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3" w:rsidRDefault="00327893" w:rsidP="00327893">
      <w:pPr>
        <w:pStyle w:val="a3"/>
        <w:jc w:val="center"/>
      </w:pPr>
      <w:r>
        <w:rPr>
          <w:noProof/>
        </w:rPr>
        <w:drawing>
          <wp:inline distT="0" distB="0" distL="0" distR="0">
            <wp:extent cx="586740" cy="960120"/>
            <wp:effectExtent l="19050" t="0" r="381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3" w:rsidRDefault="00327893" w:rsidP="00327893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327893" w:rsidRDefault="00327893" w:rsidP="00327893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7893" w:rsidRDefault="00327893" w:rsidP="00327893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327893" w:rsidRDefault="00327893" w:rsidP="00327893">
      <w:pPr>
        <w:pStyle w:val="Iauiue1"/>
        <w:rPr>
          <w:sz w:val="16"/>
        </w:rPr>
      </w:pPr>
    </w:p>
    <w:p w:rsidR="00CD6D56" w:rsidRDefault="00CD6D56" w:rsidP="00CD6D56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="00CE2983">
        <w:rPr>
          <w:sz w:val="28"/>
        </w:rPr>
        <w:t>26.06.2017</w:t>
      </w:r>
      <w:r w:rsidRPr="002B63E7">
        <w:rPr>
          <w:sz w:val="28"/>
        </w:rPr>
        <w:t xml:space="preserve"> </w:t>
      </w:r>
      <w:r>
        <w:rPr>
          <w:sz w:val="28"/>
        </w:rPr>
        <w:t xml:space="preserve">  № </w:t>
      </w:r>
      <w:r w:rsidR="00CE2983">
        <w:rPr>
          <w:sz w:val="28"/>
        </w:rPr>
        <w:t xml:space="preserve"> 487</w:t>
      </w:r>
      <w:r>
        <w:rPr>
          <w:sz w:val="28"/>
        </w:rPr>
        <w:t xml:space="preserve">     </w:t>
      </w:r>
    </w:p>
    <w:p w:rsidR="00CD6D56" w:rsidRDefault="00CD6D56" w:rsidP="00CD6D56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CD6D56" w:rsidRDefault="00CD6D56" w:rsidP="00CD6D56">
      <w:pPr>
        <w:pStyle w:val="Iauiue1"/>
        <w:rPr>
          <w:sz w:val="28"/>
        </w:rPr>
      </w:pPr>
    </w:p>
    <w:p w:rsidR="00CD6D56" w:rsidRDefault="00CD6D56" w:rsidP="00CD6D56">
      <w:pPr>
        <w:pStyle w:val="Iauiue1"/>
        <w:rPr>
          <w:sz w:val="28"/>
        </w:rPr>
      </w:pPr>
    </w:p>
    <w:p w:rsidR="00CD6D56" w:rsidRDefault="00CD6D56" w:rsidP="00CD6D56">
      <w:pPr>
        <w:pStyle w:val="Iauiue1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CD6D56" w:rsidTr="003D447A">
        <w:tc>
          <w:tcPr>
            <w:tcW w:w="9781" w:type="dxa"/>
          </w:tcPr>
          <w:p w:rsidR="00CD6D56" w:rsidRPr="002B63E7" w:rsidRDefault="00CD6D56" w:rsidP="003D44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 Общих требованиях к порядку  составления, утверждения и ведения бюджетных смет муниципальных казенных учреждений Сосьвинского городского округа</w:t>
            </w:r>
          </w:p>
        </w:tc>
      </w:tr>
    </w:tbl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1E45F0" w:rsidRDefault="00CD6D56" w:rsidP="009B08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57912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A579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579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9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912">
        <w:rPr>
          <w:rFonts w:ascii="Times New Roman" w:hAnsi="Times New Roman" w:cs="Times New Roman"/>
          <w:sz w:val="28"/>
          <w:szCs w:val="28"/>
        </w:rPr>
        <w:t xml:space="preserve"> 112н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91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912">
        <w:rPr>
          <w:rFonts w:ascii="Times New Roman" w:hAnsi="Times New Roman" w:cs="Times New Roman"/>
          <w:sz w:val="28"/>
          <w:szCs w:val="28"/>
        </w:rPr>
        <w:t xml:space="preserve">, </w:t>
      </w:r>
      <w:r w:rsidRPr="00BB42ED">
        <w:rPr>
          <w:rFonts w:ascii="Times New Roman" w:hAnsi="Times New Roman" w:cs="Times New Roman"/>
          <w:sz w:val="28"/>
          <w:szCs w:val="28"/>
        </w:rPr>
        <w:t>решением Д</w:t>
      </w:r>
      <w:r w:rsidRPr="006F2D22">
        <w:rPr>
          <w:rFonts w:ascii="Times New Roman" w:hAnsi="Times New Roman" w:cs="Times New Roman"/>
          <w:sz w:val="28"/>
          <w:szCs w:val="28"/>
        </w:rPr>
        <w:t>умы Сосьвинского  городского округа 15.06.2015 № 385 «О  бюджетном процессе в Сосьвинском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5F0">
        <w:rPr>
          <w:rFonts w:ascii="Times New Roman" w:hAnsi="Times New Roman" w:cs="Times New Roman"/>
          <w:sz w:val="27"/>
          <w:szCs w:val="27"/>
        </w:rPr>
        <w:t>руководствуясь ст. ст. 30, 45 Устава Сосьвинского городского округа, администрация Сосьвинского городского округа</w:t>
      </w:r>
      <w:r w:rsidRPr="001E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56" w:rsidRPr="0075137B" w:rsidRDefault="00CD6D56" w:rsidP="006C3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3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D6D56" w:rsidRPr="000457A5" w:rsidRDefault="006C355F" w:rsidP="006C355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A99" w:rsidRPr="00752A99">
        <w:rPr>
          <w:sz w:val="28"/>
          <w:szCs w:val="28"/>
        </w:rPr>
        <w:t>1. </w:t>
      </w:r>
      <w:r w:rsidR="00752A99">
        <w:rPr>
          <w:sz w:val="28"/>
          <w:szCs w:val="28"/>
        </w:rPr>
        <w:t xml:space="preserve">Утвердить </w:t>
      </w:r>
      <w:r w:rsidR="00CD6D56" w:rsidRPr="00752A99">
        <w:rPr>
          <w:sz w:val="28"/>
          <w:szCs w:val="28"/>
        </w:rPr>
        <w:t>прилагаемые Общие требования к порядку составления, утверждения и ведения бюджетных</w:t>
      </w:r>
      <w:r w:rsidR="00CD6D56" w:rsidRPr="000457A5">
        <w:rPr>
          <w:sz w:val="28"/>
          <w:szCs w:val="28"/>
        </w:rPr>
        <w:t xml:space="preserve"> смет казенных учреждений Сосьвинского городского округа. </w:t>
      </w:r>
    </w:p>
    <w:p w:rsidR="00CD6D56" w:rsidRPr="008F0832" w:rsidRDefault="0007681B" w:rsidP="006C355F">
      <w:pPr>
        <w:tabs>
          <w:tab w:val="left" w:pos="709"/>
        </w:tabs>
        <w:jc w:val="both"/>
        <w:rPr>
          <w:sz w:val="28"/>
          <w:szCs w:val="28"/>
        </w:rPr>
      </w:pPr>
      <w:r w:rsidRPr="008F0832">
        <w:rPr>
          <w:sz w:val="28"/>
          <w:szCs w:val="28"/>
        </w:rPr>
        <w:t xml:space="preserve"> </w:t>
      </w:r>
      <w:r w:rsidR="008F0832" w:rsidRPr="008F0832">
        <w:rPr>
          <w:sz w:val="28"/>
          <w:szCs w:val="28"/>
        </w:rPr>
        <w:tab/>
      </w:r>
      <w:r w:rsidR="00752A99">
        <w:rPr>
          <w:sz w:val="28"/>
          <w:szCs w:val="28"/>
        </w:rPr>
        <w:t>2</w:t>
      </w:r>
      <w:r w:rsidR="00752A99" w:rsidRPr="00752A99">
        <w:rPr>
          <w:sz w:val="28"/>
          <w:szCs w:val="28"/>
        </w:rPr>
        <w:t>. </w:t>
      </w:r>
      <w:r w:rsidR="00766B14">
        <w:rPr>
          <w:sz w:val="28"/>
          <w:szCs w:val="28"/>
        </w:rPr>
        <w:t xml:space="preserve">Порядок </w:t>
      </w:r>
      <w:r w:rsidR="00CD6D56" w:rsidRPr="008F0832">
        <w:rPr>
          <w:sz w:val="28"/>
          <w:szCs w:val="28"/>
        </w:rPr>
        <w:t>составления, утверждения и ведения бюджетных смет муниципальных казенных учреждений Сосьвинского городского округа, устанавливается главным распорядителем средств бюджета Сосьвинского городского округа, в ведении которого находятся муниципальные казенные учреждения, в соответствии с Общими требованиями к порядку  составления, утверждения и ведения бюджетных смет муниципальных казенных учреждений Сосьвинского городского округа, утвержденными настоящим постановлением.</w:t>
      </w:r>
    </w:p>
    <w:p w:rsidR="00CD6D56" w:rsidRPr="008F0832" w:rsidRDefault="001B1CB6" w:rsidP="008F0832">
      <w:pPr>
        <w:jc w:val="both"/>
        <w:rPr>
          <w:rFonts w:eastAsiaTheme="minorHAnsi"/>
          <w:sz w:val="28"/>
          <w:szCs w:val="28"/>
          <w:lang w:eastAsia="en-US"/>
        </w:rPr>
      </w:pPr>
      <w:r w:rsidRPr="008F0832">
        <w:rPr>
          <w:sz w:val="28"/>
          <w:szCs w:val="28"/>
        </w:rPr>
        <w:tab/>
      </w:r>
      <w:r w:rsidR="00766B14">
        <w:rPr>
          <w:sz w:val="28"/>
          <w:szCs w:val="28"/>
        </w:rPr>
        <w:t>3</w:t>
      </w:r>
      <w:r w:rsidR="00766B14" w:rsidRPr="00752A99">
        <w:rPr>
          <w:sz w:val="28"/>
          <w:szCs w:val="28"/>
        </w:rPr>
        <w:t>. </w:t>
      </w:r>
      <w:r w:rsidR="00766B14">
        <w:rPr>
          <w:sz w:val="28"/>
          <w:szCs w:val="28"/>
        </w:rPr>
        <w:t>О</w:t>
      </w:r>
      <w:r w:rsidR="00CD6D56" w:rsidRPr="008F0832">
        <w:rPr>
          <w:sz w:val="28"/>
          <w:szCs w:val="28"/>
        </w:rPr>
        <w:t xml:space="preserve">бщие требования применяются </w:t>
      </w:r>
      <w:r w:rsidR="00CD6D56" w:rsidRPr="008F0832">
        <w:rPr>
          <w:rFonts w:eastAsiaTheme="minorHAnsi"/>
          <w:sz w:val="28"/>
          <w:szCs w:val="28"/>
          <w:lang w:eastAsia="en-US"/>
        </w:rPr>
        <w:t>в отношении</w:t>
      </w:r>
      <w:r w:rsidR="00CD6D56" w:rsidRPr="008F0832">
        <w:rPr>
          <w:sz w:val="28"/>
          <w:szCs w:val="28"/>
        </w:rPr>
        <w:t xml:space="preserve"> бюджетных смет муниципальных казенных учреждений Сосьвинского городского округа </w:t>
      </w:r>
      <w:r w:rsidR="00CD6D56" w:rsidRPr="008F0832">
        <w:rPr>
          <w:rFonts w:eastAsiaTheme="minorHAnsi"/>
          <w:sz w:val="28"/>
          <w:szCs w:val="28"/>
          <w:lang w:eastAsia="en-US"/>
        </w:rPr>
        <w:t xml:space="preserve"> - начиная с составления, утверждения и ведения  бюджетных смет на 2018 год и плановый период 2019 и 2020 годов.</w:t>
      </w:r>
    </w:p>
    <w:p w:rsidR="00CD6D56" w:rsidRPr="00400E6D" w:rsidRDefault="00A53A83" w:rsidP="00A53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D6D56" w:rsidRPr="00785434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6D56" w:rsidRPr="00CD5E3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CD6D56" w:rsidRPr="00CD5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 Сосьвинского городского округа о</w:t>
      </w:r>
      <w:r w:rsidR="00CD6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26.05.2011 № 407 «Об </w:t>
      </w:r>
      <w:r w:rsidR="00CD6D56" w:rsidRPr="00400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общих требованиях </w:t>
      </w:r>
      <w:r w:rsidR="00CD6D56" w:rsidRPr="00400E6D">
        <w:rPr>
          <w:rFonts w:ascii="Times New Roman" w:hAnsi="Times New Roman" w:cs="Times New Roman"/>
          <w:sz w:val="28"/>
        </w:rPr>
        <w:t>к порядку  составления, утверждения и ведения бюджетных смет муниципальных казенных учреждений</w:t>
      </w:r>
      <w:r w:rsidR="00CD6D56">
        <w:rPr>
          <w:rFonts w:ascii="Times New Roman" w:hAnsi="Times New Roman" w:cs="Times New Roman"/>
          <w:sz w:val="28"/>
        </w:rPr>
        <w:t>» с 1 января 2018 го</w:t>
      </w:r>
      <w:r w:rsidR="00A106B0">
        <w:rPr>
          <w:rFonts w:ascii="Times New Roman" w:hAnsi="Times New Roman" w:cs="Times New Roman"/>
          <w:sz w:val="28"/>
        </w:rPr>
        <w:t>д</w:t>
      </w:r>
      <w:r w:rsidR="00CD6D56">
        <w:rPr>
          <w:rFonts w:ascii="Times New Roman" w:hAnsi="Times New Roman" w:cs="Times New Roman"/>
          <w:sz w:val="28"/>
        </w:rPr>
        <w:t>а.</w:t>
      </w:r>
    </w:p>
    <w:p w:rsidR="00CD6D56" w:rsidRDefault="0007681B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83">
        <w:rPr>
          <w:rFonts w:ascii="Times New Roman" w:hAnsi="Times New Roman" w:cs="Times New Roman"/>
          <w:sz w:val="28"/>
          <w:szCs w:val="28"/>
        </w:rPr>
        <w:t xml:space="preserve"> </w:t>
      </w:r>
      <w:r w:rsidR="006C355F">
        <w:rPr>
          <w:rFonts w:ascii="Times New Roman" w:hAnsi="Times New Roman" w:cs="Times New Roman"/>
          <w:sz w:val="28"/>
          <w:szCs w:val="28"/>
        </w:rPr>
        <w:tab/>
      </w:r>
      <w:r w:rsidR="00CD6D56" w:rsidRPr="00A57912">
        <w:rPr>
          <w:rFonts w:ascii="Times New Roman" w:hAnsi="Times New Roman" w:cs="Times New Roman"/>
          <w:sz w:val="28"/>
          <w:szCs w:val="28"/>
        </w:rPr>
        <w:t>5.</w:t>
      </w:r>
      <w:r w:rsidR="00A53A83">
        <w:rPr>
          <w:rFonts w:ascii="Times New Roman" w:hAnsi="Times New Roman" w:cs="Times New Roman"/>
          <w:sz w:val="28"/>
          <w:szCs w:val="28"/>
        </w:rPr>
        <w:t xml:space="preserve"> </w:t>
      </w:r>
      <w:r w:rsidR="00CD6D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«Серовский рабочий»</w:t>
      </w:r>
      <w:r w:rsidR="00A106B0">
        <w:rPr>
          <w:rFonts w:ascii="Times New Roman" w:hAnsi="Times New Roman" w:cs="Times New Roman"/>
          <w:sz w:val="28"/>
          <w:szCs w:val="28"/>
        </w:rPr>
        <w:t xml:space="preserve"> и </w:t>
      </w:r>
      <w:r w:rsidR="00CD6D5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Сосьвинского городского округа.</w:t>
      </w:r>
    </w:p>
    <w:p w:rsidR="00CD6D56" w:rsidRPr="00104CB9" w:rsidRDefault="00CD6D56" w:rsidP="00CD6D5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6C35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6</w:t>
      </w:r>
      <w:r w:rsidR="00A106B0">
        <w:rPr>
          <w:sz w:val="28"/>
          <w:szCs w:val="28"/>
          <w:lang w:val="ru-RU"/>
        </w:rPr>
        <w:t>.</w:t>
      </w:r>
      <w:r w:rsidR="00F912E5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 w:rsidR="00D2278F">
        <w:rPr>
          <w:sz w:val="28"/>
          <w:lang w:val="ru-RU"/>
        </w:rPr>
        <w:t xml:space="preserve">   </w:t>
      </w:r>
      <w:r>
        <w:rPr>
          <w:sz w:val="28"/>
          <w:lang w:val="ru-RU"/>
        </w:rPr>
        <w:t>Г.С. Мироненко.</w:t>
      </w:r>
    </w:p>
    <w:p w:rsidR="00CD6D56" w:rsidRDefault="00CD6D56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278F" w:rsidRDefault="00D2278F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D56" w:rsidRDefault="00CD6D56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D56" w:rsidRDefault="00CD6D56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D6D56" w:rsidRDefault="00CD6D56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CD6D56" w:rsidRDefault="00CD6D56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                           </w:t>
      </w:r>
      <w:r w:rsidR="009B0812">
        <w:rPr>
          <w:sz w:val="28"/>
          <w:szCs w:val="28"/>
        </w:rPr>
        <w:t xml:space="preserve">  </w:t>
      </w:r>
      <w:r w:rsidR="007A20A3">
        <w:rPr>
          <w:sz w:val="28"/>
          <w:szCs w:val="28"/>
        </w:rPr>
        <w:t xml:space="preserve">   А.</w:t>
      </w:r>
      <w:r>
        <w:rPr>
          <w:sz w:val="28"/>
          <w:szCs w:val="28"/>
        </w:rPr>
        <w:t>В. Киселев</w:t>
      </w:r>
    </w:p>
    <w:p w:rsidR="00CD6D56" w:rsidRDefault="007A20A3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38" w:rsidRDefault="00692638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692638" w:rsidSect="00CA66F5"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CD6D56" w:rsidRPr="00A57912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2983">
        <w:rPr>
          <w:rFonts w:ascii="Times New Roman" w:hAnsi="Times New Roman" w:cs="Times New Roman"/>
          <w:sz w:val="28"/>
          <w:szCs w:val="28"/>
        </w:rPr>
        <w:t>26.06.</w:t>
      </w:r>
      <w:r>
        <w:rPr>
          <w:rFonts w:ascii="Times New Roman" w:hAnsi="Times New Roman" w:cs="Times New Roman"/>
          <w:sz w:val="28"/>
          <w:szCs w:val="28"/>
        </w:rPr>
        <w:t xml:space="preserve"> 2017 № </w:t>
      </w:r>
      <w:r w:rsidR="00CE2983">
        <w:rPr>
          <w:rFonts w:ascii="Times New Roman" w:hAnsi="Times New Roman" w:cs="Times New Roman"/>
          <w:sz w:val="28"/>
          <w:szCs w:val="28"/>
        </w:rPr>
        <w:t>487</w:t>
      </w:r>
    </w:p>
    <w:p w:rsidR="00CD6D56" w:rsidRDefault="00CD6D56" w:rsidP="00CD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CD6D56" w:rsidRDefault="00CD6D56" w:rsidP="00CD6D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2646">
        <w:rPr>
          <w:rFonts w:ascii="Times New Roman" w:hAnsi="Times New Roman" w:cs="Times New Roman"/>
          <w:sz w:val="28"/>
        </w:rPr>
        <w:t>Общи</w:t>
      </w:r>
      <w:r>
        <w:rPr>
          <w:rFonts w:ascii="Times New Roman" w:hAnsi="Times New Roman" w:cs="Times New Roman"/>
          <w:sz w:val="28"/>
        </w:rPr>
        <w:t>е</w:t>
      </w:r>
      <w:r w:rsidRPr="00942646">
        <w:rPr>
          <w:rFonts w:ascii="Times New Roman" w:hAnsi="Times New Roman" w:cs="Times New Roman"/>
          <w:sz w:val="28"/>
        </w:rPr>
        <w:t xml:space="preserve"> требования</w:t>
      </w:r>
    </w:p>
    <w:p w:rsidR="00CD6D56" w:rsidRPr="00942646" w:rsidRDefault="00CD6D56" w:rsidP="00CD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646">
        <w:rPr>
          <w:rFonts w:ascii="Times New Roman" w:hAnsi="Times New Roman" w:cs="Times New Roman"/>
          <w:sz w:val="28"/>
        </w:rPr>
        <w:t>к порядку  составления, утверждения и ведения бюджетных смет муниципальных казенных учреждений Сосьвинского городского округа</w:t>
      </w:r>
    </w:p>
    <w:p w:rsidR="00CD6D56" w:rsidRDefault="00CD6D56" w:rsidP="00CD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03F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1. 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а также с учетом положений статьи 161 Бюджетного кодекса Российской Федерации органов </w:t>
      </w:r>
      <w:r>
        <w:rPr>
          <w:rFonts w:ascii="Times New Roman" w:hAnsi="Times New Roman" w:cs="Times New Roman"/>
          <w:sz w:val="28"/>
          <w:szCs w:val="28"/>
        </w:rPr>
        <w:t>местного само</w:t>
      </w:r>
      <w:r w:rsidRPr="00E503F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 органов) </w:t>
      </w:r>
      <w:r w:rsidRPr="00E503FB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CD6D56" w:rsidRPr="00A57912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E503FB">
        <w:rPr>
          <w:rFonts w:ascii="Times New Roman" w:hAnsi="Times New Roman" w:cs="Times New Roman"/>
          <w:sz w:val="28"/>
          <w:szCs w:val="28"/>
        </w:rPr>
        <w:t>лектронный бюджет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57912">
        <w:rPr>
          <w:rFonts w:ascii="Times New Roman" w:hAnsi="Times New Roman" w:cs="Times New Roman"/>
          <w:sz w:val="28"/>
          <w:szCs w:val="28"/>
        </w:rPr>
        <w:t>начиная с составления, утверждения и ведения бюджетных смет на 2018 год.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E503FB">
        <w:rPr>
          <w:rFonts w:ascii="Times New Roman" w:hAnsi="Times New Roman" w:cs="Times New Roman"/>
          <w:sz w:val="28"/>
          <w:szCs w:val="28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- </w:t>
      </w:r>
      <w:r w:rsidR="00534503">
        <w:rPr>
          <w:rFonts w:ascii="Times New Roman" w:hAnsi="Times New Roman" w:cs="Times New Roman"/>
          <w:sz w:val="28"/>
          <w:szCs w:val="28"/>
        </w:rPr>
        <w:t xml:space="preserve"> </w:t>
      </w:r>
      <w:r w:rsidRPr="00E503FB">
        <w:rPr>
          <w:rFonts w:ascii="Times New Roman" w:hAnsi="Times New Roman" w:cs="Times New Roman"/>
          <w:sz w:val="28"/>
          <w:szCs w:val="28"/>
        </w:rPr>
        <w:t>данных по результатам проверки правильности составления и ведения смет;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CD6D56" w:rsidRPr="00A57912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1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7912">
        <w:rPr>
          <w:rFonts w:ascii="Times New Roman" w:hAnsi="Times New Roman" w:cs="Times New Roman"/>
          <w:sz w:val="28"/>
          <w:szCs w:val="28"/>
        </w:rPr>
        <w:t xml:space="preserve">меты,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7912">
        <w:rPr>
          <w:rFonts w:ascii="Times New Roman" w:hAnsi="Times New Roman" w:cs="Times New Roman"/>
          <w:sz w:val="28"/>
          <w:szCs w:val="28"/>
        </w:rPr>
        <w:t xml:space="preserve">мета, изменения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7912">
        <w:rPr>
          <w:rFonts w:ascii="Times New Roman" w:hAnsi="Times New Roman" w:cs="Times New Roman"/>
          <w:sz w:val="28"/>
          <w:szCs w:val="28"/>
        </w:rPr>
        <w:t>мету составляются в рублях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03FB">
        <w:rPr>
          <w:rFonts w:ascii="Times New Roman" w:hAnsi="Times New Roman" w:cs="Times New Roman"/>
          <w:sz w:val="28"/>
          <w:szCs w:val="28"/>
        </w:rPr>
        <w:t xml:space="preserve"> Общие требования к составлению смет</w:t>
      </w:r>
    </w:p>
    <w:p w:rsidR="00CD6D56" w:rsidRPr="00E503FB" w:rsidRDefault="00CD6D56" w:rsidP="00CD6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3. Составлением сметы в целях настоящих Общих требований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</w:t>
      </w:r>
      <w:r w:rsidRPr="00E503FB">
        <w:rPr>
          <w:rFonts w:ascii="Times New Roman" w:hAnsi="Times New Roman" w:cs="Times New Roman"/>
          <w:sz w:val="28"/>
          <w:szCs w:val="28"/>
        </w:rPr>
        <w:lastRenderedPageBreak/>
        <w:t>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E503FB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Главный распорядитель, распорядитель средств бюджета, учреждение вправе дополнительно детализировать показатели сметы по кодам </w:t>
      </w:r>
      <w:r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(КОСГУ).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CD6D56" w:rsidRPr="00AC5C5F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5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5F">
        <w:rPr>
          <w:rFonts w:ascii="Times New Roman" w:hAnsi="Times New Roman" w:cs="Times New Roman"/>
          <w:sz w:val="28"/>
          <w:szCs w:val="28"/>
        </w:rPr>
        <w:t>Смета (свод смет учреждений) составляется учреждением по рекомендуемому образцу (</w:t>
      </w:r>
      <w:hyperlink w:anchor="Par163" w:tooltip="                  БЮДЖЕТНАЯ СМЕТА НА 20__ ФИНАНСОВЫЙ ГОД" w:history="1">
        <w:r w:rsidRPr="00AC5C5F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AC5C5F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требованиям).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5F">
        <w:rPr>
          <w:rFonts w:ascii="Times New Roman" w:hAnsi="Times New Roman" w:cs="Times New Roman"/>
          <w:sz w:val="28"/>
          <w:szCs w:val="28"/>
        </w:rPr>
        <w:t xml:space="preserve">В случае если главным распорядителем средств бюджета в соответствии с </w:t>
      </w:r>
      <w:hyperlink w:anchor="Par54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AC5C5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AC5C5F">
        <w:rPr>
          <w:rFonts w:ascii="Times New Roman" w:hAnsi="Times New Roman" w:cs="Times New Roman"/>
          <w:sz w:val="28"/>
          <w:szCs w:val="28"/>
        </w:rP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</w:t>
      </w:r>
      <w:r w:rsidRPr="00E503FB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3FB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3FB">
        <w:rPr>
          <w:rFonts w:ascii="Times New Roman" w:hAnsi="Times New Roman" w:cs="Times New Roman"/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03FB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CD6D56" w:rsidRPr="00733F07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w:anchor="Par84" w:tooltip="III. Общие требования к утверждению смет учреждений" w:history="1">
        <w:r w:rsidRPr="00733F07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733F07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03FB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CD6D56" w:rsidRPr="00E503FB" w:rsidRDefault="00CD6D56" w:rsidP="00CD6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E503FB">
        <w:rPr>
          <w:rFonts w:ascii="Times New Roman" w:hAnsi="Times New Roman" w:cs="Times New Roman"/>
          <w:sz w:val="28"/>
          <w:szCs w:val="28"/>
        </w:rPr>
        <w:t>. Общие требования к утверждению смет учреждений</w:t>
      </w:r>
    </w:p>
    <w:p w:rsidR="00CD6D56" w:rsidRPr="00E503FB" w:rsidRDefault="00CD6D56" w:rsidP="00CD6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Pr="00E503FB">
        <w:rPr>
          <w:rFonts w:ascii="Times New Roman" w:hAnsi="Times New Roman" w:cs="Times New Roman"/>
          <w:sz w:val="28"/>
          <w:szCs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Смета учреждения, не являющегося главным распорядителем средств бюджета, </w:t>
      </w:r>
      <w:r w:rsidRPr="00E503FB">
        <w:rPr>
          <w:rFonts w:ascii="Times New Roman" w:hAnsi="Times New Roman" w:cs="Times New Roman"/>
          <w:sz w:val="28"/>
          <w:szCs w:val="28"/>
        </w:rPr>
        <w:lastRenderedPageBreak/>
        <w:t>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В порядке</w:t>
      </w:r>
      <w:r w:rsidRPr="0071358B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ar54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71358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1358B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может быть предусмотрено, что руководитель главного</w:t>
      </w:r>
      <w:r w:rsidRPr="00E503FB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03FB">
        <w:rPr>
          <w:rFonts w:ascii="Times New Roman" w:hAnsi="Times New Roman" w:cs="Times New Roman"/>
          <w:sz w:val="28"/>
          <w:szCs w:val="28"/>
        </w:rPr>
        <w:t>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503FB">
        <w:rPr>
          <w:rFonts w:ascii="Times New Roman" w:hAnsi="Times New Roman" w:cs="Times New Roman"/>
          <w:sz w:val="28"/>
          <w:szCs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03FB">
        <w:rPr>
          <w:rFonts w:ascii="Times New Roman" w:hAnsi="Times New Roman" w:cs="Times New Roman"/>
          <w:sz w:val="28"/>
          <w:szCs w:val="28"/>
        </w:rPr>
        <w:t>. Общие требования к ведению сметы учреждения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CD6D56" w:rsidRPr="00575087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087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по рекомендуемому образцу (</w:t>
      </w:r>
      <w:hyperlink w:anchor="Par522" w:tooltip="           ИЗМЕНЕНИЕ N ____ ПОКАЗАТЕЛЕЙ БЮДЖЕТНОЙ СМЕТЫ НА 20__" w:history="1">
        <w:r w:rsidRPr="00575087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575087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требованиям).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3FB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3FB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3FB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3FB">
        <w:rPr>
          <w:rFonts w:ascii="Times New Roman" w:hAnsi="Times New Roman" w:cs="Times New Roman"/>
          <w:sz w:val="28"/>
          <w:szCs w:val="28"/>
        </w:rPr>
        <w:t>: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</w:t>
      </w:r>
      <w:r w:rsidRPr="00E503FB">
        <w:rPr>
          <w:rFonts w:ascii="Times New Roman" w:hAnsi="Times New Roman" w:cs="Times New Roman"/>
          <w:sz w:val="28"/>
          <w:szCs w:val="28"/>
        </w:rPr>
        <w:lastRenderedPageBreak/>
        <w:t>бюджета и лимитов бюджетных обязательств;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К представленным на утверждение изменениям в смету прилагаются обоснования (</w:t>
      </w:r>
      <w:r w:rsidRPr="004A59E4">
        <w:rPr>
          <w:rFonts w:ascii="Times New Roman" w:hAnsi="Times New Roman" w:cs="Times New Roman"/>
          <w:sz w:val="28"/>
          <w:szCs w:val="28"/>
        </w:rPr>
        <w:t xml:space="preserve">расчеты) плановых сметных показателей, сформированные в соответствии с положениями </w:t>
      </w:r>
      <w:hyperlink w:anchor="Par73" w:tooltip="6. Абзац утратил силу. - Приказ Минфина России от 30.09.2016 N 168н." w:history="1">
        <w:r w:rsidRPr="004A59E4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4A59E4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E503FB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>12.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D6D56" w:rsidRPr="007A09F2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F2">
        <w:rPr>
          <w:rFonts w:ascii="Times New Roman" w:hAnsi="Times New Roman" w:cs="Times New Roman"/>
          <w:sz w:val="28"/>
          <w:szCs w:val="28"/>
        </w:rPr>
        <w:t xml:space="preserve">13. Утверждение изменений в смету осуществляется руководителем учреждения в соответствии с </w:t>
      </w:r>
      <w:hyperlink w:anchor="Par86" w:tooltip="8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" w:history="1">
        <w:r w:rsidRPr="007A09F2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A09F2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если иной порядок не установлен главным распорядителем средств бюджета в соответствии с </w:t>
      </w:r>
      <w:hyperlink w:anchor="Par54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7A09F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A09F2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FB">
        <w:rPr>
          <w:rFonts w:ascii="Times New Roman" w:hAnsi="Times New Roman" w:cs="Times New Roman"/>
          <w:sz w:val="28"/>
          <w:szCs w:val="28"/>
        </w:rPr>
        <w:t xml:space="preserve">14. Внесение изменений в смету учреждения (свод смет учреждений) осуществляется в </w:t>
      </w:r>
      <w:r w:rsidRPr="007A09F2">
        <w:rPr>
          <w:rFonts w:ascii="Times New Roman" w:hAnsi="Times New Roman" w:cs="Times New Roman"/>
          <w:sz w:val="28"/>
          <w:szCs w:val="28"/>
        </w:rPr>
        <w:t xml:space="preserve">порядке, установленном главным распорядителем средств бюджета в соответствии с </w:t>
      </w:r>
      <w:hyperlink w:anchor="Par54" w:tooltip="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" w:history="1">
        <w:r w:rsidRPr="007A09F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A09F2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E503FB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CD6D56" w:rsidRPr="00E503FB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503FB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CD6D56" w:rsidRPr="00A57912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7912">
        <w:rPr>
          <w:rFonts w:ascii="Times New Roman" w:hAnsi="Times New Roman" w:cs="Times New Roman"/>
          <w:sz w:val="28"/>
          <w:szCs w:val="28"/>
        </w:rPr>
        <w:t xml:space="preserve">. </w:t>
      </w:r>
      <w:r w:rsidR="000E6A3D">
        <w:rPr>
          <w:rFonts w:ascii="Times New Roman" w:hAnsi="Times New Roman" w:cs="Times New Roman"/>
          <w:sz w:val="28"/>
          <w:szCs w:val="28"/>
        </w:rPr>
        <w:t>У</w:t>
      </w:r>
      <w:r w:rsidRPr="00A57912">
        <w:rPr>
          <w:rFonts w:ascii="Times New Roman" w:hAnsi="Times New Roman" w:cs="Times New Roman"/>
          <w:sz w:val="28"/>
          <w:szCs w:val="28"/>
        </w:rPr>
        <w:t>твержденные сметы, изменения показателей бюджетной сметы с обоснованиями (расчетами) плановых сметных показателей, использованными при формировании сметы,</w:t>
      </w:r>
      <w:r>
        <w:rPr>
          <w:rFonts w:ascii="Times New Roman" w:hAnsi="Times New Roman" w:cs="Times New Roman"/>
          <w:sz w:val="28"/>
          <w:szCs w:val="28"/>
        </w:rPr>
        <w:t xml:space="preserve"> уточненные сметы (по окончании финансового года) </w:t>
      </w:r>
      <w:r w:rsidRPr="00A57912">
        <w:rPr>
          <w:rFonts w:ascii="Times New Roman" w:hAnsi="Times New Roman" w:cs="Times New Roman"/>
          <w:sz w:val="28"/>
          <w:szCs w:val="28"/>
        </w:rPr>
        <w:t xml:space="preserve"> направляются главному распорядителю бюджетных средств, а также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7912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Сосьвинского </w:t>
      </w:r>
      <w:r w:rsidRPr="00A5791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D6D56" w:rsidSect="00B76AF8">
          <w:footerReference w:type="first" r:id="rId12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CD6D56" w:rsidRPr="00CC7AAC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C7A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  <w:szCs w:val="28"/>
        </w:rPr>
        <w:t xml:space="preserve">к Общим требованиям </w:t>
      </w:r>
      <w:r w:rsidRPr="00CC7AAC">
        <w:rPr>
          <w:rFonts w:ascii="Times New Roman" w:hAnsi="Times New Roman" w:cs="Times New Roman"/>
          <w:b w:val="0"/>
          <w:sz w:val="28"/>
        </w:rPr>
        <w:t xml:space="preserve">к порядку  составления, 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</w:rPr>
        <w:t>утверждения и ведения бюджетных смет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</w:rPr>
        <w:t xml:space="preserve"> муниципальных казенных учреждений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</w:rPr>
        <w:t xml:space="preserve"> Сосьвинского городского округа</w:t>
      </w: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CD6D56" w:rsidRDefault="00CD6D56" w:rsidP="00CD6D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4C4857" w:rsidRDefault="00CD6D56" w:rsidP="00CD6D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4C4857" w:rsidRDefault="00CD6D56" w:rsidP="00CD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D6D56" w:rsidRPr="00A43EE4" w:rsidRDefault="00CD6D56" w:rsidP="00CD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СОГЛАСОВАНО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согласующего бюджетную смету;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>утверждающего бюджетную смету;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наименование главного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распорядителя (распорядителя)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распорядителя (распорядителя)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бюджетных средств; учреждения)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>бюджетных средств; учреждения)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___________ 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__________ _____________________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(подпись)  (расшифровка подписи)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3EE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3E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EE4">
        <w:rPr>
          <w:rFonts w:ascii="Times New Roman" w:hAnsi="Times New Roman" w:cs="Times New Roman"/>
          <w:sz w:val="24"/>
          <w:szCs w:val="24"/>
        </w:rPr>
        <w:t xml:space="preserve"> ____________ 20__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3E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EE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63"/>
      <w:bookmarkEnd w:id="6"/>
    </w:p>
    <w:p w:rsidR="00CD6D56" w:rsidRPr="00DF3172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172">
        <w:rPr>
          <w:rFonts w:ascii="Times New Roman" w:hAnsi="Times New Roman" w:cs="Times New Roman"/>
          <w:sz w:val="24"/>
          <w:szCs w:val="24"/>
        </w:rPr>
        <w:t>БЮДЖЕТНАЯ СМЕТА НА 20__ ФИНАНСОВЫЙ ГОД</w:t>
      </w:r>
    </w:p>
    <w:p w:rsidR="00CD6D56" w:rsidRPr="004C4857" w:rsidRDefault="00CD6D56" w:rsidP="00CD6D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172">
        <w:rPr>
          <w:rFonts w:ascii="Times New Roman" w:hAnsi="Times New Roman" w:cs="Times New Roman"/>
          <w:sz w:val="24"/>
          <w:szCs w:val="24"/>
        </w:rPr>
        <w:t>(НА ПЛАНОВЫЙ ПЕРИОД 20__ И 20__ ГОДОВ</w:t>
      </w:r>
      <w:r w:rsidRPr="004C485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843"/>
        <w:gridCol w:w="2156"/>
      </w:tblGrid>
      <w:tr w:rsidR="00CD6D56" w:rsidRPr="0031523E" w:rsidTr="003D447A">
        <w:trPr>
          <w:trHeight w:val="253"/>
        </w:trPr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Форма по ОКУД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0501012</w:t>
            </w: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1523E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31523E">
              <w:rPr>
                <w:rFonts w:ascii="Times New Roman" w:hAnsi="Times New Roman" w:cs="Times New Roman"/>
                <w:szCs w:val="24"/>
              </w:rPr>
              <w:t xml:space="preserve"> 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ОКПО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Перечню (Реестру)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rPr>
          <w:trHeight w:val="399"/>
        </w:trPr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Перечню (Реестру)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rPr>
          <w:trHeight w:val="537"/>
        </w:trPr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БК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ОКЕИ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383</w:t>
            </w:r>
          </w:p>
        </w:tc>
      </w:tr>
    </w:tbl>
    <w:p w:rsidR="00CD6D56" w:rsidRPr="0031523E" w:rsidRDefault="00CD6D56" w:rsidP="00CD6D56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Раздел 1. Расходы, осуществляемые в целях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 xml:space="preserve">обеспечения выполнения функций органами 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органами местного самоуправления (муниципальными органами),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казенными учреждениями и их обособленными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(структурными) подразделениями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на 20__ год</w:t>
      </w: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79"/>
        <w:gridCol w:w="850"/>
        <w:gridCol w:w="993"/>
        <w:gridCol w:w="1845"/>
      </w:tblGrid>
      <w:tr w:rsidR="00CD6D56" w:rsidRPr="000013E0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 рублях,</w:t>
            </w:r>
          </w:p>
        </w:tc>
      </w:tr>
      <w:tr w:rsidR="00CD6D56" w:rsidRPr="000013E0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rPr>
          <w:trHeight w:val="53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Раздел 2. Расходы муниципальных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F8">
        <w:rPr>
          <w:rFonts w:ascii="Times New Roman" w:hAnsi="Times New Roman" w:cs="Times New Roman"/>
          <w:sz w:val="24"/>
          <w:szCs w:val="24"/>
        </w:rPr>
        <w:t xml:space="preserve"> в части предоставления бюджетных инвестиций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и субсидий юридическим лицам (включая субсидии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бюджетным и автономным учреждениям), субсидий,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на 20__ год</w:t>
      </w: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79"/>
        <w:gridCol w:w="850"/>
        <w:gridCol w:w="993"/>
        <w:gridCol w:w="1845"/>
      </w:tblGrid>
      <w:tr w:rsidR="00CD6D56" w:rsidRPr="000013E0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 рублях,</w:t>
            </w:r>
          </w:p>
        </w:tc>
      </w:tr>
      <w:tr w:rsidR="00CD6D56" w:rsidRPr="000013E0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rPr>
          <w:trHeight w:val="53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BF2">
        <w:rPr>
          <w:rFonts w:ascii="Times New Roman" w:hAnsi="Times New Roman" w:cs="Times New Roman"/>
          <w:sz w:val="24"/>
          <w:szCs w:val="24"/>
        </w:rPr>
        <w:t>Раздел 3. Иные расходы, не отнесенные к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F2">
        <w:rPr>
          <w:rFonts w:ascii="Times New Roman" w:hAnsi="Times New Roman" w:cs="Times New Roman"/>
          <w:sz w:val="24"/>
          <w:szCs w:val="24"/>
        </w:rPr>
        <w:t>1 и 2,</w:t>
      </w:r>
    </w:p>
    <w:p w:rsidR="00CD6D56" w:rsidRPr="00480BF2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BF2">
        <w:rPr>
          <w:rFonts w:ascii="Times New Roman" w:hAnsi="Times New Roman" w:cs="Times New Roman"/>
          <w:sz w:val="24"/>
          <w:szCs w:val="24"/>
        </w:rPr>
        <w:t xml:space="preserve"> на 20__ год</w:t>
      </w:r>
    </w:p>
    <w:p w:rsidR="00CD6D56" w:rsidRDefault="00CD6D56" w:rsidP="00CD6D5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D6D56" w:rsidRDefault="00CD6D56" w:rsidP="00CD6D5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79"/>
        <w:gridCol w:w="850"/>
        <w:gridCol w:w="993"/>
        <w:gridCol w:w="1845"/>
      </w:tblGrid>
      <w:tr w:rsidR="00CD6D56" w:rsidRPr="000013E0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 рублях,</w:t>
            </w:r>
          </w:p>
        </w:tc>
      </w:tr>
      <w:tr w:rsidR="00CD6D56" w:rsidRPr="000013E0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rPr>
          <w:trHeight w:val="53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D6D56" w:rsidRPr="00BC6FD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C6FD8">
        <w:rPr>
          <w:rFonts w:eastAsiaTheme="minorHAnsi"/>
          <w:sz w:val="24"/>
          <w:szCs w:val="24"/>
          <w:lang w:eastAsia="en-US"/>
        </w:rPr>
        <w:t>Раздел 4. Итого по бюджетной смете на 20__ год</w:t>
      </w:r>
    </w:p>
    <w:p w:rsidR="00CD6D56" w:rsidRDefault="00CD6D56" w:rsidP="00CD6D5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79"/>
        <w:gridCol w:w="850"/>
        <w:gridCol w:w="993"/>
        <w:gridCol w:w="1845"/>
      </w:tblGrid>
      <w:tr w:rsidR="00CD6D56" w:rsidRPr="000013E0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 рублях,</w:t>
            </w:r>
          </w:p>
        </w:tc>
      </w:tr>
      <w:tr w:rsidR="00CD6D56" w:rsidRPr="000013E0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rPr>
          <w:trHeight w:val="53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E0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0013E0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0013E0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>___________ _________ _____________________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>экономической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021F">
        <w:rPr>
          <w:rFonts w:ascii="Times New Roman" w:hAnsi="Times New Roman" w:cs="Times New Roman"/>
          <w:sz w:val="24"/>
          <w:szCs w:val="24"/>
        </w:rPr>
        <w:t xml:space="preserve">  ___________ _________ _____________________ _________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021F">
        <w:rPr>
          <w:rFonts w:ascii="Times New Roman" w:hAnsi="Times New Roman" w:cs="Times New Roman"/>
          <w:sz w:val="24"/>
          <w:szCs w:val="24"/>
        </w:rPr>
        <w:t xml:space="preserve">   (должность) (подпись) (расшифровка подписи) (телефон)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02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021F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6D56" w:rsidRPr="00CC7AAC" w:rsidRDefault="00CD6D56" w:rsidP="00CD6D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C7A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  <w:szCs w:val="28"/>
        </w:rPr>
        <w:t xml:space="preserve">к Общим требованиям </w:t>
      </w:r>
      <w:r w:rsidRPr="00CC7AAC">
        <w:rPr>
          <w:rFonts w:ascii="Times New Roman" w:hAnsi="Times New Roman" w:cs="Times New Roman"/>
          <w:b w:val="0"/>
          <w:sz w:val="28"/>
        </w:rPr>
        <w:t xml:space="preserve">к порядку  составления, 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</w:rPr>
        <w:t>утверждения и ведения бюджетных смет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</w:rPr>
        <w:t xml:space="preserve"> муниципальных казенных учреждений</w:t>
      </w:r>
    </w:p>
    <w:p w:rsidR="00CD6D56" w:rsidRDefault="00CD6D56" w:rsidP="00CD6D5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CC7AAC">
        <w:rPr>
          <w:rFonts w:ascii="Times New Roman" w:hAnsi="Times New Roman" w:cs="Times New Roman"/>
          <w:b w:val="0"/>
          <w:sz w:val="28"/>
        </w:rPr>
        <w:t xml:space="preserve"> Сосьвинского городского округа</w:t>
      </w: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CD6D56" w:rsidRPr="004C4857" w:rsidRDefault="00CD6D56" w:rsidP="00CD6D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6D56" w:rsidRPr="004C4857" w:rsidRDefault="00CD6D56" w:rsidP="00CD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D6D56" w:rsidRPr="00A43EE4" w:rsidRDefault="00CD6D56" w:rsidP="00CD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СОГЛАСОВАНО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согласующего бюджетную смету;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>утверждающего бюджетную смету;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наименование главного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распорядителя (распорядителя)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распорядителя (распорядителя)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бюджетных средств; учреждения)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>бюджетных средств; учреждения)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___________ 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__________ _____________________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(подпись)  (расшифровка подписи)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3EE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3E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EE4">
        <w:rPr>
          <w:rFonts w:ascii="Times New Roman" w:hAnsi="Times New Roman" w:cs="Times New Roman"/>
          <w:sz w:val="24"/>
          <w:szCs w:val="24"/>
        </w:rPr>
        <w:t xml:space="preserve"> ____________ 20__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3E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3E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EE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A43EE4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DF3172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№          ПОКАЗАТЕЛЕЙ  </w:t>
      </w:r>
      <w:r w:rsidRPr="00DF317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317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F3172">
        <w:rPr>
          <w:rFonts w:ascii="Times New Roman" w:hAnsi="Times New Roman" w:cs="Times New Roman"/>
          <w:sz w:val="24"/>
          <w:szCs w:val="24"/>
        </w:rPr>
        <w:t xml:space="preserve"> НА 20__ ФИНАНСОВЫЙ ГОД</w:t>
      </w:r>
    </w:p>
    <w:p w:rsidR="00CD6D56" w:rsidRPr="004C4857" w:rsidRDefault="00CD6D56" w:rsidP="00CD6D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172">
        <w:rPr>
          <w:rFonts w:ascii="Times New Roman" w:hAnsi="Times New Roman" w:cs="Times New Roman"/>
          <w:sz w:val="24"/>
          <w:szCs w:val="24"/>
        </w:rPr>
        <w:t>(НА ПЛАНОВЫЙ ПЕРИОД 20__ И 20__ ГОДОВ</w:t>
      </w:r>
      <w:r w:rsidRPr="004C485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560"/>
        <w:gridCol w:w="2439"/>
      </w:tblGrid>
      <w:tr w:rsidR="00CD6D56" w:rsidRPr="0031523E" w:rsidTr="003D447A">
        <w:trPr>
          <w:trHeight w:val="253"/>
        </w:trPr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Форма по ОКУД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E719A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050101</w:t>
            </w:r>
            <w:r w:rsidR="00E719A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1523E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31523E">
              <w:rPr>
                <w:rFonts w:ascii="Times New Roman" w:hAnsi="Times New Roman" w:cs="Times New Roman"/>
                <w:szCs w:val="24"/>
              </w:rPr>
              <w:t xml:space="preserve"> _______ 20__ 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ОКПО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Перечню (Реестру)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rPr>
          <w:trHeight w:val="399"/>
        </w:trPr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Перечню (Реестру)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rPr>
          <w:trHeight w:val="537"/>
        </w:trPr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БК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ОКТМО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D56" w:rsidRPr="0031523E" w:rsidTr="003D447A">
        <w:tc>
          <w:tcPr>
            <w:tcW w:w="3402" w:type="dxa"/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по ОКЕИ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31523E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23E">
              <w:rPr>
                <w:rFonts w:ascii="Times New Roman" w:hAnsi="Times New Roman" w:cs="Times New Roman"/>
                <w:szCs w:val="24"/>
              </w:rPr>
              <w:t>383</w:t>
            </w:r>
          </w:p>
        </w:tc>
      </w:tr>
    </w:tbl>
    <w:p w:rsidR="00CD6D56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Раздел 1. Расходы, осуществляемые в целях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 xml:space="preserve">обеспечения выполнения функций органами 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органами местного самоуправления (муниципальными органами),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казенными учреждениями и их обособленными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(структурными) подразделениями</w:t>
      </w: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A60">
        <w:rPr>
          <w:rFonts w:ascii="Times New Roman" w:hAnsi="Times New Roman" w:cs="Times New Roman"/>
          <w:sz w:val="24"/>
          <w:szCs w:val="24"/>
        </w:rPr>
        <w:t>на 20__ год</w:t>
      </w: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1B7A60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34"/>
        <w:gridCol w:w="834"/>
        <w:gridCol w:w="1054"/>
        <w:gridCol w:w="1845"/>
      </w:tblGrid>
      <w:tr w:rsidR="00CD6D56" w:rsidRPr="00AF3964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Сумма изменения на 20 ___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CD6D56" w:rsidRPr="00AF3964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Раздел 2. Расходы муниципальных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F8">
        <w:rPr>
          <w:rFonts w:ascii="Times New Roman" w:hAnsi="Times New Roman" w:cs="Times New Roman"/>
          <w:sz w:val="24"/>
          <w:szCs w:val="24"/>
        </w:rPr>
        <w:t xml:space="preserve"> в части предоставления бюджетных инвестиций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и субсидий юридическим лицам (включая субсидии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бюджетным и автономным учреждениям), субсидий,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</w:t>
      </w:r>
    </w:p>
    <w:p w:rsidR="00CD6D56" w:rsidRPr="00EF6BF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BF8">
        <w:rPr>
          <w:rFonts w:ascii="Times New Roman" w:hAnsi="Times New Roman" w:cs="Times New Roman"/>
          <w:sz w:val="24"/>
          <w:szCs w:val="24"/>
        </w:rPr>
        <w:t>на 20__ год</w:t>
      </w: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34"/>
        <w:gridCol w:w="834"/>
        <w:gridCol w:w="1054"/>
        <w:gridCol w:w="1845"/>
      </w:tblGrid>
      <w:tr w:rsidR="00CD6D56" w:rsidRPr="00AF3964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Сумма изменения на 20 ___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CD6D56" w:rsidRPr="00AF3964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BF2">
        <w:rPr>
          <w:rFonts w:ascii="Times New Roman" w:hAnsi="Times New Roman" w:cs="Times New Roman"/>
          <w:sz w:val="24"/>
          <w:szCs w:val="24"/>
        </w:rPr>
        <w:t>Раздел 3. Иные расходы, не отнесенные к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F2">
        <w:rPr>
          <w:rFonts w:ascii="Times New Roman" w:hAnsi="Times New Roman" w:cs="Times New Roman"/>
          <w:sz w:val="24"/>
          <w:szCs w:val="24"/>
        </w:rPr>
        <w:t>1 и 2,</w:t>
      </w: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BF2">
        <w:rPr>
          <w:rFonts w:ascii="Times New Roman" w:hAnsi="Times New Roman" w:cs="Times New Roman"/>
          <w:sz w:val="24"/>
          <w:szCs w:val="24"/>
        </w:rPr>
        <w:t xml:space="preserve"> на 20__ год</w:t>
      </w:r>
    </w:p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2"/>
        <w:gridCol w:w="839"/>
        <w:gridCol w:w="834"/>
        <w:gridCol w:w="834"/>
        <w:gridCol w:w="834"/>
        <w:gridCol w:w="834"/>
        <w:gridCol w:w="1054"/>
        <w:gridCol w:w="1845"/>
      </w:tblGrid>
      <w:tr w:rsidR="00CD6D56" w:rsidRPr="00AF3964" w:rsidTr="003D447A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Сумма изменения на 20 ___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CD6D56" w:rsidRPr="00AF3964" w:rsidTr="003D447A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4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AF3964" w:rsidTr="003D447A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6" w:rsidRPr="00AF3964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Pr="00BC6FD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D56" w:rsidRPr="005110A2" w:rsidRDefault="00CD6D56" w:rsidP="00CD6D5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110A2">
        <w:rPr>
          <w:rFonts w:eastAsiaTheme="minorHAnsi"/>
          <w:sz w:val="24"/>
          <w:szCs w:val="24"/>
          <w:lang w:eastAsia="en-US"/>
        </w:rPr>
        <w:t>Раздел 4.  Итого   по изменениям показателей бюджетной</w:t>
      </w:r>
    </w:p>
    <w:p w:rsidR="00CD6D56" w:rsidRPr="005110A2" w:rsidRDefault="00CD6D56" w:rsidP="00CD6D5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110A2">
        <w:rPr>
          <w:rFonts w:eastAsiaTheme="minorHAnsi"/>
          <w:sz w:val="24"/>
          <w:szCs w:val="24"/>
          <w:lang w:eastAsia="en-US"/>
        </w:rPr>
        <w:t>сметы на 20__ год</w:t>
      </w:r>
    </w:p>
    <w:p w:rsidR="00CD6D56" w:rsidRPr="00BC6FD8" w:rsidRDefault="00CD6D56" w:rsidP="00CD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76"/>
        <w:gridCol w:w="992"/>
        <w:gridCol w:w="992"/>
        <w:gridCol w:w="993"/>
        <w:gridCol w:w="850"/>
        <w:gridCol w:w="1418"/>
        <w:gridCol w:w="1842"/>
      </w:tblGrid>
      <w:tr w:rsidR="00CD6D56" w:rsidRPr="0031523E" w:rsidTr="003D447A">
        <w:tc>
          <w:tcPr>
            <w:tcW w:w="1843" w:type="dxa"/>
            <w:vMerge w:val="restart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245" w:type="dxa"/>
            <w:gridSpan w:val="5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842" w:type="dxa"/>
            <w:vMerge w:val="restart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Сумма изменения на 20 ___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CD6D56" w:rsidRPr="0031523E" w:rsidTr="003D447A">
        <w:tc>
          <w:tcPr>
            <w:tcW w:w="1843" w:type="dxa"/>
            <w:vMerge/>
          </w:tcPr>
          <w:p w:rsidR="00CD6D56" w:rsidRPr="00571182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6D56" w:rsidRPr="00571182" w:rsidRDefault="00CD6D56" w:rsidP="003D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993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8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2" w:type="dxa"/>
            <w:vMerge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31523E" w:rsidTr="003D447A">
        <w:tc>
          <w:tcPr>
            <w:tcW w:w="1843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D6D56" w:rsidRPr="00571182" w:rsidRDefault="00CD6D56" w:rsidP="003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D56" w:rsidRPr="0031523E" w:rsidTr="003D447A">
        <w:tc>
          <w:tcPr>
            <w:tcW w:w="1843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56" w:rsidRPr="0031523E" w:rsidTr="003D447A">
        <w:tc>
          <w:tcPr>
            <w:tcW w:w="8364" w:type="dxa"/>
            <w:gridSpan w:val="7"/>
          </w:tcPr>
          <w:p w:rsidR="00CD6D56" w:rsidRPr="00571182" w:rsidRDefault="00CD6D56" w:rsidP="003D44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D6D56" w:rsidRPr="00571182" w:rsidRDefault="00CD6D56" w:rsidP="003D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6" w:rsidRDefault="00CD6D56" w:rsidP="00CD6D5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>___________ _________ _____________________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              </w:t>
      </w:r>
      <w:r w:rsidRPr="005F021F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021F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021F">
        <w:rPr>
          <w:rFonts w:ascii="Times New Roman" w:hAnsi="Times New Roman" w:cs="Times New Roman"/>
          <w:sz w:val="24"/>
          <w:szCs w:val="24"/>
        </w:rPr>
        <w:t xml:space="preserve">  ___________ _________ _____________________ _________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21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021F">
        <w:rPr>
          <w:rFonts w:ascii="Times New Roman" w:hAnsi="Times New Roman" w:cs="Times New Roman"/>
          <w:sz w:val="24"/>
          <w:szCs w:val="24"/>
        </w:rPr>
        <w:t xml:space="preserve">   (должность) (подпись) (расшифровка подписи) (телефон)</w:t>
      </w: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D56" w:rsidRPr="005F021F" w:rsidRDefault="00CD6D56" w:rsidP="00CD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02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021F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324D2" w:rsidRPr="00613896" w:rsidRDefault="003324D2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324D2" w:rsidRPr="00613896" w:rsidSect="00CE7730">
      <w:footerReference w:type="default" r:id="rId13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F9" w:rsidRDefault="003243F9" w:rsidP="009F0E9F">
      <w:r>
        <w:separator/>
      </w:r>
    </w:p>
  </w:endnote>
  <w:endnote w:type="continuationSeparator" w:id="1">
    <w:p w:rsidR="003243F9" w:rsidRDefault="003243F9" w:rsidP="009F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320"/>
      <w:docPartObj>
        <w:docPartGallery w:val="Page Numbers (Bottom of Page)"/>
        <w:docPartUnique/>
      </w:docPartObj>
    </w:sdtPr>
    <w:sdtContent>
      <w:p w:rsidR="00B76AF8" w:rsidRDefault="00AA3D68">
        <w:pPr>
          <w:pStyle w:val="aa"/>
          <w:jc w:val="right"/>
        </w:pPr>
        <w:fldSimple w:instr=" PAGE   \* MERGEFORMAT ">
          <w:r w:rsidR="00CE2983">
            <w:rPr>
              <w:noProof/>
            </w:rPr>
            <w:t>4</w:t>
          </w:r>
        </w:fldSimple>
      </w:p>
    </w:sdtContent>
  </w:sdt>
  <w:p w:rsidR="00CD6D56" w:rsidRDefault="00CD6D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318"/>
      <w:docPartObj>
        <w:docPartGallery w:val="Page Numbers (Bottom of Page)"/>
        <w:docPartUnique/>
      </w:docPartObj>
    </w:sdtPr>
    <w:sdtContent>
      <w:p w:rsidR="00692638" w:rsidRDefault="00AA3D68">
        <w:pPr>
          <w:pStyle w:val="aa"/>
          <w:jc w:val="right"/>
        </w:pPr>
        <w:fldSimple w:instr=" PAGE   \* MERGEFORMAT ">
          <w:r w:rsidR="00CE2983">
            <w:rPr>
              <w:noProof/>
            </w:rPr>
            <w:t>5</w:t>
          </w:r>
        </w:fldSimple>
      </w:p>
    </w:sdtContent>
  </w:sdt>
  <w:p w:rsidR="00692638" w:rsidRDefault="006926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30" w:rsidRDefault="00AA3D68">
    <w:pPr>
      <w:pStyle w:val="aa"/>
      <w:jc w:val="right"/>
    </w:pPr>
    <w:fldSimple w:instr=" PAGE   \* MERGEFORMAT ">
      <w:r w:rsidR="00CE2983">
        <w:rPr>
          <w:noProof/>
        </w:rPr>
        <w:t>10</w:t>
      </w:r>
    </w:fldSimple>
  </w:p>
  <w:p w:rsidR="009F0E9F" w:rsidRDefault="009F0E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F9" w:rsidRDefault="003243F9" w:rsidP="009F0E9F">
      <w:r>
        <w:separator/>
      </w:r>
    </w:p>
  </w:footnote>
  <w:footnote w:type="continuationSeparator" w:id="1">
    <w:p w:rsidR="003243F9" w:rsidRDefault="003243F9" w:rsidP="009F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6F0"/>
    <w:rsid w:val="00011750"/>
    <w:rsid w:val="000307EB"/>
    <w:rsid w:val="000402FD"/>
    <w:rsid w:val="00044F03"/>
    <w:rsid w:val="000457A5"/>
    <w:rsid w:val="000541B5"/>
    <w:rsid w:val="00061E5E"/>
    <w:rsid w:val="0006439E"/>
    <w:rsid w:val="00073414"/>
    <w:rsid w:val="0007681B"/>
    <w:rsid w:val="000815CA"/>
    <w:rsid w:val="000B1781"/>
    <w:rsid w:val="000B6821"/>
    <w:rsid w:val="000C3D65"/>
    <w:rsid w:val="000E6A3D"/>
    <w:rsid w:val="001466F0"/>
    <w:rsid w:val="001520BC"/>
    <w:rsid w:val="0016058E"/>
    <w:rsid w:val="00166C6F"/>
    <w:rsid w:val="00167C61"/>
    <w:rsid w:val="001834C7"/>
    <w:rsid w:val="00194DC3"/>
    <w:rsid w:val="001B0D47"/>
    <w:rsid w:val="001B1CB6"/>
    <w:rsid w:val="001B2ADE"/>
    <w:rsid w:val="001B5561"/>
    <w:rsid w:val="001E45F0"/>
    <w:rsid w:val="001F2B45"/>
    <w:rsid w:val="0021666B"/>
    <w:rsid w:val="0021721D"/>
    <w:rsid w:val="002A5D97"/>
    <w:rsid w:val="002A628F"/>
    <w:rsid w:val="002C7938"/>
    <w:rsid w:val="002D0E06"/>
    <w:rsid w:val="003102C6"/>
    <w:rsid w:val="0032175F"/>
    <w:rsid w:val="003243F9"/>
    <w:rsid w:val="00327893"/>
    <w:rsid w:val="003324D2"/>
    <w:rsid w:val="003C5E64"/>
    <w:rsid w:val="003D153C"/>
    <w:rsid w:val="003E17C5"/>
    <w:rsid w:val="003E6EF9"/>
    <w:rsid w:val="00405FD0"/>
    <w:rsid w:val="00407166"/>
    <w:rsid w:val="0043128E"/>
    <w:rsid w:val="00431885"/>
    <w:rsid w:val="00436CEB"/>
    <w:rsid w:val="00440E18"/>
    <w:rsid w:val="00483605"/>
    <w:rsid w:val="004C45B1"/>
    <w:rsid w:val="004C4B20"/>
    <w:rsid w:val="00507DBD"/>
    <w:rsid w:val="00534503"/>
    <w:rsid w:val="00536D21"/>
    <w:rsid w:val="00540A98"/>
    <w:rsid w:val="00540F1E"/>
    <w:rsid w:val="00561780"/>
    <w:rsid w:val="00581896"/>
    <w:rsid w:val="0064221D"/>
    <w:rsid w:val="00651298"/>
    <w:rsid w:val="00682BF7"/>
    <w:rsid w:val="00692638"/>
    <w:rsid w:val="00695C71"/>
    <w:rsid w:val="006A0FDA"/>
    <w:rsid w:val="006A72A2"/>
    <w:rsid w:val="006C304E"/>
    <w:rsid w:val="006C355F"/>
    <w:rsid w:val="006C6891"/>
    <w:rsid w:val="006E5ED4"/>
    <w:rsid w:val="00702B4C"/>
    <w:rsid w:val="00723BD7"/>
    <w:rsid w:val="007253CA"/>
    <w:rsid w:val="00752A99"/>
    <w:rsid w:val="007548F5"/>
    <w:rsid w:val="00762126"/>
    <w:rsid w:val="00766B14"/>
    <w:rsid w:val="0077538E"/>
    <w:rsid w:val="007905CF"/>
    <w:rsid w:val="00795642"/>
    <w:rsid w:val="007A20A3"/>
    <w:rsid w:val="007D05FB"/>
    <w:rsid w:val="007E4AB2"/>
    <w:rsid w:val="007F7A41"/>
    <w:rsid w:val="00812961"/>
    <w:rsid w:val="00823C72"/>
    <w:rsid w:val="00845CD7"/>
    <w:rsid w:val="008626C2"/>
    <w:rsid w:val="008867E2"/>
    <w:rsid w:val="008925FB"/>
    <w:rsid w:val="008B37DF"/>
    <w:rsid w:val="008C6A25"/>
    <w:rsid w:val="008D3493"/>
    <w:rsid w:val="008E6259"/>
    <w:rsid w:val="008F0832"/>
    <w:rsid w:val="00971FA6"/>
    <w:rsid w:val="009B0812"/>
    <w:rsid w:val="009F0E9F"/>
    <w:rsid w:val="00A106B0"/>
    <w:rsid w:val="00A169F6"/>
    <w:rsid w:val="00A43035"/>
    <w:rsid w:val="00A44E06"/>
    <w:rsid w:val="00A53A83"/>
    <w:rsid w:val="00AA3D68"/>
    <w:rsid w:val="00AC7C07"/>
    <w:rsid w:val="00AD7E49"/>
    <w:rsid w:val="00AE2DBC"/>
    <w:rsid w:val="00B011AC"/>
    <w:rsid w:val="00B06A91"/>
    <w:rsid w:val="00B10245"/>
    <w:rsid w:val="00B1423A"/>
    <w:rsid w:val="00B17D1D"/>
    <w:rsid w:val="00B74C66"/>
    <w:rsid w:val="00B76AF8"/>
    <w:rsid w:val="00B83A65"/>
    <w:rsid w:val="00B9020E"/>
    <w:rsid w:val="00BB3DAF"/>
    <w:rsid w:val="00BE1BFB"/>
    <w:rsid w:val="00BF0CD5"/>
    <w:rsid w:val="00C06C1D"/>
    <w:rsid w:val="00C71C20"/>
    <w:rsid w:val="00C76963"/>
    <w:rsid w:val="00C84D2C"/>
    <w:rsid w:val="00CA29B6"/>
    <w:rsid w:val="00CA66F5"/>
    <w:rsid w:val="00CB2DCB"/>
    <w:rsid w:val="00CC5287"/>
    <w:rsid w:val="00CD4FCE"/>
    <w:rsid w:val="00CD5E37"/>
    <w:rsid w:val="00CD6D56"/>
    <w:rsid w:val="00CE2983"/>
    <w:rsid w:val="00CE7730"/>
    <w:rsid w:val="00D1400B"/>
    <w:rsid w:val="00D14EAB"/>
    <w:rsid w:val="00D2278F"/>
    <w:rsid w:val="00D50428"/>
    <w:rsid w:val="00D62DD1"/>
    <w:rsid w:val="00D66E9D"/>
    <w:rsid w:val="00D81751"/>
    <w:rsid w:val="00D84131"/>
    <w:rsid w:val="00DA1D46"/>
    <w:rsid w:val="00DB5DFC"/>
    <w:rsid w:val="00DF5295"/>
    <w:rsid w:val="00E11103"/>
    <w:rsid w:val="00E25FF5"/>
    <w:rsid w:val="00E31E28"/>
    <w:rsid w:val="00E361A5"/>
    <w:rsid w:val="00E719A4"/>
    <w:rsid w:val="00E76447"/>
    <w:rsid w:val="00EB5D30"/>
    <w:rsid w:val="00EC6AD6"/>
    <w:rsid w:val="00ED3658"/>
    <w:rsid w:val="00F0018C"/>
    <w:rsid w:val="00F06FB8"/>
    <w:rsid w:val="00F11976"/>
    <w:rsid w:val="00F12E0D"/>
    <w:rsid w:val="00F7597F"/>
    <w:rsid w:val="00F81689"/>
    <w:rsid w:val="00F912E5"/>
    <w:rsid w:val="00FA040F"/>
    <w:rsid w:val="00FB5D36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7F5BB9CEAF6CBA3EF4252BE21260E2411A3BE34608DE6761B6C74553t6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5BB9CEAF6CBA3EF4252BE21260E2411B39E1400ADE6761B6C7455362287ED252A0A422AFtAr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EDC3-CF49-48D4-B069-BA9AFD8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9</cp:revision>
  <cp:lastPrinted>2017-06-20T10:38:00Z</cp:lastPrinted>
  <dcterms:created xsi:type="dcterms:W3CDTF">2017-06-20T11:05:00Z</dcterms:created>
  <dcterms:modified xsi:type="dcterms:W3CDTF">2017-06-28T12:08:00Z</dcterms:modified>
</cp:coreProperties>
</file>