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244" w:rsidRPr="00330C5B" w:rsidRDefault="008B5244" w:rsidP="008B5244">
      <w:pPr>
        <w:jc w:val="center"/>
        <w:rPr>
          <w:b/>
          <w:color w:val="000000"/>
          <w:spacing w:val="40"/>
          <w:sz w:val="32"/>
        </w:rPr>
      </w:pPr>
      <w:r>
        <w:rPr>
          <w:rFonts w:ascii="NTTimes/Cyrillic" w:hAnsi="NTTimes/Cyrillic"/>
          <w:noProof/>
          <w:color w:val="000000"/>
        </w:rPr>
        <w:drawing>
          <wp:inline distT="0" distB="0" distL="0" distR="0">
            <wp:extent cx="752475" cy="866775"/>
            <wp:effectExtent l="19050" t="0" r="9525" b="0"/>
            <wp:docPr id="1" name="Рисунок 1" descr="gerb_small_word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small_word_+"/>
                    <pic:cNvPicPr>
                      <a:picLocks noChangeAspect="1" noChangeArrowheads="1"/>
                    </pic:cNvPicPr>
                  </pic:nvPicPr>
                  <pic:blipFill>
                    <a:blip r:embed="rId7" cstate="print"/>
                    <a:srcRect/>
                    <a:stretch>
                      <a:fillRect/>
                    </a:stretch>
                  </pic:blipFill>
                  <pic:spPr bwMode="auto">
                    <a:xfrm>
                      <a:off x="0" y="0"/>
                      <a:ext cx="752475" cy="866775"/>
                    </a:xfrm>
                    <a:prstGeom prst="rect">
                      <a:avLst/>
                    </a:prstGeom>
                    <a:noFill/>
                    <a:ln w="9525">
                      <a:noFill/>
                      <a:miter lim="800000"/>
                      <a:headEnd/>
                      <a:tailEnd/>
                    </a:ln>
                  </pic:spPr>
                </pic:pic>
              </a:graphicData>
            </a:graphic>
          </wp:inline>
        </w:drawing>
      </w:r>
    </w:p>
    <w:p w:rsidR="008B5244" w:rsidRPr="00330C5B" w:rsidRDefault="008B5244" w:rsidP="008B5244">
      <w:pPr>
        <w:spacing w:line="420" w:lineRule="exact"/>
        <w:jc w:val="center"/>
        <w:rPr>
          <w:b/>
          <w:color w:val="000000"/>
          <w:sz w:val="32"/>
          <w:szCs w:val="32"/>
        </w:rPr>
      </w:pPr>
      <w:r w:rsidRPr="00330C5B">
        <w:rPr>
          <w:b/>
          <w:color w:val="000000"/>
          <w:sz w:val="32"/>
          <w:szCs w:val="32"/>
        </w:rPr>
        <w:t>АДМИНИСТРАЦИЯ</w:t>
      </w:r>
    </w:p>
    <w:p w:rsidR="008B5244" w:rsidRPr="00330C5B" w:rsidRDefault="008B5244" w:rsidP="008B5244">
      <w:pPr>
        <w:spacing w:line="420" w:lineRule="exact"/>
        <w:jc w:val="center"/>
        <w:rPr>
          <w:b/>
          <w:color w:val="000000"/>
          <w:sz w:val="32"/>
          <w:szCs w:val="32"/>
        </w:rPr>
      </w:pPr>
      <w:r w:rsidRPr="00330C5B">
        <w:rPr>
          <w:b/>
          <w:color w:val="000000"/>
          <w:sz w:val="32"/>
          <w:szCs w:val="32"/>
        </w:rPr>
        <w:t xml:space="preserve"> КАВАЛЕРОВСКОГО МУНИЦИПАЛЬНОГО РАЙОНА</w:t>
      </w:r>
    </w:p>
    <w:p w:rsidR="008B5244" w:rsidRPr="00330C5B" w:rsidRDefault="008B5244" w:rsidP="008B5244">
      <w:pPr>
        <w:spacing w:line="400" w:lineRule="exact"/>
        <w:jc w:val="center"/>
        <w:rPr>
          <w:color w:val="000000"/>
          <w:spacing w:val="80"/>
          <w:sz w:val="28"/>
        </w:rPr>
      </w:pPr>
      <w:r w:rsidRPr="00330C5B">
        <w:rPr>
          <w:color w:val="000000"/>
          <w:spacing w:val="80"/>
          <w:sz w:val="28"/>
        </w:rPr>
        <w:t>ПОСТАНОВЛЕНИЕ</w:t>
      </w:r>
    </w:p>
    <w:p w:rsidR="008B5244" w:rsidRPr="00330C5B" w:rsidRDefault="008B5244" w:rsidP="008B5244">
      <w:pPr>
        <w:jc w:val="center"/>
        <w:rPr>
          <w:color w:val="000000"/>
          <w:spacing w:val="60"/>
          <w:sz w:val="28"/>
        </w:rPr>
      </w:pPr>
    </w:p>
    <w:p w:rsidR="008B5244" w:rsidRPr="001A3A8D" w:rsidRDefault="008B5244" w:rsidP="008B5244">
      <w:pPr>
        <w:ind w:firstLine="490"/>
        <w:jc w:val="center"/>
        <w:rPr>
          <w:color w:val="000000"/>
          <w:sz w:val="24"/>
          <w:szCs w:val="24"/>
        </w:rPr>
      </w:pPr>
      <w:r>
        <w:rPr>
          <w:color w:val="000000"/>
          <w:sz w:val="24"/>
          <w:szCs w:val="24"/>
        </w:rPr>
        <w:t>27.11.</w:t>
      </w:r>
      <w:r w:rsidRPr="00330C5B">
        <w:rPr>
          <w:color w:val="000000"/>
          <w:sz w:val="24"/>
          <w:szCs w:val="24"/>
        </w:rPr>
        <w:t xml:space="preserve">2019                            </w:t>
      </w:r>
      <w:r>
        <w:rPr>
          <w:color w:val="000000"/>
          <w:sz w:val="24"/>
          <w:szCs w:val="24"/>
        </w:rPr>
        <w:t xml:space="preserve">   </w:t>
      </w:r>
      <w:r w:rsidRPr="00330C5B">
        <w:rPr>
          <w:color w:val="000000"/>
          <w:sz w:val="24"/>
          <w:szCs w:val="24"/>
        </w:rPr>
        <w:t xml:space="preserve">пгт </w:t>
      </w:r>
      <w:r w:rsidRPr="001A3A8D">
        <w:rPr>
          <w:color w:val="000000"/>
          <w:sz w:val="24"/>
          <w:szCs w:val="24"/>
        </w:rPr>
        <w:t>Кавалерово                                             № 212</w:t>
      </w:r>
    </w:p>
    <w:p w:rsidR="008B5244" w:rsidRPr="00330C5B" w:rsidRDefault="008B5244" w:rsidP="008B5244">
      <w:pPr>
        <w:jc w:val="center"/>
        <w:rPr>
          <w:b/>
          <w:color w:val="000000"/>
          <w:sz w:val="28"/>
          <w:szCs w:val="28"/>
        </w:rPr>
      </w:pPr>
    </w:p>
    <w:p w:rsidR="008B5244" w:rsidRPr="00330C5B" w:rsidRDefault="008B5244" w:rsidP="008B5244">
      <w:pPr>
        <w:jc w:val="center"/>
        <w:rPr>
          <w:b/>
          <w:color w:val="000000"/>
          <w:sz w:val="28"/>
          <w:szCs w:val="28"/>
        </w:rPr>
      </w:pPr>
    </w:p>
    <w:p w:rsidR="008B5244" w:rsidRPr="00330C5B" w:rsidRDefault="008B5244" w:rsidP="008B5244">
      <w:pPr>
        <w:jc w:val="center"/>
        <w:rPr>
          <w:b/>
          <w:color w:val="000000"/>
          <w:sz w:val="28"/>
          <w:szCs w:val="28"/>
        </w:rPr>
      </w:pPr>
    </w:p>
    <w:p w:rsidR="008B5244" w:rsidRPr="00330C5B" w:rsidRDefault="008B5244" w:rsidP="008B5244">
      <w:pPr>
        <w:jc w:val="center"/>
        <w:rPr>
          <w:color w:val="000000"/>
          <w:sz w:val="28"/>
          <w:szCs w:val="28"/>
        </w:rPr>
      </w:pPr>
      <w:r w:rsidRPr="00330C5B">
        <w:rPr>
          <w:b/>
          <w:color w:val="000000"/>
          <w:sz w:val="28"/>
          <w:szCs w:val="28"/>
        </w:rPr>
        <w:t>Об утверждении административного регламента предоставления администрацией Кавалеровского муниципального района муниципальной услуги «Прием декларации об использовании земельного участка, находящегося в ведении или собственности администрации Кавалеровского муниципального района»</w:t>
      </w:r>
    </w:p>
    <w:p w:rsidR="008B5244" w:rsidRPr="00330C5B" w:rsidRDefault="008B5244" w:rsidP="008B5244">
      <w:pPr>
        <w:rPr>
          <w:color w:val="000000"/>
          <w:sz w:val="28"/>
          <w:szCs w:val="28"/>
        </w:rPr>
      </w:pPr>
    </w:p>
    <w:p w:rsidR="008B5244" w:rsidRPr="00330C5B" w:rsidRDefault="008B5244" w:rsidP="008B5244">
      <w:pPr>
        <w:rPr>
          <w:color w:val="000000"/>
          <w:sz w:val="28"/>
          <w:szCs w:val="28"/>
        </w:rPr>
      </w:pPr>
    </w:p>
    <w:p w:rsidR="008B5244" w:rsidRPr="00330C5B" w:rsidRDefault="008B5244" w:rsidP="008B5244">
      <w:pPr>
        <w:pStyle w:val="1"/>
        <w:spacing w:line="372" w:lineRule="auto"/>
        <w:ind w:firstLine="720"/>
        <w:jc w:val="both"/>
        <w:rPr>
          <w:b w:val="0"/>
          <w:color w:val="000000"/>
          <w:sz w:val="28"/>
          <w:szCs w:val="28"/>
        </w:rPr>
      </w:pPr>
      <w:r w:rsidRPr="00330C5B">
        <w:rPr>
          <w:b w:val="0"/>
          <w:color w:val="000000"/>
          <w:sz w:val="28"/>
          <w:szCs w:val="28"/>
        </w:rPr>
        <w:t>В соответствии с Федеральным законом от 27 июля 2010 года № 210-ФЗ «Об организации предоставления государственных и муниципальных услуг» (в редакции от 1 апреля 2019 года),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редакции от 3 ноября 2018 года), в целях приведения нормативных правовых актов в соответствие с типовыми административными регламентами предоставления муниципальных услуг в сфере земельных отношений, предоставленными Департаментом земельных и имущественных отношений Приморского края, администрация Кавалеровского муниципального района</w:t>
      </w:r>
    </w:p>
    <w:p w:rsidR="008B5244" w:rsidRPr="00330C5B" w:rsidRDefault="008B5244" w:rsidP="008B5244">
      <w:pPr>
        <w:rPr>
          <w:color w:val="000000"/>
        </w:rPr>
      </w:pPr>
    </w:p>
    <w:p w:rsidR="008B5244" w:rsidRPr="00330C5B" w:rsidRDefault="008B5244" w:rsidP="008B5244">
      <w:pPr>
        <w:rPr>
          <w:color w:val="000000"/>
        </w:rPr>
      </w:pPr>
    </w:p>
    <w:p w:rsidR="008B5244" w:rsidRPr="00330C5B" w:rsidRDefault="008B5244" w:rsidP="008B5244">
      <w:pPr>
        <w:rPr>
          <w:color w:val="000000"/>
          <w:sz w:val="28"/>
          <w:szCs w:val="28"/>
        </w:rPr>
      </w:pPr>
      <w:r w:rsidRPr="00330C5B">
        <w:rPr>
          <w:color w:val="000000"/>
          <w:sz w:val="28"/>
          <w:szCs w:val="28"/>
        </w:rPr>
        <w:t>ПОСТАНОВЛЯЕТ:</w:t>
      </w:r>
    </w:p>
    <w:p w:rsidR="008B5244" w:rsidRPr="00330C5B" w:rsidRDefault="008B5244" w:rsidP="008B5244">
      <w:pPr>
        <w:rPr>
          <w:color w:val="000000"/>
        </w:rPr>
      </w:pPr>
    </w:p>
    <w:p w:rsidR="008B5244" w:rsidRPr="00330C5B" w:rsidRDefault="008B5244" w:rsidP="008B5244">
      <w:pPr>
        <w:spacing w:line="336" w:lineRule="auto"/>
        <w:rPr>
          <w:color w:val="000000"/>
        </w:rPr>
      </w:pPr>
    </w:p>
    <w:p w:rsidR="008B5244" w:rsidRDefault="008B5244" w:rsidP="008B5244">
      <w:pPr>
        <w:spacing w:line="372" w:lineRule="auto"/>
        <w:ind w:firstLine="720"/>
        <w:jc w:val="both"/>
        <w:rPr>
          <w:color w:val="000000"/>
          <w:sz w:val="28"/>
          <w:szCs w:val="28"/>
        </w:rPr>
        <w:sectPr w:rsidR="008B5244" w:rsidSect="00945FDD">
          <w:headerReference w:type="even" r:id="rId8"/>
          <w:headerReference w:type="default" r:id="rId9"/>
          <w:footerReference w:type="default" r:id="rId10"/>
          <w:pgSz w:w="11907" w:h="16840" w:code="9"/>
          <w:pgMar w:top="284" w:right="851" w:bottom="1134" w:left="1418" w:header="567" w:footer="567" w:gutter="0"/>
          <w:cols w:space="720"/>
          <w:titlePg/>
        </w:sectPr>
      </w:pPr>
      <w:r w:rsidRPr="00330C5B">
        <w:rPr>
          <w:color w:val="000000"/>
          <w:sz w:val="28"/>
          <w:szCs w:val="28"/>
        </w:rPr>
        <w:t>1. Утвердить административный регламент предоставления администрацией Кавалеровского муни</w:t>
      </w:r>
      <w:r>
        <w:rPr>
          <w:color w:val="000000"/>
          <w:sz w:val="28"/>
          <w:szCs w:val="28"/>
        </w:rPr>
        <w:t>ципального района муниципальной</w:t>
      </w:r>
    </w:p>
    <w:p w:rsidR="008B5244" w:rsidRPr="00330C5B" w:rsidRDefault="008B5244" w:rsidP="008B5244">
      <w:pPr>
        <w:spacing w:line="372" w:lineRule="auto"/>
        <w:jc w:val="both"/>
        <w:rPr>
          <w:color w:val="000000"/>
          <w:sz w:val="28"/>
          <w:szCs w:val="28"/>
        </w:rPr>
      </w:pPr>
      <w:r w:rsidRPr="00330C5B">
        <w:rPr>
          <w:color w:val="000000"/>
          <w:sz w:val="28"/>
          <w:szCs w:val="28"/>
        </w:rPr>
        <w:lastRenderedPageBreak/>
        <w:t xml:space="preserve">услуги  «Предоставление декларации об использовании земельного участка, находящегося в ведении или в собственности администрации Кавалеровского муниципального района». </w:t>
      </w:r>
    </w:p>
    <w:p w:rsidR="008B5244" w:rsidRPr="00330C5B" w:rsidRDefault="008B5244" w:rsidP="008B5244">
      <w:pPr>
        <w:spacing w:line="372" w:lineRule="auto"/>
        <w:ind w:firstLine="720"/>
        <w:jc w:val="both"/>
        <w:rPr>
          <w:color w:val="000000"/>
          <w:sz w:val="28"/>
          <w:szCs w:val="28"/>
        </w:rPr>
      </w:pPr>
      <w:r w:rsidRPr="00330C5B">
        <w:rPr>
          <w:color w:val="000000"/>
          <w:sz w:val="28"/>
          <w:szCs w:val="28"/>
        </w:rPr>
        <w:t xml:space="preserve">2. </w:t>
      </w:r>
      <w:r>
        <w:rPr>
          <w:color w:val="000000"/>
          <w:sz w:val="28"/>
          <w:szCs w:val="28"/>
        </w:rPr>
        <w:t>Возложить обязанность по предоставлению муниципальной услуги на отдел по управлению имуществом и архитектуры администрации Кавалеровского муниципального района.</w:t>
      </w:r>
    </w:p>
    <w:p w:rsidR="008B5244" w:rsidRPr="00330C5B" w:rsidRDefault="008B5244" w:rsidP="008B5244">
      <w:pPr>
        <w:spacing w:line="360" w:lineRule="auto"/>
        <w:ind w:firstLine="720"/>
        <w:jc w:val="both"/>
        <w:rPr>
          <w:color w:val="000000"/>
          <w:sz w:val="28"/>
          <w:szCs w:val="28"/>
        </w:rPr>
      </w:pPr>
      <w:r w:rsidRPr="00330C5B">
        <w:rPr>
          <w:color w:val="000000"/>
          <w:sz w:val="28"/>
          <w:szCs w:val="28"/>
        </w:rPr>
        <w:t xml:space="preserve">3. Настоящее постановление подлежит опубликованию в Бюллетене «Кавалеровские ведомости» и вступает в силу со дня официального опубликования. </w:t>
      </w:r>
    </w:p>
    <w:p w:rsidR="008B5244" w:rsidRPr="00330C5B" w:rsidRDefault="008B5244" w:rsidP="008B5244">
      <w:pPr>
        <w:jc w:val="both"/>
        <w:rPr>
          <w:color w:val="000000"/>
          <w:sz w:val="28"/>
          <w:szCs w:val="28"/>
        </w:rPr>
      </w:pPr>
    </w:p>
    <w:p w:rsidR="008B5244" w:rsidRPr="00330C5B" w:rsidRDefault="008B5244" w:rsidP="008B5244">
      <w:pPr>
        <w:jc w:val="both"/>
        <w:rPr>
          <w:color w:val="000000"/>
          <w:sz w:val="28"/>
          <w:szCs w:val="28"/>
        </w:rPr>
      </w:pPr>
    </w:p>
    <w:p w:rsidR="008B5244" w:rsidRPr="00330C5B" w:rsidRDefault="008B5244" w:rsidP="008B5244">
      <w:pPr>
        <w:jc w:val="both"/>
        <w:rPr>
          <w:color w:val="000000"/>
          <w:sz w:val="28"/>
          <w:szCs w:val="28"/>
        </w:rPr>
      </w:pPr>
    </w:p>
    <w:p w:rsidR="008B5244" w:rsidRPr="00330C5B" w:rsidRDefault="008B5244" w:rsidP="008B5244">
      <w:pPr>
        <w:jc w:val="both"/>
        <w:rPr>
          <w:color w:val="000000"/>
          <w:sz w:val="28"/>
          <w:szCs w:val="28"/>
        </w:rPr>
      </w:pPr>
      <w:r w:rsidRPr="00330C5B">
        <w:rPr>
          <w:color w:val="000000"/>
          <w:sz w:val="28"/>
          <w:szCs w:val="28"/>
        </w:rPr>
        <w:t>Глава Кавалеровского муниципального</w:t>
      </w:r>
    </w:p>
    <w:p w:rsidR="008B5244" w:rsidRPr="00330C5B" w:rsidRDefault="008B5244" w:rsidP="008B5244">
      <w:pPr>
        <w:jc w:val="both"/>
        <w:rPr>
          <w:color w:val="000000"/>
          <w:sz w:val="28"/>
          <w:szCs w:val="28"/>
        </w:rPr>
      </w:pPr>
      <w:r w:rsidRPr="00330C5B">
        <w:rPr>
          <w:color w:val="000000"/>
          <w:sz w:val="28"/>
          <w:szCs w:val="28"/>
        </w:rPr>
        <w:t>района - глава администрации</w:t>
      </w:r>
    </w:p>
    <w:p w:rsidR="008B5244" w:rsidRPr="00330C5B" w:rsidRDefault="008B5244" w:rsidP="008B5244">
      <w:pPr>
        <w:rPr>
          <w:color w:val="000000"/>
          <w:sz w:val="28"/>
          <w:szCs w:val="28"/>
        </w:rPr>
      </w:pPr>
      <w:r w:rsidRPr="00330C5B">
        <w:rPr>
          <w:color w:val="000000"/>
          <w:sz w:val="28"/>
          <w:szCs w:val="28"/>
        </w:rPr>
        <w:t xml:space="preserve">Кавалеровского муниципального района            </w:t>
      </w:r>
      <w:r>
        <w:rPr>
          <w:color w:val="000000"/>
          <w:sz w:val="28"/>
          <w:szCs w:val="28"/>
        </w:rPr>
        <w:t xml:space="preserve">                             </w:t>
      </w:r>
      <w:r w:rsidRPr="00330C5B">
        <w:rPr>
          <w:color w:val="000000"/>
          <w:sz w:val="28"/>
          <w:szCs w:val="28"/>
        </w:rPr>
        <w:t>С.Р.Гавриков</w:t>
      </w:r>
    </w:p>
    <w:p w:rsidR="008B5244" w:rsidRPr="00330C5B" w:rsidRDefault="008B5244" w:rsidP="008B5244">
      <w:pPr>
        <w:spacing w:line="192" w:lineRule="auto"/>
        <w:rPr>
          <w:color w:val="000000"/>
          <w:sz w:val="28"/>
          <w:szCs w:val="28"/>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rFonts w:ascii="Calibri" w:hAnsi="Calibri"/>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Pr="00330C5B" w:rsidRDefault="008B5244" w:rsidP="008B5244">
      <w:pPr>
        <w:rPr>
          <w:color w:val="000000"/>
          <w:sz w:val="26"/>
          <w:szCs w:val="26"/>
        </w:rPr>
      </w:pPr>
    </w:p>
    <w:p w:rsidR="008B5244" w:rsidRDefault="008B5244" w:rsidP="008B5244">
      <w:pPr>
        <w:rPr>
          <w:color w:val="000000"/>
          <w:sz w:val="26"/>
          <w:szCs w:val="26"/>
        </w:rPr>
      </w:pPr>
    </w:p>
    <w:p w:rsidR="008B5244" w:rsidRDefault="008B5244" w:rsidP="008B5244">
      <w:pPr>
        <w:rPr>
          <w:color w:val="000000"/>
          <w:sz w:val="26"/>
          <w:szCs w:val="26"/>
        </w:rPr>
      </w:pPr>
    </w:p>
    <w:p w:rsidR="008B5244" w:rsidRDefault="008B5244" w:rsidP="008B5244">
      <w:pPr>
        <w:rPr>
          <w:color w:val="000000"/>
          <w:sz w:val="26"/>
          <w:szCs w:val="26"/>
        </w:rPr>
      </w:pPr>
    </w:p>
    <w:p w:rsidR="008B5244" w:rsidRDefault="008B5244" w:rsidP="008B5244">
      <w:pPr>
        <w:rPr>
          <w:color w:val="000000"/>
          <w:sz w:val="26"/>
          <w:szCs w:val="26"/>
        </w:rPr>
      </w:pPr>
    </w:p>
    <w:p w:rsidR="008B5244" w:rsidRDefault="008B5244" w:rsidP="008B5244">
      <w:pPr>
        <w:rPr>
          <w:color w:val="000000"/>
          <w:sz w:val="26"/>
          <w:szCs w:val="26"/>
        </w:rPr>
      </w:pPr>
    </w:p>
    <w:p w:rsidR="008B5244" w:rsidRDefault="008B5244" w:rsidP="008B5244">
      <w:pPr>
        <w:rPr>
          <w:color w:val="000000"/>
          <w:sz w:val="26"/>
          <w:szCs w:val="26"/>
        </w:rPr>
      </w:pPr>
    </w:p>
    <w:p w:rsidR="009562AF" w:rsidRDefault="009562AF" w:rsidP="008B5244">
      <w:pPr>
        <w:rPr>
          <w:color w:val="000000"/>
          <w:sz w:val="26"/>
          <w:szCs w:val="26"/>
        </w:rPr>
      </w:pPr>
    </w:p>
    <w:p w:rsidR="009562AF" w:rsidRDefault="009562AF" w:rsidP="008B5244">
      <w:pPr>
        <w:rPr>
          <w:color w:val="000000"/>
          <w:sz w:val="26"/>
          <w:szCs w:val="26"/>
        </w:rPr>
      </w:pPr>
    </w:p>
    <w:p w:rsidR="009562AF" w:rsidRDefault="009562AF" w:rsidP="008B5244">
      <w:pPr>
        <w:rPr>
          <w:color w:val="000000"/>
          <w:sz w:val="26"/>
          <w:szCs w:val="26"/>
        </w:rPr>
      </w:pPr>
    </w:p>
    <w:p w:rsidR="009562AF" w:rsidRDefault="009562AF" w:rsidP="009562AF"/>
    <w:p w:rsidR="009562AF" w:rsidRDefault="009562AF" w:rsidP="009562AF"/>
    <w:tbl>
      <w:tblPr>
        <w:tblpPr w:leftFromText="180" w:rightFromText="180" w:vertAnchor="page" w:horzAnchor="page" w:tblpX="5638" w:tblpY="481"/>
        <w:tblW w:w="5683" w:type="dxa"/>
        <w:tblLook w:val="04A0"/>
      </w:tblPr>
      <w:tblGrid>
        <w:gridCol w:w="5683"/>
      </w:tblGrid>
      <w:tr w:rsidR="009562AF" w:rsidRPr="00330C5B" w:rsidTr="00EB7F47">
        <w:trPr>
          <w:trHeight w:val="2342"/>
        </w:trPr>
        <w:tc>
          <w:tcPr>
            <w:tcW w:w="5683" w:type="dxa"/>
            <w:shd w:val="clear" w:color="auto" w:fill="auto"/>
          </w:tcPr>
          <w:p w:rsidR="009562AF" w:rsidRPr="00330C5B" w:rsidRDefault="009562AF" w:rsidP="00EB7F47">
            <w:pPr>
              <w:autoSpaceDE w:val="0"/>
              <w:autoSpaceDN w:val="0"/>
              <w:adjustRightInd w:val="0"/>
              <w:rPr>
                <w:color w:val="000000"/>
                <w:sz w:val="26"/>
                <w:szCs w:val="26"/>
              </w:rPr>
            </w:pPr>
          </w:p>
          <w:p w:rsidR="009562AF" w:rsidRDefault="009562AF" w:rsidP="00EB7F47">
            <w:pPr>
              <w:autoSpaceDE w:val="0"/>
              <w:autoSpaceDN w:val="0"/>
              <w:adjustRightInd w:val="0"/>
              <w:jc w:val="right"/>
              <w:rPr>
                <w:color w:val="000000"/>
                <w:sz w:val="26"/>
                <w:szCs w:val="26"/>
              </w:rPr>
            </w:pPr>
          </w:p>
          <w:p w:rsidR="009562AF" w:rsidRPr="00330C5B" w:rsidRDefault="009562AF" w:rsidP="00EB7F47">
            <w:pPr>
              <w:autoSpaceDE w:val="0"/>
              <w:autoSpaceDN w:val="0"/>
              <w:adjustRightInd w:val="0"/>
              <w:jc w:val="right"/>
              <w:rPr>
                <w:color w:val="000000"/>
                <w:sz w:val="26"/>
                <w:szCs w:val="26"/>
              </w:rPr>
            </w:pPr>
            <w:r w:rsidRPr="00330C5B">
              <w:rPr>
                <w:color w:val="000000"/>
                <w:sz w:val="26"/>
                <w:szCs w:val="26"/>
              </w:rPr>
              <w:t>УТВЕРЖДЁН</w:t>
            </w:r>
          </w:p>
          <w:p w:rsidR="009562AF" w:rsidRPr="00330C5B" w:rsidRDefault="009562AF" w:rsidP="00EB7F47">
            <w:pPr>
              <w:autoSpaceDE w:val="0"/>
              <w:autoSpaceDN w:val="0"/>
              <w:adjustRightInd w:val="0"/>
              <w:jc w:val="right"/>
              <w:rPr>
                <w:color w:val="000000"/>
                <w:sz w:val="26"/>
                <w:szCs w:val="26"/>
              </w:rPr>
            </w:pPr>
            <w:r w:rsidRPr="00330C5B">
              <w:rPr>
                <w:color w:val="000000"/>
                <w:sz w:val="26"/>
                <w:szCs w:val="26"/>
              </w:rPr>
              <w:t>постановлением администрации</w:t>
            </w:r>
          </w:p>
          <w:p w:rsidR="009562AF" w:rsidRPr="00330C5B" w:rsidRDefault="009562AF" w:rsidP="00EB7F47">
            <w:pPr>
              <w:autoSpaceDE w:val="0"/>
              <w:autoSpaceDN w:val="0"/>
              <w:adjustRightInd w:val="0"/>
              <w:jc w:val="right"/>
              <w:rPr>
                <w:color w:val="000000"/>
                <w:sz w:val="26"/>
                <w:szCs w:val="26"/>
              </w:rPr>
            </w:pPr>
            <w:r w:rsidRPr="00330C5B">
              <w:rPr>
                <w:color w:val="000000"/>
                <w:sz w:val="26"/>
                <w:szCs w:val="26"/>
              </w:rPr>
              <w:t>Кавалеровск</w:t>
            </w:r>
            <w:r>
              <w:rPr>
                <w:color w:val="000000"/>
                <w:sz w:val="26"/>
                <w:szCs w:val="26"/>
              </w:rPr>
              <w:t>о</w:t>
            </w:r>
            <w:r w:rsidRPr="00330C5B">
              <w:rPr>
                <w:color w:val="000000"/>
                <w:sz w:val="26"/>
                <w:szCs w:val="26"/>
              </w:rPr>
              <w:t xml:space="preserve">го муниципального района </w:t>
            </w:r>
          </w:p>
          <w:p w:rsidR="009562AF" w:rsidRDefault="009562AF" w:rsidP="00EB7F47">
            <w:pPr>
              <w:autoSpaceDE w:val="0"/>
              <w:autoSpaceDN w:val="0"/>
              <w:adjustRightInd w:val="0"/>
              <w:jc w:val="right"/>
              <w:rPr>
                <w:color w:val="000000"/>
                <w:sz w:val="26"/>
                <w:szCs w:val="26"/>
              </w:rPr>
            </w:pPr>
            <w:r>
              <w:rPr>
                <w:color w:val="000000"/>
                <w:sz w:val="26"/>
                <w:szCs w:val="26"/>
              </w:rPr>
              <w:t xml:space="preserve">                                       </w:t>
            </w:r>
            <w:r w:rsidRPr="00330C5B">
              <w:rPr>
                <w:color w:val="000000"/>
                <w:sz w:val="26"/>
                <w:szCs w:val="26"/>
              </w:rPr>
              <w:t xml:space="preserve">от </w:t>
            </w:r>
            <w:r>
              <w:rPr>
                <w:color w:val="000000"/>
                <w:sz w:val="26"/>
                <w:szCs w:val="26"/>
              </w:rPr>
              <w:t xml:space="preserve"> 27.11.2019 г. № 212            </w:t>
            </w:r>
          </w:p>
          <w:p w:rsidR="009562AF" w:rsidRDefault="009562AF" w:rsidP="006F4DD9">
            <w:pPr>
              <w:autoSpaceDE w:val="0"/>
              <w:autoSpaceDN w:val="0"/>
              <w:adjustRightInd w:val="0"/>
              <w:jc w:val="right"/>
              <w:rPr>
                <w:color w:val="000000"/>
                <w:sz w:val="26"/>
                <w:szCs w:val="26"/>
              </w:rPr>
            </w:pPr>
            <w:r w:rsidRPr="001D754F">
              <w:rPr>
                <w:sz w:val="26"/>
                <w:szCs w:val="26"/>
              </w:rPr>
              <w:t xml:space="preserve">  </w:t>
            </w:r>
          </w:p>
          <w:p w:rsidR="009562AF" w:rsidRDefault="009562AF" w:rsidP="00EB7F47">
            <w:pPr>
              <w:autoSpaceDE w:val="0"/>
              <w:autoSpaceDN w:val="0"/>
              <w:adjustRightInd w:val="0"/>
              <w:jc w:val="right"/>
              <w:rPr>
                <w:color w:val="000000"/>
                <w:sz w:val="26"/>
                <w:szCs w:val="26"/>
              </w:rPr>
            </w:pPr>
          </w:p>
          <w:p w:rsidR="009562AF" w:rsidRPr="00330C5B" w:rsidRDefault="009562AF" w:rsidP="00EB7F47">
            <w:pPr>
              <w:autoSpaceDE w:val="0"/>
              <w:autoSpaceDN w:val="0"/>
              <w:adjustRightInd w:val="0"/>
              <w:jc w:val="right"/>
              <w:rPr>
                <w:color w:val="000000"/>
                <w:sz w:val="26"/>
                <w:szCs w:val="26"/>
              </w:rPr>
            </w:pPr>
          </w:p>
        </w:tc>
      </w:tr>
    </w:tbl>
    <w:p w:rsidR="009562AF" w:rsidRDefault="009562AF" w:rsidP="009562AF">
      <w:pPr>
        <w:autoSpaceDE w:val="0"/>
        <w:autoSpaceDN w:val="0"/>
        <w:adjustRightInd w:val="0"/>
        <w:rPr>
          <w:color w:val="000000"/>
          <w:sz w:val="28"/>
          <w:szCs w:val="28"/>
        </w:rPr>
      </w:pPr>
    </w:p>
    <w:p w:rsidR="009562AF" w:rsidRDefault="009562AF" w:rsidP="009562AF">
      <w:pPr>
        <w:autoSpaceDE w:val="0"/>
        <w:autoSpaceDN w:val="0"/>
        <w:adjustRightInd w:val="0"/>
        <w:rPr>
          <w:color w:val="000000"/>
          <w:sz w:val="28"/>
          <w:szCs w:val="28"/>
        </w:rPr>
      </w:pPr>
    </w:p>
    <w:p w:rsidR="009562AF" w:rsidRDefault="009562AF" w:rsidP="009562AF">
      <w:pPr>
        <w:autoSpaceDE w:val="0"/>
        <w:autoSpaceDN w:val="0"/>
        <w:adjustRightInd w:val="0"/>
        <w:rPr>
          <w:color w:val="000000"/>
          <w:sz w:val="28"/>
          <w:szCs w:val="28"/>
        </w:rPr>
      </w:pPr>
    </w:p>
    <w:p w:rsidR="009562AF" w:rsidRPr="00330C5B" w:rsidRDefault="009562AF" w:rsidP="009562AF">
      <w:pPr>
        <w:autoSpaceDE w:val="0"/>
        <w:autoSpaceDN w:val="0"/>
        <w:adjustRightInd w:val="0"/>
        <w:rPr>
          <w:color w:val="000000"/>
          <w:sz w:val="28"/>
          <w:szCs w:val="28"/>
        </w:rPr>
      </w:pPr>
    </w:p>
    <w:p w:rsidR="009562AF" w:rsidRDefault="009562AF" w:rsidP="009562AF">
      <w:pPr>
        <w:autoSpaceDE w:val="0"/>
        <w:autoSpaceDN w:val="0"/>
        <w:adjustRightInd w:val="0"/>
        <w:jc w:val="center"/>
        <w:rPr>
          <w:color w:val="000000"/>
          <w:sz w:val="28"/>
          <w:szCs w:val="28"/>
        </w:rPr>
      </w:pPr>
    </w:p>
    <w:p w:rsidR="009562AF" w:rsidRDefault="009562AF" w:rsidP="009562AF">
      <w:pPr>
        <w:autoSpaceDE w:val="0"/>
        <w:autoSpaceDN w:val="0"/>
        <w:adjustRightInd w:val="0"/>
        <w:jc w:val="center"/>
        <w:rPr>
          <w:color w:val="000000"/>
          <w:sz w:val="28"/>
          <w:szCs w:val="28"/>
        </w:rPr>
      </w:pPr>
    </w:p>
    <w:p w:rsidR="009562AF" w:rsidRPr="00330C5B" w:rsidRDefault="009562AF" w:rsidP="009562AF">
      <w:pPr>
        <w:autoSpaceDE w:val="0"/>
        <w:autoSpaceDN w:val="0"/>
        <w:adjustRightInd w:val="0"/>
        <w:jc w:val="center"/>
        <w:rPr>
          <w:color w:val="000000"/>
          <w:sz w:val="28"/>
          <w:szCs w:val="28"/>
        </w:rPr>
      </w:pPr>
      <w:r>
        <w:rPr>
          <w:color w:val="000000"/>
          <w:sz w:val="28"/>
          <w:szCs w:val="28"/>
        </w:rPr>
        <w:t>АДМИНИСТРАТИВНЫЙ РЕГЛАМЕ</w:t>
      </w:r>
      <w:r w:rsidRPr="00330C5B">
        <w:rPr>
          <w:color w:val="000000"/>
          <w:sz w:val="28"/>
          <w:szCs w:val="28"/>
        </w:rPr>
        <w:t>НТ</w:t>
      </w:r>
    </w:p>
    <w:p w:rsidR="009562AF" w:rsidRPr="00330C5B" w:rsidRDefault="009562AF" w:rsidP="009562AF">
      <w:pPr>
        <w:autoSpaceDE w:val="0"/>
        <w:autoSpaceDN w:val="0"/>
        <w:adjustRightInd w:val="0"/>
        <w:jc w:val="center"/>
        <w:rPr>
          <w:color w:val="000000"/>
          <w:sz w:val="28"/>
          <w:szCs w:val="28"/>
        </w:rPr>
      </w:pPr>
      <w:r w:rsidRPr="00330C5B">
        <w:rPr>
          <w:color w:val="000000"/>
          <w:sz w:val="28"/>
          <w:szCs w:val="28"/>
        </w:rPr>
        <w:t>ПРЕДОСТАВЛЕНИЯ МУНИЦИПАЛЬНОЙ УСЛУГИ</w:t>
      </w:r>
    </w:p>
    <w:p w:rsidR="009562AF" w:rsidRPr="00330C5B" w:rsidRDefault="009562AF" w:rsidP="009562AF">
      <w:pPr>
        <w:pStyle w:val="1"/>
        <w:spacing w:line="360" w:lineRule="atLeast"/>
        <w:jc w:val="center"/>
        <w:rPr>
          <w:b w:val="0"/>
          <w:color w:val="000000"/>
          <w:sz w:val="28"/>
          <w:szCs w:val="28"/>
        </w:rPr>
      </w:pPr>
      <w:r w:rsidRPr="00330C5B">
        <w:rPr>
          <w:b w:val="0"/>
          <w:color w:val="000000"/>
          <w:sz w:val="28"/>
          <w:szCs w:val="28"/>
        </w:rPr>
        <w:t>«ПРИЕМ ДЕКЛАРАЦИИ ОБ ИСПОЛЬЗОВАНИИ ЗЕМЕЛЬНОГО УЧАСТКА, НАХОДЯЩЕГОСЯ В ВЕДЕНИИ</w:t>
      </w:r>
      <w:r>
        <w:rPr>
          <w:b w:val="0"/>
          <w:color w:val="000000"/>
          <w:sz w:val="28"/>
          <w:szCs w:val="28"/>
        </w:rPr>
        <w:t xml:space="preserve"> ОРГАНОВ МЕСТНОГО САМОУПРАВЛЕНИЯ</w:t>
      </w:r>
      <w:r w:rsidRPr="00330C5B">
        <w:rPr>
          <w:b w:val="0"/>
          <w:color w:val="000000"/>
          <w:sz w:val="28"/>
          <w:szCs w:val="28"/>
        </w:rPr>
        <w:t xml:space="preserve"> ИЛИ В СОБСТВЕННОСТИ МУНИЦИПАЛЬНОГО </w:t>
      </w:r>
      <w:r>
        <w:rPr>
          <w:b w:val="0"/>
          <w:color w:val="000000"/>
          <w:sz w:val="28"/>
          <w:szCs w:val="28"/>
        </w:rPr>
        <w:t>ОБРАЗОВАНИЯ</w:t>
      </w:r>
      <w:r w:rsidRPr="00330C5B">
        <w:rPr>
          <w:b w:val="0"/>
          <w:color w:val="000000"/>
          <w:sz w:val="28"/>
          <w:szCs w:val="28"/>
        </w:rPr>
        <w:t>»</w:t>
      </w:r>
    </w:p>
    <w:p w:rsidR="009562AF" w:rsidRPr="00330C5B" w:rsidRDefault="009562AF" w:rsidP="009562AF">
      <w:pPr>
        <w:autoSpaceDE w:val="0"/>
        <w:autoSpaceDN w:val="0"/>
        <w:adjustRightInd w:val="0"/>
        <w:ind w:firstLine="709"/>
        <w:jc w:val="center"/>
        <w:rPr>
          <w:color w:val="000000"/>
          <w:sz w:val="28"/>
          <w:szCs w:val="28"/>
        </w:rPr>
      </w:pPr>
    </w:p>
    <w:p w:rsidR="009562AF" w:rsidRPr="00330C5B" w:rsidRDefault="009562AF" w:rsidP="009562AF">
      <w:pPr>
        <w:autoSpaceDE w:val="0"/>
        <w:autoSpaceDN w:val="0"/>
        <w:adjustRightInd w:val="0"/>
        <w:spacing w:line="360" w:lineRule="auto"/>
        <w:contextualSpacing/>
        <w:jc w:val="center"/>
        <w:rPr>
          <w:color w:val="000000"/>
          <w:sz w:val="28"/>
          <w:szCs w:val="28"/>
        </w:rPr>
      </w:pPr>
      <w:r w:rsidRPr="00330C5B">
        <w:rPr>
          <w:color w:val="000000"/>
          <w:sz w:val="28"/>
          <w:szCs w:val="28"/>
        </w:rPr>
        <w:t>I. ОБЩИЕ ПОЛОЖЕНИЯ</w:t>
      </w:r>
    </w:p>
    <w:p w:rsidR="009562AF" w:rsidRPr="00330C5B" w:rsidRDefault="009562AF" w:rsidP="009562AF">
      <w:pPr>
        <w:pStyle w:val="ac"/>
        <w:numPr>
          <w:ilvl w:val="0"/>
          <w:numId w:val="1"/>
        </w:numPr>
        <w:autoSpaceDE w:val="0"/>
        <w:autoSpaceDN w:val="0"/>
        <w:adjustRightInd w:val="0"/>
        <w:spacing w:line="360" w:lineRule="auto"/>
        <w:ind w:left="1134" w:hanging="425"/>
        <w:jc w:val="both"/>
        <w:rPr>
          <w:b/>
          <w:color w:val="000000"/>
        </w:rPr>
      </w:pPr>
      <w:r w:rsidRPr="00330C5B">
        <w:rPr>
          <w:b/>
          <w:color w:val="000000"/>
        </w:rPr>
        <w:t>Предмет регулирования административного регламента</w:t>
      </w:r>
    </w:p>
    <w:p w:rsidR="009562AF" w:rsidRPr="00330C5B" w:rsidRDefault="009562AF" w:rsidP="009562AF">
      <w:pPr>
        <w:numPr>
          <w:ilvl w:val="1"/>
          <w:numId w:val="8"/>
        </w:numPr>
        <w:tabs>
          <w:tab w:val="left" w:pos="1134"/>
        </w:tabs>
        <w:autoSpaceDE w:val="0"/>
        <w:autoSpaceDN w:val="0"/>
        <w:adjustRightInd w:val="0"/>
        <w:spacing w:line="360" w:lineRule="auto"/>
        <w:ind w:left="0" w:firstLine="709"/>
        <w:contextualSpacing/>
        <w:jc w:val="both"/>
        <w:rPr>
          <w:color w:val="000000"/>
          <w:sz w:val="24"/>
          <w:szCs w:val="24"/>
        </w:rPr>
      </w:pPr>
      <w:r w:rsidRPr="00330C5B">
        <w:rPr>
          <w:color w:val="000000"/>
          <w:sz w:val="24"/>
          <w:szCs w:val="24"/>
        </w:rPr>
        <w:t>Настоящий административный регламент предоставления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30C5B">
        <w:rPr>
          <w:bCs/>
          <w:color w:val="000000"/>
          <w:sz w:val="24"/>
          <w:szCs w:val="24"/>
        </w:rPr>
        <w:t>»</w:t>
      </w:r>
      <w:r w:rsidRPr="00330C5B">
        <w:rPr>
          <w:color w:val="000000"/>
          <w:sz w:val="24"/>
          <w:szCs w:val="24"/>
        </w:rPr>
        <w:t xml:space="preserve"> (далее - административный регламент) разработан в целях повышения качества предоставления и доступности муниципальной услуги «Прием декларации об использовании  земельного участка, находящегося в ведении органов местного самоуправления или в собственности муниципального образования</w:t>
      </w:r>
      <w:r w:rsidRPr="00330C5B">
        <w:rPr>
          <w:bCs/>
          <w:color w:val="000000"/>
          <w:sz w:val="24"/>
          <w:szCs w:val="24"/>
        </w:rPr>
        <w:t>»</w:t>
      </w:r>
      <w:r w:rsidRPr="00330C5B">
        <w:rPr>
          <w:color w:val="000000"/>
          <w:sz w:val="24"/>
          <w:szCs w:val="24"/>
        </w:rPr>
        <w:t xml:space="preserve">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Кавалеровского муниципального района полномочий по предоставлению муниципальной услуги.</w:t>
      </w:r>
    </w:p>
    <w:p w:rsidR="009562AF" w:rsidRDefault="009562AF" w:rsidP="009562AF">
      <w:pPr>
        <w:numPr>
          <w:ilvl w:val="1"/>
          <w:numId w:val="8"/>
        </w:numPr>
        <w:tabs>
          <w:tab w:val="left" w:pos="1134"/>
        </w:tabs>
        <w:autoSpaceDE w:val="0"/>
        <w:autoSpaceDN w:val="0"/>
        <w:adjustRightInd w:val="0"/>
        <w:spacing w:line="360" w:lineRule="auto"/>
        <w:ind w:left="0" w:firstLine="709"/>
        <w:contextualSpacing/>
        <w:jc w:val="both"/>
        <w:rPr>
          <w:color w:val="000000"/>
          <w:sz w:val="24"/>
          <w:szCs w:val="24"/>
        </w:rPr>
      </w:pPr>
      <w:r w:rsidRPr="00330C5B">
        <w:rPr>
          <w:color w:val="000000"/>
          <w:sz w:val="24"/>
          <w:szCs w:val="24"/>
        </w:rPr>
        <w:t xml:space="preserve">Предоставление муниципальной услуги осуществляется в рамках реализации Федерального закона от 01.05.2016 № </w:t>
      </w:r>
      <w:r w:rsidRPr="00330C5B">
        <w:rPr>
          <w:color w:val="000000"/>
          <w:sz w:val="24"/>
          <w:szCs w:val="24"/>
          <w:shd w:val="clear" w:color="auto" w:fill="FFFFFF"/>
        </w:rPr>
        <w:t>119-ФЗ</w:t>
      </w:r>
      <w:r w:rsidRPr="00330C5B">
        <w:rPr>
          <w:color w:val="000000"/>
          <w:sz w:val="24"/>
          <w:szCs w:val="24"/>
        </w:rP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r w:rsidRPr="00330C5B">
        <w:rPr>
          <w:rFonts w:cs="Arial" w:hint="eastAsia"/>
          <w:color w:val="000000"/>
          <w:sz w:val="28"/>
          <w:szCs w:val="28"/>
        </w:rPr>
        <w:t xml:space="preserve"> </w:t>
      </w:r>
      <w:r w:rsidRPr="00330C5B">
        <w:rPr>
          <w:color w:val="000000"/>
          <w:sz w:val="24"/>
          <w:szCs w:val="24"/>
        </w:rPr>
        <w:t xml:space="preserve">и о внесении изменений </w:t>
      </w:r>
      <w:r w:rsidRPr="00330C5B">
        <w:rPr>
          <w:color w:val="000000"/>
          <w:sz w:val="24"/>
          <w:szCs w:val="24"/>
        </w:rPr>
        <w:br/>
        <w:t>в отдельные законодательные акты Российской Федерации»</w:t>
      </w:r>
      <w:r w:rsidRPr="00330C5B">
        <w:rPr>
          <w:color w:val="000000"/>
          <w:sz w:val="24"/>
          <w:szCs w:val="24"/>
          <w:shd w:val="clear" w:color="auto" w:fill="FFFFFF"/>
        </w:rPr>
        <w:t xml:space="preserve"> (далее – Федеральный закон № 119-ФЗ) в отношении земельных участков, находящихся </w:t>
      </w:r>
      <w:r w:rsidRPr="00330C5B">
        <w:rPr>
          <w:color w:val="000000"/>
          <w:sz w:val="24"/>
          <w:szCs w:val="24"/>
        </w:rPr>
        <w:t xml:space="preserve">в ведении </w:t>
      </w:r>
      <w:r>
        <w:rPr>
          <w:color w:val="000000"/>
          <w:sz w:val="24"/>
          <w:szCs w:val="24"/>
        </w:rPr>
        <w:t>администрации Кавалеровского муниципального района</w:t>
      </w:r>
      <w:r w:rsidRPr="00330C5B">
        <w:rPr>
          <w:color w:val="000000"/>
          <w:sz w:val="24"/>
          <w:szCs w:val="24"/>
        </w:rPr>
        <w:t xml:space="preserve"> или в собственности </w:t>
      </w:r>
      <w:r>
        <w:rPr>
          <w:color w:val="000000"/>
          <w:sz w:val="24"/>
          <w:szCs w:val="24"/>
        </w:rPr>
        <w:t>Кавалеровского муниципального района</w:t>
      </w:r>
      <w:r w:rsidRPr="00330C5B">
        <w:rPr>
          <w:color w:val="000000"/>
          <w:sz w:val="24"/>
          <w:szCs w:val="24"/>
        </w:rPr>
        <w:t>.</w:t>
      </w:r>
    </w:p>
    <w:p w:rsidR="009562AF" w:rsidRPr="008752F6" w:rsidRDefault="009562AF" w:rsidP="009562AF">
      <w:pPr>
        <w:tabs>
          <w:tab w:val="left" w:pos="1134"/>
        </w:tabs>
        <w:autoSpaceDE w:val="0"/>
        <w:autoSpaceDN w:val="0"/>
        <w:adjustRightInd w:val="0"/>
        <w:spacing w:line="360" w:lineRule="auto"/>
        <w:ind w:left="709"/>
        <w:contextualSpacing/>
        <w:jc w:val="both"/>
        <w:rPr>
          <w:color w:val="000000"/>
          <w:sz w:val="24"/>
          <w:szCs w:val="24"/>
        </w:rPr>
      </w:pPr>
    </w:p>
    <w:p w:rsidR="009562AF" w:rsidRPr="00330C5B" w:rsidRDefault="009562AF" w:rsidP="009562AF">
      <w:pPr>
        <w:pStyle w:val="ac"/>
        <w:numPr>
          <w:ilvl w:val="0"/>
          <w:numId w:val="1"/>
        </w:numPr>
        <w:autoSpaceDE w:val="0"/>
        <w:autoSpaceDN w:val="0"/>
        <w:adjustRightInd w:val="0"/>
        <w:spacing w:line="360" w:lineRule="auto"/>
        <w:ind w:left="0" w:firstLine="709"/>
        <w:jc w:val="both"/>
        <w:rPr>
          <w:b/>
          <w:color w:val="000000"/>
        </w:rPr>
      </w:pPr>
      <w:r w:rsidRPr="00330C5B">
        <w:rPr>
          <w:b/>
          <w:color w:val="000000"/>
        </w:rPr>
        <w:lastRenderedPageBreak/>
        <w:t>Круг заявителей</w:t>
      </w:r>
    </w:p>
    <w:p w:rsidR="009562AF" w:rsidRPr="00330C5B" w:rsidRDefault="009562AF" w:rsidP="009562AF">
      <w:pPr>
        <w:pStyle w:val="1"/>
        <w:shd w:val="clear" w:color="auto" w:fill="FFFFFF"/>
        <w:spacing w:line="360" w:lineRule="auto"/>
        <w:ind w:firstLine="709"/>
        <w:jc w:val="both"/>
        <w:rPr>
          <w:b w:val="0"/>
          <w:color w:val="000000"/>
        </w:rPr>
      </w:pPr>
      <w:r w:rsidRPr="00330C5B">
        <w:rPr>
          <w:b w:val="0"/>
          <w:color w:val="000000"/>
          <w:sz w:val="24"/>
          <w:szCs w:val="24"/>
        </w:rPr>
        <w:t xml:space="preserve">2.1. Муниципальная услуга предоставляется гражданам Российской Федерации, </w:t>
      </w:r>
      <w:r w:rsidRPr="00330C5B">
        <w:rPr>
          <w:b w:val="0"/>
          <w:color w:val="000000"/>
          <w:sz w:val="24"/>
          <w:szCs w:val="24"/>
        </w:rPr>
        <w:br/>
      </w:r>
      <w:r w:rsidRPr="00330C5B">
        <w:rPr>
          <w:b w:val="0"/>
          <w:color w:val="000000"/>
          <w:sz w:val="24"/>
          <w:szCs w:val="24"/>
          <w:shd w:val="clear" w:color="auto" w:fill="FFFFFF"/>
        </w:rPr>
        <w:t>а также иностранным гражданам и лицам без гражданства, являющимся участниками Государственной программы</w:t>
      </w:r>
      <w:r w:rsidRPr="00330C5B">
        <w:rPr>
          <w:rStyle w:val="apple-converted-space"/>
          <w:b w:val="0"/>
          <w:color w:val="000000"/>
          <w:sz w:val="24"/>
          <w:szCs w:val="24"/>
          <w:shd w:val="clear" w:color="auto" w:fill="FFFFFF"/>
        </w:rPr>
        <w:t> </w:t>
      </w:r>
      <w:r>
        <w:rPr>
          <w:b w:val="0"/>
          <w:color w:val="000000"/>
          <w:sz w:val="24"/>
          <w:szCs w:val="24"/>
          <w:shd w:val="clear" w:color="auto" w:fill="FFFFFF"/>
        </w:rPr>
        <w:t xml:space="preserve">по </w:t>
      </w:r>
      <w:r w:rsidRPr="00330C5B">
        <w:rPr>
          <w:b w:val="0"/>
          <w:color w:val="000000"/>
          <w:sz w:val="24"/>
          <w:szCs w:val="24"/>
          <w:shd w:val="clear" w:color="auto" w:fill="FFFFFF"/>
        </w:rPr>
        <w:t xml:space="preserve">оказанию содействия добровольному переселению </w:t>
      </w:r>
      <w:r w:rsidRPr="00330C5B">
        <w:rPr>
          <w:b w:val="0"/>
          <w:color w:val="000000"/>
          <w:sz w:val="24"/>
          <w:szCs w:val="24"/>
          <w:shd w:val="clear" w:color="auto" w:fill="FFFFFF"/>
        </w:rPr>
        <w:br/>
        <w:t xml:space="preserve">в Российскую Федерацию соотечественников, проживающих за рубежом, и членам </w:t>
      </w:r>
      <w:r w:rsidRPr="00330C5B">
        <w:rPr>
          <w:b w:val="0"/>
          <w:color w:val="000000"/>
          <w:sz w:val="24"/>
          <w:szCs w:val="24"/>
          <w:shd w:val="clear" w:color="auto" w:fill="FFFFFF"/>
        </w:rPr>
        <w:br/>
        <w:t>их семей, совместно переселяющимся на постоянное место жительства в Российскую Федерацию в рамках Федерального закона № 119-ФЗ</w:t>
      </w:r>
      <w:r w:rsidRPr="00330C5B">
        <w:rPr>
          <w:b w:val="0"/>
          <w:color w:val="000000"/>
          <w:sz w:val="24"/>
          <w:szCs w:val="24"/>
        </w:rPr>
        <w:t xml:space="preserve"> (далее - заявитель).</w:t>
      </w:r>
    </w:p>
    <w:p w:rsidR="009562AF" w:rsidRPr="00330C5B" w:rsidRDefault="009562AF" w:rsidP="009562AF">
      <w:pPr>
        <w:autoSpaceDE w:val="0"/>
        <w:autoSpaceDN w:val="0"/>
        <w:adjustRightInd w:val="0"/>
        <w:spacing w:line="360" w:lineRule="auto"/>
        <w:ind w:firstLine="709"/>
        <w:contextualSpacing/>
        <w:jc w:val="both"/>
        <w:rPr>
          <w:color w:val="000000"/>
          <w:sz w:val="24"/>
          <w:szCs w:val="24"/>
        </w:rPr>
      </w:pPr>
      <w:r w:rsidRPr="00330C5B">
        <w:rPr>
          <w:color w:val="000000"/>
          <w:sz w:val="24"/>
          <w:szCs w:val="24"/>
        </w:rPr>
        <w:t xml:space="preserve">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w:t>
      </w:r>
      <w:r w:rsidRPr="00330C5B">
        <w:rPr>
          <w:color w:val="000000"/>
          <w:sz w:val="24"/>
          <w:szCs w:val="24"/>
        </w:rPr>
        <w:br/>
        <w:t>(далее – представитель заявителя).</w:t>
      </w:r>
    </w:p>
    <w:p w:rsidR="009562AF" w:rsidRPr="00330C5B" w:rsidRDefault="009562AF" w:rsidP="009562AF">
      <w:pPr>
        <w:pStyle w:val="ac"/>
        <w:numPr>
          <w:ilvl w:val="0"/>
          <w:numId w:val="1"/>
        </w:numPr>
        <w:tabs>
          <w:tab w:val="left" w:pos="851"/>
          <w:tab w:val="left" w:pos="993"/>
        </w:tabs>
        <w:autoSpaceDE w:val="0"/>
        <w:autoSpaceDN w:val="0"/>
        <w:adjustRightInd w:val="0"/>
        <w:spacing w:line="360" w:lineRule="auto"/>
        <w:ind w:left="0" w:firstLine="709"/>
        <w:jc w:val="both"/>
        <w:rPr>
          <w:b/>
          <w:color w:val="000000"/>
        </w:rPr>
      </w:pPr>
      <w:r w:rsidRPr="00330C5B">
        <w:rPr>
          <w:b/>
          <w:color w:val="000000"/>
        </w:rPr>
        <w:t>Требования к порядку информирования о предоставлении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3.1. Порядок получения информации по вопросам предоставления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Информирование о порядке предоставления муниципальной услуги осуществляется:</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t>специалистом отдела по управлению имуществом и архитектуры (далее – отдела), ответственным за предоставление муниципальной услуги, при непосредственном обращении заявителя (представителя заявителя) в администрацию Кавалеровского муниципального района.</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t>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 Кавалеровского муниципального района;</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t>посредством телефонной, факсимильной и иных средств телекоммуникационной связи;</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t>путем оформления информационных стендов в местах предоставления муниципальной услуги;</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t xml:space="preserve">путем размещения информации на официальном сайте </w:t>
      </w:r>
      <w:r>
        <w:rPr>
          <w:color w:val="000000"/>
        </w:rPr>
        <w:t xml:space="preserve">администрации </w:t>
      </w:r>
      <w:hyperlink r:id="rId11" w:history="1">
        <w:r w:rsidRPr="002625FA">
          <w:rPr>
            <w:rStyle w:val="aa"/>
            <w:color w:val="000000"/>
            <w:u w:val="none"/>
          </w:rPr>
          <w:t>Кавалеровского</w:t>
        </w:r>
      </w:hyperlink>
      <w:r w:rsidRPr="00DB4728">
        <w:rPr>
          <w:color w:val="000000"/>
        </w:rPr>
        <w:t xml:space="preserve"> </w:t>
      </w:r>
      <w:r w:rsidRPr="00330C5B">
        <w:rPr>
          <w:color w:val="000000"/>
        </w:rPr>
        <w:t>муниципальн</w:t>
      </w:r>
      <w:r>
        <w:rPr>
          <w:color w:val="000000"/>
        </w:rPr>
        <w:t>о</w:t>
      </w:r>
      <w:r w:rsidRPr="00330C5B">
        <w:rPr>
          <w:color w:val="000000"/>
        </w:rPr>
        <w:t>го района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9562AF" w:rsidRPr="00330C5B" w:rsidRDefault="009562AF" w:rsidP="009562AF">
      <w:pPr>
        <w:pStyle w:val="ab"/>
        <w:numPr>
          <w:ilvl w:val="0"/>
          <w:numId w:val="9"/>
        </w:numPr>
        <w:spacing w:before="0" w:beforeAutospacing="0" w:after="0" w:afterAutospacing="0" w:line="360" w:lineRule="auto"/>
        <w:ind w:left="0" w:firstLine="709"/>
        <w:jc w:val="both"/>
        <w:rPr>
          <w:color w:val="000000"/>
        </w:rPr>
      </w:pPr>
      <w:r w:rsidRPr="00330C5B">
        <w:rPr>
          <w:color w:val="000000"/>
        </w:rPr>
        <w:lastRenderedPageBreak/>
        <w:t>посредством ответов на письменные обращения граждан.</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 xml:space="preserve">Информирование по телефону о порядке предоставления муниципальной услуги осуществляется в соответствии с графиком работы уполномоченного органа. </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Во время разговора специалист должен произносить слова четко и не прерывать разговор по причине поступления другого звонка.</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Разговор по телефону не должен продолжаться более 10 минут.</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 перечне категорий граждан, имеющих право на получение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 перечне документов, необходимых для получения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 сроках предоставления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об основаниях отказа в предоставлении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 xml:space="preserve">о месте размещения на сайте </w:t>
      </w:r>
      <w:r>
        <w:rPr>
          <w:color w:val="000000"/>
        </w:rPr>
        <w:t xml:space="preserve"> </w:t>
      </w:r>
      <w:r w:rsidRPr="00F4215C">
        <w:rPr>
          <w:color w:val="000000"/>
        </w:rPr>
        <w:t xml:space="preserve">администрации </w:t>
      </w:r>
      <w:hyperlink r:id="rId12" w:history="1">
        <w:r w:rsidRPr="00F4215C">
          <w:rPr>
            <w:rStyle w:val="aa"/>
            <w:color w:val="000000"/>
            <w:u w:val="none"/>
          </w:rPr>
          <w:t>Кавалеровского</w:t>
        </w:r>
      </w:hyperlink>
      <w:r w:rsidRPr="00DB4728">
        <w:rPr>
          <w:color w:val="000000"/>
        </w:rPr>
        <w:t xml:space="preserve"> </w:t>
      </w:r>
      <w:r w:rsidRPr="00330C5B">
        <w:rPr>
          <w:color w:val="000000"/>
        </w:rPr>
        <w:t>муниципального района информации по вопросам предоставления муниципальной услуги.</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 xml:space="preserve">3.4. На сайте </w:t>
      </w:r>
      <w:r w:rsidRPr="00330C5B">
        <w:rPr>
          <w:color w:val="000000"/>
          <w:lang w:val="en-US"/>
        </w:rPr>
        <w:t>www</w:t>
      </w:r>
      <w:r w:rsidRPr="00330C5B">
        <w:rPr>
          <w:color w:val="000000"/>
        </w:rPr>
        <w:t>.</w:t>
      </w:r>
      <w:r w:rsidRPr="00330C5B">
        <w:rPr>
          <w:color w:val="000000"/>
          <w:lang w:val="en-US"/>
        </w:rPr>
        <w:t>gosuslugi</w:t>
      </w:r>
      <w:r w:rsidRPr="00330C5B">
        <w:rPr>
          <w:color w:val="000000"/>
        </w:rPr>
        <w:t>.</w:t>
      </w:r>
      <w:r w:rsidRPr="00330C5B">
        <w:rPr>
          <w:color w:val="000000"/>
          <w:lang w:val="en-US"/>
        </w:rPr>
        <w:t>ru</w:t>
      </w:r>
      <w:r w:rsidRPr="00330C5B">
        <w:rPr>
          <w:color w:val="000000"/>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w:t>
      </w:r>
      <w:r w:rsidRPr="00330C5B">
        <w:rPr>
          <w:color w:val="000000"/>
        </w:rPr>
        <w:lastRenderedPageBreak/>
        <w:t>обязательными для предоставления муниципальной услуги, и в МФЦ размещается следующая справочная информация:</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о месте нахождения и графике работы администрации Кавалеровского муниципального района и ее структурных подразделений, ответственных за предоставление муниципальной услуги, а также МФЦ;</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справочные телефоны структурных подразделений,  администрации Кавалеровского муниципального района;</w:t>
      </w:r>
    </w:p>
    <w:p w:rsidR="009562AF" w:rsidRPr="00330C5B" w:rsidRDefault="009562AF" w:rsidP="009562AF">
      <w:pPr>
        <w:pStyle w:val="ab"/>
        <w:spacing w:before="0" w:beforeAutospacing="0" w:after="0" w:afterAutospacing="0" w:line="360" w:lineRule="auto"/>
        <w:ind w:firstLine="709"/>
        <w:jc w:val="both"/>
        <w:rPr>
          <w:color w:val="000000"/>
        </w:rPr>
      </w:pPr>
      <w:r w:rsidRPr="00330C5B">
        <w:rPr>
          <w:color w:val="000000"/>
        </w:rPr>
        <w:t xml:space="preserve">адрес официального сайта </w:t>
      </w:r>
      <w:r>
        <w:rPr>
          <w:color w:val="000000"/>
        </w:rPr>
        <w:t xml:space="preserve">администрации </w:t>
      </w:r>
      <w:r w:rsidRPr="00330C5B">
        <w:rPr>
          <w:color w:val="000000"/>
        </w:rPr>
        <w:t>Кавалеровского муниципального района, а также электронной почты и (или) формы обратной связи</w:t>
      </w:r>
      <w:r>
        <w:rPr>
          <w:color w:val="000000"/>
        </w:rPr>
        <w:t>,</w:t>
      </w:r>
      <w:r w:rsidRPr="00330C5B">
        <w:rPr>
          <w:color w:val="000000"/>
        </w:rPr>
        <w:t xml:space="preserve"> в сети Интернет</w:t>
      </w:r>
      <w:r>
        <w:rPr>
          <w:color w:val="000000"/>
        </w:rPr>
        <w:t>.</w:t>
      </w:r>
    </w:p>
    <w:p w:rsidR="009562AF" w:rsidRPr="00330C5B" w:rsidRDefault="009562AF" w:rsidP="009562AF">
      <w:pPr>
        <w:pStyle w:val="ab"/>
        <w:spacing w:before="0" w:beforeAutospacing="0" w:after="0" w:afterAutospacing="0" w:line="360" w:lineRule="auto"/>
        <w:ind w:firstLine="709"/>
        <w:jc w:val="both"/>
        <w:rPr>
          <w:color w:val="000000"/>
        </w:rPr>
      </w:pPr>
    </w:p>
    <w:p w:rsidR="009562AF" w:rsidRPr="00330C5B" w:rsidRDefault="009562AF" w:rsidP="009562AF">
      <w:pPr>
        <w:autoSpaceDE w:val="0"/>
        <w:autoSpaceDN w:val="0"/>
        <w:adjustRightInd w:val="0"/>
        <w:spacing w:line="360" w:lineRule="auto"/>
        <w:jc w:val="center"/>
        <w:rPr>
          <w:color w:val="000000"/>
          <w:sz w:val="24"/>
          <w:szCs w:val="24"/>
        </w:rPr>
      </w:pPr>
      <w:r w:rsidRPr="00330C5B">
        <w:rPr>
          <w:color w:val="000000"/>
          <w:sz w:val="24"/>
          <w:szCs w:val="24"/>
        </w:rPr>
        <w:t>II. СТАНДАРТ ПРЕДОСТАВЛЕНИЯ МУНИЦИПАЛЬНОЙ УСЛУГИ</w:t>
      </w:r>
    </w:p>
    <w:p w:rsidR="009562AF" w:rsidRPr="00330C5B" w:rsidRDefault="009562AF" w:rsidP="009562AF">
      <w:pPr>
        <w:pStyle w:val="ac"/>
        <w:numPr>
          <w:ilvl w:val="0"/>
          <w:numId w:val="1"/>
        </w:numPr>
        <w:autoSpaceDE w:val="0"/>
        <w:autoSpaceDN w:val="0"/>
        <w:adjustRightInd w:val="0"/>
        <w:spacing w:line="360" w:lineRule="auto"/>
        <w:ind w:left="1134" w:hanging="425"/>
        <w:jc w:val="both"/>
        <w:rPr>
          <w:b/>
          <w:color w:val="000000"/>
        </w:rPr>
      </w:pPr>
      <w:r w:rsidRPr="00330C5B">
        <w:rPr>
          <w:b/>
          <w:color w:val="000000"/>
        </w:rPr>
        <w:t>Наименование муниципальной услуги</w:t>
      </w:r>
    </w:p>
    <w:p w:rsidR="009562AF" w:rsidRPr="00330C5B" w:rsidRDefault="009562AF" w:rsidP="009562AF">
      <w:pPr>
        <w:spacing w:line="360" w:lineRule="auto"/>
        <w:ind w:firstLine="709"/>
        <w:jc w:val="both"/>
        <w:rPr>
          <w:color w:val="000000"/>
          <w:sz w:val="24"/>
          <w:szCs w:val="24"/>
        </w:rPr>
      </w:pPr>
      <w:r w:rsidRPr="008752F6">
        <w:rPr>
          <w:color w:val="000000"/>
          <w:sz w:val="24"/>
          <w:szCs w:val="24"/>
        </w:rPr>
        <w:t>Прием декларации об использовании земельного участка, находящегося в ведении органов местного самоуправления или в собственности м</w:t>
      </w:r>
      <w:r>
        <w:rPr>
          <w:color w:val="000000"/>
          <w:sz w:val="24"/>
          <w:szCs w:val="24"/>
        </w:rPr>
        <w:t>униципального об</w:t>
      </w:r>
      <w:r w:rsidRPr="008752F6">
        <w:rPr>
          <w:color w:val="000000"/>
          <w:sz w:val="24"/>
          <w:szCs w:val="24"/>
        </w:rPr>
        <w:t>разования.</w:t>
      </w:r>
    </w:p>
    <w:p w:rsidR="009562AF" w:rsidRPr="00330C5B" w:rsidRDefault="009562AF" w:rsidP="009562AF">
      <w:pPr>
        <w:pStyle w:val="ac"/>
        <w:numPr>
          <w:ilvl w:val="0"/>
          <w:numId w:val="1"/>
        </w:numPr>
        <w:autoSpaceDE w:val="0"/>
        <w:autoSpaceDN w:val="0"/>
        <w:adjustRightInd w:val="0"/>
        <w:spacing w:line="360" w:lineRule="auto"/>
        <w:ind w:left="0" w:firstLine="709"/>
        <w:jc w:val="both"/>
        <w:rPr>
          <w:b/>
          <w:color w:val="000000"/>
        </w:rPr>
      </w:pPr>
      <w:r w:rsidRPr="00330C5B">
        <w:rPr>
          <w:b/>
          <w:color w:val="000000"/>
        </w:rPr>
        <w:t>Наименование органа, предоставляющего муниципальную услугу</w:t>
      </w:r>
    </w:p>
    <w:p w:rsidR="009562AF" w:rsidRPr="00330C5B" w:rsidRDefault="009562AF" w:rsidP="009562AF">
      <w:pPr>
        <w:autoSpaceDE w:val="0"/>
        <w:autoSpaceDN w:val="0"/>
        <w:adjustRightInd w:val="0"/>
        <w:spacing w:line="360" w:lineRule="auto"/>
        <w:ind w:firstLine="709"/>
        <w:jc w:val="both"/>
        <w:rPr>
          <w:color w:val="000000"/>
        </w:rPr>
      </w:pPr>
      <w:r w:rsidRPr="00330C5B">
        <w:rPr>
          <w:color w:val="000000"/>
          <w:sz w:val="24"/>
          <w:szCs w:val="24"/>
        </w:rPr>
        <w:t xml:space="preserve">5.1. Предоставление муниципальной услуги осуществляется </w:t>
      </w:r>
      <w:r>
        <w:rPr>
          <w:color w:val="000000"/>
          <w:sz w:val="24"/>
          <w:szCs w:val="24"/>
        </w:rPr>
        <w:t xml:space="preserve">отделом по управлению имуществом и архитектуры </w:t>
      </w:r>
      <w:r w:rsidRPr="00330C5B">
        <w:rPr>
          <w:color w:val="000000"/>
          <w:sz w:val="24"/>
          <w:szCs w:val="24"/>
        </w:rPr>
        <w:t>администраци</w:t>
      </w:r>
      <w:r>
        <w:rPr>
          <w:color w:val="000000"/>
          <w:sz w:val="24"/>
          <w:szCs w:val="24"/>
        </w:rPr>
        <w:t>и</w:t>
      </w:r>
      <w:r w:rsidRPr="00330C5B">
        <w:rPr>
          <w:color w:val="000000"/>
          <w:sz w:val="24"/>
          <w:szCs w:val="24"/>
        </w:rPr>
        <w:t xml:space="preserve"> Кавалеровского муниципального района (далее – уполномоченный орган)</w:t>
      </w:r>
    </w:p>
    <w:p w:rsidR="009562AF" w:rsidRPr="00330C5B" w:rsidRDefault="009562AF" w:rsidP="009562AF">
      <w:pPr>
        <w:pStyle w:val="ac"/>
        <w:numPr>
          <w:ilvl w:val="0"/>
          <w:numId w:val="1"/>
        </w:numPr>
        <w:autoSpaceDE w:val="0"/>
        <w:autoSpaceDN w:val="0"/>
        <w:adjustRightInd w:val="0"/>
        <w:spacing w:line="360" w:lineRule="auto"/>
        <w:ind w:left="0" w:firstLine="709"/>
        <w:jc w:val="both"/>
        <w:rPr>
          <w:b/>
          <w:color w:val="000000"/>
        </w:rPr>
      </w:pPr>
      <w:r w:rsidRPr="00330C5B">
        <w:rPr>
          <w:b/>
          <w:color w:val="000000"/>
        </w:rPr>
        <w:t>Описание результатов предоставления муниципальной услуги</w:t>
      </w:r>
    </w:p>
    <w:p w:rsidR="009562AF" w:rsidRPr="002C5847" w:rsidRDefault="009562AF" w:rsidP="009562AF">
      <w:pPr>
        <w:pStyle w:val="ac"/>
        <w:autoSpaceDE w:val="0"/>
        <w:autoSpaceDN w:val="0"/>
        <w:adjustRightInd w:val="0"/>
        <w:spacing w:line="360" w:lineRule="auto"/>
        <w:ind w:left="0" w:firstLine="709"/>
        <w:jc w:val="both"/>
        <w:rPr>
          <w:color w:val="000000"/>
        </w:rPr>
      </w:pPr>
      <w:r w:rsidRPr="002C5847">
        <w:rPr>
          <w:color w:val="000000"/>
        </w:rPr>
        <w:t>Результатом предоставления муниципальной услуги является:</w:t>
      </w:r>
    </w:p>
    <w:p w:rsidR="009562AF" w:rsidRPr="002C5847" w:rsidRDefault="009562AF" w:rsidP="009562AF">
      <w:pPr>
        <w:pStyle w:val="ConsPlusNormal"/>
        <w:spacing w:line="360" w:lineRule="auto"/>
        <w:ind w:firstLine="709"/>
        <w:jc w:val="both"/>
        <w:rPr>
          <w:rFonts w:ascii="Times New Roman" w:hAnsi="Times New Roman" w:cs="Times New Roman"/>
          <w:color w:val="000000"/>
          <w:sz w:val="24"/>
          <w:szCs w:val="24"/>
        </w:rPr>
      </w:pPr>
      <w:r w:rsidRPr="002C5847">
        <w:rPr>
          <w:rFonts w:ascii="Times New Roman" w:hAnsi="Times New Roman" w:cs="Times New Roman"/>
          <w:color w:val="000000"/>
          <w:sz w:val="24"/>
          <w:szCs w:val="24"/>
        </w:rPr>
        <w:t xml:space="preserve">- </w:t>
      </w:r>
      <w:r w:rsidRPr="002C5847">
        <w:rPr>
          <w:rFonts w:ascii="Times New Roman" w:hAnsi="Times New Roman" w:cs="Times New Roman"/>
          <w:color w:val="000000"/>
          <w:sz w:val="24"/>
          <w:szCs w:val="24"/>
          <w:shd w:val="clear" w:color="auto" w:fill="FFFFFF"/>
        </w:rPr>
        <w:t>регистрация и прием декларации</w:t>
      </w:r>
      <w:r w:rsidRPr="002C5847">
        <w:rPr>
          <w:rFonts w:ascii="Times New Roman" w:hAnsi="Times New Roman" w:cs="Times New Roman"/>
          <w:color w:val="000000"/>
          <w:sz w:val="24"/>
          <w:szCs w:val="24"/>
        </w:rPr>
        <w:t>;</w:t>
      </w:r>
    </w:p>
    <w:p w:rsidR="009562AF" w:rsidRPr="002C5847" w:rsidRDefault="009562AF" w:rsidP="009562AF">
      <w:pPr>
        <w:pStyle w:val="ConsPlusNormal"/>
        <w:spacing w:line="360" w:lineRule="auto"/>
        <w:ind w:firstLine="709"/>
        <w:jc w:val="both"/>
        <w:rPr>
          <w:rFonts w:ascii="Times New Roman" w:hAnsi="Times New Roman" w:cs="Times New Roman"/>
          <w:color w:val="000000"/>
          <w:sz w:val="24"/>
          <w:szCs w:val="24"/>
        </w:rPr>
      </w:pPr>
      <w:r w:rsidRPr="002C5847">
        <w:rPr>
          <w:rFonts w:ascii="Times New Roman" w:hAnsi="Times New Roman" w:cs="Times New Roman"/>
          <w:color w:val="000000"/>
          <w:sz w:val="24"/>
          <w:szCs w:val="24"/>
        </w:rPr>
        <w:t>- уведомление о приеме декларации;</w:t>
      </w:r>
    </w:p>
    <w:p w:rsidR="009562AF" w:rsidRPr="002C5847" w:rsidRDefault="009562AF" w:rsidP="009562AF">
      <w:pPr>
        <w:pStyle w:val="ConsPlusNormal"/>
        <w:spacing w:line="360" w:lineRule="auto"/>
        <w:ind w:firstLine="709"/>
        <w:jc w:val="both"/>
        <w:rPr>
          <w:rFonts w:ascii="Times New Roman" w:hAnsi="Times New Roman" w:cs="Times New Roman"/>
          <w:color w:val="000000"/>
          <w:sz w:val="24"/>
          <w:szCs w:val="24"/>
        </w:rPr>
      </w:pPr>
      <w:r w:rsidRPr="002C5847">
        <w:rPr>
          <w:rFonts w:ascii="Times New Roman" w:hAnsi="Times New Roman" w:cs="Times New Roman"/>
          <w:color w:val="000000"/>
          <w:sz w:val="24"/>
          <w:szCs w:val="24"/>
        </w:rPr>
        <w:t>- уведомление об отклонении декларации.</w:t>
      </w:r>
    </w:p>
    <w:p w:rsidR="009562AF" w:rsidRPr="00330C5B" w:rsidRDefault="009562AF" w:rsidP="009562AF">
      <w:pPr>
        <w:pStyle w:val="ac"/>
        <w:numPr>
          <w:ilvl w:val="0"/>
          <w:numId w:val="1"/>
        </w:numPr>
        <w:tabs>
          <w:tab w:val="left" w:pos="993"/>
          <w:tab w:val="left" w:pos="1134"/>
        </w:tabs>
        <w:autoSpaceDE w:val="0"/>
        <w:autoSpaceDN w:val="0"/>
        <w:adjustRightInd w:val="0"/>
        <w:spacing w:line="360" w:lineRule="auto"/>
        <w:ind w:left="0" w:firstLine="709"/>
        <w:jc w:val="both"/>
        <w:rPr>
          <w:color w:val="000000"/>
        </w:rPr>
      </w:pPr>
      <w:r w:rsidRPr="00330C5B">
        <w:rPr>
          <w:b/>
          <w:color w:val="000000"/>
        </w:rPr>
        <w:t xml:space="preserve">Срок предоставления муниципальной услуги </w:t>
      </w:r>
    </w:p>
    <w:p w:rsidR="009562AF" w:rsidRPr="00330C5B" w:rsidRDefault="009562AF" w:rsidP="009562AF">
      <w:pPr>
        <w:pStyle w:val="ac"/>
        <w:tabs>
          <w:tab w:val="left" w:pos="993"/>
          <w:tab w:val="left" w:pos="1134"/>
        </w:tabs>
        <w:autoSpaceDE w:val="0"/>
        <w:autoSpaceDN w:val="0"/>
        <w:adjustRightInd w:val="0"/>
        <w:spacing w:line="360" w:lineRule="auto"/>
        <w:ind w:left="0" w:firstLine="709"/>
        <w:jc w:val="both"/>
        <w:rPr>
          <w:color w:val="000000"/>
        </w:rPr>
      </w:pPr>
      <w:r w:rsidRPr="00330C5B">
        <w:rPr>
          <w:color w:val="000000"/>
        </w:rPr>
        <w:t>7.1. Если декларация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 приеме декларации.</w:t>
      </w:r>
    </w:p>
    <w:p w:rsidR="009562AF" w:rsidRPr="00330C5B" w:rsidRDefault="009562AF" w:rsidP="009562AF">
      <w:pPr>
        <w:pStyle w:val="ac"/>
        <w:tabs>
          <w:tab w:val="left" w:pos="993"/>
          <w:tab w:val="left" w:pos="1134"/>
        </w:tabs>
        <w:autoSpaceDE w:val="0"/>
        <w:autoSpaceDN w:val="0"/>
        <w:adjustRightInd w:val="0"/>
        <w:spacing w:line="360" w:lineRule="auto"/>
        <w:ind w:left="0" w:firstLine="709"/>
        <w:jc w:val="both"/>
        <w:rPr>
          <w:color w:val="000000"/>
        </w:rPr>
      </w:pPr>
      <w:r w:rsidRPr="00330C5B">
        <w:rPr>
          <w:color w:val="000000"/>
        </w:rPr>
        <w:t>7.2. Если декларация не соответствует установленной форме, в срок не более чем 15 рабочих дней со дня поступления декларации в уполномоченный орган направляет заявителю (представителю заявителя) уведомление об отклонении декларации.</w:t>
      </w:r>
    </w:p>
    <w:p w:rsidR="009562AF" w:rsidRPr="00330C5B" w:rsidRDefault="009562AF" w:rsidP="009562AF">
      <w:pPr>
        <w:pStyle w:val="ac"/>
        <w:numPr>
          <w:ilvl w:val="0"/>
          <w:numId w:val="1"/>
        </w:numPr>
        <w:tabs>
          <w:tab w:val="left" w:pos="993"/>
        </w:tabs>
        <w:autoSpaceDE w:val="0"/>
        <w:autoSpaceDN w:val="0"/>
        <w:adjustRightInd w:val="0"/>
        <w:spacing w:line="360" w:lineRule="auto"/>
        <w:ind w:left="0" w:firstLine="709"/>
        <w:jc w:val="both"/>
        <w:rPr>
          <w:b/>
          <w:color w:val="000000"/>
        </w:rPr>
      </w:pPr>
      <w:r w:rsidRPr="00330C5B">
        <w:rPr>
          <w:b/>
          <w:color w:val="000000"/>
        </w:rPr>
        <w:t>Правовые основания для предоставления муниципальной услуги</w:t>
      </w:r>
    </w:p>
    <w:p w:rsidR="009562AF" w:rsidRPr="00F4215C" w:rsidRDefault="009562AF" w:rsidP="009562AF">
      <w:pPr>
        <w:pStyle w:val="ac"/>
        <w:tabs>
          <w:tab w:val="left" w:pos="993"/>
        </w:tabs>
        <w:autoSpaceDE w:val="0"/>
        <w:autoSpaceDN w:val="0"/>
        <w:adjustRightInd w:val="0"/>
        <w:spacing w:line="360" w:lineRule="auto"/>
        <w:ind w:left="0" w:firstLine="709"/>
        <w:jc w:val="both"/>
        <w:rPr>
          <w:b/>
          <w:color w:val="000000"/>
        </w:rPr>
      </w:pPr>
      <w:r w:rsidRPr="00F4215C">
        <w:rPr>
          <w:color w:val="000000"/>
        </w:rPr>
        <w:t>Предоставление муниципальной услуги осуществляется в соответствии со следующими нормативными правовыми актами:</w:t>
      </w:r>
    </w:p>
    <w:p w:rsidR="009562AF" w:rsidRPr="00F4215C" w:rsidRDefault="009562AF" w:rsidP="009562AF">
      <w:pPr>
        <w:spacing w:line="336" w:lineRule="auto"/>
        <w:ind w:firstLine="709"/>
        <w:jc w:val="both"/>
        <w:rPr>
          <w:spacing w:val="-6"/>
          <w:sz w:val="24"/>
          <w:szCs w:val="24"/>
        </w:rPr>
      </w:pPr>
      <w:r w:rsidRPr="00F4215C">
        <w:rPr>
          <w:spacing w:val="-6"/>
          <w:sz w:val="24"/>
          <w:szCs w:val="24"/>
        </w:rPr>
        <w:t>-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rsidR="009562AF" w:rsidRPr="00F4215C" w:rsidRDefault="009562AF" w:rsidP="009562AF">
      <w:pPr>
        <w:spacing w:line="336" w:lineRule="auto"/>
        <w:ind w:firstLine="709"/>
        <w:jc w:val="both"/>
        <w:rPr>
          <w:spacing w:val="-6"/>
          <w:sz w:val="24"/>
          <w:szCs w:val="24"/>
        </w:rPr>
      </w:pPr>
      <w:r w:rsidRPr="00F4215C">
        <w:rPr>
          <w:spacing w:val="-6"/>
          <w:sz w:val="24"/>
          <w:szCs w:val="24"/>
        </w:rPr>
        <w:lastRenderedPageBreak/>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9562AF" w:rsidRPr="00F4215C" w:rsidRDefault="009562AF" w:rsidP="009562AF">
      <w:pPr>
        <w:spacing w:line="336" w:lineRule="auto"/>
        <w:ind w:firstLine="709"/>
        <w:jc w:val="both"/>
        <w:rPr>
          <w:spacing w:val="-6"/>
          <w:sz w:val="24"/>
          <w:szCs w:val="24"/>
        </w:rPr>
      </w:pPr>
      <w:r w:rsidRPr="00F4215C">
        <w:rPr>
          <w:spacing w:val="-6"/>
          <w:sz w:val="24"/>
          <w:szCs w:val="24"/>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9562AF" w:rsidRPr="00F4215C" w:rsidRDefault="009562AF" w:rsidP="009562AF">
      <w:pPr>
        <w:spacing w:line="336" w:lineRule="auto"/>
        <w:ind w:firstLine="709"/>
        <w:jc w:val="both"/>
        <w:rPr>
          <w:spacing w:val="-6"/>
          <w:sz w:val="24"/>
          <w:szCs w:val="24"/>
        </w:rPr>
      </w:pPr>
      <w:r w:rsidRPr="00F4215C">
        <w:rPr>
          <w:spacing w:val="-6"/>
          <w:sz w:val="24"/>
          <w:szCs w:val="24"/>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9562AF" w:rsidRPr="00F4215C" w:rsidRDefault="009562AF" w:rsidP="009562AF">
      <w:pPr>
        <w:spacing w:line="336" w:lineRule="auto"/>
        <w:ind w:firstLine="709"/>
        <w:jc w:val="both"/>
        <w:rPr>
          <w:spacing w:val="-6"/>
          <w:sz w:val="24"/>
          <w:szCs w:val="24"/>
        </w:rPr>
      </w:pPr>
      <w:r w:rsidRPr="00F4215C">
        <w:rPr>
          <w:spacing w:val="-6"/>
          <w:sz w:val="24"/>
          <w:szCs w:val="24"/>
        </w:rP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9562AF" w:rsidRPr="00F4215C" w:rsidRDefault="009562AF" w:rsidP="009562AF">
      <w:pPr>
        <w:spacing w:line="336" w:lineRule="auto"/>
        <w:ind w:firstLine="709"/>
        <w:jc w:val="both"/>
        <w:rPr>
          <w:spacing w:val="-6"/>
          <w:sz w:val="24"/>
          <w:szCs w:val="24"/>
        </w:rPr>
      </w:pPr>
      <w:r w:rsidRPr="00F4215C">
        <w:rPr>
          <w:spacing w:val="-6"/>
          <w:sz w:val="24"/>
          <w:szCs w:val="24"/>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9562AF" w:rsidRPr="00F4215C" w:rsidRDefault="009562AF" w:rsidP="009562AF">
      <w:pPr>
        <w:spacing w:line="336" w:lineRule="auto"/>
        <w:ind w:firstLine="709"/>
        <w:jc w:val="both"/>
        <w:rPr>
          <w:spacing w:val="-6"/>
          <w:sz w:val="24"/>
          <w:szCs w:val="24"/>
        </w:rPr>
      </w:pPr>
      <w:r w:rsidRPr="00F4215C">
        <w:rPr>
          <w:spacing w:val="-6"/>
          <w:sz w:val="24"/>
          <w:szCs w:val="24"/>
        </w:rPr>
        <w:t>- Федеральный закон от 25 октября 2001 года № 137-ФЗ «О введении в действие Земельного кодекса Российской Федерации» // Собрание законодательства Российской Федерации, 2001, № 44, ст. 4147;</w:t>
      </w:r>
    </w:p>
    <w:p w:rsidR="009562AF" w:rsidRPr="00F4215C" w:rsidRDefault="009562AF" w:rsidP="009562AF">
      <w:pPr>
        <w:spacing w:line="336" w:lineRule="auto"/>
        <w:ind w:firstLine="709"/>
        <w:jc w:val="both"/>
        <w:rPr>
          <w:spacing w:val="-6"/>
          <w:sz w:val="24"/>
          <w:szCs w:val="24"/>
        </w:rPr>
      </w:pPr>
      <w:r w:rsidRPr="00F4215C">
        <w:rPr>
          <w:spacing w:val="-6"/>
          <w:sz w:val="24"/>
          <w:szCs w:val="24"/>
        </w:rPr>
        <w:t>- Федеральный закон от 24 июля 2007 года № 221-ФЗ «О кадастровой деятельности» // Собрание законодательства Российской Федерации, 2007, N 31, ст. 4017;</w:t>
      </w:r>
    </w:p>
    <w:p w:rsidR="009562AF" w:rsidRPr="00F4215C" w:rsidRDefault="009562AF" w:rsidP="009562AF">
      <w:pPr>
        <w:spacing w:line="336" w:lineRule="auto"/>
        <w:ind w:firstLine="709"/>
        <w:jc w:val="both"/>
        <w:rPr>
          <w:spacing w:val="-6"/>
          <w:sz w:val="24"/>
          <w:szCs w:val="24"/>
        </w:rPr>
      </w:pPr>
      <w:r w:rsidRPr="00F4215C">
        <w:rPr>
          <w:spacing w:val="-6"/>
          <w:sz w:val="24"/>
          <w:szCs w:val="24"/>
        </w:rPr>
        <w:t>- Федеральный закон от 09 февраля 2009 года № 8-ФЗ «Об обеспечении доступа к информации о деятельности государственных органов и органов местного самоуправления» // Российская газета, 2009, № 7;</w:t>
      </w:r>
    </w:p>
    <w:p w:rsidR="009562AF" w:rsidRPr="00F4215C" w:rsidRDefault="009562AF" w:rsidP="009562AF">
      <w:pPr>
        <w:spacing w:line="336" w:lineRule="auto"/>
        <w:ind w:firstLine="709"/>
        <w:jc w:val="both"/>
        <w:rPr>
          <w:spacing w:val="-6"/>
          <w:sz w:val="24"/>
          <w:szCs w:val="24"/>
        </w:rPr>
      </w:pPr>
      <w:r w:rsidRPr="00F4215C">
        <w:rPr>
          <w:spacing w:val="-6"/>
          <w:sz w:val="24"/>
          <w:szCs w:val="24"/>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9562AF" w:rsidRPr="00F4215C" w:rsidRDefault="009562AF" w:rsidP="009562AF">
      <w:pPr>
        <w:spacing w:line="336" w:lineRule="auto"/>
        <w:ind w:firstLine="709"/>
        <w:jc w:val="both"/>
        <w:rPr>
          <w:spacing w:val="-6"/>
          <w:sz w:val="24"/>
          <w:szCs w:val="24"/>
        </w:rPr>
      </w:pPr>
      <w:r w:rsidRPr="00F4215C">
        <w:rPr>
          <w:spacing w:val="-6"/>
          <w:sz w:val="24"/>
          <w:szCs w:val="24"/>
        </w:rPr>
        <w:t>- Федеральный закон от 01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 Собрание законодательства Российской Федерации, 2016, N 18, ст. 2495;</w:t>
      </w:r>
    </w:p>
    <w:p w:rsidR="009562AF" w:rsidRPr="00F4215C" w:rsidRDefault="009562AF" w:rsidP="009562AF">
      <w:pPr>
        <w:spacing w:line="336" w:lineRule="auto"/>
        <w:ind w:firstLine="709"/>
        <w:jc w:val="both"/>
        <w:rPr>
          <w:spacing w:val="-6"/>
          <w:sz w:val="24"/>
          <w:szCs w:val="24"/>
        </w:rPr>
      </w:pPr>
      <w:r w:rsidRPr="00F4215C">
        <w:rPr>
          <w:spacing w:val="-6"/>
          <w:sz w:val="24"/>
          <w:szCs w:val="24"/>
        </w:rPr>
        <w:t>- Приказ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 // http://economy.gov.ru/minec/main;</w:t>
      </w:r>
    </w:p>
    <w:p w:rsidR="009562AF" w:rsidRPr="00F4215C" w:rsidRDefault="009562AF" w:rsidP="009562AF">
      <w:pPr>
        <w:spacing w:line="336" w:lineRule="auto"/>
        <w:ind w:firstLine="709"/>
        <w:jc w:val="both"/>
        <w:rPr>
          <w:spacing w:val="-6"/>
          <w:sz w:val="24"/>
          <w:szCs w:val="24"/>
        </w:rPr>
      </w:pPr>
      <w:r w:rsidRPr="00F4215C">
        <w:rPr>
          <w:spacing w:val="-6"/>
          <w:sz w:val="24"/>
          <w:szCs w:val="24"/>
        </w:rPr>
        <w:t xml:space="preserve"> - Приказ Министерства Российской Федерации по развитию Дальнего Востока от 16.04.2018 № 63 «Об утверждении формы декларации об использовании земельного участка, </w:t>
      </w:r>
      <w:r w:rsidRPr="00F4215C">
        <w:rPr>
          <w:spacing w:val="-6"/>
          <w:sz w:val="24"/>
          <w:szCs w:val="24"/>
        </w:rPr>
        <w:lastRenderedPageBreak/>
        <w:t xml:space="preserve">предоставленного гражданину (гражданам) Российской Федерации в безвозмездное пользование» (далее – приказ № 63) // </w:t>
      </w:r>
      <w:hyperlink r:id="rId13" w:history="1">
        <w:r w:rsidRPr="00F4215C">
          <w:rPr>
            <w:rStyle w:val="aa"/>
            <w:spacing w:val="-6"/>
            <w:sz w:val="24"/>
            <w:szCs w:val="24"/>
            <w:u w:val="none"/>
          </w:rPr>
          <w:t>https://minvr.ru/</w:t>
        </w:r>
      </w:hyperlink>
      <w:r w:rsidRPr="00F4215C">
        <w:rPr>
          <w:spacing w:val="-6"/>
          <w:sz w:val="24"/>
          <w:szCs w:val="24"/>
        </w:rPr>
        <w:t>;</w:t>
      </w:r>
    </w:p>
    <w:p w:rsidR="009562AF" w:rsidRPr="00F4215C" w:rsidRDefault="009562AF" w:rsidP="009562AF">
      <w:pPr>
        <w:spacing w:line="336" w:lineRule="auto"/>
        <w:ind w:firstLine="708"/>
        <w:jc w:val="both"/>
        <w:rPr>
          <w:sz w:val="24"/>
          <w:szCs w:val="24"/>
        </w:rPr>
      </w:pPr>
      <w:r w:rsidRPr="00F4215C">
        <w:rPr>
          <w:spacing w:val="-6"/>
          <w:sz w:val="24"/>
          <w:szCs w:val="24"/>
        </w:rPr>
        <w:t xml:space="preserve">- Устав Кавалеровского муниципального района </w:t>
      </w:r>
      <w:r w:rsidRPr="00F4215C">
        <w:rPr>
          <w:sz w:val="24"/>
          <w:szCs w:val="24"/>
        </w:rPr>
        <w:t>// Общественно-политическая газета Кавалеровского района «Авангард», 1998, N 6 (7469);</w:t>
      </w:r>
    </w:p>
    <w:p w:rsidR="009562AF" w:rsidRPr="00F4215C" w:rsidRDefault="009562AF" w:rsidP="009562AF">
      <w:pPr>
        <w:spacing w:line="336" w:lineRule="auto"/>
        <w:ind w:firstLine="709"/>
        <w:jc w:val="both"/>
        <w:rPr>
          <w:spacing w:val="-6"/>
          <w:sz w:val="24"/>
          <w:szCs w:val="24"/>
        </w:rPr>
      </w:pPr>
      <w:r w:rsidRPr="00F4215C">
        <w:rPr>
          <w:spacing w:val="-6"/>
          <w:sz w:val="24"/>
          <w:szCs w:val="24"/>
        </w:rPr>
        <w:t xml:space="preserve">- Решение Муниципального комитета Кавалеровского городского поселения № 324-НПА от 15.05.2014 г. «Об утверждении Генерального плана Кавалеровского городского поселения» // Кавалеровские вести, 2014, </w:t>
      </w:r>
      <w:r w:rsidRPr="00F4215C">
        <w:rPr>
          <w:spacing w:val="-6"/>
          <w:sz w:val="24"/>
          <w:szCs w:val="24"/>
          <w:lang w:val="en-US"/>
        </w:rPr>
        <w:t>N</w:t>
      </w:r>
      <w:r w:rsidRPr="00F4215C">
        <w:rPr>
          <w:spacing w:val="-6"/>
          <w:sz w:val="24"/>
          <w:szCs w:val="24"/>
        </w:rPr>
        <w:t xml:space="preserve"> 07 (103);</w:t>
      </w:r>
    </w:p>
    <w:p w:rsidR="009562AF" w:rsidRPr="00F4215C" w:rsidRDefault="009562AF" w:rsidP="009562AF">
      <w:pPr>
        <w:spacing w:line="336" w:lineRule="auto"/>
        <w:ind w:firstLine="709"/>
        <w:jc w:val="both"/>
        <w:rPr>
          <w:sz w:val="24"/>
          <w:szCs w:val="24"/>
        </w:rPr>
      </w:pPr>
      <w:r w:rsidRPr="00F4215C">
        <w:rPr>
          <w:sz w:val="24"/>
          <w:szCs w:val="24"/>
        </w:rPr>
        <w:t>- Решение Думы Кавалеровского муниципального района «О внесении изменений в Генеральный план Устиновского сельского поселения Кавалеровского муниципального района Приморского края, утвержденный Решением муниципального комитета Устиновского сельского поселения от 5 мая 2014 года № 132» № 66-НПА от 28 ноября 2019 года // Кавалеровские ведомости, 2019, N 41 (662);</w:t>
      </w:r>
    </w:p>
    <w:p w:rsidR="009562AF" w:rsidRPr="00F4215C" w:rsidRDefault="009562AF" w:rsidP="009562AF">
      <w:pPr>
        <w:spacing w:line="336" w:lineRule="auto"/>
        <w:ind w:firstLine="709"/>
        <w:jc w:val="both"/>
        <w:rPr>
          <w:spacing w:val="-6"/>
          <w:sz w:val="24"/>
          <w:szCs w:val="24"/>
        </w:rPr>
      </w:pPr>
      <w:r w:rsidRPr="00F4215C">
        <w:rPr>
          <w:spacing w:val="-6"/>
          <w:sz w:val="24"/>
          <w:szCs w:val="24"/>
        </w:rPr>
        <w:t>- Решение Думы Кавалеровского муниципального района «О внесении изменений в правила землепользования и застройки на территории Кавалеровского городского поселения Кавалеровского муниципального района Приморского края, утвержденные решением муниципального комитета Кавалеровского городского поселения от 15 мая 2014 года № 325-НПА» № 53-НПА от от 30 октября 2019 г. // Кавалеровские ведомости, 2019, N 38 (659), ст. 128;</w:t>
      </w:r>
    </w:p>
    <w:p w:rsidR="009562AF" w:rsidRPr="00F4215C" w:rsidRDefault="009562AF" w:rsidP="009562AF">
      <w:pPr>
        <w:spacing w:line="336" w:lineRule="auto"/>
        <w:ind w:firstLine="709"/>
        <w:jc w:val="both"/>
        <w:rPr>
          <w:spacing w:val="-6"/>
          <w:sz w:val="24"/>
          <w:szCs w:val="24"/>
        </w:rPr>
      </w:pPr>
      <w:r w:rsidRPr="00F4215C">
        <w:rPr>
          <w:spacing w:val="-6"/>
          <w:sz w:val="24"/>
          <w:szCs w:val="24"/>
        </w:rPr>
        <w:t>- Решение Думы Кавалеровского муниципального района «О внесении изменений в Правила землепользования и застройки на территории Устиновского сельского поселения Кавалеровского муниципального района Приморского края, утвержденные Решением муниципального комитета Устиновского сельского поселения от 5 мая 2014 года № 133» № 54-НПА от 30 октября 2019 года // Кавалеровские ведомости, 2019, N 38 (659), ст. 128;</w:t>
      </w:r>
    </w:p>
    <w:p w:rsidR="009562AF" w:rsidRPr="00F4215C" w:rsidRDefault="009562AF" w:rsidP="009562AF">
      <w:pPr>
        <w:spacing w:line="336" w:lineRule="auto"/>
        <w:ind w:firstLine="709"/>
        <w:jc w:val="both"/>
        <w:rPr>
          <w:spacing w:val="-6"/>
          <w:sz w:val="24"/>
          <w:szCs w:val="24"/>
        </w:rPr>
      </w:pPr>
      <w:r w:rsidRPr="00F4215C">
        <w:rPr>
          <w:spacing w:val="-6"/>
          <w:sz w:val="24"/>
          <w:szCs w:val="24"/>
        </w:rPr>
        <w:t>- иные нормативные правовые акты.</w:t>
      </w:r>
    </w:p>
    <w:p w:rsidR="009562AF" w:rsidRPr="00330C5B" w:rsidRDefault="009562AF" w:rsidP="009562AF">
      <w:pPr>
        <w:pStyle w:val="ac"/>
        <w:numPr>
          <w:ilvl w:val="0"/>
          <w:numId w:val="1"/>
        </w:numPr>
        <w:tabs>
          <w:tab w:val="left" w:pos="1134"/>
        </w:tabs>
        <w:autoSpaceDE w:val="0"/>
        <w:autoSpaceDN w:val="0"/>
        <w:adjustRightInd w:val="0"/>
        <w:spacing w:line="360" w:lineRule="auto"/>
        <w:ind w:left="0" w:firstLine="709"/>
        <w:jc w:val="both"/>
        <w:rPr>
          <w:b/>
          <w:color w:val="000000"/>
        </w:rPr>
      </w:pPr>
      <w:r w:rsidRPr="00330C5B">
        <w:rPr>
          <w:b/>
          <w:color w:val="000000"/>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9562AF" w:rsidRPr="00330C5B" w:rsidRDefault="009562AF" w:rsidP="009562AF">
      <w:pPr>
        <w:pStyle w:val="ac"/>
        <w:tabs>
          <w:tab w:val="left" w:pos="993"/>
        </w:tabs>
        <w:autoSpaceDE w:val="0"/>
        <w:autoSpaceDN w:val="0"/>
        <w:adjustRightInd w:val="0"/>
        <w:spacing w:line="360" w:lineRule="auto"/>
        <w:ind w:left="0" w:firstLine="709"/>
        <w:jc w:val="both"/>
        <w:rPr>
          <w:color w:val="000000"/>
        </w:rPr>
      </w:pPr>
      <w:r w:rsidRPr="00330C5B">
        <w:rPr>
          <w:color w:val="000000"/>
        </w:rPr>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9562AF" w:rsidRPr="00330C5B" w:rsidRDefault="009562AF" w:rsidP="009562AF">
      <w:pPr>
        <w:tabs>
          <w:tab w:val="left" w:pos="993"/>
        </w:tabs>
        <w:spacing w:after="1" w:line="360" w:lineRule="auto"/>
        <w:ind w:firstLine="709"/>
        <w:jc w:val="both"/>
        <w:rPr>
          <w:color w:val="000000"/>
          <w:sz w:val="24"/>
          <w:szCs w:val="24"/>
        </w:rPr>
      </w:pPr>
      <w:r w:rsidRPr="00330C5B">
        <w:rPr>
          <w:color w:val="000000"/>
          <w:sz w:val="24"/>
          <w:szCs w:val="24"/>
        </w:rPr>
        <w:t>1) декларация, согласно приложению №1 к настоящему административному регламенту;</w:t>
      </w:r>
    </w:p>
    <w:p w:rsidR="009562AF" w:rsidRPr="00330C5B" w:rsidRDefault="009562AF" w:rsidP="009562AF">
      <w:pPr>
        <w:pStyle w:val="ac"/>
        <w:numPr>
          <w:ilvl w:val="0"/>
          <w:numId w:val="11"/>
        </w:numPr>
        <w:tabs>
          <w:tab w:val="left" w:pos="993"/>
        </w:tabs>
        <w:spacing w:line="360" w:lineRule="auto"/>
        <w:ind w:left="0" w:firstLine="709"/>
        <w:jc w:val="both"/>
        <w:rPr>
          <w:color w:val="000000"/>
        </w:rPr>
      </w:pPr>
      <w:r w:rsidRPr="00330C5B">
        <w:rPr>
          <w:color w:val="000000"/>
        </w:rPr>
        <w:t>документ, удостоверяющий личность заявителя (представителя заявителя);</w:t>
      </w:r>
    </w:p>
    <w:p w:rsidR="009562AF" w:rsidRPr="00330C5B" w:rsidRDefault="009562AF" w:rsidP="009562AF">
      <w:pPr>
        <w:numPr>
          <w:ilvl w:val="0"/>
          <w:numId w:val="11"/>
        </w:numPr>
        <w:tabs>
          <w:tab w:val="left" w:pos="993"/>
        </w:tabs>
        <w:spacing w:line="360" w:lineRule="auto"/>
        <w:ind w:left="0" w:firstLine="709"/>
        <w:jc w:val="both"/>
        <w:rPr>
          <w:color w:val="000000"/>
          <w:sz w:val="24"/>
          <w:szCs w:val="24"/>
        </w:rPr>
      </w:pPr>
      <w:r w:rsidRPr="00330C5B">
        <w:rPr>
          <w:color w:val="000000"/>
          <w:sz w:val="24"/>
          <w:szCs w:val="24"/>
        </w:rPr>
        <w:t>документ, подтверждающий полномочия представителя заявителя (в случае обращения представителя заявителя).</w:t>
      </w:r>
    </w:p>
    <w:p w:rsidR="009562AF" w:rsidRPr="00330C5B" w:rsidRDefault="009562AF" w:rsidP="009562AF">
      <w:pPr>
        <w:shd w:val="clear" w:color="auto" w:fill="FFFFFF"/>
        <w:tabs>
          <w:tab w:val="left" w:pos="709"/>
        </w:tabs>
        <w:autoSpaceDE w:val="0"/>
        <w:autoSpaceDN w:val="0"/>
        <w:adjustRightInd w:val="0"/>
        <w:spacing w:line="360" w:lineRule="auto"/>
        <w:ind w:firstLine="709"/>
        <w:jc w:val="both"/>
        <w:rPr>
          <w:color w:val="000000"/>
          <w:sz w:val="24"/>
          <w:szCs w:val="24"/>
        </w:rPr>
      </w:pPr>
      <w:r w:rsidRPr="00330C5B">
        <w:rPr>
          <w:color w:val="000000"/>
          <w:sz w:val="24"/>
          <w:szCs w:val="24"/>
        </w:rPr>
        <w:t xml:space="preserve">При личном обращении заявителя (представителя заявителя) с декларацией и(или)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w:t>
      </w:r>
      <w:r w:rsidRPr="00330C5B">
        <w:rPr>
          <w:color w:val="000000"/>
          <w:sz w:val="24"/>
          <w:szCs w:val="24"/>
        </w:rPr>
        <w:lastRenderedPageBreak/>
        <w:t>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декларации, и возвращается владельцу в день их приема.</w:t>
      </w:r>
    </w:p>
    <w:p w:rsidR="009562AF" w:rsidRPr="00330C5B" w:rsidRDefault="009562AF" w:rsidP="009562AF">
      <w:pPr>
        <w:tabs>
          <w:tab w:val="left" w:pos="709"/>
          <w:tab w:val="left" w:pos="1134"/>
        </w:tabs>
        <w:autoSpaceDE w:val="0"/>
        <w:autoSpaceDN w:val="0"/>
        <w:adjustRightInd w:val="0"/>
        <w:spacing w:line="360" w:lineRule="auto"/>
        <w:ind w:firstLine="709"/>
        <w:jc w:val="both"/>
        <w:rPr>
          <w:color w:val="000000"/>
          <w:sz w:val="24"/>
          <w:szCs w:val="24"/>
        </w:rPr>
      </w:pPr>
      <w:r w:rsidRPr="00330C5B">
        <w:rPr>
          <w:color w:val="000000"/>
          <w:sz w:val="24"/>
          <w:szCs w:val="24"/>
        </w:rPr>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9562AF" w:rsidRPr="00330C5B" w:rsidRDefault="009562AF" w:rsidP="009562AF">
      <w:pPr>
        <w:pStyle w:val="ac"/>
        <w:numPr>
          <w:ilvl w:val="0"/>
          <w:numId w:val="10"/>
        </w:numPr>
        <w:autoSpaceDE w:val="0"/>
        <w:autoSpaceDN w:val="0"/>
        <w:adjustRightInd w:val="0"/>
        <w:spacing w:line="360" w:lineRule="auto"/>
        <w:ind w:left="0" w:firstLine="709"/>
        <w:jc w:val="both"/>
        <w:rPr>
          <w:b/>
          <w:color w:val="000000"/>
        </w:rPr>
      </w:pPr>
      <w:bookmarkStart w:id="0" w:name="P154"/>
      <w:bookmarkEnd w:id="0"/>
      <w:r w:rsidRPr="00330C5B">
        <w:rPr>
          <w:b/>
          <w:color w:val="000000"/>
        </w:rPr>
        <w:t>Исчерпывающий перечень оснований для отказа в приеме документов, необходимых для предоставления муниципальной услуги</w:t>
      </w:r>
    </w:p>
    <w:p w:rsidR="009562AF" w:rsidRPr="00330C5B" w:rsidRDefault="009562AF" w:rsidP="009562AF">
      <w:pPr>
        <w:pStyle w:val="ac"/>
        <w:numPr>
          <w:ilvl w:val="2"/>
          <w:numId w:val="10"/>
        </w:numPr>
        <w:tabs>
          <w:tab w:val="left" w:pos="993"/>
        </w:tabs>
        <w:autoSpaceDE w:val="0"/>
        <w:autoSpaceDN w:val="0"/>
        <w:adjustRightInd w:val="0"/>
        <w:spacing w:line="360" w:lineRule="auto"/>
        <w:ind w:left="0" w:firstLine="709"/>
        <w:jc w:val="both"/>
        <w:rPr>
          <w:b/>
          <w:color w:val="000000"/>
        </w:rPr>
      </w:pPr>
      <w:r w:rsidRPr="00330C5B">
        <w:rPr>
          <w:color w:val="000000"/>
        </w:rPr>
        <w:t>Уполномоченный орган отказывает заявителю</w:t>
      </w:r>
      <w:r>
        <w:rPr>
          <w:color w:val="000000"/>
        </w:rPr>
        <w:t xml:space="preserve"> в принятии заявления, в случае </w:t>
      </w:r>
      <w:r w:rsidRPr="00330C5B">
        <w:rPr>
          <w:color w:val="000000"/>
        </w:rPr>
        <w:t>если с заявлением обратилось ненадлежащее лицо.</w:t>
      </w:r>
    </w:p>
    <w:p w:rsidR="009562AF" w:rsidRPr="00554CE4" w:rsidRDefault="009562AF" w:rsidP="009562AF">
      <w:pPr>
        <w:tabs>
          <w:tab w:val="left" w:pos="993"/>
        </w:tabs>
        <w:autoSpaceDE w:val="0"/>
        <w:autoSpaceDN w:val="0"/>
        <w:adjustRightInd w:val="0"/>
        <w:spacing w:line="360" w:lineRule="auto"/>
        <w:ind w:firstLine="709"/>
        <w:jc w:val="both"/>
        <w:rPr>
          <w:b/>
          <w:color w:val="000000"/>
          <w:sz w:val="24"/>
        </w:rPr>
      </w:pPr>
      <w:r w:rsidRPr="00554CE4">
        <w:rPr>
          <w:b/>
          <w:color w:val="000000"/>
          <w:sz w:val="24"/>
        </w:rPr>
        <w:t>11. Исчерпывающий перечень оснований для приостановления</w:t>
      </w:r>
      <w:r>
        <w:rPr>
          <w:b/>
          <w:color w:val="000000"/>
          <w:sz w:val="24"/>
        </w:rPr>
        <w:t xml:space="preserve"> </w:t>
      </w:r>
      <w:r w:rsidRPr="00554CE4">
        <w:rPr>
          <w:b/>
          <w:color w:val="000000"/>
          <w:sz w:val="24"/>
        </w:rPr>
        <w:t xml:space="preserve">предоставления муниципальной услуги или отказа в предоставлении муниципальной услуги </w:t>
      </w:r>
    </w:p>
    <w:p w:rsidR="009562AF" w:rsidRPr="00330C5B" w:rsidRDefault="009562AF" w:rsidP="009562AF">
      <w:pPr>
        <w:pStyle w:val="ac"/>
        <w:tabs>
          <w:tab w:val="left" w:pos="993"/>
        </w:tabs>
        <w:autoSpaceDE w:val="0"/>
        <w:autoSpaceDN w:val="0"/>
        <w:adjustRightInd w:val="0"/>
        <w:spacing w:line="360" w:lineRule="auto"/>
        <w:ind w:left="0" w:firstLine="709"/>
        <w:jc w:val="both"/>
        <w:rPr>
          <w:b/>
          <w:color w:val="000000"/>
        </w:rPr>
      </w:pPr>
      <w:r w:rsidRPr="00330C5B">
        <w:rPr>
          <w:color w:val="000000"/>
        </w:rPr>
        <w:t>11.1. Исчерпывающий перечень оснований для отказа в предоставлении муниципальной услуги:</w:t>
      </w:r>
    </w:p>
    <w:p w:rsidR="009562AF" w:rsidRPr="00330C5B" w:rsidRDefault="009562AF" w:rsidP="009562AF">
      <w:pPr>
        <w:pStyle w:val="ac"/>
        <w:numPr>
          <w:ilvl w:val="0"/>
          <w:numId w:val="12"/>
        </w:numPr>
        <w:autoSpaceDE w:val="0"/>
        <w:autoSpaceDN w:val="0"/>
        <w:adjustRightInd w:val="0"/>
        <w:spacing w:line="360" w:lineRule="auto"/>
        <w:ind w:left="0" w:firstLine="709"/>
        <w:jc w:val="both"/>
        <w:rPr>
          <w:color w:val="000000"/>
        </w:rPr>
      </w:pPr>
      <w:r w:rsidRPr="00330C5B">
        <w:rPr>
          <w:color w:val="000000"/>
        </w:rPr>
        <w:t>непредставление (предоставление не в полном объеме) документов, указанных в пункте 9.1 настоящего административного регламента.</w:t>
      </w:r>
    </w:p>
    <w:p w:rsidR="009562AF" w:rsidRPr="00554CE4" w:rsidRDefault="009562AF" w:rsidP="009562AF">
      <w:pPr>
        <w:pStyle w:val="ConsPlusNormal"/>
        <w:spacing w:line="360" w:lineRule="auto"/>
        <w:ind w:firstLine="709"/>
        <w:jc w:val="both"/>
        <w:rPr>
          <w:rFonts w:ascii="Times New Roman" w:hAnsi="Times New Roman" w:cs="Times New Roman"/>
          <w:color w:val="000000"/>
          <w:sz w:val="24"/>
          <w:szCs w:val="24"/>
        </w:rPr>
      </w:pPr>
      <w:r w:rsidRPr="00554CE4">
        <w:rPr>
          <w:rFonts w:ascii="Times New Roman" w:hAnsi="Times New Roman" w:cs="Times New Roman"/>
          <w:color w:val="000000"/>
          <w:sz w:val="24"/>
          <w:szCs w:val="24"/>
        </w:rPr>
        <w:t xml:space="preserve">11.2. Основания для приостановления предоставления муниципальной услуги </w:t>
      </w:r>
      <w:bookmarkStart w:id="1" w:name="Par0"/>
      <w:bookmarkEnd w:id="1"/>
      <w:r w:rsidRPr="00554CE4">
        <w:rPr>
          <w:rFonts w:ascii="Times New Roman" w:hAnsi="Times New Roman" w:cs="Times New Roman"/>
          <w:color w:val="000000"/>
          <w:sz w:val="24"/>
          <w:szCs w:val="24"/>
        </w:rPr>
        <w:t>отсутствуют.</w:t>
      </w:r>
    </w:p>
    <w:p w:rsidR="009562AF" w:rsidRPr="00330C5B" w:rsidRDefault="009562AF" w:rsidP="009562AF">
      <w:pPr>
        <w:autoSpaceDE w:val="0"/>
        <w:autoSpaceDN w:val="0"/>
        <w:adjustRightInd w:val="0"/>
        <w:spacing w:line="360" w:lineRule="auto"/>
        <w:ind w:firstLine="709"/>
        <w:jc w:val="both"/>
        <w:rPr>
          <w:b/>
          <w:color w:val="000000"/>
          <w:sz w:val="24"/>
          <w:szCs w:val="24"/>
        </w:rPr>
      </w:pPr>
      <w:r w:rsidRPr="00554CE4">
        <w:rPr>
          <w:b/>
          <w:color w:val="000000"/>
          <w:sz w:val="24"/>
          <w:szCs w:val="24"/>
        </w:rPr>
        <w:t>12. Порядок, размер и основания взимания государственной пошлины или</w:t>
      </w:r>
      <w:r w:rsidRPr="00330C5B">
        <w:rPr>
          <w:b/>
          <w:color w:val="000000"/>
          <w:sz w:val="24"/>
          <w:szCs w:val="24"/>
        </w:rPr>
        <w:t xml:space="preserve"> иной платы, взимаемой за предоставление муниципальной услуги</w:t>
      </w:r>
    </w:p>
    <w:p w:rsidR="009562AF" w:rsidRPr="00330C5B" w:rsidRDefault="009562AF" w:rsidP="009562AF">
      <w:pPr>
        <w:autoSpaceDE w:val="0"/>
        <w:autoSpaceDN w:val="0"/>
        <w:adjustRightInd w:val="0"/>
        <w:spacing w:line="360" w:lineRule="auto"/>
        <w:ind w:firstLine="709"/>
        <w:jc w:val="both"/>
        <w:rPr>
          <w:color w:val="000000"/>
          <w:sz w:val="24"/>
          <w:szCs w:val="24"/>
        </w:rPr>
      </w:pPr>
      <w:r w:rsidRPr="00330C5B">
        <w:rPr>
          <w:color w:val="000000"/>
          <w:sz w:val="24"/>
          <w:szCs w:val="24"/>
        </w:rPr>
        <w:t xml:space="preserve"> Муниципальная услуга предоставляется бесплатно.</w:t>
      </w:r>
    </w:p>
    <w:p w:rsidR="009562AF" w:rsidRPr="00330C5B" w:rsidRDefault="009562AF" w:rsidP="009562AF">
      <w:pPr>
        <w:autoSpaceDE w:val="0"/>
        <w:autoSpaceDN w:val="0"/>
        <w:adjustRightInd w:val="0"/>
        <w:spacing w:line="360" w:lineRule="auto"/>
        <w:ind w:firstLine="709"/>
        <w:jc w:val="both"/>
        <w:rPr>
          <w:color w:val="000000"/>
          <w:sz w:val="24"/>
          <w:szCs w:val="24"/>
        </w:rPr>
      </w:pPr>
      <w:r w:rsidRPr="00330C5B">
        <w:rPr>
          <w:b/>
          <w:color w:val="000000"/>
          <w:sz w:val="24"/>
          <w:szCs w:val="24"/>
        </w:rPr>
        <w:t>13. Максимальный срок ожидания в очереди при подаче декларации и при получении результата предоставления муниципальной услуги</w:t>
      </w:r>
    </w:p>
    <w:p w:rsidR="009562AF" w:rsidRPr="00330C5B" w:rsidRDefault="009562AF" w:rsidP="009562AF">
      <w:pPr>
        <w:autoSpaceDE w:val="0"/>
        <w:autoSpaceDN w:val="0"/>
        <w:adjustRightInd w:val="0"/>
        <w:spacing w:line="360" w:lineRule="auto"/>
        <w:ind w:firstLine="709"/>
        <w:jc w:val="both"/>
        <w:rPr>
          <w:color w:val="000000"/>
          <w:sz w:val="24"/>
          <w:szCs w:val="24"/>
        </w:rPr>
      </w:pPr>
      <w:r w:rsidRPr="00330C5B">
        <w:rPr>
          <w:color w:val="000000"/>
          <w:sz w:val="24"/>
          <w:szCs w:val="24"/>
        </w:rPr>
        <w:t>Максимальный срок ожидания в очереди при декларации и при получении результата предоставления муниципальной услуги не должен превышать 15 минут.</w:t>
      </w:r>
    </w:p>
    <w:p w:rsidR="009562AF" w:rsidRPr="00330C5B" w:rsidRDefault="009562AF" w:rsidP="009562AF">
      <w:pPr>
        <w:autoSpaceDE w:val="0"/>
        <w:autoSpaceDN w:val="0"/>
        <w:adjustRightInd w:val="0"/>
        <w:spacing w:line="360" w:lineRule="auto"/>
        <w:ind w:firstLine="709"/>
        <w:jc w:val="both"/>
        <w:rPr>
          <w:b/>
          <w:color w:val="000000"/>
          <w:sz w:val="24"/>
          <w:szCs w:val="24"/>
        </w:rPr>
      </w:pPr>
      <w:bookmarkStart w:id="2" w:name="Par193"/>
      <w:bookmarkEnd w:id="2"/>
      <w:r w:rsidRPr="00330C5B">
        <w:rPr>
          <w:b/>
          <w:color w:val="000000"/>
          <w:sz w:val="24"/>
          <w:szCs w:val="24"/>
        </w:rPr>
        <w:t xml:space="preserve">14.Срок регистрации декларации </w:t>
      </w:r>
    </w:p>
    <w:p w:rsidR="009562AF" w:rsidRPr="00330C5B" w:rsidRDefault="009562AF" w:rsidP="009562AF">
      <w:pPr>
        <w:shd w:val="clear" w:color="auto" w:fill="FFFFFF"/>
        <w:autoSpaceDE w:val="0"/>
        <w:autoSpaceDN w:val="0"/>
        <w:adjustRightInd w:val="0"/>
        <w:spacing w:line="360" w:lineRule="auto"/>
        <w:ind w:firstLine="708"/>
        <w:jc w:val="both"/>
        <w:rPr>
          <w:color w:val="000000"/>
          <w:sz w:val="24"/>
          <w:szCs w:val="24"/>
        </w:rPr>
      </w:pPr>
      <w:r w:rsidRPr="00330C5B">
        <w:rPr>
          <w:color w:val="000000"/>
          <w:sz w:val="24"/>
          <w:szCs w:val="24"/>
        </w:rPr>
        <w:t>14.1 Декларация, поданная заявителем (представителем заявителя) при личном обращении в уполномоченный орган или МФЦ, регистрируется в день обращения заявителя (представителя заявителя). При этом продолжительность приема при личном обращении заявителя (представителя заявителя) не должна превышать 15 минут.</w:t>
      </w:r>
    </w:p>
    <w:p w:rsidR="009562AF" w:rsidRPr="00330C5B" w:rsidRDefault="009562AF" w:rsidP="009562AF">
      <w:pPr>
        <w:shd w:val="clear" w:color="auto" w:fill="FFFFFF"/>
        <w:autoSpaceDE w:val="0"/>
        <w:autoSpaceDN w:val="0"/>
        <w:adjustRightInd w:val="0"/>
        <w:spacing w:line="360" w:lineRule="auto"/>
        <w:ind w:firstLine="708"/>
        <w:jc w:val="both"/>
        <w:rPr>
          <w:color w:val="000000"/>
          <w:sz w:val="24"/>
          <w:szCs w:val="24"/>
        </w:rPr>
      </w:pPr>
      <w:r w:rsidRPr="00330C5B">
        <w:rPr>
          <w:color w:val="000000"/>
          <w:sz w:val="24"/>
          <w:szCs w:val="24"/>
        </w:rPr>
        <w:t>14.2 При оказании услуги в электронном виде декларация, поданная заявителем (представителем заявителя) регистрируется не позднее первого рабочего дня после поступления декларации в уполномоченный орган.</w:t>
      </w:r>
    </w:p>
    <w:p w:rsidR="009562AF" w:rsidRPr="00330C5B" w:rsidRDefault="009562AF" w:rsidP="009562AF">
      <w:pPr>
        <w:pStyle w:val="ConsPlusNormal"/>
        <w:spacing w:line="360" w:lineRule="auto"/>
        <w:ind w:firstLine="709"/>
        <w:jc w:val="both"/>
        <w:rPr>
          <w:rFonts w:ascii="Times New Roman" w:hAnsi="Times New Roman" w:cs="Times New Roman"/>
          <w:color w:val="000000"/>
          <w:sz w:val="24"/>
          <w:szCs w:val="24"/>
        </w:rPr>
      </w:pPr>
      <w:r w:rsidRPr="00330C5B">
        <w:rPr>
          <w:rFonts w:ascii="Times New Roman" w:hAnsi="Times New Roman" w:cs="Times New Roman"/>
          <w:b/>
          <w:color w:val="000000"/>
          <w:sz w:val="24"/>
          <w:szCs w:val="24"/>
        </w:rPr>
        <w:lastRenderedPageBreak/>
        <w:t>15.</w:t>
      </w:r>
      <w:r>
        <w:rPr>
          <w:rFonts w:ascii="Times New Roman" w:hAnsi="Times New Roman" w:cs="Times New Roman"/>
          <w:b/>
          <w:color w:val="000000"/>
          <w:sz w:val="24"/>
          <w:szCs w:val="24"/>
        </w:rPr>
        <w:t xml:space="preserve"> </w:t>
      </w:r>
      <w:r w:rsidRPr="00330C5B">
        <w:rPr>
          <w:rFonts w:ascii="Times New Roman" w:hAnsi="Times New Roman" w:cs="Times New Roman"/>
          <w:b/>
          <w:color w:val="000000"/>
          <w:sz w:val="24"/>
          <w:szCs w:val="24"/>
        </w:rPr>
        <w:t>Требования к помещениям, в которых предоставляются муниципальные услуги, к залу ожидания, местам для заполнения декларации,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562AF" w:rsidRDefault="009562AF" w:rsidP="009562AF">
      <w:pPr>
        <w:spacing w:line="360" w:lineRule="auto"/>
        <w:ind w:firstLine="709"/>
        <w:jc w:val="both"/>
        <w:rPr>
          <w:color w:val="000000"/>
          <w:sz w:val="24"/>
          <w:szCs w:val="24"/>
        </w:rPr>
      </w:pPr>
      <w:r w:rsidRPr="00330C5B">
        <w:rPr>
          <w:color w:val="000000"/>
          <w:sz w:val="24"/>
          <w:szCs w:val="24"/>
        </w:rPr>
        <w:t xml:space="preserve">15.1. Помещения для подачи декларации оборудованы информационными табличками (вывесками), предназначенными для доведения до сведения заинтересованных лиц следующей информации: </w:t>
      </w:r>
    </w:p>
    <w:p w:rsidR="009562AF" w:rsidRDefault="009562AF" w:rsidP="009562AF">
      <w:pPr>
        <w:spacing w:line="360" w:lineRule="auto"/>
        <w:ind w:firstLine="709"/>
        <w:jc w:val="both"/>
        <w:rPr>
          <w:color w:val="000000"/>
          <w:sz w:val="24"/>
          <w:szCs w:val="24"/>
        </w:rPr>
      </w:pPr>
      <w:r>
        <w:rPr>
          <w:color w:val="000000"/>
          <w:sz w:val="24"/>
          <w:szCs w:val="24"/>
        </w:rPr>
        <w:t xml:space="preserve">- </w:t>
      </w:r>
      <w:r w:rsidRPr="00330C5B">
        <w:rPr>
          <w:color w:val="000000"/>
          <w:sz w:val="24"/>
          <w:szCs w:val="24"/>
        </w:rPr>
        <w:t>режим работы</w:t>
      </w:r>
      <w:r>
        <w:rPr>
          <w:color w:val="000000"/>
          <w:sz w:val="24"/>
          <w:szCs w:val="24"/>
        </w:rPr>
        <w:t xml:space="preserve"> уполномоченного органа: понедельник – четверг с 8.00 до 17.00 ч.</w:t>
      </w:r>
      <w:r w:rsidRPr="00330C5B">
        <w:rPr>
          <w:color w:val="000000"/>
          <w:sz w:val="24"/>
          <w:szCs w:val="24"/>
        </w:rPr>
        <w:t>,</w:t>
      </w:r>
      <w:r>
        <w:rPr>
          <w:color w:val="000000"/>
          <w:sz w:val="24"/>
          <w:szCs w:val="24"/>
        </w:rPr>
        <w:t xml:space="preserve"> пятница с 8.00 до 12.00 ч., перерыв на обед с 12.00 до 13.00 ч.;</w:t>
      </w:r>
    </w:p>
    <w:p w:rsidR="009562AF" w:rsidRDefault="009562AF" w:rsidP="009562AF">
      <w:pPr>
        <w:spacing w:line="360" w:lineRule="auto"/>
        <w:ind w:firstLine="709"/>
        <w:jc w:val="both"/>
        <w:rPr>
          <w:color w:val="000000"/>
          <w:sz w:val="24"/>
          <w:szCs w:val="24"/>
        </w:rPr>
      </w:pPr>
      <w:r>
        <w:rPr>
          <w:color w:val="000000"/>
          <w:sz w:val="24"/>
          <w:szCs w:val="24"/>
        </w:rPr>
        <w:t>-</w:t>
      </w:r>
      <w:r w:rsidRPr="00330C5B">
        <w:rPr>
          <w:color w:val="000000"/>
          <w:sz w:val="24"/>
          <w:szCs w:val="24"/>
        </w:rPr>
        <w:t xml:space="preserve"> адрес электронной почты</w:t>
      </w:r>
      <w:r>
        <w:rPr>
          <w:color w:val="000000"/>
          <w:sz w:val="24"/>
          <w:szCs w:val="24"/>
        </w:rPr>
        <w:t xml:space="preserve"> уполномоченного органа: </w:t>
      </w:r>
      <w:r w:rsidRPr="00E355CA">
        <w:rPr>
          <w:color w:val="0070C0"/>
          <w:sz w:val="26"/>
          <w:szCs w:val="26"/>
          <w:lang w:val="en-US"/>
        </w:rPr>
        <w:t>office</w:t>
      </w:r>
      <w:r w:rsidRPr="00E355CA">
        <w:rPr>
          <w:color w:val="0070C0"/>
          <w:sz w:val="26"/>
          <w:szCs w:val="26"/>
        </w:rPr>
        <w:t>@</w:t>
      </w:r>
      <w:r w:rsidRPr="00E355CA">
        <w:rPr>
          <w:color w:val="0070C0"/>
          <w:sz w:val="26"/>
          <w:szCs w:val="26"/>
          <w:lang w:val="en-US"/>
        </w:rPr>
        <w:t>adkav</w:t>
      </w:r>
      <w:r w:rsidRPr="00E355CA">
        <w:rPr>
          <w:color w:val="0070C0"/>
          <w:sz w:val="26"/>
          <w:szCs w:val="26"/>
        </w:rPr>
        <w:t>.</w:t>
      </w:r>
      <w:r w:rsidRPr="00E355CA">
        <w:rPr>
          <w:color w:val="0070C0"/>
          <w:sz w:val="26"/>
          <w:szCs w:val="26"/>
          <w:lang w:val="en-US"/>
        </w:rPr>
        <w:t>ru</w:t>
      </w:r>
      <w:r>
        <w:rPr>
          <w:color w:val="000000"/>
          <w:sz w:val="24"/>
          <w:szCs w:val="24"/>
        </w:rPr>
        <w:t>;</w:t>
      </w:r>
      <w:r w:rsidRPr="00330C5B">
        <w:rPr>
          <w:color w:val="000000"/>
          <w:sz w:val="24"/>
          <w:szCs w:val="24"/>
        </w:rPr>
        <w:t xml:space="preserve"> </w:t>
      </w:r>
    </w:p>
    <w:p w:rsidR="009562AF" w:rsidRPr="00330C5B" w:rsidRDefault="009562AF" w:rsidP="009562AF">
      <w:pPr>
        <w:spacing w:line="360" w:lineRule="auto"/>
        <w:ind w:firstLine="709"/>
        <w:jc w:val="both"/>
        <w:rPr>
          <w:color w:val="000000"/>
          <w:sz w:val="24"/>
          <w:szCs w:val="24"/>
        </w:rPr>
      </w:pPr>
      <w:r>
        <w:rPr>
          <w:color w:val="000000"/>
          <w:sz w:val="24"/>
          <w:szCs w:val="24"/>
        </w:rPr>
        <w:t xml:space="preserve">- </w:t>
      </w:r>
      <w:r w:rsidRPr="00330C5B">
        <w:rPr>
          <w:color w:val="000000"/>
          <w:sz w:val="24"/>
          <w:szCs w:val="24"/>
        </w:rPr>
        <w:t>телефонные номера специалистов, осуществляющих консультации по предоставлению муниципальной услуги</w:t>
      </w:r>
      <w:r>
        <w:rPr>
          <w:color w:val="000000"/>
          <w:sz w:val="24"/>
          <w:szCs w:val="24"/>
        </w:rPr>
        <w:t xml:space="preserve">: </w:t>
      </w:r>
      <w:r>
        <w:rPr>
          <w:sz w:val="26"/>
          <w:szCs w:val="26"/>
        </w:rPr>
        <w:t>8(42375) 9 17 99.</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Помещение для непосредственного взаимодействия специалистов уполномоченного органа с заявителями (представителями заявителей) организовано в виде отдельного кабинета, в котором ведет прием один специалист.</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Для предоставления муниципальной услуги оборудован зал ожидания, оснащенный стульями и столами для заполнения декларации, и письменными принадлежностями.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r>
        <w:rPr>
          <w:color w:val="000000"/>
          <w:sz w:val="24"/>
          <w:szCs w:val="24"/>
        </w:rPr>
        <w:t xml:space="preserve"> </w:t>
      </w:r>
      <w:r w:rsidRPr="00330C5B">
        <w:rPr>
          <w:color w:val="000000"/>
          <w:sz w:val="24"/>
          <w:szCs w:val="24"/>
        </w:rPr>
        <w:t>4, в которых размещаются информационные листки.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На информационных стендах размещаются: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перечень документов, необходимых для получения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образцы оформления декларации;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основания для отказа в предоставлении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сроки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порядок получения консультаций;</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порядок обжалования решений и действий (бездействия) уполномоченного органа, должностных лиц уполномоченного органа, предоставляющего муниципальную услугу, либо муниципальных служащих.</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lastRenderedPageBreak/>
        <w:t>Помещения, в которых предоставляется муниципальная услуга, зал ожидания, места для заполнения декларации,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9562AF" w:rsidRPr="00330C5B" w:rsidRDefault="009562AF" w:rsidP="009562AF">
      <w:pPr>
        <w:spacing w:line="360" w:lineRule="auto"/>
        <w:ind w:firstLine="709"/>
        <w:jc w:val="both"/>
        <w:rPr>
          <w:color w:val="000000"/>
          <w:sz w:val="24"/>
          <w:szCs w:val="24"/>
          <w:shd w:val="clear" w:color="auto" w:fill="FFFFFF"/>
        </w:rPr>
      </w:pPr>
      <w:r w:rsidRPr="00330C5B">
        <w:rPr>
          <w:color w:val="000000"/>
          <w:sz w:val="24"/>
          <w:szCs w:val="24"/>
          <w:shd w:val="clear" w:color="auto" w:fill="FFFFFF"/>
        </w:rPr>
        <w:t xml:space="preserve">Места для заполнения запросов о предоставлении муниципальной услуги обеспечиваются бланками </w:t>
      </w:r>
      <w:r w:rsidRPr="00330C5B">
        <w:rPr>
          <w:color w:val="000000"/>
          <w:sz w:val="24"/>
          <w:szCs w:val="24"/>
        </w:rPr>
        <w:t>декларации</w:t>
      </w:r>
      <w:r w:rsidRPr="00330C5B">
        <w:rPr>
          <w:color w:val="000000"/>
          <w:sz w:val="24"/>
          <w:szCs w:val="24"/>
          <w:shd w:val="clear" w:color="auto" w:fill="FFFFFF"/>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9562AF" w:rsidRPr="00330C5B" w:rsidRDefault="009562AF" w:rsidP="009562AF">
      <w:pPr>
        <w:spacing w:line="360" w:lineRule="auto"/>
        <w:ind w:firstLine="709"/>
        <w:jc w:val="both"/>
        <w:rPr>
          <w:b/>
          <w:color w:val="000000"/>
          <w:sz w:val="24"/>
          <w:szCs w:val="24"/>
        </w:rPr>
      </w:pPr>
      <w:r w:rsidRPr="00330C5B">
        <w:rPr>
          <w:b/>
          <w:color w:val="000000"/>
          <w:sz w:val="24"/>
          <w:szCs w:val="24"/>
        </w:rPr>
        <w:t>16. Показатели доступности и качества муниципальной услуги</w:t>
      </w:r>
    </w:p>
    <w:p w:rsidR="009562AF" w:rsidRPr="00330C5B" w:rsidRDefault="009562AF" w:rsidP="009562AF">
      <w:pPr>
        <w:autoSpaceDE w:val="0"/>
        <w:autoSpaceDN w:val="0"/>
        <w:adjustRightInd w:val="0"/>
        <w:spacing w:line="360" w:lineRule="auto"/>
        <w:ind w:firstLine="709"/>
        <w:jc w:val="both"/>
        <w:rPr>
          <w:color w:val="000000"/>
          <w:sz w:val="24"/>
          <w:szCs w:val="24"/>
        </w:rPr>
      </w:pPr>
      <w:r w:rsidRPr="00330C5B">
        <w:rPr>
          <w:color w:val="000000"/>
          <w:sz w:val="24"/>
          <w:szCs w:val="24"/>
        </w:rPr>
        <w:t xml:space="preserve">16.1. 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9562AF" w:rsidRPr="00330C5B" w:rsidRDefault="009562AF" w:rsidP="009562AF">
      <w:pPr>
        <w:pStyle w:val="ac"/>
        <w:numPr>
          <w:ilvl w:val="0"/>
          <w:numId w:val="2"/>
        </w:numPr>
        <w:autoSpaceDE w:val="0"/>
        <w:autoSpaceDN w:val="0"/>
        <w:adjustRightInd w:val="0"/>
        <w:spacing w:line="360" w:lineRule="auto"/>
        <w:ind w:left="0" w:firstLine="709"/>
        <w:jc w:val="both"/>
        <w:rPr>
          <w:color w:val="000000"/>
        </w:rPr>
      </w:pPr>
      <w:r w:rsidRPr="00330C5B">
        <w:rPr>
          <w:color w:val="000000"/>
        </w:rPr>
        <w:t xml:space="preserve">доступность: </w:t>
      </w:r>
    </w:p>
    <w:p w:rsidR="009562AF" w:rsidRPr="00330C5B" w:rsidRDefault="009562AF" w:rsidP="009562AF">
      <w:pPr>
        <w:pStyle w:val="Default"/>
        <w:spacing w:line="360" w:lineRule="auto"/>
        <w:ind w:firstLine="709"/>
        <w:jc w:val="both"/>
      </w:pPr>
      <w:r w:rsidRPr="00330C5B">
        <w:t xml:space="preserve">% (доля) заявителей (представителей заявителя), ожидающих получения муниципальной услуги в очереди не более 15 минут, - 100 процентов; </w:t>
      </w:r>
    </w:p>
    <w:p w:rsidR="009562AF" w:rsidRPr="00330C5B" w:rsidRDefault="009562AF" w:rsidP="009562AF">
      <w:pPr>
        <w:pStyle w:val="Default"/>
        <w:spacing w:line="360" w:lineRule="auto"/>
        <w:ind w:firstLine="709"/>
        <w:jc w:val="both"/>
      </w:pPr>
      <w:r w:rsidRPr="00330C5B">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9562AF" w:rsidRPr="00330C5B" w:rsidRDefault="009562AF" w:rsidP="009562AF">
      <w:pPr>
        <w:pStyle w:val="Default"/>
        <w:spacing w:line="360" w:lineRule="auto"/>
        <w:ind w:firstLine="709"/>
        <w:jc w:val="both"/>
      </w:pPr>
      <w:r w:rsidRPr="00330C5B">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9562AF" w:rsidRPr="00330C5B" w:rsidRDefault="009562AF" w:rsidP="009562AF">
      <w:pPr>
        <w:pStyle w:val="Default"/>
        <w:spacing w:line="360" w:lineRule="auto"/>
        <w:ind w:firstLine="709"/>
        <w:jc w:val="both"/>
      </w:pPr>
      <w:r w:rsidRPr="00330C5B">
        <w:t xml:space="preserve">% (доля) случаев предоставления муниципальной услуги в установленные сроки со дня поступления заявки - 100 процентов; </w:t>
      </w:r>
    </w:p>
    <w:p w:rsidR="009562AF" w:rsidRPr="00330C5B" w:rsidRDefault="009562AF" w:rsidP="009562AF">
      <w:pPr>
        <w:pStyle w:val="Default"/>
        <w:spacing w:line="360" w:lineRule="auto"/>
        <w:ind w:firstLine="709"/>
        <w:jc w:val="both"/>
      </w:pPr>
      <w:r w:rsidRPr="00330C5B">
        <w:t>% (доля) граждан, имеющих доступ к получению муниципальной услуги по принципу «одного окна» по месту пребывания, в том числе в МФЦ - 90 процентов;</w:t>
      </w:r>
    </w:p>
    <w:p w:rsidR="009562AF" w:rsidRPr="00330C5B" w:rsidRDefault="009562AF" w:rsidP="009562AF">
      <w:pPr>
        <w:pStyle w:val="ac"/>
        <w:numPr>
          <w:ilvl w:val="0"/>
          <w:numId w:val="2"/>
        </w:numPr>
        <w:autoSpaceDE w:val="0"/>
        <w:autoSpaceDN w:val="0"/>
        <w:adjustRightInd w:val="0"/>
        <w:spacing w:line="360" w:lineRule="auto"/>
        <w:ind w:left="0" w:firstLine="709"/>
        <w:jc w:val="both"/>
        <w:rPr>
          <w:color w:val="000000"/>
        </w:rPr>
      </w:pPr>
      <w:r w:rsidRPr="00330C5B">
        <w:rPr>
          <w:color w:val="000000"/>
        </w:rPr>
        <w:t xml:space="preserve">качество: </w:t>
      </w:r>
    </w:p>
    <w:p w:rsidR="009562AF" w:rsidRPr="00330C5B" w:rsidRDefault="009562AF" w:rsidP="009562AF">
      <w:pPr>
        <w:pStyle w:val="Default"/>
        <w:spacing w:line="360" w:lineRule="auto"/>
        <w:ind w:firstLine="708"/>
        <w:jc w:val="both"/>
      </w:pPr>
      <w:r w:rsidRPr="00330C5B">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9562AF" w:rsidRPr="00330C5B" w:rsidRDefault="009562AF" w:rsidP="009562AF">
      <w:pPr>
        <w:pStyle w:val="Default"/>
        <w:spacing w:line="360" w:lineRule="auto"/>
        <w:ind w:firstLine="709"/>
        <w:jc w:val="both"/>
      </w:pPr>
      <w:r w:rsidRPr="00330C5B">
        <w:t>% (доля) заявителей (представителей заявителя), удовлетворенных качеством предоставления муниципальной услуги, - 90 процентов.</w:t>
      </w:r>
    </w:p>
    <w:p w:rsidR="009562AF" w:rsidRPr="00330C5B" w:rsidRDefault="009562AF" w:rsidP="009562AF">
      <w:pPr>
        <w:autoSpaceDE w:val="0"/>
        <w:autoSpaceDN w:val="0"/>
        <w:adjustRightInd w:val="0"/>
        <w:spacing w:line="360" w:lineRule="auto"/>
        <w:ind w:firstLine="709"/>
        <w:rPr>
          <w:color w:val="000000"/>
          <w:sz w:val="28"/>
          <w:szCs w:val="28"/>
        </w:rPr>
      </w:pPr>
    </w:p>
    <w:p w:rsidR="009562AF" w:rsidRPr="00330C5B" w:rsidRDefault="009562AF" w:rsidP="009562AF">
      <w:pPr>
        <w:autoSpaceDE w:val="0"/>
        <w:autoSpaceDN w:val="0"/>
        <w:adjustRightInd w:val="0"/>
        <w:spacing w:line="360" w:lineRule="auto"/>
        <w:jc w:val="center"/>
        <w:rPr>
          <w:color w:val="000000"/>
          <w:sz w:val="28"/>
          <w:szCs w:val="28"/>
        </w:rPr>
      </w:pPr>
      <w:r w:rsidRPr="00330C5B">
        <w:rPr>
          <w:color w:val="000000"/>
          <w:sz w:val="28"/>
          <w:szCs w:val="28"/>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562AF" w:rsidRPr="00330C5B" w:rsidRDefault="009562AF" w:rsidP="009562AF">
      <w:pPr>
        <w:autoSpaceDE w:val="0"/>
        <w:autoSpaceDN w:val="0"/>
        <w:adjustRightInd w:val="0"/>
        <w:spacing w:line="360" w:lineRule="auto"/>
        <w:ind w:firstLine="709"/>
        <w:jc w:val="both"/>
        <w:rPr>
          <w:b/>
          <w:color w:val="000000"/>
          <w:sz w:val="24"/>
          <w:szCs w:val="24"/>
        </w:rPr>
      </w:pPr>
      <w:r w:rsidRPr="00330C5B">
        <w:rPr>
          <w:b/>
          <w:color w:val="000000"/>
          <w:sz w:val="24"/>
          <w:szCs w:val="24"/>
        </w:rPr>
        <w:t>17. Исчерпывающий перечень административных процедур:</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процедура приема и регистрации декларации;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процедура рассмотрения декларации и направления уведомления о ее принятии;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процедура направления решения об отклонении.</w:t>
      </w:r>
    </w:p>
    <w:p w:rsidR="009562AF" w:rsidRPr="00330C5B" w:rsidRDefault="009562AF" w:rsidP="009562AF">
      <w:pPr>
        <w:spacing w:line="360" w:lineRule="auto"/>
        <w:ind w:firstLine="709"/>
        <w:jc w:val="both"/>
        <w:rPr>
          <w:b/>
          <w:color w:val="000000"/>
          <w:sz w:val="24"/>
          <w:szCs w:val="24"/>
        </w:rPr>
      </w:pPr>
      <w:r w:rsidRPr="00330C5B">
        <w:rPr>
          <w:b/>
          <w:color w:val="000000"/>
          <w:sz w:val="24"/>
          <w:szCs w:val="24"/>
        </w:rPr>
        <w:t>17.1. Процедура приема и регистрации декларации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Основанием для начала административной процедуры является подача заявителем (представителем заявителя) декларации с приложением необходимых для предоставления муниципальной услуги документов, указанных в </w:t>
      </w:r>
      <w:hyperlink w:anchor="P64" w:history="1">
        <w:r w:rsidRPr="00330C5B">
          <w:rPr>
            <w:color w:val="000000"/>
            <w:sz w:val="24"/>
            <w:szCs w:val="24"/>
          </w:rPr>
          <w:t>пункте 9.1</w:t>
        </w:r>
      </w:hyperlink>
      <w:r w:rsidRPr="00330C5B">
        <w:rPr>
          <w:color w:val="000000"/>
          <w:sz w:val="24"/>
          <w:szCs w:val="24"/>
        </w:rPr>
        <w:t xml:space="preserve"> настоящего административного регламента.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Лицом, уполномоченным на выполнение административной процедуры, является специалист отдела по управлению имуществом и архитектуры (далее – отдел).</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Специалист уполномоченного органа: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устанавливает предмет обращения, личность заявителя, представителя заявителя в случае обращения с декларацией представителя заявителя;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проверяет полномочия представителя заявителя в случае обращения с декларацией представителя заявителя;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регистрирует декларацию.</w:t>
      </w:r>
    </w:p>
    <w:p w:rsidR="009562AF" w:rsidRPr="00330C5B" w:rsidRDefault="009562AF" w:rsidP="009562AF">
      <w:pPr>
        <w:spacing w:line="360" w:lineRule="auto"/>
        <w:ind w:firstLine="709"/>
        <w:jc w:val="both"/>
        <w:rPr>
          <w:color w:val="000000"/>
          <w:sz w:val="24"/>
          <w:szCs w:val="24"/>
        </w:rPr>
      </w:pPr>
      <w:bookmarkStart w:id="3" w:name="P209"/>
      <w:bookmarkEnd w:id="3"/>
      <w:r w:rsidRPr="00330C5B">
        <w:rPr>
          <w:color w:val="000000"/>
          <w:sz w:val="24"/>
          <w:szCs w:val="24"/>
        </w:rPr>
        <w:t>Регистрация декларации осуществляется как на бумажном носителе, так и в электронном виде посредством внесения сведений на официальном сайте в информационно-телекоммуникационной сети "Интернет", по адресу (далее - официальный сайт) (www.надальнийвосток.рф).</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Регистрация декларации производится в день поступления обращения заявителя (представителя заявителя).</w:t>
      </w:r>
    </w:p>
    <w:p w:rsidR="009562AF" w:rsidRPr="00330C5B" w:rsidRDefault="009562AF" w:rsidP="009562AF">
      <w:pPr>
        <w:spacing w:line="360" w:lineRule="auto"/>
        <w:ind w:firstLine="709"/>
        <w:jc w:val="both"/>
        <w:rPr>
          <w:color w:val="000000"/>
          <w:sz w:val="24"/>
          <w:szCs w:val="24"/>
        </w:rPr>
      </w:pPr>
      <w:bookmarkStart w:id="4" w:name="P212"/>
      <w:bookmarkEnd w:id="4"/>
      <w:r w:rsidRPr="00330C5B">
        <w:rPr>
          <w:color w:val="000000"/>
          <w:sz w:val="24"/>
          <w:szCs w:val="24"/>
        </w:rPr>
        <w:lastRenderedPageBreak/>
        <w:t>Специалист уполномоченного органа не позднее следующего рабочего дня после дня регистрации декларации принимает пакет докум</w:t>
      </w:r>
      <w:r>
        <w:rPr>
          <w:color w:val="000000"/>
          <w:sz w:val="24"/>
          <w:szCs w:val="24"/>
        </w:rPr>
        <w:t>ентов в работу</w:t>
      </w:r>
      <w:r w:rsidRPr="00330C5B">
        <w:rPr>
          <w:color w:val="000000"/>
          <w:sz w:val="24"/>
          <w:szCs w:val="24"/>
        </w:rPr>
        <w:t>.</w:t>
      </w:r>
    </w:p>
    <w:p w:rsidR="009562AF" w:rsidRPr="00330C5B" w:rsidRDefault="009562AF" w:rsidP="009562AF">
      <w:pPr>
        <w:spacing w:line="360" w:lineRule="auto"/>
        <w:ind w:firstLine="709"/>
        <w:jc w:val="both"/>
        <w:rPr>
          <w:b/>
          <w:color w:val="000000"/>
          <w:sz w:val="24"/>
          <w:szCs w:val="24"/>
        </w:rPr>
      </w:pPr>
      <w:r w:rsidRPr="00330C5B">
        <w:rPr>
          <w:b/>
          <w:color w:val="000000"/>
          <w:sz w:val="24"/>
          <w:szCs w:val="24"/>
        </w:rPr>
        <w:t xml:space="preserve"> 17.2. Процедура рассмотрения декларации и направления уведомления о ее принятии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Основанием для начала административной процедуры является получение специалистом уполномоченного органа пакета документов, необходимого для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Специалист, ответственный за предоставление муниципальной услуги,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В случае соответствия предоставленных документов, требованиям действующего законодательства Российской Федерации, уполномоченный орган направляет заявителю (представителю заявителя) уведомление о приеме декларации.</w:t>
      </w:r>
    </w:p>
    <w:p w:rsidR="009562AF" w:rsidRPr="00330C5B" w:rsidRDefault="009562AF" w:rsidP="009562AF">
      <w:pPr>
        <w:spacing w:after="1" w:line="360" w:lineRule="auto"/>
        <w:ind w:firstLine="709"/>
        <w:jc w:val="both"/>
        <w:rPr>
          <w:b/>
          <w:color w:val="000000"/>
          <w:sz w:val="24"/>
          <w:szCs w:val="24"/>
        </w:rPr>
      </w:pPr>
      <w:r w:rsidRPr="00330C5B">
        <w:rPr>
          <w:b/>
          <w:color w:val="000000"/>
          <w:sz w:val="24"/>
          <w:szCs w:val="24"/>
        </w:rPr>
        <w:t>17.3. Процедура направления решения об отклонении</w:t>
      </w:r>
    </w:p>
    <w:p w:rsidR="009562AF" w:rsidRPr="00330C5B" w:rsidRDefault="009562AF" w:rsidP="009562AF">
      <w:pPr>
        <w:pStyle w:val="ConsPlusNormal"/>
        <w:spacing w:line="360" w:lineRule="auto"/>
        <w:ind w:firstLine="709"/>
        <w:jc w:val="both"/>
        <w:rPr>
          <w:rFonts w:ascii="Times New Roman" w:hAnsi="Times New Roman" w:cs="Times New Roman"/>
          <w:color w:val="000000"/>
          <w:sz w:val="24"/>
          <w:szCs w:val="24"/>
        </w:rPr>
      </w:pPr>
      <w:r w:rsidRPr="00330C5B">
        <w:rPr>
          <w:rFonts w:ascii="Times New Roman" w:hAnsi="Times New Roman" w:cs="Times New Roman"/>
          <w:color w:val="000000"/>
          <w:sz w:val="24"/>
          <w:szCs w:val="24"/>
        </w:rPr>
        <w:t>При наличии оснований, предусмотренных п. 11.1. настоящего регламента, уполномоченный орган принимает решение об отклонении представленной декларации.</w:t>
      </w:r>
    </w:p>
    <w:p w:rsidR="009562AF" w:rsidRPr="00330C5B" w:rsidRDefault="009562AF" w:rsidP="009562AF">
      <w:pPr>
        <w:autoSpaceDE w:val="0"/>
        <w:autoSpaceDN w:val="0"/>
        <w:adjustRightInd w:val="0"/>
        <w:spacing w:line="360" w:lineRule="auto"/>
        <w:ind w:firstLine="709"/>
        <w:jc w:val="both"/>
        <w:rPr>
          <w:b/>
          <w:color w:val="000000"/>
          <w:sz w:val="24"/>
          <w:szCs w:val="24"/>
        </w:rPr>
      </w:pPr>
      <w:r w:rsidRPr="00330C5B">
        <w:rPr>
          <w:b/>
          <w:color w:val="000000"/>
          <w:sz w:val="24"/>
          <w:szCs w:val="24"/>
        </w:rPr>
        <w:t>18. Особенности предоставления муниципальной услуги в электронной форме</w:t>
      </w:r>
    </w:p>
    <w:p w:rsidR="009562AF" w:rsidRPr="00330C5B" w:rsidRDefault="009562AF" w:rsidP="009562AF">
      <w:pPr>
        <w:autoSpaceDE w:val="0"/>
        <w:autoSpaceDN w:val="0"/>
        <w:adjustRightInd w:val="0"/>
        <w:spacing w:line="360" w:lineRule="auto"/>
        <w:ind w:firstLine="709"/>
        <w:jc w:val="both"/>
        <w:rPr>
          <w:color w:val="000000"/>
          <w:sz w:val="24"/>
          <w:szCs w:val="24"/>
        </w:rPr>
      </w:pPr>
      <w:r w:rsidRPr="00330C5B">
        <w:rPr>
          <w:color w:val="000000"/>
          <w:sz w:val="24"/>
          <w:szCs w:val="24"/>
        </w:rPr>
        <w:t>Муниципальная услуга в электронной форме предоставляется в соответствии с пунктом 17 настоящего административного регламента.</w:t>
      </w:r>
    </w:p>
    <w:p w:rsidR="009562AF" w:rsidRPr="00330C5B" w:rsidRDefault="009562AF" w:rsidP="009562AF">
      <w:pPr>
        <w:autoSpaceDE w:val="0"/>
        <w:autoSpaceDN w:val="0"/>
        <w:adjustRightInd w:val="0"/>
        <w:spacing w:line="360" w:lineRule="auto"/>
        <w:ind w:firstLine="709"/>
        <w:jc w:val="both"/>
        <w:rPr>
          <w:b/>
          <w:color w:val="000000"/>
          <w:sz w:val="24"/>
          <w:szCs w:val="24"/>
        </w:rPr>
      </w:pPr>
      <w:r w:rsidRPr="00330C5B">
        <w:rPr>
          <w:b/>
          <w:color w:val="000000"/>
          <w:sz w:val="24"/>
          <w:szCs w:val="24"/>
        </w:rPr>
        <w:t>19. Особенности предоставления муниципальной услуги в МФЦ</w:t>
      </w:r>
    </w:p>
    <w:p w:rsidR="009562AF" w:rsidRPr="00330C5B" w:rsidRDefault="009562AF" w:rsidP="009562AF">
      <w:pPr>
        <w:pStyle w:val="ac"/>
        <w:widowControl w:val="0"/>
        <w:numPr>
          <w:ilvl w:val="1"/>
          <w:numId w:val="5"/>
        </w:numPr>
        <w:autoSpaceDE w:val="0"/>
        <w:autoSpaceDN w:val="0"/>
        <w:spacing w:line="360" w:lineRule="auto"/>
        <w:ind w:left="0" w:firstLine="709"/>
        <w:jc w:val="both"/>
        <w:rPr>
          <w:color w:val="000000"/>
        </w:rPr>
      </w:pPr>
      <w:r w:rsidRPr="00330C5B">
        <w:rPr>
          <w:color w:val="000000"/>
        </w:rPr>
        <w:t>В соответствии с заключенным соглашением о взаимодействии между МФЦ и администрацией Кавалеровского муниципального района, об организации предоставления муниципальной услуги, МФЦ осуществляет следующие административные процедуры:</w:t>
      </w:r>
    </w:p>
    <w:p w:rsidR="009562AF" w:rsidRPr="00330C5B" w:rsidRDefault="009562AF" w:rsidP="009562AF">
      <w:pPr>
        <w:pStyle w:val="ac"/>
        <w:numPr>
          <w:ilvl w:val="0"/>
          <w:numId w:val="4"/>
        </w:numPr>
        <w:spacing w:line="360" w:lineRule="auto"/>
        <w:ind w:left="0" w:firstLine="709"/>
        <w:contextualSpacing w:val="0"/>
        <w:jc w:val="both"/>
        <w:rPr>
          <w:color w:val="000000"/>
        </w:rPr>
      </w:pPr>
      <w:r w:rsidRPr="00330C5B">
        <w:rPr>
          <w:color w:val="000000"/>
        </w:rPr>
        <w:t>Информирование (консультация) по порядку предоставления муниципальной услуги;</w:t>
      </w:r>
    </w:p>
    <w:p w:rsidR="009562AF" w:rsidRPr="00330C5B" w:rsidRDefault="009562AF" w:rsidP="009562AF">
      <w:pPr>
        <w:pStyle w:val="ac"/>
        <w:widowControl w:val="0"/>
        <w:numPr>
          <w:ilvl w:val="0"/>
          <w:numId w:val="4"/>
        </w:numPr>
        <w:autoSpaceDE w:val="0"/>
        <w:autoSpaceDN w:val="0"/>
        <w:spacing w:line="360" w:lineRule="auto"/>
        <w:ind w:left="0" w:firstLine="709"/>
        <w:contextualSpacing w:val="0"/>
        <w:jc w:val="both"/>
        <w:rPr>
          <w:color w:val="000000"/>
        </w:rPr>
      </w:pPr>
      <w:r w:rsidRPr="00330C5B">
        <w:rPr>
          <w:color w:val="000000"/>
        </w:rPr>
        <w:t>Прием и регистрация запроса и документов от заявителя (представителя заявителя) для получения муниципальной услуги;</w:t>
      </w:r>
    </w:p>
    <w:p w:rsidR="009562AF" w:rsidRPr="00330C5B" w:rsidRDefault="009562AF" w:rsidP="009562AF">
      <w:pPr>
        <w:pStyle w:val="ac"/>
        <w:numPr>
          <w:ilvl w:val="0"/>
          <w:numId w:val="4"/>
        </w:numPr>
        <w:spacing w:line="360" w:lineRule="auto"/>
        <w:ind w:left="0" w:firstLine="709"/>
        <w:contextualSpacing w:val="0"/>
        <w:jc w:val="both"/>
        <w:rPr>
          <w:color w:val="000000"/>
        </w:rPr>
      </w:pPr>
      <w:r w:rsidRPr="00330C5B">
        <w:rPr>
          <w:color w:val="000000"/>
        </w:rPr>
        <w:t>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562AF" w:rsidRPr="00330C5B" w:rsidRDefault="009562AF" w:rsidP="009562AF">
      <w:pPr>
        <w:pStyle w:val="ac"/>
        <w:numPr>
          <w:ilvl w:val="1"/>
          <w:numId w:val="5"/>
        </w:numPr>
        <w:spacing w:line="360" w:lineRule="auto"/>
        <w:ind w:left="0" w:firstLine="709"/>
        <w:jc w:val="both"/>
        <w:rPr>
          <w:color w:val="000000"/>
        </w:rPr>
      </w:pPr>
      <w:r w:rsidRPr="00330C5B">
        <w:rPr>
          <w:color w:val="000000"/>
        </w:rPr>
        <w:t xml:space="preserve"> Осуществление административной процедуры «Информирование (консультация) по порядку предоставления муниципальной услуги». </w:t>
      </w:r>
    </w:p>
    <w:p w:rsidR="009562AF" w:rsidRPr="00330C5B" w:rsidRDefault="009562AF" w:rsidP="009562AF">
      <w:pPr>
        <w:suppressAutoHyphens/>
        <w:spacing w:line="360" w:lineRule="auto"/>
        <w:ind w:firstLine="709"/>
        <w:jc w:val="both"/>
        <w:rPr>
          <w:color w:val="000000"/>
          <w:sz w:val="24"/>
          <w:szCs w:val="24"/>
        </w:rPr>
      </w:pPr>
      <w:r w:rsidRPr="00330C5B">
        <w:rPr>
          <w:color w:val="000000"/>
          <w:sz w:val="24"/>
          <w:szCs w:val="24"/>
        </w:rPr>
        <w:t xml:space="preserve">19.2.1. Административную процедуру «Информирование (консультация) по порядку предоставления муниципальной услуги» осуществляет специалист МФЦ. </w:t>
      </w:r>
      <w:r w:rsidRPr="00330C5B">
        <w:rPr>
          <w:color w:val="000000"/>
          <w:sz w:val="24"/>
          <w:szCs w:val="24"/>
        </w:rPr>
        <w:lastRenderedPageBreak/>
        <w:t>Специалист МФЦ обеспечивает информационную поддержку заявителя (представителя заявителя) при личном обращении заявителя (представителя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срок предоставления муниципальной услуги;</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информацию о порядке возмещения вреда, причиненного заявителю (представителю заявителя)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режим работы и адреса иных МФЦ и привлекаемых организаций, находящихся на территории Приморского края;</w:t>
      </w:r>
    </w:p>
    <w:p w:rsidR="009562AF" w:rsidRPr="00330C5B" w:rsidRDefault="009562AF" w:rsidP="009562AF">
      <w:pPr>
        <w:pStyle w:val="ac"/>
        <w:numPr>
          <w:ilvl w:val="0"/>
          <w:numId w:val="6"/>
        </w:numPr>
        <w:spacing w:line="360" w:lineRule="auto"/>
        <w:ind w:left="0" w:firstLine="709"/>
        <w:jc w:val="both"/>
        <w:rPr>
          <w:color w:val="000000"/>
        </w:rPr>
      </w:pPr>
      <w:r w:rsidRPr="00330C5B">
        <w:rPr>
          <w:color w:val="000000"/>
        </w:rPr>
        <w:t>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9562AF" w:rsidRPr="00330C5B" w:rsidRDefault="009562AF" w:rsidP="009562AF">
      <w:pPr>
        <w:pStyle w:val="ac"/>
        <w:numPr>
          <w:ilvl w:val="1"/>
          <w:numId w:val="5"/>
        </w:numPr>
        <w:spacing w:line="360" w:lineRule="auto"/>
        <w:ind w:left="0" w:firstLine="709"/>
        <w:jc w:val="both"/>
        <w:rPr>
          <w:color w:val="000000"/>
        </w:rPr>
      </w:pPr>
      <w:r w:rsidRPr="00330C5B">
        <w:rPr>
          <w:color w:val="000000"/>
        </w:rPr>
        <w:t>Осуществление административной процедуры «Прием и регистрация запроса и документов».</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19.3.1.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19.3.2. При личном обращении заявителя (представителя заявителя) </w:t>
      </w:r>
      <w:r w:rsidRPr="00330C5B">
        <w:rPr>
          <w:color w:val="000000"/>
          <w:sz w:val="24"/>
          <w:szCs w:val="24"/>
        </w:rPr>
        <w:br/>
        <w:t xml:space="preserve">за предоставлением муниципальной услуги, специалист приема МФЦ, принимающий декларацию и необходимые документы, должен удостовериться в личности заявителя (представителя заявителя). Специалист приема МФЦ, проверяет документы, </w:t>
      </w:r>
      <w:r w:rsidRPr="00330C5B">
        <w:rPr>
          <w:color w:val="000000"/>
          <w:sz w:val="24"/>
          <w:szCs w:val="24"/>
        </w:rPr>
        <w:lastRenderedPageBreak/>
        <w:t>предоставленные заявителем (представителем заявителя), на полноту и соответствие требованиям, установленным настоящим административным регламентом:</w:t>
      </w:r>
    </w:p>
    <w:p w:rsidR="009562AF" w:rsidRPr="00330C5B" w:rsidRDefault="009562AF" w:rsidP="009562AF">
      <w:pPr>
        <w:pStyle w:val="ac"/>
        <w:numPr>
          <w:ilvl w:val="0"/>
          <w:numId w:val="3"/>
        </w:numPr>
        <w:spacing w:line="360" w:lineRule="auto"/>
        <w:ind w:left="0" w:firstLine="709"/>
        <w:contextualSpacing w:val="0"/>
        <w:jc w:val="both"/>
        <w:rPr>
          <w:color w:val="000000"/>
        </w:rPr>
      </w:pPr>
      <w:r w:rsidRPr="00330C5B">
        <w:rPr>
          <w:color w:val="000000"/>
        </w:rPr>
        <w:t>в случае наличия оснований для отказа в предоставлении муниципальной услуги, определенных в пункте 11 настоящего административного регламента, уведомляет заявителя (представителя заявителя) о возможности получения отказа в предоставлении муниципальной услуги.</w:t>
      </w:r>
    </w:p>
    <w:p w:rsidR="009562AF" w:rsidRPr="00330C5B" w:rsidRDefault="009562AF" w:rsidP="009562AF">
      <w:pPr>
        <w:pStyle w:val="ac"/>
        <w:numPr>
          <w:ilvl w:val="0"/>
          <w:numId w:val="3"/>
        </w:numPr>
        <w:spacing w:line="360" w:lineRule="auto"/>
        <w:ind w:left="0" w:firstLine="709"/>
        <w:contextualSpacing w:val="0"/>
        <w:jc w:val="both"/>
        <w:rPr>
          <w:color w:val="000000"/>
        </w:rPr>
      </w:pPr>
      <w:r w:rsidRPr="00330C5B">
        <w:rPr>
          <w:color w:val="000000"/>
        </w:rPr>
        <w:t>если заявитель (представитель заявителя) настаивает на приеме документов, специалист приема МФЦ делает в расписке отметку «принято по требованию».</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19.3.3.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декларации, в случае отсутствия такого у заявителя (представителя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(представителю заявителя) самостоятельно проверить информацию, указанную в декларации, и расписаться.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19.3.4. Специалист приема МФЦ формирует и распечатывает 1 (один) экземпляр расписки о приеме документов, содержащей перечень представленных заявителем (представителем заявителя) документов, с указанием формы их предоставления (оригинал или копия), количества экземпляров и даты их представления, подписывает, предлагает заявителю (представителю заявителя) самостоятельно проверить информацию, указанную в расписке и расписаться, после чего создает электронные образы подписанной декларации, представленных заявителем (представителем заявителя) документов (сканирует документы в форме, которой они были предоставлены заявителем (представителем заявителя) в соответствии с требованиями административного регламента) и расписки, подписанной заявителем (представителем заявителя). Декларация, документы, представленные заявителем (представителем заявителя), </w:t>
      </w:r>
      <w:r w:rsidRPr="00330C5B">
        <w:rPr>
          <w:color w:val="000000"/>
          <w:sz w:val="24"/>
          <w:szCs w:val="24"/>
        </w:rPr>
        <w:br/>
        <w:t>и расписка после сканирования возвращаются заявителю (представителю заявителя).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19.3.5. Принятые у заявителя (представителя заявителя) документы, декларация и расписка передаются в электронном виде в уполномоченный орган по защищенным каналам связи.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19.4. Осуществление административной процедуры «Составление и выдача заявителю (представителю заявителя) документов на бумажном носителе, </w:t>
      </w:r>
      <w:r w:rsidRPr="00330C5B">
        <w:rPr>
          <w:color w:val="000000"/>
          <w:sz w:val="24"/>
          <w:szCs w:val="24"/>
        </w:rPr>
        <w:lastRenderedPageBreak/>
        <w:t>подтверждающих содержание электронных документов, направленных в МФЦ по результатам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19.4.1. Административную процедуру «Составление и выдача заявителю (представителю заявителя)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 </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19.4.2. 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19.4.3.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562AF" w:rsidRPr="00330C5B" w:rsidRDefault="009562AF" w:rsidP="009562AF">
      <w:pPr>
        <w:pStyle w:val="ac"/>
        <w:numPr>
          <w:ilvl w:val="0"/>
          <w:numId w:val="7"/>
        </w:numPr>
        <w:spacing w:line="360" w:lineRule="auto"/>
        <w:ind w:left="0" w:firstLine="709"/>
        <w:jc w:val="both"/>
        <w:rPr>
          <w:color w:val="000000"/>
        </w:rPr>
      </w:pPr>
      <w:r w:rsidRPr="00330C5B">
        <w:rPr>
          <w:color w:val="000000"/>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9562AF" w:rsidRPr="00330C5B" w:rsidRDefault="009562AF" w:rsidP="009562AF">
      <w:pPr>
        <w:pStyle w:val="ac"/>
        <w:numPr>
          <w:ilvl w:val="0"/>
          <w:numId w:val="7"/>
        </w:numPr>
        <w:spacing w:line="360" w:lineRule="auto"/>
        <w:ind w:left="0" w:firstLine="709"/>
        <w:jc w:val="both"/>
        <w:rPr>
          <w:color w:val="000000"/>
        </w:rPr>
      </w:pPr>
      <w:r w:rsidRPr="00330C5B">
        <w:rPr>
          <w:color w:val="000000"/>
        </w:rPr>
        <w:t xml:space="preserve">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9562AF" w:rsidRPr="00330C5B" w:rsidRDefault="009562AF" w:rsidP="009562AF">
      <w:pPr>
        <w:pStyle w:val="ac"/>
        <w:numPr>
          <w:ilvl w:val="0"/>
          <w:numId w:val="7"/>
        </w:numPr>
        <w:spacing w:line="360" w:lineRule="auto"/>
        <w:ind w:left="0" w:firstLine="709"/>
        <w:jc w:val="both"/>
        <w:rPr>
          <w:color w:val="000000"/>
        </w:rPr>
      </w:pPr>
      <w:r w:rsidRPr="00330C5B">
        <w:rPr>
          <w:color w:val="000000"/>
        </w:rPr>
        <w:t>учет выдачи экземпляров электронных документов на бумажном носителе.</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19.4.4. Уполномоченный специалист МФЦ, передает документы, являющиеся результатом предоставления муниципальной услуги, заявителю (представителю заявителя) и предлагает заявителю (представителю заявителя) ознакомиться с ними. </w:t>
      </w:r>
    </w:p>
    <w:p w:rsidR="009562AF" w:rsidRDefault="009562AF" w:rsidP="009562AF">
      <w:pPr>
        <w:spacing w:line="360" w:lineRule="auto"/>
        <w:ind w:firstLine="709"/>
        <w:jc w:val="both"/>
        <w:rPr>
          <w:color w:val="000000"/>
          <w:sz w:val="24"/>
          <w:szCs w:val="24"/>
        </w:rPr>
      </w:pPr>
      <w:r w:rsidRPr="00330C5B">
        <w:rPr>
          <w:color w:val="000000"/>
          <w:sz w:val="24"/>
          <w:szCs w:val="24"/>
        </w:rPr>
        <w:t>19.5. В соответствии с заключенным соглашением о взаимодействии между МФЦ и администрацией Кав</w:t>
      </w:r>
      <w:r>
        <w:rPr>
          <w:color w:val="000000"/>
          <w:sz w:val="24"/>
          <w:szCs w:val="24"/>
        </w:rPr>
        <w:t>а</w:t>
      </w:r>
      <w:r w:rsidRPr="00330C5B">
        <w:rPr>
          <w:color w:val="000000"/>
          <w:sz w:val="24"/>
          <w:szCs w:val="24"/>
        </w:rPr>
        <w:t xml:space="preserve">леровского муниципального района,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том числе с использованием информационно-технологической и коммуникационной инфраструктуры, и выдачу заявителю (представителю заявителя) на основании такой информации документов, включая составление на бумажном носителе и заверение </w:t>
      </w:r>
      <w:r w:rsidRPr="00330C5B">
        <w:rPr>
          <w:color w:val="000000"/>
          <w:sz w:val="24"/>
          <w:szCs w:val="24"/>
        </w:rPr>
        <w:lastRenderedPageBreak/>
        <w:t>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9562AF" w:rsidRPr="00330C5B" w:rsidRDefault="009562AF" w:rsidP="009562AF">
      <w:pPr>
        <w:spacing w:line="360" w:lineRule="auto"/>
        <w:ind w:firstLine="709"/>
        <w:jc w:val="both"/>
        <w:rPr>
          <w:color w:val="000000"/>
          <w:sz w:val="24"/>
          <w:szCs w:val="24"/>
        </w:rPr>
      </w:pPr>
    </w:p>
    <w:p w:rsidR="009562AF" w:rsidRPr="00330C5B" w:rsidRDefault="009562AF" w:rsidP="009562AF">
      <w:pPr>
        <w:spacing w:line="360" w:lineRule="auto"/>
        <w:jc w:val="center"/>
        <w:outlineLvl w:val="0"/>
        <w:rPr>
          <w:color w:val="000000"/>
          <w:sz w:val="24"/>
          <w:szCs w:val="24"/>
        </w:rPr>
      </w:pPr>
      <w:r w:rsidRPr="00330C5B">
        <w:rPr>
          <w:color w:val="000000"/>
          <w:sz w:val="24"/>
          <w:szCs w:val="24"/>
          <w:lang w:val="en-US"/>
        </w:rPr>
        <w:t>IV</w:t>
      </w:r>
      <w:r w:rsidRPr="00330C5B">
        <w:rPr>
          <w:color w:val="000000"/>
          <w:sz w:val="24"/>
          <w:szCs w:val="24"/>
        </w:rPr>
        <w:t>. ФОРМЫ КОНТРОЛЯ</w:t>
      </w:r>
    </w:p>
    <w:p w:rsidR="009562AF" w:rsidRPr="00330C5B" w:rsidRDefault="009562AF" w:rsidP="009562AF">
      <w:pPr>
        <w:spacing w:line="360" w:lineRule="auto"/>
        <w:jc w:val="center"/>
        <w:rPr>
          <w:color w:val="000000"/>
          <w:sz w:val="24"/>
          <w:szCs w:val="24"/>
        </w:rPr>
      </w:pPr>
      <w:r w:rsidRPr="00330C5B">
        <w:rPr>
          <w:color w:val="000000"/>
          <w:sz w:val="24"/>
          <w:szCs w:val="24"/>
        </w:rPr>
        <w:t>ЗА ИСПОЛНЕНИЕМ АДМИНИСТРАТИВНОГО РЕГЛАМЕНТА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начальником отдела по управлению имуществом и архитект</w:t>
      </w:r>
      <w:r>
        <w:rPr>
          <w:color w:val="000000"/>
          <w:sz w:val="24"/>
          <w:szCs w:val="24"/>
        </w:rPr>
        <w:t>у</w:t>
      </w:r>
      <w:r w:rsidRPr="00330C5B">
        <w:rPr>
          <w:color w:val="000000"/>
          <w:sz w:val="24"/>
          <w:szCs w:val="24"/>
        </w:rPr>
        <w:t>ры.</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отдела по управлению имуществом и архитектуры.</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20.5. Контроль осуществляется начальником отдела по управлению имуществом и архитект</w:t>
      </w:r>
      <w:r>
        <w:rPr>
          <w:color w:val="000000"/>
          <w:sz w:val="24"/>
          <w:szCs w:val="24"/>
        </w:rPr>
        <w:t>у</w:t>
      </w:r>
      <w:r w:rsidRPr="00330C5B">
        <w:rPr>
          <w:color w:val="000000"/>
          <w:sz w:val="24"/>
          <w:szCs w:val="24"/>
        </w:rPr>
        <w:t>ры не реже одного раза в месяц.</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20.6. Лица, работающие с декларациями, несут ответственность в соответствии с действующим законодательством Российской Федерации за сохранность находящихся у них на рассмотрении деклараций и документов, связанных с их рассмотрением.</w:t>
      </w:r>
    </w:p>
    <w:p w:rsidR="009562AF" w:rsidRDefault="009562AF" w:rsidP="009562AF">
      <w:pPr>
        <w:spacing w:line="360" w:lineRule="auto"/>
        <w:ind w:firstLine="709"/>
        <w:jc w:val="both"/>
        <w:rPr>
          <w:color w:val="000000"/>
          <w:sz w:val="24"/>
          <w:szCs w:val="24"/>
        </w:rPr>
      </w:pPr>
    </w:p>
    <w:p w:rsidR="009562AF" w:rsidRPr="00330C5B" w:rsidRDefault="009562AF" w:rsidP="009562AF">
      <w:pPr>
        <w:spacing w:line="360" w:lineRule="auto"/>
        <w:ind w:firstLine="709"/>
        <w:jc w:val="both"/>
        <w:rPr>
          <w:color w:val="000000"/>
          <w:sz w:val="24"/>
          <w:szCs w:val="24"/>
        </w:rPr>
      </w:pPr>
    </w:p>
    <w:p w:rsidR="009562AF" w:rsidRDefault="009562AF" w:rsidP="009562AF">
      <w:pPr>
        <w:spacing w:line="360" w:lineRule="auto"/>
        <w:jc w:val="center"/>
        <w:outlineLvl w:val="0"/>
        <w:rPr>
          <w:color w:val="000000"/>
          <w:sz w:val="24"/>
          <w:szCs w:val="24"/>
        </w:rPr>
      </w:pPr>
    </w:p>
    <w:p w:rsidR="009562AF" w:rsidRDefault="009562AF" w:rsidP="009562AF">
      <w:pPr>
        <w:spacing w:line="360" w:lineRule="auto"/>
        <w:jc w:val="center"/>
        <w:outlineLvl w:val="0"/>
        <w:rPr>
          <w:color w:val="000000"/>
          <w:sz w:val="24"/>
          <w:szCs w:val="24"/>
        </w:rPr>
      </w:pPr>
    </w:p>
    <w:p w:rsidR="009562AF" w:rsidRPr="00330C5B" w:rsidRDefault="009562AF" w:rsidP="009562AF">
      <w:pPr>
        <w:spacing w:line="360" w:lineRule="auto"/>
        <w:jc w:val="center"/>
        <w:outlineLvl w:val="0"/>
        <w:rPr>
          <w:color w:val="000000"/>
          <w:sz w:val="24"/>
          <w:szCs w:val="24"/>
        </w:rPr>
      </w:pPr>
      <w:r w:rsidRPr="00330C5B">
        <w:rPr>
          <w:color w:val="000000"/>
          <w:sz w:val="24"/>
          <w:szCs w:val="24"/>
          <w:lang w:val="en-US"/>
        </w:rPr>
        <w:lastRenderedPageBreak/>
        <w:t>V</w:t>
      </w:r>
      <w:r w:rsidRPr="00330C5B">
        <w:rPr>
          <w:color w:val="000000"/>
          <w:sz w:val="24"/>
          <w:szCs w:val="24"/>
        </w:rPr>
        <w:t>. ДОСУДЕБНЫЙ (ВНЕСУДЕБНЫЙ) ПОРЯДОК ОБЖАЛОВАНИЯ</w:t>
      </w:r>
    </w:p>
    <w:p w:rsidR="009562AF" w:rsidRDefault="009562AF" w:rsidP="009562AF">
      <w:pPr>
        <w:spacing w:line="360" w:lineRule="auto"/>
        <w:jc w:val="center"/>
        <w:outlineLvl w:val="0"/>
        <w:rPr>
          <w:color w:val="000000"/>
          <w:sz w:val="24"/>
          <w:szCs w:val="24"/>
        </w:rPr>
      </w:pPr>
      <w:r w:rsidRPr="00330C5B">
        <w:rPr>
          <w:color w:val="000000"/>
          <w:sz w:val="24"/>
          <w:szCs w:val="24"/>
        </w:rPr>
        <w:t xml:space="preserve">ЗАЯВИТЕЛЕМ РЕШЕНИЙ И ДЕЙСТВИЙ (БЕЗДЕЙСТВИЯ) ОРГАНА, ПРЕДОСТАВЛЯЮЩЕГО МУНИЦИПАЛЬНУЮ УСЛУГУ, </w:t>
      </w:r>
      <w:r w:rsidRPr="00330C5B">
        <w:rPr>
          <w:color w:val="000000"/>
          <w:sz w:val="24"/>
          <w:szCs w:val="24"/>
        </w:rPr>
        <w:br/>
        <w:t xml:space="preserve">ДОЛЖНОСТНОГО ЛИЦА ОРГАНА, ПРЕДОСТАВЛЯЮЩЕГО </w:t>
      </w:r>
      <w:r w:rsidRPr="00330C5B">
        <w:rPr>
          <w:color w:val="000000"/>
          <w:sz w:val="24"/>
          <w:szCs w:val="24"/>
        </w:rPr>
        <w:br/>
        <w:t>МУНИЦИПАЛЬНУЮ УСЛУГУ, ЛИБО МУНИЦИПАЛЬНОГО</w:t>
      </w:r>
      <w:r w:rsidRPr="00330C5B">
        <w:rPr>
          <w:color w:val="000000"/>
          <w:sz w:val="24"/>
          <w:szCs w:val="24"/>
        </w:rPr>
        <w:br/>
        <w:t xml:space="preserve"> СЛУЖАЩЕГО, МНОГОФУНКЦИОНАЛЬНОГО ЦЕНТРА, </w:t>
      </w:r>
      <w:r w:rsidRPr="00330C5B">
        <w:rPr>
          <w:color w:val="000000"/>
          <w:sz w:val="24"/>
          <w:szCs w:val="24"/>
        </w:rPr>
        <w:br/>
        <w:t>РАБОТНИКА МНОГОФУНКЦИОНАЛЬНОГО ЦЕНТРА</w:t>
      </w:r>
    </w:p>
    <w:p w:rsidR="009562AF" w:rsidRPr="00330C5B" w:rsidRDefault="009562AF" w:rsidP="009562AF">
      <w:pPr>
        <w:jc w:val="center"/>
        <w:outlineLvl w:val="0"/>
        <w:rPr>
          <w:color w:val="000000"/>
          <w:sz w:val="24"/>
          <w:szCs w:val="24"/>
        </w:rPr>
      </w:pPr>
    </w:p>
    <w:p w:rsidR="009562AF" w:rsidRPr="00330C5B" w:rsidRDefault="009562AF" w:rsidP="009562AF">
      <w:pPr>
        <w:spacing w:line="360" w:lineRule="auto"/>
        <w:ind w:firstLine="709"/>
        <w:jc w:val="both"/>
        <w:rPr>
          <w:color w:val="000000"/>
          <w:sz w:val="24"/>
          <w:szCs w:val="24"/>
        </w:rPr>
      </w:pPr>
      <w:r w:rsidRPr="00330C5B">
        <w:rPr>
          <w:color w:val="000000"/>
          <w:sz w:val="24"/>
          <w:szCs w:val="24"/>
        </w:rPr>
        <w:t>21.1. Решения и действия (бездействие) уполномоченного органа,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администрацию Кавалеровского муниципального района.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21.2.1 нарушения срока регистрации декларации о предоставлении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21.2.2 нарушения срока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 для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21.2.5 отказа заявителю (представителю заявителя) в предоставлении муниципальной услуги, если основания отказа не предусмотрены федеральными законами </w:t>
      </w:r>
      <w:r w:rsidRPr="00330C5B">
        <w:rPr>
          <w:color w:val="000000"/>
          <w:sz w:val="24"/>
          <w:szCs w:val="24"/>
        </w:rPr>
        <w:lastRenderedPageBreak/>
        <w:t>и принятыми в соответствии с ними иными нормативными правовыми актами Российской Федерации,</w:t>
      </w:r>
      <w:r w:rsidRPr="00330C5B">
        <w:rPr>
          <w:color w:val="000000"/>
        </w:rPr>
        <w:t xml:space="preserve"> </w:t>
      </w:r>
      <w:r w:rsidRPr="00330C5B">
        <w:rPr>
          <w:color w:val="000000"/>
          <w:sz w:val="24"/>
          <w:szCs w:val="24"/>
        </w:rPr>
        <w:t>нормативными правовыми актами Приморского края, муниципальными правовыми актами администрации Кавалеровского муниципального района;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21.2.6 требования у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администрации Кавалеровского муниципального района;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21.2.7 отказа уполномоченного органа, предоставляющ</w:t>
      </w:r>
      <w:r>
        <w:rPr>
          <w:color w:val="000000"/>
          <w:sz w:val="24"/>
          <w:szCs w:val="24"/>
        </w:rPr>
        <w:t>е</w:t>
      </w:r>
      <w:r w:rsidRPr="00330C5B">
        <w:rPr>
          <w:color w:val="000000"/>
          <w:sz w:val="24"/>
          <w:szCs w:val="24"/>
        </w:rPr>
        <w:t>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21.2.8 нарушения срока или порядка выдачи документов по результатам предоставления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администрации Кавалеровского муниципального района;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w:t>
      </w:r>
      <w:hyperlink r:id="rId14" w:history="1">
        <w:r w:rsidRPr="00330C5B">
          <w:rPr>
            <w:color w:val="000000"/>
            <w:sz w:val="24"/>
            <w:szCs w:val="24"/>
          </w:rPr>
          <w:t>законом</w:t>
        </w:r>
      </w:hyperlink>
      <w:r w:rsidRPr="00330C5B">
        <w:rPr>
          <w:color w:val="000000"/>
          <w:sz w:val="24"/>
          <w:szCs w:val="24"/>
        </w:rPr>
        <w:t xml:space="preserve"> от 27.07.2010 № 210-ФЗ "Об организации предоставления государственных и муниципальных услуг".</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21.3. Жалоба может быть направлена заявителем через МФЦ, а также в электронной форме через Единый портал, официальный сайт администрации Кавалеровского муниципального района www.</w:t>
      </w:r>
      <w:r w:rsidRPr="00330C5B">
        <w:rPr>
          <w:color w:val="000000"/>
          <w:sz w:val="24"/>
          <w:szCs w:val="24"/>
          <w:lang w:val="en-US"/>
        </w:rPr>
        <w:t>kavalerovsky</w:t>
      </w:r>
      <w:r w:rsidRPr="00330C5B">
        <w:rPr>
          <w:color w:val="000000"/>
          <w:sz w:val="24"/>
          <w:szCs w:val="24"/>
        </w:rPr>
        <w:t xml:space="preserve">.ru , по электронной почте на адрес </w:t>
      </w:r>
      <w:hyperlink r:id="rId15" w:history="1">
        <w:r w:rsidRPr="00330C5B">
          <w:rPr>
            <w:rStyle w:val="aa"/>
            <w:color w:val="000000"/>
            <w:sz w:val="24"/>
            <w:szCs w:val="24"/>
            <w:lang w:val="en-US"/>
          </w:rPr>
          <w:t>office</w:t>
        </w:r>
        <w:r w:rsidRPr="00330C5B">
          <w:rPr>
            <w:rStyle w:val="aa"/>
            <w:color w:val="000000"/>
            <w:sz w:val="24"/>
            <w:szCs w:val="24"/>
          </w:rPr>
          <w:t>@</w:t>
        </w:r>
        <w:r w:rsidRPr="00330C5B">
          <w:rPr>
            <w:rStyle w:val="aa"/>
            <w:color w:val="000000"/>
            <w:sz w:val="24"/>
            <w:szCs w:val="24"/>
            <w:lang w:val="en-US"/>
          </w:rPr>
          <w:t>adkav</w:t>
        </w:r>
        <w:r w:rsidRPr="00330C5B">
          <w:rPr>
            <w:rStyle w:val="aa"/>
            <w:color w:val="000000"/>
            <w:sz w:val="24"/>
            <w:szCs w:val="24"/>
          </w:rPr>
          <w:t>.ru</w:t>
        </w:r>
      </w:hyperlink>
      <w:r w:rsidRPr="00330C5B">
        <w:rPr>
          <w:color w:val="000000"/>
          <w:sz w:val="24"/>
          <w:szCs w:val="24"/>
        </w:rPr>
        <w:t xml:space="preserve"> либо направлена почтой.</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21.4. Жалоба может быть принята при личном приеме заявителя (представителя заявителя). Личный прием заявителей (представителей заявителя) проводится главой </w:t>
      </w:r>
      <w:r w:rsidRPr="00330C5B">
        <w:rPr>
          <w:color w:val="000000"/>
          <w:sz w:val="24"/>
          <w:szCs w:val="24"/>
        </w:rPr>
        <w:lastRenderedPageBreak/>
        <w:t xml:space="preserve">администрации Кавалеровского муниципального района, по адресу: 692412, пгт. </w:t>
      </w:r>
      <w:r w:rsidRPr="00330C5B">
        <w:rPr>
          <w:color w:val="000000"/>
          <w:sz w:val="24"/>
          <w:szCs w:val="24"/>
        </w:rPr>
        <w:br/>
        <w:t>Кавалерово, ул. Арсеньева, д. 104, согласно графику, утвержденному и размещенному на официальном сайте администрации Кавалеровского муниципального района www.</w:t>
      </w:r>
      <w:r w:rsidRPr="00330C5B">
        <w:rPr>
          <w:color w:val="000000"/>
          <w:sz w:val="24"/>
          <w:szCs w:val="24"/>
          <w:lang w:val="en-US"/>
        </w:rPr>
        <w:t>kavalerovsky</w:t>
      </w:r>
      <w:r w:rsidRPr="00330C5B">
        <w:rPr>
          <w:color w:val="000000"/>
          <w:sz w:val="24"/>
          <w:szCs w:val="24"/>
        </w:rPr>
        <w:t>.ru.</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21.5. Жалоба должна содержать:</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21.5.4 доводы, на основании которых заявитель (представитель заявителя) </w:t>
      </w:r>
      <w:r w:rsidRPr="00330C5B">
        <w:rPr>
          <w:color w:val="000000"/>
          <w:sz w:val="24"/>
          <w:szCs w:val="24"/>
        </w:rPr>
        <w:br/>
        <w:t>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21.6. Жалоба подлежит регистрации в течение трех дней со дня поступления </w:t>
      </w:r>
      <w:r w:rsidRPr="00330C5B">
        <w:rPr>
          <w:color w:val="000000"/>
          <w:sz w:val="24"/>
          <w:szCs w:val="24"/>
        </w:rPr>
        <w:br/>
        <w:t>в администрацию Кавалеровского муниципального района.</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21.7. Жалоба, поступившая в уполномоченный орган (орган, предоставляющий муниципальную услугу), МФЦ, учредителю МФЦ,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 210-ФЗ, в приеме документов у заявителя (представителя заявителя) либо </w:t>
      </w:r>
      <w:r w:rsidRPr="00330C5B">
        <w:rPr>
          <w:color w:val="000000"/>
          <w:sz w:val="24"/>
          <w:szCs w:val="24"/>
        </w:rPr>
        <w:br/>
        <w:t xml:space="preserve">в исправлении допущенных опечаток и ошибок или в случае обжалования нарушения </w:t>
      </w:r>
      <w:r w:rsidRPr="00330C5B">
        <w:rPr>
          <w:color w:val="000000"/>
          <w:sz w:val="24"/>
          <w:szCs w:val="24"/>
        </w:rPr>
        <w:lastRenderedPageBreak/>
        <w:t xml:space="preserve">установленного срока таких исправлений - в течение пяти рабочих дней со дня </w:t>
      </w:r>
      <w:r w:rsidRPr="00330C5B">
        <w:rPr>
          <w:color w:val="000000"/>
          <w:sz w:val="24"/>
          <w:szCs w:val="24"/>
        </w:rPr>
        <w:br/>
        <w:t>ее регистрации.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21.8. По результатам рассмотрения жалобы принимается одно из следующих решений:</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1) жалоба удовлетворяется, в том числе в форме отмены принятого </w:t>
      </w:r>
      <w:r w:rsidRPr="00330C5B">
        <w:rPr>
          <w:color w:val="000000"/>
          <w:sz w:val="24"/>
          <w:szCs w:val="24"/>
        </w:rPr>
        <w:br/>
        <w:t>решения, исправления допущенных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 в удовлетворении жалобы отказывается.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 xml:space="preserve">21.9. Не позднее дня, следующего за днем принятия решения, указанного в пункте 21.8 настоящего раздела, заявителю (представителю заявителя) в письменной форме </w:t>
      </w:r>
      <w:r w:rsidRPr="00330C5B">
        <w:rPr>
          <w:color w:val="000000"/>
          <w:sz w:val="24"/>
          <w:szCs w:val="24"/>
        </w:rPr>
        <w:br/>
        <w:t>и по желанию заявителя (представителя заявителя) в электронной форме направляется мотивированный ответ о результатах рассмотрения жалобы.</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9562AF" w:rsidRPr="00330C5B" w:rsidRDefault="009562AF" w:rsidP="009562AF">
      <w:pPr>
        <w:spacing w:line="360" w:lineRule="auto"/>
        <w:ind w:firstLine="709"/>
        <w:jc w:val="both"/>
        <w:rPr>
          <w:color w:val="000000"/>
          <w:sz w:val="24"/>
          <w:szCs w:val="24"/>
        </w:rPr>
      </w:pPr>
      <w:r w:rsidRPr="00330C5B">
        <w:rPr>
          <w:color w:val="000000"/>
          <w:sz w:val="24"/>
          <w:szCs w:val="24"/>
        </w:rPr>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8"/>
          <w:szCs w:val="28"/>
        </w:rPr>
      </w:pP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sz w:val="26"/>
          <w:szCs w:val="26"/>
        </w:rPr>
      </w:pP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sz w:val="26"/>
          <w:szCs w:val="26"/>
        </w:rPr>
      </w:pP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right"/>
        <w:rPr>
          <w:sz w:val="26"/>
          <w:szCs w:val="26"/>
        </w:rPr>
      </w:pPr>
      <w:r>
        <w:rPr>
          <w:sz w:val="26"/>
          <w:szCs w:val="26"/>
        </w:rPr>
        <w:lastRenderedPageBreak/>
        <w:t>Приложение № 1</w:t>
      </w: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jc w:val="right"/>
        <w:rPr>
          <w:sz w:val="26"/>
          <w:szCs w:val="26"/>
        </w:rPr>
      </w:pPr>
      <w:r>
        <w:rPr>
          <w:sz w:val="26"/>
          <w:szCs w:val="26"/>
        </w:rPr>
        <w:t xml:space="preserve">к административному </w:t>
      </w:r>
      <w:r w:rsidRPr="00887FD4">
        <w:rPr>
          <w:sz w:val="26"/>
          <w:szCs w:val="26"/>
        </w:rPr>
        <w:t xml:space="preserve">регламенту </w:t>
      </w:r>
      <w:r>
        <w:rPr>
          <w:sz w:val="26"/>
          <w:szCs w:val="26"/>
        </w:rPr>
        <w:t xml:space="preserve"> по</w:t>
      </w: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ind w:left="1832"/>
        <w:jc w:val="right"/>
        <w:rPr>
          <w:sz w:val="26"/>
          <w:szCs w:val="26"/>
        </w:rPr>
      </w:pPr>
      <w:r>
        <w:rPr>
          <w:sz w:val="26"/>
          <w:szCs w:val="26"/>
        </w:rPr>
        <w:t>предоставлению муниципальной услуги</w:t>
      </w:r>
    </w:p>
    <w:p w:rsidR="009562AF" w:rsidRDefault="009562AF" w:rsidP="009562AF">
      <w:pPr>
        <w:autoSpaceDE w:val="0"/>
        <w:autoSpaceDN w:val="0"/>
        <w:adjustRightInd w:val="0"/>
        <w:spacing w:line="240" w:lineRule="exact"/>
        <w:rPr>
          <w:color w:val="000000"/>
          <w:sz w:val="26"/>
          <w:szCs w:val="26"/>
        </w:rPr>
      </w:pPr>
    </w:p>
    <w:p w:rsidR="009562AF" w:rsidRPr="00513BC7" w:rsidRDefault="009562AF" w:rsidP="009562AF">
      <w:pPr>
        <w:autoSpaceDE w:val="0"/>
        <w:autoSpaceDN w:val="0"/>
        <w:adjustRightInd w:val="0"/>
        <w:spacing w:line="240" w:lineRule="exact"/>
      </w:pPr>
      <w:r>
        <w:rPr>
          <w:color w:val="000000"/>
          <w:sz w:val="26"/>
          <w:szCs w:val="26"/>
        </w:rPr>
        <w:t xml:space="preserve">                                                       </w:t>
      </w:r>
    </w:p>
    <w:p w:rsidR="009562AF" w:rsidRDefault="009562AF" w:rsidP="009562AF">
      <w:pPr>
        <w:widowControl w:val="0"/>
        <w:jc w:val="center"/>
        <w:rPr>
          <w:sz w:val="24"/>
          <w:szCs w:val="24"/>
        </w:rPr>
      </w:pPr>
    </w:p>
    <w:p w:rsidR="009562AF" w:rsidRPr="008738E4" w:rsidRDefault="009562AF" w:rsidP="009562AF">
      <w:pPr>
        <w:widowControl w:val="0"/>
        <w:jc w:val="center"/>
        <w:rPr>
          <w:sz w:val="24"/>
          <w:szCs w:val="24"/>
        </w:rPr>
      </w:pPr>
    </w:p>
    <w:p w:rsidR="009562AF" w:rsidRPr="008738E4" w:rsidRDefault="009562AF" w:rsidP="009562AF">
      <w:pPr>
        <w:autoSpaceDE w:val="0"/>
        <w:autoSpaceDN w:val="0"/>
        <w:adjustRightInd w:val="0"/>
        <w:jc w:val="center"/>
        <w:outlineLvl w:val="0"/>
        <w:rPr>
          <w:sz w:val="24"/>
          <w:szCs w:val="24"/>
        </w:rPr>
      </w:pPr>
      <w:bookmarkStart w:id="5" w:name="dst100042"/>
      <w:bookmarkStart w:id="6" w:name="dst100045"/>
      <w:bookmarkEnd w:id="5"/>
      <w:bookmarkEnd w:id="6"/>
      <w:r w:rsidRPr="008738E4">
        <w:rPr>
          <w:sz w:val="24"/>
          <w:szCs w:val="24"/>
        </w:rPr>
        <w:t>ДЕКЛАРАЦИЯ</w:t>
      </w:r>
    </w:p>
    <w:p w:rsidR="009562AF" w:rsidRPr="008738E4" w:rsidRDefault="009562AF" w:rsidP="009562AF">
      <w:pPr>
        <w:autoSpaceDE w:val="0"/>
        <w:autoSpaceDN w:val="0"/>
        <w:adjustRightInd w:val="0"/>
        <w:jc w:val="center"/>
        <w:outlineLvl w:val="0"/>
        <w:rPr>
          <w:sz w:val="24"/>
          <w:szCs w:val="24"/>
        </w:rPr>
      </w:pPr>
      <w:r w:rsidRPr="008738E4">
        <w:rPr>
          <w:sz w:val="24"/>
          <w:szCs w:val="24"/>
        </w:rPr>
        <w:t>ОБ ИСПОЛЬЗОВАНИИ ЗЕМЕЛЬНОГО УЧАСТКА, ПРЕДОСТАВЛЕННОГО</w:t>
      </w:r>
    </w:p>
    <w:p w:rsidR="009562AF" w:rsidRPr="008738E4" w:rsidRDefault="009562AF" w:rsidP="009562AF">
      <w:pPr>
        <w:autoSpaceDE w:val="0"/>
        <w:autoSpaceDN w:val="0"/>
        <w:adjustRightInd w:val="0"/>
        <w:jc w:val="center"/>
        <w:outlineLvl w:val="0"/>
        <w:rPr>
          <w:sz w:val="24"/>
          <w:szCs w:val="24"/>
        </w:rPr>
      </w:pPr>
      <w:r w:rsidRPr="008738E4">
        <w:rPr>
          <w:sz w:val="24"/>
          <w:szCs w:val="24"/>
        </w:rPr>
        <w:t>ГРАЖДАНИНУ (ГРАЖДАНАМ) РОССИЙСКОЙ ФЕДЕРАЦИИ</w:t>
      </w:r>
    </w:p>
    <w:p w:rsidR="009562AF" w:rsidRPr="008738E4" w:rsidRDefault="009562AF" w:rsidP="009562AF">
      <w:pPr>
        <w:autoSpaceDE w:val="0"/>
        <w:autoSpaceDN w:val="0"/>
        <w:adjustRightInd w:val="0"/>
        <w:jc w:val="center"/>
        <w:outlineLvl w:val="0"/>
        <w:rPr>
          <w:sz w:val="24"/>
          <w:szCs w:val="24"/>
        </w:rPr>
      </w:pPr>
      <w:r w:rsidRPr="008738E4">
        <w:rPr>
          <w:sz w:val="24"/>
          <w:szCs w:val="24"/>
        </w:rPr>
        <w:t>В БЕЗВОЗМЕЗДНОЕ ПОЛЬЗОВАНИЕ</w:t>
      </w:r>
    </w:p>
    <w:p w:rsidR="009562AF" w:rsidRPr="008738E4" w:rsidRDefault="009562AF" w:rsidP="009562AF">
      <w:pPr>
        <w:autoSpaceDE w:val="0"/>
        <w:autoSpaceDN w:val="0"/>
        <w:adjustRightInd w:val="0"/>
        <w:jc w:val="center"/>
        <w:outlineLvl w:val="0"/>
        <w:rPr>
          <w:sz w:val="24"/>
          <w:szCs w:val="24"/>
        </w:rPr>
      </w:pPr>
    </w:p>
    <w:p w:rsidR="009562AF" w:rsidRPr="008738E4" w:rsidRDefault="009562AF" w:rsidP="009562AF">
      <w:pPr>
        <w:autoSpaceDE w:val="0"/>
        <w:autoSpaceDN w:val="0"/>
        <w:adjustRightInd w:val="0"/>
        <w:jc w:val="right"/>
        <w:outlineLvl w:val="0"/>
        <w:rPr>
          <w:sz w:val="24"/>
          <w:szCs w:val="24"/>
        </w:rPr>
      </w:pPr>
      <w:r w:rsidRPr="008738E4">
        <w:rPr>
          <w:sz w:val="24"/>
          <w:szCs w:val="24"/>
        </w:rPr>
        <w:t>В _______________________________</w:t>
      </w:r>
    </w:p>
    <w:p w:rsidR="009562AF" w:rsidRPr="008738E4" w:rsidRDefault="009562AF" w:rsidP="009562AF">
      <w:pPr>
        <w:autoSpaceDE w:val="0"/>
        <w:autoSpaceDN w:val="0"/>
        <w:adjustRightInd w:val="0"/>
        <w:jc w:val="right"/>
        <w:outlineLvl w:val="0"/>
        <w:rPr>
          <w:sz w:val="24"/>
          <w:szCs w:val="24"/>
        </w:rPr>
      </w:pPr>
      <w:r w:rsidRPr="008738E4">
        <w:rPr>
          <w:sz w:val="24"/>
          <w:szCs w:val="24"/>
        </w:rPr>
        <w:t>(указывается наименование</w:t>
      </w:r>
    </w:p>
    <w:p w:rsidR="009562AF" w:rsidRPr="008738E4" w:rsidRDefault="009562AF" w:rsidP="009562AF">
      <w:pPr>
        <w:autoSpaceDE w:val="0"/>
        <w:autoSpaceDN w:val="0"/>
        <w:adjustRightInd w:val="0"/>
        <w:jc w:val="right"/>
        <w:outlineLvl w:val="0"/>
        <w:rPr>
          <w:sz w:val="24"/>
          <w:szCs w:val="24"/>
        </w:rPr>
      </w:pPr>
      <w:r w:rsidRPr="008738E4">
        <w:rPr>
          <w:sz w:val="24"/>
          <w:szCs w:val="24"/>
        </w:rPr>
        <w:t xml:space="preserve">уполномоченного органа </w:t>
      </w:r>
      <w:hyperlink w:anchor="Par140" w:history="1">
        <w:r w:rsidRPr="008738E4">
          <w:rPr>
            <w:color w:val="0000FF"/>
            <w:sz w:val="24"/>
            <w:szCs w:val="24"/>
          </w:rPr>
          <w:t>&lt;1&gt;</w:t>
        </w:r>
      </w:hyperlink>
      <w:r w:rsidRPr="008738E4">
        <w:rPr>
          <w:sz w:val="24"/>
          <w:szCs w:val="24"/>
        </w:rPr>
        <w:t>)</w:t>
      </w:r>
    </w:p>
    <w:p w:rsidR="009562AF" w:rsidRPr="008738E4" w:rsidRDefault="009562AF" w:rsidP="009562AF">
      <w:pPr>
        <w:autoSpaceDE w:val="0"/>
        <w:autoSpaceDN w:val="0"/>
        <w:adjustRightInd w:val="0"/>
        <w:jc w:val="both"/>
        <w:outlineLvl w:val="0"/>
        <w:rPr>
          <w:sz w:val="24"/>
          <w:szCs w:val="24"/>
        </w:rPr>
      </w:pPr>
    </w:p>
    <w:p w:rsidR="009562AF" w:rsidRPr="008738E4" w:rsidRDefault="009562AF" w:rsidP="009562AF">
      <w:pPr>
        <w:autoSpaceDE w:val="0"/>
        <w:autoSpaceDN w:val="0"/>
        <w:adjustRightInd w:val="0"/>
        <w:jc w:val="both"/>
        <w:outlineLvl w:val="0"/>
        <w:rPr>
          <w:sz w:val="24"/>
          <w:szCs w:val="24"/>
        </w:rPr>
      </w:pPr>
      <w:r w:rsidRPr="008738E4">
        <w:rPr>
          <w:sz w:val="24"/>
          <w:szCs w:val="24"/>
        </w:rPr>
        <w:t xml:space="preserve">    Я, _______________________________________________________________</w:t>
      </w:r>
      <w:r>
        <w:rPr>
          <w:sz w:val="24"/>
          <w:szCs w:val="24"/>
        </w:rPr>
        <w:t>__</w:t>
      </w:r>
      <w:r w:rsidRPr="008738E4">
        <w:rPr>
          <w:sz w:val="24"/>
          <w:szCs w:val="24"/>
        </w:rPr>
        <w:t>_____</w:t>
      </w:r>
      <w:r>
        <w:rPr>
          <w:sz w:val="24"/>
          <w:szCs w:val="24"/>
        </w:rPr>
        <w:t>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__________________________________________________________________________</w:t>
      </w:r>
      <w:r>
        <w:rPr>
          <w:sz w:val="24"/>
          <w:szCs w:val="24"/>
        </w:rPr>
        <w:t>___</w:t>
      </w:r>
      <w:r w:rsidRPr="008738E4">
        <w:rPr>
          <w:sz w:val="24"/>
          <w:szCs w:val="24"/>
        </w:rPr>
        <w:t>,</w:t>
      </w:r>
    </w:p>
    <w:p w:rsidR="009562AF" w:rsidRPr="00181DC5" w:rsidRDefault="009562AF" w:rsidP="009562AF">
      <w:pPr>
        <w:autoSpaceDE w:val="0"/>
        <w:autoSpaceDN w:val="0"/>
        <w:adjustRightInd w:val="0"/>
        <w:spacing w:after="120"/>
        <w:jc w:val="center"/>
        <w:outlineLvl w:val="0"/>
        <w:rPr>
          <w:sz w:val="24"/>
          <w:szCs w:val="24"/>
        </w:rPr>
      </w:pPr>
      <w:r w:rsidRPr="006604B3">
        <w:rPr>
          <w:sz w:val="22"/>
          <w:szCs w:val="24"/>
        </w:rPr>
        <w:t>(</w:t>
      </w:r>
      <w:r w:rsidRPr="00181DC5">
        <w:rPr>
          <w:sz w:val="22"/>
          <w:szCs w:val="24"/>
        </w:rPr>
        <w:t>фамилия, имя, отчество (при наличии) лица, представившего декларацию)</w:t>
      </w:r>
    </w:p>
    <w:p w:rsidR="009562AF" w:rsidRPr="008738E4" w:rsidRDefault="009562AF" w:rsidP="009562AF">
      <w:pPr>
        <w:autoSpaceDE w:val="0"/>
        <w:autoSpaceDN w:val="0"/>
        <w:adjustRightInd w:val="0"/>
        <w:outlineLvl w:val="0"/>
        <w:rPr>
          <w:sz w:val="24"/>
          <w:szCs w:val="24"/>
        </w:rPr>
      </w:pPr>
      <w:r w:rsidRPr="008738E4">
        <w:rPr>
          <w:sz w:val="24"/>
          <w:szCs w:val="24"/>
        </w:rPr>
        <w:t>страховой   номер индивидуального лицевого счета гражданина в системе</w:t>
      </w:r>
    </w:p>
    <w:p w:rsidR="009562AF" w:rsidRPr="008738E4" w:rsidRDefault="009562AF" w:rsidP="009562AF">
      <w:pPr>
        <w:autoSpaceDE w:val="0"/>
        <w:autoSpaceDN w:val="0"/>
        <w:adjustRightInd w:val="0"/>
        <w:jc w:val="both"/>
        <w:outlineLvl w:val="0"/>
        <w:rPr>
          <w:sz w:val="24"/>
          <w:szCs w:val="24"/>
        </w:rPr>
      </w:pPr>
      <w:r w:rsidRPr="008738E4">
        <w:rPr>
          <w:sz w:val="24"/>
          <w:szCs w:val="24"/>
        </w:rPr>
        <w:t>обязательного пенсионного страхования: _____________________________</w:t>
      </w:r>
      <w:r>
        <w:rPr>
          <w:sz w:val="24"/>
          <w:szCs w:val="24"/>
        </w:rPr>
        <w:t>_________</w:t>
      </w:r>
      <w:r w:rsidRPr="008738E4">
        <w:rPr>
          <w:sz w:val="24"/>
          <w:szCs w:val="24"/>
        </w:rPr>
        <w:t>______</w:t>
      </w:r>
      <w:r>
        <w:rPr>
          <w:sz w:val="24"/>
          <w:szCs w:val="24"/>
        </w:rPr>
        <w:t>_________________________________</w:t>
      </w:r>
      <w:r w:rsidRPr="008738E4">
        <w:rPr>
          <w:sz w:val="24"/>
          <w:szCs w:val="24"/>
        </w:rPr>
        <w:t>,</w:t>
      </w:r>
    </w:p>
    <w:p w:rsidR="009562AF" w:rsidRPr="008738E4" w:rsidRDefault="009562AF" w:rsidP="009562AF">
      <w:pPr>
        <w:autoSpaceDE w:val="0"/>
        <w:autoSpaceDN w:val="0"/>
        <w:adjustRightInd w:val="0"/>
        <w:jc w:val="both"/>
        <w:outlineLvl w:val="0"/>
        <w:rPr>
          <w:sz w:val="24"/>
          <w:szCs w:val="24"/>
        </w:rPr>
      </w:pPr>
      <w:r w:rsidRPr="008738E4">
        <w:rPr>
          <w:sz w:val="24"/>
          <w:szCs w:val="24"/>
        </w:rPr>
        <w:t>паспорт или иной документ, удостоверяющий личность: ________________</w:t>
      </w:r>
      <w:r>
        <w:rPr>
          <w:sz w:val="24"/>
          <w:szCs w:val="24"/>
        </w:rPr>
        <w:t>________</w:t>
      </w:r>
      <w:r w:rsidRPr="008738E4">
        <w:rPr>
          <w:sz w:val="24"/>
          <w:szCs w:val="24"/>
        </w:rPr>
        <w:t>____</w:t>
      </w:r>
      <w:r>
        <w:rPr>
          <w:sz w:val="24"/>
          <w:szCs w:val="24"/>
        </w:rPr>
        <w:t>_________________________________________________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w:t>
      </w:r>
      <w:r>
        <w:rPr>
          <w:sz w:val="24"/>
          <w:szCs w:val="24"/>
        </w:rPr>
        <w:t>____</w:t>
      </w:r>
      <w:r w:rsidRPr="008738E4">
        <w:rPr>
          <w:sz w:val="24"/>
          <w:szCs w:val="24"/>
        </w:rPr>
        <w:t>,</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(серия и номер, дата выдачи и орган, выдавший паспорт или иной документ, удостоверяющий личность)</w:t>
      </w:r>
    </w:p>
    <w:p w:rsidR="009562AF" w:rsidRPr="008738E4" w:rsidRDefault="009562AF" w:rsidP="009562AF">
      <w:pPr>
        <w:autoSpaceDE w:val="0"/>
        <w:autoSpaceDN w:val="0"/>
        <w:adjustRightInd w:val="0"/>
        <w:jc w:val="both"/>
        <w:outlineLvl w:val="0"/>
        <w:rPr>
          <w:sz w:val="24"/>
          <w:szCs w:val="24"/>
        </w:rPr>
      </w:pPr>
      <w:r w:rsidRPr="008738E4">
        <w:rPr>
          <w:sz w:val="24"/>
          <w:szCs w:val="24"/>
        </w:rPr>
        <w:t>зарегистрированный по адресу: _________________________________________</w:t>
      </w:r>
      <w:r>
        <w:rPr>
          <w:sz w:val="24"/>
          <w:szCs w:val="24"/>
        </w:rPr>
        <w:t>_______</w:t>
      </w:r>
      <w:r w:rsidRPr="008738E4">
        <w:rPr>
          <w:sz w:val="24"/>
          <w:szCs w:val="24"/>
        </w:rPr>
        <w:t>____</w:t>
      </w:r>
      <w:r>
        <w:rPr>
          <w:sz w:val="24"/>
          <w:szCs w:val="24"/>
        </w:rPr>
        <w:t>_________________________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w:t>
      </w:r>
      <w:r>
        <w:rPr>
          <w:sz w:val="24"/>
          <w:szCs w:val="24"/>
        </w:rPr>
        <w:t>_______</w:t>
      </w:r>
      <w:r w:rsidRPr="008738E4">
        <w:rPr>
          <w:sz w:val="24"/>
          <w:szCs w:val="24"/>
        </w:rPr>
        <w:t>___,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(адрес места регистрации, почтовый адрес для связи с лицом, представившим декларацию об использовании земельного участка)</w:t>
      </w:r>
    </w:p>
    <w:p w:rsidR="009562AF" w:rsidRPr="008738E4" w:rsidRDefault="009562AF" w:rsidP="009562AF">
      <w:pPr>
        <w:autoSpaceDE w:val="0"/>
        <w:autoSpaceDN w:val="0"/>
        <w:adjustRightInd w:val="0"/>
        <w:jc w:val="both"/>
        <w:outlineLvl w:val="0"/>
        <w:rPr>
          <w:sz w:val="24"/>
          <w:szCs w:val="24"/>
        </w:rPr>
      </w:pPr>
      <w:r w:rsidRPr="008738E4">
        <w:rPr>
          <w:sz w:val="24"/>
          <w:szCs w:val="24"/>
        </w:rPr>
        <w:t>адрес электронной почты лица, представившего декларацию об использовании</w:t>
      </w:r>
    </w:p>
    <w:p w:rsidR="009562AF" w:rsidRPr="008738E4" w:rsidRDefault="009562AF" w:rsidP="009562AF">
      <w:pPr>
        <w:autoSpaceDE w:val="0"/>
        <w:autoSpaceDN w:val="0"/>
        <w:adjustRightInd w:val="0"/>
        <w:jc w:val="both"/>
        <w:outlineLvl w:val="0"/>
        <w:rPr>
          <w:sz w:val="24"/>
          <w:szCs w:val="24"/>
        </w:rPr>
      </w:pPr>
      <w:r w:rsidRPr="008738E4">
        <w:rPr>
          <w:sz w:val="24"/>
          <w:szCs w:val="24"/>
        </w:rPr>
        <w:t>земельного участка, телефон: ______________________________________________</w:t>
      </w:r>
      <w:r>
        <w:rPr>
          <w:sz w:val="24"/>
          <w:szCs w:val="24"/>
        </w:rPr>
        <w:t>_______________________________,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(указываются при наличии)</w:t>
      </w:r>
    </w:p>
    <w:p w:rsidR="009562AF" w:rsidRDefault="009562AF" w:rsidP="009562AF">
      <w:pPr>
        <w:autoSpaceDE w:val="0"/>
        <w:autoSpaceDN w:val="0"/>
        <w:adjustRightInd w:val="0"/>
        <w:jc w:val="both"/>
        <w:outlineLvl w:val="0"/>
        <w:rPr>
          <w:sz w:val="24"/>
          <w:szCs w:val="24"/>
        </w:rPr>
      </w:pPr>
      <w:r w:rsidRPr="008738E4">
        <w:rPr>
          <w:sz w:val="24"/>
          <w:szCs w:val="24"/>
        </w:rPr>
        <w:t>сообщаю сведения об использовании земельного участка, предоставленного</w:t>
      </w:r>
      <w:r>
        <w:rPr>
          <w:sz w:val="24"/>
          <w:szCs w:val="24"/>
        </w:rPr>
        <w:t xml:space="preserve"> гражданину </w:t>
      </w:r>
      <w:r w:rsidRPr="008738E4">
        <w:rPr>
          <w:sz w:val="24"/>
          <w:szCs w:val="24"/>
        </w:rPr>
        <w:t>(гражданам) Российской Федерации в безвозмездное пользование в</w:t>
      </w:r>
      <w:r>
        <w:rPr>
          <w:sz w:val="24"/>
          <w:szCs w:val="24"/>
        </w:rPr>
        <w:t xml:space="preserve"> </w:t>
      </w:r>
      <w:r w:rsidRPr="008738E4">
        <w:rPr>
          <w:sz w:val="24"/>
          <w:szCs w:val="24"/>
        </w:rPr>
        <w:t xml:space="preserve">соответствии с Федеральным </w:t>
      </w:r>
      <w:hyperlink r:id="rId16" w:history="1">
        <w:r w:rsidRPr="008738E4">
          <w:rPr>
            <w:color w:val="0000FF"/>
            <w:sz w:val="24"/>
            <w:szCs w:val="24"/>
          </w:rPr>
          <w:t>законом</w:t>
        </w:r>
      </w:hyperlink>
      <w:r w:rsidRPr="008738E4">
        <w:rPr>
          <w:sz w:val="24"/>
          <w:szCs w:val="24"/>
        </w:rPr>
        <w:t xml:space="preserve"> от 01.05.2016 N 119-ФЗ "Об особенностях</w:t>
      </w:r>
      <w:r>
        <w:rPr>
          <w:sz w:val="24"/>
          <w:szCs w:val="24"/>
        </w:rPr>
        <w:t xml:space="preserve"> </w:t>
      </w:r>
      <w:r w:rsidRPr="008738E4">
        <w:rPr>
          <w:sz w:val="24"/>
          <w:szCs w:val="24"/>
        </w:rPr>
        <w:t>предоставления гражданам земельных участков, находящихся в государственной</w:t>
      </w:r>
      <w:r>
        <w:rPr>
          <w:sz w:val="24"/>
          <w:szCs w:val="24"/>
        </w:rPr>
        <w:t xml:space="preserve"> </w:t>
      </w:r>
      <w:r w:rsidRPr="008738E4">
        <w:rPr>
          <w:sz w:val="24"/>
          <w:szCs w:val="24"/>
        </w:rPr>
        <w:t>ил</w:t>
      </w:r>
      <w:r>
        <w:rPr>
          <w:sz w:val="24"/>
          <w:szCs w:val="24"/>
        </w:rPr>
        <w:t xml:space="preserve">и муниципальной собственности и </w:t>
      </w:r>
      <w:r w:rsidRPr="008738E4">
        <w:rPr>
          <w:sz w:val="24"/>
          <w:szCs w:val="24"/>
        </w:rPr>
        <w:t>расположенных на территориях субъектов</w:t>
      </w:r>
      <w:r>
        <w:rPr>
          <w:sz w:val="24"/>
          <w:szCs w:val="24"/>
        </w:rPr>
        <w:t xml:space="preserve"> </w:t>
      </w:r>
      <w:r w:rsidRPr="008738E4">
        <w:rPr>
          <w:sz w:val="24"/>
          <w:szCs w:val="24"/>
        </w:rPr>
        <w:t>Российск</w:t>
      </w:r>
      <w:r>
        <w:rPr>
          <w:sz w:val="24"/>
          <w:szCs w:val="24"/>
        </w:rPr>
        <w:t xml:space="preserve">ой Федерации, входящих в состав </w:t>
      </w:r>
      <w:r w:rsidRPr="008738E4">
        <w:rPr>
          <w:sz w:val="24"/>
          <w:szCs w:val="24"/>
        </w:rPr>
        <w:t>Дальневосточного федерального</w:t>
      </w:r>
      <w:r>
        <w:rPr>
          <w:sz w:val="24"/>
          <w:szCs w:val="24"/>
        </w:rPr>
        <w:t xml:space="preserve"> </w:t>
      </w:r>
      <w:r w:rsidRPr="008738E4">
        <w:rPr>
          <w:sz w:val="24"/>
          <w:szCs w:val="24"/>
        </w:rPr>
        <w:t>округа, и о</w:t>
      </w:r>
      <w:r>
        <w:rPr>
          <w:sz w:val="24"/>
          <w:szCs w:val="24"/>
        </w:rPr>
        <w:t xml:space="preserve"> внесении изменений в отдельные </w:t>
      </w:r>
      <w:r w:rsidRPr="008738E4">
        <w:rPr>
          <w:sz w:val="24"/>
          <w:szCs w:val="24"/>
        </w:rPr>
        <w:t>законодательные акты Российской</w:t>
      </w:r>
      <w:r>
        <w:rPr>
          <w:sz w:val="24"/>
          <w:szCs w:val="24"/>
        </w:rPr>
        <w:t xml:space="preserve"> </w:t>
      </w:r>
      <w:r w:rsidRPr="008738E4">
        <w:rPr>
          <w:sz w:val="24"/>
          <w:szCs w:val="24"/>
        </w:rPr>
        <w:t>Федерации":</w:t>
      </w:r>
    </w:p>
    <w:p w:rsidR="009562AF" w:rsidRPr="008738E4" w:rsidRDefault="009562AF" w:rsidP="009562AF">
      <w:pPr>
        <w:autoSpaceDE w:val="0"/>
        <w:autoSpaceDN w:val="0"/>
        <w:adjustRightInd w:val="0"/>
        <w:jc w:val="both"/>
        <w:outlineLvl w:val="0"/>
        <w:rPr>
          <w:sz w:val="24"/>
          <w:szCs w:val="24"/>
        </w:rPr>
      </w:pPr>
      <w:r>
        <w:rPr>
          <w:sz w:val="24"/>
          <w:szCs w:val="24"/>
        </w:rPr>
        <w:t xml:space="preserve"> ____________________________</w:t>
      </w:r>
      <w:r w:rsidRPr="008738E4">
        <w:rPr>
          <w:sz w:val="24"/>
          <w:szCs w:val="24"/>
        </w:rPr>
        <w:t>_____________________________</w:t>
      </w:r>
      <w:r>
        <w:rPr>
          <w:sz w:val="24"/>
          <w:szCs w:val="24"/>
        </w:rPr>
        <w:t>____________________</w:t>
      </w:r>
    </w:p>
    <w:p w:rsidR="009562AF" w:rsidRPr="00181DC5" w:rsidRDefault="009562AF" w:rsidP="009562AF">
      <w:pPr>
        <w:autoSpaceDE w:val="0"/>
        <w:autoSpaceDN w:val="0"/>
        <w:adjustRightInd w:val="0"/>
        <w:spacing w:after="120"/>
        <w:jc w:val="center"/>
        <w:outlineLvl w:val="0"/>
        <w:rPr>
          <w:sz w:val="28"/>
          <w:szCs w:val="24"/>
        </w:rPr>
      </w:pPr>
      <w:r w:rsidRPr="008738E4">
        <w:rPr>
          <w:sz w:val="24"/>
          <w:szCs w:val="24"/>
        </w:rPr>
        <w:t>__________________________________________________________________________</w:t>
      </w:r>
      <w:r>
        <w:rPr>
          <w:sz w:val="24"/>
          <w:szCs w:val="24"/>
        </w:rPr>
        <w:t>___,</w:t>
      </w:r>
      <w:r w:rsidRPr="008738E4">
        <w:rPr>
          <w:sz w:val="24"/>
          <w:szCs w:val="24"/>
        </w:rPr>
        <w:t xml:space="preserve">  </w:t>
      </w:r>
      <w:r w:rsidRPr="00181DC5">
        <w:rPr>
          <w:sz w:val="22"/>
          <w:szCs w:val="24"/>
        </w:rPr>
        <w:t>(кадастровый номер земельного участка или кадастровые номера земельных участков, из которых в соответствии со схемой размещения земельного участка предусмотрено образование соответствующего земельного участка, в случае, если сведения о таких земельных участках внесены в Единый государственный реестр недвижимости)</w:t>
      </w:r>
    </w:p>
    <w:p w:rsidR="009562AF" w:rsidRPr="008738E4" w:rsidRDefault="009562AF" w:rsidP="009562AF">
      <w:pPr>
        <w:autoSpaceDE w:val="0"/>
        <w:autoSpaceDN w:val="0"/>
        <w:adjustRightInd w:val="0"/>
        <w:jc w:val="both"/>
        <w:outlineLvl w:val="0"/>
        <w:rPr>
          <w:sz w:val="24"/>
          <w:szCs w:val="24"/>
        </w:rPr>
      </w:pPr>
      <w:r w:rsidRPr="008738E4">
        <w:rPr>
          <w:sz w:val="24"/>
          <w:szCs w:val="24"/>
        </w:rPr>
        <w:t>реквизиты договора безвозмездного использования земельного участка:</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w:t>
      </w:r>
      <w:r>
        <w:rPr>
          <w:sz w:val="24"/>
          <w:szCs w:val="24"/>
        </w:rPr>
        <w:t>_____</w:t>
      </w:r>
      <w:r w:rsidRPr="008738E4">
        <w:rPr>
          <w:sz w:val="24"/>
          <w:szCs w:val="24"/>
        </w:rPr>
        <w:t>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lastRenderedPageBreak/>
        <w:t>(дата, номер)</w:t>
      </w:r>
    </w:p>
    <w:p w:rsidR="009562AF" w:rsidRPr="008738E4" w:rsidRDefault="009562AF" w:rsidP="009562AF">
      <w:pPr>
        <w:autoSpaceDE w:val="0"/>
        <w:autoSpaceDN w:val="0"/>
        <w:adjustRightInd w:val="0"/>
        <w:jc w:val="both"/>
        <w:outlineLvl w:val="0"/>
        <w:rPr>
          <w:sz w:val="24"/>
          <w:szCs w:val="24"/>
        </w:rPr>
      </w:pPr>
      <w:r w:rsidRPr="008738E4">
        <w:rPr>
          <w:sz w:val="24"/>
          <w:szCs w:val="24"/>
        </w:rPr>
        <w:t xml:space="preserve">кому </w:t>
      </w:r>
      <w:hyperlink w:anchor="Par141" w:history="1">
        <w:r w:rsidRPr="008738E4">
          <w:rPr>
            <w:color w:val="0000FF"/>
            <w:sz w:val="24"/>
            <w:szCs w:val="24"/>
          </w:rPr>
          <w:t>&lt;2&gt;</w:t>
        </w:r>
      </w:hyperlink>
      <w:r w:rsidRPr="008738E4">
        <w:rPr>
          <w:sz w:val="24"/>
          <w:szCs w:val="24"/>
        </w:rPr>
        <w:t>: _________________________________________________________________</w:t>
      </w:r>
      <w:r>
        <w:rPr>
          <w:sz w:val="24"/>
          <w:szCs w:val="24"/>
        </w:rPr>
        <w:t>____________,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(фамилия, имя, отчество (при наличии) граждан Российской Федерации - в случае совместного использования земельного участка)</w:t>
      </w:r>
    </w:p>
    <w:p w:rsidR="009562AF" w:rsidRPr="008738E4" w:rsidRDefault="009562AF" w:rsidP="009562AF">
      <w:pPr>
        <w:autoSpaceDE w:val="0"/>
        <w:autoSpaceDN w:val="0"/>
        <w:adjustRightInd w:val="0"/>
        <w:jc w:val="both"/>
        <w:outlineLvl w:val="0"/>
        <w:rPr>
          <w:sz w:val="24"/>
          <w:szCs w:val="24"/>
        </w:rPr>
      </w:pPr>
      <w:r w:rsidRPr="008738E4">
        <w:rPr>
          <w:sz w:val="24"/>
          <w:szCs w:val="24"/>
        </w:rPr>
        <w:t>вид разрешенного использования: ______________________________________</w:t>
      </w:r>
      <w:r>
        <w:rPr>
          <w:sz w:val="24"/>
          <w:szCs w:val="24"/>
        </w:rPr>
        <w:t>_______</w:t>
      </w:r>
      <w:r w:rsidRPr="008738E4">
        <w:rPr>
          <w:sz w:val="24"/>
          <w:szCs w:val="24"/>
        </w:rPr>
        <w:t>_____</w:t>
      </w:r>
      <w:r>
        <w:rPr>
          <w:sz w:val="24"/>
          <w:szCs w:val="24"/>
        </w:rPr>
        <w:t>___________________________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___________________________________________________________________________</w:t>
      </w:r>
      <w:r>
        <w:rPr>
          <w:sz w:val="24"/>
          <w:szCs w:val="24"/>
        </w:rPr>
        <w:t>__,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(указывается(ются) непосредственно используемый(ые) вид (виды)</w:t>
      </w:r>
      <w:r>
        <w:rPr>
          <w:sz w:val="22"/>
          <w:szCs w:val="24"/>
        </w:rPr>
        <w:t xml:space="preserve"> </w:t>
      </w:r>
      <w:r w:rsidRPr="00181DC5">
        <w:rPr>
          <w:sz w:val="22"/>
          <w:szCs w:val="24"/>
        </w:rPr>
        <w:t xml:space="preserve">разрешенного использования земельного участка </w:t>
      </w:r>
      <w:hyperlink w:anchor="Par142" w:history="1">
        <w:r w:rsidRPr="00181DC5">
          <w:rPr>
            <w:color w:val="0000FF"/>
            <w:sz w:val="22"/>
            <w:szCs w:val="24"/>
          </w:rPr>
          <w:t>&lt;3&gt;</w:t>
        </w:r>
      </w:hyperlink>
      <w:r w:rsidRPr="00181DC5">
        <w:rPr>
          <w:sz w:val="22"/>
          <w:szCs w:val="24"/>
        </w:rPr>
        <w:t>)</w:t>
      </w:r>
    </w:p>
    <w:p w:rsidR="009562AF" w:rsidRPr="008738E4" w:rsidRDefault="009562AF" w:rsidP="009562AF">
      <w:pPr>
        <w:autoSpaceDE w:val="0"/>
        <w:autoSpaceDN w:val="0"/>
        <w:adjustRightInd w:val="0"/>
        <w:jc w:val="both"/>
        <w:outlineLvl w:val="0"/>
        <w:rPr>
          <w:sz w:val="24"/>
          <w:szCs w:val="24"/>
        </w:rPr>
      </w:pPr>
      <w:r w:rsidRPr="008738E4">
        <w:rPr>
          <w:sz w:val="24"/>
          <w:szCs w:val="24"/>
        </w:rPr>
        <w:t>осуществляемый(ые) вид (виды) деятельности: ______________________________</w:t>
      </w:r>
      <w:r>
        <w:rPr>
          <w:sz w:val="24"/>
          <w:szCs w:val="24"/>
        </w:rPr>
        <w:t>________</w:t>
      </w:r>
      <w:r w:rsidRPr="008738E4">
        <w:rPr>
          <w:sz w:val="24"/>
          <w:szCs w:val="24"/>
        </w:rPr>
        <w:t>_</w:t>
      </w:r>
      <w:r>
        <w:rPr>
          <w:sz w:val="24"/>
          <w:szCs w:val="24"/>
        </w:rPr>
        <w:t>______________________________________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w:t>
      </w:r>
      <w:r>
        <w:rPr>
          <w:sz w:val="24"/>
          <w:szCs w:val="24"/>
        </w:rPr>
        <w:t>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___________________________________________________________________________</w:t>
      </w:r>
      <w:r>
        <w:rPr>
          <w:sz w:val="24"/>
          <w:szCs w:val="24"/>
        </w:rPr>
        <w:t>__,</w:t>
      </w:r>
    </w:p>
    <w:p w:rsidR="009562AF" w:rsidRPr="00181DC5" w:rsidRDefault="009562AF" w:rsidP="009562AF">
      <w:pPr>
        <w:autoSpaceDE w:val="0"/>
        <w:autoSpaceDN w:val="0"/>
        <w:adjustRightInd w:val="0"/>
        <w:spacing w:after="120"/>
        <w:jc w:val="center"/>
        <w:outlineLvl w:val="0"/>
        <w:rPr>
          <w:sz w:val="22"/>
          <w:szCs w:val="24"/>
        </w:rPr>
      </w:pPr>
      <w:r w:rsidRPr="00181DC5">
        <w:rPr>
          <w:sz w:val="22"/>
          <w:szCs w:val="24"/>
        </w:rPr>
        <w:t>(указывается(ются) непосредственно осуществляемый(ые) вид (виды)</w:t>
      </w:r>
      <w:r>
        <w:rPr>
          <w:sz w:val="22"/>
          <w:szCs w:val="24"/>
        </w:rPr>
        <w:t xml:space="preserve"> </w:t>
      </w:r>
      <w:r w:rsidRPr="00181DC5">
        <w:rPr>
          <w:sz w:val="22"/>
          <w:szCs w:val="24"/>
        </w:rPr>
        <w:t>деятельности)</w:t>
      </w:r>
    </w:p>
    <w:p w:rsidR="009562AF" w:rsidRPr="008738E4" w:rsidRDefault="009562AF" w:rsidP="009562AF">
      <w:pPr>
        <w:autoSpaceDE w:val="0"/>
        <w:autoSpaceDN w:val="0"/>
        <w:adjustRightInd w:val="0"/>
        <w:jc w:val="both"/>
        <w:outlineLvl w:val="0"/>
        <w:rPr>
          <w:sz w:val="24"/>
          <w:szCs w:val="24"/>
        </w:rPr>
      </w:pPr>
      <w:r w:rsidRPr="008738E4">
        <w:rPr>
          <w:sz w:val="24"/>
          <w:szCs w:val="24"/>
        </w:rPr>
        <w:t>основание(ия)   осуществления   вида   (видов)   деятельности,   с   учетом</w:t>
      </w:r>
      <w:r>
        <w:rPr>
          <w:sz w:val="24"/>
          <w:szCs w:val="24"/>
        </w:rPr>
        <w:t xml:space="preserve"> требований,   </w:t>
      </w:r>
      <w:r w:rsidRPr="008738E4">
        <w:rPr>
          <w:sz w:val="24"/>
          <w:szCs w:val="24"/>
        </w:rPr>
        <w:t>предусмотренных   законодательством   Российской   Федерации</w:t>
      </w:r>
      <w:r>
        <w:rPr>
          <w:sz w:val="24"/>
          <w:szCs w:val="24"/>
        </w:rPr>
        <w:t xml:space="preserve"> </w:t>
      </w:r>
      <w:r w:rsidRPr="008738E4">
        <w:rPr>
          <w:sz w:val="24"/>
          <w:szCs w:val="24"/>
        </w:rPr>
        <w:t>(получение      специального      разрешения      (лицензии),      членство</w:t>
      </w:r>
      <w:r>
        <w:rPr>
          <w:sz w:val="24"/>
          <w:szCs w:val="24"/>
        </w:rPr>
        <w:t xml:space="preserve"> в     саморегулируемой     </w:t>
      </w:r>
      <w:r w:rsidRPr="008738E4">
        <w:rPr>
          <w:sz w:val="24"/>
          <w:szCs w:val="24"/>
        </w:rPr>
        <w:t>организации,       получение      свидетельства</w:t>
      </w:r>
      <w:r>
        <w:rPr>
          <w:sz w:val="24"/>
          <w:szCs w:val="24"/>
        </w:rPr>
        <w:t xml:space="preserve"> </w:t>
      </w:r>
      <w:r w:rsidRPr="008738E4">
        <w:rPr>
          <w:sz w:val="24"/>
          <w:szCs w:val="24"/>
        </w:rPr>
        <w:t>саморегулируемой   организации  о  допуске  к  определенному   виду  работ,</w:t>
      </w:r>
      <w:r>
        <w:rPr>
          <w:sz w:val="24"/>
          <w:szCs w:val="24"/>
        </w:rPr>
        <w:t xml:space="preserve"> </w:t>
      </w:r>
      <w:r w:rsidRPr="008738E4">
        <w:rPr>
          <w:sz w:val="24"/>
          <w:szCs w:val="24"/>
        </w:rPr>
        <w:t>наличие   заключенного   с  органом   государственной  власти  или  органом</w:t>
      </w:r>
      <w:r>
        <w:rPr>
          <w:sz w:val="24"/>
          <w:szCs w:val="24"/>
        </w:rPr>
        <w:t xml:space="preserve"> </w:t>
      </w:r>
      <w:r w:rsidRPr="008738E4">
        <w:rPr>
          <w:sz w:val="24"/>
          <w:szCs w:val="24"/>
        </w:rPr>
        <w:t>местного   самоуправления   соглашения  о  выполнении  определенных  работ,</w:t>
      </w:r>
      <w:r>
        <w:rPr>
          <w:sz w:val="24"/>
          <w:szCs w:val="24"/>
        </w:rPr>
        <w:t xml:space="preserve"> </w:t>
      </w:r>
      <w:r w:rsidRPr="008738E4">
        <w:rPr>
          <w:sz w:val="24"/>
          <w:szCs w:val="24"/>
        </w:rPr>
        <w:t>об  оказании  определенных  услуг,  направление  в  органы  государственной</w:t>
      </w:r>
    </w:p>
    <w:p w:rsidR="009562AF" w:rsidRPr="008738E4" w:rsidRDefault="009562AF" w:rsidP="009562AF">
      <w:pPr>
        <w:autoSpaceDE w:val="0"/>
        <w:autoSpaceDN w:val="0"/>
        <w:adjustRightInd w:val="0"/>
        <w:jc w:val="both"/>
        <w:outlineLvl w:val="0"/>
        <w:rPr>
          <w:sz w:val="24"/>
          <w:szCs w:val="24"/>
        </w:rPr>
      </w:pPr>
      <w:r w:rsidRPr="008738E4">
        <w:rPr>
          <w:sz w:val="24"/>
          <w:szCs w:val="24"/>
        </w:rPr>
        <w:t>власти    уведомления    о   начале    осуществления     отдельных    видов</w:t>
      </w:r>
      <w:r>
        <w:rPr>
          <w:sz w:val="24"/>
          <w:szCs w:val="24"/>
        </w:rPr>
        <w:t xml:space="preserve"> </w:t>
      </w:r>
      <w:r w:rsidRPr="008738E4">
        <w:rPr>
          <w:sz w:val="24"/>
          <w:szCs w:val="24"/>
        </w:rPr>
        <w:t>предпринимательской    деятельности,    наличие   регистрации   физического</w:t>
      </w:r>
      <w:r>
        <w:rPr>
          <w:sz w:val="24"/>
          <w:szCs w:val="24"/>
        </w:rPr>
        <w:t xml:space="preserve"> </w:t>
      </w:r>
      <w:r w:rsidRPr="008738E4">
        <w:rPr>
          <w:sz w:val="24"/>
          <w:szCs w:val="24"/>
        </w:rPr>
        <w:t>лица  в  качестве  индивидуального  предпринимателя  и  другие требования),</w:t>
      </w:r>
      <w:r>
        <w:rPr>
          <w:sz w:val="24"/>
          <w:szCs w:val="24"/>
        </w:rPr>
        <w:t xml:space="preserve"> </w:t>
      </w:r>
      <w:r w:rsidRPr="008738E4">
        <w:rPr>
          <w:sz w:val="24"/>
          <w:szCs w:val="24"/>
        </w:rPr>
        <w:t>с  указанием  реквизитов  выданного  компетентным  органом соответствующего</w:t>
      </w:r>
      <w:r>
        <w:rPr>
          <w:sz w:val="24"/>
          <w:szCs w:val="24"/>
        </w:rPr>
        <w:t xml:space="preserve"> </w:t>
      </w:r>
      <w:r w:rsidRPr="008738E4">
        <w:rPr>
          <w:sz w:val="24"/>
          <w:szCs w:val="24"/>
        </w:rPr>
        <w:t>документа   (вид   документа,   дата,   номер,   срок   действия,  прочие),</w:t>
      </w:r>
      <w:r>
        <w:rPr>
          <w:sz w:val="24"/>
          <w:szCs w:val="24"/>
        </w:rPr>
        <w:t xml:space="preserve"> </w:t>
      </w:r>
      <w:r w:rsidRPr="008738E4">
        <w:rPr>
          <w:sz w:val="24"/>
          <w:szCs w:val="24"/>
        </w:rPr>
        <w:t>позволяющего        осуществлять       вид       (виды)       деятельности:</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w:t>
      </w:r>
      <w:r>
        <w:rPr>
          <w:sz w:val="24"/>
          <w:szCs w:val="24"/>
        </w:rPr>
        <w:t>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w:t>
      </w:r>
      <w:r>
        <w:rPr>
          <w:sz w:val="24"/>
          <w:szCs w:val="24"/>
        </w:rPr>
        <w:t>_______</w:t>
      </w:r>
    </w:p>
    <w:p w:rsidR="009562AF" w:rsidRPr="008738E4" w:rsidRDefault="009562AF" w:rsidP="009562AF">
      <w:pPr>
        <w:autoSpaceDE w:val="0"/>
        <w:autoSpaceDN w:val="0"/>
        <w:adjustRightInd w:val="0"/>
        <w:jc w:val="both"/>
        <w:outlineLvl w:val="0"/>
        <w:rPr>
          <w:sz w:val="24"/>
          <w:szCs w:val="24"/>
        </w:rPr>
      </w:pPr>
      <w:r w:rsidRPr="008738E4">
        <w:rPr>
          <w:sz w:val="24"/>
          <w:szCs w:val="24"/>
        </w:rPr>
        <w:t>___________________________________________________________________________</w:t>
      </w:r>
      <w:r>
        <w:rPr>
          <w:sz w:val="24"/>
          <w:szCs w:val="24"/>
        </w:rPr>
        <w:t>__</w:t>
      </w:r>
    </w:p>
    <w:p w:rsidR="009562AF" w:rsidRPr="008738E4" w:rsidRDefault="009562AF" w:rsidP="009562AF">
      <w:pPr>
        <w:autoSpaceDE w:val="0"/>
        <w:autoSpaceDN w:val="0"/>
        <w:adjustRightInd w:val="0"/>
        <w:jc w:val="center"/>
        <w:outlineLvl w:val="0"/>
        <w:rPr>
          <w:sz w:val="24"/>
          <w:szCs w:val="24"/>
        </w:rPr>
      </w:pPr>
      <w:r w:rsidRPr="008738E4">
        <w:rPr>
          <w:sz w:val="24"/>
          <w:szCs w:val="24"/>
        </w:rPr>
        <w:t>Сведения об использовании земельного участка в соответствии</w:t>
      </w:r>
    </w:p>
    <w:p w:rsidR="009562AF" w:rsidRPr="008738E4" w:rsidRDefault="009562AF" w:rsidP="009562AF">
      <w:pPr>
        <w:autoSpaceDE w:val="0"/>
        <w:autoSpaceDN w:val="0"/>
        <w:adjustRightInd w:val="0"/>
        <w:jc w:val="center"/>
        <w:outlineLvl w:val="0"/>
        <w:rPr>
          <w:sz w:val="24"/>
          <w:szCs w:val="24"/>
        </w:rPr>
      </w:pPr>
      <w:r w:rsidRPr="008738E4">
        <w:rPr>
          <w:sz w:val="24"/>
          <w:szCs w:val="24"/>
        </w:rPr>
        <w:t>с выбранным(и) видом (видами) разрешенного использования</w:t>
      </w:r>
    </w:p>
    <w:p w:rsidR="009562AF" w:rsidRPr="008738E4" w:rsidRDefault="009562AF" w:rsidP="009562AF">
      <w:pPr>
        <w:autoSpaceDE w:val="0"/>
        <w:autoSpaceDN w:val="0"/>
        <w:adjustRightInd w:val="0"/>
        <w:jc w:val="center"/>
        <w:outlineLvl w:val="0"/>
        <w:rPr>
          <w:sz w:val="24"/>
          <w:szCs w:val="24"/>
        </w:rPr>
      </w:pPr>
      <w:r w:rsidRPr="008738E4">
        <w:rPr>
          <w:sz w:val="24"/>
          <w:szCs w:val="24"/>
        </w:rPr>
        <w:t xml:space="preserve">земельного участка </w:t>
      </w:r>
      <w:hyperlink w:anchor="Par143" w:history="1">
        <w:r w:rsidRPr="008738E4">
          <w:rPr>
            <w:color w:val="0000FF"/>
            <w:sz w:val="24"/>
            <w:szCs w:val="24"/>
          </w:rPr>
          <w:t>&lt;4&gt;</w:t>
        </w:r>
      </w:hyperlink>
    </w:p>
    <w:p w:rsidR="009562AF" w:rsidRPr="008738E4" w:rsidRDefault="009562AF" w:rsidP="009562AF">
      <w:pPr>
        <w:autoSpaceDE w:val="0"/>
        <w:autoSpaceDN w:val="0"/>
        <w:adjustRightInd w:val="0"/>
        <w:jc w:val="both"/>
        <w:rPr>
          <w:sz w:val="24"/>
          <w:szCs w:val="24"/>
        </w:rPr>
      </w:pPr>
    </w:p>
    <w:tbl>
      <w:tblPr>
        <w:tblW w:w="9781" w:type="dxa"/>
        <w:tblInd w:w="-80" w:type="dxa"/>
        <w:tblLayout w:type="fixed"/>
        <w:tblCellMar>
          <w:top w:w="102" w:type="dxa"/>
          <w:left w:w="62" w:type="dxa"/>
          <w:bottom w:w="102" w:type="dxa"/>
          <w:right w:w="62" w:type="dxa"/>
        </w:tblCellMar>
        <w:tblLook w:val="0000"/>
      </w:tblPr>
      <w:tblGrid>
        <w:gridCol w:w="4167"/>
        <w:gridCol w:w="5614"/>
      </w:tblGrid>
      <w:tr w:rsidR="009562AF" w:rsidRPr="008738E4" w:rsidTr="00EB7F47">
        <w:tc>
          <w:tcPr>
            <w:tcW w:w="9781" w:type="dxa"/>
            <w:gridSpan w:val="2"/>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outlineLvl w:val="1"/>
              <w:rPr>
                <w:sz w:val="24"/>
                <w:szCs w:val="24"/>
              </w:rPr>
            </w:pPr>
            <w:r w:rsidRPr="008738E4">
              <w:rPr>
                <w:sz w:val="24"/>
                <w:szCs w:val="24"/>
              </w:rPr>
              <w:t>1. Для земельных участков с выбранным(и) видом (видами) разрешенного использования, предусматривающим(и) строительство объектов капитального строительства, иного недвижимого имущества (далее - объекты недвижимости)</w:t>
            </w:r>
          </w:p>
        </w:tc>
      </w:tr>
      <w:tr w:rsidR="009562AF" w:rsidRPr="008738E4" w:rsidTr="00EB7F47">
        <w:tc>
          <w:tcPr>
            <w:tcW w:w="4167"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rPr>
                <w:sz w:val="24"/>
                <w:szCs w:val="24"/>
              </w:rPr>
            </w:pPr>
            <w:r w:rsidRPr="008738E4">
              <w:rPr>
                <w:sz w:val="24"/>
                <w:szCs w:val="24"/>
              </w:rPr>
              <w:t>1.1. Вид, назначение, наименование, адрес (местоположение), кадастровый номер объекта недвижимости, реквизиты разрешения на строительство объекта недвижимости</w:t>
            </w:r>
          </w:p>
        </w:tc>
        <w:tc>
          <w:tcPr>
            <w:tcW w:w="5614"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 xml:space="preserve">(указываются: вид объекта недвижимости (здание, строение, сооружение, объект незавершенного строительства, иной объект недвижимости), назначение объекта недвижимости (жилое, нежилое), наименование объекта недвижимости </w:t>
            </w:r>
            <w:hyperlink w:anchor="Par144" w:history="1">
              <w:r w:rsidRPr="008738E4">
                <w:rPr>
                  <w:color w:val="0000FF"/>
                  <w:sz w:val="24"/>
                  <w:szCs w:val="24"/>
                </w:rPr>
                <w:t>&lt;5&gt;</w:t>
              </w:r>
            </w:hyperlink>
            <w:r w:rsidRPr="008738E4">
              <w:rPr>
                <w:sz w:val="24"/>
                <w:szCs w:val="24"/>
              </w:rPr>
              <w:t xml:space="preserve">, адрес (местоположение) объекта недвижимости, </w:t>
            </w:r>
            <w:r w:rsidRPr="008738E4">
              <w:rPr>
                <w:sz w:val="24"/>
                <w:szCs w:val="24"/>
              </w:rPr>
              <w:lastRenderedPageBreak/>
              <w:t>кадастровый номер объекта недвижимости (при наличии), реквизиты разрешения на строительство (номер, дата) объекта недвижимости)</w:t>
            </w:r>
          </w:p>
        </w:tc>
      </w:tr>
      <w:tr w:rsidR="009562AF" w:rsidRPr="008738E4" w:rsidTr="00EB7F47">
        <w:tc>
          <w:tcPr>
            <w:tcW w:w="9781" w:type="dxa"/>
            <w:gridSpan w:val="2"/>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outlineLvl w:val="1"/>
              <w:rPr>
                <w:sz w:val="24"/>
                <w:szCs w:val="24"/>
              </w:rPr>
            </w:pPr>
            <w:r w:rsidRPr="008738E4">
              <w:rPr>
                <w:sz w:val="24"/>
                <w:szCs w:val="24"/>
              </w:rPr>
              <w:lastRenderedPageBreak/>
              <w:t>2. Для земельных участков с выбранным(и) видом (видами) разрешенного использования, предусматривающими ведение сельского хозяйства, дачного хозяйства, садоводства, огородничества</w:t>
            </w:r>
          </w:p>
        </w:tc>
      </w:tr>
      <w:tr w:rsidR="009562AF" w:rsidRPr="008738E4" w:rsidTr="00EB7F47">
        <w:tc>
          <w:tcPr>
            <w:tcW w:w="4167"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rPr>
                <w:sz w:val="24"/>
                <w:szCs w:val="24"/>
              </w:rPr>
            </w:pPr>
            <w:r w:rsidRPr="008738E4">
              <w:rPr>
                <w:sz w:val="24"/>
                <w:szCs w:val="24"/>
              </w:rPr>
              <w:t xml:space="preserve">2.1. Наименование вида (видов) разрешенного использования земельного участка, с указанием его (их) кода (кодов) (числового обозначения) </w:t>
            </w:r>
            <w:hyperlink w:anchor="Par145" w:history="1">
              <w:r w:rsidRPr="008738E4">
                <w:rPr>
                  <w:color w:val="0000FF"/>
                  <w:sz w:val="24"/>
                  <w:szCs w:val="24"/>
                </w:rPr>
                <w:t>&lt;6&gt;</w:t>
              </w:r>
            </w:hyperlink>
            <w:r w:rsidRPr="008738E4">
              <w:rPr>
                <w:sz w:val="24"/>
                <w:szCs w:val="24"/>
              </w:rPr>
              <w:t>, описание осуществляемой хозяйственной и (или) иной деятельности</w:t>
            </w:r>
          </w:p>
        </w:tc>
        <w:tc>
          <w:tcPr>
            <w:tcW w:w="5614"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6" w:history="1">
              <w:r w:rsidRPr="008738E4">
                <w:rPr>
                  <w:color w:val="0000FF"/>
                  <w:sz w:val="24"/>
                  <w:szCs w:val="24"/>
                </w:rPr>
                <w:t>&lt;7&gt;</w:t>
              </w:r>
            </w:hyperlink>
            <w:r w:rsidRPr="008738E4">
              <w:rPr>
                <w:sz w:val="24"/>
                <w:szCs w:val="24"/>
              </w:rPr>
              <w:t>)</w:t>
            </w:r>
          </w:p>
        </w:tc>
      </w:tr>
      <w:tr w:rsidR="009562AF" w:rsidRPr="008738E4" w:rsidTr="00EB7F47">
        <w:tc>
          <w:tcPr>
            <w:tcW w:w="4167"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both"/>
              <w:rPr>
                <w:sz w:val="24"/>
                <w:szCs w:val="24"/>
              </w:rPr>
            </w:pPr>
            <w:r w:rsidRPr="008738E4">
              <w:rPr>
                <w:sz w:val="24"/>
                <w:szCs w:val="24"/>
              </w:rPr>
              <w:t>2.2. Площадь земельного участка, на которой произведены работы по возделыванию сельскохозяйственных культур, иных выращиваемых культур, и обработке почвы (в кв. м)</w:t>
            </w:r>
          </w:p>
        </w:tc>
        <w:tc>
          <w:tcPr>
            <w:tcW w:w="5614"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tc>
      </w:tr>
      <w:tr w:rsidR="009562AF" w:rsidRPr="008738E4" w:rsidTr="00EB7F47">
        <w:tc>
          <w:tcPr>
            <w:tcW w:w="9781" w:type="dxa"/>
            <w:gridSpan w:val="2"/>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outlineLvl w:val="1"/>
              <w:rPr>
                <w:sz w:val="24"/>
                <w:szCs w:val="24"/>
              </w:rPr>
            </w:pPr>
            <w:r w:rsidRPr="008738E4">
              <w:rPr>
                <w:sz w:val="24"/>
                <w:szCs w:val="24"/>
              </w:rPr>
              <w:t>3. Для земельных участков с выбранным(и) видом (видами) разрешенного использования, предусматривающими животноводство, скотоводство, звероводство, птицеводство, свиноводство, пчеловодство, рыбоводство</w:t>
            </w:r>
          </w:p>
        </w:tc>
      </w:tr>
      <w:tr w:rsidR="009562AF" w:rsidRPr="008738E4" w:rsidTr="00EB7F47">
        <w:tc>
          <w:tcPr>
            <w:tcW w:w="4167"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rPr>
                <w:sz w:val="24"/>
                <w:szCs w:val="24"/>
              </w:rPr>
            </w:pPr>
            <w:r w:rsidRPr="008738E4">
              <w:rPr>
                <w:sz w:val="24"/>
                <w:szCs w:val="24"/>
              </w:rPr>
              <w:t xml:space="preserve">3.1. Наименование вида (видов) разрешенного использования земельного участка, с указанием его (их) кода (кодов) (числового обозначения) </w:t>
            </w:r>
            <w:hyperlink w:anchor="Par147" w:history="1">
              <w:r w:rsidRPr="008738E4">
                <w:rPr>
                  <w:color w:val="0000FF"/>
                  <w:sz w:val="24"/>
                  <w:szCs w:val="24"/>
                </w:rPr>
                <w:t>&lt;8&gt;</w:t>
              </w:r>
            </w:hyperlink>
            <w:r w:rsidRPr="008738E4">
              <w:rPr>
                <w:sz w:val="24"/>
                <w:szCs w:val="24"/>
              </w:rPr>
              <w:t>, описание осуществляемой хозяйственной и (или) иной деятельности</w:t>
            </w:r>
          </w:p>
        </w:tc>
        <w:tc>
          <w:tcPr>
            <w:tcW w:w="5614"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 xml:space="preserve">(указываются: вид (виды) разрешенного использования земельного участка, с указанием его (их) кода (кодов) (числового обозначения), описание осуществляемой хозяйственной и (или) иной деятельности </w:t>
            </w:r>
            <w:hyperlink w:anchor="Par148" w:history="1">
              <w:r w:rsidRPr="008738E4">
                <w:rPr>
                  <w:color w:val="0000FF"/>
                  <w:sz w:val="24"/>
                  <w:szCs w:val="24"/>
                </w:rPr>
                <w:t>&lt;9&gt;</w:t>
              </w:r>
            </w:hyperlink>
            <w:r w:rsidRPr="008738E4">
              <w:rPr>
                <w:sz w:val="24"/>
                <w:szCs w:val="24"/>
              </w:rPr>
              <w:t>)</w:t>
            </w:r>
          </w:p>
        </w:tc>
      </w:tr>
      <w:tr w:rsidR="009562AF" w:rsidRPr="008738E4" w:rsidTr="00EB7F47">
        <w:tc>
          <w:tcPr>
            <w:tcW w:w="9781" w:type="dxa"/>
            <w:gridSpan w:val="2"/>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outlineLvl w:val="1"/>
              <w:rPr>
                <w:sz w:val="24"/>
                <w:szCs w:val="24"/>
              </w:rPr>
            </w:pPr>
            <w:r w:rsidRPr="008738E4">
              <w:rPr>
                <w:sz w:val="24"/>
                <w:szCs w:val="24"/>
              </w:rPr>
              <w:t>4. Для земельных участков с иным(и) выбранным(и) видом (видами) разрешенного использования</w:t>
            </w:r>
          </w:p>
        </w:tc>
      </w:tr>
      <w:tr w:rsidR="009562AF" w:rsidRPr="008738E4" w:rsidTr="00EB7F47">
        <w:tc>
          <w:tcPr>
            <w:tcW w:w="4167"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rPr>
                <w:sz w:val="24"/>
                <w:szCs w:val="24"/>
              </w:rPr>
            </w:pPr>
            <w:r w:rsidRPr="008738E4">
              <w:rPr>
                <w:sz w:val="24"/>
                <w:szCs w:val="24"/>
              </w:rPr>
              <w:t xml:space="preserve">4.1. Наименование вида (видов) разрешенного использования земельного участка, с указанием его (их) кода (кодов) (числового обозначения) </w:t>
            </w:r>
            <w:hyperlink w:anchor="Par149" w:history="1">
              <w:r w:rsidRPr="008738E4">
                <w:rPr>
                  <w:color w:val="0000FF"/>
                  <w:sz w:val="24"/>
                  <w:szCs w:val="24"/>
                </w:rPr>
                <w:t>&lt;10&gt;</w:t>
              </w:r>
            </w:hyperlink>
            <w:r w:rsidRPr="008738E4">
              <w:rPr>
                <w:sz w:val="24"/>
                <w:szCs w:val="24"/>
              </w:rPr>
              <w:t>, описание осуществляемой хозяйственной и (или) иной деятельности</w:t>
            </w:r>
          </w:p>
        </w:tc>
        <w:tc>
          <w:tcPr>
            <w:tcW w:w="5614" w:type="dxa"/>
            <w:tcBorders>
              <w:top w:val="single" w:sz="4" w:space="0" w:color="auto"/>
              <w:left w:val="single" w:sz="4" w:space="0" w:color="auto"/>
              <w:bottom w:val="single" w:sz="4" w:space="0" w:color="auto"/>
              <w:right w:val="single" w:sz="4" w:space="0" w:color="auto"/>
            </w:tcBorders>
          </w:tcPr>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________________________________________</w:t>
            </w:r>
          </w:p>
          <w:p w:rsidR="009562AF" w:rsidRPr="008738E4" w:rsidRDefault="009562AF" w:rsidP="00EB7F47">
            <w:pPr>
              <w:autoSpaceDE w:val="0"/>
              <w:autoSpaceDN w:val="0"/>
              <w:adjustRightInd w:val="0"/>
              <w:jc w:val="center"/>
              <w:rPr>
                <w:sz w:val="24"/>
                <w:szCs w:val="24"/>
              </w:rPr>
            </w:pPr>
            <w:r w:rsidRPr="008738E4">
              <w:rPr>
                <w:sz w:val="24"/>
                <w:szCs w:val="24"/>
              </w:rPr>
              <w:t>(указываются: иной вид (виды) разрешенного использования земельного участка, его (их) кода (кодов) (числового обозначения), описание осуществляемой хозяйственной и (или) иной деятельности)</w:t>
            </w:r>
          </w:p>
        </w:tc>
      </w:tr>
    </w:tbl>
    <w:p w:rsidR="009562AF" w:rsidRPr="008738E4" w:rsidRDefault="009562AF" w:rsidP="009562AF">
      <w:pPr>
        <w:autoSpaceDE w:val="0"/>
        <w:autoSpaceDN w:val="0"/>
        <w:adjustRightInd w:val="0"/>
        <w:jc w:val="both"/>
        <w:rPr>
          <w:sz w:val="24"/>
          <w:szCs w:val="24"/>
        </w:rPr>
      </w:pPr>
    </w:p>
    <w:p w:rsidR="009562AF" w:rsidRPr="008738E4" w:rsidRDefault="009562AF" w:rsidP="009562AF">
      <w:pPr>
        <w:autoSpaceDE w:val="0"/>
        <w:autoSpaceDN w:val="0"/>
        <w:adjustRightInd w:val="0"/>
        <w:jc w:val="both"/>
        <w:outlineLvl w:val="0"/>
        <w:rPr>
          <w:sz w:val="24"/>
          <w:szCs w:val="24"/>
        </w:rPr>
      </w:pPr>
      <w:r w:rsidRPr="008738E4">
        <w:rPr>
          <w:sz w:val="24"/>
          <w:szCs w:val="24"/>
        </w:rPr>
        <w:lastRenderedPageBreak/>
        <w:t xml:space="preserve">    Достоверность и полноту настоящих сведений подтверждаю.</w:t>
      </w:r>
    </w:p>
    <w:p w:rsidR="009562AF" w:rsidRPr="008738E4" w:rsidRDefault="009562AF" w:rsidP="009562AF">
      <w:pPr>
        <w:autoSpaceDE w:val="0"/>
        <w:autoSpaceDN w:val="0"/>
        <w:adjustRightInd w:val="0"/>
        <w:jc w:val="both"/>
        <w:outlineLvl w:val="0"/>
        <w:rPr>
          <w:sz w:val="24"/>
          <w:szCs w:val="24"/>
        </w:rPr>
      </w:pPr>
    </w:p>
    <w:p w:rsidR="009562AF" w:rsidRPr="008738E4" w:rsidRDefault="009562AF" w:rsidP="009562AF">
      <w:pPr>
        <w:autoSpaceDE w:val="0"/>
        <w:autoSpaceDN w:val="0"/>
        <w:adjustRightInd w:val="0"/>
        <w:jc w:val="both"/>
        <w:outlineLvl w:val="0"/>
        <w:rPr>
          <w:sz w:val="24"/>
          <w:szCs w:val="24"/>
        </w:rPr>
      </w:pPr>
      <w:r w:rsidRPr="008738E4">
        <w:rPr>
          <w:sz w:val="24"/>
          <w:szCs w:val="24"/>
        </w:rPr>
        <w:t xml:space="preserve">"__" _______________ 20__ г. </w:t>
      </w:r>
      <w:r>
        <w:rPr>
          <w:sz w:val="24"/>
          <w:szCs w:val="24"/>
        </w:rPr>
        <w:t xml:space="preserve">            __</w:t>
      </w:r>
      <w:r w:rsidRPr="008738E4">
        <w:rPr>
          <w:sz w:val="24"/>
          <w:szCs w:val="24"/>
        </w:rPr>
        <w:t>______________________________________________</w:t>
      </w:r>
    </w:p>
    <w:p w:rsidR="009562AF" w:rsidRPr="009C1CFD" w:rsidRDefault="009562AF" w:rsidP="009562AF">
      <w:pPr>
        <w:autoSpaceDE w:val="0"/>
        <w:autoSpaceDN w:val="0"/>
        <w:adjustRightInd w:val="0"/>
        <w:jc w:val="both"/>
        <w:outlineLvl w:val="0"/>
        <w:rPr>
          <w:sz w:val="22"/>
          <w:szCs w:val="24"/>
        </w:rPr>
      </w:pPr>
      <w:r w:rsidRPr="008738E4">
        <w:rPr>
          <w:sz w:val="24"/>
          <w:szCs w:val="24"/>
        </w:rPr>
        <w:t xml:space="preserve">        </w:t>
      </w:r>
      <w:r w:rsidRPr="009C1CFD">
        <w:rPr>
          <w:sz w:val="22"/>
          <w:szCs w:val="24"/>
        </w:rPr>
        <w:t>(подпись лица, представляющего декларацию)</w:t>
      </w:r>
    </w:p>
    <w:p w:rsidR="009562AF" w:rsidRPr="009C1CFD" w:rsidRDefault="009562AF" w:rsidP="009562AF">
      <w:pPr>
        <w:autoSpaceDE w:val="0"/>
        <w:autoSpaceDN w:val="0"/>
        <w:adjustRightInd w:val="0"/>
        <w:jc w:val="both"/>
        <w:outlineLvl w:val="0"/>
        <w:rPr>
          <w:sz w:val="22"/>
          <w:szCs w:val="24"/>
        </w:rPr>
      </w:pPr>
    </w:p>
    <w:p w:rsidR="009562AF" w:rsidRPr="008738E4" w:rsidRDefault="009562AF" w:rsidP="009562AF">
      <w:pPr>
        <w:autoSpaceDE w:val="0"/>
        <w:autoSpaceDN w:val="0"/>
        <w:adjustRightInd w:val="0"/>
        <w:jc w:val="both"/>
        <w:outlineLvl w:val="0"/>
        <w:rPr>
          <w:sz w:val="24"/>
          <w:szCs w:val="24"/>
        </w:rPr>
      </w:pPr>
      <w:r w:rsidRPr="008738E4">
        <w:rPr>
          <w:sz w:val="24"/>
          <w:szCs w:val="24"/>
        </w:rPr>
        <w:t xml:space="preserve">    Согласие   на  обработку  персональных  данных  (сбор,  систематизация,</w:t>
      </w:r>
      <w:r>
        <w:rPr>
          <w:sz w:val="24"/>
          <w:szCs w:val="24"/>
        </w:rPr>
        <w:t xml:space="preserve"> накопление, </w:t>
      </w:r>
      <w:r w:rsidRPr="008738E4">
        <w:rPr>
          <w:sz w:val="24"/>
          <w:szCs w:val="24"/>
        </w:rPr>
        <w:t>хранение,  уточнение  (обновление,  изменение), использование,</w:t>
      </w:r>
      <w:r>
        <w:rPr>
          <w:sz w:val="24"/>
          <w:szCs w:val="24"/>
        </w:rPr>
        <w:t xml:space="preserve"> </w:t>
      </w:r>
      <w:r w:rsidRPr="008738E4">
        <w:rPr>
          <w:sz w:val="24"/>
          <w:szCs w:val="24"/>
        </w:rPr>
        <w:t>распространение   (в  том  числе  передача),  обезличивание,  блокирование,</w:t>
      </w:r>
      <w:r>
        <w:rPr>
          <w:sz w:val="24"/>
          <w:szCs w:val="24"/>
        </w:rPr>
        <w:t xml:space="preserve"> </w:t>
      </w:r>
      <w:r w:rsidRPr="008738E4">
        <w:rPr>
          <w:sz w:val="24"/>
          <w:szCs w:val="24"/>
        </w:rPr>
        <w:t>уничтожение  персональных  данных,  а  также иные действия, необходимые для</w:t>
      </w:r>
      <w:r>
        <w:rPr>
          <w:sz w:val="24"/>
          <w:szCs w:val="24"/>
        </w:rPr>
        <w:t xml:space="preserve"> </w:t>
      </w:r>
      <w:r w:rsidRPr="008738E4">
        <w:rPr>
          <w:sz w:val="24"/>
          <w:szCs w:val="24"/>
        </w:rPr>
        <w:t>обработки  персональных  данных,  в  том числе в автоматизированном режиме,</w:t>
      </w:r>
      <w:r>
        <w:rPr>
          <w:sz w:val="24"/>
          <w:szCs w:val="24"/>
        </w:rPr>
        <w:t xml:space="preserve"> </w:t>
      </w:r>
      <w:r w:rsidRPr="008738E4">
        <w:rPr>
          <w:sz w:val="24"/>
          <w:szCs w:val="24"/>
        </w:rPr>
        <w:t>включая   принятие   решений   на   их   основе,   в  целях  предоставления</w:t>
      </w:r>
      <w:r>
        <w:rPr>
          <w:sz w:val="24"/>
          <w:szCs w:val="24"/>
        </w:rPr>
        <w:t xml:space="preserve"> </w:t>
      </w:r>
      <w:r w:rsidRPr="008738E4">
        <w:rPr>
          <w:sz w:val="24"/>
          <w:szCs w:val="24"/>
        </w:rPr>
        <w:t>государственной услуги подтверждаю.</w:t>
      </w:r>
    </w:p>
    <w:p w:rsidR="009562AF" w:rsidRPr="008738E4" w:rsidRDefault="009562AF" w:rsidP="009562AF">
      <w:pPr>
        <w:autoSpaceDE w:val="0"/>
        <w:autoSpaceDN w:val="0"/>
        <w:adjustRightInd w:val="0"/>
        <w:jc w:val="both"/>
        <w:outlineLvl w:val="0"/>
        <w:rPr>
          <w:sz w:val="24"/>
          <w:szCs w:val="24"/>
        </w:rPr>
      </w:pPr>
    </w:p>
    <w:p w:rsidR="009562AF" w:rsidRPr="008738E4" w:rsidRDefault="009562AF" w:rsidP="009562AF">
      <w:pPr>
        <w:autoSpaceDE w:val="0"/>
        <w:autoSpaceDN w:val="0"/>
        <w:adjustRightInd w:val="0"/>
        <w:jc w:val="both"/>
        <w:outlineLvl w:val="0"/>
        <w:rPr>
          <w:sz w:val="24"/>
          <w:szCs w:val="24"/>
        </w:rPr>
      </w:pPr>
      <w:r w:rsidRPr="008738E4">
        <w:rPr>
          <w:sz w:val="24"/>
          <w:szCs w:val="24"/>
        </w:rPr>
        <w:t xml:space="preserve">"__" _______________ 20__ г. </w:t>
      </w:r>
      <w:r>
        <w:rPr>
          <w:sz w:val="24"/>
          <w:szCs w:val="24"/>
        </w:rPr>
        <w:t xml:space="preserve">              _</w:t>
      </w:r>
      <w:r w:rsidRPr="008738E4">
        <w:rPr>
          <w:sz w:val="24"/>
          <w:szCs w:val="24"/>
        </w:rPr>
        <w:t>______________________________________________</w:t>
      </w:r>
    </w:p>
    <w:p w:rsidR="009562AF" w:rsidRPr="009C1CFD" w:rsidRDefault="009562AF" w:rsidP="009562AF">
      <w:pPr>
        <w:autoSpaceDE w:val="0"/>
        <w:autoSpaceDN w:val="0"/>
        <w:adjustRightInd w:val="0"/>
        <w:jc w:val="both"/>
        <w:outlineLvl w:val="0"/>
        <w:rPr>
          <w:sz w:val="22"/>
          <w:szCs w:val="24"/>
        </w:rPr>
      </w:pPr>
      <w:r>
        <w:rPr>
          <w:sz w:val="22"/>
          <w:szCs w:val="24"/>
        </w:rPr>
        <w:t xml:space="preserve">                </w:t>
      </w:r>
      <w:r w:rsidRPr="009C1CFD">
        <w:rPr>
          <w:sz w:val="22"/>
          <w:szCs w:val="24"/>
        </w:rPr>
        <w:t>(подпись лица, представляющего декларацию)</w:t>
      </w:r>
    </w:p>
    <w:p w:rsidR="009562AF" w:rsidRDefault="009562AF" w:rsidP="009562AF">
      <w:pPr>
        <w:autoSpaceDE w:val="0"/>
        <w:autoSpaceDN w:val="0"/>
        <w:adjustRightInd w:val="0"/>
        <w:jc w:val="both"/>
        <w:rPr>
          <w:sz w:val="24"/>
          <w:szCs w:val="24"/>
        </w:rPr>
      </w:pPr>
    </w:p>
    <w:p w:rsidR="009562AF" w:rsidRPr="008738E4" w:rsidRDefault="009562AF" w:rsidP="009562AF">
      <w:pPr>
        <w:autoSpaceDE w:val="0"/>
        <w:autoSpaceDN w:val="0"/>
        <w:adjustRightInd w:val="0"/>
        <w:jc w:val="both"/>
        <w:rPr>
          <w:sz w:val="24"/>
          <w:szCs w:val="24"/>
        </w:rPr>
      </w:pPr>
    </w:p>
    <w:p w:rsidR="009562AF" w:rsidRPr="008738E4" w:rsidRDefault="009562AF" w:rsidP="009562AF">
      <w:pPr>
        <w:autoSpaceDE w:val="0"/>
        <w:autoSpaceDN w:val="0"/>
        <w:adjustRightInd w:val="0"/>
        <w:jc w:val="both"/>
        <w:rPr>
          <w:sz w:val="24"/>
          <w:szCs w:val="24"/>
        </w:rPr>
      </w:pPr>
      <w:r w:rsidRPr="008738E4">
        <w:rPr>
          <w:sz w:val="24"/>
          <w:szCs w:val="24"/>
        </w:rPr>
        <w:t>--------------------------------</w:t>
      </w:r>
    </w:p>
    <w:p w:rsidR="009562AF" w:rsidRPr="008738E4" w:rsidRDefault="009562AF" w:rsidP="009562AF">
      <w:pPr>
        <w:autoSpaceDE w:val="0"/>
        <w:autoSpaceDN w:val="0"/>
        <w:adjustRightInd w:val="0"/>
        <w:spacing w:before="240"/>
        <w:jc w:val="both"/>
        <w:rPr>
          <w:sz w:val="24"/>
          <w:szCs w:val="24"/>
        </w:rPr>
      </w:pPr>
      <w:bookmarkStart w:id="7" w:name="Par140"/>
      <w:bookmarkEnd w:id="7"/>
      <w:r w:rsidRPr="008738E4">
        <w:rPr>
          <w:sz w:val="24"/>
          <w:szCs w:val="24"/>
        </w:rPr>
        <w:t>&lt;1&gt; В соответствии с договором безвозмездного пользования земельным участком, заключенным между уполномоченным органом и гражданином (гражданами) Российской Федерации (далее - договор безвозмездного пользования земельным участком).</w:t>
      </w:r>
    </w:p>
    <w:p w:rsidR="009562AF" w:rsidRPr="008738E4" w:rsidRDefault="009562AF" w:rsidP="009562AF">
      <w:pPr>
        <w:autoSpaceDE w:val="0"/>
        <w:autoSpaceDN w:val="0"/>
        <w:adjustRightInd w:val="0"/>
        <w:spacing w:before="240"/>
        <w:jc w:val="both"/>
        <w:rPr>
          <w:sz w:val="24"/>
          <w:szCs w:val="24"/>
        </w:rPr>
      </w:pPr>
      <w:bookmarkStart w:id="8" w:name="Par141"/>
      <w:bookmarkEnd w:id="8"/>
      <w:r w:rsidRPr="008738E4">
        <w:rPr>
          <w:sz w:val="24"/>
          <w:szCs w:val="24"/>
        </w:rPr>
        <w:t>&lt;2&gt; Заполняется в случае совместного использования земельного участка гражданами Российской Федерации.</w:t>
      </w:r>
    </w:p>
    <w:p w:rsidR="009562AF" w:rsidRPr="008738E4" w:rsidRDefault="009562AF" w:rsidP="009562AF">
      <w:pPr>
        <w:autoSpaceDE w:val="0"/>
        <w:autoSpaceDN w:val="0"/>
        <w:adjustRightInd w:val="0"/>
        <w:spacing w:before="240"/>
        <w:jc w:val="both"/>
        <w:rPr>
          <w:sz w:val="24"/>
          <w:szCs w:val="24"/>
        </w:rPr>
      </w:pPr>
      <w:bookmarkStart w:id="9" w:name="Par142"/>
      <w:bookmarkEnd w:id="9"/>
      <w:r w:rsidRPr="008738E4">
        <w:rPr>
          <w:sz w:val="24"/>
          <w:szCs w:val="24"/>
        </w:rPr>
        <w:t xml:space="preserve">&lt;3&gt; Указывается(ются) используемый(ые) вид (виды) разрешенного использования земельного участка, в соответствии с </w:t>
      </w:r>
      <w:hyperlink r:id="rId17" w:history="1">
        <w:r w:rsidRPr="008738E4">
          <w:rPr>
            <w:color w:val="0000FF"/>
            <w:sz w:val="24"/>
            <w:szCs w:val="24"/>
          </w:rPr>
          <w:t>классификатором</w:t>
        </w:r>
      </w:hyperlink>
      <w:r w:rsidRPr="008738E4">
        <w:rPr>
          <w:sz w:val="24"/>
          <w:szCs w:val="24"/>
        </w:rPr>
        <w:t xml:space="preserve"> видов разрешенного использования земельных участков, утвержденным приказом Минэкономразвития России от 01.09.2014 N 540 "Об утверждении классификатора видов разрешенного использования земельных участков" (зарегистрирован в Минюсте России 08.09.2014, регистрационный N 33995) с изменениями, внесенными приказами Минэкономразвития России от 30.09.2015 N 709 (зарегистрирован в Минюсте России 21.10.2015, регистрационный N 39397), от 06.10.2017 N 547 (зарегистрирован в Минюсте России 25.10.2017, регистрационный N 48683) (далее - классификатор видов разрешенного использования земельных участков), договором безвозмездного пользования земельным участком.</w:t>
      </w:r>
    </w:p>
    <w:p w:rsidR="009562AF" w:rsidRPr="008738E4" w:rsidRDefault="009562AF" w:rsidP="009562AF">
      <w:pPr>
        <w:autoSpaceDE w:val="0"/>
        <w:autoSpaceDN w:val="0"/>
        <w:adjustRightInd w:val="0"/>
        <w:spacing w:before="240"/>
        <w:jc w:val="both"/>
        <w:rPr>
          <w:sz w:val="24"/>
          <w:szCs w:val="24"/>
        </w:rPr>
      </w:pPr>
      <w:bookmarkStart w:id="10" w:name="Par143"/>
      <w:bookmarkEnd w:id="10"/>
      <w:r w:rsidRPr="008738E4">
        <w:rPr>
          <w:sz w:val="24"/>
          <w:szCs w:val="24"/>
        </w:rPr>
        <w:t xml:space="preserve">&lt;4&gt; Сведения об использовании земельного участка в соответствии с выбранным(и) видом (видами) разрешенного использования земельного участка заполняются в соответствии с </w:t>
      </w:r>
      <w:hyperlink r:id="rId18" w:history="1">
        <w:r w:rsidRPr="008738E4">
          <w:rPr>
            <w:color w:val="0000FF"/>
            <w:sz w:val="24"/>
            <w:szCs w:val="24"/>
          </w:rPr>
          <w:t>классификатором</w:t>
        </w:r>
      </w:hyperlink>
      <w:r w:rsidRPr="008738E4">
        <w:rPr>
          <w:sz w:val="24"/>
          <w:szCs w:val="24"/>
        </w:rPr>
        <w:t xml:space="preserve"> видов разрешенного использования земельных участков (далее - Сведениях об использовании). В Сведениях об использовании указываются сведения о фактическом использовании гражданином (гражданами) Российской Федерации земельного участка, предоставленного в безвозмездное пользование по истечении трех лет с даты подачи заявления о выделении земельного участка.</w:t>
      </w:r>
    </w:p>
    <w:p w:rsidR="009562AF" w:rsidRPr="008738E4" w:rsidRDefault="009562AF" w:rsidP="009562AF">
      <w:pPr>
        <w:autoSpaceDE w:val="0"/>
        <w:autoSpaceDN w:val="0"/>
        <w:adjustRightInd w:val="0"/>
        <w:spacing w:before="240"/>
        <w:jc w:val="both"/>
        <w:rPr>
          <w:sz w:val="24"/>
          <w:szCs w:val="24"/>
        </w:rPr>
      </w:pPr>
      <w:bookmarkStart w:id="11" w:name="Par144"/>
      <w:bookmarkEnd w:id="11"/>
      <w:r w:rsidRPr="008738E4">
        <w:rPr>
          <w:sz w:val="24"/>
          <w:szCs w:val="24"/>
        </w:rPr>
        <w:t>&lt;5&gt; Указывается наименование объекта недвижимости, который располагается на земельном участке. Для объектов капитального строительства указывается наименование объекта в соответствии с проектной документацией, для остальных объектов недвижимости - при наличии.</w:t>
      </w:r>
    </w:p>
    <w:p w:rsidR="009562AF" w:rsidRPr="008738E4" w:rsidRDefault="009562AF" w:rsidP="009562AF">
      <w:pPr>
        <w:autoSpaceDE w:val="0"/>
        <w:autoSpaceDN w:val="0"/>
        <w:adjustRightInd w:val="0"/>
        <w:spacing w:before="240"/>
        <w:jc w:val="both"/>
        <w:rPr>
          <w:sz w:val="24"/>
          <w:szCs w:val="24"/>
        </w:rPr>
      </w:pPr>
      <w:bookmarkStart w:id="12" w:name="Par145"/>
      <w:bookmarkEnd w:id="12"/>
      <w:r w:rsidRPr="008738E4">
        <w:rPr>
          <w:sz w:val="24"/>
          <w:szCs w:val="24"/>
        </w:rPr>
        <w:t xml:space="preserve">&lt;6&gt; В соответствии с </w:t>
      </w:r>
      <w:hyperlink r:id="rId19" w:history="1">
        <w:r w:rsidRPr="008738E4">
          <w:rPr>
            <w:color w:val="0000FF"/>
            <w:sz w:val="24"/>
            <w:szCs w:val="24"/>
          </w:rPr>
          <w:t>классификатором</w:t>
        </w:r>
      </w:hyperlink>
      <w:r w:rsidRPr="008738E4">
        <w:rPr>
          <w:sz w:val="24"/>
          <w:szCs w:val="24"/>
        </w:rPr>
        <w:t xml:space="preserve"> видов разрешенного использования земельных участков.</w:t>
      </w:r>
    </w:p>
    <w:p w:rsidR="009562AF" w:rsidRPr="008738E4" w:rsidRDefault="009562AF" w:rsidP="009562AF">
      <w:pPr>
        <w:autoSpaceDE w:val="0"/>
        <w:autoSpaceDN w:val="0"/>
        <w:adjustRightInd w:val="0"/>
        <w:spacing w:before="240"/>
        <w:jc w:val="both"/>
        <w:rPr>
          <w:sz w:val="24"/>
          <w:szCs w:val="24"/>
        </w:rPr>
      </w:pPr>
      <w:bookmarkStart w:id="13" w:name="Par146"/>
      <w:bookmarkEnd w:id="13"/>
      <w:r w:rsidRPr="008738E4">
        <w:rPr>
          <w:sz w:val="24"/>
          <w:szCs w:val="24"/>
        </w:rPr>
        <w:lastRenderedPageBreak/>
        <w:t>&lt;7&gt; Описывается осуществляемая хозяйственная и (или) иная деятельность. Например, в случае, если выращивается сельскохозяйственная культура и (или) иная культура, указывается ее (их) наименование.</w:t>
      </w:r>
    </w:p>
    <w:p w:rsidR="009562AF" w:rsidRPr="008738E4" w:rsidRDefault="009562AF" w:rsidP="009562AF">
      <w:pPr>
        <w:autoSpaceDE w:val="0"/>
        <w:autoSpaceDN w:val="0"/>
        <w:adjustRightInd w:val="0"/>
        <w:spacing w:before="240"/>
        <w:jc w:val="both"/>
        <w:rPr>
          <w:sz w:val="24"/>
          <w:szCs w:val="24"/>
        </w:rPr>
      </w:pPr>
      <w:bookmarkStart w:id="14" w:name="Par147"/>
      <w:bookmarkEnd w:id="14"/>
      <w:r w:rsidRPr="008738E4">
        <w:rPr>
          <w:sz w:val="24"/>
          <w:szCs w:val="24"/>
        </w:rPr>
        <w:t xml:space="preserve">&lt;8&gt; В соответствии с </w:t>
      </w:r>
      <w:hyperlink r:id="rId20" w:history="1">
        <w:r w:rsidRPr="008738E4">
          <w:rPr>
            <w:color w:val="0000FF"/>
            <w:sz w:val="24"/>
            <w:szCs w:val="24"/>
          </w:rPr>
          <w:t>классификатором</w:t>
        </w:r>
      </w:hyperlink>
      <w:r w:rsidRPr="008738E4">
        <w:rPr>
          <w:sz w:val="24"/>
          <w:szCs w:val="24"/>
        </w:rPr>
        <w:t xml:space="preserve"> видов разрешенного использования земельных участков.</w:t>
      </w:r>
    </w:p>
    <w:p w:rsidR="009562AF" w:rsidRPr="008738E4" w:rsidRDefault="009562AF" w:rsidP="009562AF">
      <w:pPr>
        <w:autoSpaceDE w:val="0"/>
        <w:autoSpaceDN w:val="0"/>
        <w:adjustRightInd w:val="0"/>
        <w:spacing w:before="240"/>
        <w:jc w:val="both"/>
        <w:rPr>
          <w:sz w:val="24"/>
          <w:szCs w:val="24"/>
        </w:rPr>
      </w:pPr>
      <w:bookmarkStart w:id="15" w:name="Par148"/>
      <w:bookmarkEnd w:id="15"/>
      <w:r w:rsidRPr="008738E4">
        <w:rPr>
          <w:sz w:val="24"/>
          <w:szCs w:val="24"/>
        </w:rPr>
        <w:t>&lt;9&gt; Описывается осуществляемая хозяйственная и (или) иная деятельность. Например, в случае, если осуществляется разведение сельскохозяйственных животных (крупного рогатого скота, овец, коз, лошадей, верблюдов, оленей, прочие), то необходимо указать собственника сельскохозяйственных животных, площадь, занимаемую под их выпас, если рыбоводство - вид выращиваемых объектов рыбоводства (аквакультуры), площадь, занимаемую разведением и (или) содержанием, выращиванием объектов рыбоводства (аквакультуры).</w:t>
      </w:r>
    </w:p>
    <w:p w:rsidR="009562AF" w:rsidRPr="008738E4" w:rsidRDefault="009562AF" w:rsidP="009562AF">
      <w:pPr>
        <w:autoSpaceDE w:val="0"/>
        <w:autoSpaceDN w:val="0"/>
        <w:adjustRightInd w:val="0"/>
        <w:spacing w:before="240"/>
        <w:jc w:val="both"/>
        <w:rPr>
          <w:sz w:val="24"/>
          <w:szCs w:val="24"/>
        </w:rPr>
      </w:pPr>
      <w:bookmarkStart w:id="16" w:name="Par149"/>
      <w:bookmarkEnd w:id="16"/>
      <w:r w:rsidRPr="008738E4">
        <w:rPr>
          <w:sz w:val="24"/>
          <w:szCs w:val="24"/>
        </w:rPr>
        <w:t xml:space="preserve">&lt;10&gt; В соответствии с </w:t>
      </w:r>
      <w:hyperlink r:id="rId21" w:history="1">
        <w:r w:rsidRPr="008738E4">
          <w:rPr>
            <w:color w:val="0000FF"/>
            <w:sz w:val="24"/>
            <w:szCs w:val="24"/>
          </w:rPr>
          <w:t>классификатором</w:t>
        </w:r>
      </w:hyperlink>
      <w:r w:rsidRPr="008738E4">
        <w:rPr>
          <w:sz w:val="24"/>
          <w:szCs w:val="24"/>
        </w:rPr>
        <w:t xml:space="preserve"> видов разрешенного использования земельных участков.</w:t>
      </w:r>
    </w:p>
    <w:p w:rsidR="009562AF" w:rsidRPr="008738E4" w:rsidRDefault="009562AF" w:rsidP="009562AF">
      <w:pPr>
        <w:autoSpaceDE w:val="0"/>
        <w:autoSpaceDN w:val="0"/>
        <w:adjustRightInd w:val="0"/>
        <w:jc w:val="both"/>
        <w:rPr>
          <w:sz w:val="24"/>
          <w:szCs w:val="24"/>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jc w:val="right"/>
        <w:rPr>
          <w:sz w:val="24"/>
          <w:szCs w:val="24"/>
        </w:rPr>
      </w:pPr>
      <w:r>
        <w:rPr>
          <w:sz w:val="24"/>
          <w:szCs w:val="24"/>
        </w:rPr>
        <w:lastRenderedPageBreak/>
        <w:t>Приложение № 2</w:t>
      </w:r>
    </w:p>
    <w:p w:rsidR="009562AF" w:rsidRDefault="009562AF" w:rsidP="009562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exact"/>
        <w:jc w:val="right"/>
        <w:rPr>
          <w:sz w:val="26"/>
          <w:szCs w:val="26"/>
        </w:rPr>
      </w:pPr>
      <w:r>
        <w:rPr>
          <w:sz w:val="26"/>
          <w:szCs w:val="26"/>
        </w:rPr>
        <w:t xml:space="preserve">к административному </w:t>
      </w:r>
      <w:r w:rsidRPr="00887FD4">
        <w:rPr>
          <w:sz w:val="26"/>
          <w:szCs w:val="26"/>
        </w:rPr>
        <w:t xml:space="preserve">регламенту </w:t>
      </w:r>
      <w:r>
        <w:rPr>
          <w:sz w:val="26"/>
          <w:szCs w:val="26"/>
        </w:rPr>
        <w:t xml:space="preserve"> по</w:t>
      </w:r>
    </w:p>
    <w:p w:rsidR="009562AF" w:rsidRDefault="009562AF" w:rsidP="009562AF">
      <w:pPr>
        <w:jc w:val="right"/>
        <w:rPr>
          <w:sz w:val="26"/>
          <w:szCs w:val="26"/>
        </w:rPr>
      </w:pPr>
      <w:r>
        <w:rPr>
          <w:sz w:val="26"/>
          <w:szCs w:val="26"/>
        </w:rPr>
        <w:t>предоставлению муниципальной услуги</w:t>
      </w:r>
    </w:p>
    <w:p w:rsidR="009562AF" w:rsidRDefault="009562AF" w:rsidP="009562AF">
      <w:pPr>
        <w:jc w:val="right"/>
        <w:rPr>
          <w:sz w:val="26"/>
          <w:szCs w:val="26"/>
        </w:rPr>
      </w:pPr>
    </w:p>
    <w:p w:rsidR="009562AF" w:rsidRDefault="009562AF" w:rsidP="009562AF">
      <w:pPr>
        <w:jc w:val="center"/>
        <w:rPr>
          <w:sz w:val="24"/>
          <w:szCs w:val="24"/>
        </w:rPr>
      </w:pPr>
    </w:p>
    <w:p w:rsidR="009562AF" w:rsidRDefault="009562AF" w:rsidP="009562AF">
      <w:pPr>
        <w:widowControl w:val="0"/>
        <w:jc w:val="center"/>
        <w:rPr>
          <w:bCs/>
          <w:sz w:val="28"/>
          <w:szCs w:val="28"/>
        </w:rPr>
      </w:pPr>
      <w:r>
        <w:rPr>
          <w:bCs/>
          <w:sz w:val="28"/>
          <w:szCs w:val="28"/>
        </w:rPr>
        <w:t>БЛОК-СХЕМА</w:t>
      </w:r>
    </w:p>
    <w:p w:rsidR="009562AF" w:rsidRDefault="009562AF" w:rsidP="009562AF">
      <w:pPr>
        <w:widowControl w:val="0"/>
        <w:jc w:val="center"/>
        <w:rPr>
          <w:bCs/>
          <w:sz w:val="28"/>
          <w:szCs w:val="28"/>
        </w:rPr>
      </w:pPr>
      <w:r>
        <w:rPr>
          <w:bCs/>
          <w:sz w:val="28"/>
          <w:szCs w:val="28"/>
        </w:rPr>
        <w:t>ПРЕДОСТАВЛЕНИЯ МУНИЦИПАЛЬНОЙ УСЛУГИ</w:t>
      </w: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0955A3" w:rsidP="009562AF">
      <w:pPr>
        <w:widowControl w:val="0"/>
        <w:jc w:val="center"/>
        <w:rPr>
          <w:rFonts w:ascii="Courier New" w:hAnsi="Courier New" w:cs="Courier New"/>
          <w:b/>
          <w:bCs/>
          <w:sz w:val="16"/>
          <w:szCs w:val="16"/>
        </w:rPr>
      </w:pPr>
      <w:r>
        <w:rPr>
          <w:rFonts w:ascii="Courier New" w:hAnsi="Courier New" w:cs="Courier New"/>
          <w:b/>
          <w:bCs/>
          <w:noProof/>
          <w:sz w:val="16"/>
          <w:szCs w:val="16"/>
        </w:rPr>
        <w:pict>
          <v:shapetype id="_x0000_t202" coordsize="21600,21600" o:spt="202" path="m,l,21600r21600,l21600,xe">
            <v:stroke joinstyle="miter"/>
            <v:path gradientshapeok="t" o:connecttype="rect"/>
          </v:shapetype>
          <v:shape id="_x0000_s1026" type="#_x0000_t202" style="position:absolute;left:0;text-align:left;margin-left:79.85pt;margin-top:1.1pt;width:298.5pt;height:44.25pt;z-index:251651584">
            <v:textbox>
              <w:txbxContent>
                <w:p w:rsidR="009562AF" w:rsidRPr="00BF0DB1" w:rsidRDefault="009562AF" w:rsidP="009562AF">
                  <w:pPr>
                    <w:jc w:val="center"/>
                    <w:rPr>
                      <w:b/>
                      <w:sz w:val="28"/>
                      <w:szCs w:val="28"/>
                    </w:rPr>
                  </w:pPr>
                  <w:r w:rsidRPr="00BF0DB1">
                    <w:rPr>
                      <w:b/>
                      <w:sz w:val="28"/>
                      <w:szCs w:val="28"/>
                    </w:rPr>
                    <w:t>Прием декларации уполномоченным органом</w:t>
                  </w:r>
                </w:p>
              </w:txbxContent>
            </v:textbox>
          </v:shape>
        </w:pict>
      </w: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0955A3" w:rsidP="009562AF">
      <w:pPr>
        <w:widowControl w:val="0"/>
        <w:jc w:val="center"/>
        <w:rPr>
          <w:rFonts w:ascii="Courier New" w:hAnsi="Courier New" w:cs="Courier New"/>
          <w:b/>
          <w:bCs/>
          <w:sz w:val="16"/>
          <w:szCs w:val="16"/>
        </w:rPr>
      </w:pPr>
      <w:r>
        <w:rPr>
          <w:rFonts w:ascii="Courier New" w:hAnsi="Courier New" w:cs="Courier New"/>
          <w:b/>
          <w:bCs/>
          <w:noProof/>
          <w:sz w:val="16"/>
          <w:szCs w:val="16"/>
        </w:rPr>
        <w:pict>
          <v:shapetype id="_x0000_t32" coordsize="21600,21600" o:spt="32" o:oned="t" path="m,l21600,21600e" filled="f">
            <v:path arrowok="t" fillok="f" o:connecttype="none"/>
            <o:lock v:ext="edit" shapetype="t"/>
          </v:shapetype>
          <v:shape id="_x0000_s1034" type="#_x0000_t32" style="position:absolute;left:0;text-align:left;margin-left:269.6pt;margin-top:0;width:0;height:42pt;z-index:251652608" o:connectortype="straight">
            <v:stroke endarrow="block"/>
          </v:shape>
        </w:pict>
      </w:r>
      <w:r>
        <w:rPr>
          <w:rFonts w:ascii="Courier New" w:hAnsi="Courier New" w:cs="Courier New"/>
          <w:b/>
          <w:bCs/>
          <w:noProof/>
          <w:sz w:val="16"/>
          <w:szCs w:val="16"/>
        </w:rPr>
        <w:pict>
          <v:shape id="_x0000_s1033" type="#_x0000_t32" style="position:absolute;left:0;text-align:left;margin-left:106.1pt;margin-top:0;width:0;height:42pt;z-index:251653632" o:connectortype="straight">
            <v:stroke endarrow="block"/>
          </v:shape>
        </w:pict>
      </w: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0955A3" w:rsidP="009562AF">
      <w:pPr>
        <w:widowControl w:val="0"/>
        <w:jc w:val="center"/>
        <w:rPr>
          <w:rFonts w:ascii="Courier New" w:hAnsi="Courier New" w:cs="Courier New"/>
          <w:b/>
          <w:bCs/>
          <w:sz w:val="16"/>
          <w:szCs w:val="16"/>
        </w:rPr>
      </w:pPr>
      <w:r>
        <w:rPr>
          <w:rFonts w:ascii="Courier New" w:hAnsi="Courier New" w:cs="Courier New"/>
          <w:b/>
          <w:bCs/>
          <w:noProof/>
          <w:sz w:val="16"/>
          <w:szCs w:val="16"/>
        </w:rPr>
        <w:pict>
          <v:shape id="_x0000_s1028" type="#_x0000_t202" style="position:absolute;left:0;text-align:left;margin-left:187.1pt;margin-top:5.75pt;width:228.75pt;height:47.25pt;z-index:251654656">
            <v:textbox>
              <w:txbxContent>
                <w:p w:rsidR="009562AF" w:rsidRPr="00BF0DB1" w:rsidRDefault="009562AF" w:rsidP="009562AF">
                  <w:pPr>
                    <w:jc w:val="center"/>
                    <w:rPr>
                      <w:b/>
                      <w:sz w:val="28"/>
                      <w:szCs w:val="28"/>
                    </w:rPr>
                  </w:pPr>
                  <w:r w:rsidRPr="00BF0DB1">
                    <w:rPr>
                      <w:b/>
                      <w:sz w:val="28"/>
                      <w:szCs w:val="28"/>
                    </w:rPr>
                    <w:t>Процедура приема и регистрации  декларации</w:t>
                  </w:r>
                </w:p>
              </w:txbxContent>
            </v:textbox>
          </v:shape>
        </w:pict>
      </w:r>
      <w:r>
        <w:rPr>
          <w:rFonts w:ascii="Courier New" w:hAnsi="Courier New" w:cs="Courier New"/>
          <w:b/>
          <w:bCs/>
          <w:noProof/>
          <w:sz w:val="16"/>
          <w:szCs w:val="16"/>
        </w:rPr>
        <w:pict>
          <v:shape id="_x0000_s1027" type="#_x0000_t202" style="position:absolute;left:0;text-align:left;margin-left:19.1pt;margin-top:5.75pt;width:115.5pt;height:47.25pt;z-index:251655680">
            <v:textbox>
              <w:txbxContent>
                <w:p w:rsidR="009562AF" w:rsidRPr="00BF0DB1" w:rsidRDefault="009562AF" w:rsidP="009562AF">
                  <w:pPr>
                    <w:jc w:val="center"/>
                    <w:rPr>
                      <w:b/>
                      <w:sz w:val="28"/>
                      <w:szCs w:val="28"/>
                    </w:rPr>
                  </w:pPr>
                  <w:r w:rsidRPr="00BF0DB1">
                    <w:rPr>
                      <w:b/>
                      <w:sz w:val="28"/>
                      <w:szCs w:val="28"/>
                    </w:rPr>
                    <w:t>Отказ в приеме декларации</w:t>
                  </w:r>
                </w:p>
              </w:txbxContent>
            </v:textbox>
          </v:shape>
        </w:pict>
      </w: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0955A3" w:rsidP="009562AF">
      <w:pPr>
        <w:widowControl w:val="0"/>
        <w:jc w:val="center"/>
        <w:rPr>
          <w:rFonts w:ascii="Courier New" w:hAnsi="Courier New" w:cs="Courier New"/>
          <w:b/>
          <w:bCs/>
          <w:sz w:val="16"/>
          <w:szCs w:val="16"/>
        </w:rPr>
      </w:pPr>
      <w:r>
        <w:rPr>
          <w:rFonts w:ascii="Courier New" w:hAnsi="Courier New" w:cs="Courier New"/>
          <w:b/>
          <w:bCs/>
          <w:noProof/>
          <w:sz w:val="16"/>
          <w:szCs w:val="16"/>
        </w:rPr>
        <w:pict>
          <v:shape id="_x0000_s1036" type="#_x0000_t32" style="position:absolute;left:0;text-align:left;margin-left:378.35pt;margin-top:7.7pt;width:0;height:52.5pt;z-index:251656704" o:connectortype="straight">
            <v:stroke endarrow="block"/>
          </v:shape>
        </w:pict>
      </w:r>
      <w:r>
        <w:rPr>
          <w:rFonts w:ascii="Courier New" w:hAnsi="Courier New" w:cs="Courier New"/>
          <w:b/>
          <w:bCs/>
          <w:noProof/>
          <w:sz w:val="16"/>
          <w:szCs w:val="16"/>
        </w:rPr>
        <w:pict>
          <v:shape id="_x0000_s1035" type="#_x0000_t32" style="position:absolute;left:0;text-align:left;margin-left:199.1pt;margin-top:7.7pt;width:0;height:52.5pt;z-index:251657728" o:connectortype="straight">
            <v:stroke endarrow="block"/>
          </v:shape>
        </w:pict>
      </w: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Default="009562AF" w:rsidP="009562AF">
      <w:pPr>
        <w:widowControl w:val="0"/>
        <w:jc w:val="center"/>
        <w:rPr>
          <w:rFonts w:ascii="Courier New" w:hAnsi="Courier New" w:cs="Courier New"/>
          <w:b/>
          <w:bCs/>
          <w:sz w:val="16"/>
          <w:szCs w:val="16"/>
        </w:rPr>
      </w:pPr>
    </w:p>
    <w:p w:rsidR="009562AF" w:rsidRPr="005F1B98" w:rsidRDefault="000955A3" w:rsidP="009562AF">
      <w:pPr>
        <w:widowControl w:val="0"/>
        <w:jc w:val="center"/>
        <w:rPr>
          <w:sz w:val="28"/>
          <w:szCs w:val="28"/>
        </w:rPr>
      </w:pPr>
      <w:r>
        <w:rPr>
          <w:noProof/>
          <w:sz w:val="28"/>
          <w:szCs w:val="28"/>
        </w:rPr>
        <w:pict>
          <v:shape id="_x0000_s1038" type="#_x0000_t32" style="position:absolute;left:0;text-align:left;margin-left:326.6pt;margin-top:173.95pt;width:1.5pt;height:44.25pt;z-index:251658752" o:connectortype="straight">
            <v:stroke endarrow="block"/>
          </v:shape>
        </w:pict>
      </w:r>
      <w:r>
        <w:rPr>
          <w:noProof/>
          <w:sz w:val="28"/>
          <w:szCs w:val="28"/>
        </w:rPr>
        <w:pict>
          <v:shape id="_x0000_s1037" type="#_x0000_t32" style="position:absolute;left:0;text-align:left;margin-left:356.6pt;margin-top:73.5pt;width:1.5pt;height:47.95pt;z-index:251659776" o:connectortype="straight">
            <v:stroke endarrow="block"/>
          </v:shape>
        </w:pict>
      </w:r>
      <w:r>
        <w:rPr>
          <w:noProof/>
          <w:sz w:val="28"/>
          <w:szCs w:val="28"/>
        </w:rPr>
        <w:pict>
          <v:shape id="_x0000_s1032" type="#_x0000_t202" style="position:absolute;left:0;text-align:left;margin-left:232.1pt;margin-top:218.2pt;width:199.5pt;height:47.25pt;z-index:251660800">
            <v:textbox>
              <w:txbxContent>
                <w:p w:rsidR="009562AF" w:rsidRPr="00865975" w:rsidRDefault="009562AF" w:rsidP="009562AF">
                  <w:pPr>
                    <w:jc w:val="center"/>
                    <w:rPr>
                      <w:b/>
                      <w:sz w:val="28"/>
                      <w:szCs w:val="28"/>
                    </w:rPr>
                  </w:pPr>
                  <w:r w:rsidRPr="00865975">
                    <w:rPr>
                      <w:b/>
                      <w:sz w:val="28"/>
                      <w:szCs w:val="28"/>
                    </w:rPr>
                    <w:t>Направление декларации в орган регистрации права</w:t>
                  </w:r>
                </w:p>
              </w:txbxContent>
            </v:textbox>
          </v:shape>
        </w:pict>
      </w:r>
      <w:r>
        <w:rPr>
          <w:noProof/>
          <w:sz w:val="28"/>
          <w:szCs w:val="28"/>
        </w:rPr>
        <w:pict>
          <v:shape id="_x0000_s1031" type="#_x0000_t202" style="position:absolute;left:0;text-align:left;margin-left:199.1pt;margin-top:121.45pt;width:273.75pt;height:52.5pt;z-index:251661824">
            <v:textbox>
              <w:txbxContent>
                <w:p w:rsidR="009562AF" w:rsidRPr="00865975" w:rsidRDefault="009562AF" w:rsidP="009562AF">
                  <w:pPr>
                    <w:jc w:val="center"/>
                    <w:rPr>
                      <w:b/>
                      <w:sz w:val="28"/>
                      <w:szCs w:val="28"/>
                    </w:rPr>
                  </w:pPr>
                  <w:r w:rsidRPr="00865975">
                    <w:rPr>
                      <w:b/>
                      <w:sz w:val="28"/>
                      <w:szCs w:val="28"/>
                    </w:rPr>
                    <w:t>Процедура рассмотрения декларации и направления уведомления о её принятии</w:t>
                  </w:r>
                </w:p>
              </w:txbxContent>
            </v:textbox>
          </v:shape>
        </w:pict>
      </w:r>
      <w:r w:rsidRPr="000955A3">
        <w:rPr>
          <w:rFonts w:ascii="Courier New" w:hAnsi="Courier New" w:cs="Courier New"/>
          <w:b/>
          <w:bCs/>
          <w:noProof/>
          <w:sz w:val="16"/>
          <w:szCs w:val="16"/>
        </w:rPr>
        <w:pict>
          <v:shape id="_x0000_s1029" type="#_x0000_t202" style="position:absolute;left:0;text-align:left;margin-left:269.6pt;margin-top:23.95pt;width:221.25pt;height:49.55pt;z-index:251662848">
            <v:textbox>
              <w:txbxContent>
                <w:p w:rsidR="009562AF" w:rsidRPr="00865975" w:rsidRDefault="009562AF" w:rsidP="009562AF">
                  <w:pPr>
                    <w:jc w:val="center"/>
                    <w:rPr>
                      <w:b/>
                      <w:sz w:val="28"/>
                      <w:szCs w:val="28"/>
                    </w:rPr>
                  </w:pPr>
                  <w:r w:rsidRPr="00865975">
                    <w:rPr>
                      <w:b/>
                      <w:sz w:val="28"/>
                      <w:szCs w:val="28"/>
                    </w:rPr>
                    <w:t>Процедура приема и регистрации декларации</w:t>
                  </w:r>
                </w:p>
              </w:txbxContent>
            </v:textbox>
          </v:shape>
        </w:pict>
      </w:r>
      <w:r>
        <w:rPr>
          <w:noProof/>
          <w:sz w:val="28"/>
          <w:szCs w:val="28"/>
        </w:rPr>
        <w:pict>
          <v:shape id="_x0000_s1030" type="#_x0000_t202" style="position:absolute;left:0;text-align:left;margin-left:29.6pt;margin-top:23.95pt;width:197.25pt;height:49.55pt;z-index:251663872">
            <v:textbox>
              <w:txbxContent>
                <w:p w:rsidR="009562AF" w:rsidRPr="00865975" w:rsidRDefault="009562AF" w:rsidP="009562AF">
                  <w:pPr>
                    <w:jc w:val="center"/>
                    <w:rPr>
                      <w:b/>
                      <w:sz w:val="32"/>
                      <w:szCs w:val="32"/>
                    </w:rPr>
                  </w:pPr>
                  <w:r w:rsidRPr="00865975">
                    <w:rPr>
                      <w:b/>
                      <w:sz w:val="32"/>
                      <w:szCs w:val="32"/>
                    </w:rPr>
                    <w:t>Процедура направления решения об отклонении декларации</w:t>
                  </w:r>
                </w:p>
              </w:txbxContent>
            </v:textbox>
          </v:shape>
        </w:pict>
      </w:r>
    </w:p>
    <w:p w:rsidR="009562AF" w:rsidRDefault="009562AF" w:rsidP="008B5244">
      <w:pPr>
        <w:rPr>
          <w:color w:val="000000"/>
          <w:sz w:val="26"/>
          <w:szCs w:val="26"/>
        </w:rPr>
      </w:pPr>
    </w:p>
    <w:p w:rsidR="009562AF" w:rsidRDefault="009562AF" w:rsidP="008B5244">
      <w:pPr>
        <w:rPr>
          <w:color w:val="000000"/>
          <w:sz w:val="26"/>
          <w:szCs w:val="26"/>
        </w:rPr>
      </w:pPr>
    </w:p>
    <w:p w:rsidR="00D520DE" w:rsidRDefault="00D520DE"/>
    <w:sectPr w:rsidR="00D520DE" w:rsidSect="00D520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2F3B" w:rsidRDefault="00442F3B" w:rsidP="00442F3B">
      <w:r>
        <w:separator/>
      </w:r>
    </w:p>
  </w:endnote>
  <w:endnote w:type="continuationSeparator" w:id="0">
    <w:p w:rsidR="00442F3B" w:rsidRDefault="00442F3B" w:rsidP="00442F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NTTimes/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DD" w:rsidRDefault="006F4DD9" w:rsidP="00945FDD">
    <w:pPr>
      <w:pStyle w:val="a6"/>
      <w:framePr w:wrap="around" w:vAnchor="text" w:hAnchor="margin" w:xAlign="center" w:y="1"/>
      <w:rPr>
        <w:rStyle w:val="a5"/>
      </w:rPr>
    </w:pPr>
  </w:p>
  <w:p w:rsidR="00945FDD" w:rsidRDefault="006F4DD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2F3B" w:rsidRDefault="00442F3B" w:rsidP="00442F3B">
      <w:r>
        <w:separator/>
      </w:r>
    </w:p>
  </w:footnote>
  <w:footnote w:type="continuationSeparator" w:id="0">
    <w:p w:rsidR="00442F3B" w:rsidRDefault="00442F3B" w:rsidP="00442F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DD" w:rsidRDefault="000955A3" w:rsidP="00945FDD">
    <w:pPr>
      <w:pStyle w:val="a3"/>
      <w:framePr w:wrap="around" w:vAnchor="text" w:hAnchor="margin" w:xAlign="center" w:y="1"/>
      <w:rPr>
        <w:rStyle w:val="a5"/>
      </w:rPr>
    </w:pPr>
    <w:r>
      <w:rPr>
        <w:rStyle w:val="a5"/>
      </w:rPr>
      <w:fldChar w:fldCharType="begin"/>
    </w:r>
    <w:r w:rsidR="008B5244">
      <w:rPr>
        <w:rStyle w:val="a5"/>
      </w:rPr>
      <w:instrText xml:space="preserve">PAGE  </w:instrText>
    </w:r>
    <w:r>
      <w:rPr>
        <w:rStyle w:val="a5"/>
      </w:rPr>
      <w:fldChar w:fldCharType="end"/>
    </w:r>
  </w:p>
  <w:p w:rsidR="00945FDD" w:rsidRDefault="006F4DD9" w:rsidP="00945F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5FDD" w:rsidRDefault="000955A3" w:rsidP="00945FDD">
    <w:pPr>
      <w:pStyle w:val="a3"/>
      <w:framePr w:wrap="around" w:vAnchor="text" w:hAnchor="margin" w:xAlign="center" w:y="1"/>
      <w:jc w:val="center"/>
      <w:rPr>
        <w:rStyle w:val="a5"/>
      </w:rPr>
    </w:pPr>
    <w:r>
      <w:rPr>
        <w:rStyle w:val="a5"/>
      </w:rPr>
      <w:fldChar w:fldCharType="begin"/>
    </w:r>
    <w:r w:rsidR="008B5244">
      <w:rPr>
        <w:rStyle w:val="a5"/>
      </w:rPr>
      <w:instrText xml:space="preserve">PAGE  </w:instrText>
    </w:r>
    <w:r>
      <w:rPr>
        <w:rStyle w:val="a5"/>
      </w:rPr>
      <w:fldChar w:fldCharType="separate"/>
    </w:r>
    <w:r w:rsidR="006F4DD9">
      <w:rPr>
        <w:rStyle w:val="a5"/>
        <w:noProof/>
      </w:rPr>
      <w:t>4</w:t>
    </w:r>
    <w:r>
      <w:rPr>
        <w:rStyle w:val="a5"/>
      </w:rPr>
      <w:fldChar w:fldCharType="end"/>
    </w:r>
  </w:p>
  <w:p w:rsidR="00945FDD" w:rsidRDefault="006F4DD9" w:rsidP="00945FDD">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E29"/>
    <w:multiLevelType w:val="hybridMultilevel"/>
    <w:tmpl w:val="0F988F8A"/>
    <w:lvl w:ilvl="0" w:tplc="97D69BD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4">
    <w:nsid w:val="3D720043"/>
    <w:multiLevelType w:val="hybridMultilevel"/>
    <w:tmpl w:val="59B600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2AC7B8B"/>
    <w:multiLevelType w:val="multilevel"/>
    <w:tmpl w:val="7A70B5B4"/>
    <w:lvl w:ilvl="0">
      <w:start w:val="1"/>
      <w:numFmt w:val="decimal"/>
      <w:lvlText w:val="%1."/>
      <w:lvlJc w:val="left"/>
      <w:pPr>
        <w:ind w:left="1353" w:hanging="360"/>
      </w:pPr>
      <w:rPr>
        <w:rFonts w:cs="Times New Roman"/>
        <w:b/>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A19B7"/>
    <w:multiLevelType w:val="hybridMultilevel"/>
    <w:tmpl w:val="9F6A2450"/>
    <w:lvl w:ilvl="0" w:tplc="64266038">
      <w:start w:val="1"/>
      <w:numFmt w:val="russianLower"/>
      <w:lvlText w:val="%1)"/>
      <w:lvlJc w:val="left"/>
      <w:pPr>
        <w:ind w:left="1211" w:hanging="360"/>
      </w:pPr>
      <w:rPr>
        <w:color w:val="000000"/>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multilevel"/>
    <w:tmpl w:val="B4103D08"/>
    <w:lvl w:ilvl="0">
      <w:start w:val="10"/>
      <w:numFmt w:val="decimal"/>
      <w:lvlText w:val="%1."/>
      <w:lvlJc w:val="left"/>
      <w:pPr>
        <w:ind w:left="1070" w:hanging="360"/>
      </w:pPr>
      <w:rPr>
        <w:rFonts w:hint="default"/>
      </w:rPr>
    </w:lvl>
    <w:lvl w:ilvl="1">
      <w:start w:val="1"/>
      <w:numFmt w:val="decimal"/>
      <w:isLgl/>
      <w:lvlText w:val="%1.%2"/>
      <w:lvlJc w:val="left"/>
      <w:pPr>
        <w:ind w:left="1129" w:hanging="4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5"/>
  </w:num>
  <w:num w:numId="2">
    <w:abstractNumId w:val="2"/>
  </w:num>
  <w:num w:numId="3">
    <w:abstractNumId w:val="3"/>
  </w:num>
  <w:num w:numId="4">
    <w:abstractNumId w:val="6"/>
  </w:num>
  <w:num w:numId="5">
    <w:abstractNumId w:val="1"/>
  </w:num>
  <w:num w:numId="6">
    <w:abstractNumId w:val="9"/>
  </w:num>
  <w:num w:numId="7">
    <w:abstractNumId w:val="11"/>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B5244"/>
    <w:rsid w:val="000955A3"/>
    <w:rsid w:val="002840BE"/>
    <w:rsid w:val="00442F3B"/>
    <w:rsid w:val="004F3538"/>
    <w:rsid w:val="006E6CDC"/>
    <w:rsid w:val="006F4DD9"/>
    <w:rsid w:val="008B5244"/>
    <w:rsid w:val="009562AF"/>
    <w:rsid w:val="0099504D"/>
    <w:rsid w:val="00D52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rules v:ext="edit">
        <o:r id="V:Rule7" type="connector" idref="#_x0000_s1033"/>
        <o:r id="V:Rule8" type="connector" idref="#_x0000_s1034"/>
        <o:r id="V:Rule9" type="connector" idref="#_x0000_s1035"/>
        <o:r id="V:Rule10" type="connector" idref="#_x0000_s1037"/>
        <o:r id="V:Rule11" type="connector" idref="#_x0000_s1038"/>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244"/>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B5244"/>
    <w:pPr>
      <w:keepNext/>
      <w:outlineLvl w:val="0"/>
    </w:pPr>
    <w:rPr>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5244"/>
    <w:rPr>
      <w:rFonts w:ascii="Times New Roman" w:eastAsia="Times New Roman" w:hAnsi="Times New Roman" w:cs="Times New Roman"/>
      <w:b/>
      <w:sz w:val="26"/>
      <w:szCs w:val="20"/>
      <w:lang w:eastAsia="ru-RU"/>
    </w:rPr>
  </w:style>
  <w:style w:type="paragraph" w:styleId="a3">
    <w:name w:val="header"/>
    <w:basedOn w:val="a"/>
    <w:link w:val="a4"/>
    <w:uiPriority w:val="99"/>
    <w:rsid w:val="008B5244"/>
    <w:pPr>
      <w:tabs>
        <w:tab w:val="center" w:pos="4153"/>
        <w:tab w:val="right" w:pos="8306"/>
      </w:tabs>
    </w:pPr>
    <w:rPr>
      <w:sz w:val="26"/>
    </w:rPr>
  </w:style>
  <w:style w:type="character" w:customStyle="1" w:styleId="a4">
    <w:name w:val="Верхний колонтитул Знак"/>
    <w:basedOn w:val="a0"/>
    <w:link w:val="a3"/>
    <w:uiPriority w:val="99"/>
    <w:rsid w:val="008B5244"/>
    <w:rPr>
      <w:rFonts w:ascii="Times New Roman" w:eastAsia="Times New Roman" w:hAnsi="Times New Roman" w:cs="Times New Roman"/>
      <w:sz w:val="26"/>
      <w:szCs w:val="20"/>
      <w:lang w:eastAsia="ru-RU"/>
    </w:rPr>
  </w:style>
  <w:style w:type="character" w:styleId="a5">
    <w:name w:val="page number"/>
    <w:basedOn w:val="a0"/>
    <w:rsid w:val="008B5244"/>
  </w:style>
  <w:style w:type="paragraph" w:styleId="a6">
    <w:name w:val="footer"/>
    <w:basedOn w:val="a"/>
    <w:link w:val="a7"/>
    <w:uiPriority w:val="99"/>
    <w:rsid w:val="008B5244"/>
    <w:pPr>
      <w:tabs>
        <w:tab w:val="center" w:pos="4153"/>
        <w:tab w:val="right" w:pos="8306"/>
      </w:tabs>
    </w:pPr>
    <w:rPr>
      <w:sz w:val="26"/>
    </w:rPr>
  </w:style>
  <w:style w:type="character" w:customStyle="1" w:styleId="a7">
    <w:name w:val="Нижний колонтитул Знак"/>
    <w:basedOn w:val="a0"/>
    <w:link w:val="a6"/>
    <w:uiPriority w:val="99"/>
    <w:rsid w:val="008B5244"/>
    <w:rPr>
      <w:rFonts w:ascii="Times New Roman" w:eastAsia="Times New Roman" w:hAnsi="Times New Roman" w:cs="Times New Roman"/>
      <w:sz w:val="26"/>
      <w:szCs w:val="20"/>
      <w:lang w:eastAsia="ru-RU"/>
    </w:rPr>
  </w:style>
  <w:style w:type="paragraph" w:styleId="a8">
    <w:name w:val="Balloon Text"/>
    <w:basedOn w:val="a"/>
    <w:link w:val="a9"/>
    <w:uiPriority w:val="99"/>
    <w:semiHidden/>
    <w:unhideWhenUsed/>
    <w:rsid w:val="008B5244"/>
    <w:rPr>
      <w:rFonts w:ascii="Tahoma" w:hAnsi="Tahoma" w:cs="Tahoma"/>
      <w:sz w:val="16"/>
      <w:szCs w:val="16"/>
    </w:rPr>
  </w:style>
  <w:style w:type="character" w:customStyle="1" w:styleId="a9">
    <w:name w:val="Текст выноски Знак"/>
    <w:basedOn w:val="a0"/>
    <w:link w:val="a8"/>
    <w:uiPriority w:val="99"/>
    <w:semiHidden/>
    <w:rsid w:val="008B5244"/>
    <w:rPr>
      <w:rFonts w:ascii="Tahoma" w:eastAsia="Times New Roman" w:hAnsi="Tahoma" w:cs="Tahoma"/>
      <w:sz w:val="16"/>
      <w:szCs w:val="16"/>
      <w:lang w:eastAsia="ru-RU"/>
    </w:rPr>
  </w:style>
  <w:style w:type="character" w:styleId="aa">
    <w:name w:val="Hyperlink"/>
    <w:basedOn w:val="a0"/>
    <w:rsid w:val="009562AF"/>
    <w:rPr>
      <w:color w:val="0000FF"/>
      <w:u w:val="single"/>
    </w:rPr>
  </w:style>
  <w:style w:type="paragraph" w:styleId="ab">
    <w:name w:val="Normal (Web)"/>
    <w:basedOn w:val="a"/>
    <w:uiPriority w:val="99"/>
    <w:rsid w:val="009562AF"/>
    <w:pPr>
      <w:spacing w:before="100" w:beforeAutospacing="1" w:after="100" w:afterAutospacing="1"/>
    </w:pPr>
    <w:rPr>
      <w:sz w:val="24"/>
      <w:szCs w:val="24"/>
    </w:rPr>
  </w:style>
  <w:style w:type="character" w:customStyle="1" w:styleId="apple-converted-space">
    <w:name w:val="apple-converted-space"/>
    <w:basedOn w:val="a0"/>
    <w:rsid w:val="009562AF"/>
  </w:style>
  <w:style w:type="paragraph" w:customStyle="1" w:styleId="ConsPlusNormal">
    <w:name w:val="ConsPlusNormal"/>
    <w:link w:val="ConsPlusNormal0"/>
    <w:rsid w:val="009562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562AF"/>
    <w:rPr>
      <w:rFonts w:ascii="Arial" w:eastAsia="Times New Roman" w:hAnsi="Arial" w:cs="Arial"/>
      <w:sz w:val="20"/>
      <w:szCs w:val="20"/>
      <w:lang w:eastAsia="ru-RU"/>
    </w:rPr>
  </w:style>
  <w:style w:type="paragraph" w:styleId="ac">
    <w:name w:val="List Paragraph"/>
    <w:basedOn w:val="a"/>
    <w:uiPriority w:val="34"/>
    <w:qFormat/>
    <w:rsid w:val="009562AF"/>
    <w:pPr>
      <w:ind w:left="720"/>
      <w:contextualSpacing/>
    </w:pPr>
    <w:rPr>
      <w:sz w:val="24"/>
      <w:szCs w:val="24"/>
    </w:rPr>
  </w:style>
  <w:style w:type="paragraph" w:customStyle="1" w:styleId="Default">
    <w:name w:val="Default"/>
    <w:uiPriority w:val="99"/>
    <w:rsid w:val="009562AF"/>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vr.ru/" TargetMode="External"/><Relationship Id="rId18" Type="http://schemas.openxmlformats.org/officeDocument/2006/relationships/hyperlink" Target="consultantplus://offline/ref=B01421A0B5E40685BEC640CAAAB81E581CE8F7C4BA734291F5B6F211572B527D2F441EE8DB41E71D62008380A4E13B7924385C8633A16ABFH946H" TargetMode="External"/><Relationship Id="rId3" Type="http://schemas.openxmlformats.org/officeDocument/2006/relationships/settings" Target="settings.xml"/><Relationship Id="rId21" Type="http://schemas.openxmlformats.org/officeDocument/2006/relationships/hyperlink" Target="consultantplus://offline/ref=B01421A0B5E40685BEC640CAAAB81E581CE8F7C4BA734291F5B6F211572B527D2F441EE8DB41E71D62008380A4E13B7924385C8633A16ABFH946H" TargetMode="External"/><Relationship Id="rId7" Type="http://schemas.openxmlformats.org/officeDocument/2006/relationships/image" Target="media/image1.jpeg"/><Relationship Id="rId12" Type="http://schemas.openxmlformats.org/officeDocument/2006/relationships/hyperlink" Target="http://www.kavalerovsky.ru" TargetMode="External"/><Relationship Id="rId17" Type="http://schemas.openxmlformats.org/officeDocument/2006/relationships/hyperlink" Target="consultantplus://offline/ref=B01421A0B5E40685BEC640CAAAB81E581CE8F7C4BA734291F5B6F211572B527D2F441EE8DB41E71D62008380A4E13B7924385C8633A16ABFH946H" TargetMode="External"/><Relationship Id="rId2" Type="http://schemas.openxmlformats.org/officeDocument/2006/relationships/styles" Target="styles.xml"/><Relationship Id="rId16" Type="http://schemas.openxmlformats.org/officeDocument/2006/relationships/hyperlink" Target="consultantplus://offline/ref=B01421A0B5E40685BEC640CAAAB81E581CEBF2CFB67B4291F5B6F211572B527D3D4446E4DB44F91C6515D5D1E1HB4DH" TargetMode="External"/><Relationship Id="rId20" Type="http://schemas.openxmlformats.org/officeDocument/2006/relationships/hyperlink" Target="consultantplus://offline/ref=B01421A0B5E40685BEC640CAAAB81E581CE8F7C4BA734291F5B6F211572B527D2F441EE8DB41E71D62008380A4E13B7924385C8633A16ABFH946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valerovsky.ru" TargetMode="External"/><Relationship Id="rId5" Type="http://schemas.openxmlformats.org/officeDocument/2006/relationships/footnotes" Target="footnotes.xml"/><Relationship Id="rId15" Type="http://schemas.openxmlformats.org/officeDocument/2006/relationships/hyperlink" Target="mailto:office@adkav.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B01421A0B5E40685BEC640CAAAB81E581CE8F7C4BA734291F5B6F211572B527D2F441EE8DB41E71D62008380A4E13B7924385C8633A16ABFH946H"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20C8EF292D245910C3B3E0730672E864F2C850425FB4D515ED6357AEBA4DBBDC1F0356EBD1BCD29F0A2021365FuEJ1B"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8645</Words>
  <Characters>49279</Characters>
  <Application>Microsoft Office Word</Application>
  <DocSecurity>0</DocSecurity>
  <Lines>410</Lines>
  <Paragraphs>115</Paragraphs>
  <ScaleCrop>false</ScaleCrop>
  <Company>Krokoz™ Inc.</Company>
  <LinksUpToDate>false</LinksUpToDate>
  <CharactersWithSpaces>57809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ARCH-NEW</dc:creator>
  <cp:keywords/>
  <dc:description/>
  <cp:lastModifiedBy>Жучкова</cp:lastModifiedBy>
  <cp:revision>4</cp:revision>
  <dcterms:created xsi:type="dcterms:W3CDTF">2019-12-04T06:10:00Z</dcterms:created>
  <dcterms:modified xsi:type="dcterms:W3CDTF">2020-04-16T01:17:00Z</dcterms:modified>
</cp:coreProperties>
</file>