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9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C2219" w:rsidRPr="002B34A5" w:rsidRDefault="002C2219" w:rsidP="001541C2">
      <w:pPr>
        <w:tabs>
          <w:tab w:val="left" w:pos="2694"/>
        </w:tabs>
        <w:ind w:firstLine="293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26462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_small_word_+" style="width:57.75pt;height:65.25pt;visibility:visible">
            <v:imagedata r:id="rId5" o:title=""/>
          </v:shape>
        </w:pict>
      </w:r>
    </w:p>
    <w:p w:rsidR="002C2219" w:rsidRPr="002B34A5" w:rsidRDefault="002C2219" w:rsidP="001541C2">
      <w:pPr>
        <w:spacing w:after="0" w:line="420" w:lineRule="exact"/>
        <w:ind w:firstLine="2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34A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2C2219" w:rsidRPr="002B34A5" w:rsidRDefault="002C2219" w:rsidP="001541C2">
      <w:pPr>
        <w:spacing w:after="0" w:line="420" w:lineRule="exact"/>
        <w:ind w:firstLine="2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34A5">
        <w:rPr>
          <w:rFonts w:ascii="Times New Roman" w:hAnsi="Times New Roman" w:cs="Times New Roman"/>
          <w:b/>
          <w:bCs/>
          <w:sz w:val="32"/>
          <w:szCs w:val="32"/>
        </w:rPr>
        <w:t>КАВАЛЕРОВСКОГО МУНИЦИПАЛЬНОГО РАЙОНА</w:t>
      </w:r>
    </w:p>
    <w:p w:rsidR="002C2219" w:rsidRPr="002B34A5" w:rsidRDefault="002C2219" w:rsidP="001541C2">
      <w:pPr>
        <w:spacing w:before="240" w:after="0" w:line="400" w:lineRule="exact"/>
        <w:ind w:firstLine="293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2C2219" w:rsidRPr="002B34A5" w:rsidRDefault="002C2219" w:rsidP="001541C2">
      <w:pPr>
        <w:ind w:firstLine="293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2C2219" w:rsidRPr="002B34A5" w:rsidRDefault="002C2219" w:rsidP="001541C2">
      <w:pPr>
        <w:ind w:firstLine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  <w:r w:rsidRPr="002B34A5">
        <w:rPr>
          <w:rFonts w:ascii="Times New Roman" w:hAnsi="Times New Roman" w:cs="Times New Roman"/>
          <w:sz w:val="24"/>
          <w:szCs w:val="24"/>
        </w:rPr>
        <w:t xml:space="preserve">2014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4A5">
        <w:rPr>
          <w:rFonts w:ascii="Times New Roman" w:hAnsi="Times New Roman" w:cs="Times New Roman"/>
          <w:sz w:val="24"/>
          <w:szCs w:val="24"/>
        </w:rPr>
        <w:t xml:space="preserve">                      пгт Кавалерово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4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4A5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2C2219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C2219" w:rsidRPr="002B34A5" w:rsidRDefault="002C2219" w:rsidP="001541C2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взимания платы</w:t>
      </w: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присмотр и уход за детьми</w:t>
      </w:r>
    </w:p>
    <w:p w:rsidR="002C2219" w:rsidRPr="002B34A5" w:rsidRDefault="002C2219" w:rsidP="001541C2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муниципальных образовательных учреждениях,</w:t>
      </w:r>
    </w:p>
    <w:p w:rsidR="002C2219" w:rsidRPr="002B34A5" w:rsidRDefault="002C2219" w:rsidP="001541C2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реализующих образовательные программы</w:t>
      </w:r>
    </w:p>
    <w:p w:rsidR="002C2219" w:rsidRPr="002B34A5" w:rsidRDefault="002C2219" w:rsidP="001541C2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дошкольного образования</w:t>
      </w:r>
    </w:p>
    <w:p w:rsidR="002C2219" w:rsidRPr="002B34A5" w:rsidRDefault="002C2219" w:rsidP="001541C2">
      <w:pPr>
        <w:shd w:val="clear" w:color="auto" w:fill="FFFFFF"/>
        <w:spacing w:before="187" w:line="480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со статьей 65 Федерального закона от 29.12.2012 № 273 </w:t>
      </w:r>
      <w:r w:rsidRPr="002B34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«Об образовании в Российской Федерации», руководствуясь Уставом </w:t>
      </w:r>
      <w:r w:rsidRPr="002B34A5">
        <w:rPr>
          <w:rFonts w:ascii="Times New Roman" w:hAnsi="Times New Roman" w:cs="Times New Roman"/>
          <w:color w:val="000000"/>
          <w:sz w:val="28"/>
          <w:szCs w:val="28"/>
        </w:rPr>
        <w:t xml:space="preserve">Кавалеровского муниципального района, в целях урегулирования вопроса по взиманию родительской платы за присмотр и уход за детьми в муниципальных образовательных учреждениях, реализующих образовательные программы </w:t>
      </w:r>
      <w:r w:rsidRPr="002B34A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администрация Кавалеровского муниципального района</w:t>
      </w:r>
    </w:p>
    <w:p w:rsidR="002C2219" w:rsidRPr="002B34A5" w:rsidRDefault="002C2219" w:rsidP="001541C2">
      <w:pPr>
        <w:shd w:val="clear" w:color="auto" w:fill="FFFFFF"/>
        <w:spacing w:before="461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ЯЕТ</w:t>
      </w:r>
      <w:r w:rsidRPr="002B34A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</w:t>
      </w:r>
    </w:p>
    <w:p w:rsidR="002C2219" w:rsidRPr="00E7058C" w:rsidRDefault="002C2219" w:rsidP="001541C2">
      <w:pPr>
        <w:shd w:val="clear" w:color="auto" w:fill="FFFFFF"/>
        <w:spacing w:before="182" w:line="485" w:lineRule="exact"/>
        <w:ind w:firstLine="293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34A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</w:t>
      </w:r>
      <w:r w:rsidRPr="00E7058C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Порядок взимания платы за присмотр и уход за детьми в муниципальных образовательных учреждениях, реализующих образовательные программы дошкольного образования (Приложение № 1). Распространить действие данного пункта на правоотношения, возникшие с 1 сентября 2013 года.</w:t>
      </w:r>
    </w:p>
    <w:p w:rsidR="002C2219" w:rsidRPr="002B34A5" w:rsidRDefault="002C2219" w:rsidP="001541C2">
      <w:pPr>
        <w:shd w:val="clear" w:color="auto" w:fill="FFFFFF"/>
        <w:spacing w:line="485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34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Руководителям муниципальных образовательных учреждений, </w:t>
      </w:r>
      <w:r w:rsidRPr="002B34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реализующих образовательные программы дошкольного образования, предоставление образовательной услуги и услуги по присмотру и уходу за </w:t>
      </w:r>
      <w:r w:rsidRPr="002B34A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детьми осуществлять по договору об оказании услуг, заключаемому с </w:t>
      </w:r>
      <w:r w:rsidRPr="002B34A5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родителями (законными представителями) ребенка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соответствии с действующим законодательством</w:t>
      </w:r>
      <w:r w:rsidRPr="002B34A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C2219" w:rsidRPr="00E7058C" w:rsidRDefault="002C2219" w:rsidP="001541C2">
      <w:pPr>
        <w:pStyle w:val="ListParagraph"/>
        <w:numPr>
          <w:ilvl w:val="0"/>
          <w:numId w:val="1"/>
        </w:numPr>
        <w:shd w:val="clear" w:color="auto" w:fill="FFFFFF"/>
        <w:suppressAutoHyphens/>
        <w:spacing w:line="485" w:lineRule="exact"/>
        <w:ind w:left="0" w:firstLine="293"/>
        <w:jc w:val="both"/>
        <w:rPr>
          <w:sz w:val="28"/>
          <w:szCs w:val="28"/>
        </w:rPr>
      </w:pPr>
      <w:r w:rsidRPr="00E7058C">
        <w:rPr>
          <w:color w:val="000000"/>
          <w:spacing w:val="-1"/>
          <w:sz w:val="28"/>
          <w:szCs w:val="28"/>
        </w:rPr>
        <w:t xml:space="preserve">Признать утратившими силу с 1 сентября 2013 года Постановление </w:t>
      </w:r>
      <w:r w:rsidRPr="00E7058C">
        <w:rPr>
          <w:color w:val="000000"/>
          <w:spacing w:val="2"/>
          <w:sz w:val="28"/>
          <w:szCs w:val="28"/>
        </w:rPr>
        <w:t>администрации Кавалеровского муниципального района от 31.11.2012 года № 672</w:t>
      </w:r>
      <w:r w:rsidRPr="00E7058C">
        <w:rPr>
          <w:color w:val="000000"/>
          <w:spacing w:val="8"/>
          <w:sz w:val="28"/>
          <w:szCs w:val="28"/>
        </w:rPr>
        <w:t xml:space="preserve"> «Об утверждении Положения о порядке взимания и использования родительской платы за содержание детей в муниципальных казенных </w:t>
      </w:r>
      <w:r w:rsidRPr="00E7058C">
        <w:rPr>
          <w:color w:val="000000"/>
          <w:sz w:val="28"/>
          <w:szCs w:val="28"/>
        </w:rPr>
        <w:t xml:space="preserve">дошкольных образовательных учреждениях Кавалеровского муниципального </w:t>
      </w:r>
      <w:r w:rsidRPr="00E7058C">
        <w:rPr>
          <w:color w:val="000000"/>
          <w:spacing w:val="-2"/>
          <w:sz w:val="28"/>
          <w:szCs w:val="28"/>
        </w:rPr>
        <w:t>района».</w:t>
      </w:r>
      <w:r w:rsidRPr="00E7058C">
        <w:rPr>
          <w:color w:val="000000"/>
          <w:sz w:val="28"/>
          <w:szCs w:val="28"/>
        </w:rPr>
        <w:t xml:space="preserve"> </w:t>
      </w:r>
    </w:p>
    <w:p w:rsidR="002C2219" w:rsidRPr="000E5609" w:rsidRDefault="002C2219" w:rsidP="001541C2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  <w:tab w:val="left" w:pos="9494"/>
        </w:tabs>
        <w:autoSpaceDE w:val="0"/>
        <w:autoSpaceDN w:val="0"/>
        <w:adjustRightInd w:val="0"/>
        <w:spacing w:after="0" w:line="480" w:lineRule="exact"/>
        <w:ind w:firstLine="29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данное постановление в газете «</w:t>
      </w:r>
      <w:r w:rsidRPr="000E5609">
        <w:rPr>
          <w:rFonts w:ascii="Times New Roman" w:hAnsi="Times New Roman" w:cs="Times New Roman"/>
          <w:color w:val="000000"/>
          <w:spacing w:val="8"/>
          <w:sz w:val="28"/>
          <w:szCs w:val="28"/>
        </w:rPr>
        <w:t>Авангард» и разместить на официальном сайте администрации Кавалеровского муниципального района.</w:t>
      </w:r>
    </w:p>
    <w:p w:rsidR="002C2219" w:rsidRPr="002B34A5" w:rsidRDefault="002C2219" w:rsidP="001541C2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480" w:lineRule="exact"/>
        <w:ind w:firstLine="2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оставляю за собой.</w:t>
      </w:r>
    </w:p>
    <w:p w:rsidR="002C2219" w:rsidRDefault="002C2219" w:rsidP="001541C2">
      <w:pPr>
        <w:widowControl w:val="0"/>
        <w:shd w:val="clear" w:color="auto" w:fill="FFFFFF"/>
        <w:tabs>
          <w:tab w:val="left" w:pos="1042"/>
          <w:tab w:val="left" w:pos="9494"/>
        </w:tabs>
        <w:autoSpaceDE w:val="0"/>
        <w:autoSpaceDN w:val="0"/>
        <w:adjustRightInd w:val="0"/>
        <w:spacing w:after="0" w:line="480" w:lineRule="exact"/>
        <w:ind w:firstLine="29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2C2219" w:rsidRDefault="002C2219" w:rsidP="001541C2">
      <w:pPr>
        <w:widowControl w:val="0"/>
        <w:shd w:val="clear" w:color="auto" w:fill="FFFFFF"/>
        <w:tabs>
          <w:tab w:val="left" w:pos="1042"/>
          <w:tab w:val="left" w:pos="9494"/>
        </w:tabs>
        <w:autoSpaceDE w:val="0"/>
        <w:autoSpaceDN w:val="0"/>
        <w:adjustRightInd w:val="0"/>
        <w:spacing w:after="0" w:line="480" w:lineRule="exact"/>
        <w:ind w:firstLine="29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2C2219" w:rsidRPr="00CE18F0" w:rsidRDefault="002C2219" w:rsidP="004E5F4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E18F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E18F0">
        <w:rPr>
          <w:rFonts w:ascii="Times New Roman" w:hAnsi="Times New Roman" w:cs="Times New Roman"/>
          <w:color w:val="000000"/>
          <w:sz w:val="28"/>
          <w:szCs w:val="28"/>
        </w:rPr>
        <w:t>Кавалеровского муниципального</w:t>
      </w:r>
    </w:p>
    <w:p w:rsidR="002C2219" w:rsidRPr="00CE18F0" w:rsidRDefault="002C2219" w:rsidP="004E5F4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F0">
        <w:rPr>
          <w:rFonts w:ascii="Times New Roman" w:hAnsi="Times New Roman" w:cs="Times New Roman"/>
          <w:color w:val="000000"/>
          <w:sz w:val="28"/>
          <w:szCs w:val="28"/>
        </w:rPr>
        <w:t>района -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18F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C2219" w:rsidRPr="00CE18F0" w:rsidRDefault="002C2219" w:rsidP="004E5F4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F0">
        <w:rPr>
          <w:rFonts w:ascii="Times New Roman" w:hAnsi="Times New Roman" w:cs="Times New Roman"/>
          <w:color w:val="000000"/>
          <w:sz w:val="28"/>
          <w:szCs w:val="28"/>
        </w:rPr>
        <w:t>Кавалеровского муниципального района</w:t>
      </w:r>
      <w:r w:rsidRPr="00CE18F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С.Ю. Зайцев</w:t>
      </w:r>
    </w:p>
    <w:p w:rsidR="002C2219" w:rsidRDefault="002C2219" w:rsidP="004E5F4A">
      <w:pPr>
        <w:shd w:val="clear" w:color="auto" w:fill="FFFFFF"/>
        <w:tabs>
          <w:tab w:val="left" w:pos="0"/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4E5F4A">
      <w:pPr>
        <w:shd w:val="clear" w:color="auto" w:fill="FFFFFF"/>
        <w:tabs>
          <w:tab w:val="left" w:pos="0"/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4E5F4A">
      <w:pPr>
        <w:shd w:val="clear" w:color="auto" w:fill="FFFFFF"/>
        <w:tabs>
          <w:tab w:val="left" w:pos="0"/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4E5F4A">
      <w:pPr>
        <w:shd w:val="clear" w:color="auto" w:fill="FFFFFF"/>
        <w:tabs>
          <w:tab w:val="left" w:pos="0"/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4E5F4A">
      <w:pPr>
        <w:shd w:val="clear" w:color="auto" w:fill="FFFFFF"/>
        <w:tabs>
          <w:tab w:val="left" w:pos="0"/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1541C2">
      <w:pPr>
        <w:shd w:val="clear" w:color="auto" w:fill="FFFFFF"/>
        <w:tabs>
          <w:tab w:val="left" w:pos="278"/>
        </w:tabs>
        <w:suppressAutoHyphens/>
        <w:spacing w:line="36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19" w:rsidRDefault="002C2219" w:rsidP="001541C2">
      <w:pPr>
        <w:shd w:val="clear" w:color="auto" w:fill="FFFFFF"/>
        <w:spacing w:line="322" w:lineRule="exact"/>
        <w:ind w:firstLine="29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№ 1</w:t>
      </w:r>
    </w:p>
    <w:p w:rsidR="002C2219" w:rsidRDefault="002C2219" w:rsidP="001541C2">
      <w:pPr>
        <w:shd w:val="clear" w:color="auto" w:fill="FFFFFF"/>
        <w:spacing w:line="322" w:lineRule="exact"/>
        <w:ind w:firstLine="293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</w:t>
      </w:r>
      <w:r w:rsidRPr="002B34A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2B34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</w:t>
      </w:r>
    </w:p>
    <w:p w:rsidR="002C2219" w:rsidRDefault="002C2219" w:rsidP="001541C2">
      <w:pPr>
        <w:shd w:val="clear" w:color="auto" w:fill="FFFFFF"/>
        <w:spacing w:line="322" w:lineRule="exact"/>
        <w:ind w:firstLine="293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z w:val="28"/>
          <w:szCs w:val="28"/>
        </w:rPr>
        <w:t xml:space="preserve">Кавалеровского муниципального </w:t>
      </w:r>
      <w:r w:rsidRPr="002B34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района </w:t>
      </w:r>
    </w:p>
    <w:p w:rsidR="002C2219" w:rsidRPr="002B34A5" w:rsidRDefault="002C2219" w:rsidP="001541C2">
      <w:pPr>
        <w:shd w:val="clear" w:color="auto" w:fill="FFFFFF"/>
        <w:spacing w:line="322" w:lineRule="exact"/>
        <w:ind w:firstLine="293"/>
        <w:jc w:val="right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15.04.2014 №160  </w:t>
      </w:r>
    </w:p>
    <w:p w:rsidR="002C2219" w:rsidRPr="002B34A5" w:rsidRDefault="002C2219" w:rsidP="001541C2">
      <w:pPr>
        <w:shd w:val="clear" w:color="auto" w:fill="FFFFFF"/>
        <w:spacing w:before="979" w:line="322" w:lineRule="exact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Порядок</w:t>
      </w:r>
    </w:p>
    <w:p w:rsidR="002C2219" w:rsidRPr="002B34A5" w:rsidRDefault="002C2219" w:rsidP="001541C2">
      <w:pPr>
        <w:shd w:val="clear" w:color="auto" w:fill="FFFFFF"/>
        <w:spacing w:line="322" w:lineRule="exact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взимания платы за присмотр и уход за детьми в муниципальных</w:t>
      </w:r>
    </w:p>
    <w:p w:rsidR="002C2219" w:rsidRPr="002B34A5" w:rsidRDefault="002C2219" w:rsidP="001541C2">
      <w:pPr>
        <w:shd w:val="clear" w:color="auto" w:fill="FFFFFF"/>
        <w:spacing w:line="322" w:lineRule="exact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учреждениях, реализующих образовательные</w:t>
      </w:r>
    </w:p>
    <w:p w:rsidR="002C2219" w:rsidRPr="002B34A5" w:rsidRDefault="002C2219" w:rsidP="001541C2">
      <w:pPr>
        <w:shd w:val="clear" w:color="auto" w:fill="FFFFFF"/>
        <w:spacing w:line="322" w:lineRule="exact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программы дошкольного образования</w:t>
      </w:r>
    </w:p>
    <w:p w:rsidR="002C2219" w:rsidRPr="00391C2E" w:rsidRDefault="002C2219" w:rsidP="001541C2">
      <w:pPr>
        <w:shd w:val="clear" w:color="auto" w:fill="FFFFFF"/>
        <w:spacing w:before="317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Муниципальные образовательные учреждения, реализующие 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образовательные программы дошкольного образования (далее - МДОУ),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осуществляют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2. Размер платы, взимаемой с родителей (законных представителей) за присмотр и уход за детьми в МДОУ (далее - родительская плата), устанавливается учредителем МДОУ в соответствие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29.12.2012 года № 273-ФЗ «Об образовании в Российской Федерации», Законом Приморского края от 13.08.2013 N 243-КЗ «Об образовании в Приморском крае».</w:t>
      </w:r>
    </w:p>
    <w:p w:rsidR="002C2219" w:rsidRPr="00391C2E" w:rsidRDefault="002C2219" w:rsidP="001541C2">
      <w:pPr>
        <w:shd w:val="clear" w:color="auto" w:fill="FFFFFF"/>
        <w:spacing w:before="317" w:line="326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МДОУ.</w:t>
      </w:r>
    </w:p>
    <w:p w:rsidR="002C2219" w:rsidRPr="00391C2E" w:rsidRDefault="002C2219" w:rsidP="001541C2">
      <w:pPr>
        <w:shd w:val="clear" w:color="auto" w:fill="FFFFFF"/>
        <w:tabs>
          <w:tab w:val="left" w:pos="1435"/>
        </w:tabs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Родительская плата вносится родителями (законными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представителями) ребенка самостоятельно, по квитанции, выданной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образовательной организацией,  через кредитные организации (банки),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почтовые отделения, расположенные на территории Кавалеровского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района, и зачисляется на лицевой счет соответствующей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образовательной организации.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Начисление родительской платы производится на договорной основе централизованной бухгалтерией муниципального казенного учреждения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Центр обслуживания 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 п. Кавалерово Кавалеровского муниципального района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0 дней текущего месяца согласно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табелям посещаемости детей за предыдущий месяц.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Родительская плата вносится ежемесячно в срок до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0 числа текущего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месяца на лицевой счет образовательной организации</w:t>
      </w:r>
    </w:p>
    <w:p w:rsidR="002C2219" w:rsidRPr="00391C2E" w:rsidRDefault="002C2219" w:rsidP="001541C2">
      <w:pPr>
        <w:shd w:val="clear" w:color="auto" w:fill="FFFFFF"/>
        <w:tabs>
          <w:tab w:val="left" w:pos="1013"/>
        </w:tabs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присмотр и уход за детьми-инвалидами, детьми-сиротами и детьми,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оставшимися без попечения родителей, а также за детьми с туберкулезной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интоксикацией, обучающимися в МДОУ, родительская плата не взимается.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Освобождение от родительской платы производится с момента предоставления родителями (законными представителями) в МДОУ подтверждающих льготу документов, на основании их письменного заявления с указанием оснований предоставления льготы по оплате. Приказ руководителя МДОУ о предоставлении льготы по оплате оформляется в день подачи заявления.</w:t>
      </w:r>
    </w:p>
    <w:p w:rsidR="002C2219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C2219" w:rsidRPr="001541C2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1541C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Родительская плата не взимается при посещении ребенка образовательных учреждений, реализующих основную общеобразовательную программу дошкольного образования в группах кратковременного пребывания до 3,5 ч. (без предоставления питания).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7. В случае непосещения ребенком образовательных учреждений производится перерасчет родительской платы.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Перерасчет родительской платы производится по окончании текущего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месяца на основании табеля посещаемости детей.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Табель посещаемости подписывается руководителем образовательного учреждения и сдается в централизованную бухгалтерию муниципального казенного учреждения "Центр обслуживания образовательных учреждений" п. Кавалерово Кавалеровского муниципального района Приморского края.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Начало периода, за который производится перерасчет родительской платы, определяется датой первого дня отсутствия ребенка в образовательном учреждении.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ОУ.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Внесенная плата за время непосещения ребенком МДОУ засчитывается в последующие платежи, либо подлежит возврату в случае выбытия ребенка из МДОУ.</w:t>
      </w:r>
    </w:p>
    <w:p w:rsidR="002C2219" w:rsidRPr="00391C2E" w:rsidRDefault="002C2219" w:rsidP="001541C2">
      <w:pPr>
        <w:shd w:val="clear" w:color="auto" w:fill="FFFFFF"/>
        <w:spacing w:before="5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 Родительская плата не взимается в тех случаях, когда МДОУ (структурное подразделение или группа) не функционирует на основании 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приказа руководителя, и место в другом МДОУ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(структурном подразделении или группе) ребенку не предоставлено.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9.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20% среднего размера родительской платы за присмотр и уход за детьми в образовательных учреждениях, на первого ребенка, 50% размера такой платы на второго ребенка, 70% размера такой платы на третьего ребенка и последующих детей, от размера средней родительской платы по Приморскому краю.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организации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Обращения за вышеназванной компенсацией производится в порядке установленным Постановлением Администрации Приморского края от 22 февраля 2007 г. № 50-па «О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ее выплаты в Приморском крае».</w:t>
      </w:r>
    </w:p>
    <w:p w:rsidR="002C2219" w:rsidRPr="00391C2E" w:rsidRDefault="002C2219" w:rsidP="001541C2">
      <w:pPr>
        <w:shd w:val="clear" w:color="auto" w:fill="FFFFFF"/>
        <w:tabs>
          <w:tab w:val="left" w:pos="9638"/>
        </w:tabs>
        <w:spacing w:before="278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Финансовое обеспечение расходов, связанных с выплатой компенсации, является расходным обязательством администрации Приморского края.</w:t>
      </w:r>
    </w:p>
    <w:p w:rsidR="002C2219" w:rsidRPr="00391C2E" w:rsidRDefault="002C2219" w:rsidP="001541C2">
      <w:pPr>
        <w:shd w:val="clear" w:color="auto" w:fill="FFFFFF"/>
        <w:spacing w:before="283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10. В случае выбытия воспитанника из образовательного учреждения централизованная бухгалтерия муниципального казенного учреждения «Центр обслуживания образовательных учреждений» п. Кавалерово Кавалеровского муниципального района Приморского края производит перерасчет внесенной родительской платы.</w:t>
      </w:r>
    </w:p>
    <w:p w:rsidR="002C2219" w:rsidRPr="00391C2E" w:rsidRDefault="002C2219" w:rsidP="001541C2">
      <w:pPr>
        <w:shd w:val="clear" w:color="auto" w:fill="FFFFFF"/>
        <w:spacing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Возврат переплаты части внесенной родительской платы родителями (законным представителям) воспитанника осуществляется на основании письменного заявления родителя (законного представителя) воспитанника на имя руководителя образовательного учреждения, справки-расчета централизованной бухгалтерии муниципального казенного учреждения "Центр обслуживания образовательных учреждений" п. Кавалерово Кавалеровского муниципального района Приморского края.</w:t>
      </w:r>
    </w:p>
    <w:p w:rsidR="002C2219" w:rsidRPr="00391C2E" w:rsidRDefault="002C2219" w:rsidP="001541C2">
      <w:pPr>
        <w:shd w:val="clear" w:color="auto" w:fill="FFFFFF"/>
        <w:spacing w:before="317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11.  В случае невнесения родительской платы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25 числа месяца следующего за истекшим месяцем </w:t>
      </w:r>
      <w:r w:rsidRPr="002B34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образовательное учреждение обязано письменно уведомить родителей </w:t>
      </w: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(законных представителей) о необходимости погашения задолженности в двухнедельный срок.</w:t>
      </w:r>
    </w:p>
    <w:p w:rsidR="002C2219" w:rsidRPr="00391C2E" w:rsidRDefault="002C2219" w:rsidP="001541C2">
      <w:pPr>
        <w:shd w:val="clear" w:color="auto" w:fill="FFFFFF"/>
        <w:spacing w:line="326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непогашении задолженности родителями (законными представителями) образовательное учреждение вправе обратиться в суд за взысканием задолженности.</w:t>
      </w:r>
    </w:p>
    <w:p w:rsidR="002C2219" w:rsidRPr="00391C2E" w:rsidRDefault="002C2219" w:rsidP="001541C2">
      <w:pPr>
        <w:shd w:val="clear" w:color="auto" w:fill="FFFFFF"/>
        <w:spacing w:before="226" w:line="322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12. Контроль за правильным и своевременным внесением родителями (законными представителями) родительской платы осуществляет руководитель (заведующий)  учреждением.</w:t>
      </w:r>
    </w:p>
    <w:p w:rsidR="002C2219" w:rsidRDefault="002C2219" w:rsidP="001541C2">
      <w:pPr>
        <w:shd w:val="clear" w:color="auto" w:fill="FFFFFF"/>
        <w:spacing w:line="326" w:lineRule="exact"/>
        <w:ind w:firstLine="2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1C2E">
        <w:rPr>
          <w:rFonts w:ascii="Times New Roman" w:hAnsi="Times New Roman" w:cs="Times New Roman"/>
          <w:color w:val="000000"/>
          <w:spacing w:val="1"/>
          <w:sz w:val="28"/>
          <w:szCs w:val="28"/>
        </w:rPr>
        <w:t>13.Контроль за целевым использованием денежных средств, поступивших в качестве родительской платы, осуществляет руководитель (заведующий) учреждением.</w:t>
      </w:r>
    </w:p>
    <w:p w:rsidR="002C2219" w:rsidRDefault="002C2219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 w:type="page"/>
      </w:r>
    </w:p>
    <w:p w:rsidR="002C2219" w:rsidRDefault="002C2219" w:rsidP="007C5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C2219" w:rsidRPr="002B34A5" w:rsidRDefault="002C2219" w:rsidP="00A554C6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Кавалеровского муниципального района об утверждении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порядка </w:t>
      </w: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взимания платы</w:t>
      </w: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присмотр и уход за детьми</w:t>
      </w:r>
    </w:p>
    <w:p w:rsidR="002C2219" w:rsidRPr="002B34A5" w:rsidRDefault="002C2219" w:rsidP="00A554C6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муниципальных образовательных учреждениях,</w:t>
      </w:r>
    </w:p>
    <w:p w:rsidR="002C2219" w:rsidRPr="002B34A5" w:rsidRDefault="002C2219" w:rsidP="00A554C6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реализующих образовательные программы</w:t>
      </w:r>
    </w:p>
    <w:p w:rsidR="002C2219" w:rsidRPr="002B34A5" w:rsidRDefault="002C2219" w:rsidP="00A554C6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дошкольного образования</w:t>
      </w:r>
    </w:p>
    <w:p w:rsidR="002C2219" w:rsidRDefault="002C2219" w:rsidP="007C52A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219" w:rsidRDefault="002C2219" w:rsidP="007C52A1">
      <w:pPr>
        <w:pBdr>
          <w:bottom w:val="single" w:sz="12" w:space="1" w:color="auto"/>
        </w:pBdr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2C2219" w:rsidRDefault="002C2219" w:rsidP="007C52A1">
      <w:pPr>
        <w:spacing w:after="0" w:line="240" w:lineRule="auto"/>
        <w:ind w:left="-539" w:right="-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подготовил: </w:t>
      </w:r>
    </w:p>
    <w:p w:rsidR="002C2219" w:rsidRDefault="002C2219" w:rsidP="007C52A1">
      <w:pPr>
        <w:spacing w:after="0" w:line="240" w:lineRule="auto"/>
        <w:ind w:left="-539" w:right="-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       Е.В. Кинцле</w:t>
      </w:r>
    </w:p>
    <w:p w:rsidR="002C2219" w:rsidRDefault="002C2219" w:rsidP="007C52A1">
      <w:pPr>
        <w:ind w:left="-54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2219" w:rsidRDefault="002C2219" w:rsidP="007C52A1">
      <w:pPr>
        <w:ind w:left="-54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W w:w="10080" w:type="dxa"/>
        <w:tblInd w:w="-106" w:type="dxa"/>
        <w:tblLook w:val="01E0"/>
      </w:tblPr>
      <w:tblGrid>
        <w:gridCol w:w="2345"/>
        <w:gridCol w:w="1911"/>
        <w:gridCol w:w="2217"/>
        <w:gridCol w:w="1798"/>
        <w:gridCol w:w="1809"/>
      </w:tblGrid>
      <w:tr w:rsidR="002C2219" w:rsidRPr="0026462D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19" w:rsidRPr="0026462D" w:rsidRDefault="002C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19" w:rsidRPr="0026462D" w:rsidRDefault="002C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19" w:rsidRPr="0026462D" w:rsidRDefault="002C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19" w:rsidRPr="0026462D" w:rsidRDefault="002C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Замечания, подпись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19" w:rsidRPr="0026462D" w:rsidRDefault="002C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2D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</w:tr>
      <w:tr w:rsidR="002C2219" w:rsidRPr="0026462D">
        <w:trPr>
          <w:trHeight w:val="7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 w:rsidP="001F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М.Б. Волкова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19" w:rsidRPr="0026462D">
        <w:trPr>
          <w:trHeight w:val="119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 w:rsidP="001F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Л.А. Величко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19" w:rsidRPr="0026462D">
        <w:trPr>
          <w:trHeight w:val="99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Начальник МУК «Управление финансов»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М.А. Картуль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19" w:rsidRPr="0026462D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2D">
              <w:rPr>
                <w:rFonts w:ascii="Times New Roman" w:hAnsi="Times New Roman" w:cs="Times New Roman"/>
                <w:sz w:val="24"/>
                <w:szCs w:val="24"/>
              </w:rPr>
              <w:t>О.В. Лада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6462D" w:rsidRDefault="002C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219" w:rsidRDefault="002C2219" w:rsidP="007C52A1">
      <w:pPr>
        <w:ind w:right="-464"/>
        <w:jc w:val="both"/>
        <w:rPr>
          <w:rFonts w:ascii="Times New Roman" w:hAnsi="Times New Roman" w:cs="Times New Roman"/>
          <w:sz w:val="28"/>
          <w:szCs w:val="28"/>
        </w:rPr>
      </w:pPr>
    </w:p>
    <w:p w:rsidR="002C2219" w:rsidRDefault="002C2219" w:rsidP="007C52A1">
      <w:pPr>
        <w:ind w:right="-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разослать:   </w:t>
      </w:r>
    </w:p>
    <w:p w:rsidR="002C2219" w:rsidRDefault="002C2219" w:rsidP="007C52A1">
      <w:pPr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2A1">
        <w:rPr>
          <w:rFonts w:ascii="Times New Roman" w:hAnsi="Times New Roman" w:cs="Times New Roman"/>
          <w:sz w:val="28"/>
          <w:szCs w:val="28"/>
        </w:rPr>
        <w:t>Отдел организационно-контрольной работы администрации Кавалеровского муниципального района.</w:t>
      </w:r>
    </w:p>
    <w:p w:rsidR="002C2219" w:rsidRPr="007C52A1" w:rsidRDefault="002C2219" w:rsidP="007C52A1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2C2219" w:rsidRDefault="002C2219" w:rsidP="007C52A1">
      <w:pPr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Кавалеровского муниципального района.</w:t>
      </w:r>
    </w:p>
    <w:p w:rsidR="002C2219" w:rsidRDefault="002C2219" w:rsidP="007C52A1">
      <w:pPr>
        <w:spacing w:after="0" w:line="240" w:lineRule="auto"/>
        <w:ind w:left="720" w:right="-464"/>
        <w:rPr>
          <w:rFonts w:ascii="Times New Roman" w:hAnsi="Times New Roman" w:cs="Times New Roman"/>
          <w:sz w:val="28"/>
          <w:szCs w:val="28"/>
        </w:rPr>
      </w:pPr>
    </w:p>
    <w:p w:rsidR="002C2219" w:rsidRDefault="002C2219" w:rsidP="007C52A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326" w:lineRule="exact"/>
        <w:ind w:left="426" w:right="-464" w:firstLine="0"/>
        <w:rPr>
          <w:rFonts w:ascii="Times New Roman" w:hAnsi="Times New Roman" w:cs="Times New Roman"/>
          <w:sz w:val="28"/>
          <w:szCs w:val="28"/>
        </w:rPr>
      </w:pPr>
      <w:r w:rsidRPr="007C52A1">
        <w:rPr>
          <w:rFonts w:ascii="Times New Roman" w:hAnsi="Times New Roman" w:cs="Times New Roman"/>
          <w:sz w:val="28"/>
          <w:szCs w:val="28"/>
        </w:rPr>
        <w:t>МУК «Управление финансов»</w:t>
      </w:r>
    </w:p>
    <w:sectPr w:rsidR="002C2219" w:rsidSect="002B34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68E"/>
    <w:multiLevelType w:val="singleLevel"/>
    <w:tmpl w:val="CD42FB7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20232508"/>
    <w:multiLevelType w:val="singleLevel"/>
    <w:tmpl w:val="C07E4A40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3166654E"/>
    <w:multiLevelType w:val="hybridMultilevel"/>
    <w:tmpl w:val="99329E60"/>
    <w:lvl w:ilvl="0" w:tplc="A742F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C3089"/>
    <w:multiLevelType w:val="singleLevel"/>
    <w:tmpl w:val="6E623626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1727743"/>
    <w:multiLevelType w:val="hybridMultilevel"/>
    <w:tmpl w:val="7842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A5336"/>
    <w:multiLevelType w:val="singleLevel"/>
    <w:tmpl w:val="08644BD8"/>
    <w:lvl w:ilvl="0">
      <w:start w:val="2"/>
      <w:numFmt w:val="decimal"/>
      <w:lvlText w:val="%1)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6">
    <w:nsid w:val="6FF67766"/>
    <w:multiLevelType w:val="singleLevel"/>
    <w:tmpl w:val="B546EDA4"/>
    <w:lvl w:ilvl="0">
      <w:start w:val="3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7BC04FE1"/>
    <w:multiLevelType w:val="singleLevel"/>
    <w:tmpl w:val="705A88AC"/>
    <w:lvl w:ilvl="0">
      <w:start w:val="8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7F524C25"/>
    <w:multiLevelType w:val="singleLevel"/>
    <w:tmpl w:val="FAF65EA8"/>
    <w:lvl w:ilvl="0">
      <w:start w:val="4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498"/>
    <w:rsid w:val="00043009"/>
    <w:rsid w:val="00051CA6"/>
    <w:rsid w:val="000E5609"/>
    <w:rsid w:val="00106316"/>
    <w:rsid w:val="00142585"/>
    <w:rsid w:val="001541C2"/>
    <w:rsid w:val="001F245B"/>
    <w:rsid w:val="0026462D"/>
    <w:rsid w:val="002759E4"/>
    <w:rsid w:val="00296E0D"/>
    <w:rsid w:val="002B34A5"/>
    <w:rsid w:val="002C2219"/>
    <w:rsid w:val="00366791"/>
    <w:rsid w:val="00391C2E"/>
    <w:rsid w:val="003D7A54"/>
    <w:rsid w:val="00462F6B"/>
    <w:rsid w:val="004B6528"/>
    <w:rsid w:val="004E5F4A"/>
    <w:rsid w:val="0050164D"/>
    <w:rsid w:val="00541498"/>
    <w:rsid w:val="00587862"/>
    <w:rsid w:val="0079358C"/>
    <w:rsid w:val="007C2AE3"/>
    <w:rsid w:val="007C52A1"/>
    <w:rsid w:val="0081467B"/>
    <w:rsid w:val="00892203"/>
    <w:rsid w:val="00973E74"/>
    <w:rsid w:val="009B767E"/>
    <w:rsid w:val="00A554C6"/>
    <w:rsid w:val="00A82221"/>
    <w:rsid w:val="00AB2B51"/>
    <w:rsid w:val="00BE6E9A"/>
    <w:rsid w:val="00C26B74"/>
    <w:rsid w:val="00C4685F"/>
    <w:rsid w:val="00CB2006"/>
    <w:rsid w:val="00CE18F0"/>
    <w:rsid w:val="00E7058C"/>
    <w:rsid w:val="00EB7FF9"/>
    <w:rsid w:val="00F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5609"/>
    <w:pPr>
      <w:spacing w:after="0" w:line="240" w:lineRule="auto"/>
      <w:ind w:left="708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1506</Words>
  <Characters>8589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Калина</cp:lastModifiedBy>
  <cp:revision>2</cp:revision>
  <cp:lastPrinted>2014-04-09T00:59:00Z</cp:lastPrinted>
  <dcterms:created xsi:type="dcterms:W3CDTF">2014-04-15T21:15:00Z</dcterms:created>
  <dcterms:modified xsi:type="dcterms:W3CDTF">2014-04-15T21:15:00Z</dcterms:modified>
</cp:coreProperties>
</file>