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E7738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E77386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98">
        <w:rPr>
          <w:rFonts w:ascii="Times New Roman" w:hAnsi="Times New Roman" w:cs="Times New Roman"/>
          <w:b/>
          <w:sz w:val="28"/>
          <w:szCs w:val="28"/>
        </w:rPr>
        <w:t>Жители Приморья нарушили земельное законодательство</w:t>
      </w:r>
    </w:p>
    <w:p w:rsidR="00E10098" w:rsidRP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98">
        <w:rPr>
          <w:rFonts w:ascii="Times New Roman" w:hAnsi="Times New Roman" w:cs="Times New Roman"/>
          <w:b/>
          <w:sz w:val="28"/>
          <w:szCs w:val="28"/>
        </w:rPr>
        <w:t>более 300 раз</w:t>
      </w:r>
    </w:p>
    <w:p w:rsidR="00E10098" w:rsidRP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Pr="007D10CB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04.08</w:t>
      </w:r>
      <w:r w:rsidRPr="00E10098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sz w:val="28"/>
          <w:szCs w:val="28"/>
        </w:rPr>
        <w:t xml:space="preserve">С учетом введенных федеральным законодательством временных ограничений на проведение контрольно-надзорных мероприятий, </w:t>
      </w:r>
      <w:r>
        <w:rPr>
          <w:rFonts w:ascii="Times New Roman" w:hAnsi="Times New Roman" w:cs="Times New Roman"/>
          <w:sz w:val="28"/>
          <w:szCs w:val="28"/>
        </w:rPr>
        <w:t>направленных на предотвращение распространения новой</w:t>
      </w:r>
      <w:r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всего в 1 полугодии текущего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Росреестра по Приморскому краю 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525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 соблюдения земельного законодательства и 432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обследования объектов земельных отношений, выявлено 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336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в первом полугодии 2019 г - 577)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требований федерального земельного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Выдано 198 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предписаний об устранении наруше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земельного законодательства, также 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8 протоколов об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дминистративных правонарушениях (в аналогичном периоде прошлого года – 419).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98" w:rsidRPr="007D10CB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привлечено 285 нарушителей земельного законодательства. В первом полугодии прошлого года - 119.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Сумма наложенных администра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тивных штрафов составила</w:t>
      </w:r>
      <w:r>
        <w:rPr>
          <w:rFonts w:ascii="Times New Roman" w:hAnsi="Times New Roman" w:cs="Times New Roman"/>
          <w:sz w:val="28"/>
          <w:szCs w:val="28"/>
        </w:rPr>
        <w:t xml:space="preserve"> 1,8</w:t>
      </w:r>
      <w:r w:rsidRPr="004E1011">
        <w:rPr>
          <w:rFonts w:ascii="Times New Roman" w:hAnsi="Times New Roman" w:cs="Times New Roman"/>
          <w:sz w:val="28"/>
          <w:szCs w:val="28"/>
        </w:rPr>
        <w:t xml:space="preserve"> млн. руб., </w:t>
      </w:r>
      <w:r>
        <w:rPr>
          <w:rFonts w:ascii="Times New Roman" w:hAnsi="Times New Roman" w:cs="Times New Roman"/>
          <w:sz w:val="28"/>
          <w:szCs w:val="28"/>
        </w:rPr>
        <w:t>(в аналогичном периоде прошлого года - 2,5 млн. руб.). Ф</w:t>
      </w:r>
      <w:r w:rsidRPr="004E1011">
        <w:rPr>
          <w:rFonts w:ascii="Times New Roman" w:hAnsi="Times New Roman" w:cs="Times New Roman"/>
          <w:sz w:val="28"/>
          <w:szCs w:val="28"/>
        </w:rPr>
        <w:t xml:space="preserve">актически взыскано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1011">
        <w:rPr>
          <w:rFonts w:ascii="Times New Roman" w:hAnsi="Times New Roman" w:cs="Times New Roman"/>
          <w:sz w:val="28"/>
          <w:szCs w:val="28"/>
        </w:rPr>
        <w:t xml:space="preserve">,6 млн. руб. 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нарушением земельного законодательства в 1 полугодии стало </w:t>
      </w:r>
      <w:r w:rsidRPr="00A456C3">
        <w:rPr>
          <w:rFonts w:ascii="Times New Roman" w:hAnsi="Times New Roman" w:cs="Times New Roman"/>
          <w:sz w:val="28"/>
          <w:szCs w:val="28"/>
        </w:rPr>
        <w:t>самовол</w:t>
      </w:r>
      <w:r>
        <w:rPr>
          <w:rFonts w:ascii="Times New Roman" w:hAnsi="Times New Roman" w:cs="Times New Roman"/>
          <w:sz w:val="28"/>
          <w:szCs w:val="28"/>
        </w:rPr>
        <w:t xml:space="preserve">ьное занятие земельного участка, а распространенным </w:t>
      </w:r>
      <w:r w:rsidRPr="00A456C3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 xml:space="preserve">ием против порядка управления - </w:t>
      </w:r>
      <w:r w:rsidRPr="00A456C3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должностно</w:t>
      </w:r>
      <w:r>
        <w:rPr>
          <w:rFonts w:ascii="Times New Roman" w:hAnsi="Times New Roman" w:cs="Times New Roman"/>
          <w:sz w:val="28"/>
          <w:szCs w:val="28"/>
        </w:rPr>
        <w:t xml:space="preserve">го лица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надзора</w:t>
      </w:r>
      <w:r w:rsidRPr="00A456C3">
        <w:rPr>
          <w:rFonts w:ascii="Times New Roman" w:hAnsi="Times New Roman" w:cs="Times New Roman"/>
          <w:sz w:val="28"/>
          <w:szCs w:val="28"/>
        </w:rPr>
        <w:t xml:space="preserve"> по проведению проверок или</w:t>
      </w:r>
      <w:r>
        <w:rPr>
          <w:rFonts w:ascii="Times New Roman" w:hAnsi="Times New Roman" w:cs="Times New Roman"/>
          <w:sz w:val="28"/>
          <w:szCs w:val="28"/>
        </w:rPr>
        <w:t xml:space="preserve"> уклонение от таких проверок.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5B">
        <w:rPr>
          <w:rFonts w:ascii="Times New Roman" w:hAnsi="Times New Roman" w:cs="Times New Roman"/>
          <w:sz w:val="28"/>
          <w:szCs w:val="28"/>
        </w:rPr>
        <w:t>Напоминаем, что санкции данных норм предусматривают для граждан</w:t>
      </w:r>
      <w:r>
        <w:rPr>
          <w:rFonts w:ascii="Times New Roman" w:hAnsi="Times New Roman" w:cs="Times New Roman"/>
          <w:sz w:val="28"/>
          <w:szCs w:val="28"/>
        </w:rPr>
        <w:t>, должностных лиц, юридических лиц</w:t>
      </w:r>
      <w:r w:rsidRPr="0031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31135B">
        <w:rPr>
          <w:rFonts w:ascii="Times New Roman" w:hAnsi="Times New Roman" w:cs="Times New Roman"/>
          <w:sz w:val="28"/>
          <w:szCs w:val="28"/>
        </w:rPr>
        <w:t>административное наказание в виде административного штрафа:</w:t>
      </w:r>
    </w:p>
    <w:p w:rsidR="00E10098" w:rsidRDefault="00E10098" w:rsidP="00E1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4A9E">
        <w:rPr>
          <w:rFonts w:ascii="Times New Roman" w:hAnsi="Times New Roman" w:cs="Times New Roman"/>
          <w:sz w:val="28"/>
          <w:szCs w:val="28"/>
        </w:rPr>
        <w:t>по ст. 7.1. КоАП РФ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98" w:rsidRPr="00B94A9E" w:rsidRDefault="00E10098" w:rsidP="00E1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A9E">
        <w:rPr>
          <w:rFonts w:ascii="Times New Roman" w:hAnsi="Times New Roman" w:cs="Times New Roman"/>
          <w:sz w:val="28"/>
          <w:szCs w:val="28"/>
        </w:rPr>
        <w:t>на граждан в размере от 1 до 1,5 процента кадастровой стоимости земельного участка, но не менее 5 тыс. руб., а в случае если не определена кадастровая стоимость земел</w:t>
      </w:r>
      <w:r>
        <w:rPr>
          <w:rFonts w:ascii="Times New Roman" w:hAnsi="Times New Roman" w:cs="Times New Roman"/>
          <w:sz w:val="28"/>
          <w:szCs w:val="28"/>
        </w:rPr>
        <w:t xml:space="preserve">ьного участка </w:t>
      </w:r>
      <w:r w:rsidRPr="00B94A9E">
        <w:rPr>
          <w:rFonts w:ascii="Times New Roman" w:hAnsi="Times New Roman" w:cs="Times New Roman"/>
          <w:sz w:val="28"/>
          <w:szCs w:val="28"/>
        </w:rPr>
        <w:t xml:space="preserve">в размере от 5 тыс. руб. до 10 тыс. руб., </w:t>
      </w:r>
    </w:p>
    <w:p w:rsidR="00E10098" w:rsidRDefault="00E10098" w:rsidP="00E1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от 1,5 до 2 процентов кадастровой стоимости земельного участка, но не менее 20 тыс. руб., а в случае, если не определена кадастровая стоимость земельного участка от 20 тыс. руб. до 50 тыс. руб.,</w:t>
      </w:r>
    </w:p>
    <w:p w:rsidR="00E10098" w:rsidRDefault="00E10098" w:rsidP="00E1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-  от 2 до 3 процентов кадастровой стоимости земельного участка, но не менее 100 тыс. рублей, а в случае, если не определена кадастровая стоимость земельного участка от 100 тыс. руб. до 200 тыс. руб.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5B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Pr="0031135B">
        <w:rPr>
          <w:rFonts w:ascii="Times New Roman" w:hAnsi="Times New Roman" w:cs="Times New Roman"/>
          <w:sz w:val="28"/>
          <w:szCs w:val="28"/>
        </w:rPr>
        <w:t>юридических лиц возмо</w:t>
      </w:r>
      <w:r>
        <w:rPr>
          <w:rFonts w:ascii="Times New Roman" w:hAnsi="Times New Roman" w:cs="Times New Roman"/>
          <w:sz w:val="28"/>
          <w:szCs w:val="28"/>
        </w:rPr>
        <w:t>жность замены наказания в виде штрафа на наказание в виде предупреждения</w:t>
      </w:r>
      <w:r w:rsidRPr="0031135B">
        <w:rPr>
          <w:rFonts w:ascii="Times New Roman" w:hAnsi="Times New Roman" w:cs="Times New Roman"/>
          <w:sz w:val="28"/>
          <w:szCs w:val="28"/>
        </w:rPr>
        <w:t xml:space="preserve"> для граждан не предусмотрена.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77386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4894-99DB-408D-9297-A28F0693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2020-08-04T01:31:00Z</dcterms:created>
  <dcterms:modified xsi:type="dcterms:W3CDTF">2020-08-04T01:31:00Z</dcterms:modified>
</cp:coreProperties>
</file>