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14" w:rsidRDefault="003C6314"/>
    <w:p w:rsidR="003C6314" w:rsidRPr="003C6314" w:rsidRDefault="003C6314" w:rsidP="003C6314">
      <w:pPr>
        <w:jc w:val="center"/>
        <w:rPr>
          <w:rFonts w:ascii="Times New Roman" w:hAnsi="Times New Roman" w:cs="Times New Roman"/>
          <w:b/>
          <w:spacing w:val="40"/>
          <w:sz w:val="28"/>
          <w:szCs w:val="28"/>
        </w:rPr>
      </w:pPr>
      <w:r w:rsidRPr="003C6314">
        <w:rPr>
          <w:rFonts w:ascii="Times New Roman" w:hAnsi="Times New Roman" w:cs="Times New Roman"/>
          <w:noProof/>
          <w:sz w:val="28"/>
          <w:szCs w:val="28"/>
          <w:lang w:eastAsia="ru-RU"/>
        </w:rPr>
        <w:drawing>
          <wp:inline distT="0" distB="0" distL="0" distR="0">
            <wp:extent cx="752475" cy="866775"/>
            <wp:effectExtent l="19050" t="0" r="9525" b="0"/>
            <wp:docPr id="1" name="Рисунок 1" descr="gerb_small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_word_+"/>
                    <pic:cNvPicPr>
                      <a:picLocks noChangeAspect="1" noChangeArrowheads="1"/>
                    </pic:cNvPicPr>
                  </pic:nvPicPr>
                  <pic:blipFill>
                    <a:blip r:embed="rId8" cstate="print"/>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3C6314" w:rsidRPr="003C6314" w:rsidRDefault="003C6314" w:rsidP="003C6314">
      <w:pPr>
        <w:spacing w:line="420" w:lineRule="exact"/>
        <w:jc w:val="center"/>
        <w:rPr>
          <w:rFonts w:ascii="Times New Roman" w:hAnsi="Times New Roman" w:cs="Times New Roman"/>
          <w:b/>
          <w:sz w:val="28"/>
          <w:szCs w:val="28"/>
        </w:rPr>
      </w:pPr>
      <w:r w:rsidRPr="003C6314">
        <w:rPr>
          <w:rFonts w:ascii="Times New Roman" w:hAnsi="Times New Roman" w:cs="Times New Roman"/>
          <w:b/>
          <w:sz w:val="28"/>
          <w:szCs w:val="28"/>
        </w:rPr>
        <w:t>АДМИНИСТРАЦИЯ</w:t>
      </w:r>
    </w:p>
    <w:p w:rsidR="003C6314" w:rsidRPr="003C6314" w:rsidRDefault="003C6314" w:rsidP="003C6314">
      <w:pPr>
        <w:spacing w:line="420" w:lineRule="exact"/>
        <w:jc w:val="center"/>
        <w:rPr>
          <w:rFonts w:ascii="Times New Roman" w:hAnsi="Times New Roman" w:cs="Times New Roman"/>
          <w:b/>
          <w:sz w:val="28"/>
          <w:szCs w:val="28"/>
        </w:rPr>
      </w:pPr>
      <w:r w:rsidRPr="003C6314">
        <w:rPr>
          <w:rFonts w:ascii="Times New Roman" w:hAnsi="Times New Roman" w:cs="Times New Roman"/>
          <w:b/>
          <w:sz w:val="28"/>
          <w:szCs w:val="28"/>
        </w:rPr>
        <w:t xml:space="preserve"> КАВАЛЕРОВСКОГО МУНИЦИПАЛЬНОГО РАЙОНА</w:t>
      </w:r>
    </w:p>
    <w:p w:rsidR="003C6314" w:rsidRPr="003C6314" w:rsidRDefault="003C6314" w:rsidP="003C6314">
      <w:pPr>
        <w:spacing w:before="240" w:line="400" w:lineRule="exact"/>
        <w:jc w:val="center"/>
        <w:rPr>
          <w:rFonts w:ascii="Times New Roman" w:hAnsi="Times New Roman" w:cs="Times New Roman"/>
          <w:spacing w:val="80"/>
          <w:sz w:val="28"/>
          <w:szCs w:val="28"/>
        </w:rPr>
      </w:pPr>
      <w:r w:rsidRPr="003C6314">
        <w:rPr>
          <w:rFonts w:ascii="Times New Roman" w:hAnsi="Times New Roman" w:cs="Times New Roman"/>
          <w:spacing w:val="80"/>
          <w:sz w:val="28"/>
          <w:szCs w:val="28"/>
        </w:rPr>
        <w:t>ПОСТАНОВЛЕНИЕ</w:t>
      </w:r>
    </w:p>
    <w:p w:rsidR="003C6314" w:rsidRPr="003C6314" w:rsidRDefault="003C6314" w:rsidP="003C6314">
      <w:pPr>
        <w:jc w:val="center"/>
        <w:rPr>
          <w:rFonts w:ascii="Times New Roman" w:hAnsi="Times New Roman" w:cs="Times New Roman"/>
          <w:spacing w:val="60"/>
          <w:sz w:val="28"/>
          <w:szCs w:val="28"/>
        </w:rPr>
      </w:pPr>
    </w:p>
    <w:p w:rsidR="003C6314" w:rsidRPr="003C6314" w:rsidRDefault="003C6314" w:rsidP="003C6314">
      <w:pPr>
        <w:ind w:right="169" w:firstLine="490"/>
        <w:jc w:val="center"/>
        <w:rPr>
          <w:rFonts w:ascii="Times New Roman" w:hAnsi="Times New Roman" w:cs="Times New Roman"/>
          <w:sz w:val="28"/>
          <w:szCs w:val="28"/>
        </w:rPr>
      </w:pPr>
      <w:r>
        <w:rPr>
          <w:rFonts w:ascii="Times New Roman" w:hAnsi="Times New Roman" w:cs="Times New Roman"/>
          <w:sz w:val="28"/>
          <w:szCs w:val="28"/>
          <w:u w:val="single"/>
        </w:rPr>
        <w:t>18.09</w:t>
      </w:r>
      <w:r w:rsidRPr="003C6314">
        <w:rPr>
          <w:rFonts w:ascii="Times New Roman" w:hAnsi="Times New Roman" w:cs="Times New Roman"/>
          <w:sz w:val="28"/>
          <w:szCs w:val="28"/>
          <w:u w:val="single"/>
        </w:rPr>
        <w:t>.2020</w:t>
      </w:r>
      <w:r w:rsidRPr="003C6314">
        <w:rPr>
          <w:rFonts w:ascii="Times New Roman" w:hAnsi="Times New Roman" w:cs="Times New Roman"/>
          <w:sz w:val="28"/>
          <w:szCs w:val="28"/>
        </w:rPr>
        <w:t xml:space="preserve">                            пгт Кавалерово                                             № </w:t>
      </w:r>
      <w:r>
        <w:rPr>
          <w:rFonts w:ascii="Times New Roman" w:hAnsi="Times New Roman" w:cs="Times New Roman"/>
          <w:sz w:val="28"/>
          <w:szCs w:val="28"/>
          <w:u w:val="single"/>
        </w:rPr>
        <w:t>194</w:t>
      </w:r>
    </w:p>
    <w:p w:rsidR="003C6314" w:rsidRPr="003C6314" w:rsidRDefault="003C6314" w:rsidP="003C6314">
      <w:pPr>
        <w:jc w:val="center"/>
        <w:rPr>
          <w:rFonts w:ascii="Times New Roman" w:hAnsi="Times New Roman" w:cs="Times New Roman"/>
          <w:b/>
          <w:sz w:val="28"/>
          <w:szCs w:val="28"/>
        </w:rPr>
      </w:pPr>
    </w:p>
    <w:p w:rsidR="003C6314" w:rsidRPr="003C6314" w:rsidRDefault="003C6314" w:rsidP="003C6314">
      <w:pPr>
        <w:spacing w:line="240" w:lineRule="auto"/>
        <w:jc w:val="center"/>
        <w:rPr>
          <w:rFonts w:ascii="Times New Roman" w:hAnsi="Times New Roman" w:cs="Times New Roman"/>
          <w:b/>
          <w:sz w:val="28"/>
          <w:szCs w:val="28"/>
        </w:rPr>
      </w:pPr>
      <w:r w:rsidRPr="003C6314">
        <w:rPr>
          <w:rFonts w:ascii="Times New Roman" w:hAnsi="Times New Roman" w:cs="Times New Roman"/>
          <w:b/>
          <w:sz w:val="28"/>
          <w:szCs w:val="28"/>
        </w:rPr>
        <w:t>Об утверждении административного регламента предоставления администрацией Кавалеровского муниципального района</w:t>
      </w:r>
      <w:r>
        <w:rPr>
          <w:rFonts w:ascii="Times New Roman" w:hAnsi="Times New Roman" w:cs="Times New Roman"/>
          <w:b/>
          <w:sz w:val="28"/>
          <w:szCs w:val="28"/>
        </w:rPr>
        <w:t xml:space="preserve"> </w:t>
      </w:r>
      <w:r w:rsidRPr="003C6314">
        <w:rPr>
          <w:rFonts w:ascii="Times New Roman" w:hAnsi="Times New Roman" w:cs="Times New Roman"/>
          <w:b/>
          <w:sz w:val="28"/>
          <w:szCs w:val="28"/>
        </w:rPr>
        <w:t>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p>
    <w:p w:rsidR="003C6314" w:rsidRPr="003C6314" w:rsidRDefault="003C6314" w:rsidP="003C6314">
      <w:pPr>
        <w:rPr>
          <w:rFonts w:ascii="Times New Roman" w:hAnsi="Times New Roman" w:cs="Times New Roman"/>
          <w:sz w:val="28"/>
          <w:szCs w:val="28"/>
        </w:rPr>
      </w:pPr>
    </w:p>
    <w:p w:rsidR="003C6314" w:rsidRPr="003C6314" w:rsidRDefault="003C6314" w:rsidP="003C6314">
      <w:pPr>
        <w:rPr>
          <w:rFonts w:ascii="Times New Roman" w:hAnsi="Times New Roman" w:cs="Times New Roman"/>
          <w:sz w:val="28"/>
          <w:szCs w:val="28"/>
        </w:rPr>
      </w:pPr>
    </w:p>
    <w:p w:rsidR="003C6314" w:rsidRPr="003C6314" w:rsidRDefault="003C6314" w:rsidP="003C6314">
      <w:pPr>
        <w:pStyle w:val="1"/>
        <w:spacing w:line="372" w:lineRule="auto"/>
        <w:ind w:firstLine="720"/>
        <w:jc w:val="both"/>
        <w:rPr>
          <w:b w:val="0"/>
          <w:sz w:val="28"/>
          <w:szCs w:val="28"/>
        </w:rPr>
      </w:pPr>
      <w:r w:rsidRPr="003C6314">
        <w:rPr>
          <w:b w:val="0"/>
          <w:sz w:val="28"/>
          <w:szCs w:val="28"/>
        </w:rPr>
        <w:t>В соответствии с Федеральным законом от 27 июля 2010 года № 210-ФЗ «Об организации предоставления государственных и муниципальных услуг» (в редакции от 1 апреля 2019 года),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редакции от 3 ноября 2018 года), Градостроительным кодексом в целях приведения нормативных правовых актов в соответствие с типовыми административными регламентами предоставления муниципальных услуг в области градостроительной деятельности, предоставленными Министерством  строительства Приморского края, администрация Кавалеровского муниципального района</w:t>
      </w:r>
    </w:p>
    <w:p w:rsidR="003C6314" w:rsidRPr="003C6314" w:rsidRDefault="003C6314" w:rsidP="003C6314">
      <w:pPr>
        <w:rPr>
          <w:rFonts w:ascii="Times New Roman" w:hAnsi="Times New Roman" w:cs="Times New Roman"/>
          <w:sz w:val="28"/>
          <w:szCs w:val="28"/>
        </w:rPr>
      </w:pPr>
    </w:p>
    <w:p w:rsidR="003C6314" w:rsidRPr="003C6314" w:rsidRDefault="003C6314" w:rsidP="003C6314">
      <w:pPr>
        <w:rPr>
          <w:rFonts w:ascii="Times New Roman" w:hAnsi="Times New Roman" w:cs="Times New Roman"/>
          <w:sz w:val="28"/>
          <w:szCs w:val="28"/>
        </w:rPr>
      </w:pPr>
    </w:p>
    <w:p w:rsidR="003C6314" w:rsidRPr="003C6314" w:rsidRDefault="003C6314" w:rsidP="003C6314">
      <w:pPr>
        <w:rPr>
          <w:rFonts w:ascii="Times New Roman" w:hAnsi="Times New Roman" w:cs="Times New Roman"/>
          <w:sz w:val="28"/>
          <w:szCs w:val="28"/>
        </w:rPr>
      </w:pPr>
      <w:r w:rsidRPr="003C6314">
        <w:rPr>
          <w:rFonts w:ascii="Times New Roman" w:hAnsi="Times New Roman" w:cs="Times New Roman"/>
          <w:sz w:val="28"/>
          <w:szCs w:val="28"/>
        </w:rPr>
        <w:lastRenderedPageBreak/>
        <w:t>ПОСТАНОВЛЯЕТ:</w:t>
      </w:r>
    </w:p>
    <w:p w:rsidR="003C6314" w:rsidRPr="003C6314" w:rsidRDefault="003C6314" w:rsidP="003C6314">
      <w:pPr>
        <w:rPr>
          <w:rFonts w:ascii="Times New Roman" w:hAnsi="Times New Roman" w:cs="Times New Roman"/>
          <w:sz w:val="28"/>
          <w:szCs w:val="28"/>
        </w:rPr>
      </w:pPr>
    </w:p>
    <w:p w:rsidR="003C6314" w:rsidRPr="003C6314" w:rsidRDefault="003C6314" w:rsidP="003C6314">
      <w:pPr>
        <w:spacing w:line="372" w:lineRule="auto"/>
        <w:jc w:val="both"/>
        <w:rPr>
          <w:rFonts w:ascii="Times New Roman" w:hAnsi="Times New Roman" w:cs="Times New Roman"/>
          <w:sz w:val="28"/>
          <w:szCs w:val="28"/>
        </w:rPr>
      </w:pPr>
      <w:r w:rsidRPr="003C6314">
        <w:rPr>
          <w:rFonts w:ascii="Times New Roman" w:hAnsi="Times New Roman" w:cs="Times New Roman"/>
          <w:sz w:val="28"/>
          <w:szCs w:val="28"/>
        </w:rPr>
        <w:t xml:space="preserve">                  1. Утвердить административный регламент предоставления администрацией Кавалеровского муниципального района муниципальной услуги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w:t>
      </w:r>
    </w:p>
    <w:p w:rsidR="003C6314" w:rsidRPr="003C6314" w:rsidRDefault="003C6314" w:rsidP="003C6314">
      <w:pPr>
        <w:spacing w:line="372" w:lineRule="auto"/>
        <w:ind w:firstLine="720"/>
        <w:jc w:val="both"/>
        <w:rPr>
          <w:rFonts w:ascii="Times New Roman" w:hAnsi="Times New Roman" w:cs="Times New Roman"/>
          <w:sz w:val="28"/>
          <w:szCs w:val="28"/>
        </w:rPr>
      </w:pPr>
      <w:r w:rsidRPr="003C6314">
        <w:rPr>
          <w:rFonts w:ascii="Times New Roman" w:hAnsi="Times New Roman" w:cs="Times New Roman"/>
          <w:sz w:val="28"/>
          <w:szCs w:val="28"/>
        </w:rPr>
        <w:t>2. Возложить обязанности по исполнению административного регламента «Предоставление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на отдел по управлению имуществом и архитектуры.</w:t>
      </w:r>
    </w:p>
    <w:p w:rsidR="003C6314" w:rsidRPr="003C6314" w:rsidRDefault="003C6314" w:rsidP="003C6314">
      <w:pPr>
        <w:spacing w:line="372" w:lineRule="auto"/>
        <w:ind w:firstLine="720"/>
        <w:jc w:val="both"/>
        <w:rPr>
          <w:rFonts w:ascii="Times New Roman" w:hAnsi="Times New Roman" w:cs="Times New Roman"/>
          <w:sz w:val="28"/>
          <w:szCs w:val="28"/>
        </w:rPr>
      </w:pPr>
      <w:r w:rsidRPr="003C6314">
        <w:rPr>
          <w:rFonts w:ascii="Times New Roman" w:hAnsi="Times New Roman" w:cs="Times New Roman"/>
          <w:sz w:val="28"/>
          <w:szCs w:val="28"/>
        </w:rPr>
        <w:t>3. Постановление администрации Кавалеровского муниципального района от 07.05.2017 года № 110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считать утратившим силу.</w:t>
      </w:r>
    </w:p>
    <w:p w:rsidR="003C6314" w:rsidRPr="003C6314" w:rsidRDefault="003C6314" w:rsidP="003C6314">
      <w:pPr>
        <w:spacing w:line="372" w:lineRule="auto"/>
        <w:ind w:firstLine="720"/>
        <w:jc w:val="both"/>
        <w:rPr>
          <w:rFonts w:ascii="Times New Roman" w:hAnsi="Times New Roman" w:cs="Times New Roman"/>
          <w:sz w:val="28"/>
          <w:szCs w:val="28"/>
        </w:rPr>
      </w:pPr>
      <w:r w:rsidRPr="003C6314">
        <w:rPr>
          <w:rFonts w:ascii="Times New Roman" w:hAnsi="Times New Roman" w:cs="Times New Roman"/>
          <w:sz w:val="28"/>
          <w:szCs w:val="28"/>
        </w:rPr>
        <w:t xml:space="preserve">4. Опубликовать настоящее постановление в Бюллетене органов местного самоуправления Кавалеровского муниципального района «Кавалеровские ведомости» и разместить на официальном сайте администрации Кавалеровского муниципального района. </w:t>
      </w:r>
    </w:p>
    <w:p w:rsidR="003C6314" w:rsidRPr="003C6314" w:rsidRDefault="003C6314" w:rsidP="003C6314">
      <w:pPr>
        <w:spacing w:line="360" w:lineRule="auto"/>
        <w:ind w:firstLine="720"/>
        <w:jc w:val="both"/>
        <w:rPr>
          <w:rFonts w:ascii="Times New Roman" w:hAnsi="Times New Roman" w:cs="Times New Roman"/>
          <w:sz w:val="28"/>
          <w:szCs w:val="28"/>
        </w:rPr>
      </w:pPr>
      <w:r w:rsidRPr="003C6314">
        <w:rPr>
          <w:rFonts w:ascii="Times New Roman" w:hAnsi="Times New Roman" w:cs="Times New Roman"/>
          <w:sz w:val="28"/>
          <w:szCs w:val="28"/>
        </w:rPr>
        <w:t xml:space="preserve">5. Постановление вступает в силу со дня официального опубликования. </w:t>
      </w:r>
    </w:p>
    <w:p w:rsidR="003C6314" w:rsidRPr="003C6314" w:rsidRDefault="003C6314" w:rsidP="003C6314">
      <w:pPr>
        <w:jc w:val="both"/>
        <w:rPr>
          <w:rFonts w:ascii="Times New Roman" w:hAnsi="Times New Roman" w:cs="Times New Roman"/>
          <w:sz w:val="28"/>
          <w:szCs w:val="28"/>
        </w:rPr>
      </w:pPr>
    </w:p>
    <w:p w:rsidR="003C6314" w:rsidRPr="003C6314" w:rsidRDefault="003C6314" w:rsidP="003C6314">
      <w:pPr>
        <w:spacing w:line="240" w:lineRule="auto"/>
        <w:jc w:val="both"/>
        <w:rPr>
          <w:rFonts w:ascii="Times New Roman" w:hAnsi="Times New Roman" w:cs="Times New Roman"/>
          <w:sz w:val="28"/>
          <w:szCs w:val="28"/>
        </w:rPr>
      </w:pPr>
      <w:r w:rsidRPr="003C6314">
        <w:rPr>
          <w:rFonts w:ascii="Times New Roman" w:hAnsi="Times New Roman" w:cs="Times New Roman"/>
          <w:sz w:val="28"/>
          <w:szCs w:val="28"/>
        </w:rPr>
        <w:t xml:space="preserve">Исполняющий обязанности главы Кавалеровского </w:t>
      </w:r>
    </w:p>
    <w:p w:rsidR="003C6314" w:rsidRPr="003C6314" w:rsidRDefault="003C6314" w:rsidP="003C6314">
      <w:pPr>
        <w:spacing w:line="240" w:lineRule="auto"/>
        <w:jc w:val="both"/>
        <w:rPr>
          <w:rFonts w:ascii="Times New Roman" w:hAnsi="Times New Roman" w:cs="Times New Roman"/>
          <w:sz w:val="28"/>
          <w:szCs w:val="28"/>
        </w:rPr>
      </w:pPr>
      <w:r w:rsidRPr="003C6314">
        <w:rPr>
          <w:rFonts w:ascii="Times New Roman" w:hAnsi="Times New Roman" w:cs="Times New Roman"/>
          <w:sz w:val="28"/>
          <w:szCs w:val="28"/>
        </w:rPr>
        <w:t xml:space="preserve">муниципального района - главы администрации </w:t>
      </w:r>
    </w:p>
    <w:p w:rsidR="003C6314" w:rsidRPr="003C6314" w:rsidRDefault="003C6314" w:rsidP="003C6314">
      <w:pPr>
        <w:spacing w:line="240" w:lineRule="auto"/>
        <w:jc w:val="both"/>
        <w:rPr>
          <w:rFonts w:ascii="Times New Roman" w:hAnsi="Times New Roman" w:cs="Times New Roman"/>
          <w:sz w:val="28"/>
          <w:szCs w:val="28"/>
        </w:rPr>
      </w:pPr>
      <w:r w:rsidRPr="003C6314">
        <w:rPr>
          <w:rFonts w:ascii="Times New Roman" w:hAnsi="Times New Roman" w:cs="Times New Roman"/>
          <w:sz w:val="28"/>
          <w:szCs w:val="28"/>
        </w:rPr>
        <w:t>Кавалеровского муниципального района</w:t>
      </w:r>
      <w:r w:rsidRPr="003C6314">
        <w:rPr>
          <w:rFonts w:ascii="Times New Roman" w:hAnsi="Times New Roman" w:cs="Times New Roman"/>
          <w:sz w:val="28"/>
          <w:szCs w:val="28"/>
        </w:rPr>
        <w:tab/>
      </w:r>
      <w:r w:rsidRPr="003C6314">
        <w:rPr>
          <w:rFonts w:ascii="Times New Roman" w:hAnsi="Times New Roman" w:cs="Times New Roman"/>
          <w:sz w:val="28"/>
          <w:szCs w:val="28"/>
        </w:rPr>
        <w:tab/>
      </w:r>
      <w:r w:rsidRPr="003C6314">
        <w:rPr>
          <w:rFonts w:ascii="Times New Roman" w:hAnsi="Times New Roman" w:cs="Times New Roman"/>
          <w:sz w:val="28"/>
          <w:szCs w:val="28"/>
        </w:rPr>
        <w:tab/>
        <w:t xml:space="preserve">                       А.С. Бурая</w:t>
      </w:r>
    </w:p>
    <w:p w:rsidR="003C6314" w:rsidRPr="003C6314" w:rsidRDefault="003C6314" w:rsidP="003C6314">
      <w:pPr>
        <w:rPr>
          <w:rFonts w:ascii="Times New Roman" w:hAnsi="Times New Roman" w:cs="Times New Roman"/>
          <w:sz w:val="28"/>
          <w:szCs w:val="28"/>
        </w:rPr>
      </w:pPr>
    </w:p>
    <w:p w:rsidR="003C6314" w:rsidRPr="003C6314" w:rsidRDefault="003C6314" w:rsidP="003C6314">
      <w:pPr>
        <w:rPr>
          <w:rFonts w:ascii="Times New Roman" w:hAnsi="Times New Roman" w:cs="Times New Roman"/>
          <w:sz w:val="28"/>
          <w:szCs w:val="28"/>
        </w:rPr>
      </w:pPr>
    </w:p>
    <w:p w:rsidR="003C6314" w:rsidRPr="003C6314" w:rsidRDefault="003C6314" w:rsidP="003C6314">
      <w:pPr>
        <w:rPr>
          <w:rFonts w:ascii="Times New Roman" w:hAnsi="Times New Roman" w:cs="Times New Roman"/>
          <w:sz w:val="28"/>
          <w:szCs w:val="28"/>
        </w:rPr>
      </w:pPr>
    </w:p>
    <w:p w:rsidR="003C6314" w:rsidRPr="003C6314" w:rsidRDefault="003C6314" w:rsidP="003C6314">
      <w:pPr>
        <w:spacing w:line="240" w:lineRule="auto"/>
        <w:jc w:val="both"/>
        <w:rPr>
          <w:rFonts w:ascii="Times New Roman" w:hAnsi="Times New Roman" w:cs="Times New Roman"/>
          <w:sz w:val="28"/>
          <w:szCs w:val="28"/>
        </w:rPr>
      </w:pPr>
      <w:r w:rsidRPr="003C6314">
        <w:rPr>
          <w:rFonts w:ascii="Times New Roman" w:hAnsi="Times New Roman" w:cs="Times New Roman"/>
          <w:sz w:val="28"/>
          <w:szCs w:val="28"/>
        </w:rPr>
        <w:t xml:space="preserve">И.о. начальника организационно- </w:t>
      </w:r>
    </w:p>
    <w:p w:rsidR="003C6314" w:rsidRPr="003C6314" w:rsidRDefault="003C6314" w:rsidP="003C6314">
      <w:pPr>
        <w:spacing w:line="240" w:lineRule="auto"/>
        <w:jc w:val="both"/>
        <w:rPr>
          <w:rFonts w:ascii="Times New Roman" w:hAnsi="Times New Roman" w:cs="Times New Roman"/>
          <w:sz w:val="28"/>
          <w:szCs w:val="28"/>
        </w:rPr>
      </w:pPr>
      <w:r w:rsidRPr="003C6314">
        <w:rPr>
          <w:rFonts w:ascii="Times New Roman" w:hAnsi="Times New Roman" w:cs="Times New Roman"/>
          <w:sz w:val="28"/>
          <w:szCs w:val="28"/>
        </w:rPr>
        <w:t xml:space="preserve">правового отдела                            _______________ Е.В. Волкова </w:t>
      </w:r>
    </w:p>
    <w:p w:rsidR="003C6314" w:rsidRPr="003C6314" w:rsidRDefault="003C6314" w:rsidP="003C6314">
      <w:pPr>
        <w:jc w:val="both"/>
        <w:rPr>
          <w:rFonts w:ascii="Times New Roman" w:hAnsi="Times New Roman" w:cs="Times New Roman"/>
          <w:sz w:val="28"/>
          <w:szCs w:val="28"/>
        </w:rPr>
      </w:pPr>
    </w:p>
    <w:p w:rsidR="003C6314" w:rsidRPr="003C6314" w:rsidRDefault="003C6314" w:rsidP="003C6314">
      <w:pPr>
        <w:spacing w:line="240" w:lineRule="auto"/>
        <w:jc w:val="both"/>
        <w:rPr>
          <w:rFonts w:ascii="Times New Roman" w:hAnsi="Times New Roman" w:cs="Times New Roman"/>
          <w:sz w:val="28"/>
          <w:szCs w:val="28"/>
        </w:rPr>
      </w:pPr>
      <w:r w:rsidRPr="003C6314">
        <w:rPr>
          <w:rFonts w:ascii="Times New Roman" w:hAnsi="Times New Roman" w:cs="Times New Roman"/>
          <w:sz w:val="28"/>
          <w:szCs w:val="28"/>
        </w:rPr>
        <w:t xml:space="preserve">Копия постановления №_______ от___________2020. выдана ____________2020. </w:t>
      </w:r>
    </w:p>
    <w:p w:rsidR="003C6314" w:rsidRPr="003C6314" w:rsidRDefault="003C6314" w:rsidP="003C6314">
      <w:pPr>
        <w:spacing w:line="240" w:lineRule="auto"/>
        <w:jc w:val="both"/>
        <w:rPr>
          <w:rFonts w:ascii="Times New Roman" w:hAnsi="Times New Roman" w:cs="Times New Roman"/>
          <w:sz w:val="28"/>
          <w:szCs w:val="28"/>
        </w:rPr>
      </w:pPr>
      <w:r w:rsidRPr="003C6314">
        <w:rPr>
          <w:rFonts w:ascii="Times New Roman" w:hAnsi="Times New Roman" w:cs="Times New Roman"/>
          <w:sz w:val="28"/>
          <w:szCs w:val="28"/>
        </w:rPr>
        <w:t xml:space="preserve">Подлинный документ находится в администрации Кавалеровского муниципального района до    </w:t>
      </w:r>
    </w:p>
    <w:p w:rsidR="003C6314" w:rsidRPr="003C6314" w:rsidRDefault="003C6314" w:rsidP="003C6314">
      <w:pPr>
        <w:spacing w:line="240" w:lineRule="auto"/>
        <w:jc w:val="both"/>
        <w:rPr>
          <w:rFonts w:ascii="Times New Roman" w:hAnsi="Times New Roman" w:cs="Times New Roman"/>
          <w:sz w:val="28"/>
          <w:szCs w:val="28"/>
        </w:rPr>
      </w:pPr>
      <w:r w:rsidRPr="003C6314">
        <w:rPr>
          <w:rFonts w:ascii="Times New Roman" w:hAnsi="Times New Roman" w:cs="Times New Roman"/>
          <w:sz w:val="28"/>
          <w:szCs w:val="28"/>
        </w:rPr>
        <w:t>2025 года с последующей передачей в архив.</w:t>
      </w:r>
    </w:p>
    <w:p w:rsidR="003C6314" w:rsidRPr="003C6314" w:rsidRDefault="003C6314" w:rsidP="003C6314">
      <w:pPr>
        <w:rPr>
          <w:rFonts w:ascii="Times New Roman" w:hAnsi="Times New Roman" w:cs="Times New Roman"/>
          <w:sz w:val="28"/>
          <w:szCs w:val="28"/>
        </w:rPr>
      </w:pPr>
    </w:p>
    <w:p w:rsidR="003C6314" w:rsidRDefault="003C6314"/>
    <w:p w:rsidR="003C6314" w:rsidRDefault="003C6314"/>
    <w:tbl>
      <w:tblPr>
        <w:tblStyle w:val="11"/>
        <w:tblW w:w="3255" w:type="dxa"/>
        <w:tblInd w:w="6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5576F8" w:rsidRPr="005576F8" w:rsidTr="008C4F0D">
        <w:trPr>
          <w:trHeight w:val="80"/>
        </w:trPr>
        <w:tc>
          <w:tcPr>
            <w:tcW w:w="3255" w:type="dxa"/>
          </w:tcPr>
          <w:p w:rsidR="003C6314" w:rsidRDefault="003C6314" w:rsidP="005576F8">
            <w:pPr>
              <w:jc w:val="center"/>
              <w:rPr>
                <w:rFonts w:ascii="Times New Roman" w:eastAsia="Calibri" w:hAnsi="Times New Roman" w:cs="Times New Roman"/>
                <w:sz w:val="24"/>
                <w:szCs w:val="24"/>
              </w:rPr>
            </w:pPr>
            <w:bookmarkStart w:id="0" w:name="_GoBack"/>
            <w:bookmarkEnd w:id="0"/>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5576F8">
            <w:pPr>
              <w:jc w:val="center"/>
              <w:rPr>
                <w:rFonts w:ascii="Times New Roman" w:eastAsia="Calibri" w:hAnsi="Times New Roman" w:cs="Times New Roman"/>
                <w:sz w:val="24"/>
                <w:szCs w:val="24"/>
              </w:rPr>
            </w:pPr>
          </w:p>
          <w:p w:rsidR="003C6314" w:rsidRDefault="003C6314" w:rsidP="003C6314">
            <w:pPr>
              <w:rPr>
                <w:rFonts w:ascii="Times New Roman" w:eastAsia="Calibri" w:hAnsi="Times New Roman" w:cs="Times New Roman"/>
                <w:sz w:val="24"/>
                <w:szCs w:val="24"/>
              </w:rPr>
            </w:pPr>
            <w:r>
              <w:rPr>
                <w:rFonts w:ascii="Times New Roman" w:eastAsia="Calibri" w:hAnsi="Times New Roman" w:cs="Times New Roman"/>
                <w:sz w:val="24"/>
                <w:szCs w:val="24"/>
              </w:rPr>
              <w:t>\</w:t>
            </w:r>
          </w:p>
          <w:p w:rsidR="005576F8" w:rsidRDefault="005576F8" w:rsidP="003C6314">
            <w:pPr>
              <w:jc w:val="center"/>
              <w:rPr>
                <w:rFonts w:ascii="Times New Roman" w:eastAsia="Calibri" w:hAnsi="Times New Roman" w:cs="Times New Roman"/>
                <w:sz w:val="24"/>
                <w:szCs w:val="24"/>
              </w:rPr>
            </w:pPr>
            <w:r w:rsidRPr="005576F8">
              <w:rPr>
                <w:rFonts w:ascii="Times New Roman" w:eastAsia="Calibri" w:hAnsi="Times New Roman" w:cs="Times New Roman"/>
                <w:sz w:val="24"/>
                <w:szCs w:val="24"/>
              </w:rPr>
              <w:lastRenderedPageBreak/>
              <w:t>УТВЕРЖД</w:t>
            </w:r>
            <w:r w:rsidR="008C4F0D">
              <w:rPr>
                <w:rFonts w:ascii="Times New Roman" w:eastAsia="Calibri" w:hAnsi="Times New Roman" w:cs="Times New Roman"/>
                <w:sz w:val="24"/>
                <w:szCs w:val="24"/>
              </w:rPr>
              <w:t>ЕН</w:t>
            </w:r>
          </w:p>
          <w:p w:rsidR="008C4F0D" w:rsidRPr="005576F8" w:rsidRDefault="008C4F0D" w:rsidP="005576F8">
            <w:pPr>
              <w:jc w:val="center"/>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постановлением администрации Кавалеровского муниципального района</w:t>
            </w:r>
          </w:p>
          <w:p w:rsidR="005576F8" w:rsidRPr="005576F8" w:rsidRDefault="005576F8" w:rsidP="005576F8">
            <w:pPr>
              <w:jc w:val="center"/>
              <w:rPr>
                <w:rFonts w:ascii="Times New Roman" w:eastAsia="Calibri" w:hAnsi="Times New Roman" w:cs="Times New Roman"/>
                <w:sz w:val="24"/>
                <w:szCs w:val="24"/>
              </w:rPr>
            </w:pPr>
          </w:p>
        </w:tc>
      </w:tr>
      <w:tr w:rsidR="005576F8" w:rsidRPr="005576F8" w:rsidTr="008C4F0D">
        <w:tc>
          <w:tcPr>
            <w:tcW w:w="3255" w:type="dxa"/>
          </w:tcPr>
          <w:p w:rsidR="005576F8" w:rsidRPr="005576F8" w:rsidRDefault="008C4F0D" w:rsidP="008E4FD0">
            <w:pPr>
              <w:jc w:val="center"/>
              <w:rPr>
                <w:rFonts w:ascii="Times New Roman" w:eastAsia="Calibri" w:hAnsi="Times New Roman" w:cs="Times New Roman"/>
                <w:sz w:val="24"/>
                <w:szCs w:val="24"/>
              </w:rPr>
            </w:pPr>
            <w:r w:rsidRPr="005576F8">
              <w:rPr>
                <w:rFonts w:ascii="Times New Roman" w:eastAsia="Calibri" w:hAnsi="Times New Roman" w:cs="Times New Roman"/>
                <w:sz w:val="24"/>
                <w:szCs w:val="24"/>
              </w:rPr>
              <w:lastRenderedPageBreak/>
              <w:t xml:space="preserve"> </w:t>
            </w:r>
            <w:r w:rsidR="005576F8" w:rsidRPr="005576F8">
              <w:rPr>
                <w:rFonts w:ascii="Times New Roman" w:eastAsia="Calibri" w:hAnsi="Times New Roman" w:cs="Times New Roman"/>
                <w:sz w:val="24"/>
                <w:szCs w:val="24"/>
              </w:rPr>
              <w:t>«</w:t>
            </w:r>
            <w:r w:rsidR="008E4FD0">
              <w:rPr>
                <w:rFonts w:ascii="Times New Roman" w:eastAsia="Calibri" w:hAnsi="Times New Roman" w:cs="Times New Roman"/>
                <w:sz w:val="24"/>
                <w:szCs w:val="24"/>
              </w:rPr>
              <w:t>18</w:t>
            </w:r>
            <w:r w:rsidR="005576F8" w:rsidRPr="005576F8">
              <w:rPr>
                <w:rFonts w:ascii="Times New Roman" w:eastAsia="Calibri" w:hAnsi="Times New Roman" w:cs="Times New Roman"/>
                <w:sz w:val="24"/>
                <w:szCs w:val="24"/>
              </w:rPr>
              <w:t>»</w:t>
            </w:r>
            <w:r w:rsidR="008E4FD0">
              <w:rPr>
                <w:rFonts w:ascii="Times New Roman" w:eastAsia="Calibri" w:hAnsi="Times New Roman" w:cs="Times New Roman"/>
                <w:sz w:val="24"/>
                <w:szCs w:val="24"/>
              </w:rPr>
              <w:t xml:space="preserve">сентября </w:t>
            </w:r>
            <w:r w:rsidR="005576F8" w:rsidRPr="005576F8">
              <w:rPr>
                <w:rFonts w:ascii="Times New Roman" w:eastAsia="Calibri" w:hAnsi="Times New Roman" w:cs="Times New Roman"/>
                <w:sz w:val="24"/>
                <w:szCs w:val="24"/>
              </w:rPr>
              <w:t>2020 г.</w:t>
            </w:r>
          </w:p>
        </w:tc>
      </w:tr>
    </w:tbl>
    <w:p w:rsidR="00533B42" w:rsidRDefault="00533B42" w:rsidP="00533B42">
      <w:pPr>
        <w:autoSpaceDE w:val="0"/>
        <w:autoSpaceDN w:val="0"/>
        <w:adjustRightInd w:val="0"/>
        <w:spacing w:after="0" w:line="240" w:lineRule="auto"/>
        <w:jc w:val="center"/>
        <w:outlineLvl w:val="0"/>
        <w:rPr>
          <w:rFonts w:ascii="Times New Roman" w:hAnsi="Times New Roman" w:cs="Times New Roman"/>
          <w:sz w:val="28"/>
          <w:szCs w:val="28"/>
        </w:rPr>
      </w:pPr>
    </w:p>
    <w:p w:rsidR="00533B42" w:rsidRDefault="00533B42" w:rsidP="0012780B">
      <w:pPr>
        <w:autoSpaceDE w:val="0"/>
        <w:autoSpaceDN w:val="0"/>
        <w:adjustRightInd w:val="0"/>
        <w:spacing w:after="0" w:line="240" w:lineRule="auto"/>
        <w:outlineLvl w:val="0"/>
        <w:rPr>
          <w:rFonts w:ascii="Times New Roman" w:hAnsi="Times New Roman" w:cs="Times New Roman"/>
          <w:sz w:val="28"/>
          <w:szCs w:val="28"/>
        </w:rPr>
      </w:pPr>
    </w:p>
    <w:p w:rsidR="005576F8" w:rsidRDefault="005576F8" w:rsidP="005576F8">
      <w:pPr>
        <w:autoSpaceDE w:val="0"/>
        <w:autoSpaceDN w:val="0"/>
        <w:adjustRightInd w:val="0"/>
        <w:spacing w:after="0" w:line="240" w:lineRule="auto"/>
        <w:jc w:val="center"/>
        <w:rPr>
          <w:rFonts w:ascii="Times New Roman" w:hAnsi="Times New Roman" w:cs="Times New Roman"/>
          <w:b/>
          <w:bCs/>
          <w:sz w:val="28"/>
          <w:szCs w:val="28"/>
        </w:rPr>
      </w:pPr>
    </w:p>
    <w:p w:rsidR="005576F8" w:rsidRDefault="005576F8" w:rsidP="005576F8">
      <w:pPr>
        <w:autoSpaceDE w:val="0"/>
        <w:autoSpaceDN w:val="0"/>
        <w:adjustRightInd w:val="0"/>
        <w:spacing w:after="0" w:line="240" w:lineRule="auto"/>
        <w:rPr>
          <w:rFonts w:ascii="Times New Roman" w:hAnsi="Times New Roman" w:cs="Times New Roman"/>
          <w:b/>
          <w:bCs/>
          <w:sz w:val="28"/>
          <w:szCs w:val="28"/>
        </w:rPr>
      </w:pPr>
    </w:p>
    <w:p w:rsidR="00533B42" w:rsidRPr="009152FC" w:rsidRDefault="00533B42" w:rsidP="00AE09C0">
      <w:pPr>
        <w:autoSpaceDE w:val="0"/>
        <w:autoSpaceDN w:val="0"/>
        <w:adjustRightInd w:val="0"/>
        <w:spacing w:after="0" w:line="240" w:lineRule="auto"/>
        <w:jc w:val="center"/>
        <w:rPr>
          <w:rFonts w:ascii="Times New Roman" w:hAnsi="Times New Roman" w:cs="Times New Roman"/>
          <w:b/>
          <w:bCs/>
          <w:sz w:val="28"/>
          <w:szCs w:val="28"/>
        </w:rPr>
      </w:pPr>
      <w:r w:rsidRPr="009152FC">
        <w:rPr>
          <w:rFonts w:ascii="Times New Roman" w:hAnsi="Times New Roman" w:cs="Times New Roman"/>
          <w:b/>
          <w:bCs/>
          <w:sz w:val="28"/>
          <w:szCs w:val="28"/>
        </w:rPr>
        <w:t>АДМИНИСТРАТИВНЫЙ РЕГЛАМЕНТ</w:t>
      </w:r>
    </w:p>
    <w:p w:rsidR="00533B42" w:rsidRPr="009152FC" w:rsidRDefault="00533B42" w:rsidP="005709D1">
      <w:pPr>
        <w:autoSpaceDE w:val="0"/>
        <w:autoSpaceDN w:val="0"/>
        <w:adjustRightInd w:val="0"/>
        <w:spacing w:after="0" w:line="240" w:lineRule="auto"/>
        <w:jc w:val="center"/>
        <w:rPr>
          <w:rFonts w:ascii="Times New Roman" w:hAnsi="Times New Roman" w:cs="Times New Roman"/>
          <w:bCs/>
          <w:sz w:val="28"/>
          <w:szCs w:val="28"/>
        </w:rPr>
      </w:pPr>
      <w:r w:rsidRPr="009152FC">
        <w:rPr>
          <w:rFonts w:ascii="Times New Roman" w:hAnsi="Times New Roman" w:cs="Times New Roman"/>
          <w:b/>
          <w:bCs/>
          <w:sz w:val="28"/>
          <w:szCs w:val="28"/>
        </w:rPr>
        <w:t xml:space="preserve">ПРЕДОСТАВЛЕНИЯ </w:t>
      </w:r>
      <w:r w:rsidR="005709D1" w:rsidRPr="009152FC">
        <w:rPr>
          <w:rFonts w:ascii="Times New Roman" w:hAnsi="Times New Roman" w:cs="Times New Roman"/>
          <w:b/>
          <w:bCs/>
          <w:sz w:val="28"/>
          <w:szCs w:val="28"/>
        </w:rPr>
        <w:t>АДМИНИСТРАЦИЕЙ КАВАЛЕРОВСКОГО МУНИЦИПАЛЬНОГО РАЙОНА</w:t>
      </w:r>
      <w:r w:rsidR="005709D1" w:rsidRPr="009152FC">
        <w:rPr>
          <w:rFonts w:ascii="Times New Roman" w:hAnsi="Times New Roman" w:cs="Times New Roman"/>
          <w:bCs/>
          <w:sz w:val="28"/>
          <w:szCs w:val="28"/>
        </w:rPr>
        <w:t xml:space="preserve"> </w:t>
      </w:r>
      <w:r w:rsidR="005576F8" w:rsidRPr="009152FC">
        <w:rPr>
          <w:rFonts w:ascii="Times New Roman" w:hAnsi="Times New Roman" w:cs="Times New Roman"/>
          <w:b/>
          <w:bCs/>
          <w:sz w:val="28"/>
          <w:szCs w:val="28"/>
        </w:rPr>
        <w:t>МУНИЦИПАЛЬНОЙ</w:t>
      </w:r>
      <w:r w:rsidRPr="009152FC">
        <w:rPr>
          <w:rFonts w:ascii="Times New Roman" w:hAnsi="Times New Roman" w:cs="Times New Roman"/>
          <w:b/>
          <w:bCs/>
          <w:sz w:val="28"/>
          <w:szCs w:val="28"/>
        </w:rPr>
        <w:t xml:space="preserve"> УСЛУГИ </w:t>
      </w:r>
      <w:r w:rsidR="00F26E87" w:rsidRPr="009152FC">
        <w:rPr>
          <w:rFonts w:ascii="Times New Roman" w:hAnsi="Times New Roman" w:cs="Times New Roman"/>
          <w:b/>
          <w:bCs/>
          <w:sz w:val="28"/>
          <w:szCs w:val="28"/>
        </w:rPr>
        <w:t>«</w:t>
      </w:r>
      <w:r w:rsidR="00533CD3" w:rsidRPr="009152FC">
        <w:rPr>
          <w:rFonts w:ascii="Times New Roman" w:hAnsi="Times New Roman" w:cs="Times New Roman"/>
          <w:b/>
          <w:bCs/>
          <w:sz w:val="28"/>
          <w:szCs w:val="28"/>
        </w:rPr>
        <w:t xml:space="preserve">ПРЕДОСТАВЛЕНИЕ </w:t>
      </w:r>
      <w:r w:rsidRPr="009152FC">
        <w:rPr>
          <w:rFonts w:ascii="Times New Roman" w:hAnsi="Times New Roman" w:cs="Times New Roman"/>
          <w:b/>
          <w:bCs/>
          <w:sz w:val="28"/>
          <w:szCs w:val="28"/>
        </w:rPr>
        <w:t xml:space="preserve">СВЕДЕНИЙ, </w:t>
      </w:r>
      <w:r w:rsidR="00E53502" w:rsidRPr="009152FC">
        <w:rPr>
          <w:rFonts w:ascii="Times New Roman" w:hAnsi="Times New Roman" w:cs="Times New Roman"/>
          <w:b/>
          <w:bCs/>
          <w:sz w:val="28"/>
          <w:szCs w:val="28"/>
        </w:rPr>
        <w:t xml:space="preserve">ДОКУМЕНТОВ И МАТЕРИАЛОВ, </w:t>
      </w:r>
      <w:r w:rsidRPr="009152FC">
        <w:rPr>
          <w:rFonts w:ascii="Times New Roman" w:hAnsi="Times New Roman" w:cs="Times New Roman"/>
          <w:b/>
          <w:bCs/>
          <w:sz w:val="28"/>
          <w:szCs w:val="28"/>
        </w:rPr>
        <w:t>СОДЕРЖАЩИХСЯ В ГОСУДАРСТВЕННОЙ ИНФОРМАЦИОННОЙ</w:t>
      </w:r>
      <w:r w:rsidR="0012780B" w:rsidRPr="009152FC">
        <w:rPr>
          <w:rFonts w:ascii="Times New Roman" w:hAnsi="Times New Roman" w:cs="Times New Roman"/>
          <w:b/>
          <w:bCs/>
          <w:sz w:val="28"/>
          <w:szCs w:val="28"/>
        </w:rPr>
        <w:t xml:space="preserve"> </w:t>
      </w:r>
      <w:r w:rsidRPr="009152FC">
        <w:rPr>
          <w:rFonts w:ascii="Times New Roman" w:hAnsi="Times New Roman" w:cs="Times New Roman"/>
          <w:b/>
          <w:bCs/>
          <w:sz w:val="28"/>
          <w:szCs w:val="28"/>
        </w:rPr>
        <w:t>СИСТЕМЕ ПР</w:t>
      </w:r>
      <w:r w:rsidR="0012780B" w:rsidRPr="009152FC">
        <w:rPr>
          <w:rFonts w:ascii="Times New Roman" w:hAnsi="Times New Roman" w:cs="Times New Roman"/>
          <w:b/>
          <w:bCs/>
          <w:sz w:val="28"/>
          <w:szCs w:val="28"/>
        </w:rPr>
        <w:t xml:space="preserve">ИМОРСКОГО КРАЯ </w:t>
      </w:r>
      <w:r w:rsidR="00F26E87" w:rsidRPr="009152FC">
        <w:rPr>
          <w:rFonts w:ascii="Times New Roman" w:hAnsi="Times New Roman" w:cs="Times New Roman"/>
          <w:b/>
          <w:bCs/>
          <w:sz w:val="28"/>
          <w:szCs w:val="28"/>
        </w:rPr>
        <w:t>«</w:t>
      </w:r>
      <w:r w:rsidRPr="009152FC">
        <w:rPr>
          <w:rFonts w:ascii="Times New Roman" w:hAnsi="Times New Roman" w:cs="Times New Roman"/>
          <w:b/>
          <w:bCs/>
          <w:sz w:val="28"/>
          <w:szCs w:val="28"/>
        </w:rPr>
        <w:t>РЕГИОНАЛЬНАЯ ИНФОРМАЦИОННАЯ</w:t>
      </w:r>
      <w:r w:rsidR="0012780B" w:rsidRPr="009152FC">
        <w:rPr>
          <w:rFonts w:ascii="Times New Roman" w:hAnsi="Times New Roman" w:cs="Times New Roman"/>
          <w:b/>
          <w:bCs/>
          <w:sz w:val="28"/>
          <w:szCs w:val="28"/>
        </w:rPr>
        <w:t xml:space="preserve"> </w:t>
      </w:r>
      <w:r w:rsidRPr="009152FC">
        <w:rPr>
          <w:rFonts w:ascii="Times New Roman" w:hAnsi="Times New Roman" w:cs="Times New Roman"/>
          <w:b/>
          <w:bCs/>
          <w:sz w:val="28"/>
          <w:szCs w:val="28"/>
        </w:rPr>
        <w:t>СИСТЕМА ОБЕСПЕЧЕНИЯ ГРАДОСТРОИТЕЛЬНОЙ ДЕЯТЕЛЬНОСТИ</w:t>
      </w:r>
      <w:r w:rsidR="00AE09C0" w:rsidRPr="009152FC">
        <w:rPr>
          <w:rFonts w:ascii="Times New Roman" w:hAnsi="Times New Roman" w:cs="Times New Roman"/>
          <w:b/>
          <w:bCs/>
          <w:sz w:val="28"/>
          <w:szCs w:val="28"/>
        </w:rPr>
        <w:t xml:space="preserve"> </w:t>
      </w:r>
      <w:r w:rsidR="0012780B" w:rsidRPr="009152FC">
        <w:rPr>
          <w:rFonts w:ascii="Times New Roman" w:hAnsi="Times New Roman" w:cs="Times New Roman"/>
          <w:b/>
          <w:bCs/>
          <w:sz w:val="28"/>
          <w:szCs w:val="28"/>
        </w:rPr>
        <w:t>ПРИМОРСКОГО КРАЯ</w:t>
      </w:r>
      <w:r w:rsidR="00F26E87" w:rsidRPr="009152FC">
        <w:rPr>
          <w:rFonts w:ascii="Times New Roman" w:hAnsi="Times New Roman" w:cs="Times New Roman"/>
          <w:b/>
          <w:bCs/>
          <w:sz w:val="28"/>
          <w:szCs w:val="28"/>
        </w:rPr>
        <w:t>»</w:t>
      </w:r>
    </w:p>
    <w:p w:rsidR="00533B42" w:rsidRDefault="00533B42" w:rsidP="00533B42">
      <w:pPr>
        <w:autoSpaceDE w:val="0"/>
        <w:autoSpaceDN w:val="0"/>
        <w:adjustRightInd w:val="0"/>
        <w:spacing w:after="0" w:line="240" w:lineRule="auto"/>
        <w:rPr>
          <w:rFonts w:ascii="Arial" w:hAnsi="Arial" w:cs="Arial"/>
          <w:sz w:val="24"/>
          <w:szCs w:val="24"/>
        </w:rPr>
      </w:pPr>
    </w:p>
    <w:p w:rsidR="00533B42" w:rsidRDefault="00533B42" w:rsidP="00533B42">
      <w:pPr>
        <w:autoSpaceDE w:val="0"/>
        <w:autoSpaceDN w:val="0"/>
        <w:adjustRightInd w:val="0"/>
        <w:spacing w:after="0" w:line="240" w:lineRule="auto"/>
        <w:jc w:val="both"/>
        <w:rPr>
          <w:rFonts w:ascii="Arial" w:hAnsi="Arial" w:cs="Arial"/>
          <w:sz w:val="20"/>
          <w:szCs w:val="20"/>
        </w:rPr>
      </w:pPr>
    </w:p>
    <w:p w:rsidR="00533B42" w:rsidRPr="0012780B" w:rsidRDefault="0012780B" w:rsidP="00533B42">
      <w:pPr>
        <w:autoSpaceDE w:val="0"/>
        <w:autoSpaceDN w:val="0"/>
        <w:adjustRightInd w:val="0"/>
        <w:spacing w:line="240" w:lineRule="auto"/>
        <w:jc w:val="center"/>
        <w:rPr>
          <w:rFonts w:ascii="Times New Roman" w:hAnsi="Times New Roman" w:cs="Times New Roman"/>
          <w:b/>
          <w:bCs/>
          <w:sz w:val="28"/>
          <w:szCs w:val="28"/>
        </w:rPr>
      </w:pPr>
      <w:r w:rsidRPr="0012780B">
        <w:rPr>
          <w:rFonts w:ascii="Times New Roman" w:hAnsi="Times New Roman" w:cs="Times New Roman"/>
          <w:b/>
          <w:bCs/>
          <w:sz w:val="28"/>
          <w:szCs w:val="28"/>
          <w:lang w:val="en-US"/>
        </w:rPr>
        <w:t>I</w:t>
      </w:r>
      <w:r w:rsidR="00533B42" w:rsidRPr="0012780B">
        <w:rPr>
          <w:rFonts w:ascii="Times New Roman" w:hAnsi="Times New Roman" w:cs="Times New Roman"/>
          <w:b/>
          <w:bCs/>
          <w:sz w:val="20"/>
          <w:szCs w:val="20"/>
        </w:rPr>
        <w:t xml:space="preserve">. </w:t>
      </w:r>
      <w:r>
        <w:rPr>
          <w:rFonts w:ascii="Times New Roman" w:hAnsi="Times New Roman" w:cs="Times New Roman"/>
          <w:b/>
          <w:bCs/>
          <w:sz w:val="28"/>
          <w:szCs w:val="28"/>
        </w:rPr>
        <w:t>ОБЩИЕ ПОЛОЖЕНИЯ</w:t>
      </w:r>
    </w:p>
    <w:p w:rsidR="00533B42" w:rsidRPr="0012780B" w:rsidRDefault="00533B42" w:rsidP="00533B42">
      <w:pPr>
        <w:autoSpaceDE w:val="0"/>
        <w:autoSpaceDN w:val="0"/>
        <w:adjustRightInd w:val="0"/>
        <w:spacing w:after="0" w:line="240" w:lineRule="auto"/>
        <w:jc w:val="both"/>
        <w:rPr>
          <w:rFonts w:ascii="Times New Roman" w:hAnsi="Times New Roman" w:cs="Times New Roman"/>
          <w:sz w:val="20"/>
          <w:szCs w:val="20"/>
        </w:rPr>
      </w:pPr>
    </w:p>
    <w:p w:rsidR="00533B42" w:rsidRPr="0063086A" w:rsidRDefault="00533B42" w:rsidP="005709D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1. Предмет регулирования административного регламента</w:t>
      </w:r>
    </w:p>
    <w:p w:rsidR="00533B42" w:rsidRPr="0063086A" w:rsidRDefault="00533B42" w:rsidP="005709D1">
      <w:pPr>
        <w:autoSpaceDE w:val="0"/>
        <w:autoSpaceDN w:val="0"/>
        <w:adjustRightInd w:val="0"/>
        <w:spacing w:after="0" w:line="360" w:lineRule="auto"/>
        <w:ind w:firstLine="709"/>
        <w:contextualSpacing/>
        <w:jc w:val="both"/>
        <w:rPr>
          <w:rFonts w:ascii="Times New Roman" w:eastAsia="Calibri" w:hAnsi="Times New Roman" w:cs="Times New Roman"/>
          <w:sz w:val="20"/>
          <w:szCs w:val="20"/>
        </w:rPr>
      </w:pPr>
      <w:r w:rsidRPr="0063086A">
        <w:rPr>
          <w:rFonts w:ascii="Times New Roman" w:hAnsi="Times New Roman" w:cs="Times New Roman"/>
          <w:sz w:val="28"/>
          <w:szCs w:val="28"/>
        </w:rPr>
        <w:t xml:space="preserve">1.1. Административный регламент предоставления </w:t>
      </w:r>
      <w:r w:rsidR="005709D1" w:rsidRPr="0063086A">
        <w:rPr>
          <w:rFonts w:ascii="Times New Roman" w:hAnsi="Times New Roman" w:cs="Times New Roman"/>
          <w:sz w:val="28"/>
          <w:szCs w:val="28"/>
        </w:rPr>
        <w:t>администраци</w:t>
      </w:r>
      <w:r w:rsidR="004F4941" w:rsidRPr="0063086A">
        <w:rPr>
          <w:rFonts w:ascii="Times New Roman" w:hAnsi="Times New Roman" w:cs="Times New Roman"/>
          <w:sz w:val="28"/>
          <w:szCs w:val="28"/>
        </w:rPr>
        <w:t>ей</w:t>
      </w:r>
      <w:r w:rsidR="005709D1" w:rsidRPr="0063086A">
        <w:rPr>
          <w:rFonts w:ascii="Times New Roman" w:hAnsi="Times New Roman" w:cs="Times New Roman"/>
          <w:sz w:val="28"/>
          <w:szCs w:val="28"/>
        </w:rPr>
        <w:t xml:space="preserve"> Кавалеровского муниципального района </w:t>
      </w:r>
      <w:r w:rsidR="005576F8" w:rsidRPr="0063086A">
        <w:rPr>
          <w:rFonts w:ascii="Times New Roman" w:hAnsi="Times New Roman" w:cs="Times New Roman"/>
          <w:sz w:val="28"/>
          <w:szCs w:val="28"/>
        </w:rPr>
        <w:t>муниципальной</w:t>
      </w:r>
      <w:r w:rsidRPr="0063086A">
        <w:rPr>
          <w:rFonts w:ascii="Times New Roman" w:hAnsi="Times New Roman" w:cs="Times New Roman"/>
          <w:sz w:val="28"/>
          <w:szCs w:val="28"/>
        </w:rPr>
        <w:t xml:space="preserve"> услуги </w:t>
      </w:r>
      <w:r w:rsidR="00F26E87" w:rsidRPr="0063086A">
        <w:rPr>
          <w:rFonts w:ascii="Times New Roman" w:hAnsi="Times New Roman" w:cs="Times New Roman"/>
          <w:sz w:val="28"/>
          <w:szCs w:val="28"/>
        </w:rPr>
        <w:t>«</w:t>
      </w:r>
      <w:r w:rsidR="00533CD3" w:rsidRPr="0063086A">
        <w:rPr>
          <w:rFonts w:ascii="Times New Roman" w:hAnsi="Times New Roman" w:cs="Times New Roman"/>
          <w:sz w:val="28"/>
          <w:szCs w:val="28"/>
        </w:rPr>
        <w:t xml:space="preserve">Предоставление </w:t>
      </w:r>
      <w:r w:rsidRPr="0063086A">
        <w:rPr>
          <w:rFonts w:ascii="Times New Roman" w:hAnsi="Times New Roman" w:cs="Times New Roman"/>
          <w:sz w:val="28"/>
          <w:szCs w:val="28"/>
        </w:rPr>
        <w:t>сведений,</w:t>
      </w:r>
      <w:r w:rsidR="005709D1" w:rsidRPr="0063086A">
        <w:rPr>
          <w:rFonts w:ascii="Times New Roman" w:eastAsia="Calibri" w:hAnsi="Times New Roman" w:cs="Times New Roman"/>
          <w:sz w:val="20"/>
          <w:szCs w:val="20"/>
        </w:rPr>
        <w:t xml:space="preserve"> </w:t>
      </w:r>
      <w:r w:rsidR="00E53502" w:rsidRPr="0063086A">
        <w:rPr>
          <w:rFonts w:ascii="Times New Roman" w:hAnsi="Times New Roman" w:cs="Times New Roman"/>
          <w:sz w:val="28"/>
          <w:szCs w:val="28"/>
        </w:rPr>
        <w:t xml:space="preserve">документов и материалов, </w:t>
      </w:r>
      <w:r w:rsidRPr="0063086A">
        <w:rPr>
          <w:rFonts w:ascii="Times New Roman" w:hAnsi="Times New Roman" w:cs="Times New Roman"/>
          <w:sz w:val="28"/>
          <w:szCs w:val="28"/>
        </w:rPr>
        <w:t>содержащихся в государственной информаци</w:t>
      </w:r>
      <w:r w:rsidR="00AE09C0" w:rsidRPr="0063086A">
        <w:rPr>
          <w:rFonts w:ascii="Times New Roman" w:hAnsi="Times New Roman" w:cs="Times New Roman"/>
          <w:sz w:val="28"/>
          <w:szCs w:val="28"/>
        </w:rPr>
        <w:t xml:space="preserve">онной системе Приморского края </w:t>
      </w:r>
      <w:r w:rsidR="00F26E87" w:rsidRPr="0063086A">
        <w:rPr>
          <w:rFonts w:ascii="Times New Roman" w:hAnsi="Times New Roman" w:cs="Times New Roman"/>
          <w:sz w:val="28"/>
          <w:szCs w:val="28"/>
        </w:rPr>
        <w:t>«</w:t>
      </w:r>
      <w:r w:rsidRPr="0063086A">
        <w:rPr>
          <w:rFonts w:ascii="Times New Roman" w:hAnsi="Times New Roman" w:cs="Times New Roman"/>
          <w:sz w:val="28"/>
          <w:szCs w:val="28"/>
        </w:rPr>
        <w:t>Региональная информационная система обеспечения градостроительно</w:t>
      </w:r>
      <w:r w:rsidR="00AE09C0" w:rsidRPr="0063086A">
        <w:rPr>
          <w:rFonts w:ascii="Times New Roman" w:hAnsi="Times New Roman" w:cs="Times New Roman"/>
          <w:sz w:val="28"/>
          <w:szCs w:val="28"/>
        </w:rPr>
        <w:t>й деятельности Приморского края</w:t>
      </w:r>
      <w:r w:rsidR="00F26E87" w:rsidRPr="0063086A">
        <w:rPr>
          <w:rFonts w:ascii="Times New Roman" w:hAnsi="Times New Roman" w:cs="Times New Roman"/>
          <w:sz w:val="28"/>
          <w:szCs w:val="28"/>
        </w:rPr>
        <w:t>»</w:t>
      </w:r>
      <w:r w:rsidR="00EE5D73" w:rsidRPr="0063086A">
        <w:rPr>
          <w:rFonts w:ascii="Times New Roman" w:hAnsi="Times New Roman" w:cs="Times New Roman"/>
          <w:sz w:val="28"/>
          <w:szCs w:val="28"/>
        </w:rPr>
        <w:t>, (далее – административный регламент)</w:t>
      </w:r>
      <w:r w:rsidR="005576F8" w:rsidRPr="0063086A">
        <w:rPr>
          <w:rFonts w:ascii="Times New Roman" w:hAnsi="Times New Roman" w:cs="Times New Roman"/>
          <w:sz w:val="28"/>
          <w:szCs w:val="28"/>
        </w:rPr>
        <w:t xml:space="preserve"> </w:t>
      </w:r>
      <w:r w:rsidRPr="0063086A">
        <w:rPr>
          <w:rFonts w:ascii="Times New Roman" w:hAnsi="Times New Roman" w:cs="Times New Roman"/>
          <w:sz w:val="28"/>
          <w:szCs w:val="28"/>
        </w:rPr>
        <w:t xml:space="preserve">определяет порядок предоставления </w:t>
      </w:r>
      <w:r w:rsidR="004F4941" w:rsidRPr="0063086A">
        <w:rPr>
          <w:rFonts w:ascii="Times New Roman" w:hAnsi="Times New Roman" w:cs="Times New Roman"/>
          <w:sz w:val="28"/>
          <w:szCs w:val="28"/>
        </w:rPr>
        <w:t>администраци</w:t>
      </w:r>
      <w:r w:rsidR="00EE264A">
        <w:rPr>
          <w:rFonts w:ascii="Times New Roman" w:hAnsi="Times New Roman" w:cs="Times New Roman"/>
          <w:sz w:val="28"/>
          <w:szCs w:val="28"/>
        </w:rPr>
        <w:t>ей</w:t>
      </w:r>
      <w:r w:rsidR="005709D1" w:rsidRPr="0063086A">
        <w:rPr>
          <w:rFonts w:ascii="Times New Roman" w:hAnsi="Times New Roman" w:cs="Times New Roman"/>
          <w:sz w:val="28"/>
          <w:szCs w:val="28"/>
        </w:rPr>
        <w:t xml:space="preserve"> Кавалеровского муниципального района </w:t>
      </w:r>
      <w:r w:rsidRPr="0063086A">
        <w:rPr>
          <w:rFonts w:ascii="Times New Roman" w:hAnsi="Times New Roman" w:cs="Times New Roman"/>
          <w:sz w:val="28"/>
          <w:szCs w:val="28"/>
        </w:rPr>
        <w:t xml:space="preserve">(далее </w:t>
      </w:r>
      <w:r w:rsidR="00FD4696" w:rsidRPr="0063086A">
        <w:rPr>
          <w:rFonts w:ascii="Times New Roman" w:hAnsi="Times New Roman" w:cs="Times New Roman"/>
          <w:sz w:val="28"/>
          <w:szCs w:val="28"/>
        </w:rPr>
        <w:t>–</w:t>
      </w:r>
      <w:r w:rsidR="005576F8" w:rsidRPr="0063086A">
        <w:rPr>
          <w:rFonts w:ascii="Times New Roman" w:hAnsi="Times New Roman" w:cs="Times New Roman"/>
          <w:sz w:val="28"/>
          <w:szCs w:val="28"/>
        </w:rPr>
        <w:t xml:space="preserve"> </w:t>
      </w:r>
      <w:r w:rsidR="00EE5D73" w:rsidRPr="0063086A">
        <w:rPr>
          <w:rFonts w:ascii="Times New Roman" w:hAnsi="Times New Roman" w:cs="Times New Roman"/>
          <w:sz w:val="28"/>
          <w:szCs w:val="28"/>
        </w:rPr>
        <w:t>Администрация</w:t>
      </w:r>
      <w:r w:rsidRPr="0063086A">
        <w:rPr>
          <w:rFonts w:ascii="Times New Roman" w:hAnsi="Times New Roman" w:cs="Times New Roman"/>
          <w:sz w:val="28"/>
          <w:szCs w:val="28"/>
        </w:rPr>
        <w:t xml:space="preserve">) </w:t>
      </w:r>
      <w:r w:rsidR="00EE5D73" w:rsidRPr="0063086A">
        <w:rPr>
          <w:rFonts w:ascii="Times New Roman" w:hAnsi="Times New Roman" w:cs="Times New Roman"/>
          <w:sz w:val="28"/>
          <w:szCs w:val="28"/>
        </w:rPr>
        <w:t xml:space="preserve">     муниципальной    услуги</w:t>
      </w:r>
      <w:r w:rsidR="005709D1" w:rsidRPr="0063086A">
        <w:rPr>
          <w:rFonts w:ascii="Times New Roman" w:eastAsia="Calibri" w:hAnsi="Times New Roman" w:cs="Times New Roman"/>
          <w:sz w:val="20"/>
          <w:szCs w:val="20"/>
        </w:rPr>
        <w:t xml:space="preserve"> </w:t>
      </w:r>
      <w:r w:rsidR="00F26E87" w:rsidRPr="0063086A">
        <w:rPr>
          <w:rFonts w:ascii="Times New Roman" w:hAnsi="Times New Roman" w:cs="Times New Roman"/>
          <w:sz w:val="28"/>
          <w:szCs w:val="28"/>
        </w:rPr>
        <w:t>«</w:t>
      </w:r>
      <w:r w:rsidR="00533CD3" w:rsidRPr="0063086A">
        <w:rPr>
          <w:rFonts w:ascii="Times New Roman" w:hAnsi="Times New Roman" w:cs="Times New Roman"/>
          <w:sz w:val="28"/>
          <w:szCs w:val="28"/>
        </w:rPr>
        <w:t xml:space="preserve">Предоставление </w:t>
      </w:r>
      <w:r w:rsidRPr="0063086A">
        <w:rPr>
          <w:rFonts w:ascii="Times New Roman" w:hAnsi="Times New Roman" w:cs="Times New Roman"/>
          <w:sz w:val="28"/>
          <w:szCs w:val="28"/>
        </w:rPr>
        <w:t xml:space="preserve">сведений, </w:t>
      </w:r>
      <w:r w:rsidR="00E53502" w:rsidRPr="0063086A">
        <w:rPr>
          <w:rFonts w:ascii="Times New Roman" w:hAnsi="Times New Roman" w:cs="Times New Roman"/>
          <w:sz w:val="28"/>
          <w:szCs w:val="28"/>
        </w:rPr>
        <w:t xml:space="preserve">документов и материалов, </w:t>
      </w:r>
      <w:r w:rsidRPr="0063086A">
        <w:rPr>
          <w:rFonts w:ascii="Times New Roman" w:hAnsi="Times New Roman" w:cs="Times New Roman"/>
          <w:sz w:val="28"/>
          <w:szCs w:val="28"/>
        </w:rPr>
        <w:t>содержащихся в государственной информаци</w:t>
      </w:r>
      <w:r w:rsidR="00AE09C0" w:rsidRPr="0063086A">
        <w:rPr>
          <w:rFonts w:ascii="Times New Roman" w:hAnsi="Times New Roman" w:cs="Times New Roman"/>
          <w:sz w:val="28"/>
          <w:szCs w:val="28"/>
        </w:rPr>
        <w:t xml:space="preserve">онной системе Приморского края </w:t>
      </w:r>
      <w:r w:rsidR="00F26E87" w:rsidRPr="0063086A">
        <w:rPr>
          <w:rFonts w:ascii="Times New Roman" w:hAnsi="Times New Roman" w:cs="Times New Roman"/>
          <w:sz w:val="28"/>
          <w:szCs w:val="28"/>
        </w:rPr>
        <w:t>«</w:t>
      </w:r>
      <w:r w:rsidRPr="0063086A">
        <w:rPr>
          <w:rFonts w:ascii="Times New Roman" w:hAnsi="Times New Roman" w:cs="Times New Roman"/>
          <w:sz w:val="28"/>
          <w:szCs w:val="28"/>
        </w:rPr>
        <w:t>Региональная информационная система обеспечения градостроительно</w:t>
      </w:r>
      <w:r w:rsidR="00AE09C0" w:rsidRPr="0063086A">
        <w:rPr>
          <w:rFonts w:ascii="Times New Roman" w:hAnsi="Times New Roman" w:cs="Times New Roman"/>
          <w:sz w:val="28"/>
          <w:szCs w:val="28"/>
        </w:rPr>
        <w:t>й деятельности Приморского края</w:t>
      </w:r>
      <w:r w:rsidR="00F26E87" w:rsidRPr="0063086A">
        <w:rPr>
          <w:rFonts w:ascii="Times New Roman" w:hAnsi="Times New Roman" w:cs="Times New Roman"/>
          <w:sz w:val="28"/>
          <w:szCs w:val="28"/>
        </w:rPr>
        <w:t>»</w:t>
      </w:r>
      <w:r w:rsidRPr="0063086A">
        <w:rPr>
          <w:rFonts w:ascii="Times New Roman" w:hAnsi="Times New Roman" w:cs="Times New Roman"/>
          <w:sz w:val="28"/>
          <w:szCs w:val="28"/>
        </w:rPr>
        <w:t xml:space="preserve">, </w:t>
      </w:r>
      <w:r w:rsidR="00EE5D73" w:rsidRPr="0063086A">
        <w:rPr>
          <w:rFonts w:ascii="Times New Roman" w:hAnsi="Times New Roman" w:cs="Times New Roman"/>
          <w:sz w:val="28"/>
          <w:szCs w:val="28"/>
        </w:rPr>
        <w:t>(далее - муниципальная</w:t>
      </w:r>
      <w:r w:rsidRPr="0063086A">
        <w:rPr>
          <w:rFonts w:ascii="Times New Roman" w:hAnsi="Times New Roman" w:cs="Times New Roman"/>
          <w:sz w:val="28"/>
          <w:szCs w:val="28"/>
        </w:rPr>
        <w:t xml:space="preserve"> услуга), и стандарт предоставления государственной услуги.</w:t>
      </w:r>
    </w:p>
    <w:p w:rsidR="00533B42" w:rsidRPr="0063086A" w:rsidRDefault="00533B42" w:rsidP="005709D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 Круг заявителей</w:t>
      </w:r>
    </w:p>
    <w:p w:rsidR="00533B42" w:rsidRPr="0063086A" w:rsidRDefault="00533B42" w:rsidP="00CA0C9C">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2.1. Заявителями являются физические и юридические лица (далее - заяви</w:t>
      </w:r>
      <w:r w:rsidR="00533CD3" w:rsidRPr="0063086A">
        <w:rPr>
          <w:rFonts w:ascii="Times New Roman" w:hAnsi="Times New Roman" w:cs="Times New Roman"/>
          <w:sz w:val="28"/>
          <w:szCs w:val="28"/>
        </w:rPr>
        <w:t>тель), обратившиеся с запросом</w:t>
      </w:r>
      <w:r w:rsidRPr="0063086A">
        <w:rPr>
          <w:rFonts w:ascii="Times New Roman" w:hAnsi="Times New Roman" w:cs="Times New Roman"/>
          <w:sz w:val="28"/>
          <w:szCs w:val="28"/>
        </w:rPr>
        <w:t xml:space="preserve"> о предоставлении </w:t>
      </w:r>
      <w:r w:rsidR="00913D27"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533B42" w:rsidP="00CA0C9C">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2.2. От имени заявителей вправе обратиться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w:t>
      </w:r>
      <w:r w:rsidR="00913D27" w:rsidRPr="0063086A">
        <w:rPr>
          <w:rFonts w:ascii="Times New Roman" w:hAnsi="Times New Roman" w:cs="Times New Roman"/>
          <w:sz w:val="28"/>
          <w:szCs w:val="28"/>
        </w:rPr>
        <w:t xml:space="preserve"> представитель заявителя, КГБУ</w:t>
      </w:r>
      <w:r w:rsidRPr="0063086A">
        <w:rPr>
          <w:rFonts w:ascii="Times New Roman" w:hAnsi="Times New Roman" w:cs="Times New Roman"/>
          <w:sz w:val="28"/>
          <w:szCs w:val="28"/>
        </w:rPr>
        <w:t>).</w:t>
      </w:r>
    </w:p>
    <w:p w:rsidR="00533B42" w:rsidRPr="0063086A" w:rsidRDefault="00533B42" w:rsidP="00AE09C0">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3. Требования к порядку информирования о предоставлении </w:t>
      </w:r>
      <w:r w:rsidR="00913D27"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AE09C0" w:rsidP="00AE09C0">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3.1</w:t>
      </w:r>
      <w:r w:rsidR="00533B42" w:rsidRPr="0063086A">
        <w:rPr>
          <w:rFonts w:ascii="Times New Roman" w:hAnsi="Times New Roman" w:cs="Times New Roman"/>
          <w:sz w:val="28"/>
          <w:szCs w:val="28"/>
        </w:rPr>
        <w:t xml:space="preserve">. Информацию о предоставлении </w:t>
      </w:r>
      <w:r w:rsidR="00913D27"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 xml:space="preserve">услуги, в том числе о ходе предоставления </w:t>
      </w:r>
      <w:r w:rsidR="00913D27"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услуги можно получить:</w:t>
      </w:r>
    </w:p>
    <w:p w:rsidR="00533B42" w:rsidRPr="0063086A" w:rsidRDefault="00533B42" w:rsidP="00AE09C0">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а) на личном приеме </w:t>
      </w:r>
      <w:r w:rsidR="005709D1" w:rsidRPr="0063086A">
        <w:rPr>
          <w:rFonts w:ascii="Times New Roman" w:hAnsi="Times New Roman" w:cs="Times New Roman"/>
          <w:sz w:val="28"/>
          <w:szCs w:val="28"/>
        </w:rPr>
        <w:t xml:space="preserve">в администрации Кавалеровского муниципального района </w:t>
      </w:r>
      <w:r w:rsidR="00913D27" w:rsidRPr="0063086A">
        <w:rPr>
          <w:rFonts w:ascii="Times New Roman" w:hAnsi="Times New Roman" w:cs="Times New Roman"/>
          <w:sz w:val="28"/>
          <w:szCs w:val="28"/>
        </w:rPr>
        <w:t xml:space="preserve">(далее – </w:t>
      </w:r>
      <w:r w:rsidR="005709D1" w:rsidRPr="0063086A">
        <w:rPr>
          <w:rFonts w:ascii="Times New Roman" w:hAnsi="Times New Roman" w:cs="Times New Roman"/>
          <w:sz w:val="28"/>
          <w:szCs w:val="28"/>
        </w:rPr>
        <w:t>Администрация</w:t>
      </w:r>
      <w:r w:rsidR="00E31432" w:rsidRPr="0063086A">
        <w:rPr>
          <w:rFonts w:ascii="Times New Roman" w:hAnsi="Times New Roman" w:cs="Times New Roman"/>
          <w:sz w:val="28"/>
          <w:szCs w:val="28"/>
        </w:rPr>
        <w:t xml:space="preserve">) </w:t>
      </w:r>
      <w:r w:rsidRPr="0063086A">
        <w:rPr>
          <w:rFonts w:ascii="Times New Roman" w:hAnsi="Times New Roman" w:cs="Times New Roman"/>
          <w:sz w:val="28"/>
          <w:szCs w:val="28"/>
        </w:rPr>
        <w:t xml:space="preserve">(в его отсутствие личный прием проводится лицом, исполняющим его обязанности) по адресу: </w:t>
      </w:r>
      <w:r w:rsidR="005709D1" w:rsidRPr="0063086A">
        <w:rPr>
          <w:rFonts w:ascii="Times New Roman" w:hAnsi="Times New Roman" w:cs="Times New Roman"/>
          <w:sz w:val="28"/>
          <w:szCs w:val="28"/>
        </w:rPr>
        <w:t>Приморский край, Кавалеровский район, пгт. Кавалерово, ул. Арсеньева, д. 104</w:t>
      </w:r>
      <w:r w:rsidRPr="0063086A">
        <w:rPr>
          <w:rFonts w:ascii="Times New Roman" w:hAnsi="Times New Roman" w:cs="Times New Roman"/>
          <w:sz w:val="28"/>
          <w:szCs w:val="28"/>
        </w:rPr>
        <w:t xml:space="preserve"> по предварительной записи по телефону приемной</w:t>
      </w:r>
      <w:r w:rsidR="00913D27" w:rsidRPr="0063086A">
        <w:rPr>
          <w:rFonts w:ascii="Times New Roman" w:hAnsi="Times New Roman" w:cs="Times New Roman"/>
          <w:sz w:val="28"/>
          <w:szCs w:val="28"/>
        </w:rPr>
        <w:t xml:space="preserve"> </w:t>
      </w:r>
      <w:r w:rsidR="005709D1" w:rsidRPr="0063086A">
        <w:rPr>
          <w:rFonts w:ascii="Times New Roman" w:hAnsi="Times New Roman" w:cs="Times New Roman"/>
          <w:sz w:val="28"/>
          <w:szCs w:val="28"/>
        </w:rPr>
        <w:t>8(42375)9-17-99</w:t>
      </w:r>
      <w:r w:rsidRPr="0063086A">
        <w:rPr>
          <w:rFonts w:ascii="Times New Roman" w:hAnsi="Times New Roman" w:cs="Times New Roman"/>
          <w:sz w:val="28"/>
          <w:szCs w:val="28"/>
        </w:rPr>
        <w:t>; учет лиц записавшихся на личный прием производится в журнале регистрации личного приема граждан, в котором указываются: дата и время личного приема, информация о гражданине (фамилия, имя, отчество, адрес места проживания, контактный телефон), тема обращения и результаты рассмотрения обращения; продолжительность личного приема не должна превышать двадцать минут;</w:t>
      </w:r>
    </w:p>
    <w:p w:rsidR="00533B42" w:rsidRPr="0063086A" w:rsidRDefault="00533B42" w:rsidP="00AE09C0">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б) непосредственно в</w:t>
      </w:r>
      <w:r w:rsidR="00913D27" w:rsidRPr="0063086A">
        <w:rPr>
          <w:rFonts w:ascii="Times New Roman" w:hAnsi="Times New Roman" w:cs="Times New Roman"/>
          <w:sz w:val="28"/>
          <w:szCs w:val="28"/>
        </w:rPr>
        <w:t xml:space="preserve"> Администрации</w:t>
      </w:r>
      <w:r w:rsidRPr="0063086A">
        <w:rPr>
          <w:rFonts w:ascii="Times New Roman" w:hAnsi="Times New Roman" w:cs="Times New Roman"/>
          <w:sz w:val="28"/>
          <w:szCs w:val="28"/>
        </w:rPr>
        <w:t>, в том числе на информационном стенде, расположенном в помещении</w:t>
      </w:r>
      <w:r w:rsidR="00913D27" w:rsidRPr="0063086A">
        <w:rPr>
          <w:rFonts w:ascii="Times New Roman" w:hAnsi="Times New Roman" w:cs="Times New Roman"/>
          <w:sz w:val="28"/>
          <w:szCs w:val="28"/>
        </w:rPr>
        <w:t xml:space="preserve"> Администрации</w:t>
      </w:r>
      <w:r w:rsidRPr="0063086A">
        <w:rPr>
          <w:rFonts w:ascii="Times New Roman" w:hAnsi="Times New Roman" w:cs="Times New Roman"/>
          <w:sz w:val="28"/>
          <w:szCs w:val="28"/>
        </w:rPr>
        <w:t>;</w:t>
      </w:r>
    </w:p>
    <w:p w:rsidR="00533B42" w:rsidRPr="0063086A" w:rsidRDefault="00913D27" w:rsidP="00AE09C0">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в</w:t>
      </w:r>
      <w:r w:rsidR="00533B42" w:rsidRPr="0063086A">
        <w:rPr>
          <w:rFonts w:ascii="Times New Roman" w:hAnsi="Times New Roman" w:cs="Times New Roman"/>
          <w:sz w:val="28"/>
          <w:szCs w:val="28"/>
        </w:rPr>
        <w:t>) в краевом государственном автономно</w:t>
      </w:r>
      <w:r w:rsidR="00AE09C0" w:rsidRPr="0063086A">
        <w:rPr>
          <w:rFonts w:ascii="Times New Roman" w:hAnsi="Times New Roman" w:cs="Times New Roman"/>
          <w:sz w:val="28"/>
          <w:szCs w:val="28"/>
        </w:rPr>
        <w:t xml:space="preserve">м учреждении Приморского края </w:t>
      </w:r>
      <w:r w:rsidR="00F26E87" w:rsidRPr="0063086A">
        <w:rPr>
          <w:rFonts w:ascii="Times New Roman" w:hAnsi="Times New Roman" w:cs="Times New Roman"/>
          <w:sz w:val="28"/>
          <w:szCs w:val="28"/>
        </w:rPr>
        <w:t>«</w:t>
      </w:r>
      <w:r w:rsidR="00533B42" w:rsidRPr="0063086A">
        <w:rPr>
          <w:rFonts w:ascii="Times New Roman" w:hAnsi="Times New Roman" w:cs="Times New Roman"/>
          <w:sz w:val="28"/>
          <w:szCs w:val="28"/>
        </w:rPr>
        <w:t>Многофункциональный центр предоставления государственных и муници</w:t>
      </w:r>
      <w:r w:rsidR="00AE09C0" w:rsidRPr="0063086A">
        <w:rPr>
          <w:rFonts w:ascii="Times New Roman" w:hAnsi="Times New Roman" w:cs="Times New Roman"/>
          <w:sz w:val="28"/>
          <w:szCs w:val="28"/>
        </w:rPr>
        <w:t>пальных услуг в Приморском крае</w:t>
      </w:r>
      <w:r w:rsidR="00F26E87" w:rsidRPr="0063086A">
        <w:rPr>
          <w:rFonts w:ascii="Times New Roman" w:hAnsi="Times New Roman" w:cs="Times New Roman"/>
          <w:sz w:val="28"/>
          <w:szCs w:val="28"/>
        </w:rPr>
        <w:t>»</w:t>
      </w:r>
      <w:r w:rsidR="00533B42" w:rsidRPr="0063086A">
        <w:rPr>
          <w:rFonts w:ascii="Times New Roman" w:hAnsi="Times New Roman" w:cs="Times New Roman"/>
          <w:sz w:val="28"/>
          <w:szCs w:val="28"/>
        </w:rPr>
        <w:t xml:space="preserve">, его структурных подразделениях, расположенных на территории Приморского края (далее </w:t>
      </w:r>
      <w:r w:rsidR="00FD4696" w:rsidRPr="0063086A">
        <w:rPr>
          <w:rFonts w:ascii="Times New Roman" w:hAnsi="Times New Roman" w:cs="Times New Roman"/>
          <w:sz w:val="28"/>
          <w:szCs w:val="28"/>
        </w:rPr>
        <w:t>–</w:t>
      </w:r>
      <w:r w:rsidR="00533B42" w:rsidRPr="0063086A">
        <w:rPr>
          <w:rFonts w:ascii="Times New Roman" w:hAnsi="Times New Roman" w:cs="Times New Roman"/>
          <w:sz w:val="28"/>
          <w:szCs w:val="28"/>
        </w:rPr>
        <w:t xml:space="preserve"> МФЦ), информация о которых размещена в информационно-телекоммуникационной сети Интернет на официальном сайте www.mfc-25.ru при наличии соглашения между МФЦ и </w:t>
      </w:r>
      <w:r w:rsidRPr="0063086A">
        <w:rPr>
          <w:rFonts w:ascii="Times New Roman" w:hAnsi="Times New Roman" w:cs="Times New Roman"/>
          <w:sz w:val="28"/>
          <w:szCs w:val="28"/>
        </w:rPr>
        <w:t xml:space="preserve">Администрации </w:t>
      </w:r>
      <w:r w:rsidR="00533B42" w:rsidRPr="0063086A">
        <w:rPr>
          <w:rFonts w:ascii="Times New Roman" w:hAnsi="Times New Roman" w:cs="Times New Roman"/>
          <w:sz w:val="28"/>
          <w:szCs w:val="28"/>
        </w:rPr>
        <w:t xml:space="preserve">(далее </w:t>
      </w:r>
      <w:r w:rsidR="00FD4696" w:rsidRPr="0063086A">
        <w:rPr>
          <w:rFonts w:ascii="Times New Roman" w:hAnsi="Times New Roman" w:cs="Times New Roman"/>
          <w:sz w:val="28"/>
          <w:szCs w:val="28"/>
        </w:rPr>
        <w:t xml:space="preserve">– </w:t>
      </w:r>
      <w:r w:rsidR="00533B42" w:rsidRPr="0063086A">
        <w:rPr>
          <w:rFonts w:ascii="Times New Roman" w:hAnsi="Times New Roman" w:cs="Times New Roman"/>
          <w:sz w:val="28"/>
          <w:szCs w:val="28"/>
        </w:rPr>
        <w:t>соглашение о взаимодействии);</w:t>
      </w:r>
    </w:p>
    <w:p w:rsidR="00533B42" w:rsidRPr="0063086A" w:rsidRDefault="00913D27" w:rsidP="008C680B">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г</w:t>
      </w:r>
      <w:r w:rsidR="00533B42" w:rsidRPr="0063086A">
        <w:rPr>
          <w:rFonts w:ascii="Times New Roman" w:hAnsi="Times New Roman" w:cs="Times New Roman"/>
          <w:sz w:val="28"/>
          <w:szCs w:val="28"/>
        </w:rPr>
        <w:t xml:space="preserve">) на официальном сайте </w:t>
      </w:r>
      <w:r w:rsidRPr="0063086A">
        <w:rPr>
          <w:rFonts w:ascii="Times New Roman" w:hAnsi="Times New Roman" w:cs="Times New Roman"/>
          <w:sz w:val="28"/>
          <w:szCs w:val="28"/>
        </w:rPr>
        <w:t xml:space="preserve">Администрации </w:t>
      </w:r>
      <w:r w:rsidR="005709D1" w:rsidRPr="0063086A">
        <w:rPr>
          <w:rFonts w:ascii="Times New Roman" w:hAnsi="Times New Roman" w:cs="Times New Roman"/>
          <w:sz w:val="28"/>
          <w:szCs w:val="28"/>
        </w:rPr>
        <w:t xml:space="preserve">Кавалеровского муниципального района </w:t>
      </w:r>
      <w:r w:rsidR="00533B42" w:rsidRPr="0063086A">
        <w:rPr>
          <w:rFonts w:ascii="Times New Roman" w:hAnsi="Times New Roman" w:cs="Times New Roman"/>
          <w:sz w:val="28"/>
          <w:szCs w:val="28"/>
        </w:rPr>
        <w:t>в информационно-телекоммуникационной сети Интернет (далее - Интернет-сайт);</w:t>
      </w:r>
    </w:p>
    <w:p w:rsidR="00533B42" w:rsidRPr="0063086A" w:rsidRDefault="00913D27" w:rsidP="008C680B">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д</w:t>
      </w:r>
      <w:r w:rsidR="00533B42" w:rsidRPr="0063086A">
        <w:rPr>
          <w:rFonts w:ascii="Times New Roman" w:hAnsi="Times New Roman" w:cs="Times New Roman"/>
          <w:sz w:val="28"/>
          <w:szCs w:val="28"/>
        </w:rPr>
        <w:t xml:space="preserve">) с использованием средств телефонной, почтовой связи, электронной почты, информация о которых размещена в соответствии с </w:t>
      </w:r>
      <w:r w:rsidR="008C680B" w:rsidRPr="0063086A">
        <w:rPr>
          <w:rFonts w:ascii="Times New Roman" w:hAnsi="Times New Roman" w:cs="Times New Roman"/>
          <w:sz w:val="28"/>
          <w:szCs w:val="28"/>
        </w:rPr>
        <w:t xml:space="preserve">пунктом 3.4 </w:t>
      </w:r>
      <w:r w:rsidR="00533B42" w:rsidRPr="0063086A">
        <w:rPr>
          <w:rFonts w:ascii="Times New Roman" w:hAnsi="Times New Roman" w:cs="Times New Roman"/>
          <w:sz w:val="28"/>
          <w:szCs w:val="28"/>
        </w:rPr>
        <w:t>административного регламента;</w:t>
      </w:r>
    </w:p>
    <w:p w:rsidR="00533B42" w:rsidRPr="0063086A" w:rsidRDefault="00913D27" w:rsidP="008C680B">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е</w:t>
      </w:r>
      <w:r w:rsidR="00533B42" w:rsidRPr="0063086A">
        <w:rPr>
          <w:rFonts w:ascii="Times New Roman" w:hAnsi="Times New Roman" w:cs="Times New Roman"/>
          <w:sz w:val="28"/>
          <w:szCs w:val="28"/>
        </w:rPr>
        <w:t xml:space="preserve">) в иных формах, предусмотренных законодательством Российской Федерации, по выбору заявителя (представителя заявителя), в том числе имеющихся в распоряжении </w:t>
      </w:r>
      <w:r w:rsidRPr="0063086A">
        <w:rPr>
          <w:rFonts w:ascii="Times New Roman" w:hAnsi="Times New Roman" w:cs="Times New Roman"/>
          <w:sz w:val="28"/>
          <w:szCs w:val="28"/>
        </w:rPr>
        <w:t xml:space="preserve">Администрации </w:t>
      </w:r>
      <w:r w:rsidR="00533B42" w:rsidRPr="0063086A">
        <w:rPr>
          <w:rFonts w:ascii="Times New Roman" w:hAnsi="Times New Roman" w:cs="Times New Roman"/>
          <w:sz w:val="28"/>
          <w:szCs w:val="28"/>
        </w:rPr>
        <w:t>информационно-коммуникационных технологий, включая использование федеральной государс</w:t>
      </w:r>
      <w:r w:rsidR="008C680B" w:rsidRPr="0063086A">
        <w:rPr>
          <w:rFonts w:ascii="Times New Roman" w:hAnsi="Times New Roman" w:cs="Times New Roman"/>
          <w:sz w:val="28"/>
          <w:szCs w:val="28"/>
        </w:rPr>
        <w:t xml:space="preserve">твенной информационной системы </w:t>
      </w:r>
      <w:r w:rsidR="00F26E87" w:rsidRPr="0063086A">
        <w:rPr>
          <w:rFonts w:ascii="Times New Roman" w:hAnsi="Times New Roman" w:cs="Times New Roman"/>
          <w:sz w:val="28"/>
          <w:szCs w:val="28"/>
        </w:rPr>
        <w:t>«</w:t>
      </w:r>
      <w:r w:rsidR="00533B42" w:rsidRPr="0063086A">
        <w:rPr>
          <w:rFonts w:ascii="Times New Roman" w:hAnsi="Times New Roman" w:cs="Times New Roman"/>
          <w:sz w:val="28"/>
          <w:szCs w:val="28"/>
        </w:rPr>
        <w:t xml:space="preserve">Единый портал государственных </w:t>
      </w:r>
      <w:r w:rsidR="008C680B" w:rsidRPr="0063086A">
        <w:rPr>
          <w:rFonts w:ascii="Times New Roman" w:hAnsi="Times New Roman" w:cs="Times New Roman"/>
          <w:sz w:val="28"/>
          <w:szCs w:val="28"/>
        </w:rPr>
        <w:t>и муниципальных услуг (функций)</w:t>
      </w:r>
      <w:r w:rsidR="00F26E87" w:rsidRPr="0063086A">
        <w:rPr>
          <w:rFonts w:ascii="Times New Roman" w:hAnsi="Times New Roman" w:cs="Times New Roman"/>
          <w:sz w:val="28"/>
          <w:szCs w:val="28"/>
        </w:rPr>
        <w:t>»</w:t>
      </w:r>
      <w:r w:rsidR="00533CD3" w:rsidRPr="0063086A">
        <w:rPr>
          <w:rFonts w:ascii="Times New Roman" w:hAnsi="Times New Roman" w:cs="Times New Roman"/>
          <w:sz w:val="28"/>
          <w:szCs w:val="28"/>
        </w:rPr>
        <w:t xml:space="preserve"> (далее </w:t>
      </w:r>
      <w:r w:rsidR="00533B42" w:rsidRPr="0063086A">
        <w:rPr>
          <w:rFonts w:ascii="Times New Roman" w:hAnsi="Times New Roman" w:cs="Times New Roman"/>
          <w:sz w:val="28"/>
          <w:szCs w:val="28"/>
        </w:rPr>
        <w:t>- Единый портал) (http://www.gosuslugi.ru), за исключением информации о ходе предоставления государственной услуги.</w:t>
      </w:r>
    </w:p>
    <w:p w:rsidR="00533B42" w:rsidRPr="0063086A" w:rsidRDefault="008C680B" w:rsidP="008C680B">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3.2</w:t>
      </w:r>
      <w:r w:rsidR="00533B42" w:rsidRPr="0063086A">
        <w:rPr>
          <w:rFonts w:ascii="Times New Roman" w:hAnsi="Times New Roman" w:cs="Times New Roman"/>
          <w:sz w:val="28"/>
          <w:szCs w:val="28"/>
        </w:rPr>
        <w:t xml:space="preserve">. При ответах на телефонные звонки и устные обращения должностные лица, </w:t>
      </w:r>
      <w:r w:rsidR="00913D27" w:rsidRPr="0063086A">
        <w:rPr>
          <w:rFonts w:ascii="Times New Roman" w:hAnsi="Times New Roman" w:cs="Times New Roman"/>
          <w:sz w:val="28"/>
          <w:szCs w:val="28"/>
        </w:rPr>
        <w:t xml:space="preserve">муниципальные </w:t>
      </w:r>
      <w:r w:rsidR="00533B42" w:rsidRPr="0063086A">
        <w:rPr>
          <w:rFonts w:ascii="Times New Roman" w:hAnsi="Times New Roman" w:cs="Times New Roman"/>
          <w:sz w:val="28"/>
          <w:szCs w:val="28"/>
        </w:rPr>
        <w:t>служащие</w:t>
      </w:r>
      <w:r w:rsidR="00913D27" w:rsidRPr="0063086A">
        <w:rPr>
          <w:rFonts w:ascii="Times New Roman" w:hAnsi="Times New Roman" w:cs="Times New Roman"/>
          <w:sz w:val="28"/>
          <w:szCs w:val="28"/>
        </w:rPr>
        <w:t xml:space="preserve"> Администрации</w:t>
      </w:r>
      <w:r w:rsidRPr="0063086A">
        <w:rPr>
          <w:rFonts w:ascii="Times New Roman" w:hAnsi="Times New Roman" w:cs="Times New Roman"/>
          <w:sz w:val="28"/>
          <w:szCs w:val="28"/>
        </w:rPr>
        <w:t xml:space="preserve">, </w:t>
      </w:r>
      <w:r w:rsidR="00533B42" w:rsidRPr="0063086A">
        <w:rPr>
          <w:rFonts w:ascii="Times New Roman" w:hAnsi="Times New Roman" w:cs="Times New Roman"/>
          <w:sz w:val="28"/>
          <w:szCs w:val="28"/>
        </w:rPr>
        <w:t xml:space="preserve">подробно и в вежливой (корректной) форме информируют обратившихся по вопросам предоставления </w:t>
      </w:r>
      <w:r w:rsidR="00913D27"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услуги (ходе ее исполнения). Ответ должен начинаться с информации соответственно о н</w:t>
      </w:r>
      <w:r w:rsidRPr="0063086A">
        <w:rPr>
          <w:rFonts w:ascii="Times New Roman" w:hAnsi="Times New Roman" w:cs="Times New Roman"/>
          <w:sz w:val="28"/>
          <w:szCs w:val="28"/>
        </w:rPr>
        <w:t>аименовании</w:t>
      </w:r>
      <w:r w:rsidR="00913D27" w:rsidRPr="0063086A">
        <w:rPr>
          <w:rFonts w:ascii="Times New Roman" w:hAnsi="Times New Roman" w:cs="Times New Roman"/>
          <w:sz w:val="28"/>
          <w:szCs w:val="28"/>
        </w:rPr>
        <w:t xml:space="preserve"> Администрации. </w:t>
      </w:r>
      <w:r w:rsidR="00533B42" w:rsidRPr="0063086A">
        <w:rPr>
          <w:rFonts w:ascii="Times New Roman" w:hAnsi="Times New Roman" w:cs="Times New Roman"/>
          <w:sz w:val="28"/>
          <w:szCs w:val="28"/>
        </w:rPr>
        <w:t xml:space="preserve">Должностное лицо, </w:t>
      </w:r>
      <w:r w:rsidR="00913D27" w:rsidRPr="0063086A">
        <w:rPr>
          <w:rFonts w:ascii="Times New Roman" w:hAnsi="Times New Roman" w:cs="Times New Roman"/>
          <w:sz w:val="28"/>
          <w:szCs w:val="28"/>
        </w:rPr>
        <w:t xml:space="preserve">муниципальный </w:t>
      </w:r>
      <w:r w:rsidR="00533B42" w:rsidRPr="0063086A">
        <w:rPr>
          <w:rFonts w:ascii="Times New Roman" w:hAnsi="Times New Roman" w:cs="Times New Roman"/>
          <w:sz w:val="28"/>
          <w:szCs w:val="28"/>
        </w:rPr>
        <w:t>служащий</w:t>
      </w:r>
      <w:r w:rsidR="00913D27" w:rsidRPr="0063086A">
        <w:rPr>
          <w:rFonts w:ascii="Times New Roman" w:hAnsi="Times New Roman" w:cs="Times New Roman"/>
          <w:sz w:val="28"/>
          <w:szCs w:val="28"/>
        </w:rPr>
        <w:t xml:space="preserve"> Администрации</w:t>
      </w:r>
      <w:r w:rsidR="00533B42" w:rsidRPr="0063086A">
        <w:rPr>
          <w:rFonts w:ascii="Times New Roman" w:hAnsi="Times New Roman" w:cs="Times New Roman"/>
          <w:sz w:val="28"/>
          <w:szCs w:val="28"/>
        </w:rPr>
        <w:t xml:space="preserve">, принявшие телефонный звонок, должны сообщить </w:t>
      </w:r>
      <w:r w:rsidR="00533CD3" w:rsidRPr="0063086A">
        <w:rPr>
          <w:rFonts w:ascii="Times New Roman" w:hAnsi="Times New Roman" w:cs="Times New Roman"/>
          <w:sz w:val="28"/>
          <w:szCs w:val="28"/>
        </w:rPr>
        <w:t xml:space="preserve">свою фамилию </w:t>
      </w:r>
      <w:r w:rsidR="00533B42" w:rsidRPr="0063086A">
        <w:rPr>
          <w:rFonts w:ascii="Times New Roman" w:hAnsi="Times New Roman" w:cs="Times New Roman"/>
          <w:sz w:val="28"/>
          <w:szCs w:val="28"/>
        </w:rPr>
        <w:t xml:space="preserve">и должность. Информирование о предоставлении </w:t>
      </w:r>
      <w:r w:rsidR="00913D27"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услуги с использованием телефонной связи не должно превышать 10 минут.</w:t>
      </w:r>
    </w:p>
    <w:p w:rsidR="00533B42" w:rsidRPr="0063086A" w:rsidRDefault="00533B42" w:rsidP="00533CD3">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Принявшее телефонный звонок должностное лицо, </w:t>
      </w:r>
      <w:r w:rsidR="004A150E" w:rsidRPr="0063086A">
        <w:rPr>
          <w:rFonts w:ascii="Times New Roman" w:hAnsi="Times New Roman" w:cs="Times New Roman"/>
          <w:sz w:val="28"/>
          <w:szCs w:val="28"/>
        </w:rPr>
        <w:t xml:space="preserve">муниципальный </w:t>
      </w:r>
      <w:r w:rsidRPr="0063086A">
        <w:rPr>
          <w:rFonts w:ascii="Times New Roman" w:hAnsi="Times New Roman" w:cs="Times New Roman"/>
          <w:sz w:val="28"/>
          <w:szCs w:val="28"/>
        </w:rPr>
        <w:t>служащий</w:t>
      </w:r>
      <w:r w:rsidR="004A150E" w:rsidRPr="0063086A">
        <w:rPr>
          <w:rFonts w:ascii="Times New Roman" w:hAnsi="Times New Roman" w:cs="Times New Roman"/>
          <w:sz w:val="28"/>
          <w:szCs w:val="28"/>
        </w:rPr>
        <w:t xml:space="preserve"> Администрации </w:t>
      </w:r>
      <w:r w:rsidRPr="0063086A">
        <w:rPr>
          <w:rFonts w:ascii="Times New Roman" w:hAnsi="Times New Roman" w:cs="Times New Roman"/>
          <w:sz w:val="28"/>
          <w:szCs w:val="28"/>
        </w:rPr>
        <w:t xml:space="preserve">при невозможности самостоятельно ответить на поставленные вопросы, переадресовывает (переводит) обратившегося на другое должностное лицо, </w:t>
      </w:r>
      <w:r w:rsidR="004A150E" w:rsidRPr="0063086A">
        <w:rPr>
          <w:rFonts w:ascii="Times New Roman" w:hAnsi="Times New Roman" w:cs="Times New Roman"/>
          <w:sz w:val="28"/>
          <w:szCs w:val="28"/>
        </w:rPr>
        <w:t xml:space="preserve">муниципального </w:t>
      </w:r>
      <w:r w:rsidRPr="0063086A">
        <w:rPr>
          <w:rFonts w:ascii="Times New Roman" w:hAnsi="Times New Roman" w:cs="Times New Roman"/>
          <w:sz w:val="28"/>
          <w:szCs w:val="28"/>
        </w:rPr>
        <w:t xml:space="preserve">служащего </w:t>
      </w:r>
      <w:r w:rsidR="004A150E" w:rsidRPr="0063086A">
        <w:rPr>
          <w:rFonts w:ascii="Times New Roman" w:hAnsi="Times New Roman" w:cs="Times New Roman"/>
          <w:sz w:val="28"/>
          <w:szCs w:val="28"/>
        </w:rPr>
        <w:t xml:space="preserve">Администрации </w:t>
      </w:r>
      <w:r w:rsidRPr="0063086A">
        <w:rPr>
          <w:rFonts w:ascii="Times New Roman" w:hAnsi="Times New Roman" w:cs="Times New Roman"/>
          <w:sz w:val="28"/>
          <w:szCs w:val="28"/>
        </w:rPr>
        <w:t>или сообщает телефонный номер, по которому можно получить необходимую информацию.</w:t>
      </w:r>
    </w:p>
    <w:p w:rsidR="00533B42" w:rsidRPr="0063086A" w:rsidRDefault="008C680B" w:rsidP="008C680B">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3.3</w:t>
      </w:r>
      <w:r w:rsidR="00533B42" w:rsidRPr="0063086A">
        <w:rPr>
          <w:rFonts w:ascii="Times New Roman" w:hAnsi="Times New Roman" w:cs="Times New Roman"/>
          <w:sz w:val="28"/>
          <w:szCs w:val="28"/>
        </w:rPr>
        <w:t xml:space="preserve">. При предоставлении информации о </w:t>
      </w:r>
      <w:r w:rsidR="004A150E"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 xml:space="preserve">услуге по письменным обращениям или в форме электронного документа ответ на обращение направляется почтой (в том числе электронной) в адрес заявителя либо его представителя в срок, не превышающий 30 дней со дня регистрации в </w:t>
      </w:r>
      <w:r w:rsidR="004A150E" w:rsidRPr="0063086A">
        <w:rPr>
          <w:rFonts w:ascii="Times New Roman" w:hAnsi="Times New Roman" w:cs="Times New Roman"/>
          <w:sz w:val="28"/>
          <w:szCs w:val="28"/>
        </w:rPr>
        <w:t xml:space="preserve">Администрации </w:t>
      </w:r>
      <w:r w:rsidR="00533B42" w:rsidRPr="0063086A">
        <w:rPr>
          <w:rFonts w:ascii="Times New Roman" w:hAnsi="Times New Roman" w:cs="Times New Roman"/>
          <w:sz w:val="28"/>
          <w:szCs w:val="28"/>
        </w:rPr>
        <w:t>такого обращения.</w:t>
      </w:r>
    </w:p>
    <w:p w:rsidR="00533B42" w:rsidRPr="0063086A" w:rsidRDefault="008C680B" w:rsidP="008C680B">
      <w:pPr>
        <w:autoSpaceDE w:val="0"/>
        <w:autoSpaceDN w:val="0"/>
        <w:adjustRightInd w:val="0"/>
        <w:spacing w:after="0" w:line="360" w:lineRule="auto"/>
        <w:ind w:firstLine="709"/>
        <w:jc w:val="both"/>
        <w:rPr>
          <w:rFonts w:ascii="Times New Roman" w:hAnsi="Times New Roman" w:cs="Times New Roman"/>
          <w:sz w:val="28"/>
          <w:szCs w:val="28"/>
        </w:rPr>
      </w:pPr>
      <w:bookmarkStart w:id="1" w:name="Par56"/>
      <w:bookmarkEnd w:id="1"/>
      <w:r w:rsidRPr="0063086A">
        <w:rPr>
          <w:rFonts w:ascii="Times New Roman" w:hAnsi="Times New Roman" w:cs="Times New Roman"/>
          <w:sz w:val="28"/>
          <w:szCs w:val="28"/>
        </w:rPr>
        <w:t>3.4</w:t>
      </w:r>
      <w:r w:rsidR="00533B42" w:rsidRPr="0063086A">
        <w:rPr>
          <w:rFonts w:ascii="Times New Roman" w:hAnsi="Times New Roman" w:cs="Times New Roman"/>
          <w:sz w:val="28"/>
          <w:szCs w:val="28"/>
        </w:rPr>
        <w:t>. На Едином портале, Интернет-сайте, в МФЦ, в региональной государс</w:t>
      </w:r>
      <w:r w:rsidRPr="0063086A">
        <w:rPr>
          <w:rFonts w:ascii="Times New Roman" w:hAnsi="Times New Roman" w:cs="Times New Roman"/>
          <w:sz w:val="28"/>
          <w:szCs w:val="28"/>
        </w:rPr>
        <w:t xml:space="preserve">твенной информационной системе </w:t>
      </w:r>
      <w:r w:rsidR="00F26E87" w:rsidRPr="0063086A">
        <w:rPr>
          <w:rFonts w:ascii="Times New Roman" w:hAnsi="Times New Roman" w:cs="Times New Roman"/>
          <w:sz w:val="28"/>
          <w:szCs w:val="28"/>
        </w:rPr>
        <w:t>«</w:t>
      </w:r>
      <w:r w:rsidR="00533B42" w:rsidRPr="0063086A">
        <w:rPr>
          <w:rFonts w:ascii="Times New Roman" w:hAnsi="Times New Roman" w:cs="Times New Roman"/>
          <w:sz w:val="28"/>
          <w:szCs w:val="28"/>
        </w:rPr>
        <w:t xml:space="preserve">Реестр государственных и </w:t>
      </w:r>
      <w:r w:rsidR="00533B42" w:rsidRPr="0063086A">
        <w:rPr>
          <w:rFonts w:ascii="Times New Roman" w:hAnsi="Times New Roman" w:cs="Times New Roman"/>
          <w:sz w:val="28"/>
          <w:szCs w:val="28"/>
        </w:rPr>
        <w:lastRenderedPageBreak/>
        <w:t>муниципальных у</w:t>
      </w:r>
      <w:r w:rsidRPr="0063086A">
        <w:rPr>
          <w:rFonts w:ascii="Times New Roman" w:hAnsi="Times New Roman" w:cs="Times New Roman"/>
          <w:sz w:val="28"/>
          <w:szCs w:val="28"/>
        </w:rPr>
        <w:t>слуг (функций) Приморского края</w:t>
      </w:r>
      <w:r w:rsidR="00F26E87" w:rsidRPr="0063086A">
        <w:rPr>
          <w:rFonts w:ascii="Times New Roman" w:hAnsi="Times New Roman" w:cs="Times New Roman"/>
          <w:sz w:val="28"/>
          <w:szCs w:val="28"/>
        </w:rPr>
        <w:t>»</w:t>
      </w:r>
      <w:r w:rsidR="00533B42" w:rsidRPr="0063086A">
        <w:rPr>
          <w:rFonts w:ascii="Times New Roman" w:hAnsi="Times New Roman" w:cs="Times New Roman"/>
          <w:sz w:val="28"/>
          <w:szCs w:val="28"/>
        </w:rPr>
        <w:t xml:space="preserve"> (далее </w:t>
      </w:r>
      <w:r w:rsidR="00FD4696" w:rsidRPr="0063086A">
        <w:rPr>
          <w:rFonts w:ascii="Times New Roman" w:hAnsi="Times New Roman" w:cs="Times New Roman"/>
          <w:sz w:val="28"/>
          <w:szCs w:val="28"/>
        </w:rPr>
        <w:t>–</w:t>
      </w:r>
      <w:r w:rsidR="00533B42" w:rsidRPr="0063086A">
        <w:rPr>
          <w:rFonts w:ascii="Times New Roman" w:hAnsi="Times New Roman" w:cs="Times New Roman"/>
          <w:sz w:val="28"/>
          <w:szCs w:val="28"/>
        </w:rPr>
        <w:t xml:space="preserve"> Реестр), а также на информацион</w:t>
      </w:r>
      <w:r w:rsidR="004A150E" w:rsidRPr="0063086A">
        <w:rPr>
          <w:rFonts w:ascii="Times New Roman" w:hAnsi="Times New Roman" w:cs="Times New Roman"/>
          <w:sz w:val="28"/>
          <w:szCs w:val="28"/>
        </w:rPr>
        <w:t xml:space="preserve">ных стендах Администрации </w:t>
      </w:r>
      <w:r w:rsidR="00533B42" w:rsidRPr="0063086A">
        <w:rPr>
          <w:rFonts w:ascii="Times New Roman" w:hAnsi="Times New Roman" w:cs="Times New Roman"/>
          <w:sz w:val="28"/>
          <w:szCs w:val="28"/>
        </w:rPr>
        <w:t xml:space="preserve">размещается следующая информация: </w:t>
      </w:r>
      <w:r w:rsidR="004A150E" w:rsidRPr="0063086A">
        <w:rPr>
          <w:rFonts w:ascii="Times New Roman" w:hAnsi="Times New Roman" w:cs="Times New Roman"/>
          <w:sz w:val="28"/>
          <w:szCs w:val="28"/>
        </w:rPr>
        <w:t>постановление</w:t>
      </w:r>
      <w:r w:rsidR="00533B42" w:rsidRPr="0063086A">
        <w:rPr>
          <w:rFonts w:ascii="Times New Roman" w:hAnsi="Times New Roman" w:cs="Times New Roman"/>
          <w:sz w:val="28"/>
          <w:szCs w:val="28"/>
        </w:rPr>
        <w:t xml:space="preserve"> </w:t>
      </w:r>
      <w:r w:rsidR="004A150E" w:rsidRPr="0063086A">
        <w:rPr>
          <w:rFonts w:ascii="Times New Roman" w:hAnsi="Times New Roman" w:cs="Times New Roman"/>
          <w:sz w:val="28"/>
          <w:szCs w:val="28"/>
        </w:rPr>
        <w:t xml:space="preserve">Администрации </w:t>
      </w:r>
      <w:r w:rsidR="00533B42" w:rsidRPr="0063086A">
        <w:rPr>
          <w:rFonts w:ascii="Times New Roman" w:hAnsi="Times New Roman" w:cs="Times New Roman"/>
          <w:sz w:val="28"/>
          <w:szCs w:val="28"/>
        </w:rPr>
        <w:t>об утверждении административ</w:t>
      </w:r>
      <w:r w:rsidR="004A150E" w:rsidRPr="0063086A">
        <w:rPr>
          <w:rFonts w:ascii="Times New Roman" w:hAnsi="Times New Roman" w:cs="Times New Roman"/>
          <w:sz w:val="28"/>
          <w:szCs w:val="28"/>
        </w:rPr>
        <w:t>ного регламента; форма запроса</w:t>
      </w:r>
      <w:r w:rsidR="00533B42" w:rsidRPr="0063086A">
        <w:rPr>
          <w:rFonts w:ascii="Times New Roman" w:hAnsi="Times New Roman" w:cs="Times New Roman"/>
          <w:sz w:val="28"/>
          <w:szCs w:val="28"/>
        </w:rPr>
        <w:t xml:space="preserve"> </w:t>
      </w:r>
      <w:r w:rsidR="004A150E" w:rsidRPr="0063086A">
        <w:rPr>
          <w:rFonts w:ascii="Times New Roman" w:hAnsi="Times New Roman" w:cs="Times New Roman"/>
          <w:sz w:val="28"/>
          <w:szCs w:val="28"/>
        </w:rPr>
        <w:t>о предоставлении муниципальной</w:t>
      </w:r>
      <w:r w:rsidR="00533B42" w:rsidRPr="0063086A">
        <w:rPr>
          <w:rFonts w:ascii="Times New Roman" w:hAnsi="Times New Roman" w:cs="Times New Roman"/>
          <w:sz w:val="28"/>
          <w:szCs w:val="28"/>
        </w:rPr>
        <w:t xml:space="preserve"> услуги и образец его заполнения; информация о реквизитах, необходимых для внесения платы за предоставление </w:t>
      </w:r>
      <w:r w:rsidR="004A150E"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услуги; место нахождения и гра</w:t>
      </w:r>
      <w:r w:rsidR="004A150E" w:rsidRPr="0063086A">
        <w:rPr>
          <w:rFonts w:ascii="Times New Roman" w:hAnsi="Times New Roman" w:cs="Times New Roman"/>
          <w:sz w:val="28"/>
          <w:szCs w:val="28"/>
        </w:rPr>
        <w:t>фики работы Администрации</w:t>
      </w:r>
      <w:r w:rsidRPr="0063086A">
        <w:rPr>
          <w:rFonts w:ascii="Times New Roman" w:hAnsi="Times New Roman" w:cs="Times New Roman"/>
          <w:sz w:val="28"/>
          <w:szCs w:val="28"/>
        </w:rPr>
        <w:t xml:space="preserve">, </w:t>
      </w:r>
      <w:r w:rsidR="00533B42" w:rsidRPr="0063086A">
        <w:rPr>
          <w:rFonts w:ascii="Times New Roman" w:hAnsi="Times New Roman" w:cs="Times New Roman"/>
          <w:sz w:val="28"/>
          <w:szCs w:val="28"/>
        </w:rPr>
        <w:t>МФЦ; справочн</w:t>
      </w:r>
      <w:r w:rsidR="004A150E" w:rsidRPr="0063086A">
        <w:rPr>
          <w:rFonts w:ascii="Times New Roman" w:hAnsi="Times New Roman" w:cs="Times New Roman"/>
          <w:sz w:val="28"/>
          <w:szCs w:val="28"/>
        </w:rPr>
        <w:t xml:space="preserve">ые телефоны Администрации </w:t>
      </w:r>
      <w:r w:rsidR="00533B42" w:rsidRPr="0063086A">
        <w:rPr>
          <w:rFonts w:ascii="Times New Roman" w:hAnsi="Times New Roman" w:cs="Times New Roman"/>
          <w:sz w:val="28"/>
          <w:szCs w:val="28"/>
        </w:rPr>
        <w:t>и их структурных подразделений; адреса Интернет-сайта, электр</w:t>
      </w:r>
      <w:r w:rsidR="004A150E" w:rsidRPr="0063086A">
        <w:rPr>
          <w:rFonts w:ascii="Times New Roman" w:hAnsi="Times New Roman" w:cs="Times New Roman"/>
          <w:sz w:val="28"/>
          <w:szCs w:val="28"/>
        </w:rPr>
        <w:t>онной почты Администрации</w:t>
      </w:r>
      <w:r w:rsidR="00533B42" w:rsidRPr="0063086A">
        <w:rPr>
          <w:rFonts w:ascii="Times New Roman" w:hAnsi="Times New Roman" w:cs="Times New Roman"/>
          <w:sz w:val="28"/>
          <w:szCs w:val="28"/>
        </w:rPr>
        <w:t xml:space="preserve">, извлечения из нормативных правовых актов Российской Федерации и Приморского края, содержащих нормы, регулирующие деятельность по предоставлению </w:t>
      </w:r>
      <w:r w:rsidR="004A150E"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услуги.</w:t>
      </w:r>
    </w:p>
    <w:p w:rsidR="00533B42" w:rsidRPr="0063086A" w:rsidRDefault="00533B42" w:rsidP="00533B42">
      <w:pPr>
        <w:autoSpaceDE w:val="0"/>
        <w:autoSpaceDN w:val="0"/>
        <w:adjustRightInd w:val="0"/>
        <w:spacing w:after="0" w:line="240" w:lineRule="auto"/>
        <w:jc w:val="both"/>
        <w:rPr>
          <w:rFonts w:ascii="Times New Roman" w:hAnsi="Times New Roman" w:cs="Times New Roman"/>
          <w:sz w:val="20"/>
          <w:szCs w:val="20"/>
        </w:rPr>
      </w:pPr>
    </w:p>
    <w:p w:rsidR="00533B42" w:rsidRPr="0063086A" w:rsidRDefault="00533B42" w:rsidP="00533B42">
      <w:pPr>
        <w:autoSpaceDE w:val="0"/>
        <w:autoSpaceDN w:val="0"/>
        <w:adjustRightInd w:val="0"/>
        <w:spacing w:line="240" w:lineRule="auto"/>
        <w:jc w:val="center"/>
        <w:rPr>
          <w:rFonts w:ascii="Times New Roman" w:hAnsi="Times New Roman" w:cs="Times New Roman"/>
          <w:b/>
          <w:bCs/>
          <w:sz w:val="28"/>
          <w:szCs w:val="28"/>
        </w:rPr>
      </w:pPr>
      <w:r w:rsidRPr="0063086A">
        <w:rPr>
          <w:rFonts w:ascii="Times New Roman" w:hAnsi="Times New Roman" w:cs="Times New Roman"/>
          <w:b/>
          <w:bCs/>
          <w:sz w:val="28"/>
          <w:szCs w:val="28"/>
        </w:rPr>
        <w:t xml:space="preserve">II. СТАНДАРТ ПРЕДОСТАВЛЕНИЯ </w:t>
      </w:r>
      <w:r w:rsidR="004A150E" w:rsidRPr="0063086A">
        <w:rPr>
          <w:rFonts w:ascii="Times New Roman" w:hAnsi="Times New Roman" w:cs="Times New Roman"/>
          <w:b/>
          <w:bCs/>
          <w:sz w:val="28"/>
          <w:szCs w:val="28"/>
        </w:rPr>
        <w:t xml:space="preserve">МУНИЦИПАЛЬНОЙ </w:t>
      </w:r>
      <w:r w:rsidRPr="0063086A">
        <w:rPr>
          <w:rFonts w:ascii="Times New Roman" w:hAnsi="Times New Roman" w:cs="Times New Roman"/>
          <w:b/>
          <w:bCs/>
          <w:sz w:val="28"/>
          <w:szCs w:val="28"/>
        </w:rPr>
        <w:t>УСЛУГИ</w:t>
      </w:r>
    </w:p>
    <w:p w:rsidR="00533B42" w:rsidRPr="0063086A" w:rsidRDefault="00533B42" w:rsidP="00533B42">
      <w:pPr>
        <w:autoSpaceDE w:val="0"/>
        <w:autoSpaceDN w:val="0"/>
        <w:adjustRightInd w:val="0"/>
        <w:spacing w:after="0" w:line="240" w:lineRule="auto"/>
        <w:jc w:val="both"/>
        <w:rPr>
          <w:rFonts w:ascii="Times New Roman" w:hAnsi="Times New Roman" w:cs="Times New Roman"/>
          <w:sz w:val="28"/>
          <w:szCs w:val="28"/>
        </w:rPr>
      </w:pPr>
    </w:p>
    <w:p w:rsidR="00533B42" w:rsidRPr="0063086A" w:rsidRDefault="004A150E" w:rsidP="00140476">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4. Наименование муниципальной</w:t>
      </w:r>
      <w:r w:rsidR="00533B42" w:rsidRPr="0063086A">
        <w:rPr>
          <w:rFonts w:ascii="Times New Roman" w:hAnsi="Times New Roman" w:cs="Times New Roman"/>
          <w:sz w:val="28"/>
          <w:szCs w:val="28"/>
        </w:rPr>
        <w:t xml:space="preserve"> услуги</w:t>
      </w:r>
    </w:p>
    <w:p w:rsidR="00533B42" w:rsidRPr="0063086A" w:rsidRDefault="00533CD3" w:rsidP="00140476">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4.1. Предоставление</w:t>
      </w:r>
      <w:r w:rsidR="00533B42" w:rsidRPr="0063086A">
        <w:rPr>
          <w:rFonts w:ascii="Times New Roman" w:hAnsi="Times New Roman" w:cs="Times New Roman"/>
          <w:sz w:val="28"/>
          <w:szCs w:val="28"/>
        </w:rPr>
        <w:t xml:space="preserve"> сведений, </w:t>
      </w:r>
      <w:r w:rsidR="00E53502" w:rsidRPr="0063086A">
        <w:rPr>
          <w:rFonts w:ascii="Times New Roman" w:hAnsi="Times New Roman" w:cs="Times New Roman"/>
          <w:sz w:val="28"/>
          <w:szCs w:val="28"/>
        </w:rPr>
        <w:t xml:space="preserve">документов и материалов, </w:t>
      </w:r>
      <w:r w:rsidR="00533B42" w:rsidRPr="0063086A">
        <w:rPr>
          <w:rFonts w:ascii="Times New Roman" w:hAnsi="Times New Roman" w:cs="Times New Roman"/>
          <w:sz w:val="28"/>
          <w:szCs w:val="28"/>
        </w:rPr>
        <w:t>содержащихся в государственной информаци</w:t>
      </w:r>
      <w:r w:rsidR="00140476" w:rsidRPr="0063086A">
        <w:rPr>
          <w:rFonts w:ascii="Times New Roman" w:hAnsi="Times New Roman" w:cs="Times New Roman"/>
          <w:sz w:val="28"/>
          <w:szCs w:val="28"/>
        </w:rPr>
        <w:t xml:space="preserve">онной системе Приморского края </w:t>
      </w:r>
      <w:r w:rsidR="00F26E87" w:rsidRPr="0063086A">
        <w:rPr>
          <w:rFonts w:ascii="Times New Roman" w:hAnsi="Times New Roman" w:cs="Times New Roman"/>
          <w:sz w:val="28"/>
          <w:szCs w:val="28"/>
        </w:rPr>
        <w:t>«</w:t>
      </w:r>
      <w:r w:rsidR="00140476" w:rsidRPr="0063086A">
        <w:rPr>
          <w:rFonts w:ascii="Times New Roman" w:hAnsi="Times New Roman" w:cs="Times New Roman"/>
          <w:sz w:val="28"/>
          <w:szCs w:val="28"/>
        </w:rPr>
        <w:t>Региональная информационная система обеспечения градостроительной деятельности Приморского края</w:t>
      </w:r>
      <w:r w:rsidR="00F26E87" w:rsidRPr="0063086A">
        <w:rPr>
          <w:rFonts w:ascii="Times New Roman" w:hAnsi="Times New Roman" w:cs="Times New Roman"/>
          <w:sz w:val="28"/>
          <w:szCs w:val="28"/>
        </w:rPr>
        <w:t>»</w:t>
      </w:r>
      <w:r w:rsidR="006243CB" w:rsidRPr="0063086A">
        <w:rPr>
          <w:rFonts w:ascii="Times New Roman" w:hAnsi="Times New Roman" w:cs="Times New Roman"/>
          <w:sz w:val="28"/>
          <w:szCs w:val="28"/>
        </w:rPr>
        <w:t xml:space="preserve"> (далее – РИСОГД ПК)</w:t>
      </w:r>
      <w:r w:rsidR="0092406A" w:rsidRPr="0063086A">
        <w:rPr>
          <w:rFonts w:ascii="Times New Roman" w:hAnsi="Times New Roman" w:cs="Times New Roman"/>
          <w:sz w:val="28"/>
          <w:szCs w:val="28"/>
        </w:rPr>
        <w:t>.</w:t>
      </w:r>
    </w:p>
    <w:p w:rsidR="000101C7" w:rsidRPr="0063086A" w:rsidRDefault="000101C7" w:rsidP="000101C7">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4.1.1. К сведениям</w:t>
      </w:r>
      <w:r w:rsidR="00533CD3" w:rsidRPr="0063086A">
        <w:rPr>
          <w:rFonts w:ascii="Times New Roman" w:hAnsi="Times New Roman" w:cs="Times New Roman"/>
          <w:sz w:val="28"/>
          <w:szCs w:val="28"/>
        </w:rPr>
        <w:t xml:space="preserve"> </w:t>
      </w:r>
      <w:r w:rsidRPr="0063086A">
        <w:rPr>
          <w:rFonts w:ascii="Times New Roman" w:hAnsi="Times New Roman" w:cs="Times New Roman"/>
          <w:sz w:val="28"/>
          <w:szCs w:val="28"/>
        </w:rPr>
        <w:t xml:space="preserve">относится информация об обрабатываемых в РИСОГД ПК </w:t>
      </w:r>
      <w:r w:rsidR="00533CD3" w:rsidRPr="0063086A">
        <w:rPr>
          <w:rFonts w:ascii="Times New Roman" w:hAnsi="Times New Roman" w:cs="Times New Roman"/>
          <w:sz w:val="28"/>
          <w:szCs w:val="28"/>
        </w:rPr>
        <w:t xml:space="preserve">документах, </w:t>
      </w:r>
      <w:r w:rsidRPr="0063086A">
        <w:rPr>
          <w:rFonts w:ascii="Times New Roman" w:hAnsi="Times New Roman" w:cs="Times New Roman"/>
          <w:sz w:val="28"/>
          <w:szCs w:val="28"/>
        </w:rPr>
        <w:t xml:space="preserve">материалах и их реквизитах, в том числе информация о размещении заключений экспертиз проектной документации и (или) результатов инженерных изысканий, о границах зон с особыми условиями использования территорий и характеристиках таких зон, о земельном участке (кадастровый номер земельного участка, его площадь, местоположение), об объекте капитального строительства, </w:t>
      </w:r>
      <w:r w:rsidR="0029400B" w:rsidRPr="0063086A">
        <w:rPr>
          <w:rFonts w:ascii="Times New Roman" w:hAnsi="Times New Roman" w:cs="Times New Roman"/>
          <w:sz w:val="28"/>
          <w:szCs w:val="28"/>
        </w:rPr>
        <w:br/>
      </w:r>
      <w:r w:rsidRPr="0063086A">
        <w:rPr>
          <w:rFonts w:ascii="Times New Roman" w:hAnsi="Times New Roman" w:cs="Times New Roman"/>
          <w:sz w:val="28"/>
          <w:szCs w:val="28"/>
        </w:rPr>
        <w:t xml:space="preserve">о сетях инженерно-технического обеспечения, о территории, применительно </w:t>
      </w:r>
      <w:r w:rsidR="0029400B" w:rsidRPr="0063086A">
        <w:rPr>
          <w:rFonts w:ascii="Times New Roman" w:hAnsi="Times New Roman" w:cs="Times New Roman"/>
          <w:sz w:val="28"/>
          <w:szCs w:val="28"/>
        </w:rPr>
        <w:br/>
      </w:r>
      <w:r w:rsidRPr="0063086A">
        <w:rPr>
          <w:rFonts w:ascii="Times New Roman" w:hAnsi="Times New Roman" w:cs="Times New Roman"/>
          <w:sz w:val="28"/>
          <w:szCs w:val="28"/>
        </w:rPr>
        <w:t>к которой запрашиваются сведения.</w:t>
      </w:r>
    </w:p>
    <w:p w:rsidR="000101C7" w:rsidRPr="0063086A" w:rsidRDefault="000101C7" w:rsidP="000101C7">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4.1.2. К документам относится подлежащая размещению в </w:t>
      </w:r>
      <w:r w:rsidR="00D12DE9" w:rsidRPr="0063086A">
        <w:rPr>
          <w:rFonts w:ascii="Times New Roman" w:hAnsi="Times New Roman" w:cs="Times New Roman"/>
          <w:sz w:val="28"/>
          <w:szCs w:val="28"/>
        </w:rPr>
        <w:t>РИСОГД ПК</w:t>
      </w:r>
      <w:r w:rsidRPr="0063086A">
        <w:rPr>
          <w:rFonts w:ascii="Times New Roman" w:hAnsi="Times New Roman" w:cs="Times New Roman"/>
          <w:sz w:val="28"/>
          <w:szCs w:val="28"/>
        </w:rPr>
        <w:t xml:space="preserve"> документированная информация в виде текста, изображения и (или) их сочетания </w:t>
      </w:r>
      <w:r w:rsidR="00FD4696" w:rsidRPr="0063086A">
        <w:rPr>
          <w:rFonts w:ascii="Times New Roman" w:hAnsi="Times New Roman" w:cs="Times New Roman"/>
          <w:sz w:val="28"/>
          <w:szCs w:val="28"/>
        </w:rPr>
        <w:br/>
      </w:r>
      <w:r w:rsidRPr="0063086A">
        <w:rPr>
          <w:rFonts w:ascii="Times New Roman" w:hAnsi="Times New Roman" w:cs="Times New Roman"/>
          <w:sz w:val="28"/>
          <w:szCs w:val="28"/>
        </w:rPr>
        <w:t>(в том числе машиночитаемая информация, векторные и растровые пространственные данные), имеющая реквизиты и позволяющая ее идентифицировать в целях передачи, использования и хранения.</w:t>
      </w:r>
    </w:p>
    <w:p w:rsidR="000101C7" w:rsidRPr="0063086A" w:rsidRDefault="00533CD3" w:rsidP="00D12DE9">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 xml:space="preserve">4.1.3. К материалам </w:t>
      </w:r>
      <w:r w:rsidR="000101C7" w:rsidRPr="0063086A">
        <w:rPr>
          <w:rFonts w:ascii="Times New Roman" w:hAnsi="Times New Roman" w:cs="Times New Roman"/>
          <w:sz w:val="28"/>
          <w:szCs w:val="28"/>
        </w:rPr>
        <w:t>относ</w:t>
      </w:r>
      <w:r w:rsidR="00D12DE9" w:rsidRPr="0063086A">
        <w:rPr>
          <w:rFonts w:ascii="Times New Roman" w:hAnsi="Times New Roman" w:cs="Times New Roman"/>
          <w:sz w:val="28"/>
          <w:szCs w:val="28"/>
        </w:rPr>
        <w:t>ится, подлежащая размещению в РИСОГД ПК информация в виде текста, изображения и (или) их сочетания (в том числе машиночитаемая информация, векторные и растровые пространственные данные), не обладающая признаками, указанными в подпункте 4.1.2 настоящего пункта.</w:t>
      </w:r>
    </w:p>
    <w:p w:rsidR="00533B42" w:rsidRPr="0063086A" w:rsidRDefault="00533B42" w:rsidP="00140476">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5. Наименование органа, </w:t>
      </w:r>
      <w:r w:rsidR="004A150E" w:rsidRPr="0063086A">
        <w:rPr>
          <w:rFonts w:ascii="Times New Roman" w:hAnsi="Times New Roman" w:cs="Times New Roman"/>
          <w:sz w:val="28"/>
          <w:szCs w:val="28"/>
        </w:rPr>
        <w:t>предоставляющего муниципальную</w:t>
      </w:r>
      <w:r w:rsidRPr="0063086A">
        <w:rPr>
          <w:rFonts w:ascii="Times New Roman" w:hAnsi="Times New Roman" w:cs="Times New Roman"/>
          <w:sz w:val="28"/>
          <w:szCs w:val="28"/>
        </w:rPr>
        <w:t xml:space="preserve"> услугу</w:t>
      </w:r>
    </w:p>
    <w:p w:rsidR="00533B42" w:rsidRPr="0063086A" w:rsidRDefault="004A150E" w:rsidP="00140476">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5.1. Муниципальную</w:t>
      </w:r>
      <w:r w:rsidR="00533B42" w:rsidRPr="0063086A">
        <w:rPr>
          <w:rFonts w:ascii="Times New Roman" w:hAnsi="Times New Roman" w:cs="Times New Roman"/>
          <w:sz w:val="28"/>
          <w:szCs w:val="28"/>
        </w:rPr>
        <w:t xml:space="preserve"> услугу предоставляет </w:t>
      </w:r>
      <w:r w:rsidR="007F57DB" w:rsidRPr="0063086A">
        <w:rPr>
          <w:rFonts w:ascii="Times New Roman" w:hAnsi="Times New Roman" w:cs="Times New Roman"/>
          <w:sz w:val="28"/>
          <w:szCs w:val="28"/>
        </w:rPr>
        <w:t>Администрация в лице</w:t>
      </w:r>
      <w:r w:rsidR="004F4941" w:rsidRPr="0063086A">
        <w:rPr>
          <w:rFonts w:ascii="Times New Roman" w:hAnsi="Times New Roman" w:cs="Times New Roman"/>
          <w:sz w:val="28"/>
          <w:szCs w:val="28"/>
        </w:rPr>
        <w:t xml:space="preserve"> отдела по управлению имуществом и архитектуры</w:t>
      </w:r>
      <w:r w:rsidR="00533B42" w:rsidRPr="0063086A">
        <w:rPr>
          <w:rFonts w:ascii="Times New Roman" w:hAnsi="Times New Roman" w:cs="Times New Roman"/>
          <w:sz w:val="28"/>
          <w:szCs w:val="28"/>
        </w:rPr>
        <w:t>.</w:t>
      </w:r>
    </w:p>
    <w:p w:rsidR="00533B42" w:rsidRPr="0063086A" w:rsidRDefault="00533B42" w:rsidP="00140476">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5.2. В предоставлении </w:t>
      </w:r>
      <w:r w:rsidR="007F57DB" w:rsidRPr="0063086A">
        <w:rPr>
          <w:rFonts w:ascii="Times New Roman" w:hAnsi="Times New Roman" w:cs="Times New Roman"/>
          <w:sz w:val="28"/>
          <w:szCs w:val="28"/>
        </w:rPr>
        <w:t xml:space="preserve">муниципальной </w:t>
      </w:r>
      <w:r w:rsidR="00140476" w:rsidRPr="0063086A">
        <w:rPr>
          <w:rFonts w:ascii="Times New Roman" w:hAnsi="Times New Roman" w:cs="Times New Roman"/>
          <w:sz w:val="28"/>
          <w:szCs w:val="28"/>
        </w:rPr>
        <w:t xml:space="preserve">услуги принимают участие: </w:t>
      </w:r>
      <w:r w:rsidRPr="0063086A">
        <w:rPr>
          <w:rFonts w:ascii="Times New Roman" w:hAnsi="Times New Roman" w:cs="Times New Roman"/>
          <w:sz w:val="28"/>
          <w:szCs w:val="28"/>
        </w:rPr>
        <w:t>МФЦ (при наличи</w:t>
      </w:r>
      <w:r w:rsidR="00140476" w:rsidRPr="0063086A">
        <w:rPr>
          <w:rFonts w:ascii="Times New Roman" w:hAnsi="Times New Roman" w:cs="Times New Roman"/>
          <w:sz w:val="28"/>
          <w:szCs w:val="28"/>
        </w:rPr>
        <w:t xml:space="preserve">и соглашения о взаимодействии); </w:t>
      </w:r>
      <w:r w:rsidRPr="0063086A">
        <w:rPr>
          <w:rFonts w:ascii="Times New Roman" w:hAnsi="Times New Roman" w:cs="Times New Roman"/>
          <w:sz w:val="28"/>
          <w:szCs w:val="28"/>
        </w:rPr>
        <w:t>Управление федеральной службы государственной регистрации, кадастра и картографии по Приморскому краю (далее - Управление Росреестра по Приморскому краю).</w:t>
      </w:r>
    </w:p>
    <w:p w:rsidR="00533B42" w:rsidRPr="0063086A" w:rsidRDefault="00533B42" w:rsidP="00E53502">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6. Описание результатов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533B42" w:rsidP="00E53502">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6.1. Результатом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является:</w:t>
      </w:r>
    </w:p>
    <w:p w:rsidR="00533B42" w:rsidRPr="0063086A" w:rsidRDefault="00533CD3" w:rsidP="00E53502">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а) предоставление</w:t>
      </w:r>
      <w:r w:rsidR="00533B42" w:rsidRPr="0063086A">
        <w:rPr>
          <w:rFonts w:ascii="Times New Roman" w:hAnsi="Times New Roman" w:cs="Times New Roman"/>
          <w:sz w:val="28"/>
          <w:szCs w:val="28"/>
        </w:rPr>
        <w:t xml:space="preserve"> сведений, </w:t>
      </w:r>
      <w:r w:rsidRPr="0063086A">
        <w:rPr>
          <w:rFonts w:ascii="Times New Roman" w:hAnsi="Times New Roman" w:cs="Times New Roman"/>
          <w:sz w:val="28"/>
          <w:szCs w:val="28"/>
        </w:rPr>
        <w:t>документов,</w:t>
      </w:r>
      <w:r w:rsidR="00E53502" w:rsidRPr="0063086A">
        <w:rPr>
          <w:rFonts w:ascii="Times New Roman" w:hAnsi="Times New Roman" w:cs="Times New Roman"/>
          <w:sz w:val="28"/>
          <w:szCs w:val="28"/>
        </w:rPr>
        <w:t xml:space="preserve"> материалов, </w:t>
      </w:r>
      <w:r w:rsidR="00533B42" w:rsidRPr="0063086A">
        <w:rPr>
          <w:rFonts w:ascii="Times New Roman" w:hAnsi="Times New Roman" w:cs="Times New Roman"/>
          <w:sz w:val="28"/>
          <w:szCs w:val="28"/>
        </w:rPr>
        <w:t>содержащихся в РИСОГД</w:t>
      </w:r>
      <w:r w:rsidR="00DA47D6" w:rsidRPr="0063086A">
        <w:rPr>
          <w:rFonts w:ascii="Times New Roman" w:hAnsi="Times New Roman" w:cs="Times New Roman"/>
          <w:sz w:val="28"/>
          <w:szCs w:val="28"/>
        </w:rPr>
        <w:t xml:space="preserve"> ПК</w:t>
      </w:r>
      <w:r w:rsidR="00533B42" w:rsidRPr="0063086A">
        <w:rPr>
          <w:rFonts w:ascii="Times New Roman" w:hAnsi="Times New Roman" w:cs="Times New Roman"/>
          <w:sz w:val="28"/>
          <w:szCs w:val="28"/>
        </w:rPr>
        <w:t xml:space="preserve"> (в форм</w:t>
      </w:r>
      <w:r w:rsidR="00AE399B" w:rsidRPr="0063086A">
        <w:rPr>
          <w:rFonts w:ascii="Times New Roman" w:hAnsi="Times New Roman" w:cs="Times New Roman"/>
          <w:sz w:val="28"/>
          <w:szCs w:val="28"/>
        </w:rPr>
        <w:t>е: справки;</w:t>
      </w:r>
      <w:r w:rsidR="001E517A" w:rsidRPr="0063086A">
        <w:rPr>
          <w:rFonts w:ascii="Times New Roman" w:hAnsi="Times New Roman" w:cs="Times New Roman"/>
          <w:sz w:val="28"/>
          <w:szCs w:val="28"/>
        </w:rPr>
        <w:t xml:space="preserve"> копий документов</w:t>
      </w:r>
      <w:r w:rsidR="00AE399B" w:rsidRPr="0063086A">
        <w:rPr>
          <w:rFonts w:ascii="Times New Roman" w:hAnsi="Times New Roman" w:cs="Times New Roman"/>
          <w:sz w:val="28"/>
          <w:szCs w:val="28"/>
        </w:rPr>
        <w:t>, материалов;</w:t>
      </w:r>
      <w:r w:rsidRPr="0063086A">
        <w:rPr>
          <w:rFonts w:ascii="Times New Roman" w:hAnsi="Times New Roman" w:cs="Times New Roman"/>
          <w:sz w:val="28"/>
          <w:szCs w:val="28"/>
        </w:rPr>
        <w:t xml:space="preserve"> копий материалов и результатов инженерных изысканий</w:t>
      </w:r>
      <w:r w:rsidR="00533B42" w:rsidRPr="0063086A">
        <w:rPr>
          <w:rFonts w:ascii="Times New Roman" w:hAnsi="Times New Roman" w:cs="Times New Roman"/>
          <w:sz w:val="28"/>
          <w:szCs w:val="28"/>
        </w:rPr>
        <w:t>);</w:t>
      </w:r>
    </w:p>
    <w:p w:rsidR="00533B42" w:rsidRPr="0063086A" w:rsidRDefault="00533B42" w:rsidP="00E53502">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б) </w:t>
      </w:r>
      <w:r w:rsidR="00533CD3" w:rsidRPr="0063086A">
        <w:rPr>
          <w:rFonts w:ascii="Times New Roman" w:hAnsi="Times New Roman" w:cs="Times New Roman"/>
          <w:sz w:val="28"/>
          <w:szCs w:val="28"/>
        </w:rPr>
        <w:t>направление уведомления</w:t>
      </w:r>
      <w:r w:rsidRPr="0063086A">
        <w:rPr>
          <w:rFonts w:ascii="Times New Roman" w:hAnsi="Times New Roman" w:cs="Times New Roman"/>
          <w:sz w:val="28"/>
          <w:szCs w:val="28"/>
        </w:rPr>
        <w:t xml:space="preserve"> об отказе в предоставлении государственной услуги.</w:t>
      </w:r>
    </w:p>
    <w:p w:rsidR="00533B42" w:rsidRPr="0063086A" w:rsidRDefault="00533B42" w:rsidP="006D7BA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7. Срок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533B42" w:rsidP="006D7BA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7.1. Срок предоставления </w:t>
      </w:r>
      <w:r w:rsidR="007F57DB" w:rsidRPr="0063086A">
        <w:rPr>
          <w:rFonts w:ascii="Times New Roman" w:hAnsi="Times New Roman" w:cs="Times New Roman"/>
          <w:sz w:val="28"/>
          <w:szCs w:val="28"/>
        </w:rPr>
        <w:t xml:space="preserve">муниципальной </w:t>
      </w:r>
      <w:r w:rsidR="00E53502" w:rsidRPr="0063086A">
        <w:rPr>
          <w:rFonts w:ascii="Times New Roman" w:hAnsi="Times New Roman" w:cs="Times New Roman"/>
          <w:sz w:val="28"/>
          <w:szCs w:val="28"/>
        </w:rPr>
        <w:t>услуги составляет не более 10</w:t>
      </w:r>
      <w:r w:rsidRPr="0063086A">
        <w:rPr>
          <w:rFonts w:ascii="Times New Roman" w:hAnsi="Times New Roman" w:cs="Times New Roman"/>
          <w:sz w:val="28"/>
          <w:szCs w:val="28"/>
        </w:rPr>
        <w:t xml:space="preserve"> </w:t>
      </w:r>
      <w:r w:rsidR="006D7BA8" w:rsidRPr="0063086A">
        <w:rPr>
          <w:rFonts w:ascii="Times New Roman" w:hAnsi="Times New Roman" w:cs="Times New Roman"/>
          <w:sz w:val="28"/>
          <w:szCs w:val="28"/>
        </w:rPr>
        <w:t xml:space="preserve">рабочих </w:t>
      </w:r>
      <w:r w:rsidRPr="0063086A">
        <w:rPr>
          <w:rFonts w:ascii="Times New Roman" w:hAnsi="Times New Roman" w:cs="Times New Roman"/>
          <w:sz w:val="28"/>
          <w:szCs w:val="28"/>
        </w:rPr>
        <w:t>дней</w:t>
      </w:r>
      <w:r w:rsidR="00866147" w:rsidRPr="0063086A">
        <w:rPr>
          <w:rFonts w:ascii="Times New Roman" w:hAnsi="Times New Roman" w:cs="Times New Roman"/>
          <w:sz w:val="28"/>
          <w:szCs w:val="28"/>
        </w:rPr>
        <w:t>:</w:t>
      </w:r>
      <w:r w:rsidR="006D7BA8" w:rsidRPr="0063086A">
        <w:rPr>
          <w:rFonts w:ascii="Times New Roman" w:hAnsi="Times New Roman" w:cs="Times New Roman"/>
          <w:sz w:val="28"/>
          <w:szCs w:val="28"/>
        </w:rPr>
        <w:t xml:space="preserve"> </w:t>
      </w:r>
    </w:p>
    <w:p w:rsidR="00866147" w:rsidRPr="0063086A" w:rsidRDefault="00866147" w:rsidP="00866147">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с даты регистрации запроса в</w:t>
      </w:r>
      <w:r w:rsidR="007F57DB" w:rsidRPr="0063086A">
        <w:rPr>
          <w:rFonts w:ascii="Times New Roman" w:hAnsi="Times New Roman" w:cs="Times New Roman"/>
          <w:sz w:val="28"/>
          <w:szCs w:val="28"/>
        </w:rPr>
        <w:t xml:space="preserve"> </w:t>
      </w:r>
      <w:r w:rsidR="004F4941" w:rsidRPr="0063086A">
        <w:rPr>
          <w:rFonts w:ascii="Times New Roman" w:hAnsi="Times New Roman" w:cs="Times New Roman"/>
          <w:sz w:val="28"/>
          <w:szCs w:val="28"/>
        </w:rPr>
        <w:t>а</w:t>
      </w:r>
      <w:r w:rsidR="00C403E7" w:rsidRPr="0063086A">
        <w:rPr>
          <w:rFonts w:ascii="Times New Roman" w:hAnsi="Times New Roman" w:cs="Times New Roman"/>
          <w:sz w:val="28"/>
          <w:szCs w:val="28"/>
        </w:rPr>
        <w:t>дминистрацию Кавалеровского муниципального района</w:t>
      </w:r>
      <w:r w:rsidRPr="0063086A">
        <w:rPr>
          <w:rFonts w:ascii="Times New Roman" w:hAnsi="Times New Roman" w:cs="Times New Roman"/>
          <w:sz w:val="28"/>
          <w:szCs w:val="28"/>
        </w:rPr>
        <w:t xml:space="preserve">, в случае, если </w:t>
      </w:r>
      <w:r w:rsidR="007F57DB" w:rsidRPr="0063086A">
        <w:rPr>
          <w:rFonts w:ascii="Times New Roman" w:hAnsi="Times New Roman" w:cs="Times New Roman"/>
          <w:sz w:val="28"/>
          <w:szCs w:val="28"/>
        </w:rPr>
        <w:t xml:space="preserve">муниципальная </w:t>
      </w:r>
      <w:r w:rsidRPr="0063086A">
        <w:rPr>
          <w:rFonts w:ascii="Times New Roman" w:hAnsi="Times New Roman" w:cs="Times New Roman"/>
          <w:sz w:val="28"/>
          <w:szCs w:val="28"/>
        </w:rPr>
        <w:t>услуга предоставляется бесплатно;</w:t>
      </w:r>
    </w:p>
    <w:p w:rsidR="00866147" w:rsidRPr="0063086A" w:rsidRDefault="00866147" w:rsidP="00866147">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с даты представления документа (получения сведений), подтверждающего внесение платы за предоставление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в случае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за плату.</w:t>
      </w:r>
    </w:p>
    <w:p w:rsidR="00533B42" w:rsidRPr="0063086A" w:rsidRDefault="00533B42" w:rsidP="006D7BA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7.2. Информация о сроке завершения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и возможности получения результатов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сообщается заявителю (представителю заявителя) при подаче документов, а в случае сокращения срока - по указанному в заявлении телефону и/или электронной почте.</w:t>
      </w:r>
    </w:p>
    <w:p w:rsidR="00533B42" w:rsidRPr="0063086A" w:rsidRDefault="00533B42" w:rsidP="006D7BA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 xml:space="preserve">8. Нормативные правовые акты, регулирующие предоставление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533B42" w:rsidP="006D7BA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8.1. Перечень нормативных правовых актов, регулирующих предоставление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размещен на Едином портале, Интернет-сайте, в Реестре.</w:t>
      </w:r>
    </w:p>
    <w:p w:rsidR="00533B42" w:rsidRPr="0063086A" w:rsidRDefault="00533B42" w:rsidP="006D7BA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9. Исчерпывающий перечень документов, необходимых в соответствии с нормативными правовыми актами Российской Федерации и (или) Приморского края для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с разделением на документы и информацию, которые заявитель (представитель заявителя) должен представить самостоятельно, и документы,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33B42" w:rsidRPr="0063086A" w:rsidRDefault="00533B42" w:rsidP="006D7BA8">
      <w:pPr>
        <w:autoSpaceDE w:val="0"/>
        <w:autoSpaceDN w:val="0"/>
        <w:adjustRightInd w:val="0"/>
        <w:spacing w:after="0" w:line="360" w:lineRule="auto"/>
        <w:ind w:firstLine="709"/>
        <w:jc w:val="both"/>
        <w:rPr>
          <w:rFonts w:ascii="Times New Roman" w:hAnsi="Times New Roman" w:cs="Times New Roman"/>
          <w:sz w:val="28"/>
          <w:szCs w:val="28"/>
        </w:rPr>
      </w:pPr>
      <w:bookmarkStart w:id="2" w:name="Par86"/>
      <w:bookmarkEnd w:id="2"/>
      <w:r w:rsidRPr="0063086A">
        <w:rPr>
          <w:rFonts w:ascii="Times New Roman" w:hAnsi="Times New Roman" w:cs="Times New Roman"/>
          <w:sz w:val="28"/>
          <w:szCs w:val="28"/>
        </w:rPr>
        <w:t>9.1. Документы, которые заявителем (представителем заявителя) предоставляются самостоятельно:</w:t>
      </w:r>
    </w:p>
    <w:p w:rsidR="00533B42" w:rsidRPr="0063086A" w:rsidRDefault="00F37335" w:rsidP="006D7BA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а) запрос</w:t>
      </w:r>
      <w:r w:rsidR="00533B42" w:rsidRPr="0063086A">
        <w:rPr>
          <w:rFonts w:ascii="Times New Roman" w:hAnsi="Times New Roman" w:cs="Times New Roman"/>
          <w:sz w:val="28"/>
          <w:szCs w:val="28"/>
        </w:rPr>
        <w:t xml:space="preserve"> о выдаче сведений, </w:t>
      </w:r>
      <w:r w:rsidR="006D7BA8" w:rsidRPr="0063086A">
        <w:rPr>
          <w:rFonts w:ascii="Times New Roman" w:hAnsi="Times New Roman" w:cs="Times New Roman"/>
          <w:sz w:val="28"/>
          <w:szCs w:val="28"/>
        </w:rPr>
        <w:t xml:space="preserve">документов и материалов, </w:t>
      </w:r>
      <w:r w:rsidR="00533B42" w:rsidRPr="0063086A">
        <w:rPr>
          <w:rFonts w:ascii="Times New Roman" w:hAnsi="Times New Roman" w:cs="Times New Roman"/>
          <w:sz w:val="28"/>
          <w:szCs w:val="28"/>
        </w:rPr>
        <w:t>содержащихся в РИСОГД</w:t>
      </w:r>
      <w:r w:rsidR="00D12DE9" w:rsidRPr="0063086A">
        <w:rPr>
          <w:rFonts w:ascii="Times New Roman" w:hAnsi="Times New Roman" w:cs="Times New Roman"/>
          <w:sz w:val="28"/>
          <w:szCs w:val="28"/>
        </w:rPr>
        <w:t xml:space="preserve"> ПК</w:t>
      </w:r>
      <w:r w:rsidR="00533B42" w:rsidRPr="0063086A">
        <w:rPr>
          <w:rFonts w:ascii="Times New Roman" w:hAnsi="Times New Roman" w:cs="Times New Roman"/>
          <w:sz w:val="28"/>
          <w:szCs w:val="28"/>
        </w:rPr>
        <w:t xml:space="preserve">, по </w:t>
      </w:r>
      <w:hyperlink r:id="rId9" w:history="1">
        <w:r w:rsidR="00533B42" w:rsidRPr="0063086A">
          <w:rPr>
            <w:rFonts w:ascii="Times New Roman" w:hAnsi="Times New Roman" w:cs="Times New Roman"/>
            <w:sz w:val="28"/>
            <w:szCs w:val="28"/>
          </w:rPr>
          <w:t>форме</w:t>
        </w:r>
      </w:hyperlink>
      <w:r w:rsidR="00533B42" w:rsidRPr="0063086A">
        <w:rPr>
          <w:rFonts w:ascii="Times New Roman" w:hAnsi="Times New Roman" w:cs="Times New Roman"/>
          <w:sz w:val="28"/>
          <w:szCs w:val="28"/>
        </w:rPr>
        <w:t xml:space="preserve"> </w:t>
      </w:r>
      <w:r w:rsidR="000F6C6E" w:rsidRPr="0063086A">
        <w:rPr>
          <w:rFonts w:ascii="Times New Roman" w:hAnsi="Times New Roman" w:cs="Times New Roman"/>
          <w:sz w:val="28"/>
          <w:szCs w:val="28"/>
        </w:rPr>
        <w:t>согласно приложению</w:t>
      </w:r>
      <w:r w:rsidR="00533B42" w:rsidRPr="0063086A">
        <w:rPr>
          <w:rFonts w:ascii="Times New Roman" w:hAnsi="Times New Roman" w:cs="Times New Roman"/>
          <w:sz w:val="28"/>
          <w:szCs w:val="28"/>
        </w:rPr>
        <w:t xml:space="preserve"> к настоящему административному</w:t>
      </w:r>
      <w:r w:rsidRPr="0063086A">
        <w:rPr>
          <w:rFonts w:ascii="Times New Roman" w:hAnsi="Times New Roman" w:cs="Times New Roman"/>
          <w:sz w:val="28"/>
          <w:szCs w:val="28"/>
        </w:rPr>
        <w:t xml:space="preserve"> регламенту (далее - запрос</w:t>
      </w:r>
      <w:r w:rsidR="00533B42" w:rsidRPr="0063086A">
        <w:rPr>
          <w:rFonts w:ascii="Times New Roman" w:hAnsi="Times New Roman" w:cs="Times New Roman"/>
          <w:sz w:val="28"/>
          <w:szCs w:val="28"/>
        </w:rPr>
        <w:t>);</w:t>
      </w:r>
    </w:p>
    <w:p w:rsidR="00533B42" w:rsidRPr="0063086A" w:rsidRDefault="00533B42" w:rsidP="003B1406">
      <w:pPr>
        <w:autoSpaceDE w:val="0"/>
        <w:autoSpaceDN w:val="0"/>
        <w:adjustRightInd w:val="0"/>
        <w:spacing w:after="0" w:line="360" w:lineRule="auto"/>
        <w:ind w:firstLine="709"/>
        <w:jc w:val="both"/>
        <w:rPr>
          <w:rFonts w:ascii="Times New Roman" w:hAnsi="Times New Roman" w:cs="Times New Roman"/>
          <w:sz w:val="28"/>
          <w:szCs w:val="28"/>
        </w:rPr>
      </w:pPr>
      <w:bookmarkStart w:id="3" w:name="Par89"/>
      <w:bookmarkEnd w:id="3"/>
      <w:r w:rsidRPr="0063086A">
        <w:rPr>
          <w:rFonts w:ascii="Times New Roman" w:hAnsi="Times New Roman" w:cs="Times New Roman"/>
          <w:sz w:val="28"/>
          <w:szCs w:val="28"/>
        </w:rPr>
        <w:t>б) документ, удостоверяющий личность заявителя в соответствии с законодательством Российской Федерации, документ, удостоверяющий личность представителя заявителя (в случае подачи заявления представителем заявителя), либо копия указанного документа, заверенная в установленном действующим законодательством порядке;</w:t>
      </w:r>
    </w:p>
    <w:p w:rsidR="00533B42" w:rsidRPr="0063086A" w:rsidRDefault="00533B42" w:rsidP="003B1406">
      <w:pPr>
        <w:autoSpaceDE w:val="0"/>
        <w:autoSpaceDN w:val="0"/>
        <w:adjustRightInd w:val="0"/>
        <w:spacing w:after="0" w:line="360" w:lineRule="auto"/>
        <w:ind w:firstLine="709"/>
        <w:jc w:val="both"/>
        <w:rPr>
          <w:rFonts w:ascii="Times New Roman" w:hAnsi="Times New Roman" w:cs="Times New Roman"/>
          <w:sz w:val="28"/>
          <w:szCs w:val="28"/>
        </w:rPr>
      </w:pPr>
      <w:bookmarkStart w:id="4" w:name="Par90"/>
      <w:bookmarkEnd w:id="4"/>
      <w:r w:rsidRPr="0063086A">
        <w:rPr>
          <w:rFonts w:ascii="Times New Roman" w:hAnsi="Times New Roman" w:cs="Times New Roman"/>
          <w:sz w:val="28"/>
          <w:szCs w:val="28"/>
        </w:rPr>
        <w:t>в) документ, подтверждающий полномочия представителя заявителя, оформленный в соответствии с требованиями законодательства Российской Федерации (в случае обращения представителя заявителя), либо копия указанного документа, заверенная в установленном действ</w:t>
      </w:r>
      <w:r w:rsidR="0061384A" w:rsidRPr="0063086A">
        <w:rPr>
          <w:rFonts w:ascii="Times New Roman" w:hAnsi="Times New Roman" w:cs="Times New Roman"/>
          <w:sz w:val="28"/>
          <w:szCs w:val="28"/>
        </w:rPr>
        <w:t>ующим законодательством порядке;</w:t>
      </w:r>
    </w:p>
    <w:p w:rsidR="0061384A" w:rsidRPr="0063086A" w:rsidRDefault="0061384A" w:rsidP="0061384A">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г) документ, подтверждающий право заявителя на получение сведений, содержащихся в РИСОГД ПК, бесплатно (в случаях, предусмотренных федеральным законодательством).</w:t>
      </w:r>
    </w:p>
    <w:p w:rsidR="00921051" w:rsidRPr="0063086A" w:rsidRDefault="00921051" w:rsidP="0092105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В случае направления заявителем (представителем заявителя) запроса в бумажной форме такой запрос подписывается заявителем (представителем заявителя) собственноручно. В случае подписания запроса в бумажной форме </w:t>
      </w:r>
      <w:r w:rsidRPr="0063086A">
        <w:rPr>
          <w:rFonts w:ascii="Times New Roman" w:hAnsi="Times New Roman" w:cs="Times New Roman"/>
          <w:sz w:val="28"/>
          <w:szCs w:val="28"/>
        </w:rPr>
        <w:lastRenderedPageBreak/>
        <w:t>представителем заявителя обязательным приложением к такому запросу являются документы, подтверждающие указанное полномочие такого лица.</w:t>
      </w:r>
    </w:p>
    <w:p w:rsidR="00921051" w:rsidRPr="0063086A" w:rsidRDefault="00921051" w:rsidP="00E73D4C">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В случае если запрос направляется </w:t>
      </w:r>
      <w:r w:rsidR="00E73D4C" w:rsidRPr="0063086A">
        <w:rPr>
          <w:rFonts w:ascii="Times New Roman" w:hAnsi="Times New Roman" w:cs="Times New Roman"/>
          <w:sz w:val="28"/>
          <w:szCs w:val="28"/>
        </w:rPr>
        <w:t xml:space="preserve">заявителем (представителем заявителя) </w:t>
      </w:r>
      <w:r w:rsidRPr="0063086A">
        <w:rPr>
          <w:rFonts w:ascii="Times New Roman" w:hAnsi="Times New Roman" w:cs="Times New Roman"/>
          <w:sz w:val="28"/>
          <w:szCs w:val="28"/>
        </w:rPr>
        <w:t xml:space="preserve">в электронной форме, такой запрос подписывается простой электронной подписью </w:t>
      </w:r>
      <w:r w:rsidR="00E73D4C" w:rsidRPr="0063086A">
        <w:rPr>
          <w:rFonts w:ascii="Times New Roman" w:hAnsi="Times New Roman" w:cs="Times New Roman"/>
          <w:sz w:val="28"/>
          <w:szCs w:val="28"/>
        </w:rPr>
        <w:t>заявителя либо представителя заявителя</w:t>
      </w:r>
      <w:r w:rsidRPr="0063086A">
        <w:rPr>
          <w:rFonts w:ascii="Times New Roman" w:hAnsi="Times New Roman" w:cs="Times New Roman"/>
          <w:sz w:val="28"/>
          <w:szCs w:val="28"/>
        </w:rPr>
        <w:t xml:space="preserve">. В случае подписания </w:t>
      </w:r>
      <w:r w:rsidR="00E73D4C" w:rsidRPr="0063086A">
        <w:rPr>
          <w:rFonts w:ascii="Times New Roman" w:hAnsi="Times New Roman" w:cs="Times New Roman"/>
          <w:sz w:val="28"/>
          <w:szCs w:val="28"/>
        </w:rPr>
        <w:t xml:space="preserve">представителем заявителя </w:t>
      </w:r>
      <w:r w:rsidRPr="0063086A">
        <w:rPr>
          <w:rFonts w:ascii="Times New Roman" w:hAnsi="Times New Roman" w:cs="Times New Roman"/>
          <w:sz w:val="28"/>
          <w:szCs w:val="28"/>
        </w:rPr>
        <w:t>запроса в электронной форме обязательным приложением к такому запросу являются документы, подтверждающие указанные полномочия такого лица.</w:t>
      </w:r>
    </w:p>
    <w:p w:rsidR="00533B42" w:rsidRPr="0063086A" w:rsidRDefault="00533B42" w:rsidP="003B1406">
      <w:pPr>
        <w:autoSpaceDE w:val="0"/>
        <w:autoSpaceDN w:val="0"/>
        <w:adjustRightInd w:val="0"/>
        <w:spacing w:after="0" w:line="360" w:lineRule="auto"/>
        <w:ind w:firstLine="709"/>
        <w:jc w:val="both"/>
        <w:rPr>
          <w:rFonts w:ascii="Times New Roman" w:hAnsi="Times New Roman" w:cs="Times New Roman"/>
          <w:sz w:val="28"/>
          <w:szCs w:val="28"/>
        </w:rPr>
      </w:pPr>
      <w:bookmarkStart w:id="5" w:name="Par93"/>
      <w:bookmarkStart w:id="6" w:name="Par94"/>
      <w:bookmarkEnd w:id="5"/>
      <w:bookmarkEnd w:id="6"/>
      <w:r w:rsidRPr="0063086A">
        <w:rPr>
          <w:rFonts w:ascii="Times New Roman" w:hAnsi="Times New Roman" w:cs="Times New Roman"/>
          <w:sz w:val="28"/>
          <w:szCs w:val="28"/>
        </w:rPr>
        <w:t>9.2. Документы (их копии или сведения, содержащиеся в них) и информация, которые находятся в распоряжении иных органов и ор</w:t>
      </w:r>
      <w:r w:rsidR="003B1406" w:rsidRPr="0063086A">
        <w:rPr>
          <w:rFonts w:ascii="Times New Roman" w:hAnsi="Times New Roman" w:cs="Times New Roman"/>
          <w:sz w:val="28"/>
          <w:szCs w:val="28"/>
        </w:rPr>
        <w:t xml:space="preserve">ганизаций и запрашиваются </w:t>
      </w:r>
      <w:r w:rsidR="004F4941" w:rsidRPr="0063086A">
        <w:rPr>
          <w:rFonts w:ascii="Times New Roman" w:hAnsi="Times New Roman" w:cs="Times New Roman"/>
          <w:sz w:val="28"/>
          <w:szCs w:val="28"/>
        </w:rPr>
        <w:t>отделом по управлению имуществом и архитектуры</w:t>
      </w:r>
      <w:r w:rsidR="00C403E7" w:rsidRPr="0063086A">
        <w:rPr>
          <w:rFonts w:ascii="Times New Roman" w:hAnsi="Times New Roman" w:cs="Times New Roman"/>
          <w:sz w:val="28"/>
          <w:szCs w:val="28"/>
        </w:rPr>
        <w:t xml:space="preserve"> </w:t>
      </w:r>
      <w:r w:rsidRPr="0063086A">
        <w:rPr>
          <w:rFonts w:ascii="Times New Roman" w:hAnsi="Times New Roman" w:cs="Times New Roman"/>
          <w:sz w:val="28"/>
          <w:szCs w:val="28"/>
        </w:rPr>
        <w:t>в органах (организациях), в распоряжении которых они находятся, если заявитель (представитель заявителя) не представил такие документы и информацию самостоятельно:</w:t>
      </w:r>
    </w:p>
    <w:p w:rsidR="00533B42" w:rsidRPr="0063086A" w:rsidRDefault="00533B42" w:rsidP="003B1406">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а) сведения, содержащиеся в Едином государственном реестре недвижимости в виде выписки из Единого государственного реестра недвижимости или кадастрового плана территории;</w:t>
      </w:r>
    </w:p>
    <w:p w:rsidR="00533B42" w:rsidRPr="0063086A" w:rsidRDefault="00533B42" w:rsidP="003B1406">
      <w:pPr>
        <w:autoSpaceDE w:val="0"/>
        <w:autoSpaceDN w:val="0"/>
        <w:adjustRightInd w:val="0"/>
        <w:spacing w:after="0" w:line="360" w:lineRule="auto"/>
        <w:ind w:firstLine="709"/>
        <w:jc w:val="both"/>
        <w:rPr>
          <w:rFonts w:ascii="Times New Roman" w:hAnsi="Times New Roman" w:cs="Times New Roman"/>
          <w:sz w:val="28"/>
          <w:szCs w:val="28"/>
        </w:rPr>
      </w:pPr>
      <w:bookmarkStart w:id="7" w:name="Par96"/>
      <w:bookmarkEnd w:id="7"/>
      <w:r w:rsidRPr="0063086A">
        <w:rPr>
          <w:rFonts w:ascii="Times New Roman" w:hAnsi="Times New Roman" w:cs="Times New Roman"/>
          <w:sz w:val="28"/>
          <w:szCs w:val="28"/>
        </w:rPr>
        <w:t xml:space="preserve">б) документ или его копию, подтверждающий факт внесения платы за предоставление государственной услуги (за исключением случаев, в которых в соответствии с федеральными законами предоставление </w:t>
      </w:r>
      <w:r w:rsidR="007F57DB" w:rsidRPr="0063086A">
        <w:rPr>
          <w:rFonts w:ascii="Times New Roman" w:hAnsi="Times New Roman" w:cs="Times New Roman"/>
          <w:sz w:val="28"/>
          <w:szCs w:val="28"/>
        </w:rPr>
        <w:t xml:space="preserve">муниципальной </w:t>
      </w:r>
      <w:r w:rsidR="00D12DE9" w:rsidRPr="0063086A">
        <w:rPr>
          <w:rFonts w:ascii="Times New Roman" w:hAnsi="Times New Roman" w:cs="Times New Roman"/>
          <w:sz w:val="28"/>
          <w:szCs w:val="28"/>
        </w:rPr>
        <w:t>услуги осуществляется без взимания платы</w:t>
      </w:r>
      <w:r w:rsidRPr="0063086A">
        <w:rPr>
          <w:rFonts w:ascii="Times New Roman" w:hAnsi="Times New Roman" w:cs="Times New Roman"/>
          <w:sz w:val="28"/>
          <w:szCs w:val="28"/>
        </w:rPr>
        <w:t>).</w:t>
      </w:r>
    </w:p>
    <w:p w:rsidR="00533B42" w:rsidRPr="0063086A" w:rsidRDefault="00533B42" w:rsidP="003B1406">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Документом, подтверждающим внесение платы за предоставление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в безналичной форме, является копия платежного поручения с отметкой банка или иной кредитной организации о его исполнении. Документом, подтверждающим внесение платы за предоставление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наличной форме, является квитанция установленной формы банка или иной кредитной организации.</w:t>
      </w:r>
    </w:p>
    <w:p w:rsidR="000C3052" w:rsidRPr="0063086A" w:rsidRDefault="00533B42" w:rsidP="00B758FA">
      <w:pPr>
        <w:autoSpaceDE w:val="0"/>
        <w:autoSpaceDN w:val="0"/>
        <w:adjustRightInd w:val="0"/>
        <w:spacing w:after="0" w:line="360" w:lineRule="auto"/>
        <w:ind w:firstLine="709"/>
        <w:jc w:val="both"/>
        <w:rPr>
          <w:rFonts w:ascii="Times New Roman" w:hAnsi="Times New Roman" w:cs="Times New Roman"/>
          <w:sz w:val="28"/>
          <w:szCs w:val="28"/>
        </w:rPr>
      </w:pPr>
      <w:bookmarkStart w:id="8" w:name="Par99"/>
      <w:bookmarkEnd w:id="8"/>
      <w:r w:rsidRPr="0063086A">
        <w:rPr>
          <w:rFonts w:ascii="Times New Roman" w:hAnsi="Times New Roman" w:cs="Times New Roman"/>
          <w:sz w:val="28"/>
          <w:szCs w:val="28"/>
        </w:rPr>
        <w:t xml:space="preserve">9.3. Документы, необходимые для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указанные в </w:t>
      </w:r>
      <w:hyperlink w:anchor="Par86" w:history="1">
        <w:r w:rsidRPr="0063086A">
          <w:rPr>
            <w:rFonts w:ascii="Times New Roman" w:hAnsi="Times New Roman" w:cs="Times New Roman"/>
            <w:sz w:val="28"/>
            <w:szCs w:val="28"/>
          </w:rPr>
          <w:t>пункте 9.1 подраздела 9</w:t>
        </w:r>
      </w:hyperlink>
      <w:r w:rsidRPr="0063086A">
        <w:rPr>
          <w:rFonts w:ascii="Times New Roman" w:hAnsi="Times New Roman" w:cs="Times New Roman"/>
          <w:sz w:val="28"/>
          <w:szCs w:val="28"/>
        </w:rPr>
        <w:t xml:space="preserve"> </w:t>
      </w:r>
      <w:r w:rsidR="00B758FA" w:rsidRPr="0063086A">
        <w:rPr>
          <w:rFonts w:ascii="Times New Roman" w:hAnsi="Times New Roman" w:cs="Times New Roman"/>
          <w:sz w:val="28"/>
          <w:szCs w:val="28"/>
        </w:rPr>
        <w:t xml:space="preserve">настоящего </w:t>
      </w:r>
      <w:r w:rsidRPr="0063086A">
        <w:rPr>
          <w:rFonts w:ascii="Times New Roman" w:hAnsi="Times New Roman" w:cs="Times New Roman"/>
          <w:sz w:val="28"/>
          <w:szCs w:val="28"/>
        </w:rPr>
        <w:t>административного регламента</w:t>
      </w:r>
      <w:r w:rsidR="00B758FA" w:rsidRPr="0063086A">
        <w:rPr>
          <w:rFonts w:ascii="Times New Roman" w:hAnsi="Times New Roman" w:cs="Times New Roman"/>
          <w:sz w:val="28"/>
          <w:szCs w:val="28"/>
        </w:rPr>
        <w:t>,</w:t>
      </w:r>
      <w:r w:rsidRPr="0063086A">
        <w:rPr>
          <w:rFonts w:ascii="Times New Roman" w:hAnsi="Times New Roman" w:cs="Times New Roman"/>
          <w:sz w:val="28"/>
          <w:szCs w:val="28"/>
        </w:rPr>
        <w:t xml:space="preserve"> </w:t>
      </w:r>
      <w:r w:rsidR="00B758FA" w:rsidRPr="0063086A">
        <w:rPr>
          <w:rFonts w:ascii="Times New Roman" w:hAnsi="Times New Roman" w:cs="Times New Roman"/>
          <w:sz w:val="28"/>
          <w:szCs w:val="28"/>
        </w:rPr>
        <w:t>представл</w:t>
      </w:r>
      <w:r w:rsidR="00EB52B1" w:rsidRPr="0063086A">
        <w:rPr>
          <w:rFonts w:ascii="Times New Roman" w:hAnsi="Times New Roman" w:cs="Times New Roman"/>
          <w:sz w:val="28"/>
          <w:szCs w:val="28"/>
        </w:rPr>
        <w:t>яются</w:t>
      </w:r>
      <w:r w:rsidR="00B758FA" w:rsidRPr="0063086A">
        <w:rPr>
          <w:rFonts w:ascii="Times New Roman" w:hAnsi="Times New Roman" w:cs="Times New Roman"/>
          <w:sz w:val="28"/>
          <w:szCs w:val="28"/>
        </w:rPr>
        <w:t xml:space="preserve"> заявителем (представителем заявителя)</w:t>
      </w:r>
      <w:r w:rsidR="00780DE7" w:rsidRPr="0063086A">
        <w:rPr>
          <w:rFonts w:ascii="Times New Roman" w:hAnsi="Times New Roman" w:cs="Times New Roman"/>
          <w:sz w:val="28"/>
          <w:szCs w:val="28"/>
        </w:rPr>
        <w:t xml:space="preserve"> через:</w:t>
      </w:r>
    </w:p>
    <w:p w:rsidR="000C3052" w:rsidRPr="0063086A" w:rsidRDefault="00B758FA" w:rsidP="00B758FA">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МФЦ (при наличии соглашения о взаимодействии) в бумажной форме</w:t>
      </w:r>
      <w:r w:rsidR="000C3052" w:rsidRPr="0063086A">
        <w:rPr>
          <w:rFonts w:ascii="Times New Roman" w:hAnsi="Times New Roman" w:cs="Times New Roman"/>
          <w:sz w:val="28"/>
          <w:szCs w:val="28"/>
        </w:rPr>
        <w:t>;</w:t>
      </w:r>
    </w:p>
    <w:p w:rsidR="00B758FA" w:rsidRPr="0063086A" w:rsidRDefault="00B758FA" w:rsidP="00B758FA">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личн</w:t>
      </w:r>
      <w:r w:rsidR="00780DE7" w:rsidRPr="0063086A">
        <w:rPr>
          <w:rFonts w:ascii="Times New Roman" w:hAnsi="Times New Roman" w:cs="Times New Roman"/>
          <w:sz w:val="28"/>
          <w:szCs w:val="28"/>
        </w:rPr>
        <w:t>ый</w:t>
      </w:r>
      <w:r w:rsidRPr="0063086A">
        <w:rPr>
          <w:rFonts w:ascii="Times New Roman" w:hAnsi="Times New Roman" w:cs="Times New Roman"/>
          <w:sz w:val="28"/>
          <w:szCs w:val="28"/>
        </w:rPr>
        <w:t xml:space="preserve"> кабинет на Едином портале </w:t>
      </w:r>
      <w:r w:rsidR="00780DE7" w:rsidRPr="0063086A">
        <w:rPr>
          <w:rFonts w:ascii="Times New Roman" w:hAnsi="Times New Roman" w:cs="Times New Roman"/>
          <w:sz w:val="28"/>
          <w:szCs w:val="28"/>
        </w:rPr>
        <w:t>(с использованием</w:t>
      </w:r>
      <w:r w:rsidR="004E6E5B" w:rsidRPr="0063086A">
        <w:rPr>
          <w:rFonts w:ascii="Times New Roman" w:hAnsi="Times New Roman" w:cs="Times New Roman"/>
          <w:sz w:val="28"/>
          <w:szCs w:val="28"/>
        </w:rPr>
        <w:t xml:space="preserve"> государственной информационной систем</w:t>
      </w:r>
      <w:r w:rsidR="00780DE7" w:rsidRPr="0063086A">
        <w:rPr>
          <w:rFonts w:ascii="Times New Roman" w:hAnsi="Times New Roman" w:cs="Times New Roman"/>
          <w:sz w:val="28"/>
          <w:szCs w:val="28"/>
        </w:rPr>
        <w:t>ы</w:t>
      </w:r>
      <w:r w:rsidR="004E6E5B" w:rsidRPr="0063086A">
        <w:rPr>
          <w:rFonts w:ascii="Times New Roman" w:hAnsi="Times New Roman" w:cs="Times New Roman"/>
          <w:sz w:val="28"/>
          <w:szCs w:val="28"/>
        </w:rPr>
        <w:t xml:space="preserve"> Приморского края </w:t>
      </w:r>
      <w:r w:rsidR="00F26E87" w:rsidRPr="0063086A">
        <w:rPr>
          <w:rFonts w:ascii="Times New Roman" w:hAnsi="Times New Roman" w:cs="Times New Roman"/>
          <w:sz w:val="28"/>
          <w:szCs w:val="28"/>
        </w:rPr>
        <w:t>«</w:t>
      </w:r>
      <w:r w:rsidR="004E6E5B" w:rsidRPr="0063086A">
        <w:rPr>
          <w:rFonts w:ascii="Times New Roman" w:hAnsi="Times New Roman" w:cs="Times New Roman"/>
          <w:sz w:val="28"/>
          <w:szCs w:val="28"/>
        </w:rPr>
        <w:t>Региональный портал государственных и муниципальных услуг Приморского края</w:t>
      </w:r>
      <w:r w:rsidR="00F26E87" w:rsidRPr="0063086A">
        <w:rPr>
          <w:rFonts w:ascii="Times New Roman" w:hAnsi="Times New Roman" w:cs="Times New Roman"/>
          <w:sz w:val="28"/>
          <w:szCs w:val="28"/>
        </w:rPr>
        <w:t>»</w:t>
      </w:r>
      <w:r w:rsidR="00780DE7" w:rsidRPr="0063086A">
        <w:rPr>
          <w:rFonts w:ascii="Times New Roman" w:hAnsi="Times New Roman" w:cs="Times New Roman"/>
          <w:sz w:val="28"/>
          <w:szCs w:val="28"/>
        </w:rPr>
        <w:t>)</w:t>
      </w:r>
      <w:r w:rsidRPr="0063086A">
        <w:rPr>
          <w:rFonts w:ascii="Times New Roman" w:hAnsi="Times New Roman" w:cs="Times New Roman"/>
          <w:sz w:val="28"/>
          <w:szCs w:val="28"/>
        </w:rPr>
        <w:t>.</w:t>
      </w:r>
    </w:p>
    <w:p w:rsidR="00533B42" w:rsidRPr="0063086A" w:rsidRDefault="00533B42" w:rsidP="004E586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10. Исчерпывающий перечень оснований для отказа в приеме документов, необходимых для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7963FC" w:rsidP="00803EBB">
      <w:pPr>
        <w:autoSpaceDE w:val="0"/>
        <w:autoSpaceDN w:val="0"/>
        <w:adjustRightInd w:val="0"/>
        <w:spacing w:after="0" w:line="360" w:lineRule="auto"/>
        <w:ind w:firstLine="709"/>
        <w:jc w:val="both"/>
        <w:rPr>
          <w:rFonts w:ascii="Times New Roman" w:hAnsi="Times New Roman" w:cs="Times New Roman"/>
          <w:strike/>
          <w:sz w:val="28"/>
          <w:szCs w:val="28"/>
        </w:rPr>
      </w:pPr>
      <w:bookmarkStart w:id="9" w:name="Par103"/>
      <w:bookmarkEnd w:id="9"/>
      <w:r w:rsidRPr="0063086A">
        <w:rPr>
          <w:rFonts w:ascii="Times New Roman" w:hAnsi="Times New Roman" w:cs="Times New Roman"/>
          <w:sz w:val="28"/>
          <w:szCs w:val="28"/>
        </w:rPr>
        <w:t>10.1</w:t>
      </w:r>
      <w:r w:rsidR="00EB52B1" w:rsidRPr="0063086A">
        <w:rPr>
          <w:rFonts w:ascii="Times New Roman" w:hAnsi="Times New Roman" w:cs="Times New Roman"/>
          <w:sz w:val="28"/>
          <w:szCs w:val="28"/>
        </w:rPr>
        <w:t>.</w:t>
      </w:r>
      <w:r w:rsidR="00EB52B1" w:rsidRPr="0063086A">
        <w:t xml:space="preserve"> </w:t>
      </w:r>
      <w:r w:rsidR="00EB52B1" w:rsidRPr="0063086A">
        <w:rPr>
          <w:rFonts w:ascii="Times New Roman" w:hAnsi="Times New Roman" w:cs="Times New Roman"/>
          <w:sz w:val="28"/>
          <w:szCs w:val="28"/>
        </w:rPr>
        <w:t xml:space="preserve">Основания для отказа в приеме документов, необходимых для предоставления </w:t>
      </w:r>
      <w:r w:rsidR="007F57DB" w:rsidRPr="0063086A">
        <w:rPr>
          <w:rFonts w:ascii="Times New Roman" w:hAnsi="Times New Roman" w:cs="Times New Roman"/>
          <w:sz w:val="28"/>
          <w:szCs w:val="28"/>
        </w:rPr>
        <w:t xml:space="preserve">муниципальной </w:t>
      </w:r>
      <w:r w:rsidR="00EB52B1" w:rsidRPr="0063086A">
        <w:rPr>
          <w:rFonts w:ascii="Times New Roman" w:hAnsi="Times New Roman" w:cs="Times New Roman"/>
          <w:sz w:val="28"/>
          <w:szCs w:val="28"/>
        </w:rPr>
        <w:t>услуги, действующим законодательством не предусмотрены.</w:t>
      </w:r>
    </w:p>
    <w:p w:rsidR="00533B42" w:rsidRPr="0063086A" w:rsidRDefault="00533B42" w:rsidP="004E586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11. Исчерпывающий перечень оснований для приостановления предоставления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или отказа в предоставлении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533B42" w:rsidP="004E586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11.1. </w:t>
      </w:r>
      <w:r w:rsidR="007F57DB" w:rsidRPr="0063086A">
        <w:rPr>
          <w:rFonts w:ascii="Times New Roman" w:hAnsi="Times New Roman" w:cs="Times New Roman"/>
          <w:sz w:val="28"/>
          <w:szCs w:val="28"/>
        </w:rPr>
        <w:t xml:space="preserve">Администрация </w:t>
      </w:r>
      <w:r w:rsidRPr="0063086A">
        <w:rPr>
          <w:rFonts w:ascii="Times New Roman" w:hAnsi="Times New Roman" w:cs="Times New Roman"/>
          <w:sz w:val="28"/>
          <w:szCs w:val="28"/>
        </w:rPr>
        <w:t xml:space="preserve">отказывает в предоставлении </w:t>
      </w:r>
      <w:r w:rsidR="007F57D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случаях, если:</w:t>
      </w:r>
    </w:p>
    <w:p w:rsidR="00EB52B1" w:rsidRPr="0063086A" w:rsidRDefault="00533B42" w:rsidP="00E746B7">
      <w:pPr>
        <w:autoSpaceDE w:val="0"/>
        <w:autoSpaceDN w:val="0"/>
        <w:adjustRightInd w:val="0"/>
        <w:spacing w:after="0" w:line="360" w:lineRule="auto"/>
        <w:ind w:firstLine="709"/>
        <w:jc w:val="both"/>
        <w:rPr>
          <w:rFonts w:ascii="Times New Roman" w:hAnsi="Times New Roman" w:cs="Times New Roman"/>
          <w:sz w:val="28"/>
          <w:szCs w:val="28"/>
        </w:rPr>
      </w:pPr>
      <w:bookmarkStart w:id="10" w:name="Par110"/>
      <w:bookmarkEnd w:id="10"/>
      <w:r w:rsidRPr="0063086A">
        <w:rPr>
          <w:rFonts w:ascii="Times New Roman" w:hAnsi="Times New Roman" w:cs="Times New Roman"/>
          <w:sz w:val="28"/>
          <w:szCs w:val="28"/>
        </w:rPr>
        <w:t xml:space="preserve">а) </w:t>
      </w:r>
      <w:r w:rsidR="00F37335" w:rsidRPr="0063086A">
        <w:rPr>
          <w:rFonts w:ascii="Times New Roman" w:hAnsi="Times New Roman" w:cs="Times New Roman"/>
          <w:sz w:val="28"/>
          <w:szCs w:val="28"/>
        </w:rPr>
        <w:t xml:space="preserve">в запросе не указаны </w:t>
      </w:r>
      <w:r w:rsidR="00E746B7" w:rsidRPr="0063086A">
        <w:rPr>
          <w:rFonts w:ascii="Times New Roman" w:hAnsi="Times New Roman" w:cs="Times New Roman"/>
          <w:sz w:val="28"/>
          <w:szCs w:val="28"/>
        </w:rPr>
        <w:t>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w:t>
      </w:r>
      <w:r w:rsidR="00152A0A" w:rsidRPr="0063086A">
        <w:rPr>
          <w:rFonts w:ascii="Times New Roman" w:hAnsi="Times New Roman" w:cs="Times New Roman"/>
          <w:sz w:val="28"/>
          <w:szCs w:val="28"/>
        </w:rPr>
        <w:t>рственного реестра недвижимости. В случае направления запроса в бумажной форме не указан адрес электронной почты, на который</w:t>
      </w:r>
      <w:r w:rsidR="007F57DB" w:rsidRPr="0063086A">
        <w:rPr>
          <w:rFonts w:ascii="Times New Roman" w:hAnsi="Times New Roman" w:cs="Times New Roman"/>
          <w:sz w:val="28"/>
          <w:szCs w:val="28"/>
        </w:rPr>
        <w:t xml:space="preserve"> </w:t>
      </w:r>
      <w:r w:rsidR="00C403E7" w:rsidRPr="0063086A">
        <w:rPr>
          <w:rFonts w:ascii="Times New Roman" w:hAnsi="Times New Roman" w:cs="Times New Roman"/>
          <w:sz w:val="28"/>
          <w:szCs w:val="28"/>
        </w:rPr>
        <w:t>администрация Кавалеровского муниципального района</w:t>
      </w:r>
      <w:r w:rsidR="00152A0A" w:rsidRPr="0063086A">
        <w:rPr>
          <w:rFonts w:ascii="Times New Roman" w:hAnsi="Times New Roman" w:cs="Times New Roman"/>
          <w:sz w:val="28"/>
          <w:szCs w:val="28"/>
        </w:rPr>
        <w:t xml:space="preserve"> направляет уведомление об оплате предоставления сведений, документов, материалов;</w:t>
      </w:r>
    </w:p>
    <w:p w:rsidR="00E746B7" w:rsidRPr="0063086A" w:rsidRDefault="00EB52B1" w:rsidP="00E746B7">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б) </w:t>
      </w:r>
      <w:r w:rsidR="00E746B7" w:rsidRPr="0063086A">
        <w:rPr>
          <w:rFonts w:ascii="Times New Roman" w:hAnsi="Times New Roman" w:cs="Times New Roman"/>
          <w:sz w:val="28"/>
          <w:szCs w:val="28"/>
        </w:rPr>
        <w:t>запрос не отв</w:t>
      </w:r>
      <w:r w:rsidR="002551AE" w:rsidRPr="0063086A">
        <w:rPr>
          <w:rFonts w:ascii="Times New Roman" w:hAnsi="Times New Roman" w:cs="Times New Roman"/>
          <w:sz w:val="28"/>
          <w:szCs w:val="28"/>
        </w:rPr>
        <w:t>ечает требованиям</w:t>
      </w:r>
      <w:r w:rsidR="000F6C6E" w:rsidRPr="0063086A">
        <w:rPr>
          <w:rFonts w:ascii="Times New Roman" w:hAnsi="Times New Roman" w:cs="Times New Roman"/>
          <w:sz w:val="28"/>
          <w:szCs w:val="28"/>
        </w:rPr>
        <w:t>, указанным в абзацах шестом</w:t>
      </w:r>
      <w:r w:rsidRPr="0063086A">
        <w:rPr>
          <w:rFonts w:ascii="Times New Roman" w:hAnsi="Times New Roman" w:cs="Times New Roman"/>
          <w:sz w:val="28"/>
          <w:szCs w:val="28"/>
        </w:rPr>
        <w:t>,</w:t>
      </w:r>
      <w:r w:rsidR="000F6C6E" w:rsidRPr="0063086A">
        <w:rPr>
          <w:rFonts w:ascii="Times New Roman" w:hAnsi="Times New Roman" w:cs="Times New Roman"/>
          <w:sz w:val="28"/>
          <w:szCs w:val="28"/>
        </w:rPr>
        <w:t xml:space="preserve"> седьмом пункта 9.1</w:t>
      </w:r>
      <w:r w:rsidR="00FF376E" w:rsidRPr="0063086A">
        <w:rPr>
          <w:rFonts w:ascii="Times New Roman" w:hAnsi="Times New Roman" w:cs="Times New Roman"/>
          <w:sz w:val="28"/>
          <w:szCs w:val="28"/>
        </w:rPr>
        <w:t xml:space="preserve"> подраздела 9 настоящего регламента</w:t>
      </w:r>
      <w:r w:rsidR="00E746B7" w:rsidRPr="0063086A">
        <w:rPr>
          <w:rFonts w:ascii="Times New Roman" w:hAnsi="Times New Roman" w:cs="Times New Roman"/>
          <w:sz w:val="28"/>
          <w:szCs w:val="28"/>
        </w:rPr>
        <w:t>;</w:t>
      </w:r>
    </w:p>
    <w:p w:rsidR="00533B42" w:rsidRPr="0063086A" w:rsidRDefault="00152A0A" w:rsidP="00E746B7">
      <w:pPr>
        <w:autoSpaceDE w:val="0"/>
        <w:autoSpaceDN w:val="0"/>
        <w:adjustRightInd w:val="0"/>
        <w:spacing w:after="0" w:line="360" w:lineRule="auto"/>
        <w:ind w:firstLine="709"/>
        <w:jc w:val="both"/>
        <w:rPr>
          <w:rFonts w:ascii="Times New Roman" w:hAnsi="Times New Roman" w:cs="Times New Roman"/>
          <w:sz w:val="28"/>
          <w:szCs w:val="28"/>
        </w:rPr>
      </w:pPr>
      <w:bookmarkStart w:id="11" w:name="Par111"/>
      <w:bookmarkEnd w:id="11"/>
      <w:r w:rsidRPr="0063086A">
        <w:rPr>
          <w:rFonts w:ascii="Times New Roman" w:hAnsi="Times New Roman" w:cs="Times New Roman"/>
          <w:sz w:val="28"/>
          <w:szCs w:val="28"/>
        </w:rPr>
        <w:t>в</w:t>
      </w:r>
      <w:r w:rsidR="00533B42" w:rsidRPr="0063086A">
        <w:rPr>
          <w:rFonts w:ascii="Times New Roman" w:hAnsi="Times New Roman" w:cs="Times New Roman"/>
          <w:sz w:val="28"/>
          <w:szCs w:val="28"/>
        </w:rPr>
        <w:t>) запрашиваемые сведения, содержащиеся в РИСОГД</w:t>
      </w:r>
      <w:r w:rsidR="00E746B7" w:rsidRPr="0063086A">
        <w:rPr>
          <w:rFonts w:ascii="Times New Roman" w:hAnsi="Times New Roman" w:cs="Times New Roman"/>
          <w:sz w:val="28"/>
          <w:szCs w:val="28"/>
        </w:rPr>
        <w:t xml:space="preserve"> ПК</w:t>
      </w:r>
      <w:r w:rsidR="00533B42" w:rsidRPr="0063086A">
        <w:rPr>
          <w:rFonts w:ascii="Times New Roman" w:hAnsi="Times New Roman" w:cs="Times New Roman"/>
          <w:sz w:val="28"/>
          <w:szCs w:val="28"/>
        </w:rPr>
        <w:t>, относятся к сведениям, отнесенным федеральными законами к категории ограниченного доступа;</w:t>
      </w:r>
    </w:p>
    <w:p w:rsidR="00533B42" w:rsidRPr="0063086A" w:rsidRDefault="00152A0A" w:rsidP="00320738">
      <w:pPr>
        <w:autoSpaceDE w:val="0"/>
        <w:autoSpaceDN w:val="0"/>
        <w:adjustRightInd w:val="0"/>
        <w:spacing w:after="0" w:line="360" w:lineRule="auto"/>
        <w:ind w:firstLine="709"/>
        <w:jc w:val="both"/>
        <w:rPr>
          <w:rFonts w:ascii="Times New Roman" w:hAnsi="Times New Roman" w:cs="Times New Roman"/>
          <w:sz w:val="28"/>
          <w:szCs w:val="28"/>
        </w:rPr>
      </w:pPr>
      <w:bookmarkStart w:id="12" w:name="Par113"/>
      <w:bookmarkEnd w:id="12"/>
      <w:r w:rsidRPr="0063086A">
        <w:rPr>
          <w:rFonts w:ascii="Times New Roman" w:hAnsi="Times New Roman" w:cs="Times New Roman"/>
          <w:sz w:val="28"/>
          <w:szCs w:val="28"/>
        </w:rPr>
        <w:t>г)</w:t>
      </w:r>
      <w:r w:rsidR="00533B42" w:rsidRPr="0063086A">
        <w:rPr>
          <w:rFonts w:ascii="Times New Roman" w:hAnsi="Times New Roman" w:cs="Times New Roman"/>
          <w:sz w:val="28"/>
          <w:szCs w:val="28"/>
        </w:rPr>
        <w:t xml:space="preserve"> </w:t>
      </w:r>
      <w:r w:rsidR="00320738" w:rsidRPr="0063086A">
        <w:rPr>
          <w:rFonts w:ascii="Times New Roman" w:hAnsi="Times New Roman" w:cs="Times New Roman"/>
          <w:sz w:val="28"/>
          <w:szCs w:val="28"/>
        </w:rPr>
        <w:t xml:space="preserve">по истечении 7 рабочих дней со дня направления заявителю (представителю заявителя) уведомления об оплате за предоставление </w:t>
      </w:r>
      <w:r w:rsidR="00D93BED" w:rsidRPr="0063086A">
        <w:rPr>
          <w:rFonts w:ascii="Times New Roman" w:hAnsi="Times New Roman" w:cs="Times New Roman"/>
          <w:sz w:val="28"/>
          <w:szCs w:val="28"/>
        </w:rPr>
        <w:t xml:space="preserve">муниципальной </w:t>
      </w:r>
      <w:r w:rsidR="00320738" w:rsidRPr="0063086A">
        <w:rPr>
          <w:rFonts w:ascii="Times New Roman" w:hAnsi="Times New Roman" w:cs="Times New Roman"/>
          <w:sz w:val="28"/>
          <w:szCs w:val="28"/>
        </w:rPr>
        <w:t xml:space="preserve">услуги </w:t>
      </w:r>
      <w:r w:rsidR="00533B42" w:rsidRPr="0063086A">
        <w:rPr>
          <w:rFonts w:ascii="Times New Roman" w:hAnsi="Times New Roman" w:cs="Times New Roman"/>
          <w:sz w:val="28"/>
          <w:szCs w:val="28"/>
        </w:rPr>
        <w:t xml:space="preserve">не </w:t>
      </w:r>
      <w:r w:rsidR="00533B42" w:rsidRPr="0063086A">
        <w:rPr>
          <w:rFonts w:ascii="Times New Roman" w:hAnsi="Times New Roman" w:cs="Times New Roman"/>
          <w:sz w:val="28"/>
          <w:szCs w:val="28"/>
        </w:rPr>
        <w:lastRenderedPageBreak/>
        <w:t xml:space="preserve">подтвержден факт </w:t>
      </w:r>
      <w:r w:rsidR="00320738" w:rsidRPr="0063086A">
        <w:rPr>
          <w:rFonts w:ascii="Times New Roman" w:hAnsi="Times New Roman" w:cs="Times New Roman"/>
          <w:sz w:val="28"/>
          <w:szCs w:val="28"/>
        </w:rPr>
        <w:t xml:space="preserve">такой </w:t>
      </w:r>
      <w:r w:rsidR="00533B42" w:rsidRPr="0063086A">
        <w:rPr>
          <w:rFonts w:ascii="Times New Roman" w:hAnsi="Times New Roman" w:cs="Times New Roman"/>
          <w:sz w:val="28"/>
          <w:szCs w:val="28"/>
        </w:rPr>
        <w:t>оплаты</w:t>
      </w:r>
      <w:r w:rsidR="000F6C6E" w:rsidRPr="0063086A">
        <w:rPr>
          <w:rFonts w:ascii="Times New Roman" w:hAnsi="Times New Roman" w:cs="Times New Roman"/>
          <w:sz w:val="28"/>
          <w:szCs w:val="28"/>
        </w:rPr>
        <w:t xml:space="preserve"> или оплата осуществлена не в полном объеме</w:t>
      </w:r>
      <w:r w:rsidR="00533B42" w:rsidRPr="0063086A">
        <w:rPr>
          <w:rFonts w:ascii="Times New Roman" w:hAnsi="Times New Roman" w:cs="Times New Roman"/>
          <w:sz w:val="28"/>
          <w:szCs w:val="28"/>
        </w:rPr>
        <w:t xml:space="preserve"> </w:t>
      </w:r>
      <w:r w:rsidRPr="0063086A">
        <w:rPr>
          <w:rFonts w:ascii="Times New Roman" w:hAnsi="Times New Roman" w:cs="Times New Roman"/>
          <w:sz w:val="28"/>
          <w:szCs w:val="28"/>
        </w:rPr>
        <w:br/>
      </w:r>
      <w:r w:rsidR="00533B42" w:rsidRPr="0063086A">
        <w:rPr>
          <w:rFonts w:ascii="Times New Roman" w:hAnsi="Times New Roman" w:cs="Times New Roman"/>
          <w:sz w:val="28"/>
          <w:szCs w:val="28"/>
        </w:rPr>
        <w:t>(за исключением случаев, в которых в соответствии с федеральными законами предоставление государственной у</w:t>
      </w:r>
      <w:r w:rsidR="00320738" w:rsidRPr="0063086A">
        <w:rPr>
          <w:rFonts w:ascii="Times New Roman" w:hAnsi="Times New Roman" w:cs="Times New Roman"/>
          <w:sz w:val="28"/>
          <w:szCs w:val="28"/>
        </w:rPr>
        <w:t>слуги осуществляется бесплатно):</w:t>
      </w:r>
    </w:p>
    <w:p w:rsidR="00320738" w:rsidRPr="0063086A" w:rsidRDefault="00152A0A" w:rsidP="0032073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д</w:t>
      </w:r>
      <w:r w:rsidR="00320738" w:rsidRPr="0063086A">
        <w:rPr>
          <w:rFonts w:ascii="Times New Roman" w:hAnsi="Times New Roman" w:cs="Times New Roman"/>
          <w:sz w:val="28"/>
          <w:szCs w:val="28"/>
        </w:rPr>
        <w:t>) запрашиваемые сведения, документы, материалы отсутствуют в РИСОГД ПК на дату рассмотрения запроса.</w:t>
      </w:r>
    </w:p>
    <w:p w:rsidR="00533B42" w:rsidRPr="0063086A" w:rsidRDefault="00533B42" w:rsidP="0032073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11.2. Основания для приостановления предоставления </w:t>
      </w:r>
      <w:r w:rsidR="00D93BE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действующим законодательством не предусмотрены.</w:t>
      </w:r>
    </w:p>
    <w:p w:rsidR="00533B42" w:rsidRPr="0063086A" w:rsidRDefault="00533B42" w:rsidP="0032073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12. Размер платы, взимаемой с заявителя (представителя заявителя) при предоставлении </w:t>
      </w:r>
      <w:r w:rsidR="00D93BE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и способы ее взимания в случаях, предусмотренных федеральными законами, принимаемыми в соответствии с ними иными нормативными правовы</w:t>
      </w:r>
      <w:r w:rsidR="002D37F6" w:rsidRPr="0063086A">
        <w:rPr>
          <w:rFonts w:ascii="Times New Roman" w:hAnsi="Times New Roman" w:cs="Times New Roman"/>
          <w:sz w:val="28"/>
          <w:szCs w:val="28"/>
        </w:rPr>
        <w:t>ми актами Российской Федерации.</w:t>
      </w:r>
    </w:p>
    <w:p w:rsidR="00533B42" w:rsidRPr="0063086A" w:rsidRDefault="00533B42" w:rsidP="002D37F6">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12.1. Размер платы за предоставление </w:t>
      </w:r>
      <w:r w:rsidR="00D93BE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установлен </w:t>
      </w:r>
      <w:r w:rsidR="002D37F6" w:rsidRPr="0063086A">
        <w:rPr>
          <w:rFonts w:ascii="Times New Roman" w:hAnsi="Times New Roman" w:cs="Times New Roman"/>
          <w:sz w:val="28"/>
          <w:szCs w:val="28"/>
        </w:rPr>
        <w:t>п</w:t>
      </w:r>
      <w:r w:rsidR="00320738" w:rsidRPr="0063086A">
        <w:rPr>
          <w:rFonts w:ascii="Times New Roman" w:hAnsi="Times New Roman" w:cs="Times New Roman"/>
          <w:sz w:val="28"/>
          <w:szCs w:val="28"/>
        </w:rPr>
        <w:t>остановление</w:t>
      </w:r>
      <w:r w:rsidR="002D37F6" w:rsidRPr="0063086A">
        <w:rPr>
          <w:rFonts w:ascii="Times New Roman" w:hAnsi="Times New Roman" w:cs="Times New Roman"/>
          <w:sz w:val="28"/>
          <w:szCs w:val="28"/>
        </w:rPr>
        <w:t>м</w:t>
      </w:r>
      <w:r w:rsidR="00320738" w:rsidRPr="0063086A">
        <w:rPr>
          <w:rFonts w:ascii="Times New Roman" w:hAnsi="Times New Roman" w:cs="Times New Roman"/>
          <w:sz w:val="28"/>
          <w:szCs w:val="28"/>
        </w:rPr>
        <w:t xml:space="preserve"> Правительства Р</w:t>
      </w:r>
      <w:r w:rsidR="002D37F6" w:rsidRPr="0063086A">
        <w:rPr>
          <w:rFonts w:ascii="Times New Roman" w:hAnsi="Times New Roman" w:cs="Times New Roman"/>
          <w:sz w:val="28"/>
          <w:szCs w:val="28"/>
        </w:rPr>
        <w:t xml:space="preserve">оссийской </w:t>
      </w:r>
      <w:r w:rsidR="00320738" w:rsidRPr="0063086A">
        <w:rPr>
          <w:rFonts w:ascii="Times New Roman" w:hAnsi="Times New Roman" w:cs="Times New Roman"/>
          <w:sz w:val="28"/>
          <w:szCs w:val="28"/>
        </w:rPr>
        <w:t>Ф</w:t>
      </w:r>
      <w:r w:rsidR="002D37F6" w:rsidRPr="0063086A">
        <w:rPr>
          <w:rFonts w:ascii="Times New Roman" w:hAnsi="Times New Roman" w:cs="Times New Roman"/>
          <w:sz w:val="28"/>
          <w:szCs w:val="28"/>
        </w:rPr>
        <w:t xml:space="preserve">едерации от 13 марта </w:t>
      </w:r>
      <w:r w:rsidR="00320738" w:rsidRPr="0063086A">
        <w:rPr>
          <w:rFonts w:ascii="Times New Roman" w:hAnsi="Times New Roman" w:cs="Times New Roman"/>
          <w:sz w:val="28"/>
          <w:szCs w:val="28"/>
        </w:rPr>
        <w:t xml:space="preserve">2020 </w:t>
      </w:r>
      <w:r w:rsidR="002D37F6" w:rsidRPr="0063086A">
        <w:rPr>
          <w:rFonts w:ascii="Times New Roman" w:hAnsi="Times New Roman" w:cs="Times New Roman"/>
          <w:sz w:val="28"/>
          <w:szCs w:val="28"/>
        </w:rPr>
        <w:t xml:space="preserve">года № 279 </w:t>
      </w:r>
      <w:r w:rsidR="00F26E87" w:rsidRPr="0063086A">
        <w:rPr>
          <w:rFonts w:ascii="Times New Roman" w:hAnsi="Times New Roman" w:cs="Times New Roman"/>
          <w:sz w:val="28"/>
          <w:szCs w:val="28"/>
        </w:rPr>
        <w:t>«</w:t>
      </w:r>
      <w:r w:rsidR="00320738" w:rsidRPr="0063086A">
        <w:rPr>
          <w:rFonts w:ascii="Times New Roman" w:hAnsi="Times New Roman" w:cs="Times New Roman"/>
          <w:sz w:val="28"/>
          <w:szCs w:val="28"/>
        </w:rPr>
        <w:t>Об информационном обеспечении</w:t>
      </w:r>
      <w:r w:rsidR="002D37F6" w:rsidRPr="0063086A">
        <w:rPr>
          <w:rFonts w:ascii="Times New Roman" w:hAnsi="Times New Roman" w:cs="Times New Roman"/>
          <w:sz w:val="28"/>
          <w:szCs w:val="28"/>
        </w:rPr>
        <w:t xml:space="preserve"> градостроительной деятельности</w:t>
      </w:r>
      <w:r w:rsidR="00F26E87" w:rsidRPr="0063086A">
        <w:rPr>
          <w:rFonts w:ascii="Times New Roman" w:hAnsi="Times New Roman" w:cs="Times New Roman"/>
          <w:sz w:val="28"/>
          <w:szCs w:val="28"/>
        </w:rPr>
        <w:t>»</w:t>
      </w:r>
      <w:r w:rsidR="00201CE7" w:rsidRPr="0063086A">
        <w:rPr>
          <w:rFonts w:ascii="Times New Roman" w:hAnsi="Times New Roman" w:cs="Times New Roman"/>
          <w:sz w:val="28"/>
          <w:szCs w:val="28"/>
        </w:rPr>
        <w:t xml:space="preserve"> (далее – постановление № 279)</w:t>
      </w:r>
      <w:r w:rsidR="002D37F6" w:rsidRPr="0063086A">
        <w:rPr>
          <w:rFonts w:ascii="Times New Roman" w:hAnsi="Times New Roman" w:cs="Times New Roman"/>
          <w:sz w:val="28"/>
          <w:szCs w:val="28"/>
        </w:rPr>
        <w:t>.</w:t>
      </w:r>
    </w:p>
    <w:p w:rsidR="00533B42" w:rsidRPr="0063086A" w:rsidRDefault="00533B42" w:rsidP="002D37F6">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Оплата за предоставление </w:t>
      </w:r>
      <w:r w:rsidR="00D93BE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осуществляется заявителем (представителем заявителя) через банк или иную кредитную организацию путем безналичного расчета и зачисляется в краевой бюджет.</w:t>
      </w:r>
    </w:p>
    <w:p w:rsidR="002D37F6" w:rsidRPr="0063086A" w:rsidRDefault="00533B42" w:rsidP="004F4941">
      <w:pPr>
        <w:pStyle w:val="1"/>
        <w:spacing w:line="360" w:lineRule="auto"/>
        <w:jc w:val="both"/>
        <w:rPr>
          <w:b w:val="0"/>
          <w:sz w:val="28"/>
          <w:szCs w:val="28"/>
        </w:rPr>
      </w:pPr>
      <w:r w:rsidRPr="0063086A">
        <w:rPr>
          <w:b w:val="0"/>
          <w:sz w:val="28"/>
          <w:szCs w:val="28"/>
        </w:rPr>
        <w:t xml:space="preserve">12.2. </w:t>
      </w:r>
      <w:r w:rsidR="002D37F6" w:rsidRPr="0063086A">
        <w:rPr>
          <w:b w:val="0"/>
          <w:sz w:val="28"/>
          <w:szCs w:val="28"/>
        </w:rPr>
        <w:t xml:space="preserve">В случае если плата за предоставление </w:t>
      </w:r>
      <w:r w:rsidR="00D93BED" w:rsidRPr="0063086A">
        <w:rPr>
          <w:b w:val="0"/>
          <w:sz w:val="28"/>
          <w:szCs w:val="28"/>
        </w:rPr>
        <w:t xml:space="preserve">муниципальной </w:t>
      </w:r>
      <w:r w:rsidR="002D37F6" w:rsidRPr="0063086A">
        <w:rPr>
          <w:b w:val="0"/>
          <w:sz w:val="28"/>
          <w:szCs w:val="28"/>
        </w:rPr>
        <w:t xml:space="preserve">услуги внесена заявителем в размере, превышающем общий размер платы, начисленной за предоставление </w:t>
      </w:r>
      <w:r w:rsidR="00D93BED" w:rsidRPr="0063086A">
        <w:rPr>
          <w:b w:val="0"/>
          <w:sz w:val="28"/>
          <w:szCs w:val="28"/>
        </w:rPr>
        <w:t xml:space="preserve">муниципальной </w:t>
      </w:r>
      <w:r w:rsidR="002D37F6" w:rsidRPr="0063086A">
        <w:rPr>
          <w:b w:val="0"/>
          <w:sz w:val="28"/>
          <w:szCs w:val="28"/>
        </w:rPr>
        <w:t xml:space="preserve">услуги, </w:t>
      </w:r>
      <w:r w:rsidR="004F4941" w:rsidRPr="0063086A">
        <w:rPr>
          <w:b w:val="0"/>
          <w:sz w:val="28"/>
          <w:szCs w:val="28"/>
        </w:rPr>
        <w:t xml:space="preserve">МКУ «Управление финансов» </w:t>
      </w:r>
      <w:r w:rsidR="00CA0E31" w:rsidRPr="0063086A">
        <w:rPr>
          <w:b w:val="0"/>
          <w:sz w:val="28"/>
          <w:szCs w:val="28"/>
        </w:rPr>
        <w:t xml:space="preserve">на основании письменного заявления заявителя (представителя заявителя) о возврате уплаченной суммы в соответствии с правилами, установленными Министерством финансов Российской Федерации, </w:t>
      </w:r>
      <w:r w:rsidR="002D37F6" w:rsidRPr="0063086A">
        <w:rPr>
          <w:b w:val="0"/>
          <w:sz w:val="28"/>
          <w:szCs w:val="28"/>
        </w:rPr>
        <w:t>в срок не позднее 3 месяцев со дня поступления такого заявления обеспечивает возврат излишне уплаченных средств.</w:t>
      </w:r>
    </w:p>
    <w:p w:rsidR="002D37F6" w:rsidRPr="0063086A" w:rsidRDefault="00EB52B1" w:rsidP="00CA0E3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В случае</w:t>
      </w:r>
      <w:r w:rsidR="00CA0E31" w:rsidRPr="0063086A">
        <w:rPr>
          <w:rFonts w:ascii="Times New Roman" w:hAnsi="Times New Roman" w:cs="Times New Roman"/>
          <w:sz w:val="28"/>
          <w:szCs w:val="28"/>
        </w:rPr>
        <w:t xml:space="preserve"> е</w:t>
      </w:r>
      <w:r w:rsidR="002D37F6" w:rsidRPr="0063086A">
        <w:rPr>
          <w:rFonts w:ascii="Times New Roman" w:hAnsi="Times New Roman" w:cs="Times New Roman"/>
          <w:sz w:val="28"/>
          <w:szCs w:val="28"/>
        </w:rPr>
        <w:t xml:space="preserve">сли </w:t>
      </w:r>
      <w:r w:rsidR="00CA0E31" w:rsidRPr="0063086A">
        <w:rPr>
          <w:rFonts w:ascii="Times New Roman" w:hAnsi="Times New Roman" w:cs="Times New Roman"/>
          <w:sz w:val="28"/>
          <w:szCs w:val="28"/>
        </w:rPr>
        <w:t xml:space="preserve">заявителю (представителю заявителя) </w:t>
      </w:r>
      <w:r w:rsidR="002D37F6" w:rsidRPr="0063086A">
        <w:rPr>
          <w:rFonts w:ascii="Times New Roman" w:hAnsi="Times New Roman" w:cs="Times New Roman"/>
          <w:sz w:val="28"/>
          <w:szCs w:val="28"/>
        </w:rPr>
        <w:t xml:space="preserve">было отказано в предоставлении </w:t>
      </w:r>
      <w:r w:rsidR="00D93BED" w:rsidRPr="0063086A">
        <w:rPr>
          <w:rFonts w:ascii="Times New Roman" w:hAnsi="Times New Roman" w:cs="Times New Roman"/>
          <w:sz w:val="28"/>
          <w:szCs w:val="28"/>
        </w:rPr>
        <w:t xml:space="preserve">муниципальной </w:t>
      </w:r>
      <w:r w:rsidR="00CA0E31" w:rsidRPr="0063086A">
        <w:rPr>
          <w:rFonts w:ascii="Times New Roman" w:hAnsi="Times New Roman" w:cs="Times New Roman"/>
          <w:sz w:val="28"/>
          <w:szCs w:val="28"/>
        </w:rPr>
        <w:t xml:space="preserve">услуги </w:t>
      </w:r>
      <w:r w:rsidR="002D37F6" w:rsidRPr="0063086A">
        <w:rPr>
          <w:rFonts w:ascii="Times New Roman" w:hAnsi="Times New Roman" w:cs="Times New Roman"/>
          <w:sz w:val="28"/>
          <w:szCs w:val="28"/>
        </w:rPr>
        <w:t xml:space="preserve">по основанию, указанному в </w:t>
      </w:r>
      <w:r w:rsidR="00CA0E31" w:rsidRPr="0063086A">
        <w:rPr>
          <w:rFonts w:ascii="Times New Roman" w:hAnsi="Times New Roman" w:cs="Times New Roman"/>
          <w:sz w:val="28"/>
          <w:szCs w:val="28"/>
        </w:rPr>
        <w:t>подп</w:t>
      </w:r>
      <w:r w:rsidR="00BF62EC" w:rsidRPr="0063086A">
        <w:rPr>
          <w:rFonts w:ascii="Times New Roman" w:hAnsi="Times New Roman" w:cs="Times New Roman"/>
          <w:sz w:val="28"/>
          <w:szCs w:val="28"/>
        </w:rPr>
        <w:t xml:space="preserve">ункте </w:t>
      </w:r>
      <w:r w:rsidR="00F26E87" w:rsidRPr="0063086A">
        <w:rPr>
          <w:rFonts w:ascii="Times New Roman" w:hAnsi="Times New Roman" w:cs="Times New Roman"/>
          <w:sz w:val="28"/>
          <w:szCs w:val="28"/>
        </w:rPr>
        <w:t>«</w:t>
      </w:r>
      <w:r w:rsidR="00152A0A" w:rsidRPr="0063086A">
        <w:rPr>
          <w:rFonts w:ascii="Times New Roman" w:hAnsi="Times New Roman" w:cs="Times New Roman"/>
          <w:sz w:val="28"/>
          <w:szCs w:val="28"/>
        </w:rPr>
        <w:t>г</w:t>
      </w:r>
      <w:r w:rsidR="00F26E87" w:rsidRPr="0063086A">
        <w:rPr>
          <w:rFonts w:ascii="Times New Roman" w:hAnsi="Times New Roman" w:cs="Times New Roman"/>
          <w:sz w:val="28"/>
          <w:szCs w:val="28"/>
        </w:rPr>
        <w:t>»</w:t>
      </w:r>
      <w:r w:rsidR="00BF62EC" w:rsidRPr="0063086A">
        <w:rPr>
          <w:rFonts w:ascii="Times New Roman" w:hAnsi="Times New Roman" w:cs="Times New Roman"/>
          <w:sz w:val="28"/>
          <w:szCs w:val="28"/>
        </w:rPr>
        <w:t xml:space="preserve"> пункта 11.1</w:t>
      </w:r>
      <w:r w:rsidR="00CA0E31" w:rsidRPr="0063086A">
        <w:rPr>
          <w:rFonts w:ascii="Times New Roman" w:hAnsi="Times New Roman" w:cs="Times New Roman"/>
          <w:sz w:val="28"/>
          <w:szCs w:val="28"/>
        </w:rPr>
        <w:t xml:space="preserve"> </w:t>
      </w:r>
      <w:r w:rsidR="00694C4C" w:rsidRPr="0063086A">
        <w:rPr>
          <w:rFonts w:ascii="Times New Roman" w:hAnsi="Times New Roman" w:cs="Times New Roman"/>
          <w:sz w:val="28"/>
          <w:szCs w:val="28"/>
        </w:rPr>
        <w:t xml:space="preserve">настоящего </w:t>
      </w:r>
      <w:r w:rsidR="00CA0E31" w:rsidRPr="0063086A">
        <w:rPr>
          <w:rFonts w:ascii="Times New Roman" w:hAnsi="Times New Roman" w:cs="Times New Roman"/>
          <w:sz w:val="28"/>
          <w:szCs w:val="28"/>
        </w:rPr>
        <w:t>административного регламента</w:t>
      </w:r>
      <w:r w:rsidR="002D37F6" w:rsidRPr="0063086A">
        <w:rPr>
          <w:rFonts w:ascii="Times New Roman" w:hAnsi="Times New Roman" w:cs="Times New Roman"/>
          <w:sz w:val="28"/>
          <w:szCs w:val="28"/>
        </w:rPr>
        <w:t xml:space="preserve">, в связи с внесением платы за предоставление </w:t>
      </w:r>
      <w:r w:rsidR="00D93BED" w:rsidRPr="0063086A">
        <w:rPr>
          <w:rFonts w:ascii="Times New Roman" w:hAnsi="Times New Roman" w:cs="Times New Roman"/>
          <w:sz w:val="28"/>
          <w:szCs w:val="28"/>
        </w:rPr>
        <w:t xml:space="preserve">муниципальной </w:t>
      </w:r>
      <w:r w:rsidR="00CA0E31" w:rsidRPr="0063086A">
        <w:rPr>
          <w:rFonts w:ascii="Times New Roman" w:hAnsi="Times New Roman" w:cs="Times New Roman"/>
          <w:sz w:val="28"/>
          <w:szCs w:val="28"/>
        </w:rPr>
        <w:t xml:space="preserve">услуги </w:t>
      </w:r>
      <w:r w:rsidR="002D37F6" w:rsidRPr="0063086A">
        <w:rPr>
          <w:rFonts w:ascii="Times New Roman" w:hAnsi="Times New Roman" w:cs="Times New Roman"/>
          <w:sz w:val="28"/>
          <w:szCs w:val="28"/>
        </w:rPr>
        <w:t xml:space="preserve">не в полном объеме, </w:t>
      </w:r>
      <w:r w:rsidR="004F4941" w:rsidRPr="0063086A">
        <w:rPr>
          <w:rFonts w:ascii="Times New Roman" w:hAnsi="Times New Roman" w:cs="Times New Roman"/>
          <w:sz w:val="28"/>
          <w:szCs w:val="28"/>
        </w:rPr>
        <w:t xml:space="preserve">МКУ «Управление финансов» </w:t>
      </w:r>
      <w:r w:rsidR="00CA0E31" w:rsidRPr="0063086A">
        <w:rPr>
          <w:rFonts w:ascii="Times New Roman" w:hAnsi="Times New Roman" w:cs="Times New Roman"/>
          <w:sz w:val="28"/>
          <w:szCs w:val="28"/>
        </w:rPr>
        <w:t xml:space="preserve">на основании письменного заявления заявителя (представителя </w:t>
      </w:r>
      <w:r w:rsidR="00CA0E31" w:rsidRPr="0063086A">
        <w:rPr>
          <w:rFonts w:ascii="Times New Roman" w:hAnsi="Times New Roman" w:cs="Times New Roman"/>
          <w:sz w:val="28"/>
          <w:szCs w:val="28"/>
        </w:rPr>
        <w:lastRenderedPageBreak/>
        <w:t>заявителя) о возврате уплаченной суммы в соответствии с правилами, установленными Министерством финансов Российской Федерации, в срок не позднее 3 месяцев со дня поступления такого заявления обеспечивает возврат уплаченных средств.</w:t>
      </w:r>
    </w:p>
    <w:p w:rsidR="00533B42" w:rsidRPr="0063086A" w:rsidRDefault="00533B42" w:rsidP="00CA0E3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13. Максимальный срок ожидани</w:t>
      </w:r>
      <w:r w:rsidR="00CA0E31" w:rsidRPr="0063086A">
        <w:rPr>
          <w:rFonts w:ascii="Times New Roman" w:hAnsi="Times New Roman" w:cs="Times New Roman"/>
          <w:sz w:val="28"/>
          <w:szCs w:val="28"/>
        </w:rPr>
        <w:t>я в очереди при подаче запроса</w:t>
      </w:r>
      <w:r w:rsidRPr="0063086A">
        <w:rPr>
          <w:rFonts w:ascii="Times New Roman" w:hAnsi="Times New Roman" w:cs="Times New Roman"/>
          <w:sz w:val="28"/>
          <w:szCs w:val="28"/>
        </w:rPr>
        <w:t xml:space="preserve"> и при получении результата предоставления </w:t>
      </w:r>
      <w:r w:rsidR="00D93BE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533B42" w:rsidP="00CA0E3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13.1. Максимальный срок ожидания в очереди заявителя (представителя</w:t>
      </w:r>
      <w:r w:rsidR="00CA0E31" w:rsidRPr="0063086A">
        <w:rPr>
          <w:rFonts w:ascii="Times New Roman" w:hAnsi="Times New Roman" w:cs="Times New Roman"/>
          <w:sz w:val="28"/>
          <w:szCs w:val="28"/>
        </w:rPr>
        <w:t xml:space="preserve"> заявителя) при подаче запроса</w:t>
      </w:r>
      <w:r w:rsidRPr="0063086A">
        <w:rPr>
          <w:rFonts w:ascii="Times New Roman" w:hAnsi="Times New Roman" w:cs="Times New Roman"/>
          <w:sz w:val="28"/>
          <w:szCs w:val="28"/>
        </w:rPr>
        <w:t xml:space="preserve"> и при получении результатов предоставленной </w:t>
      </w:r>
      <w:r w:rsidR="00D93BE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r w:rsidR="00214865" w:rsidRPr="0063086A">
        <w:rPr>
          <w:rFonts w:ascii="Times New Roman" w:hAnsi="Times New Roman" w:cs="Times New Roman"/>
          <w:sz w:val="28"/>
          <w:szCs w:val="28"/>
        </w:rPr>
        <w:t xml:space="preserve"> </w:t>
      </w:r>
      <w:r w:rsidR="00CF187E" w:rsidRPr="0063086A">
        <w:rPr>
          <w:rFonts w:ascii="Times New Roman" w:hAnsi="Times New Roman" w:cs="Times New Roman"/>
          <w:sz w:val="28"/>
          <w:szCs w:val="28"/>
        </w:rPr>
        <w:t>не превышает 15 минут</w:t>
      </w:r>
      <w:r w:rsidRPr="0063086A">
        <w:rPr>
          <w:rFonts w:ascii="Times New Roman" w:hAnsi="Times New Roman" w:cs="Times New Roman"/>
          <w:sz w:val="28"/>
          <w:szCs w:val="28"/>
        </w:rPr>
        <w:t>.</w:t>
      </w:r>
    </w:p>
    <w:p w:rsidR="00533B42" w:rsidRPr="0063086A" w:rsidRDefault="00CA0E31" w:rsidP="00CA0E31">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14. Срок регистрации запроса</w:t>
      </w:r>
      <w:r w:rsidR="00533B42" w:rsidRPr="0063086A">
        <w:rPr>
          <w:rFonts w:ascii="Times New Roman" w:hAnsi="Times New Roman" w:cs="Times New Roman"/>
          <w:sz w:val="28"/>
          <w:szCs w:val="28"/>
        </w:rPr>
        <w:t xml:space="preserve"> о предоставлении </w:t>
      </w:r>
      <w:r w:rsidR="00D93BED"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услуги</w:t>
      </w:r>
    </w:p>
    <w:p w:rsidR="00694C4C" w:rsidRPr="0063086A" w:rsidRDefault="00533B42" w:rsidP="008E03BD">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14.1. </w:t>
      </w:r>
      <w:r w:rsidR="008E03BD" w:rsidRPr="0063086A">
        <w:rPr>
          <w:rFonts w:ascii="Times New Roman" w:hAnsi="Times New Roman" w:cs="Times New Roman"/>
          <w:sz w:val="28"/>
          <w:szCs w:val="28"/>
        </w:rPr>
        <w:t>Запросы регистрируются специалистом</w:t>
      </w:r>
      <w:r w:rsidR="00D93BED" w:rsidRPr="0063086A">
        <w:rPr>
          <w:rFonts w:ascii="Times New Roman" w:hAnsi="Times New Roman" w:cs="Times New Roman"/>
          <w:sz w:val="28"/>
          <w:szCs w:val="28"/>
        </w:rPr>
        <w:t xml:space="preserve"> </w:t>
      </w:r>
      <w:r w:rsidR="004F4941" w:rsidRPr="0063086A">
        <w:rPr>
          <w:rFonts w:ascii="Times New Roman" w:hAnsi="Times New Roman" w:cs="Times New Roman"/>
          <w:sz w:val="28"/>
          <w:szCs w:val="28"/>
        </w:rPr>
        <w:t>администрации Кавалеровского муниципального района</w:t>
      </w:r>
      <w:r w:rsidR="008E03BD" w:rsidRPr="0063086A">
        <w:rPr>
          <w:rFonts w:ascii="Times New Roman" w:hAnsi="Times New Roman" w:cs="Times New Roman"/>
          <w:sz w:val="28"/>
          <w:szCs w:val="28"/>
        </w:rPr>
        <w:t xml:space="preserve">, ответственным за регистрацию документов в </w:t>
      </w:r>
      <w:r w:rsidR="004F4941" w:rsidRPr="0063086A">
        <w:rPr>
          <w:rFonts w:ascii="Times New Roman" w:hAnsi="Times New Roman" w:cs="Times New Roman"/>
          <w:sz w:val="28"/>
          <w:szCs w:val="28"/>
        </w:rPr>
        <w:t xml:space="preserve">администрации Кавалеровского муниципального района </w:t>
      </w:r>
      <w:r w:rsidR="00B33E7E" w:rsidRPr="0063086A">
        <w:rPr>
          <w:rFonts w:ascii="Times New Roman" w:hAnsi="Times New Roman" w:cs="Times New Roman"/>
          <w:sz w:val="28"/>
          <w:szCs w:val="28"/>
        </w:rPr>
        <w:t>в день поступления в электронной базе данных</w:t>
      </w:r>
      <w:r w:rsidR="00D93BED" w:rsidRPr="0063086A">
        <w:rPr>
          <w:rFonts w:ascii="Times New Roman" w:hAnsi="Times New Roman" w:cs="Times New Roman"/>
          <w:sz w:val="28"/>
          <w:szCs w:val="28"/>
        </w:rPr>
        <w:t xml:space="preserve"> </w:t>
      </w:r>
      <w:r w:rsidR="004F4941" w:rsidRPr="0063086A">
        <w:rPr>
          <w:rFonts w:ascii="Times New Roman" w:hAnsi="Times New Roman" w:cs="Times New Roman"/>
          <w:sz w:val="28"/>
          <w:szCs w:val="28"/>
        </w:rPr>
        <w:t>администрации Кавалеровского муниципального района</w:t>
      </w:r>
      <w:r w:rsidR="00CF187E" w:rsidRPr="0063086A">
        <w:rPr>
          <w:rFonts w:ascii="Times New Roman" w:hAnsi="Times New Roman" w:cs="Times New Roman"/>
          <w:sz w:val="28"/>
          <w:szCs w:val="28"/>
        </w:rPr>
        <w:t>.</w:t>
      </w:r>
    </w:p>
    <w:p w:rsidR="00CF187E" w:rsidRPr="0063086A" w:rsidRDefault="00CF187E" w:rsidP="008E03BD">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14.2. Максимальный срок регистрации запроса на личном приеме работником МФЦ составляет 15 минут.</w:t>
      </w:r>
    </w:p>
    <w:p w:rsidR="00533B42" w:rsidRPr="0063086A" w:rsidRDefault="00533B42" w:rsidP="008E03BD">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15. Требования к помещениям, в которых предоставляется </w:t>
      </w:r>
      <w:r w:rsidR="00D93BED" w:rsidRPr="0063086A">
        <w:rPr>
          <w:rFonts w:ascii="Times New Roman" w:hAnsi="Times New Roman" w:cs="Times New Roman"/>
          <w:sz w:val="28"/>
          <w:szCs w:val="28"/>
        </w:rPr>
        <w:t xml:space="preserve">муниципальная </w:t>
      </w:r>
      <w:r w:rsidRPr="0063086A">
        <w:rPr>
          <w:rFonts w:ascii="Times New Roman" w:hAnsi="Times New Roman" w:cs="Times New Roman"/>
          <w:sz w:val="28"/>
          <w:szCs w:val="28"/>
        </w:rPr>
        <w:t xml:space="preserve">услуга, к залу ожидания, местам для заполнения запросов о предоставлении </w:t>
      </w:r>
      <w:r w:rsidR="00D93BE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информационным стендам с образцами их заполнения и перечнем документов, необходимых для предоставления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том числе к обеспечению доступности для инвалидов и других маломобильных групп населения указанных объектов в соответствии с действующим законодательством</w:t>
      </w:r>
    </w:p>
    <w:p w:rsidR="00533B42" w:rsidRPr="0063086A" w:rsidRDefault="00533B42" w:rsidP="008E03BD">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15.1. </w:t>
      </w:r>
      <w:r w:rsidR="002D592A" w:rsidRPr="0063086A">
        <w:rPr>
          <w:rFonts w:ascii="Times New Roman" w:hAnsi="Times New Roman" w:cs="Times New Roman"/>
          <w:sz w:val="28"/>
          <w:szCs w:val="28"/>
        </w:rPr>
        <w:t>Требования к з</w:t>
      </w:r>
      <w:r w:rsidRPr="0063086A">
        <w:rPr>
          <w:rFonts w:ascii="Times New Roman" w:hAnsi="Times New Roman" w:cs="Times New Roman"/>
          <w:sz w:val="28"/>
          <w:szCs w:val="28"/>
        </w:rPr>
        <w:t>ал</w:t>
      </w:r>
      <w:r w:rsidR="002D592A" w:rsidRPr="0063086A">
        <w:rPr>
          <w:rFonts w:ascii="Times New Roman" w:hAnsi="Times New Roman" w:cs="Times New Roman"/>
          <w:sz w:val="28"/>
          <w:szCs w:val="28"/>
        </w:rPr>
        <w:t>у</w:t>
      </w:r>
      <w:r w:rsidRPr="0063086A">
        <w:rPr>
          <w:rFonts w:ascii="Times New Roman" w:hAnsi="Times New Roman" w:cs="Times New Roman"/>
          <w:sz w:val="28"/>
          <w:szCs w:val="28"/>
        </w:rPr>
        <w:t xml:space="preserve"> ожидания, места</w:t>
      </w:r>
      <w:r w:rsidR="002D592A" w:rsidRPr="0063086A">
        <w:rPr>
          <w:rFonts w:ascii="Times New Roman" w:hAnsi="Times New Roman" w:cs="Times New Roman"/>
          <w:sz w:val="28"/>
          <w:szCs w:val="28"/>
        </w:rPr>
        <w:t>м</w:t>
      </w:r>
      <w:r w:rsidRPr="0063086A">
        <w:rPr>
          <w:rFonts w:ascii="Times New Roman" w:hAnsi="Times New Roman" w:cs="Times New Roman"/>
          <w:sz w:val="28"/>
          <w:szCs w:val="28"/>
        </w:rPr>
        <w:t xml:space="preserve"> для заполнения запросов о предоставлении </w:t>
      </w:r>
      <w:r w:rsidR="00050E44" w:rsidRPr="0063086A">
        <w:rPr>
          <w:rFonts w:ascii="Times New Roman" w:hAnsi="Times New Roman" w:cs="Times New Roman"/>
          <w:sz w:val="28"/>
          <w:szCs w:val="28"/>
        </w:rPr>
        <w:t xml:space="preserve">муниципальной </w:t>
      </w:r>
      <w:r w:rsidR="00527E1A" w:rsidRPr="0063086A">
        <w:rPr>
          <w:rFonts w:ascii="Times New Roman" w:hAnsi="Times New Roman" w:cs="Times New Roman"/>
          <w:sz w:val="28"/>
          <w:szCs w:val="28"/>
        </w:rPr>
        <w:t>услуги заявителей (</w:t>
      </w:r>
      <w:r w:rsidRPr="0063086A">
        <w:rPr>
          <w:rFonts w:ascii="Times New Roman" w:hAnsi="Times New Roman" w:cs="Times New Roman"/>
          <w:sz w:val="28"/>
          <w:szCs w:val="28"/>
        </w:rPr>
        <w:t>представителей</w:t>
      </w:r>
      <w:r w:rsidR="00527E1A" w:rsidRPr="0063086A">
        <w:rPr>
          <w:rFonts w:ascii="Times New Roman" w:hAnsi="Times New Roman" w:cs="Times New Roman"/>
          <w:sz w:val="28"/>
          <w:szCs w:val="28"/>
        </w:rPr>
        <w:t xml:space="preserve"> заявителей</w:t>
      </w:r>
      <w:r w:rsidRPr="0063086A">
        <w:rPr>
          <w:rFonts w:ascii="Times New Roman" w:hAnsi="Times New Roman" w:cs="Times New Roman"/>
          <w:sz w:val="28"/>
          <w:szCs w:val="28"/>
        </w:rPr>
        <w:t xml:space="preserve">), в том числе инвалидов и иных маломобильных групп населения, с учетом их потребностей </w:t>
      </w:r>
      <w:r w:rsidR="006C7DCB" w:rsidRPr="0063086A">
        <w:rPr>
          <w:rFonts w:ascii="Times New Roman" w:hAnsi="Times New Roman" w:cs="Times New Roman"/>
          <w:sz w:val="28"/>
          <w:szCs w:val="28"/>
        </w:rPr>
        <w:t>установлены</w:t>
      </w:r>
      <w:r w:rsidR="00CF187E" w:rsidRPr="0063086A">
        <w:rPr>
          <w:rFonts w:ascii="Times New Roman" w:hAnsi="Times New Roman" w:cs="Times New Roman"/>
          <w:sz w:val="28"/>
          <w:szCs w:val="28"/>
        </w:rPr>
        <w:t xml:space="preserve"> постановлением </w:t>
      </w:r>
      <w:r w:rsidR="006C7DCB" w:rsidRPr="0063086A">
        <w:rPr>
          <w:rFonts w:ascii="Times New Roman" w:hAnsi="Times New Roman" w:cs="Times New Roman"/>
          <w:sz w:val="28"/>
          <w:szCs w:val="28"/>
        </w:rPr>
        <w:t xml:space="preserve">Правительства Российской Федерации от 22 декабря 2012 года № 1376 </w:t>
      </w:r>
      <w:r w:rsidR="00F26E87" w:rsidRPr="0063086A">
        <w:rPr>
          <w:rFonts w:ascii="Times New Roman" w:hAnsi="Times New Roman" w:cs="Times New Roman"/>
          <w:sz w:val="28"/>
          <w:szCs w:val="28"/>
        </w:rPr>
        <w:t>«</w:t>
      </w:r>
      <w:r w:rsidR="006C7DCB" w:rsidRPr="0063086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F26E87" w:rsidRPr="0063086A">
        <w:rPr>
          <w:rFonts w:ascii="Times New Roman" w:hAnsi="Times New Roman" w:cs="Times New Roman"/>
          <w:sz w:val="28"/>
          <w:szCs w:val="28"/>
        </w:rPr>
        <w:t>»</w:t>
      </w:r>
      <w:r w:rsidR="00956D82" w:rsidRPr="0063086A">
        <w:rPr>
          <w:rFonts w:ascii="Times New Roman" w:hAnsi="Times New Roman" w:cs="Times New Roman"/>
          <w:sz w:val="28"/>
          <w:szCs w:val="28"/>
        </w:rPr>
        <w:t>.</w:t>
      </w:r>
    </w:p>
    <w:p w:rsidR="00533B42" w:rsidRPr="0063086A" w:rsidRDefault="00533B42" w:rsidP="008E03BD">
      <w:pPr>
        <w:autoSpaceDE w:val="0"/>
        <w:autoSpaceDN w:val="0"/>
        <w:adjustRightInd w:val="0"/>
        <w:spacing w:after="0" w:line="360" w:lineRule="auto"/>
        <w:ind w:firstLine="709"/>
        <w:jc w:val="both"/>
        <w:rPr>
          <w:rFonts w:ascii="Times New Roman" w:hAnsi="Times New Roman" w:cs="Times New Roman"/>
          <w:sz w:val="28"/>
          <w:szCs w:val="28"/>
        </w:rPr>
      </w:pPr>
      <w:bookmarkStart w:id="13" w:name="Par136"/>
      <w:bookmarkEnd w:id="13"/>
      <w:r w:rsidRPr="0063086A">
        <w:rPr>
          <w:rFonts w:ascii="Times New Roman" w:hAnsi="Times New Roman" w:cs="Times New Roman"/>
          <w:sz w:val="28"/>
          <w:szCs w:val="28"/>
        </w:rPr>
        <w:lastRenderedPageBreak/>
        <w:t>15.2. В соответствии с действующим законодательством инвалидам и другим маломобильным группам населения обеспечиваются:</w:t>
      </w:r>
    </w:p>
    <w:p w:rsidR="00533B42" w:rsidRPr="0063086A" w:rsidRDefault="00533B42" w:rsidP="00C035F3">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1) условия для беспрепятственного доступа к объектам социальной, инженерной инфраструктур (зданиям, строениям, сооружениям, помещениям) и к предоставляемым в них услугам (далее - объекты);</w:t>
      </w:r>
    </w:p>
    <w:p w:rsidR="00533B42" w:rsidRPr="0063086A" w:rsidRDefault="00533B42" w:rsidP="00C035F3">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 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533B42" w:rsidRPr="0063086A" w:rsidRDefault="00533B42" w:rsidP="00C035F3">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533B42" w:rsidRPr="0063086A" w:rsidRDefault="00533B42" w:rsidP="00C035F3">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к объектам и к услугам с учетом ограничений жизнедеятельности;</w:t>
      </w:r>
    </w:p>
    <w:p w:rsidR="00533B42" w:rsidRPr="0063086A" w:rsidRDefault="00533B42" w:rsidP="00C035F3">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3B42" w:rsidRPr="0063086A" w:rsidRDefault="00533B42" w:rsidP="00C035F3">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6)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3B42" w:rsidRPr="0063086A" w:rsidRDefault="00533B42" w:rsidP="00C035F3">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7) оказание помощи в преодолении барьеров, мешающих получению услуг наравне с другими лицами.</w:t>
      </w:r>
    </w:p>
    <w:p w:rsidR="00533B42" w:rsidRPr="0063086A" w:rsidRDefault="00533B42" w:rsidP="00137408">
      <w:pPr>
        <w:autoSpaceDE w:val="0"/>
        <w:autoSpaceDN w:val="0"/>
        <w:adjustRightInd w:val="0"/>
        <w:spacing w:after="0" w:line="360" w:lineRule="auto"/>
        <w:ind w:firstLine="709"/>
        <w:jc w:val="both"/>
        <w:rPr>
          <w:rFonts w:ascii="Times New Roman" w:hAnsi="Times New Roman" w:cs="Times New Roman"/>
          <w:sz w:val="28"/>
          <w:szCs w:val="28"/>
        </w:rPr>
      </w:pPr>
      <w:bookmarkStart w:id="14" w:name="Par147"/>
      <w:bookmarkEnd w:id="14"/>
      <w:r w:rsidRPr="0063086A">
        <w:rPr>
          <w:rFonts w:ascii="Times New Roman" w:hAnsi="Times New Roman" w:cs="Times New Roman"/>
          <w:sz w:val="28"/>
          <w:szCs w:val="28"/>
        </w:rPr>
        <w:t xml:space="preserve">15.4. Положения </w:t>
      </w:r>
      <w:hyperlink w:anchor="Par136" w:history="1">
        <w:r w:rsidRPr="0063086A">
          <w:rPr>
            <w:rFonts w:ascii="Times New Roman" w:hAnsi="Times New Roman" w:cs="Times New Roman"/>
            <w:sz w:val="28"/>
            <w:szCs w:val="28"/>
          </w:rPr>
          <w:t>пункта 15.2</w:t>
        </w:r>
      </w:hyperlink>
      <w:r w:rsidRPr="0063086A">
        <w:rPr>
          <w:rFonts w:ascii="Times New Roman" w:hAnsi="Times New Roman" w:cs="Times New Roman"/>
          <w:sz w:val="28"/>
          <w:szCs w:val="28"/>
        </w:rPr>
        <w:t xml:space="preserve"> </w:t>
      </w:r>
      <w:r w:rsidR="00527E1A" w:rsidRPr="0063086A">
        <w:rPr>
          <w:rFonts w:ascii="Times New Roman" w:hAnsi="Times New Roman" w:cs="Times New Roman"/>
          <w:sz w:val="28"/>
          <w:szCs w:val="28"/>
        </w:rPr>
        <w:t xml:space="preserve">настоящего </w:t>
      </w:r>
      <w:r w:rsidRPr="0063086A">
        <w:rPr>
          <w:rFonts w:ascii="Times New Roman" w:hAnsi="Times New Roman" w:cs="Times New Roman"/>
          <w:sz w:val="28"/>
          <w:szCs w:val="28"/>
        </w:rPr>
        <w:t>административного регламента в части обеспечения доступности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533B42" w:rsidRPr="0063086A" w:rsidRDefault="00533B42" w:rsidP="0013740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16. Показатели доступности качества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533B42" w:rsidP="00137408">
      <w:pPr>
        <w:autoSpaceDE w:val="0"/>
        <w:autoSpaceDN w:val="0"/>
        <w:adjustRightInd w:val="0"/>
        <w:spacing w:after="0" w:line="360" w:lineRule="auto"/>
        <w:ind w:firstLine="851"/>
        <w:jc w:val="both"/>
        <w:rPr>
          <w:rFonts w:ascii="Times New Roman" w:hAnsi="Times New Roman" w:cs="Times New Roman"/>
          <w:sz w:val="28"/>
          <w:szCs w:val="28"/>
        </w:rPr>
      </w:pPr>
      <w:r w:rsidRPr="0063086A">
        <w:rPr>
          <w:rFonts w:ascii="Times New Roman" w:hAnsi="Times New Roman" w:cs="Times New Roman"/>
          <w:sz w:val="28"/>
          <w:szCs w:val="28"/>
        </w:rPr>
        <w:lastRenderedPageBreak/>
        <w:t>Заявитель (представитель заявителя) взаимодействует со сп</w:t>
      </w:r>
      <w:r w:rsidR="00137408" w:rsidRPr="0063086A">
        <w:rPr>
          <w:rFonts w:ascii="Times New Roman" w:hAnsi="Times New Roman" w:cs="Times New Roman"/>
          <w:sz w:val="28"/>
          <w:szCs w:val="28"/>
        </w:rPr>
        <w:t xml:space="preserve">ециалистами </w:t>
      </w:r>
      <w:r w:rsidR="004F4941" w:rsidRPr="0063086A">
        <w:rPr>
          <w:rFonts w:ascii="Times New Roman" w:hAnsi="Times New Roman" w:cs="Times New Roman"/>
          <w:sz w:val="28"/>
          <w:szCs w:val="28"/>
        </w:rPr>
        <w:t xml:space="preserve">отдела по управлению имуществом и архитектуры </w:t>
      </w:r>
      <w:r w:rsidRPr="0063086A">
        <w:rPr>
          <w:rFonts w:ascii="Times New Roman" w:hAnsi="Times New Roman" w:cs="Times New Roman"/>
          <w:sz w:val="28"/>
          <w:szCs w:val="28"/>
        </w:rPr>
        <w:t xml:space="preserve">при получении информации о предоставлении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о ходе предос</w:t>
      </w:r>
      <w:r w:rsidR="00137408" w:rsidRPr="0063086A">
        <w:rPr>
          <w:rFonts w:ascii="Times New Roman" w:hAnsi="Times New Roman" w:cs="Times New Roman"/>
          <w:sz w:val="28"/>
          <w:szCs w:val="28"/>
        </w:rPr>
        <w:t xml:space="preserve">тавления </w:t>
      </w:r>
      <w:r w:rsidR="00050E44" w:rsidRPr="0063086A">
        <w:rPr>
          <w:rFonts w:ascii="Times New Roman" w:hAnsi="Times New Roman" w:cs="Times New Roman"/>
          <w:sz w:val="28"/>
          <w:szCs w:val="28"/>
        </w:rPr>
        <w:t xml:space="preserve">муниципальной </w:t>
      </w:r>
      <w:r w:rsidR="00137408" w:rsidRPr="0063086A">
        <w:rPr>
          <w:rFonts w:ascii="Times New Roman" w:hAnsi="Times New Roman" w:cs="Times New Roman"/>
          <w:sz w:val="28"/>
          <w:szCs w:val="28"/>
        </w:rPr>
        <w:t>услуги.</w:t>
      </w:r>
    </w:p>
    <w:p w:rsidR="00533B42" w:rsidRPr="0063086A" w:rsidRDefault="00533B42" w:rsidP="0013740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Взаимодействие осуществляется по телефону, путем обмена электронными документами с использованием информационно-коммуникационных технологий. Продолжительность взаимодействия </w:t>
      </w:r>
      <w:r w:rsidR="00137408" w:rsidRPr="0063086A">
        <w:rPr>
          <w:rFonts w:ascii="Times New Roman" w:hAnsi="Times New Roman" w:cs="Times New Roman"/>
          <w:sz w:val="28"/>
          <w:szCs w:val="28"/>
        </w:rPr>
        <w:t xml:space="preserve">по телефону </w:t>
      </w:r>
      <w:r w:rsidRPr="0063086A">
        <w:rPr>
          <w:rFonts w:ascii="Times New Roman" w:hAnsi="Times New Roman" w:cs="Times New Roman"/>
          <w:sz w:val="28"/>
          <w:szCs w:val="28"/>
        </w:rPr>
        <w:t xml:space="preserve">заявителя (представителя заявителя) со специалистами </w:t>
      </w:r>
      <w:r w:rsidR="001E6C92" w:rsidRPr="0063086A">
        <w:rPr>
          <w:rFonts w:ascii="Times New Roman" w:hAnsi="Times New Roman" w:cs="Times New Roman"/>
          <w:sz w:val="28"/>
          <w:szCs w:val="28"/>
        </w:rPr>
        <w:t xml:space="preserve">отдела по управлению имуществом и архитектуры </w:t>
      </w:r>
      <w:r w:rsidRPr="0063086A">
        <w:rPr>
          <w:rFonts w:ascii="Times New Roman" w:hAnsi="Times New Roman" w:cs="Times New Roman"/>
          <w:sz w:val="28"/>
          <w:szCs w:val="28"/>
        </w:rPr>
        <w:t>составляет от 5 до 10 минут.</w:t>
      </w:r>
    </w:p>
    <w:p w:rsidR="00533B42" w:rsidRPr="0063086A" w:rsidRDefault="00533B42" w:rsidP="00137408">
      <w:pPr>
        <w:autoSpaceDE w:val="0"/>
        <w:autoSpaceDN w:val="0"/>
        <w:adjustRightInd w:val="0"/>
        <w:spacing w:after="0" w:line="360" w:lineRule="auto"/>
        <w:ind w:firstLine="851"/>
        <w:jc w:val="both"/>
        <w:rPr>
          <w:rFonts w:ascii="Times New Roman" w:hAnsi="Times New Roman" w:cs="Times New Roman"/>
          <w:sz w:val="28"/>
          <w:szCs w:val="28"/>
        </w:rPr>
      </w:pPr>
      <w:r w:rsidRPr="0063086A">
        <w:rPr>
          <w:rFonts w:ascii="Times New Roman" w:hAnsi="Times New Roman" w:cs="Times New Roman"/>
          <w:sz w:val="28"/>
          <w:szCs w:val="28"/>
        </w:rPr>
        <w:t xml:space="preserve">Показатели доступности и качества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определяются как выполнение </w:t>
      </w:r>
      <w:r w:rsidR="00050E44" w:rsidRPr="0063086A">
        <w:rPr>
          <w:rFonts w:ascii="Times New Roman" w:hAnsi="Times New Roman" w:cs="Times New Roman"/>
          <w:sz w:val="28"/>
          <w:szCs w:val="28"/>
        </w:rPr>
        <w:t xml:space="preserve">Администрацией </w:t>
      </w:r>
      <w:r w:rsidRPr="0063086A">
        <w:rPr>
          <w:rFonts w:ascii="Times New Roman" w:hAnsi="Times New Roman" w:cs="Times New Roman"/>
          <w:sz w:val="28"/>
          <w:szCs w:val="28"/>
        </w:rPr>
        <w:t xml:space="preserve">взятых на себя обязательств по предоставлению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соответствии со стандартом ее предоставления и оцениваются следующим образом:</w:t>
      </w:r>
    </w:p>
    <w:p w:rsidR="00533B42" w:rsidRPr="0063086A" w:rsidRDefault="00533B42" w:rsidP="00137408">
      <w:pPr>
        <w:autoSpaceDE w:val="0"/>
        <w:autoSpaceDN w:val="0"/>
        <w:adjustRightInd w:val="0"/>
        <w:spacing w:after="0" w:line="360" w:lineRule="auto"/>
        <w:ind w:firstLine="851"/>
        <w:jc w:val="both"/>
        <w:rPr>
          <w:rFonts w:ascii="Times New Roman" w:hAnsi="Times New Roman" w:cs="Times New Roman"/>
          <w:sz w:val="28"/>
          <w:szCs w:val="28"/>
        </w:rPr>
      </w:pPr>
      <w:r w:rsidRPr="0063086A">
        <w:rPr>
          <w:rFonts w:ascii="Times New Roman" w:hAnsi="Times New Roman" w:cs="Times New Roman"/>
          <w:sz w:val="28"/>
          <w:szCs w:val="28"/>
        </w:rPr>
        <w:t>1) доступность:</w:t>
      </w:r>
    </w:p>
    <w:p w:rsidR="00533B42" w:rsidRPr="0063086A" w:rsidRDefault="00533B42" w:rsidP="00137408">
      <w:pPr>
        <w:autoSpaceDE w:val="0"/>
        <w:autoSpaceDN w:val="0"/>
        <w:adjustRightInd w:val="0"/>
        <w:spacing w:after="0" w:line="360" w:lineRule="auto"/>
        <w:ind w:firstLine="851"/>
        <w:jc w:val="both"/>
        <w:rPr>
          <w:rFonts w:ascii="Times New Roman" w:hAnsi="Times New Roman" w:cs="Times New Roman"/>
          <w:sz w:val="28"/>
          <w:szCs w:val="28"/>
        </w:rPr>
      </w:pPr>
      <w:r w:rsidRPr="0063086A">
        <w:rPr>
          <w:rFonts w:ascii="Times New Roman" w:hAnsi="Times New Roman" w:cs="Times New Roman"/>
          <w:sz w:val="28"/>
          <w:szCs w:val="28"/>
        </w:rPr>
        <w:t xml:space="preserve">% (доля) заявителей, удовлетворенных полнотой и доступностью информации о порядке предоставления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- 95 процентов;</w:t>
      </w:r>
    </w:p>
    <w:p w:rsidR="00533B42" w:rsidRPr="0063086A" w:rsidRDefault="00533B42" w:rsidP="00137408">
      <w:pPr>
        <w:autoSpaceDE w:val="0"/>
        <w:autoSpaceDN w:val="0"/>
        <w:adjustRightInd w:val="0"/>
        <w:spacing w:after="0" w:line="360" w:lineRule="auto"/>
        <w:ind w:firstLine="851"/>
        <w:jc w:val="both"/>
        <w:rPr>
          <w:rFonts w:ascii="Times New Roman" w:hAnsi="Times New Roman" w:cs="Times New Roman"/>
          <w:sz w:val="28"/>
          <w:szCs w:val="28"/>
        </w:rPr>
      </w:pPr>
      <w:r w:rsidRPr="0063086A">
        <w:rPr>
          <w:rFonts w:ascii="Times New Roman" w:hAnsi="Times New Roman" w:cs="Times New Roman"/>
          <w:sz w:val="28"/>
          <w:szCs w:val="28"/>
        </w:rPr>
        <w:t xml:space="preserve">% (доля) заявителей, для которых доступна информация о получении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с использованием информационно-телекоммуникационных сетей общего пользования, в том числе сети Интернет, - 100 процентов;</w:t>
      </w:r>
    </w:p>
    <w:p w:rsidR="00533B42" w:rsidRPr="0063086A" w:rsidRDefault="00533B42" w:rsidP="00137408">
      <w:pPr>
        <w:autoSpaceDE w:val="0"/>
        <w:autoSpaceDN w:val="0"/>
        <w:adjustRightInd w:val="0"/>
        <w:spacing w:after="0" w:line="360" w:lineRule="auto"/>
        <w:ind w:firstLine="851"/>
        <w:jc w:val="both"/>
        <w:rPr>
          <w:rFonts w:ascii="Times New Roman" w:hAnsi="Times New Roman" w:cs="Times New Roman"/>
          <w:sz w:val="28"/>
          <w:szCs w:val="28"/>
        </w:rPr>
      </w:pPr>
      <w:r w:rsidRPr="0063086A">
        <w:rPr>
          <w:rFonts w:ascii="Times New Roman" w:hAnsi="Times New Roman" w:cs="Times New Roman"/>
          <w:sz w:val="28"/>
          <w:szCs w:val="28"/>
        </w:rPr>
        <w:t xml:space="preserve">% (доля) заявителей, обратившихся с заявлением о предоставлении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МФЦ, - 90 процентов;</w:t>
      </w:r>
    </w:p>
    <w:p w:rsidR="00533B42" w:rsidRPr="0063086A" w:rsidRDefault="00533B42" w:rsidP="00137408">
      <w:pPr>
        <w:autoSpaceDE w:val="0"/>
        <w:autoSpaceDN w:val="0"/>
        <w:adjustRightInd w:val="0"/>
        <w:spacing w:after="0" w:line="360" w:lineRule="auto"/>
        <w:ind w:firstLine="851"/>
        <w:jc w:val="both"/>
        <w:rPr>
          <w:rFonts w:ascii="Times New Roman" w:hAnsi="Times New Roman" w:cs="Times New Roman"/>
          <w:sz w:val="28"/>
          <w:szCs w:val="28"/>
        </w:rPr>
      </w:pPr>
      <w:r w:rsidRPr="0063086A">
        <w:rPr>
          <w:rFonts w:ascii="Times New Roman" w:hAnsi="Times New Roman" w:cs="Times New Roman"/>
          <w:sz w:val="28"/>
          <w:szCs w:val="28"/>
        </w:rPr>
        <w:t xml:space="preserve">% (доля) случаев предоставления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установленные сроки со дня поступления заявления - 100 процентов;</w:t>
      </w:r>
    </w:p>
    <w:p w:rsidR="00533B42" w:rsidRPr="0063086A" w:rsidRDefault="00533B42" w:rsidP="0013740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 качество:</w:t>
      </w:r>
    </w:p>
    <w:p w:rsidR="00533B42" w:rsidRPr="0063086A" w:rsidRDefault="00533B42" w:rsidP="0013740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 (доля) заявителей, удовлетворенных качеством информирования о порядке предоставления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том числе в электронном виде, - 100 процентов;</w:t>
      </w:r>
    </w:p>
    <w:p w:rsidR="00533B42" w:rsidRPr="0063086A" w:rsidRDefault="00533B42" w:rsidP="0013740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 (доля) заявителей, удовлетворенных качеством предоставления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- 100 процентов;</w:t>
      </w:r>
    </w:p>
    <w:p w:rsidR="00533B42" w:rsidRPr="0063086A" w:rsidRDefault="00533B42" w:rsidP="0013740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(доля) обоснованных жалоб заявителей к общему количеству заявителей, обратившихся с заявлением, - 0,1 процента;</w:t>
      </w:r>
    </w:p>
    <w:p w:rsidR="00533B42" w:rsidRPr="0063086A" w:rsidRDefault="00533B42" w:rsidP="0013740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 xml:space="preserve">% (доля) случаев предоставления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заявление для получения которой, было направлено в форме электронных документов, - 90 процентов.</w:t>
      </w:r>
    </w:p>
    <w:p w:rsidR="00533B42" w:rsidRPr="0063086A" w:rsidRDefault="00533B42" w:rsidP="00137408">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17. Иные требования, в том числе учитывающие особенности предоставления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в МФЦ и особенности предоставления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электронной форме</w:t>
      </w:r>
    </w:p>
    <w:p w:rsidR="00533B42" w:rsidRPr="0063086A" w:rsidRDefault="00533B42" w:rsidP="00137408">
      <w:pPr>
        <w:autoSpaceDE w:val="0"/>
        <w:autoSpaceDN w:val="0"/>
        <w:adjustRightInd w:val="0"/>
        <w:spacing w:after="0" w:line="360" w:lineRule="auto"/>
        <w:ind w:firstLine="851"/>
        <w:jc w:val="both"/>
        <w:rPr>
          <w:rFonts w:ascii="Times New Roman" w:hAnsi="Times New Roman" w:cs="Times New Roman"/>
          <w:sz w:val="28"/>
          <w:szCs w:val="28"/>
        </w:rPr>
      </w:pPr>
      <w:r w:rsidRPr="0063086A">
        <w:rPr>
          <w:rFonts w:ascii="Times New Roman" w:hAnsi="Times New Roman" w:cs="Times New Roman"/>
          <w:sz w:val="28"/>
          <w:szCs w:val="28"/>
        </w:rPr>
        <w:t xml:space="preserve">17.1. Особенности предоставления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МФЦ, в электронной форме содержатся в разделе III административного регламента.</w:t>
      </w:r>
    </w:p>
    <w:p w:rsidR="00533B42" w:rsidRPr="0063086A" w:rsidRDefault="00533B42" w:rsidP="00140476">
      <w:pPr>
        <w:autoSpaceDE w:val="0"/>
        <w:autoSpaceDN w:val="0"/>
        <w:adjustRightInd w:val="0"/>
        <w:spacing w:after="0" w:line="360" w:lineRule="auto"/>
        <w:jc w:val="both"/>
        <w:rPr>
          <w:rFonts w:ascii="Times New Roman" w:hAnsi="Times New Roman" w:cs="Times New Roman"/>
          <w:sz w:val="28"/>
          <w:szCs w:val="28"/>
        </w:rPr>
      </w:pPr>
    </w:p>
    <w:p w:rsidR="00533B42" w:rsidRPr="0063086A" w:rsidRDefault="00533B42" w:rsidP="00137408">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63086A">
        <w:rPr>
          <w:rFonts w:ascii="Times New Roman" w:hAnsi="Times New Roman" w:cs="Times New Roman"/>
          <w:b/>
          <w:bCs/>
          <w:sz w:val="28"/>
          <w:szCs w:val="28"/>
        </w:rPr>
        <w:t>III. СОСТАВ, ПОСЛЕДОВАТЕЛЬНОСТЬ И СРОКИ</w:t>
      </w:r>
    </w:p>
    <w:p w:rsidR="00533B42" w:rsidRPr="0063086A" w:rsidRDefault="00533B42" w:rsidP="00137408">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63086A">
        <w:rPr>
          <w:rFonts w:ascii="Times New Roman" w:hAnsi="Times New Roman" w:cs="Times New Roman"/>
          <w:b/>
          <w:bCs/>
          <w:sz w:val="28"/>
          <w:szCs w:val="28"/>
        </w:rPr>
        <w:t>ВЫПОЛНЕНИЯ АДМИНИСТРАТИВНЫХ ПРОЦЕДУР, ТРЕБОВАНИЯ</w:t>
      </w:r>
    </w:p>
    <w:p w:rsidR="00533B42" w:rsidRPr="0063086A" w:rsidRDefault="00533B42" w:rsidP="00137408">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63086A">
        <w:rPr>
          <w:rFonts w:ascii="Times New Roman" w:hAnsi="Times New Roman" w:cs="Times New Roman"/>
          <w:b/>
          <w:bCs/>
          <w:sz w:val="28"/>
          <w:szCs w:val="28"/>
        </w:rPr>
        <w:t>К ПОРЯДКУ ИХ ВЫПОЛНЕНИЯ, В Т</w:t>
      </w:r>
      <w:r w:rsidR="00137408" w:rsidRPr="0063086A">
        <w:rPr>
          <w:rFonts w:ascii="Times New Roman" w:hAnsi="Times New Roman" w:cs="Times New Roman"/>
          <w:b/>
          <w:bCs/>
          <w:sz w:val="28"/>
          <w:szCs w:val="28"/>
        </w:rPr>
        <w:t xml:space="preserve">ОМ ЧИСЛЕ ОСОБЕННОСТИ ВЫПОЛНЕНИЯ </w:t>
      </w:r>
      <w:r w:rsidRPr="0063086A">
        <w:rPr>
          <w:rFonts w:ascii="Times New Roman" w:hAnsi="Times New Roman" w:cs="Times New Roman"/>
          <w:b/>
          <w:bCs/>
          <w:sz w:val="28"/>
          <w:szCs w:val="28"/>
        </w:rPr>
        <w:t xml:space="preserve">АДМИНИСТРАТИВНЫХ ПРОЦЕДУР </w:t>
      </w:r>
      <w:r w:rsidR="00137408" w:rsidRPr="0063086A">
        <w:rPr>
          <w:rFonts w:ascii="Times New Roman" w:hAnsi="Times New Roman" w:cs="Times New Roman"/>
          <w:b/>
          <w:bCs/>
          <w:sz w:val="28"/>
          <w:szCs w:val="28"/>
        </w:rPr>
        <w:t xml:space="preserve">(ДЕЙСТВИЙ) В ЭЛЕКТРОННОЙ ФОРМЕ, </w:t>
      </w:r>
      <w:r w:rsidRPr="0063086A">
        <w:rPr>
          <w:rFonts w:ascii="Times New Roman" w:hAnsi="Times New Roman" w:cs="Times New Roman"/>
          <w:b/>
          <w:bCs/>
          <w:sz w:val="28"/>
          <w:szCs w:val="28"/>
        </w:rPr>
        <w:t>А ТАКЖЕ ОСОБЕННО</w:t>
      </w:r>
      <w:r w:rsidR="00137408" w:rsidRPr="0063086A">
        <w:rPr>
          <w:rFonts w:ascii="Times New Roman" w:hAnsi="Times New Roman" w:cs="Times New Roman"/>
          <w:b/>
          <w:bCs/>
          <w:sz w:val="28"/>
          <w:szCs w:val="28"/>
        </w:rPr>
        <w:t xml:space="preserve">СТИ ВЫПОЛНЕНИЯ АДМИНИСТРАТИВНЫХ </w:t>
      </w:r>
      <w:r w:rsidRPr="0063086A">
        <w:rPr>
          <w:rFonts w:ascii="Times New Roman" w:hAnsi="Times New Roman" w:cs="Times New Roman"/>
          <w:b/>
          <w:bCs/>
          <w:sz w:val="28"/>
          <w:szCs w:val="28"/>
        </w:rPr>
        <w:t>ПРОЦЕДУР (ДЕЙСТВИЙ) В МФЦ</w:t>
      </w:r>
    </w:p>
    <w:p w:rsidR="00533B42" w:rsidRPr="0063086A" w:rsidRDefault="00533B42" w:rsidP="00137408">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p>
    <w:p w:rsidR="00533B42" w:rsidRPr="0063086A" w:rsidRDefault="00533B42" w:rsidP="002551AE">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18. Исчерпывающий перечень административных процедур</w:t>
      </w:r>
    </w:p>
    <w:p w:rsidR="00533B42" w:rsidRPr="0063086A" w:rsidRDefault="00533B42" w:rsidP="002551AE">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18.1. Предоставление </w:t>
      </w:r>
      <w:r w:rsidR="00050E44"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включает следующие административные процедуры:</w:t>
      </w:r>
    </w:p>
    <w:p w:rsidR="00533B42" w:rsidRPr="0063086A" w:rsidRDefault="002551AE" w:rsidP="002551AE">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а) </w:t>
      </w:r>
      <w:r w:rsidR="00803EBB" w:rsidRPr="0063086A">
        <w:rPr>
          <w:rFonts w:ascii="Times New Roman" w:hAnsi="Times New Roman" w:cs="Times New Roman"/>
          <w:sz w:val="28"/>
          <w:szCs w:val="28"/>
        </w:rPr>
        <w:t xml:space="preserve">прием </w:t>
      </w:r>
      <w:r w:rsidRPr="0063086A">
        <w:rPr>
          <w:rFonts w:ascii="Times New Roman" w:hAnsi="Times New Roman" w:cs="Times New Roman"/>
          <w:sz w:val="28"/>
          <w:szCs w:val="28"/>
        </w:rPr>
        <w:t>запроса</w:t>
      </w:r>
      <w:r w:rsidR="00533B42" w:rsidRPr="0063086A">
        <w:rPr>
          <w:rFonts w:ascii="Times New Roman" w:hAnsi="Times New Roman" w:cs="Times New Roman"/>
          <w:sz w:val="28"/>
          <w:szCs w:val="28"/>
        </w:rPr>
        <w:t xml:space="preserve"> </w:t>
      </w:r>
      <w:r w:rsidR="00866147" w:rsidRPr="0063086A">
        <w:rPr>
          <w:rFonts w:ascii="Times New Roman" w:hAnsi="Times New Roman" w:cs="Times New Roman"/>
          <w:sz w:val="28"/>
          <w:szCs w:val="28"/>
        </w:rPr>
        <w:t>и прилагаемых к нему документов</w:t>
      </w:r>
      <w:r w:rsidR="00533B42" w:rsidRPr="0063086A">
        <w:rPr>
          <w:rFonts w:ascii="Times New Roman" w:hAnsi="Times New Roman" w:cs="Times New Roman"/>
          <w:sz w:val="28"/>
          <w:szCs w:val="28"/>
        </w:rPr>
        <w:t>;</w:t>
      </w:r>
    </w:p>
    <w:p w:rsidR="00533B42" w:rsidRPr="0063086A" w:rsidRDefault="002551AE" w:rsidP="00845756">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б)</w:t>
      </w:r>
      <w:r w:rsidR="00405168" w:rsidRPr="0063086A">
        <w:rPr>
          <w:rFonts w:ascii="Times New Roman" w:hAnsi="Times New Roman" w:cs="Times New Roman"/>
          <w:sz w:val="28"/>
          <w:szCs w:val="28"/>
        </w:rPr>
        <w:t xml:space="preserve"> рассмотрение запроса и прилагаемых к нему документов, подготовка уведомления об оплате за предоставление </w:t>
      </w:r>
      <w:r w:rsidR="00050E44" w:rsidRPr="0063086A">
        <w:rPr>
          <w:rFonts w:ascii="Times New Roman" w:hAnsi="Times New Roman" w:cs="Times New Roman"/>
          <w:sz w:val="28"/>
          <w:szCs w:val="28"/>
        </w:rPr>
        <w:t xml:space="preserve">муниципальной </w:t>
      </w:r>
      <w:r w:rsidR="00405168" w:rsidRPr="0063086A">
        <w:rPr>
          <w:rFonts w:ascii="Times New Roman" w:hAnsi="Times New Roman" w:cs="Times New Roman"/>
          <w:sz w:val="28"/>
          <w:szCs w:val="28"/>
        </w:rPr>
        <w:t xml:space="preserve">услуги, формирование и направление межведомственного запроса, подготовка сведений, документов, материалов, содержащихся в РИСОГД ПК или подготовка проекта уведомления об отказе в предоставлении </w:t>
      </w:r>
      <w:r w:rsidR="00050E44" w:rsidRPr="0063086A">
        <w:rPr>
          <w:rFonts w:ascii="Times New Roman" w:hAnsi="Times New Roman" w:cs="Times New Roman"/>
          <w:sz w:val="28"/>
          <w:szCs w:val="28"/>
        </w:rPr>
        <w:t xml:space="preserve">муниципальной </w:t>
      </w:r>
      <w:r w:rsidR="00405168" w:rsidRPr="0063086A">
        <w:rPr>
          <w:rFonts w:ascii="Times New Roman" w:hAnsi="Times New Roman" w:cs="Times New Roman"/>
          <w:sz w:val="28"/>
          <w:szCs w:val="28"/>
        </w:rPr>
        <w:t>услуги</w:t>
      </w:r>
      <w:r w:rsidR="00845756" w:rsidRPr="0063086A">
        <w:rPr>
          <w:rFonts w:ascii="Times New Roman" w:hAnsi="Times New Roman" w:cs="Times New Roman"/>
          <w:sz w:val="28"/>
          <w:szCs w:val="28"/>
        </w:rPr>
        <w:t xml:space="preserve"> и подписание результатов предоставления муниципальной услуги</w:t>
      </w:r>
      <w:r w:rsidR="00533B42" w:rsidRPr="0063086A">
        <w:rPr>
          <w:rFonts w:ascii="Times New Roman" w:hAnsi="Times New Roman" w:cs="Times New Roman"/>
          <w:sz w:val="28"/>
          <w:szCs w:val="28"/>
        </w:rPr>
        <w:t>;</w:t>
      </w:r>
    </w:p>
    <w:p w:rsidR="00533B42" w:rsidRPr="0063086A" w:rsidRDefault="00845756" w:rsidP="002551AE">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в</w:t>
      </w:r>
      <w:r w:rsidR="002551AE" w:rsidRPr="0063086A">
        <w:rPr>
          <w:rFonts w:ascii="Times New Roman" w:hAnsi="Times New Roman" w:cs="Times New Roman"/>
          <w:sz w:val="28"/>
          <w:szCs w:val="28"/>
        </w:rPr>
        <w:t xml:space="preserve">) </w:t>
      </w:r>
      <w:r w:rsidR="00533B42" w:rsidRPr="0063086A">
        <w:rPr>
          <w:rFonts w:ascii="Times New Roman" w:hAnsi="Times New Roman" w:cs="Times New Roman"/>
          <w:sz w:val="28"/>
          <w:szCs w:val="28"/>
        </w:rPr>
        <w:t>нап</w:t>
      </w:r>
      <w:r w:rsidR="002551AE" w:rsidRPr="0063086A">
        <w:rPr>
          <w:rFonts w:ascii="Times New Roman" w:hAnsi="Times New Roman" w:cs="Times New Roman"/>
          <w:sz w:val="28"/>
          <w:szCs w:val="28"/>
        </w:rPr>
        <w:t>равление</w:t>
      </w:r>
      <w:r w:rsidR="00533B42" w:rsidRPr="0063086A">
        <w:rPr>
          <w:rFonts w:ascii="Times New Roman" w:hAnsi="Times New Roman" w:cs="Times New Roman"/>
          <w:sz w:val="28"/>
          <w:szCs w:val="28"/>
        </w:rPr>
        <w:t xml:space="preserve"> результата предоставления </w:t>
      </w:r>
      <w:r w:rsidR="00050E44"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услуги.</w:t>
      </w:r>
    </w:p>
    <w:p w:rsidR="00533B42" w:rsidRPr="0063086A" w:rsidRDefault="00533B42" w:rsidP="00DC1D87">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19. Административная процедура - </w:t>
      </w:r>
      <w:r w:rsidR="00803EBB" w:rsidRPr="0063086A">
        <w:rPr>
          <w:rFonts w:ascii="Times New Roman" w:hAnsi="Times New Roman" w:cs="Times New Roman"/>
          <w:sz w:val="28"/>
          <w:szCs w:val="28"/>
        </w:rPr>
        <w:t>прием</w:t>
      </w:r>
      <w:r w:rsidR="002551AE" w:rsidRPr="0063086A">
        <w:rPr>
          <w:rFonts w:ascii="Times New Roman" w:hAnsi="Times New Roman" w:cs="Times New Roman"/>
          <w:sz w:val="28"/>
          <w:szCs w:val="28"/>
        </w:rPr>
        <w:t xml:space="preserve"> запроса </w:t>
      </w:r>
      <w:r w:rsidR="00FF376E" w:rsidRPr="0063086A">
        <w:rPr>
          <w:rFonts w:ascii="Times New Roman" w:hAnsi="Times New Roman" w:cs="Times New Roman"/>
          <w:sz w:val="28"/>
          <w:szCs w:val="28"/>
        </w:rPr>
        <w:t>и прилагаемых к нему документов</w:t>
      </w:r>
      <w:r w:rsidR="00803EBB" w:rsidRPr="0063086A">
        <w:rPr>
          <w:rFonts w:ascii="Times New Roman" w:hAnsi="Times New Roman" w:cs="Times New Roman"/>
          <w:sz w:val="28"/>
          <w:szCs w:val="28"/>
        </w:rPr>
        <w:t>.</w:t>
      </w:r>
    </w:p>
    <w:p w:rsidR="00533B42" w:rsidRPr="0063086A" w:rsidRDefault="00533B42" w:rsidP="002551AE">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19.1. Основанием для начала административной процеду</w:t>
      </w:r>
      <w:r w:rsidR="002551AE" w:rsidRPr="0063086A">
        <w:rPr>
          <w:rFonts w:ascii="Times New Roman" w:hAnsi="Times New Roman" w:cs="Times New Roman"/>
          <w:sz w:val="28"/>
          <w:szCs w:val="28"/>
        </w:rPr>
        <w:t xml:space="preserve">ры является поступление в </w:t>
      </w:r>
      <w:r w:rsidR="001E6C92" w:rsidRPr="0063086A">
        <w:rPr>
          <w:rFonts w:ascii="Times New Roman" w:hAnsi="Times New Roman" w:cs="Times New Roman"/>
          <w:sz w:val="28"/>
          <w:szCs w:val="28"/>
        </w:rPr>
        <w:t xml:space="preserve">администрацию Кавалеровского муниципального района </w:t>
      </w:r>
      <w:r w:rsidR="00694C4C" w:rsidRPr="0063086A">
        <w:rPr>
          <w:rFonts w:ascii="Times New Roman" w:hAnsi="Times New Roman" w:cs="Times New Roman"/>
          <w:sz w:val="28"/>
          <w:szCs w:val="28"/>
        </w:rPr>
        <w:t>запроса</w:t>
      </w:r>
      <w:r w:rsidRPr="0063086A">
        <w:rPr>
          <w:rFonts w:ascii="Times New Roman" w:hAnsi="Times New Roman" w:cs="Times New Roman"/>
          <w:sz w:val="28"/>
          <w:szCs w:val="28"/>
        </w:rPr>
        <w:t xml:space="preserve"> и прилагаемых к нему документов, указанных в </w:t>
      </w:r>
      <w:hyperlink w:anchor="Par86" w:history="1">
        <w:r w:rsidRPr="0063086A">
          <w:rPr>
            <w:rFonts w:ascii="Times New Roman" w:hAnsi="Times New Roman" w:cs="Times New Roman"/>
            <w:sz w:val="28"/>
            <w:szCs w:val="28"/>
          </w:rPr>
          <w:t>пунктах 9.1</w:t>
        </w:r>
      </w:hyperlink>
      <w:r w:rsidRPr="0063086A">
        <w:rPr>
          <w:rFonts w:ascii="Times New Roman" w:hAnsi="Times New Roman" w:cs="Times New Roman"/>
          <w:sz w:val="28"/>
          <w:szCs w:val="28"/>
        </w:rPr>
        <w:t xml:space="preserve">, </w:t>
      </w:r>
      <w:hyperlink w:anchor="Par94" w:history="1">
        <w:r w:rsidRPr="0063086A">
          <w:rPr>
            <w:rFonts w:ascii="Times New Roman" w:hAnsi="Times New Roman" w:cs="Times New Roman"/>
            <w:sz w:val="28"/>
            <w:szCs w:val="28"/>
          </w:rPr>
          <w:t>9.2 подраздела 9</w:t>
        </w:r>
      </w:hyperlink>
      <w:r w:rsidRPr="0063086A">
        <w:rPr>
          <w:rFonts w:ascii="Times New Roman" w:hAnsi="Times New Roman" w:cs="Times New Roman"/>
          <w:sz w:val="28"/>
          <w:szCs w:val="28"/>
        </w:rPr>
        <w:t xml:space="preserve"> </w:t>
      </w:r>
      <w:r w:rsidR="00694C4C" w:rsidRPr="0063086A">
        <w:rPr>
          <w:rFonts w:ascii="Times New Roman" w:hAnsi="Times New Roman" w:cs="Times New Roman"/>
          <w:sz w:val="28"/>
          <w:szCs w:val="28"/>
        </w:rPr>
        <w:t xml:space="preserve">настоящего </w:t>
      </w:r>
      <w:r w:rsidRPr="0063086A">
        <w:rPr>
          <w:rFonts w:ascii="Times New Roman" w:hAnsi="Times New Roman" w:cs="Times New Roman"/>
          <w:sz w:val="28"/>
          <w:szCs w:val="28"/>
        </w:rPr>
        <w:t>административного регламента.</w:t>
      </w:r>
    </w:p>
    <w:p w:rsidR="00533B42" w:rsidRPr="0063086A" w:rsidRDefault="00533B42" w:rsidP="00BF62EC">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bookmarkStart w:id="15" w:name="Par196"/>
      <w:bookmarkEnd w:id="15"/>
      <w:r w:rsidRPr="0063086A">
        <w:rPr>
          <w:rFonts w:ascii="Times New Roman" w:hAnsi="Times New Roman" w:cs="Times New Roman"/>
          <w:sz w:val="28"/>
          <w:szCs w:val="28"/>
        </w:rPr>
        <w:lastRenderedPageBreak/>
        <w:t xml:space="preserve">19.2. При </w:t>
      </w:r>
      <w:r w:rsidR="00BF62EC" w:rsidRPr="0063086A">
        <w:rPr>
          <w:rFonts w:ascii="Times New Roman" w:hAnsi="Times New Roman" w:cs="Times New Roman"/>
          <w:sz w:val="28"/>
          <w:szCs w:val="28"/>
        </w:rPr>
        <w:t>поступлении запроса</w:t>
      </w:r>
      <w:r w:rsidRPr="0063086A">
        <w:rPr>
          <w:rFonts w:ascii="Times New Roman" w:hAnsi="Times New Roman" w:cs="Times New Roman"/>
          <w:sz w:val="28"/>
          <w:szCs w:val="28"/>
        </w:rPr>
        <w:t xml:space="preserve"> и прилагаемых к нему документов, указанных в </w:t>
      </w:r>
      <w:hyperlink w:anchor="Par86" w:history="1">
        <w:r w:rsidRPr="0063086A">
          <w:rPr>
            <w:rFonts w:ascii="Times New Roman" w:hAnsi="Times New Roman" w:cs="Times New Roman"/>
            <w:sz w:val="28"/>
            <w:szCs w:val="28"/>
          </w:rPr>
          <w:t>пунктах 9.1</w:t>
        </w:r>
      </w:hyperlink>
      <w:r w:rsidRPr="0063086A">
        <w:rPr>
          <w:rFonts w:ascii="Times New Roman" w:hAnsi="Times New Roman" w:cs="Times New Roman"/>
          <w:sz w:val="28"/>
          <w:szCs w:val="28"/>
        </w:rPr>
        <w:t xml:space="preserve">, </w:t>
      </w:r>
      <w:hyperlink w:anchor="Par94" w:history="1">
        <w:r w:rsidRPr="0063086A">
          <w:rPr>
            <w:rFonts w:ascii="Times New Roman" w:hAnsi="Times New Roman" w:cs="Times New Roman"/>
            <w:sz w:val="28"/>
            <w:szCs w:val="28"/>
          </w:rPr>
          <w:t>9.2 подраздела 9</w:t>
        </w:r>
      </w:hyperlink>
      <w:r w:rsidR="00BF62EC" w:rsidRPr="0063086A">
        <w:rPr>
          <w:rFonts w:ascii="Times New Roman" w:hAnsi="Times New Roman" w:cs="Times New Roman"/>
          <w:sz w:val="28"/>
          <w:szCs w:val="28"/>
        </w:rPr>
        <w:t xml:space="preserve"> </w:t>
      </w:r>
      <w:r w:rsidR="00694C4C" w:rsidRPr="0063086A">
        <w:rPr>
          <w:rFonts w:ascii="Times New Roman" w:hAnsi="Times New Roman" w:cs="Times New Roman"/>
          <w:sz w:val="28"/>
          <w:szCs w:val="28"/>
        </w:rPr>
        <w:t xml:space="preserve">настоящего </w:t>
      </w:r>
      <w:r w:rsidR="00BF62EC" w:rsidRPr="0063086A">
        <w:rPr>
          <w:rFonts w:ascii="Times New Roman" w:hAnsi="Times New Roman" w:cs="Times New Roman"/>
          <w:sz w:val="28"/>
          <w:szCs w:val="28"/>
        </w:rPr>
        <w:t xml:space="preserve">административного регламента из </w:t>
      </w:r>
      <w:r w:rsidRPr="0063086A">
        <w:rPr>
          <w:rFonts w:ascii="Times New Roman" w:hAnsi="Times New Roman" w:cs="Times New Roman"/>
          <w:sz w:val="28"/>
          <w:szCs w:val="28"/>
        </w:rPr>
        <w:t>МФЦ</w:t>
      </w:r>
      <w:r w:rsidR="00694C4C" w:rsidRPr="0063086A">
        <w:rPr>
          <w:rFonts w:ascii="Times New Roman" w:hAnsi="Times New Roman" w:cs="Times New Roman"/>
          <w:sz w:val="28"/>
          <w:szCs w:val="28"/>
        </w:rPr>
        <w:t>, с использованием личного кабинета в Едином портале</w:t>
      </w:r>
      <w:r w:rsidR="00C5757E" w:rsidRPr="0063086A">
        <w:rPr>
          <w:rFonts w:ascii="Times New Roman" w:hAnsi="Times New Roman" w:cs="Times New Roman"/>
          <w:sz w:val="28"/>
          <w:szCs w:val="28"/>
        </w:rPr>
        <w:t>,</w:t>
      </w:r>
      <w:r w:rsidRPr="0063086A">
        <w:rPr>
          <w:rFonts w:ascii="Times New Roman" w:hAnsi="Times New Roman" w:cs="Times New Roman"/>
          <w:sz w:val="28"/>
          <w:szCs w:val="28"/>
        </w:rPr>
        <w:t xml:space="preserve"> специал</w:t>
      </w:r>
      <w:r w:rsidR="00694C4C" w:rsidRPr="0063086A">
        <w:rPr>
          <w:rFonts w:ascii="Times New Roman" w:hAnsi="Times New Roman" w:cs="Times New Roman"/>
          <w:sz w:val="28"/>
          <w:szCs w:val="28"/>
        </w:rPr>
        <w:t>ист</w:t>
      </w:r>
      <w:r w:rsidR="001E6C92" w:rsidRPr="0063086A">
        <w:rPr>
          <w:rFonts w:ascii="Times New Roman" w:hAnsi="Times New Roman" w:cs="Times New Roman"/>
          <w:sz w:val="28"/>
          <w:szCs w:val="28"/>
        </w:rPr>
        <w:t xml:space="preserve"> администрации Кавалеровского муниципального района</w:t>
      </w:r>
      <w:r w:rsidRPr="0063086A">
        <w:rPr>
          <w:rFonts w:ascii="Times New Roman" w:hAnsi="Times New Roman" w:cs="Times New Roman"/>
          <w:sz w:val="28"/>
          <w:szCs w:val="28"/>
        </w:rPr>
        <w:t>, ответственный за регистрацию заявления:</w:t>
      </w:r>
    </w:p>
    <w:p w:rsidR="00533B42" w:rsidRPr="0063086A" w:rsidRDefault="00694C4C" w:rsidP="00694C4C">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а</w:t>
      </w:r>
      <w:r w:rsidR="00533B42" w:rsidRPr="0063086A">
        <w:rPr>
          <w:rFonts w:ascii="Times New Roman" w:hAnsi="Times New Roman" w:cs="Times New Roman"/>
          <w:sz w:val="28"/>
          <w:szCs w:val="28"/>
        </w:rPr>
        <w:t>) проверяет к</w:t>
      </w:r>
      <w:r w:rsidRPr="0063086A">
        <w:rPr>
          <w:rFonts w:ascii="Times New Roman" w:hAnsi="Times New Roman" w:cs="Times New Roman"/>
          <w:sz w:val="28"/>
          <w:szCs w:val="28"/>
        </w:rPr>
        <w:t>орректность заполнения запроса</w:t>
      </w:r>
      <w:r w:rsidR="00533B42" w:rsidRPr="0063086A">
        <w:rPr>
          <w:rFonts w:ascii="Times New Roman" w:hAnsi="Times New Roman" w:cs="Times New Roman"/>
          <w:sz w:val="28"/>
          <w:szCs w:val="28"/>
        </w:rPr>
        <w:t xml:space="preserve"> по </w:t>
      </w:r>
      <w:hyperlink r:id="rId10" w:history="1">
        <w:r w:rsidR="00533B42" w:rsidRPr="0063086A">
          <w:rPr>
            <w:rFonts w:ascii="Times New Roman" w:hAnsi="Times New Roman" w:cs="Times New Roman"/>
            <w:sz w:val="28"/>
            <w:szCs w:val="28"/>
          </w:rPr>
          <w:t>форме</w:t>
        </w:r>
      </w:hyperlink>
      <w:r w:rsidRPr="0063086A">
        <w:rPr>
          <w:rFonts w:ascii="Times New Roman" w:hAnsi="Times New Roman" w:cs="Times New Roman"/>
          <w:sz w:val="28"/>
          <w:szCs w:val="28"/>
        </w:rPr>
        <w:t xml:space="preserve"> согласно приложению №</w:t>
      </w:r>
      <w:r w:rsidR="00533B42" w:rsidRPr="0063086A">
        <w:rPr>
          <w:rFonts w:ascii="Times New Roman" w:hAnsi="Times New Roman" w:cs="Times New Roman"/>
          <w:sz w:val="28"/>
          <w:szCs w:val="28"/>
        </w:rPr>
        <w:t xml:space="preserve"> 1 к настоящему административному регламенту, наличие документов, указанных в </w:t>
      </w:r>
      <w:hyperlink w:anchor="Par86" w:history="1">
        <w:r w:rsidR="00533B42" w:rsidRPr="0063086A">
          <w:rPr>
            <w:rFonts w:ascii="Times New Roman" w:hAnsi="Times New Roman" w:cs="Times New Roman"/>
            <w:sz w:val="28"/>
            <w:szCs w:val="28"/>
          </w:rPr>
          <w:t>пунктах 9.1</w:t>
        </w:r>
      </w:hyperlink>
      <w:r w:rsidR="00533B42" w:rsidRPr="0063086A">
        <w:rPr>
          <w:rFonts w:ascii="Times New Roman" w:hAnsi="Times New Roman" w:cs="Times New Roman"/>
          <w:sz w:val="28"/>
          <w:szCs w:val="28"/>
        </w:rPr>
        <w:t xml:space="preserve">, </w:t>
      </w:r>
      <w:hyperlink w:anchor="Par94" w:history="1">
        <w:r w:rsidR="00533B42" w:rsidRPr="0063086A">
          <w:rPr>
            <w:rFonts w:ascii="Times New Roman" w:hAnsi="Times New Roman" w:cs="Times New Roman"/>
            <w:sz w:val="28"/>
            <w:szCs w:val="28"/>
          </w:rPr>
          <w:t>9.2 подраздела 9</w:t>
        </w:r>
      </w:hyperlink>
      <w:r w:rsidR="00533B42" w:rsidRPr="0063086A">
        <w:rPr>
          <w:rFonts w:ascii="Times New Roman" w:hAnsi="Times New Roman" w:cs="Times New Roman"/>
          <w:sz w:val="28"/>
          <w:szCs w:val="28"/>
        </w:rPr>
        <w:t xml:space="preserve"> </w:t>
      </w:r>
      <w:r w:rsidRPr="0063086A">
        <w:rPr>
          <w:rFonts w:ascii="Times New Roman" w:hAnsi="Times New Roman" w:cs="Times New Roman"/>
          <w:sz w:val="28"/>
          <w:szCs w:val="28"/>
        </w:rPr>
        <w:t xml:space="preserve">настоящего </w:t>
      </w:r>
      <w:r w:rsidR="00533B42" w:rsidRPr="0063086A">
        <w:rPr>
          <w:rFonts w:ascii="Times New Roman" w:hAnsi="Times New Roman" w:cs="Times New Roman"/>
          <w:sz w:val="28"/>
          <w:szCs w:val="28"/>
        </w:rPr>
        <w:t>административного регламента;</w:t>
      </w:r>
    </w:p>
    <w:p w:rsidR="00533B42" w:rsidRPr="0063086A" w:rsidRDefault="00956D82" w:rsidP="00694C4C">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б</w:t>
      </w:r>
      <w:r w:rsidR="00533B42" w:rsidRPr="0063086A">
        <w:rPr>
          <w:rFonts w:ascii="Times New Roman" w:hAnsi="Times New Roman" w:cs="Times New Roman"/>
          <w:sz w:val="28"/>
          <w:szCs w:val="28"/>
        </w:rPr>
        <w:t xml:space="preserve">) регистрирует его в день поступления </w:t>
      </w:r>
      <w:r w:rsidR="00694C4C" w:rsidRPr="0063086A">
        <w:rPr>
          <w:rFonts w:ascii="Times New Roman" w:hAnsi="Times New Roman" w:cs="Times New Roman"/>
          <w:sz w:val="28"/>
          <w:szCs w:val="28"/>
        </w:rPr>
        <w:t xml:space="preserve">в электронной базе данных </w:t>
      </w:r>
      <w:r w:rsidR="001E6C92" w:rsidRPr="0063086A">
        <w:rPr>
          <w:rFonts w:ascii="Times New Roman" w:hAnsi="Times New Roman" w:cs="Times New Roman"/>
          <w:sz w:val="28"/>
          <w:szCs w:val="28"/>
        </w:rPr>
        <w:t xml:space="preserve">администрации Кавалеровского муниципального района </w:t>
      </w:r>
      <w:r w:rsidR="00694C4C" w:rsidRPr="0063086A">
        <w:rPr>
          <w:rFonts w:ascii="Times New Roman" w:hAnsi="Times New Roman" w:cs="Times New Roman"/>
          <w:sz w:val="28"/>
          <w:szCs w:val="28"/>
        </w:rPr>
        <w:t xml:space="preserve">и направляет </w:t>
      </w:r>
      <w:r w:rsidR="00E03AA7" w:rsidRPr="0063086A">
        <w:rPr>
          <w:rFonts w:ascii="Times New Roman" w:hAnsi="Times New Roman" w:cs="Times New Roman"/>
          <w:sz w:val="28"/>
          <w:szCs w:val="28"/>
        </w:rPr>
        <w:t xml:space="preserve">в отдел </w:t>
      </w:r>
      <w:r w:rsidR="001E6C92" w:rsidRPr="0063086A">
        <w:rPr>
          <w:rFonts w:ascii="Times New Roman" w:hAnsi="Times New Roman" w:cs="Times New Roman"/>
          <w:sz w:val="28"/>
          <w:szCs w:val="28"/>
        </w:rPr>
        <w:t xml:space="preserve">по управлению имуществом и архитектуры </w:t>
      </w:r>
      <w:r w:rsidR="00AE399B" w:rsidRPr="0063086A">
        <w:rPr>
          <w:rFonts w:ascii="Times New Roman" w:hAnsi="Times New Roman" w:cs="Times New Roman"/>
          <w:sz w:val="28"/>
          <w:szCs w:val="28"/>
        </w:rPr>
        <w:t>(далее – отдел)</w:t>
      </w:r>
      <w:r w:rsidR="00E03AA7" w:rsidRPr="0063086A">
        <w:rPr>
          <w:rFonts w:ascii="Times New Roman" w:hAnsi="Times New Roman" w:cs="Times New Roman"/>
          <w:sz w:val="28"/>
          <w:szCs w:val="28"/>
        </w:rPr>
        <w:t>.</w:t>
      </w:r>
    </w:p>
    <w:p w:rsidR="00533B42" w:rsidRPr="0063086A" w:rsidRDefault="00C5757E" w:rsidP="00FF376E">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bookmarkStart w:id="16" w:name="Par201"/>
      <w:bookmarkEnd w:id="16"/>
      <w:r w:rsidRPr="0063086A">
        <w:rPr>
          <w:rFonts w:ascii="Times New Roman" w:hAnsi="Times New Roman" w:cs="Times New Roman"/>
          <w:sz w:val="28"/>
          <w:szCs w:val="28"/>
        </w:rPr>
        <w:t>19.3</w:t>
      </w:r>
      <w:r w:rsidR="00533B42" w:rsidRPr="0063086A">
        <w:rPr>
          <w:rFonts w:ascii="Times New Roman" w:hAnsi="Times New Roman" w:cs="Times New Roman"/>
          <w:sz w:val="28"/>
          <w:szCs w:val="28"/>
        </w:rPr>
        <w:t>. Максимальный срок выполнения дейст</w:t>
      </w:r>
      <w:r w:rsidRPr="0063086A">
        <w:rPr>
          <w:rFonts w:ascii="Times New Roman" w:hAnsi="Times New Roman" w:cs="Times New Roman"/>
          <w:sz w:val="28"/>
          <w:szCs w:val="28"/>
        </w:rPr>
        <w:t xml:space="preserve">вий административной процедуры: </w:t>
      </w:r>
      <w:r w:rsidR="00533B42" w:rsidRPr="0063086A">
        <w:rPr>
          <w:rFonts w:ascii="Times New Roman" w:hAnsi="Times New Roman" w:cs="Times New Roman"/>
          <w:sz w:val="28"/>
          <w:szCs w:val="28"/>
        </w:rPr>
        <w:t>в течение одного</w:t>
      </w:r>
      <w:r w:rsidRPr="0063086A">
        <w:rPr>
          <w:rFonts w:ascii="Times New Roman" w:hAnsi="Times New Roman" w:cs="Times New Roman"/>
          <w:sz w:val="28"/>
          <w:szCs w:val="28"/>
        </w:rPr>
        <w:t xml:space="preserve"> дня со дня поступления в </w:t>
      </w:r>
      <w:r w:rsidR="001E6C92" w:rsidRPr="0063086A">
        <w:rPr>
          <w:rFonts w:ascii="Times New Roman" w:hAnsi="Times New Roman" w:cs="Times New Roman"/>
          <w:sz w:val="28"/>
          <w:szCs w:val="28"/>
        </w:rPr>
        <w:t xml:space="preserve">администрацию Кавалеровского муниципального района </w:t>
      </w:r>
      <w:r w:rsidR="006D7BBE" w:rsidRPr="0063086A">
        <w:rPr>
          <w:rFonts w:ascii="Times New Roman" w:hAnsi="Times New Roman" w:cs="Times New Roman"/>
          <w:sz w:val="28"/>
          <w:szCs w:val="28"/>
        </w:rPr>
        <w:t>запроса</w:t>
      </w:r>
      <w:r w:rsidR="00533B42" w:rsidRPr="0063086A">
        <w:rPr>
          <w:rFonts w:ascii="Times New Roman" w:hAnsi="Times New Roman" w:cs="Times New Roman"/>
          <w:sz w:val="28"/>
          <w:szCs w:val="28"/>
        </w:rPr>
        <w:t xml:space="preserve"> и прилагаемых к нему документов в соответствии с </w:t>
      </w:r>
      <w:hyperlink w:anchor="Par196" w:history="1">
        <w:r w:rsidR="00533B42" w:rsidRPr="0063086A">
          <w:rPr>
            <w:rFonts w:ascii="Times New Roman" w:hAnsi="Times New Roman" w:cs="Times New Roman"/>
            <w:sz w:val="28"/>
            <w:szCs w:val="28"/>
          </w:rPr>
          <w:t>пунктом 19.2 подраздела 19</w:t>
        </w:r>
      </w:hyperlink>
      <w:r w:rsidR="00533B42" w:rsidRPr="0063086A">
        <w:rPr>
          <w:rFonts w:ascii="Times New Roman" w:hAnsi="Times New Roman" w:cs="Times New Roman"/>
          <w:sz w:val="28"/>
          <w:szCs w:val="28"/>
        </w:rPr>
        <w:t xml:space="preserve"> </w:t>
      </w:r>
      <w:r w:rsidRPr="0063086A">
        <w:rPr>
          <w:rFonts w:ascii="Times New Roman" w:hAnsi="Times New Roman" w:cs="Times New Roman"/>
          <w:sz w:val="28"/>
          <w:szCs w:val="28"/>
        </w:rPr>
        <w:t>настоящего административного регламента.</w:t>
      </w:r>
    </w:p>
    <w:p w:rsidR="00533B42" w:rsidRPr="0063086A" w:rsidRDefault="00FF376E" w:rsidP="00EE33A1">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19.4</w:t>
      </w:r>
      <w:r w:rsidR="00533B42" w:rsidRPr="0063086A">
        <w:rPr>
          <w:rFonts w:ascii="Times New Roman" w:hAnsi="Times New Roman" w:cs="Times New Roman"/>
          <w:sz w:val="28"/>
          <w:szCs w:val="28"/>
        </w:rPr>
        <w:t>. Результатом административной процедуры является:</w:t>
      </w:r>
    </w:p>
    <w:p w:rsidR="00533B42" w:rsidRPr="0063086A" w:rsidRDefault="00803EBB" w:rsidP="00803EBB">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прием и регистрация запроса</w:t>
      </w:r>
      <w:r w:rsidR="00533B42" w:rsidRPr="0063086A">
        <w:rPr>
          <w:rFonts w:ascii="Times New Roman" w:hAnsi="Times New Roman" w:cs="Times New Roman"/>
          <w:sz w:val="28"/>
          <w:szCs w:val="28"/>
        </w:rPr>
        <w:t xml:space="preserve"> и прилагаемых к нему документо</w:t>
      </w:r>
      <w:r w:rsidRPr="0063086A">
        <w:rPr>
          <w:rFonts w:ascii="Times New Roman" w:hAnsi="Times New Roman" w:cs="Times New Roman"/>
          <w:sz w:val="28"/>
          <w:szCs w:val="28"/>
        </w:rPr>
        <w:t xml:space="preserve">в, </w:t>
      </w:r>
      <w:r w:rsidR="00C5757E" w:rsidRPr="0063086A">
        <w:rPr>
          <w:rFonts w:ascii="Times New Roman" w:hAnsi="Times New Roman" w:cs="Times New Roman"/>
          <w:sz w:val="28"/>
          <w:szCs w:val="28"/>
        </w:rPr>
        <w:t xml:space="preserve">направление в </w:t>
      </w:r>
      <w:r w:rsidRPr="0063086A">
        <w:rPr>
          <w:rFonts w:ascii="Times New Roman" w:hAnsi="Times New Roman" w:cs="Times New Roman"/>
          <w:sz w:val="28"/>
          <w:szCs w:val="28"/>
        </w:rPr>
        <w:t>отдел</w:t>
      </w:r>
      <w:r w:rsidR="00533B42" w:rsidRPr="0063086A">
        <w:rPr>
          <w:rFonts w:ascii="Times New Roman" w:hAnsi="Times New Roman" w:cs="Times New Roman"/>
          <w:sz w:val="28"/>
          <w:szCs w:val="28"/>
        </w:rPr>
        <w:t>;</w:t>
      </w:r>
    </w:p>
    <w:p w:rsidR="00533B42" w:rsidRPr="0063086A" w:rsidRDefault="00533B42" w:rsidP="00DC1D87">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20. Административная пр</w:t>
      </w:r>
      <w:r w:rsidR="00405168" w:rsidRPr="0063086A">
        <w:rPr>
          <w:rFonts w:ascii="Times New Roman" w:hAnsi="Times New Roman" w:cs="Times New Roman"/>
          <w:sz w:val="28"/>
          <w:szCs w:val="28"/>
        </w:rPr>
        <w:t>оцедура - рассмотрение запроса</w:t>
      </w:r>
      <w:r w:rsidRPr="0063086A">
        <w:rPr>
          <w:rFonts w:ascii="Times New Roman" w:hAnsi="Times New Roman" w:cs="Times New Roman"/>
          <w:sz w:val="28"/>
          <w:szCs w:val="28"/>
        </w:rPr>
        <w:t xml:space="preserve"> и прилагаемых к нему документов, </w:t>
      </w:r>
      <w:r w:rsidR="00405168" w:rsidRPr="0063086A">
        <w:rPr>
          <w:rFonts w:ascii="Times New Roman" w:hAnsi="Times New Roman" w:cs="Times New Roman"/>
          <w:sz w:val="28"/>
          <w:szCs w:val="28"/>
        </w:rPr>
        <w:t xml:space="preserve">подготовка уведомления об оплате за предоставление </w:t>
      </w:r>
      <w:r w:rsidR="006D7BBE" w:rsidRPr="0063086A">
        <w:rPr>
          <w:rFonts w:ascii="Times New Roman" w:hAnsi="Times New Roman" w:cs="Times New Roman"/>
          <w:sz w:val="28"/>
          <w:szCs w:val="28"/>
        </w:rPr>
        <w:t xml:space="preserve">муниципальной </w:t>
      </w:r>
      <w:r w:rsidR="00405168" w:rsidRPr="0063086A">
        <w:rPr>
          <w:rFonts w:ascii="Times New Roman" w:hAnsi="Times New Roman" w:cs="Times New Roman"/>
          <w:sz w:val="28"/>
          <w:szCs w:val="28"/>
        </w:rPr>
        <w:t xml:space="preserve">услуги, </w:t>
      </w:r>
      <w:r w:rsidRPr="0063086A">
        <w:rPr>
          <w:rFonts w:ascii="Times New Roman" w:hAnsi="Times New Roman" w:cs="Times New Roman"/>
          <w:sz w:val="28"/>
          <w:szCs w:val="28"/>
        </w:rPr>
        <w:t xml:space="preserve">формирование и направление межведомственного запроса, подготовка сведений, </w:t>
      </w:r>
      <w:r w:rsidR="00405168" w:rsidRPr="0063086A">
        <w:rPr>
          <w:rFonts w:ascii="Times New Roman" w:hAnsi="Times New Roman" w:cs="Times New Roman"/>
          <w:sz w:val="28"/>
          <w:szCs w:val="28"/>
        </w:rPr>
        <w:t xml:space="preserve">документов, материалов, </w:t>
      </w:r>
      <w:r w:rsidRPr="0063086A">
        <w:rPr>
          <w:rFonts w:ascii="Times New Roman" w:hAnsi="Times New Roman" w:cs="Times New Roman"/>
          <w:sz w:val="28"/>
          <w:szCs w:val="28"/>
        </w:rPr>
        <w:t xml:space="preserve">содержащихся в РИСОГД </w:t>
      </w:r>
      <w:r w:rsidR="00405168" w:rsidRPr="0063086A">
        <w:rPr>
          <w:rFonts w:ascii="Times New Roman" w:hAnsi="Times New Roman" w:cs="Times New Roman"/>
          <w:sz w:val="28"/>
          <w:szCs w:val="28"/>
        </w:rPr>
        <w:t xml:space="preserve">ПК </w:t>
      </w:r>
      <w:r w:rsidRPr="0063086A">
        <w:rPr>
          <w:rFonts w:ascii="Times New Roman" w:hAnsi="Times New Roman" w:cs="Times New Roman"/>
          <w:sz w:val="28"/>
          <w:szCs w:val="28"/>
        </w:rPr>
        <w:t xml:space="preserve">или подготовка проекта уведомления об отказе в предоставлении </w:t>
      </w:r>
      <w:r w:rsidR="006D7BBE"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r w:rsidR="00845756" w:rsidRPr="0063086A">
        <w:rPr>
          <w:rFonts w:ascii="Times New Roman" w:hAnsi="Times New Roman" w:cs="Times New Roman"/>
          <w:sz w:val="28"/>
          <w:szCs w:val="28"/>
        </w:rPr>
        <w:t xml:space="preserve"> и подписание результатов предоставления муниципальной услуги</w:t>
      </w:r>
    </w:p>
    <w:p w:rsidR="00533B42" w:rsidRPr="0063086A" w:rsidRDefault="00533B42" w:rsidP="00AE399B">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20.1. Основанием для начала административной процедуры является поступле</w:t>
      </w:r>
      <w:r w:rsidR="00405168" w:rsidRPr="0063086A">
        <w:rPr>
          <w:rFonts w:ascii="Times New Roman" w:hAnsi="Times New Roman" w:cs="Times New Roman"/>
          <w:sz w:val="28"/>
          <w:szCs w:val="28"/>
        </w:rPr>
        <w:t>ние запроса в отдел</w:t>
      </w:r>
      <w:r w:rsidRPr="0063086A">
        <w:rPr>
          <w:rFonts w:ascii="Times New Roman" w:hAnsi="Times New Roman" w:cs="Times New Roman"/>
          <w:sz w:val="28"/>
          <w:szCs w:val="28"/>
        </w:rPr>
        <w:t>.</w:t>
      </w:r>
    </w:p>
    <w:p w:rsidR="00533B42" w:rsidRPr="0063086A" w:rsidRDefault="00405168" w:rsidP="00201CE7">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20.2. Начальник отдела </w:t>
      </w:r>
      <w:r w:rsidR="00533B42" w:rsidRPr="0063086A">
        <w:rPr>
          <w:rFonts w:ascii="Times New Roman" w:hAnsi="Times New Roman" w:cs="Times New Roman"/>
          <w:sz w:val="28"/>
          <w:szCs w:val="28"/>
        </w:rPr>
        <w:t>наз</w:t>
      </w:r>
      <w:r w:rsidRPr="0063086A">
        <w:rPr>
          <w:rFonts w:ascii="Times New Roman" w:hAnsi="Times New Roman" w:cs="Times New Roman"/>
          <w:sz w:val="28"/>
          <w:szCs w:val="28"/>
        </w:rPr>
        <w:t>начает специалиста отдела</w:t>
      </w:r>
      <w:r w:rsidR="00533B42" w:rsidRPr="0063086A">
        <w:rPr>
          <w:rFonts w:ascii="Times New Roman" w:hAnsi="Times New Roman" w:cs="Times New Roman"/>
          <w:sz w:val="28"/>
          <w:szCs w:val="28"/>
        </w:rPr>
        <w:t>, ответственного за выполнение административной процедуры (</w:t>
      </w:r>
      <w:r w:rsidR="00F84B86" w:rsidRPr="0063086A">
        <w:rPr>
          <w:rFonts w:ascii="Times New Roman" w:hAnsi="Times New Roman" w:cs="Times New Roman"/>
          <w:sz w:val="28"/>
          <w:szCs w:val="28"/>
        </w:rPr>
        <w:t>далее - специалист отдела</w:t>
      </w:r>
      <w:r w:rsidR="00533B42" w:rsidRPr="0063086A">
        <w:rPr>
          <w:rFonts w:ascii="Times New Roman" w:hAnsi="Times New Roman" w:cs="Times New Roman"/>
          <w:sz w:val="28"/>
          <w:szCs w:val="28"/>
        </w:rPr>
        <w:t>).</w:t>
      </w:r>
    </w:p>
    <w:p w:rsidR="00533B42" w:rsidRPr="0063086A" w:rsidRDefault="00F84B86" w:rsidP="00201CE7">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Специалист отдела</w:t>
      </w:r>
      <w:r w:rsidR="00533B42" w:rsidRPr="0063086A">
        <w:rPr>
          <w:rFonts w:ascii="Times New Roman" w:hAnsi="Times New Roman" w:cs="Times New Roman"/>
          <w:sz w:val="28"/>
          <w:szCs w:val="28"/>
        </w:rPr>
        <w:t>:</w:t>
      </w:r>
    </w:p>
    <w:p w:rsidR="00201CE7" w:rsidRPr="0063086A" w:rsidRDefault="00533B42" w:rsidP="00201CE7">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 xml:space="preserve">а) </w:t>
      </w:r>
      <w:r w:rsidR="00F84B86" w:rsidRPr="0063086A">
        <w:rPr>
          <w:rFonts w:ascii="Times New Roman" w:hAnsi="Times New Roman" w:cs="Times New Roman"/>
          <w:sz w:val="28"/>
          <w:szCs w:val="28"/>
        </w:rPr>
        <w:t>регистрирует запрос в реестре предоставления сведений, документов, материалов</w:t>
      </w:r>
      <w:r w:rsidR="00B40CDF" w:rsidRPr="0063086A">
        <w:rPr>
          <w:rFonts w:ascii="Times New Roman" w:hAnsi="Times New Roman" w:cs="Times New Roman"/>
          <w:sz w:val="28"/>
          <w:szCs w:val="28"/>
        </w:rPr>
        <w:t xml:space="preserve"> (далее – реестр)</w:t>
      </w:r>
      <w:r w:rsidR="00201CE7" w:rsidRPr="0063086A">
        <w:rPr>
          <w:rFonts w:ascii="Times New Roman" w:hAnsi="Times New Roman" w:cs="Times New Roman"/>
          <w:sz w:val="28"/>
          <w:szCs w:val="28"/>
        </w:rPr>
        <w:t xml:space="preserve"> в день его получения либо на следующий рабочий день в случае его получения после 16 часов текущего рабочего дня или в выходной (праздничный) день</w:t>
      </w:r>
      <w:r w:rsidR="00B33E7E" w:rsidRPr="0063086A">
        <w:rPr>
          <w:rFonts w:ascii="Times New Roman" w:hAnsi="Times New Roman" w:cs="Times New Roman"/>
          <w:sz w:val="28"/>
          <w:szCs w:val="28"/>
        </w:rPr>
        <w:t xml:space="preserve"> (далее – регистрация запроса в реестре)</w:t>
      </w:r>
      <w:r w:rsidR="00201CE7" w:rsidRPr="0063086A">
        <w:rPr>
          <w:rFonts w:ascii="Times New Roman" w:hAnsi="Times New Roman" w:cs="Times New Roman"/>
          <w:sz w:val="28"/>
          <w:szCs w:val="28"/>
        </w:rPr>
        <w:t xml:space="preserve">; </w:t>
      </w:r>
    </w:p>
    <w:p w:rsidR="00201CE7" w:rsidRPr="0063086A" w:rsidRDefault="00201CE7" w:rsidP="00391DC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б) с учетом требований </w:t>
      </w:r>
      <w:hyperlink r:id="rId11" w:history="1">
        <w:r w:rsidRPr="0063086A">
          <w:rPr>
            <w:rStyle w:val="a8"/>
            <w:rFonts w:ascii="Times New Roman" w:hAnsi="Times New Roman" w:cs="Times New Roman"/>
            <w:color w:val="auto"/>
            <w:sz w:val="28"/>
            <w:szCs w:val="28"/>
            <w:u w:val="none"/>
          </w:rPr>
          <w:t>пункта 20</w:t>
        </w:r>
      </w:hyperlink>
      <w:r w:rsidRPr="0063086A">
        <w:rPr>
          <w:rFonts w:ascii="Times New Roman" w:hAnsi="Times New Roman" w:cs="Times New Roman"/>
          <w:sz w:val="28"/>
          <w:szCs w:val="28"/>
        </w:rP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 279 (далее – Правила), рассматривает запрос в течение 2 рабочих дней со дня регистрации запроса </w:t>
      </w:r>
      <w:r w:rsidR="00B40CDF" w:rsidRPr="0063086A">
        <w:rPr>
          <w:rFonts w:ascii="Times New Roman" w:hAnsi="Times New Roman" w:cs="Times New Roman"/>
          <w:sz w:val="28"/>
          <w:szCs w:val="28"/>
        </w:rPr>
        <w:t xml:space="preserve">в реестре </w:t>
      </w:r>
      <w:r w:rsidRPr="0063086A">
        <w:rPr>
          <w:rFonts w:ascii="Times New Roman" w:hAnsi="Times New Roman" w:cs="Times New Roman"/>
          <w:sz w:val="28"/>
          <w:szCs w:val="28"/>
        </w:rPr>
        <w:t xml:space="preserve">и, исходя из количества запрашиваемых сведений, документов, материалов, а также установленных </w:t>
      </w:r>
      <w:hyperlink r:id="rId12" w:history="1">
        <w:r w:rsidRPr="0063086A">
          <w:rPr>
            <w:rStyle w:val="a8"/>
            <w:rFonts w:ascii="Times New Roman" w:hAnsi="Times New Roman" w:cs="Times New Roman"/>
            <w:color w:val="auto"/>
            <w:sz w:val="28"/>
            <w:szCs w:val="28"/>
            <w:u w:val="none"/>
          </w:rPr>
          <w:t>пунктами 24</w:t>
        </w:r>
      </w:hyperlink>
      <w:r w:rsidRPr="0063086A">
        <w:rPr>
          <w:rFonts w:ascii="Times New Roman" w:hAnsi="Times New Roman" w:cs="Times New Roman"/>
          <w:sz w:val="28"/>
          <w:szCs w:val="28"/>
        </w:rPr>
        <w:t xml:space="preserve"> - </w:t>
      </w:r>
      <w:hyperlink r:id="rId13" w:history="1">
        <w:r w:rsidRPr="0063086A">
          <w:rPr>
            <w:rStyle w:val="a8"/>
            <w:rFonts w:ascii="Times New Roman" w:hAnsi="Times New Roman" w:cs="Times New Roman"/>
            <w:color w:val="auto"/>
            <w:sz w:val="28"/>
            <w:szCs w:val="28"/>
            <w:u w:val="none"/>
          </w:rPr>
          <w:t>26</w:t>
        </w:r>
      </w:hyperlink>
      <w:r w:rsidRPr="0063086A">
        <w:rPr>
          <w:rFonts w:ascii="Times New Roman" w:hAnsi="Times New Roman" w:cs="Times New Roman"/>
          <w:sz w:val="28"/>
          <w:szCs w:val="28"/>
        </w:rPr>
        <w:t xml:space="preserve"> Правил размеров платы за предоставление </w:t>
      </w:r>
      <w:r w:rsidR="0095011F" w:rsidRPr="0063086A">
        <w:rPr>
          <w:rFonts w:ascii="Times New Roman" w:hAnsi="Times New Roman" w:cs="Times New Roman"/>
          <w:sz w:val="28"/>
          <w:szCs w:val="28"/>
        </w:rPr>
        <w:t xml:space="preserve">муниципальной </w:t>
      </w:r>
      <w:r w:rsidR="00B40CDF" w:rsidRPr="0063086A">
        <w:rPr>
          <w:rFonts w:ascii="Times New Roman" w:hAnsi="Times New Roman" w:cs="Times New Roman"/>
          <w:sz w:val="28"/>
          <w:szCs w:val="28"/>
        </w:rPr>
        <w:t xml:space="preserve">услуги </w:t>
      </w:r>
      <w:r w:rsidRPr="0063086A">
        <w:rPr>
          <w:rFonts w:ascii="Times New Roman" w:hAnsi="Times New Roman" w:cs="Times New Roman"/>
          <w:sz w:val="28"/>
          <w:szCs w:val="28"/>
        </w:rPr>
        <w:t>определяет общий размер платы за предоставление</w:t>
      </w:r>
      <w:r w:rsidR="00B40CDF" w:rsidRPr="0063086A">
        <w:rPr>
          <w:rFonts w:ascii="Times New Roman" w:hAnsi="Times New Roman" w:cs="Times New Roman"/>
          <w:sz w:val="28"/>
          <w:szCs w:val="28"/>
        </w:rPr>
        <w:t xml:space="preserve"> </w:t>
      </w:r>
      <w:r w:rsidR="0095011F" w:rsidRPr="0063086A">
        <w:rPr>
          <w:rFonts w:ascii="Times New Roman" w:hAnsi="Times New Roman" w:cs="Times New Roman"/>
          <w:sz w:val="28"/>
          <w:szCs w:val="28"/>
        </w:rPr>
        <w:t xml:space="preserve">муниципальной </w:t>
      </w:r>
      <w:r w:rsidR="00B40CDF" w:rsidRPr="0063086A">
        <w:rPr>
          <w:rFonts w:ascii="Times New Roman" w:hAnsi="Times New Roman" w:cs="Times New Roman"/>
          <w:sz w:val="28"/>
          <w:szCs w:val="28"/>
        </w:rPr>
        <w:t>услуги</w:t>
      </w:r>
      <w:r w:rsidR="003A7F59" w:rsidRPr="0063086A">
        <w:rPr>
          <w:rFonts w:ascii="Times New Roman" w:hAnsi="Times New Roman" w:cs="Times New Roman"/>
          <w:sz w:val="28"/>
          <w:szCs w:val="28"/>
        </w:rPr>
        <w:t xml:space="preserve">, готовит уведомление об оплате за предоставление </w:t>
      </w:r>
      <w:r w:rsidR="0095011F" w:rsidRPr="0063086A">
        <w:rPr>
          <w:rFonts w:ascii="Times New Roman" w:hAnsi="Times New Roman" w:cs="Times New Roman"/>
          <w:sz w:val="28"/>
          <w:szCs w:val="28"/>
        </w:rPr>
        <w:t xml:space="preserve">муниципальной </w:t>
      </w:r>
      <w:r w:rsidR="003A7F59" w:rsidRPr="0063086A">
        <w:rPr>
          <w:rFonts w:ascii="Times New Roman" w:hAnsi="Times New Roman" w:cs="Times New Roman"/>
          <w:sz w:val="28"/>
          <w:szCs w:val="28"/>
        </w:rPr>
        <w:t>услуги</w:t>
      </w:r>
      <w:r w:rsidR="0095011F" w:rsidRPr="0063086A">
        <w:rPr>
          <w:rFonts w:ascii="Times New Roman" w:hAnsi="Times New Roman" w:cs="Times New Roman"/>
          <w:sz w:val="28"/>
          <w:szCs w:val="28"/>
        </w:rPr>
        <w:t xml:space="preserve">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rsidR="00391DC2" w:rsidRPr="0063086A">
        <w:rPr>
          <w:rFonts w:ascii="Times New Roman" w:hAnsi="Times New Roman" w:cs="Times New Roman"/>
          <w:sz w:val="28"/>
          <w:szCs w:val="28"/>
        </w:rPr>
        <w:t>;</w:t>
      </w:r>
    </w:p>
    <w:p w:rsidR="003A7F59" w:rsidRPr="0063086A" w:rsidRDefault="003A7F59" w:rsidP="003A7F59">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в) направляет по адресу электронной почты, указанному в запросе, и (или) в личный кабинет заявителя на Едином портале</w:t>
      </w:r>
      <w:r w:rsidR="000C3052" w:rsidRPr="0063086A">
        <w:rPr>
          <w:rFonts w:ascii="Times New Roman" w:hAnsi="Times New Roman" w:cs="Times New Roman"/>
          <w:sz w:val="28"/>
          <w:szCs w:val="28"/>
        </w:rPr>
        <w:t xml:space="preserve"> </w:t>
      </w:r>
      <w:r w:rsidRPr="0063086A">
        <w:rPr>
          <w:rFonts w:ascii="Times New Roman" w:hAnsi="Times New Roman" w:cs="Times New Roman"/>
          <w:sz w:val="28"/>
          <w:szCs w:val="28"/>
        </w:rPr>
        <w:t xml:space="preserve">уведомление об оплате за предоставления </w:t>
      </w:r>
      <w:r w:rsidR="0095011F"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3A7F59" w:rsidP="00B40CDF">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г</w:t>
      </w:r>
      <w:r w:rsidR="00533B42" w:rsidRPr="0063086A">
        <w:rPr>
          <w:rFonts w:ascii="Times New Roman" w:hAnsi="Times New Roman" w:cs="Times New Roman"/>
          <w:sz w:val="28"/>
          <w:szCs w:val="28"/>
        </w:rPr>
        <w:t xml:space="preserve">) в случае непредставления заявителем (представителем заявителя) по собственной инициативе одного из документов, указанных в </w:t>
      </w:r>
      <w:hyperlink w:anchor="Par94" w:history="1">
        <w:r w:rsidR="00533B42" w:rsidRPr="0063086A">
          <w:rPr>
            <w:rFonts w:ascii="Times New Roman" w:hAnsi="Times New Roman" w:cs="Times New Roman"/>
            <w:sz w:val="28"/>
            <w:szCs w:val="28"/>
          </w:rPr>
          <w:t>пункте 9.2 подраздела 9</w:t>
        </w:r>
      </w:hyperlink>
      <w:r w:rsidR="00533B42" w:rsidRPr="0063086A">
        <w:rPr>
          <w:rFonts w:ascii="Times New Roman" w:hAnsi="Times New Roman" w:cs="Times New Roman"/>
          <w:sz w:val="28"/>
          <w:szCs w:val="28"/>
        </w:rPr>
        <w:t xml:space="preserve"> </w:t>
      </w:r>
      <w:r w:rsidR="00B40CDF" w:rsidRPr="0063086A">
        <w:rPr>
          <w:rFonts w:ascii="Times New Roman" w:hAnsi="Times New Roman" w:cs="Times New Roman"/>
          <w:sz w:val="28"/>
          <w:szCs w:val="28"/>
        </w:rPr>
        <w:t xml:space="preserve">настоящего </w:t>
      </w:r>
      <w:r w:rsidR="00533B42" w:rsidRPr="0063086A">
        <w:rPr>
          <w:rFonts w:ascii="Times New Roman" w:hAnsi="Times New Roman" w:cs="Times New Roman"/>
          <w:sz w:val="28"/>
          <w:szCs w:val="28"/>
        </w:rPr>
        <w:t xml:space="preserve">административного регламента, осуществляет формирование и направление,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межведомственного запроса в Управление Росреестра по Приморскому краю о предоставлении сведений и документов, указанных в </w:t>
      </w:r>
      <w:hyperlink w:anchor="Par94" w:history="1">
        <w:r w:rsidR="00533B42" w:rsidRPr="0063086A">
          <w:rPr>
            <w:rFonts w:ascii="Times New Roman" w:hAnsi="Times New Roman" w:cs="Times New Roman"/>
            <w:sz w:val="28"/>
            <w:szCs w:val="28"/>
          </w:rPr>
          <w:t>пункте 9.2 подраздела 9</w:t>
        </w:r>
      </w:hyperlink>
      <w:r w:rsidR="00BF62EC" w:rsidRPr="0063086A">
        <w:rPr>
          <w:rFonts w:ascii="Times New Roman" w:hAnsi="Times New Roman" w:cs="Times New Roman"/>
          <w:sz w:val="28"/>
          <w:szCs w:val="28"/>
        </w:rPr>
        <w:t xml:space="preserve"> </w:t>
      </w:r>
      <w:r w:rsidR="00B40CDF" w:rsidRPr="0063086A">
        <w:rPr>
          <w:rFonts w:ascii="Times New Roman" w:hAnsi="Times New Roman" w:cs="Times New Roman"/>
          <w:sz w:val="28"/>
          <w:szCs w:val="28"/>
        </w:rPr>
        <w:t xml:space="preserve">настоящего </w:t>
      </w:r>
      <w:r w:rsidR="00533B42" w:rsidRPr="0063086A">
        <w:rPr>
          <w:rFonts w:ascii="Times New Roman" w:hAnsi="Times New Roman" w:cs="Times New Roman"/>
          <w:sz w:val="28"/>
          <w:szCs w:val="28"/>
        </w:rPr>
        <w:t>административного регламента, в срок не более пяти рабочих д</w:t>
      </w:r>
      <w:r w:rsidR="00B40CDF" w:rsidRPr="0063086A">
        <w:rPr>
          <w:rFonts w:ascii="Times New Roman" w:hAnsi="Times New Roman" w:cs="Times New Roman"/>
          <w:sz w:val="28"/>
          <w:szCs w:val="28"/>
        </w:rPr>
        <w:t>ней со дня поступления запроса</w:t>
      </w:r>
      <w:r w:rsidR="00533B42" w:rsidRPr="0063086A">
        <w:rPr>
          <w:rFonts w:ascii="Times New Roman" w:hAnsi="Times New Roman" w:cs="Times New Roman"/>
          <w:sz w:val="28"/>
          <w:szCs w:val="28"/>
        </w:rPr>
        <w:t xml:space="preserve"> и прилагаемых </w:t>
      </w:r>
      <w:r w:rsidR="00B40CDF" w:rsidRPr="0063086A">
        <w:rPr>
          <w:rFonts w:ascii="Times New Roman" w:hAnsi="Times New Roman" w:cs="Times New Roman"/>
          <w:sz w:val="28"/>
          <w:szCs w:val="28"/>
        </w:rPr>
        <w:t>к нему документов в отдел</w:t>
      </w:r>
      <w:r w:rsidR="00533B42" w:rsidRPr="0063086A">
        <w:rPr>
          <w:rFonts w:ascii="Times New Roman" w:hAnsi="Times New Roman" w:cs="Times New Roman"/>
          <w:sz w:val="28"/>
          <w:szCs w:val="28"/>
        </w:rPr>
        <w:t>;</w:t>
      </w:r>
    </w:p>
    <w:p w:rsidR="00533B42" w:rsidRPr="0063086A" w:rsidRDefault="00AC30C7" w:rsidP="00B40CDF">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д</w:t>
      </w:r>
      <w:r w:rsidR="00533B42" w:rsidRPr="0063086A">
        <w:rPr>
          <w:rFonts w:ascii="Times New Roman" w:hAnsi="Times New Roman" w:cs="Times New Roman"/>
          <w:sz w:val="28"/>
          <w:szCs w:val="28"/>
        </w:rPr>
        <w:t xml:space="preserve">) при наличии оснований для отказа в предоставлении </w:t>
      </w:r>
      <w:r w:rsidR="0095011F"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 xml:space="preserve">услуги, предусмотренных в </w:t>
      </w:r>
      <w:r w:rsidRPr="0063086A">
        <w:rPr>
          <w:rFonts w:ascii="Times New Roman" w:hAnsi="Times New Roman" w:cs="Times New Roman"/>
          <w:sz w:val="28"/>
          <w:szCs w:val="28"/>
        </w:rPr>
        <w:t>пункте 11.1</w:t>
      </w:r>
      <w:r w:rsidR="00533B42" w:rsidRPr="0063086A">
        <w:rPr>
          <w:rFonts w:ascii="Times New Roman" w:hAnsi="Times New Roman" w:cs="Times New Roman"/>
          <w:sz w:val="28"/>
          <w:szCs w:val="28"/>
        </w:rPr>
        <w:t xml:space="preserve"> </w:t>
      </w:r>
      <w:r w:rsidRPr="0063086A">
        <w:rPr>
          <w:rFonts w:ascii="Times New Roman" w:hAnsi="Times New Roman" w:cs="Times New Roman"/>
          <w:sz w:val="28"/>
          <w:szCs w:val="28"/>
        </w:rPr>
        <w:t>подраздела 11</w:t>
      </w:r>
      <w:r w:rsidR="00533B42" w:rsidRPr="0063086A">
        <w:rPr>
          <w:rFonts w:ascii="Times New Roman" w:hAnsi="Times New Roman" w:cs="Times New Roman"/>
          <w:sz w:val="28"/>
          <w:szCs w:val="28"/>
        </w:rPr>
        <w:t xml:space="preserve"> </w:t>
      </w:r>
      <w:r w:rsidRPr="0063086A">
        <w:rPr>
          <w:rFonts w:ascii="Times New Roman" w:hAnsi="Times New Roman" w:cs="Times New Roman"/>
          <w:sz w:val="28"/>
          <w:szCs w:val="28"/>
        </w:rPr>
        <w:t xml:space="preserve">настоящего </w:t>
      </w:r>
      <w:r w:rsidR="00533B42" w:rsidRPr="0063086A">
        <w:rPr>
          <w:rFonts w:ascii="Times New Roman" w:hAnsi="Times New Roman" w:cs="Times New Roman"/>
          <w:sz w:val="28"/>
          <w:szCs w:val="28"/>
        </w:rPr>
        <w:lastRenderedPageBreak/>
        <w:t xml:space="preserve">административного регламента, готовит проект уведомления об отказе в предоставлении </w:t>
      </w:r>
      <w:r w:rsidR="0095011F"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услуги с указанием причин такого отказа;</w:t>
      </w:r>
    </w:p>
    <w:p w:rsidR="00533B42" w:rsidRPr="0063086A" w:rsidRDefault="00AC30C7" w:rsidP="00B40CDF">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е</w:t>
      </w:r>
      <w:r w:rsidR="00533B42" w:rsidRPr="0063086A">
        <w:rPr>
          <w:rFonts w:ascii="Times New Roman" w:hAnsi="Times New Roman" w:cs="Times New Roman"/>
          <w:sz w:val="28"/>
          <w:szCs w:val="28"/>
        </w:rPr>
        <w:t xml:space="preserve">) при отсутствии оснований для отказа в предоставлении </w:t>
      </w:r>
      <w:r w:rsidR="0095011F"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 xml:space="preserve">услуги, предусмотренных в </w:t>
      </w:r>
      <w:r w:rsidRPr="0063086A">
        <w:rPr>
          <w:rFonts w:ascii="Times New Roman" w:hAnsi="Times New Roman" w:cs="Times New Roman"/>
          <w:sz w:val="28"/>
          <w:szCs w:val="28"/>
        </w:rPr>
        <w:t>пункте 11.1 подраздела 11 настоящег</w:t>
      </w:r>
      <w:r w:rsidR="0095011F" w:rsidRPr="0063086A">
        <w:rPr>
          <w:rFonts w:ascii="Times New Roman" w:hAnsi="Times New Roman" w:cs="Times New Roman"/>
          <w:sz w:val="28"/>
          <w:szCs w:val="28"/>
        </w:rPr>
        <w:t xml:space="preserve">о </w:t>
      </w:r>
      <w:r w:rsidR="00533B42" w:rsidRPr="0063086A">
        <w:rPr>
          <w:rFonts w:ascii="Times New Roman" w:hAnsi="Times New Roman" w:cs="Times New Roman"/>
          <w:sz w:val="28"/>
          <w:szCs w:val="28"/>
        </w:rPr>
        <w:t>административного регламента:</w:t>
      </w:r>
    </w:p>
    <w:p w:rsidR="00533B42" w:rsidRPr="0063086A" w:rsidRDefault="00886EE0" w:rsidP="002D542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готовит </w:t>
      </w:r>
      <w:r w:rsidR="00FF376E" w:rsidRPr="0063086A">
        <w:rPr>
          <w:rFonts w:ascii="Times New Roman" w:hAnsi="Times New Roman" w:cs="Times New Roman"/>
          <w:sz w:val="28"/>
          <w:szCs w:val="28"/>
        </w:rPr>
        <w:t>сведения, документы, материалы</w:t>
      </w:r>
      <w:r w:rsidRPr="0063086A">
        <w:rPr>
          <w:rFonts w:ascii="Times New Roman" w:hAnsi="Times New Roman" w:cs="Times New Roman"/>
          <w:sz w:val="28"/>
          <w:szCs w:val="28"/>
        </w:rPr>
        <w:t>, содержащиеся в</w:t>
      </w:r>
      <w:r w:rsidR="00533B42" w:rsidRPr="0063086A">
        <w:rPr>
          <w:rFonts w:ascii="Times New Roman" w:hAnsi="Times New Roman" w:cs="Times New Roman"/>
          <w:sz w:val="28"/>
          <w:szCs w:val="28"/>
        </w:rPr>
        <w:t xml:space="preserve"> РИСОГД </w:t>
      </w:r>
      <w:r w:rsidR="00AC30C7" w:rsidRPr="0063086A">
        <w:rPr>
          <w:rFonts w:ascii="Times New Roman" w:hAnsi="Times New Roman" w:cs="Times New Roman"/>
          <w:sz w:val="28"/>
          <w:szCs w:val="28"/>
        </w:rPr>
        <w:t>ПК</w:t>
      </w:r>
      <w:r w:rsidR="00D15350" w:rsidRPr="0063086A">
        <w:rPr>
          <w:rFonts w:ascii="Times New Roman" w:hAnsi="Times New Roman" w:cs="Times New Roman"/>
          <w:sz w:val="28"/>
          <w:szCs w:val="28"/>
        </w:rPr>
        <w:t>,</w:t>
      </w:r>
      <w:r w:rsidR="00AC30C7" w:rsidRPr="0063086A">
        <w:rPr>
          <w:rFonts w:ascii="Times New Roman" w:hAnsi="Times New Roman" w:cs="Times New Roman"/>
          <w:sz w:val="28"/>
          <w:szCs w:val="28"/>
        </w:rPr>
        <w:t xml:space="preserve"> </w:t>
      </w:r>
      <w:r w:rsidR="00533B42" w:rsidRPr="0063086A">
        <w:rPr>
          <w:rFonts w:ascii="Times New Roman" w:hAnsi="Times New Roman" w:cs="Times New Roman"/>
          <w:sz w:val="28"/>
          <w:szCs w:val="28"/>
        </w:rPr>
        <w:t xml:space="preserve">в </w:t>
      </w:r>
      <w:r w:rsidR="00D15350" w:rsidRPr="0063086A">
        <w:rPr>
          <w:rFonts w:ascii="Times New Roman" w:hAnsi="Times New Roman" w:cs="Times New Roman"/>
          <w:sz w:val="28"/>
          <w:szCs w:val="28"/>
        </w:rPr>
        <w:t xml:space="preserve">форме, указанной в подпункте </w:t>
      </w:r>
      <w:r w:rsidR="00F26E87" w:rsidRPr="0063086A">
        <w:rPr>
          <w:rFonts w:ascii="Times New Roman" w:hAnsi="Times New Roman" w:cs="Times New Roman"/>
          <w:sz w:val="28"/>
          <w:szCs w:val="28"/>
        </w:rPr>
        <w:t>«</w:t>
      </w:r>
      <w:r w:rsidR="00D15350" w:rsidRPr="0063086A">
        <w:rPr>
          <w:rFonts w:ascii="Times New Roman" w:hAnsi="Times New Roman" w:cs="Times New Roman"/>
          <w:sz w:val="28"/>
          <w:szCs w:val="28"/>
        </w:rPr>
        <w:t>а</w:t>
      </w:r>
      <w:r w:rsidR="00F26E87" w:rsidRPr="0063086A">
        <w:rPr>
          <w:rFonts w:ascii="Times New Roman" w:hAnsi="Times New Roman" w:cs="Times New Roman"/>
          <w:sz w:val="28"/>
          <w:szCs w:val="28"/>
        </w:rPr>
        <w:t>»</w:t>
      </w:r>
      <w:r w:rsidR="00D15350" w:rsidRPr="0063086A">
        <w:rPr>
          <w:rFonts w:ascii="Times New Roman" w:hAnsi="Times New Roman" w:cs="Times New Roman"/>
          <w:sz w:val="28"/>
          <w:szCs w:val="28"/>
        </w:rPr>
        <w:t xml:space="preserve"> пункта 6.1 подраздела 6 настоящего  административного регламента;</w:t>
      </w:r>
    </w:p>
    <w:p w:rsidR="00FF376E" w:rsidRPr="0063086A" w:rsidRDefault="00FF376E" w:rsidP="00866147">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в случае если указанные в запросе сведения, документы, материалы относятся к информации ограниченного доступа готовит уведомление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r w:rsidR="00F26E87" w:rsidRPr="0063086A">
        <w:rPr>
          <w:rFonts w:ascii="Times New Roman" w:hAnsi="Times New Roman" w:cs="Times New Roman"/>
          <w:sz w:val="28"/>
          <w:szCs w:val="28"/>
        </w:rPr>
        <w:t xml:space="preserve">, </w:t>
      </w:r>
      <w:r w:rsidR="00866147" w:rsidRPr="0063086A">
        <w:rPr>
          <w:rFonts w:ascii="Times New Roman" w:hAnsi="Times New Roman" w:cs="Times New Roman"/>
          <w:sz w:val="28"/>
          <w:szCs w:val="28"/>
        </w:rPr>
        <w:t>и направляет его способом, указанным в</w:t>
      </w:r>
      <w:r w:rsidR="00F26E87" w:rsidRPr="0063086A">
        <w:rPr>
          <w:rFonts w:ascii="Times New Roman" w:hAnsi="Times New Roman" w:cs="Times New Roman"/>
          <w:sz w:val="28"/>
          <w:szCs w:val="28"/>
        </w:rPr>
        <w:t xml:space="preserve"> запросе;</w:t>
      </w:r>
    </w:p>
    <w:p w:rsidR="00533B42" w:rsidRPr="0063086A" w:rsidRDefault="00533B42" w:rsidP="002D542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направляет проект</w:t>
      </w:r>
      <w:r w:rsidR="00E6337E" w:rsidRPr="0063086A">
        <w:rPr>
          <w:rFonts w:ascii="Times New Roman" w:hAnsi="Times New Roman" w:cs="Times New Roman"/>
          <w:sz w:val="28"/>
          <w:szCs w:val="28"/>
        </w:rPr>
        <w:t xml:space="preserve"> справки, проект сопроводительного письма с приложением копий документов</w:t>
      </w:r>
      <w:r w:rsidRPr="0063086A">
        <w:rPr>
          <w:rFonts w:ascii="Times New Roman" w:hAnsi="Times New Roman" w:cs="Times New Roman"/>
          <w:sz w:val="28"/>
          <w:szCs w:val="28"/>
        </w:rPr>
        <w:t xml:space="preserve">, </w:t>
      </w:r>
      <w:r w:rsidR="00D15350" w:rsidRPr="0063086A">
        <w:rPr>
          <w:rFonts w:ascii="Times New Roman" w:hAnsi="Times New Roman" w:cs="Times New Roman"/>
          <w:sz w:val="28"/>
          <w:szCs w:val="28"/>
        </w:rPr>
        <w:t>материалов, копий материалов и результатов инженерных изысканий</w:t>
      </w:r>
      <w:r w:rsidR="00846823" w:rsidRPr="0063086A">
        <w:rPr>
          <w:rFonts w:ascii="Times New Roman" w:hAnsi="Times New Roman" w:cs="Times New Roman"/>
          <w:sz w:val="28"/>
          <w:szCs w:val="28"/>
        </w:rPr>
        <w:t xml:space="preserve"> </w:t>
      </w:r>
      <w:r w:rsidRPr="0063086A">
        <w:rPr>
          <w:rFonts w:ascii="Times New Roman" w:hAnsi="Times New Roman" w:cs="Times New Roman"/>
          <w:sz w:val="28"/>
          <w:szCs w:val="28"/>
        </w:rPr>
        <w:t xml:space="preserve">или проект уведомления об отказе в предоставлении </w:t>
      </w:r>
      <w:r w:rsidR="0095011F"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на визирование</w:t>
      </w:r>
      <w:r w:rsidR="0095011F" w:rsidRPr="0063086A">
        <w:rPr>
          <w:rFonts w:ascii="Times New Roman" w:hAnsi="Times New Roman" w:cs="Times New Roman"/>
          <w:sz w:val="28"/>
          <w:szCs w:val="28"/>
        </w:rPr>
        <w:t xml:space="preserve"> </w:t>
      </w:r>
      <w:r w:rsidR="001E6C92" w:rsidRPr="0063086A">
        <w:rPr>
          <w:rFonts w:ascii="Times New Roman" w:hAnsi="Times New Roman" w:cs="Times New Roman"/>
          <w:sz w:val="28"/>
          <w:szCs w:val="28"/>
        </w:rPr>
        <w:t>начальнику отдела по управлению имуществом и архитектуры</w:t>
      </w:r>
      <w:r w:rsidRPr="0063086A">
        <w:rPr>
          <w:rFonts w:ascii="Times New Roman" w:hAnsi="Times New Roman" w:cs="Times New Roman"/>
          <w:sz w:val="28"/>
          <w:szCs w:val="28"/>
        </w:rPr>
        <w:t>.</w:t>
      </w:r>
    </w:p>
    <w:p w:rsidR="002E576F" w:rsidRPr="0063086A" w:rsidRDefault="002E576F" w:rsidP="002E576F">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20.3. Факт оплаты за предоставление </w:t>
      </w:r>
      <w:r w:rsidR="0095011F"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устанавливается </w:t>
      </w:r>
      <w:r w:rsidR="0095011F" w:rsidRPr="0063086A">
        <w:rPr>
          <w:rFonts w:ascii="Times New Roman" w:hAnsi="Times New Roman" w:cs="Times New Roman"/>
          <w:sz w:val="28"/>
          <w:szCs w:val="28"/>
        </w:rPr>
        <w:t>специалистом</w:t>
      </w:r>
      <w:r w:rsidR="001E6C92" w:rsidRPr="0063086A">
        <w:rPr>
          <w:rFonts w:ascii="Times New Roman" w:hAnsi="Times New Roman" w:cs="Times New Roman"/>
          <w:i/>
          <w:sz w:val="28"/>
          <w:szCs w:val="28"/>
        </w:rPr>
        <w:t xml:space="preserve"> </w:t>
      </w:r>
      <w:r w:rsidR="001E6C92" w:rsidRPr="0063086A">
        <w:rPr>
          <w:rFonts w:ascii="Times New Roman" w:hAnsi="Times New Roman" w:cs="Times New Roman"/>
          <w:sz w:val="28"/>
          <w:szCs w:val="28"/>
        </w:rPr>
        <w:t>МКУ «Управление финансов»</w:t>
      </w:r>
      <w:r w:rsidR="0095011F" w:rsidRPr="0063086A">
        <w:rPr>
          <w:rFonts w:ascii="Times New Roman" w:hAnsi="Times New Roman" w:cs="Times New Roman"/>
          <w:i/>
          <w:sz w:val="28"/>
          <w:szCs w:val="28"/>
        </w:rPr>
        <w:t xml:space="preserve"> </w:t>
      </w:r>
      <w:r w:rsidRPr="0063086A">
        <w:rPr>
          <w:rFonts w:ascii="Times New Roman" w:hAnsi="Times New Roman" w:cs="Times New Roman"/>
          <w:sz w:val="28"/>
          <w:szCs w:val="28"/>
        </w:rPr>
        <w:t>по результатам ежедневного мониторинга государственной информационной системы о государственных и муниципальных платежах (далее - ГИС ГМП).</w:t>
      </w:r>
    </w:p>
    <w:p w:rsidR="002E576F" w:rsidRPr="0063086A" w:rsidRDefault="002E576F" w:rsidP="002E576F">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Специалист </w:t>
      </w:r>
      <w:r w:rsidR="001E6C92" w:rsidRPr="0063086A">
        <w:rPr>
          <w:rFonts w:ascii="Times New Roman" w:hAnsi="Times New Roman" w:cs="Times New Roman"/>
          <w:sz w:val="28"/>
          <w:szCs w:val="28"/>
        </w:rPr>
        <w:t xml:space="preserve">отдела по управлению имуществом и архитектуры </w:t>
      </w:r>
      <w:r w:rsidRPr="0063086A">
        <w:rPr>
          <w:rFonts w:ascii="Times New Roman" w:hAnsi="Times New Roman" w:cs="Times New Roman"/>
          <w:sz w:val="28"/>
          <w:szCs w:val="28"/>
        </w:rPr>
        <w:t xml:space="preserve">направляет сведения, подтверждающие внесение платы за предоставление </w:t>
      </w:r>
      <w:r w:rsidR="0095011F"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w:t>
      </w:r>
      <w:r w:rsidR="0095011F" w:rsidRPr="0063086A">
        <w:rPr>
          <w:rFonts w:ascii="Times New Roman" w:hAnsi="Times New Roman" w:cs="Times New Roman"/>
          <w:sz w:val="28"/>
          <w:szCs w:val="28"/>
        </w:rPr>
        <w:t xml:space="preserve">в отдел </w:t>
      </w:r>
      <w:r w:rsidRPr="0063086A">
        <w:rPr>
          <w:rFonts w:ascii="Times New Roman" w:hAnsi="Times New Roman" w:cs="Times New Roman"/>
          <w:sz w:val="28"/>
          <w:szCs w:val="28"/>
        </w:rPr>
        <w:t>в день поступления информации о такой плате в ГИС ГМП.</w:t>
      </w:r>
    </w:p>
    <w:p w:rsidR="002E576F" w:rsidRPr="0063086A" w:rsidRDefault="002E576F" w:rsidP="002E576F">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Специалист отдела</w:t>
      </w:r>
      <w:r w:rsidR="0095011F" w:rsidRPr="0063086A">
        <w:rPr>
          <w:rFonts w:ascii="Times New Roman" w:hAnsi="Times New Roman" w:cs="Times New Roman"/>
          <w:sz w:val="28"/>
          <w:szCs w:val="28"/>
        </w:rPr>
        <w:t>:</w:t>
      </w:r>
      <w:r w:rsidRPr="0063086A">
        <w:rPr>
          <w:rFonts w:ascii="Times New Roman" w:hAnsi="Times New Roman" w:cs="Times New Roman"/>
          <w:sz w:val="28"/>
          <w:szCs w:val="28"/>
        </w:rPr>
        <w:t xml:space="preserve"> </w:t>
      </w:r>
    </w:p>
    <w:p w:rsidR="002E576F" w:rsidRPr="0063086A" w:rsidRDefault="002E576F" w:rsidP="002E576F">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а) фиксирует дату поступления сведений, подтверждающих внесение платы за предоставление </w:t>
      </w:r>
      <w:r w:rsidR="00D21A68"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в день их поступления от </w:t>
      </w:r>
      <w:r w:rsidR="001E6C92" w:rsidRPr="0063086A">
        <w:rPr>
          <w:rFonts w:ascii="Times New Roman" w:hAnsi="Times New Roman" w:cs="Times New Roman"/>
          <w:sz w:val="28"/>
          <w:szCs w:val="28"/>
        </w:rPr>
        <w:t xml:space="preserve">МКУ «Управление финансов» </w:t>
      </w:r>
      <w:r w:rsidRPr="0063086A">
        <w:rPr>
          <w:rFonts w:ascii="Times New Roman" w:hAnsi="Times New Roman" w:cs="Times New Roman"/>
          <w:sz w:val="28"/>
          <w:szCs w:val="28"/>
        </w:rPr>
        <w:t>в</w:t>
      </w:r>
      <w:r w:rsidR="00846823" w:rsidRPr="0063086A">
        <w:rPr>
          <w:rFonts w:ascii="Times New Roman" w:hAnsi="Times New Roman" w:cs="Times New Roman"/>
          <w:sz w:val="28"/>
          <w:szCs w:val="28"/>
        </w:rPr>
        <w:t xml:space="preserve"> реестре</w:t>
      </w:r>
      <w:r w:rsidRPr="0063086A">
        <w:rPr>
          <w:rFonts w:ascii="Times New Roman" w:hAnsi="Times New Roman" w:cs="Times New Roman"/>
          <w:sz w:val="28"/>
          <w:szCs w:val="28"/>
        </w:rPr>
        <w:t>;</w:t>
      </w:r>
    </w:p>
    <w:p w:rsidR="002E576F" w:rsidRPr="0063086A" w:rsidRDefault="002E576F" w:rsidP="002E576F">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б) в случае не подтверждения факта оплаты за предоставление </w:t>
      </w:r>
      <w:r w:rsidR="00D21A68"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в течение 7 рабочих дней со дня направления уведомления, указанного в </w:t>
      </w:r>
      <w:r w:rsidRPr="0063086A">
        <w:rPr>
          <w:rFonts w:ascii="Times New Roman" w:hAnsi="Times New Roman" w:cs="Times New Roman"/>
          <w:sz w:val="28"/>
          <w:szCs w:val="28"/>
        </w:rPr>
        <w:lastRenderedPageBreak/>
        <w:t xml:space="preserve">подпункте </w:t>
      </w:r>
      <w:r w:rsidR="00F26E87" w:rsidRPr="0063086A">
        <w:rPr>
          <w:rFonts w:ascii="Times New Roman" w:hAnsi="Times New Roman" w:cs="Times New Roman"/>
          <w:sz w:val="28"/>
          <w:szCs w:val="28"/>
        </w:rPr>
        <w:t>«</w:t>
      </w:r>
      <w:r w:rsidRPr="0063086A">
        <w:rPr>
          <w:rFonts w:ascii="Times New Roman" w:hAnsi="Times New Roman" w:cs="Times New Roman"/>
          <w:sz w:val="28"/>
          <w:szCs w:val="28"/>
        </w:rPr>
        <w:t>б</w:t>
      </w:r>
      <w:r w:rsidR="00F26E87" w:rsidRPr="0063086A">
        <w:rPr>
          <w:rFonts w:ascii="Times New Roman" w:hAnsi="Times New Roman" w:cs="Times New Roman"/>
          <w:sz w:val="28"/>
          <w:szCs w:val="28"/>
        </w:rPr>
        <w:t>»</w:t>
      </w:r>
      <w:r w:rsidRPr="0063086A">
        <w:rPr>
          <w:rFonts w:ascii="Times New Roman" w:hAnsi="Times New Roman" w:cs="Times New Roman"/>
          <w:sz w:val="28"/>
          <w:szCs w:val="28"/>
        </w:rPr>
        <w:t xml:space="preserve"> пункта 20.2 </w:t>
      </w:r>
      <w:r w:rsidR="000C1E26" w:rsidRPr="0063086A">
        <w:rPr>
          <w:rFonts w:ascii="Times New Roman" w:hAnsi="Times New Roman" w:cs="Times New Roman"/>
          <w:sz w:val="28"/>
          <w:szCs w:val="28"/>
        </w:rPr>
        <w:t xml:space="preserve">подраздела 20 </w:t>
      </w:r>
      <w:r w:rsidRPr="0063086A">
        <w:rPr>
          <w:rFonts w:ascii="Times New Roman" w:hAnsi="Times New Roman" w:cs="Times New Roman"/>
          <w:sz w:val="28"/>
          <w:szCs w:val="28"/>
        </w:rPr>
        <w:t>настоящего административного регламента, готовит проект уведомления об отказе в предоставлении государственной услуги с</w:t>
      </w:r>
      <w:r w:rsidR="00886EE0" w:rsidRPr="0063086A">
        <w:rPr>
          <w:rFonts w:ascii="Times New Roman" w:hAnsi="Times New Roman" w:cs="Times New Roman"/>
          <w:sz w:val="28"/>
          <w:szCs w:val="28"/>
        </w:rPr>
        <w:t xml:space="preserve"> указанием причин такого отказа.</w:t>
      </w:r>
    </w:p>
    <w:p w:rsidR="00845756" w:rsidRPr="0063086A" w:rsidRDefault="00846823" w:rsidP="0090694D">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20.4</w:t>
      </w:r>
      <w:r w:rsidR="002D5423" w:rsidRPr="0063086A">
        <w:rPr>
          <w:rFonts w:ascii="Times New Roman" w:hAnsi="Times New Roman" w:cs="Times New Roman"/>
          <w:sz w:val="28"/>
          <w:szCs w:val="28"/>
        </w:rPr>
        <w:t xml:space="preserve">. Специалист </w:t>
      </w:r>
      <w:r w:rsidR="00B07D78" w:rsidRPr="0063086A">
        <w:rPr>
          <w:rFonts w:ascii="Times New Roman" w:hAnsi="Times New Roman" w:cs="Times New Roman"/>
          <w:sz w:val="28"/>
          <w:szCs w:val="28"/>
        </w:rPr>
        <w:t xml:space="preserve">отдела </w:t>
      </w:r>
      <w:r w:rsidR="00E6337E" w:rsidRPr="0063086A">
        <w:rPr>
          <w:rFonts w:ascii="Times New Roman" w:hAnsi="Times New Roman" w:cs="Times New Roman"/>
          <w:sz w:val="28"/>
          <w:szCs w:val="28"/>
        </w:rPr>
        <w:t xml:space="preserve">обеспечивает передачу </w:t>
      </w:r>
      <w:r w:rsidR="000C1E26" w:rsidRPr="0063086A">
        <w:rPr>
          <w:rFonts w:ascii="Times New Roman" w:hAnsi="Times New Roman" w:cs="Times New Roman"/>
          <w:sz w:val="28"/>
          <w:szCs w:val="28"/>
        </w:rPr>
        <w:t xml:space="preserve">результатов предоставления </w:t>
      </w:r>
      <w:r w:rsidR="00D21A68" w:rsidRPr="0063086A">
        <w:rPr>
          <w:rFonts w:ascii="Times New Roman" w:hAnsi="Times New Roman" w:cs="Times New Roman"/>
          <w:sz w:val="28"/>
          <w:szCs w:val="28"/>
        </w:rPr>
        <w:t xml:space="preserve">муниципальной </w:t>
      </w:r>
      <w:r w:rsidR="000C1E26" w:rsidRPr="0063086A">
        <w:rPr>
          <w:rFonts w:ascii="Times New Roman" w:hAnsi="Times New Roman" w:cs="Times New Roman"/>
          <w:sz w:val="28"/>
          <w:szCs w:val="28"/>
        </w:rPr>
        <w:t xml:space="preserve">услуги </w:t>
      </w:r>
      <w:r w:rsidR="007D41C2" w:rsidRPr="0063086A">
        <w:rPr>
          <w:rFonts w:ascii="Times New Roman" w:hAnsi="Times New Roman" w:cs="Times New Roman"/>
          <w:sz w:val="28"/>
          <w:szCs w:val="28"/>
        </w:rPr>
        <w:t xml:space="preserve">(проект справки, проект сопроводительного письма с приложением копий документов, материалов, копий материалов и результатов инженерных изысканий, или проект уведомления об отказе в предоставлении государственной услуги) </w:t>
      </w:r>
      <w:r w:rsidR="00533B42" w:rsidRPr="0063086A">
        <w:rPr>
          <w:rFonts w:ascii="Times New Roman" w:hAnsi="Times New Roman" w:cs="Times New Roman"/>
          <w:sz w:val="28"/>
          <w:szCs w:val="28"/>
        </w:rPr>
        <w:t>в срок не бо</w:t>
      </w:r>
      <w:r w:rsidR="00D21A68" w:rsidRPr="0063086A">
        <w:rPr>
          <w:rFonts w:ascii="Times New Roman" w:hAnsi="Times New Roman" w:cs="Times New Roman"/>
          <w:sz w:val="28"/>
          <w:szCs w:val="28"/>
        </w:rPr>
        <w:t>лее одного рабочего дня со дня</w:t>
      </w:r>
      <w:r w:rsidR="002D5423" w:rsidRPr="0063086A">
        <w:rPr>
          <w:rFonts w:ascii="Times New Roman" w:hAnsi="Times New Roman" w:cs="Times New Roman"/>
          <w:sz w:val="28"/>
          <w:szCs w:val="28"/>
        </w:rPr>
        <w:t xml:space="preserve"> визирования</w:t>
      </w:r>
      <w:r w:rsidR="00D21A68" w:rsidRPr="0063086A">
        <w:rPr>
          <w:rFonts w:ascii="Times New Roman" w:hAnsi="Times New Roman" w:cs="Times New Roman"/>
          <w:sz w:val="28"/>
          <w:szCs w:val="28"/>
        </w:rPr>
        <w:t xml:space="preserve"> </w:t>
      </w:r>
      <w:r w:rsidR="00B07D78" w:rsidRPr="0063086A">
        <w:rPr>
          <w:rFonts w:ascii="Times New Roman" w:hAnsi="Times New Roman" w:cs="Times New Roman"/>
          <w:sz w:val="28"/>
          <w:szCs w:val="28"/>
        </w:rPr>
        <w:t xml:space="preserve">их </w:t>
      </w:r>
      <w:r w:rsidR="00D21A68" w:rsidRPr="0063086A">
        <w:rPr>
          <w:rFonts w:ascii="Times New Roman" w:hAnsi="Times New Roman" w:cs="Times New Roman"/>
          <w:sz w:val="28"/>
          <w:szCs w:val="28"/>
        </w:rPr>
        <w:t xml:space="preserve">начальником </w:t>
      </w:r>
      <w:r w:rsidR="00B07D78" w:rsidRPr="0063086A">
        <w:rPr>
          <w:rFonts w:ascii="Times New Roman" w:hAnsi="Times New Roman" w:cs="Times New Roman"/>
          <w:sz w:val="28"/>
          <w:szCs w:val="28"/>
        </w:rPr>
        <w:t>отдела</w:t>
      </w:r>
      <w:r w:rsidR="002D56B5" w:rsidRPr="0063086A">
        <w:rPr>
          <w:rFonts w:ascii="Times New Roman" w:hAnsi="Times New Roman" w:cs="Times New Roman"/>
          <w:sz w:val="28"/>
          <w:szCs w:val="28"/>
        </w:rPr>
        <w:t xml:space="preserve"> </w:t>
      </w:r>
      <w:r w:rsidR="007D41C2" w:rsidRPr="0063086A">
        <w:rPr>
          <w:rFonts w:ascii="Times New Roman" w:hAnsi="Times New Roman" w:cs="Times New Roman"/>
          <w:sz w:val="28"/>
          <w:szCs w:val="28"/>
        </w:rPr>
        <w:t xml:space="preserve">на подписание </w:t>
      </w:r>
      <w:r w:rsidR="001E6C92" w:rsidRPr="0063086A">
        <w:rPr>
          <w:rFonts w:ascii="Times New Roman" w:hAnsi="Times New Roman" w:cs="Times New Roman"/>
          <w:sz w:val="28"/>
          <w:szCs w:val="28"/>
        </w:rPr>
        <w:t xml:space="preserve">главе администрации Кавалеровского муниципального района </w:t>
      </w:r>
      <w:r w:rsidR="007D41C2" w:rsidRPr="0063086A">
        <w:rPr>
          <w:rFonts w:ascii="Times New Roman" w:hAnsi="Times New Roman" w:cs="Times New Roman"/>
          <w:sz w:val="28"/>
          <w:szCs w:val="28"/>
        </w:rPr>
        <w:t>(</w:t>
      </w:r>
      <w:r w:rsidR="007D41C2" w:rsidRPr="0063086A">
        <w:rPr>
          <w:rFonts w:ascii="Times New Roman" w:hAnsi="Times New Roman" w:cs="Times New Roman"/>
          <w:i/>
          <w:sz w:val="28"/>
          <w:szCs w:val="28"/>
        </w:rPr>
        <w:t>д</w:t>
      </w:r>
      <w:r w:rsidR="00A64030" w:rsidRPr="0063086A">
        <w:rPr>
          <w:rFonts w:ascii="Times New Roman" w:hAnsi="Times New Roman" w:cs="Times New Roman"/>
          <w:i/>
          <w:sz w:val="28"/>
          <w:szCs w:val="28"/>
        </w:rPr>
        <w:t xml:space="preserve">олжностному лицу </w:t>
      </w:r>
      <w:r w:rsidR="007D41C2" w:rsidRPr="0063086A">
        <w:rPr>
          <w:rFonts w:ascii="Times New Roman" w:hAnsi="Times New Roman" w:cs="Times New Roman"/>
          <w:i/>
          <w:sz w:val="28"/>
          <w:szCs w:val="28"/>
        </w:rPr>
        <w:t xml:space="preserve"> муниципального образования)</w:t>
      </w:r>
    </w:p>
    <w:p w:rsidR="00533B42" w:rsidRPr="0063086A" w:rsidRDefault="000C1E26" w:rsidP="002D542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20.5</w:t>
      </w:r>
      <w:r w:rsidR="00533B42" w:rsidRPr="0063086A">
        <w:rPr>
          <w:rFonts w:ascii="Times New Roman" w:hAnsi="Times New Roman" w:cs="Times New Roman"/>
          <w:sz w:val="28"/>
          <w:szCs w:val="28"/>
        </w:rPr>
        <w:t xml:space="preserve">. Результатом административной процедуры является подготовка </w:t>
      </w:r>
      <w:r w:rsidR="00E6337E" w:rsidRPr="0063086A">
        <w:rPr>
          <w:rFonts w:ascii="Times New Roman" w:hAnsi="Times New Roman" w:cs="Times New Roman"/>
          <w:sz w:val="28"/>
          <w:szCs w:val="28"/>
        </w:rPr>
        <w:t xml:space="preserve">проекта справки, проекта сопроводительного письма с приложением копий документов, </w:t>
      </w:r>
      <w:r w:rsidRPr="0063086A">
        <w:rPr>
          <w:rFonts w:ascii="Times New Roman" w:hAnsi="Times New Roman" w:cs="Times New Roman"/>
          <w:sz w:val="28"/>
          <w:szCs w:val="28"/>
        </w:rPr>
        <w:t xml:space="preserve">материалов, копий материалов и результатов инженерных изысканий </w:t>
      </w:r>
      <w:r w:rsidR="00E6337E" w:rsidRPr="0063086A">
        <w:rPr>
          <w:rFonts w:ascii="Times New Roman" w:hAnsi="Times New Roman" w:cs="Times New Roman"/>
          <w:sz w:val="28"/>
          <w:szCs w:val="28"/>
        </w:rPr>
        <w:t xml:space="preserve">или проекта уведомления об отказе в предоставлении </w:t>
      </w:r>
      <w:r w:rsidR="00B07D78" w:rsidRPr="0063086A">
        <w:rPr>
          <w:rFonts w:ascii="Times New Roman" w:hAnsi="Times New Roman" w:cs="Times New Roman"/>
          <w:sz w:val="28"/>
          <w:szCs w:val="28"/>
        </w:rPr>
        <w:t xml:space="preserve">муниципальной </w:t>
      </w:r>
      <w:r w:rsidR="00E6337E" w:rsidRPr="0063086A">
        <w:rPr>
          <w:rFonts w:ascii="Times New Roman" w:hAnsi="Times New Roman" w:cs="Times New Roman"/>
          <w:sz w:val="28"/>
          <w:szCs w:val="28"/>
        </w:rPr>
        <w:t>услуги и передачу</w:t>
      </w:r>
      <w:r w:rsidR="00533B42" w:rsidRPr="0063086A">
        <w:rPr>
          <w:rFonts w:ascii="Times New Roman" w:hAnsi="Times New Roman" w:cs="Times New Roman"/>
          <w:sz w:val="28"/>
          <w:szCs w:val="28"/>
        </w:rPr>
        <w:t xml:space="preserve"> результатов административной процедуры в </w:t>
      </w:r>
      <w:r w:rsidR="00B07D78" w:rsidRPr="0063086A">
        <w:rPr>
          <w:rFonts w:ascii="Times New Roman" w:hAnsi="Times New Roman" w:cs="Times New Roman"/>
          <w:sz w:val="28"/>
          <w:szCs w:val="28"/>
        </w:rPr>
        <w:t xml:space="preserve">Администрацию </w:t>
      </w:r>
      <w:r w:rsidR="00533B42" w:rsidRPr="0063086A">
        <w:rPr>
          <w:rFonts w:ascii="Times New Roman" w:hAnsi="Times New Roman" w:cs="Times New Roman"/>
          <w:sz w:val="28"/>
          <w:szCs w:val="28"/>
        </w:rPr>
        <w:t>на подписание.</w:t>
      </w:r>
    </w:p>
    <w:p w:rsidR="00533B42" w:rsidRPr="0063086A" w:rsidRDefault="000C1E26" w:rsidP="002D542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20.6</w:t>
      </w:r>
      <w:r w:rsidR="00533B42" w:rsidRPr="0063086A">
        <w:rPr>
          <w:rFonts w:ascii="Times New Roman" w:hAnsi="Times New Roman" w:cs="Times New Roman"/>
          <w:sz w:val="28"/>
          <w:szCs w:val="28"/>
        </w:rPr>
        <w:t xml:space="preserve">. Максимальный срок выполнения действий административной процедуры - </w:t>
      </w:r>
      <w:r w:rsidR="0090694D" w:rsidRPr="0063086A">
        <w:rPr>
          <w:rFonts w:ascii="Times New Roman" w:hAnsi="Times New Roman" w:cs="Times New Roman"/>
          <w:sz w:val="28"/>
          <w:szCs w:val="28"/>
        </w:rPr>
        <w:t>не более 8</w:t>
      </w:r>
      <w:r w:rsidR="00533B42" w:rsidRPr="0063086A">
        <w:rPr>
          <w:rFonts w:ascii="Times New Roman" w:hAnsi="Times New Roman" w:cs="Times New Roman"/>
          <w:sz w:val="28"/>
          <w:szCs w:val="28"/>
        </w:rPr>
        <w:t xml:space="preserve"> </w:t>
      </w:r>
      <w:r w:rsidR="00DA47D6" w:rsidRPr="0063086A">
        <w:rPr>
          <w:rFonts w:ascii="Times New Roman" w:hAnsi="Times New Roman" w:cs="Times New Roman"/>
          <w:sz w:val="28"/>
          <w:szCs w:val="28"/>
        </w:rPr>
        <w:t xml:space="preserve">рабочих </w:t>
      </w:r>
      <w:r w:rsidR="00533B42" w:rsidRPr="0063086A">
        <w:rPr>
          <w:rFonts w:ascii="Times New Roman" w:hAnsi="Times New Roman" w:cs="Times New Roman"/>
          <w:sz w:val="28"/>
          <w:szCs w:val="28"/>
        </w:rPr>
        <w:t>дней со дня пост</w:t>
      </w:r>
      <w:r w:rsidR="00886EE0" w:rsidRPr="0063086A">
        <w:rPr>
          <w:rFonts w:ascii="Times New Roman" w:hAnsi="Times New Roman" w:cs="Times New Roman"/>
          <w:sz w:val="28"/>
          <w:szCs w:val="28"/>
        </w:rPr>
        <w:t>упления запроса</w:t>
      </w:r>
      <w:r w:rsidR="002D5423" w:rsidRPr="0063086A">
        <w:rPr>
          <w:rFonts w:ascii="Times New Roman" w:hAnsi="Times New Roman" w:cs="Times New Roman"/>
          <w:sz w:val="28"/>
          <w:szCs w:val="28"/>
        </w:rPr>
        <w:t xml:space="preserve"> в отдел</w:t>
      </w:r>
      <w:r w:rsidR="00533B42" w:rsidRPr="0063086A">
        <w:rPr>
          <w:rFonts w:ascii="Times New Roman" w:hAnsi="Times New Roman" w:cs="Times New Roman"/>
          <w:sz w:val="28"/>
          <w:szCs w:val="28"/>
        </w:rPr>
        <w:t>.</w:t>
      </w:r>
    </w:p>
    <w:p w:rsidR="00533B42" w:rsidRPr="0063086A" w:rsidRDefault="0090694D" w:rsidP="00407A1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20.7</w:t>
      </w:r>
      <w:r w:rsidR="00533B42" w:rsidRPr="0063086A">
        <w:rPr>
          <w:rFonts w:ascii="Times New Roman" w:hAnsi="Times New Roman" w:cs="Times New Roman"/>
          <w:sz w:val="28"/>
          <w:szCs w:val="28"/>
        </w:rPr>
        <w:t>. Результатами выполнения административной процедуры являются:</w:t>
      </w:r>
    </w:p>
    <w:p w:rsidR="005B33F3" w:rsidRPr="0063086A" w:rsidRDefault="00533B42" w:rsidP="00407A1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а) подписание</w:t>
      </w:r>
      <w:r w:rsidR="00FF3A13" w:rsidRPr="0063086A">
        <w:rPr>
          <w:rFonts w:ascii="Times New Roman" w:hAnsi="Times New Roman" w:cs="Times New Roman"/>
          <w:sz w:val="28"/>
          <w:szCs w:val="28"/>
        </w:rPr>
        <w:t xml:space="preserve"> </w:t>
      </w:r>
      <w:r w:rsidR="00CD4EDF" w:rsidRPr="0063086A">
        <w:rPr>
          <w:rFonts w:ascii="Times New Roman" w:hAnsi="Times New Roman" w:cs="Times New Roman"/>
          <w:sz w:val="28"/>
          <w:szCs w:val="28"/>
        </w:rPr>
        <w:t>проекта справки, проекта сопроводительного письма с приложением копий документов, материалов, копий материалов и результатов инженерных изысканий</w:t>
      </w:r>
      <w:r w:rsidR="005B33F3" w:rsidRPr="0063086A">
        <w:rPr>
          <w:rFonts w:ascii="Times New Roman" w:hAnsi="Times New Roman" w:cs="Times New Roman"/>
          <w:sz w:val="28"/>
          <w:szCs w:val="28"/>
        </w:rPr>
        <w:t>;</w:t>
      </w:r>
    </w:p>
    <w:p w:rsidR="00533B42" w:rsidRPr="0063086A" w:rsidRDefault="00533B42" w:rsidP="00407A1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б) подписание</w:t>
      </w:r>
      <w:r w:rsidR="00FF3A13" w:rsidRPr="0063086A">
        <w:rPr>
          <w:rFonts w:ascii="Times New Roman" w:hAnsi="Times New Roman" w:cs="Times New Roman"/>
          <w:sz w:val="28"/>
          <w:szCs w:val="28"/>
        </w:rPr>
        <w:t xml:space="preserve"> </w:t>
      </w:r>
      <w:r w:rsidRPr="0063086A">
        <w:rPr>
          <w:rFonts w:ascii="Times New Roman" w:hAnsi="Times New Roman" w:cs="Times New Roman"/>
          <w:sz w:val="28"/>
          <w:szCs w:val="28"/>
        </w:rPr>
        <w:t>уведомления об отказе в предоставлении государственной услуги.</w:t>
      </w:r>
    </w:p>
    <w:p w:rsidR="00533B42" w:rsidRPr="0063086A" w:rsidRDefault="0090694D" w:rsidP="00AA428A">
      <w:pPr>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21</w:t>
      </w:r>
      <w:r w:rsidR="00533B42" w:rsidRPr="0063086A">
        <w:rPr>
          <w:rFonts w:ascii="Times New Roman" w:hAnsi="Times New Roman" w:cs="Times New Roman"/>
          <w:sz w:val="28"/>
          <w:szCs w:val="28"/>
        </w:rPr>
        <w:t>. Административная процедура - выдача (направление) результат</w:t>
      </w:r>
      <w:r w:rsidRPr="0063086A">
        <w:rPr>
          <w:rFonts w:ascii="Times New Roman" w:hAnsi="Times New Roman" w:cs="Times New Roman"/>
          <w:sz w:val="28"/>
          <w:szCs w:val="28"/>
        </w:rPr>
        <w:t>а предоставления муниципальной</w:t>
      </w:r>
      <w:r w:rsidR="00533B42" w:rsidRPr="0063086A">
        <w:rPr>
          <w:rFonts w:ascii="Times New Roman" w:hAnsi="Times New Roman" w:cs="Times New Roman"/>
          <w:sz w:val="28"/>
          <w:szCs w:val="28"/>
        </w:rPr>
        <w:t xml:space="preserve"> услуги</w:t>
      </w:r>
    </w:p>
    <w:p w:rsidR="00CD4EDF" w:rsidRPr="0063086A" w:rsidRDefault="0090694D" w:rsidP="00EA631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21</w:t>
      </w:r>
      <w:r w:rsidR="00533B42" w:rsidRPr="0063086A">
        <w:rPr>
          <w:rFonts w:ascii="Times New Roman" w:hAnsi="Times New Roman" w:cs="Times New Roman"/>
          <w:sz w:val="28"/>
          <w:szCs w:val="28"/>
        </w:rPr>
        <w:t>.1. Основанием для начала административной процедуры являет</w:t>
      </w:r>
      <w:r w:rsidR="00407A1A" w:rsidRPr="0063086A">
        <w:rPr>
          <w:rFonts w:ascii="Times New Roman" w:hAnsi="Times New Roman" w:cs="Times New Roman"/>
          <w:sz w:val="28"/>
          <w:szCs w:val="28"/>
        </w:rPr>
        <w:t>ся получение специалистом</w:t>
      </w:r>
      <w:r w:rsidRPr="0063086A">
        <w:rPr>
          <w:rFonts w:ascii="Times New Roman" w:hAnsi="Times New Roman" w:cs="Times New Roman"/>
          <w:sz w:val="28"/>
          <w:szCs w:val="28"/>
        </w:rPr>
        <w:t xml:space="preserve"> Администрации</w:t>
      </w:r>
      <w:r w:rsidR="00533B42" w:rsidRPr="0063086A">
        <w:rPr>
          <w:rFonts w:ascii="Times New Roman" w:hAnsi="Times New Roman" w:cs="Times New Roman"/>
          <w:sz w:val="28"/>
          <w:szCs w:val="28"/>
        </w:rPr>
        <w:t>, ответственным за выполнением админис</w:t>
      </w:r>
      <w:r w:rsidR="00FF3A13" w:rsidRPr="0063086A">
        <w:rPr>
          <w:rFonts w:ascii="Times New Roman" w:hAnsi="Times New Roman" w:cs="Times New Roman"/>
          <w:sz w:val="28"/>
          <w:szCs w:val="28"/>
        </w:rPr>
        <w:t>тративной процедуры, подписанных</w:t>
      </w:r>
      <w:r w:rsidR="00665458" w:rsidRPr="0063086A">
        <w:rPr>
          <w:rFonts w:ascii="Times New Roman" w:hAnsi="Times New Roman" w:cs="Times New Roman"/>
          <w:sz w:val="28"/>
          <w:szCs w:val="28"/>
        </w:rPr>
        <w:t>, в том числе электронной подписью</w:t>
      </w:r>
      <w:r w:rsidR="00533B42" w:rsidRPr="0063086A">
        <w:rPr>
          <w:rFonts w:ascii="Times New Roman" w:hAnsi="Times New Roman" w:cs="Times New Roman"/>
          <w:sz w:val="28"/>
          <w:szCs w:val="28"/>
        </w:rPr>
        <w:t xml:space="preserve"> за</w:t>
      </w:r>
      <w:r w:rsidR="00EA631A" w:rsidRPr="0063086A">
        <w:rPr>
          <w:rFonts w:ascii="Times New Roman" w:hAnsi="Times New Roman" w:cs="Times New Roman"/>
          <w:sz w:val="28"/>
          <w:szCs w:val="28"/>
        </w:rPr>
        <w:t>местителем министра и заверенной</w:t>
      </w:r>
      <w:r w:rsidR="00533B42" w:rsidRPr="0063086A">
        <w:rPr>
          <w:rFonts w:ascii="Times New Roman" w:hAnsi="Times New Roman" w:cs="Times New Roman"/>
          <w:sz w:val="28"/>
          <w:szCs w:val="28"/>
        </w:rPr>
        <w:t xml:space="preserve"> печатью министерства </w:t>
      </w:r>
      <w:r w:rsidR="00FF3A13" w:rsidRPr="0063086A">
        <w:rPr>
          <w:rFonts w:ascii="Times New Roman" w:hAnsi="Times New Roman" w:cs="Times New Roman"/>
          <w:sz w:val="28"/>
          <w:szCs w:val="28"/>
        </w:rPr>
        <w:t>справки</w:t>
      </w:r>
      <w:r w:rsidR="00AF49AC" w:rsidRPr="0063086A">
        <w:rPr>
          <w:rFonts w:ascii="Times New Roman" w:hAnsi="Times New Roman" w:cs="Times New Roman"/>
          <w:sz w:val="28"/>
          <w:szCs w:val="28"/>
        </w:rPr>
        <w:t xml:space="preserve"> </w:t>
      </w:r>
      <w:r w:rsidR="00533B42" w:rsidRPr="0063086A">
        <w:rPr>
          <w:rFonts w:ascii="Times New Roman" w:hAnsi="Times New Roman" w:cs="Times New Roman"/>
          <w:sz w:val="28"/>
          <w:szCs w:val="28"/>
        </w:rPr>
        <w:t xml:space="preserve">или зарегистрированных в качестве исходящих документов, </w:t>
      </w:r>
      <w:r w:rsidR="00AF49AC" w:rsidRPr="0063086A">
        <w:rPr>
          <w:rFonts w:ascii="Times New Roman" w:hAnsi="Times New Roman" w:cs="Times New Roman"/>
          <w:sz w:val="28"/>
          <w:szCs w:val="28"/>
        </w:rPr>
        <w:t xml:space="preserve">сопроводительного письма </w:t>
      </w:r>
      <w:r w:rsidR="00CD4EDF" w:rsidRPr="0063086A">
        <w:rPr>
          <w:rFonts w:ascii="Times New Roman" w:hAnsi="Times New Roman" w:cs="Times New Roman"/>
          <w:sz w:val="28"/>
          <w:szCs w:val="28"/>
        </w:rPr>
        <w:t xml:space="preserve">с приложением копий документов, материалов, копий материалов и результатов </w:t>
      </w:r>
      <w:r w:rsidR="00CD4EDF" w:rsidRPr="0063086A">
        <w:rPr>
          <w:rFonts w:ascii="Times New Roman" w:hAnsi="Times New Roman" w:cs="Times New Roman"/>
          <w:sz w:val="28"/>
          <w:szCs w:val="28"/>
        </w:rPr>
        <w:lastRenderedPageBreak/>
        <w:t xml:space="preserve">инженерных изысканий или уведомления об отказе в предоставлении </w:t>
      </w:r>
      <w:r w:rsidRPr="0063086A">
        <w:rPr>
          <w:rFonts w:ascii="Times New Roman" w:hAnsi="Times New Roman" w:cs="Times New Roman"/>
          <w:sz w:val="28"/>
          <w:szCs w:val="28"/>
        </w:rPr>
        <w:t xml:space="preserve">муниципальной </w:t>
      </w:r>
      <w:r w:rsidR="00CD4EDF" w:rsidRPr="0063086A">
        <w:rPr>
          <w:rFonts w:ascii="Times New Roman" w:hAnsi="Times New Roman" w:cs="Times New Roman"/>
          <w:sz w:val="28"/>
          <w:szCs w:val="28"/>
        </w:rPr>
        <w:t>услуги.</w:t>
      </w:r>
    </w:p>
    <w:p w:rsidR="00533B42" w:rsidRPr="0063086A" w:rsidRDefault="0090694D" w:rsidP="00EA631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21</w:t>
      </w:r>
      <w:r w:rsidR="00407A1A" w:rsidRPr="0063086A">
        <w:rPr>
          <w:rFonts w:ascii="Times New Roman" w:hAnsi="Times New Roman" w:cs="Times New Roman"/>
          <w:sz w:val="28"/>
          <w:szCs w:val="28"/>
        </w:rPr>
        <w:t>.2. Специалист</w:t>
      </w:r>
      <w:r w:rsidRPr="0063086A">
        <w:rPr>
          <w:rFonts w:ascii="Times New Roman" w:hAnsi="Times New Roman" w:cs="Times New Roman"/>
          <w:sz w:val="28"/>
          <w:szCs w:val="28"/>
        </w:rPr>
        <w:t xml:space="preserve"> Администрации</w:t>
      </w:r>
      <w:r w:rsidR="00533B42" w:rsidRPr="0063086A">
        <w:rPr>
          <w:rFonts w:ascii="Times New Roman" w:hAnsi="Times New Roman" w:cs="Times New Roman"/>
          <w:sz w:val="28"/>
          <w:szCs w:val="28"/>
        </w:rPr>
        <w:t>, ответственный за выполнение административной процедуры, осуществляет следующие действия:</w:t>
      </w:r>
    </w:p>
    <w:p w:rsidR="00AA428A" w:rsidRPr="0063086A" w:rsidRDefault="00AA428A" w:rsidP="00AA428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а) в течение одного дня со дня получения результатов </w:t>
      </w:r>
      <w:r w:rsidR="0090694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обеспечивает направление сведений, документов, материалов, содержащихся в РИСОГД ПК, или уведомления об отказе в предоставлении </w:t>
      </w:r>
      <w:r w:rsidR="0090694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МФЦ (в случае, если запрос поступил через МФЦ) или в личный кабинет на Едином портале (в случае, если запрос поступил с использованием личного кабинета на Едином портале).</w:t>
      </w:r>
    </w:p>
    <w:p w:rsidR="00533B42" w:rsidRPr="0063086A" w:rsidRDefault="00533B42" w:rsidP="00407A1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а) в течение 15 минут вносит в реестр информацию о </w:t>
      </w:r>
      <w:r w:rsidR="00095A8A" w:rsidRPr="0063086A">
        <w:rPr>
          <w:rFonts w:ascii="Times New Roman" w:hAnsi="Times New Roman" w:cs="Times New Roman"/>
          <w:sz w:val="28"/>
          <w:szCs w:val="28"/>
        </w:rPr>
        <w:t xml:space="preserve">дате выдачи результатов </w:t>
      </w:r>
      <w:r w:rsidR="0090694D" w:rsidRPr="0063086A">
        <w:rPr>
          <w:rFonts w:ascii="Times New Roman" w:hAnsi="Times New Roman" w:cs="Times New Roman"/>
          <w:sz w:val="28"/>
          <w:szCs w:val="28"/>
        </w:rPr>
        <w:t xml:space="preserve">муниципальной </w:t>
      </w:r>
      <w:r w:rsidR="00095A8A" w:rsidRPr="0063086A">
        <w:rPr>
          <w:rFonts w:ascii="Times New Roman" w:hAnsi="Times New Roman" w:cs="Times New Roman"/>
          <w:sz w:val="28"/>
          <w:szCs w:val="28"/>
        </w:rPr>
        <w:t>услуги</w:t>
      </w:r>
      <w:r w:rsidRPr="0063086A">
        <w:rPr>
          <w:rFonts w:ascii="Times New Roman" w:hAnsi="Times New Roman" w:cs="Times New Roman"/>
          <w:sz w:val="28"/>
          <w:szCs w:val="28"/>
        </w:rPr>
        <w:t>;</w:t>
      </w:r>
    </w:p>
    <w:p w:rsidR="00533B42" w:rsidRPr="0063086A" w:rsidRDefault="00533B42" w:rsidP="00FA14E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w:t>
      </w:r>
      <w:r w:rsidR="0090694D" w:rsidRPr="0063086A">
        <w:rPr>
          <w:rFonts w:ascii="Times New Roman" w:hAnsi="Times New Roman" w:cs="Times New Roman"/>
          <w:sz w:val="28"/>
          <w:szCs w:val="28"/>
        </w:rPr>
        <w:t>1</w:t>
      </w:r>
      <w:r w:rsidR="00FA14E3" w:rsidRPr="0063086A">
        <w:rPr>
          <w:rFonts w:ascii="Times New Roman" w:hAnsi="Times New Roman" w:cs="Times New Roman"/>
          <w:sz w:val="28"/>
          <w:szCs w:val="28"/>
        </w:rPr>
        <w:t>.3</w:t>
      </w:r>
      <w:r w:rsidRPr="0063086A">
        <w:rPr>
          <w:rFonts w:ascii="Times New Roman" w:hAnsi="Times New Roman" w:cs="Times New Roman"/>
          <w:sz w:val="28"/>
          <w:szCs w:val="28"/>
        </w:rPr>
        <w:t>. Результатом административной процедуры являются:</w:t>
      </w:r>
    </w:p>
    <w:p w:rsidR="00533B42" w:rsidRPr="0063086A" w:rsidRDefault="00095A8A" w:rsidP="00FA14E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а) </w:t>
      </w:r>
      <w:r w:rsidR="00FA14E3" w:rsidRPr="0063086A">
        <w:rPr>
          <w:rFonts w:ascii="Times New Roman" w:hAnsi="Times New Roman" w:cs="Times New Roman"/>
          <w:sz w:val="28"/>
          <w:szCs w:val="28"/>
        </w:rPr>
        <w:t>выдача (</w:t>
      </w:r>
      <w:r w:rsidR="00533B42" w:rsidRPr="0063086A">
        <w:rPr>
          <w:rFonts w:ascii="Times New Roman" w:hAnsi="Times New Roman" w:cs="Times New Roman"/>
          <w:sz w:val="28"/>
          <w:szCs w:val="28"/>
        </w:rPr>
        <w:t>направление</w:t>
      </w:r>
      <w:r w:rsidR="00FA14E3" w:rsidRPr="0063086A">
        <w:rPr>
          <w:rFonts w:ascii="Times New Roman" w:hAnsi="Times New Roman" w:cs="Times New Roman"/>
          <w:sz w:val="28"/>
          <w:szCs w:val="28"/>
        </w:rPr>
        <w:t>)</w:t>
      </w:r>
      <w:r w:rsidR="00533B42" w:rsidRPr="0063086A">
        <w:rPr>
          <w:rFonts w:ascii="Times New Roman" w:hAnsi="Times New Roman" w:cs="Times New Roman"/>
          <w:sz w:val="28"/>
          <w:szCs w:val="28"/>
        </w:rPr>
        <w:t xml:space="preserve"> в МФЦ </w:t>
      </w:r>
      <w:r w:rsidR="00AA428A" w:rsidRPr="0063086A">
        <w:rPr>
          <w:rFonts w:ascii="Times New Roman" w:hAnsi="Times New Roman" w:cs="Times New Roman"/>
          <w:sz w:val="28"/>
          <w:szCs w:val="28"/>
        </w:rPr>
        <w:t>или в личный кабинет на Едином портале сведений, документов, материалов, содержащихся в РИСОГД ПК</w:t>
      </w:r>
      <w:r w:rsidR="00533B42" w:rsidRPr="0063086A">
        <w:rPr>
          <w:rFonts w:ascii="Times New Roman" w:hAnsi="Times New Roman" w:cs="Times New Roman"/>
          <w:sz w:val="28"/>
          <w:szCs w:val="28"/>
        </w:rPr>
        <w:t>;</w:t>
      </w:r>
    </w:p>
    <w:p w:rsidR="00533B42" w:rsidRPr="0063086A" w:rsidRDefault="00533B42" w:rsidP="00FA14E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б) выдача (направление) в МФЦ </w:t>
      </w:r>
      <w:r w:rsidR="00AA428A" w:rsidRPr="0063086A">
        <w:rPr>
          <w:rFonts w:ascii="Times New Roman" w:hAnsi="Times New Roman" w:cs="Times New Roman"/>
          <w:sz w:val="28"/>
          <w:szCs w:val="28"/>
        </w:rPr>
        <w:t xml:space="preserve">или в личный кабинет на Едином портале </w:t>
      </w:r>
      <w:r w:rsidRPr="0063086A">
        <w:rPr>
          <w:rFonts w:ascii="Times New Roman" w:hAnsi="Times New Roman" w:cs="Times New Roman"/>
          <w:sz w:val="28"/>
          <w:szCs w:val="28"/>
        </w:rPr>
        <w:t xml:space="preserve">уведомления об отказе в предоставлении </w:t>
      </w:r>
      <w:r w:rsidR="0090694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90694D" w:rsidP="00FA14E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21</w:t>
      </w:r>
      <w:r w:rsidR="00FA14E3" w:rsidRPr="0063086A">
        <w:rPr>
          <w:rFonts w:ascii="Times New Roman" w:hAnsi="Times New Roman" w:cs="Times New Roman"/>
          <w:sz w:val="28"/>
          <w:szCs w:val="28"/>
        </w:rPr>
        <w:t>.4</w:t>
      </w:r>
      <w:r w:rsidR="00533B42" w:rsidRPr="0063086A">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w:t>
      </w:r>
      <w:r w:rsidRPr="0063086A">
        <w:rPr>
          <w:rFonts w:ascii="Times New Roman" w:hAnsi="Times New Roman" w:cs="Times New Roman"/>
          <w:sz w:val="28"/>
          <w:szCs w:val="28"/>
        </w:rPr>
        <w:t xml:space="preserve">муниципальной </w:t>
      </w:r>
      <w:r w:rsidR="00533B42" w:rsidRPr="0063086A">
        <w:rPr>
          <w:rFonts w:ascii="Times New Roman" w:hAnsi="Times New Roman" w:cs="Times New Roman"/>
          <w:sz w:val="28"/>
          <w:szCs w:val="28"/>
        </w:rPr>
        <w:t>услуги документах</w:t>
      </w:r>
    </w:p>
    <w:p w:rsidR="00533B42" w:rsidRPr="0063086A" w:rsidRDefault="00533B42" w:rsidP="00FA14E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Запрос об исправлении опечаток и (или) ошибок, допущенных в выданных в результате предоставления </w:t>
      </w:r>
      <w:r w:rsidR="0090694D"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документах, с приложением оригиналов таких документов в произвольной форме (далее - запрос об исправлении опечаток и (или) ошибок) предс</w:t>
      </w:r>
      <w:r w:rsidR="00FA14E3" w:rsidRPr="0063086A">
        <w:rPr>
          <w:rFonts w:ascii="Times New Roman" w:hAnsi="Times New Roman" w:cs="Times New Roman"/>
          <w:sz w:val="28"/>
          <w:szCs w:val="28"/>
        </w:rPr>
        <w:t xml:space="preserve">тавляется в </w:t>
      </w:r>
      <w:r w:rsidR="0090694D" w:rsidRPr="0063086A">
        <w:rPr>
          <w:rFonts w:ascii="Times New Roman" w:hAnsi="Times New Roman" w:cs="Times New Roman"/>
          <w:sz w:val="28"/>
          <w:szCs w:val="28"/>
        </w:rPr>
        <w:t xml:space="preserve">Администрацию </w:t>
      </w:r>
      <w:r w:rsidRPr="0063086A">
        <w:rPr>
          <w:rFonts w:ascii="Times New Roman" w:hAnsi="Times New Roman" w:cs="Times New Roman"/>
          <w:sz w:val="28"/>
          <w:szCs w:val="28"/>
        </w:rPr>
        <w:t xml:space="preserve">одним из способов, указанных в </w:t>
      </w:r>
      <w:hyperlink w:anchor="Par99" w:history="1">
        <w:r w:rsidRPr="0063086A">
          <w:rPr>
            <w:rFonts w:ascii="Times New Roman" w:hAnsi="Times New Roman" w:cs="Times New Roman"/>
            <w:sz w:val="28"/>
            <w:szCs w:val="28"/>
          </w:rPr>
          <w:t>пункте 9.3 подраздела 9</w:t>
        </w:r>
      </w:hyperlink>
      <w:r w:rsidRPr="0063086A">
        <w:rPr>
          <w:rFonts w:ascii="Times New Roman" w:hAnsi="Times New Roman" w:cs="Times New Roman"/>
          <w:sz w:val="28"/>
          <w:szCs w:val="28"/>
        </w:rPr>
        <w:t xml:space="preserve"> </w:t>
      </w:r>
      <w:r w:rsidR="00D034C8" w:rsidRPr="0063086A">
        <w:rPr>
          <w:rFonts w:ascii="Times New Roman" w:hAnsi="Times New Roman" w:cs="Times New Roman"/>
          <w:sz w:val="28"/>
          <w:szCs w:val="28"/>
        </w:rPr>
        <w:t xml:space="preserve">настоящего </w:t>
      </w:r>
      <w:r w:rsidRPr="0063086A">
        <w:rPr>
          <w:rFonts w:ascii="Times New Roman" w:hAnsi="Times New Roman" w:cs="Times New Roman"/>
          <w:sz w:val="28"/>
          <w:szCs w:val="28"/>
        </w:rPr>
        <w:t>административного регламента.</w:t>
      </w:r>
    </w:p>
    <w:p w:rsidR="00533B42" w:rsidRPr="0063086A" w:rsidRDefault="00B758FA" w:rsidP="00FA14E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Специалист</w:t>
      </w:r>
      <w:r w:rsidR="0090694D" w:rsidRPr="0063086A">
        <w:rPr>
          <w:rFonts w:ascii="Times New Roman" w:hAnsi="Times New Roman" w:cs="Times New Roman"/>
          <w:sz w:val="28"/>
          <w:szCs w:val="28"/>
        </w:rPr>
        <w:t xml:space="preserve"> Администрации</w:t>
      </w:r>
      <w:r w:rsidR="00533B42" w:rsidRPr="0063086A">
        <w:rPr>
          <w:rFonts w:ascii="Times New Roman" w:hAnsi="Times New Roman" w:cs="Times New Roman"/>
          <w:sz w:val="28"/>
          <w:szCs w:val="28"/>
        </w:rPr>
        <w:t>, ответс</w:t>
      </w:r>
      <w:r w:rsidRPr="0063086A">
        <w:rPr>
          <w:rFonts w:ascii="Times New Roman" w:hAnsi="Times New Roman" w:cs="Times New Roman"/>
          <w:sz w:val="28"/>
          <w:szCs w:val="28"/>
        </w:rPr>
        <w:t>твенный за регистрацию запроса</w:t>
      </w:r>
      <w:r w:rsidR="00533B42" w:rsidRPr="0063086A">
        <w:rPr>
          <w:rFonts w:ascii="Times New Roman" w:hAnsi="Times New Roman" w:cs="Times New Roman"/>
          <w:sz w:val="28"/>
          <w:szCs w:val="28"/>
        </w:rPr>
        <w:t xml:space="preserve">, регистрирует запрос об исправлении опечаток и (или) ошибок в день поступления </w:t>
      </w:r>
      <w:r w:rsidRPr="0063086A">
        <w:rPr>
          <w:rFonts w:ascii="Times New Roman" w:hAnsi="Times New Roman" w:cs="Times New Roman"/>
          <w:sz w:val="28"/>
          <w:szCs w:val="28"/>
        </w:rPr>
        <w:t xml:space="preserve">в электронной базе данных </w:t>
      </w:r>
      <w:r w:rsidR="00445C46" w:rsidRPr="0063086A">
        <w:rPr>
          <w:rFonts w:ascii="Times New Roman" w:hAnsi="Times New Roman" w:cs="Times New Roman"/>
          <w:sz w:val="28"/>
          <w:szCs w:val="28"/>
        </w:rPr>
        <w:t xml:space="preserve">Администрации </w:t>
      </w:r>
      <w:r w:rsidRPr="0063086A">
        <w:rPr>
          <w:rFonts w:ascii="Times New Roman" w:hAnsi="Times New Roman" w:cs="Times New Roman"/>
          <w:sz w:val="28"/>
          <w:szCs w:val="28"/>
        </w:rPr>
        <w:t xml:space="preserve">и передает </w:t>
      </w:r>
      <w:r w:rsidR="001E6C92" w:rsidRPr="0063086A">
        <w:rPr>
          <w:rFonts w:ascii="Times New Roman" w:hAnsi="Times New Roman" w:cs="Times New Roman"/>
          <w:sz w:val="28"/>
          <w:szCs w:val="28"/>
        </w:rPr>
        <w:t xml:space="preserve">главе Администрации Кавалеровского муниципального района </w:t>
      </w:r>
      <w:r w:rsidR="00445C46" w:rsidRPr="0063086A">
        <w:rPr>
          <w:rFonts w:ascii="Times New Roman" w:hAnsi="Times New Roman" w:cs="Times New Roman"/>
          <w:i/>
          <w:sz w:val="28"/>
          <w:szCs w:val="28"/>
        </w:rPr>
        <w:t>(должностному лицу муниципального образования)</w:t>
      </w:r>
      <w:r w:rsidR="00533B42" w:rsidRPr="0063086A">
        <w:rPr>
          <w:rFonts w:ascii="Times New Roman" w:hAnsi="Times New Roman" w:cs="Times New Roman"/>
          <w:sz w:val="28"/>
          <w:szCs w:val="28"/>
        </w:rPr>
        <w:t xml:space="preserve"> на визирование.</w:t>
      </w:r>
    </w:p>
    <w:p w:rsidR="00533B42" w:rsidRPr="0063086A" w:rsidRDefault="00B758FA" w:rsidP="00B758F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 xml:space="preserve">Специалист отдела </w:t>
      </w:r>
      <w:r w:rsidR="00533B42" w:rsidRPr="0063086A">
        <w:rPr>
          <w:rFonts w:ascii="Times New Roman" w:hAnsi="Times New Roman" w:cs="Times New Roman"/>
          <w:sz w:val="28"/>
          <w:szCs w:val="28"/>
        </w:rPr>
        <w:t>проводит проверку указанных в запросе об исправлении опечаток и (или) ошибок сведений в срок, не превышающий один рабочий день со дня рег</w:t>
      </w:r>
      <w:r w:rsidRPr="0063086A">
        <w:rPr>
          <w:rFonts w:ascii="Times New Roman" w:hAnsi="Times New Roman" w:cs="Times New Roman"/>
          <w:sz w:val="28"/>
          <w:szCs w:val="28"/>
        </w:rPr>
        <w:t xml:space="preserve">истрации такого запроса в </w:t>
      </w:r>
      <w:r w:rsidR="00445C46" w:rsidRPr="0063086A">
        <w:rPr>
          <w:rFonts w:ascii="Times New Roman" w:hAnsi="Times New Roman" w:cs="Times New Roman"/>
          <w:sz w:val="28"/>
          <w:szCs w:val="28"/>
        </w:rPr>
        <w:t>Администрации.</w:t>
      </w:r>
    </w:p>
    <w:p w:rsidR="00533B42" w:rsidRPr="0063086A" w:rsidRDefault="00533B42" w:rsidP="00B758F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445C46"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доку</w:t>
      </w:r>
      <w:r w:rsidR="00B758FA" w:rsidRPr="0063086A">
        <w:rPr>
          <w:rFonts w:ascii="Times New Roman" w:hAnsi="Times New Roman" w:cs="Times New Roman"/>
          <w:sz w:val="28"/>
          <w:szCs w:val="28"/>
        </w:rPr>
        <w:t xml:space="preserve">ментах, специалист отдела </w:t>
      </w:r>
      <w:r w:rsidRPr="0063086A">
        <w:rPr>
          <w:rFonts w:ascii="Times New Roman" w:hAnsi="Times New Roman" w:cs="Times New Roman"/>
          <w:sz w:val="28"/>
          <w:szCs w:val="28"/>
        </w:rPr>
        <w:t>осуществляет исправление и замену указанных документов</w:t>
      </w:r>
      <w:r w:rsidR="00B758FA" w:rsidRPr="0063086A">
        <w:rPr>
          <w:rFonts w:ascii="Times New Roman" w:hAnsi="Times New Roman" w:cs="Times New Roman"/>
          <w:sz w:val="28"/>
          <w:szCs w:val="28"/>
        </w:rPr>
        <w:t>, передает их специалисту</w:t>
      </w:r>
      <w:r w:rsidR="00445C46" w:rsidRPr="0063086A">
        <w:rPr>
          <w:rFonts w:ascii="Times New Roman" w:hAnsi="Times New Roman" w:cs="Times New Roman"/>
          <w:sz w:val="28"/>
          <w:szCs w:val="28"/>
        </w:rPr>
        <w:t xml:space="preserve"> Администрации</w:t>
      </w:r>
      <w:r w:rsidRPr="0063086A">
        <w:rPr>
          <w:rFonts w:ascii="Times New Roman" w:hAnsi="Times New Roman" w:cs="Times New Roman"/>
          <w:sz w:val="28"/>
          <w:szCs w:val="28"/>
        </w:rPr>
        <w:t>, отве</w:t>
      </w:r>
      <w:r w:rsidR="00B758FA" w:rsidRPr="0063086A">
        <w:rPr>
          <w:rFonts w:ascii="Times New Roman" w:hAnsi="Times New Roman" w:cs="Times New Roman"/>
          <w:sz w:val="28"/>
          <w:szCs w:val="28"/>
        </w:rPr>
        <w:t>тственному за регистрацию запроса</w:t>
      </w:r>
      <w:r w:rsidRPr="0063086A">
        <w:rPr>
          <w:rFonts w:ascii="Times New Roman" w:hAnsi="Times New Roman" w:cs="Times New Roman"/>
          <w:sz w:val="28"/>
          <w:szCs w:val="28"/>
        </w:rPr>
        <w:t>, в срок, не превышающий 3 рабочих дня со дня регистрации запроса об исправлении опечаток и (или) ошибок. Факт замены документов фиксируется в РИСОГД</w:t>
      </w:r>
      <w:r w:rsidR="00B758FA" w:rsidRPr="0063086A">
        <w:rPr>
          <w:rFonts w:ascii="Times New Roman" w:hAnsi="Times New Roman" w:cs="Times New Roman"/>
          <w:sz w:val="28"/>
          <w:szCs w:val="28"/>
        </w:rPr>
        <w:t xml:space="preserve"> ПК</w:t>
      </w:r>
      <w:r w:rsidRPr="0063086A">
        <w:rPr>
          <w:rFonts w:ascii="Times New Roman" w:hAnsi="Times New Roman" w:cs="Times New Roman"/>
          <w:sz w:val="28"/>
          <w:szCs w:val="28"/>
        </w:rPr>
        <w:t>.</w:t>
      </w:r>
    </w:p>
    <w:p w:rsidR="00533B42" w:rsidRPr="0063086A" w:rsidRDefault="00533B42" w:rsidP="00B758FA">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sidR="00445C46" w:rsidRPr="0063086A">
        <w:rPr>
          <w:rFonts w:ascii="Times New Roman" w:hAnsi="Times New Roman" w:cs="Times New Roman"/>
          <w:sz w:val="28"/>
          <w:szCs w:val="28"/>
        </w:rPr>
        <w:t xml:space="preserve">муниципальной </w:t>
      </w:r>
      <w:r w:rsidR="00E31432" w:rsidRPr="0063086A">
        <w:rPr>
          <w:rFonts w:ascii="Times New Roman" w:hAnsi="Times New Roman" w:cs="Times New Roman"/>
          <w:sz w:val="28"/>
          <w:szCs w:val="28"/>
        </w:rPr>
        <w:t>услуги, специалист отдела</w:t>
      </w:r>
      <w:r w:rsidRPr="0063086A">
        <w:rPr>
          <w:rFonts w:ascii="Times New Roman" w:hAnsi="Times New Roman" w:cs="Times New Roman"/>
          <w:sz w:val="28"/>
          <w:szCs w:val="28"/>
        </w:rPr>
        <w:t xml:space="preserve"> готовит проект уведомления заявителю (представителю заявителя) об отсутствии таких опечаток и (или) ошибок и передает ука</w:t>
      </w:r>
      <w:r w:rsidR="00E31432" w:rsidRPr="0063086A">
        <w:rPr>
          <w:rFonts w:ascii="Times New Roman" w:hAnsi="Times New Roman" w:cs="Times New Roman"/>
          <w:sz w:val="28"/>
          <w:szCs w:val="28"/>
        </w:rPr>
        <w:t>занный проект специалисту</w:t>
      </w:r>
      <w:r w:rsidR="00445C46" w:rsidRPr="0063086A">
        <w:rPr>
          <w:rFonts w:ascii="Times New Roman" w:hAnsi="Times New Roman" w:cs="Times New Roman"/>
          <w:sz w:val="28"/>
          <w:szCs w:val="28"/>
        </w:rPr>
        <w:t xml:space="preserve"> Администрации</w:t>
      </w:r>
      <w:r w:rsidRPr="0063086A">
        <w:rPr>
          <w:rFonts w:ascii="Times New Roman" w:hAnsi="Times New Roman" w:cs="Times New Roman"/>
          <w:sz w:val="28"/>
          <w:szCs w:val="28"/>
        </w:rPr>
        <w:t>, ответст</w:t>
      </w:r>
      <w:r w:rsidR="00E31432" w:rsidRPr="0063086A">
        <w:rPr>
          <w:rFonts w:ascii="Times New Roman" w:hAnsi="Times New Roman" w:cs="Times New Roman"/>
          <w:sz w:val="28"/>
          <w:szCs w:val="28"/>
        </w:rPr>
        <w:t>венному за регистрацию запроса</w:t>
      </w:r>
      <w:r w:rsidRPr="0063086A">
        <w:rPr>
          <w:rFonts w:ascii="Times New Roman" w:hAnsi="Times New Roman" w:cs="Times New Roman"/>
          <w:sz w:val="28"/>
          <w:szCs w:val="28"/>
        </w:rPr>
        <w:t>, в срок, не превышающий 3 рабочих дня со дня регистрации запроса об исправлении опечаток и (или) ошибок.</w:t>
      </w:r>
    </w:p>
    <w:p w:rsidR="00533B42" w:rsidRPr="0063086A" w:rsidRDefault="00E31432" w:rsidP="00E3143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Специалист</w:t>
      </w:r>
      <w:r w:rsidR="00445C46" w:rsidRPr="0063086A">
        <w:rPr>
          <w:rFonts w:ascii="Times New Roman" w:hAnsi="Times New Roman" w:cs="Times New Roman"/>
          <w:sz w:val="28"/>
          <w:szCs w:val="28"/>
        </w:rPr>
        <w:t xml:space="preserve"> Администрации</w:t>
      </w:r>
      <w:r w:rsidR="00533B42" w:rsidRPr="0063086A">
        <w:rPr>
          <w:rFonts w:ascii="Times New Roman" w:hAnsi="Times New Roman" w:cs="Times New Roman"/>
          <w:sz w:val="28"/>
          <w:szCs w:val="28"/>
        </w:rPr>
        <w:t>, ответс</w:t>
      </w:r>
      <w:r w:rsidRPr="0063086A">
        <w:rPr>
          <w:rFonts w:ascii="Times New Roman" w:hAnsi="Times New Roman" w:cs="Times New Roman"/>
          <w:sz w:val="28"/>
          <w:szCs w:val="28"/>
        </w:rPr>
        <w:t>твенный за регистрацию запроса</w:t>
      </w:r>
      <w:r w:rsidR="00533B42" w:rsidRPr="0063086A">
        <w:rPr>
          <w:rFonts w:ascii="Times New Roman" w:hAnsi="Times New Roman" w:cs="Times New Roman"/>
          <w:sz w:val="28"/>
          <w:szCs w:val="28"/>
        </w:rPr>
        <w:t>:</w:t>
      </w:r>
    </w:p>
    <w:p w:rsidR="00533B42" w:rsidRPr="0063086A" w:rsidRDefault="00533B42" w:rsidP="00E3143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передает на подписание </w:t>
      </w:r>
      <w:r w:rsidR="008C4F0D" w:rsidRPr="0063086A">
        <w:rPr>
          <w:rFonts w:ascii="Times New Roman" w:hAnsi="Times New Roman" w:cs="Times New Roman"/>
          <w:sz w:val="28"/>
          <w:szCs w:val="28"/>
        </w:rPr>
        <w:t xml:space="preserve">главе администрации Кавалеровского муниципального района </w:t>
      </w:r>
      <w:r w:rsidR="00445C46" w:rsidRPr="0063086A">
        <w:rPr>
          <w:rFonts w:ascii="Times New Roman" w:hAnsi="Times New Roman" w:cs="Times New Roman"/>
          <w:i/>
          <w:sz w:val="28"/>
          <w:szCs w:val="28"/>
        </w:rPr>
        <w:t>(должностному лицу органа местного самоуправления)</w:t>
      </w:r>
      <w:r w:rsidR="00445C46" w:rsidRPr="0063086A">
        <w:rPr>
          <w:rFonts w:ascii="Times New Roman" w:hAnsi="Times New Roman" w:cs="Times New Roman"/>
          <w:sz w:val="28"/>
          <w:szCs w:val="28"/>
        </w:rPr>
        <w:t xml:space="preserve"> </w:t>
      </w:r>
      <w:r w:rsidRPr="0063086A">
        <w:rPr>
          <w:rFonts w:ascii="Times New Roman" w:hAnsi="Times New Roman" w:cs="Times New Roman"/>
          <w:sz w:val="28"/>
          <w:szCs w:val="28"/>
        </w:rPr>
        <w:t xml:space="preserve">в течение одного дня со </w:t>
      </w:r>
      <w:r w:rsidR="00D034C8" w:rsidRPr="0063086A">
        <w:rPr>
          <w:rFonts w:ascii="Times New Roman" w:hAnsi="Times New Roman" w:cs="Times New Roman"/>
          <w:sz w:val="28"/>
          <w:szCs w:val="28"/>
        </w:rPr>
        <w:t xml:space="preserve">дня поступления из отдела </w:t>
      </w:r>
      <w:r w:rsidRPr="0063086A">
        <w:rPr>
          <w:rFonts w:ascii="Times New Roman" w:hAnsi="Times New Roman" w:cs="Times New Roman"/>
          <w:sz w:val="28"/>
          <w:szCs w:val="28"/>
        </w:rPr>
        <w:t xml:space="preserve">одного из документов: исправленного взамен ранее выданного документа, являющегося результатом предоставления </w:t>
      </w:r>
      <w:r w:rsidR="00445C46"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уведомления об отсутствии таких опечаток и (или) ошибок;</w:t>
      </w:r>
    </w:p>
    <w:p w:rsidR="00533B42" w:rsidRPr="0063086A" w:rsidRDefault="00533B42" w:rsidP="00DC2C0E">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выдает (направляет) заявителю (представителю заявителя) в течение одного дня со дня поступления одного из подписанных</w:t>
      </w:r>
      <w:r w:rsidR="00445C46" w:rsidRPr="0063086A">
        <w:rPr>
          <w:rFonts w:ascii="Times New Roman" w:hAnsi="Times New Roman" w:cs="Times New Roman"/>
          <w:sz w:val="28"/>
          <w:szCs w:val="28"/>
        </w:rPr>
        <w:t xml:space="preserve"> </w:t>
      </w:r>
      <w:r w:rsidR="008C4F0D" w:rsidRPr="0063086A">
        <w:rPr>
          <w:rFonts w:ascii="Times New Roman" w:hAnsi="Times New Roman" w:cs="Times New Roman"/>
          <w:sz w:val="28"/>
          <w:szCs w:val="28"/>
        </w:rPr>
        <w:t>главе администрации Кавалеровского муниципального района</w:t>
      </w:r>
      <w:r w:rsidR="00445C46" w:rsidRPr="0063086A">
        <w:rPr>
          <w:rFonts w:ascii="Times New Roman" w:hAnsi="Times New Roman" w:cs="Times New Roman"/>
          <w:sz w:val="28"/>
          <w:szCs w:val="28"/>
        </w:rPr>
        <w:t xml:space="preserve"> </w:t>
      </w:r>
      <w:r w:rsidR="00445C46" w:rsidRPr="0063086A">
        <w:rPr>
          <w:rFonts w:ascii="Times New Roman" w:hAnsi="Times New Roman" w:cs="Times New Roman"/>
          <w:i/>
          <w:sz w:val="28"/>
          <w:szCs w:val="28"/>
        </w:rPr>
        <w:t>(</w:t>
      </w:r>
      <w:r w:rsidR="00DC2C0E" w:rsidRPr="0063086A">
        <w:rPr>
          <w:rFonts w:ascii="Times New Roman" w:hAnsi="Times New Roman" w:cs="Times New Roman"/>
          <w:i/>
          <w:sz w:val="28"/>
          <w:szCs w:val="28"/>
        </w:rPr>
        <w:t>должностным лицом органа местного самоуправления)</w:t>
      </w:r>
      <w:r w:rsidRPr="0063086A">
        <w:rPr>
          <w:rFonts w:ascii="Times New Roman" w:hAnsi="Times New Roman" w:cs="Times New Roman"/>
          <w:sz w:val="28"/>
          <w:szCs w:val="28"/>
        </w:rPr>
        <w:t xml:space="preserve"> исправленного взамен ранее выданного документа, являющегося результатом предоставления </w:t>
      </w:r>
      <w:r w:rsidR="00DC2C0E"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уведомления об отсутствии таких опечаток и (или) ошибок.</w:t>
      </w:r>
    </w:p>
    <w:p w:rsidR="00533B42" w:rsidRPr="0063086A" w:rsidRDefault="00533B42" w:rsidP="00D034C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Срок рассмотрения запроса об исправлении опечаток и (или) ошибок, допущенных в выданных в результате предоставления </w:t>
      </w:r>
      <w:r w:rsidR="00DC2C0E"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w:t>
      </w:r>
      <w:r w:rsidRPr="0063086A">
        <w:rPr>
          <w:rFonts w:ascii="Times New Roman" w:hAnsi="Times New Roman" w:cs="Times New Roman"/>
          <w:sz w:val="28"/>
          <w:szCs w:val="28"/>
        </w:rPr>
        <w:lastRenderedPageBreak/>
        <w:t>документах, не превышает 5 рабочих дней со дня рег</w:t>
      </w:r>
      <w:r w:rsidR="00D034C8" w:rsidRPr="0063086A">
        <w:rPr>
          <w:rFonts w:ascii="Times New Roman" w:hAnsi="Times New Roman" w:cs="Times New Roman"/>
          <w:sz w:val="28"/>
          <w:szCs w:val="28"/>
        </w:rPr>
        <w:t>истрации такого запроса в</w:t>
      </w:r>
      <w:r w:rsidR="00DC2C0E" w:rsidRPr="0063086A">
        <w:rPr>
          <w:rFonts w:ascii="Times New Roman" w:hAnsi="Times New Roman" w:cs="Times New Roman"/>
          <w:sz w:val="28"/>
          <w:szCs w:val="28"/>
        </w:rPr>
        <w:t xml:space="preserve"> Администрацию</w:t>
      </w:r>
      <w:r w:rsidRPr="0063086A">
        <w:rPr>
          <w:rFonts w:ascii="Times New Roman" w:hAnsi="Times New Roman" w:cs="Times New Roman"/>
          <w:sz w:val="28"/>
          <w:szCs w:val="28"/>
        </w:rPr>
        <w:t>.</w:t>
      </w:r>
    </w:p>
    <w:p w:rsidR="00533B42" w:rsidRPr="0063086A" w:rsidRDefault="00AB59EB" w:rsidP="00D034C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22</w:t>
      </w:r>
      <w:r w:rsidR="00533B42" w:rsidRPr="0063086A">
        <w:rPr>
          <w:rFonts w:ascii="Times New Roman" w:hAnsi="Times New Roman" w:cs="Times New Roman"/>
          <w:sz w:val="28"/>
          <w:szCs w:val="28"/>
        </w:rPr>
        <w:t>. Особенности выполнения административных процедур в электронной форме, а также особенности выполнения административных процедур в МФЦ</w:t>
      </w:r>
    </w:p>
    <w:p w:rsidR="009A2311" w:rsidRPr="0063086A" w:rsidRDefault="00AB59EB" w:rsidP="009A2311">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22</w:t>
      </w:r>
      <w:r w:rsidR="00533B42" w:rsidRPr="0063086A">
        <w:rPr>
          <w:rFonts w:ascii="Times New Roman" w:hAnsi="Times New Roman" w:cs="Times New Roman"/>
          <w:sz w:val="28"/>
          <w:szCs w:val="28"/>
        </w:rPr>
        <w:t xml:space="preserve">.1. </w:t>
      </w:r>
      <w:r w:rsidR="009A2311" w:rsidRPr="0063086A">
        <w:rPr>
          <w:rFonts w:ascii="Times New Roman" w:hAnsi="Times New Roman" w:cs="Times New Roman"/>
          <w:sz w:val="28"/>
          <w:szCs w:val="28"/>
        </w:rPr>
        <w:t xml:space="preserve">При предоставлении </w:t>
      </w:r>
      <w:r w:rsidR="00DC2C0E" w:rsidRPr="0063086A">
        <w:rPr>
          <w:rFonts w:ascii="Times New Roman" w:hAnsi="Times New Roman" w:cs="Times New Roman"/>
          <w:sz w:val="28"/>
          <w:szCs w:val="28"/>
        </w:rPr>
        <w:t xml:space="preserve">муниципальной </w:t>
      </w:r>
      <w:r w:rsidR="009A2311" w:rsidRPr="0063086A">
        <w:rPr>
          <w:rFonts w:ascii="Times New Roman" w:hAnsi="Times New Roman" w:cs="Times New Roman"/>
          <w:sz w:val="28"/>
          <w:szCs w:val="28"/>
        </w:rPr>
        <w:t>услуги в электронной фо</w:t>
      </w:r>
      <w:r w:rsidR="000871D3" w:rsidRPr="0063086A">
        <w:rPr>
          <w:rFonts w:ascii="Times New Roman" w:hAnsi="Times New Roman" w:cs="Times New Roman"/>
          <w:sz w:val="28"/>
          <w:szCs w:val="28"/>
        </w:rPr>
        <w:t xml:space="preserve">рме посредством Единого портала </w:t>
      </w:r>
      <w:r w:rsidR="009A2311" w:rsidRPr="0063086A">
        <w:rPr>
          <w:rFonts w:ascii="Times New Roman" w:hAnsi="Times New Roman" w:cs="Times New Roman"/>
          <w:sz w:val="28"/>
          <w:szCs w:val="28"/>
        </w:rPr>
        <w:t>запрос в форме электронного документа представляется посредством отправки через личный кабинет Единого портала</w:t>
      </w:r>
      <w:r w:rsidR="004C1D01" w:rsidRPr="0063086A">
        <w:rPr>
          <w:rFonts w:ascii="Times New Roman" w:hAnsi="Times New Roman" w:cs="Times New Roman"/>
          <w:sz w:val="28"/>
          <w:szCs w:val="28"/>
        </w:rPr>
        <w:t>.</w:t>
      </w:r>
    </w:p>
    <w:p w:rsidR="00533B42" w:rsidRPr="0063086A" w:rsidRDefault="00533B42" w:rsidP="00D034C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При направлении заявителем (пре</w:t>
      </w:r>
      <w:r w:rsidR="009A2311" w:rsidRPr="0063086A">
        <w:rPr>
          <w:rFonts w:ascii="Times New Roman" w:hAnsi="Times New Roman" w:cs="Times New Roman"/>
          <w:sz w:val="28"/>
          <w:szCs w:val="28"/>
        </w:rPr>
        <w:t>дставителем заявителя) запроса</w:t>
      </w:r>
      <w:r w:rsidRPr="0063086A">
        <w:rPr>
          <w:rFonts w:ascii="Times New Roman" w:hAnsi="Times New Roman" w:cs="Times New Roman"/>
          <w:sz w:val="28"/>
          <w:szCs w:val="28"/>
        </w:rPr>
        <w:t xml:space="preserve"> и прилагаемых к нему документов в форме электронных документов используется простая электронная подпись в соответствии с действующим законодательством.</w:t>
      </w:r>
    </w:p>
    <w:p w:rsidR="00533B42" w:rsidRPr="0063086A" w:rsidRDefault="00533B42" w:rsidP="000871D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Для обращения заявителя за получением </w:t>
      </w:r>
      <w:r w:rsidR="00AB59E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в электронной форме с использованием простой электронной подписи заявитель должен иметь подтвержденную учетную запись в федеральной государс</w:t>
      </w:r>
      <w:r w:rsidR="009A2311" w:rsidRPr="0063086A">
        <w:rPr>
          <w:rFonts w:ascii="Times New Roman" w:hAnsi="Times New Roman" w:cs="Times New Roman"/>
          <w:sz w:val="28"/>
          <w:szCs w:val="28"/>
        </w:rPr>
        <w:t xml:space="preserve">твенной информационной системе </w:t>
      </w:r>
      <w:r w:rsidR="00F26E87" w:rsidRPr="0063086A">
        <w:rPr>
          <w:rFonts w:ascii="Times New Roman" w:hAnsi="Times New Roman" w:cs="Times New Roman"/>
          <w:sz w:val="28"/>
          <w:szCs w:val="28"/>
        </w:rPr>
        <w:t>«</w:t>
      </w:r>
      <w:r w:rsidRPr="0063086A">
        <w:rPr>
          <w:rFonts w:ascii="Times New Roman" w:hAnsi="Times New Roman" w:cs="Times New Roman"/>
          <w:sz w:val="28"/>
          <w:szCs w:val="28"/>
        </w:rPr>
        <w:t>Единая система</w:t>
      </w:r>
      <w:r w:rsidR="009A2311" w:rsidRPr="0063086A">
        <w:rPr>
          <w:rFonts w:ascii="Times New Roman" w:hAnsi="Times New Roman" w:cs="Times New Roman"/>
          <w:sz w:val="28"/>
          <w:szCs w:val="28"/>
        </w:rPr>
        <w:t xml:space="preserve"> идентификации и аутентификации</w:t>
      </w:r>
      <w:r w:rsidR="00F26E87" w:rsidRPr="0063086A">
        <w:rPr>
          <w:rFonts w:ascii="Times New Roman" w:hAnsi="Times New Roman" w:cs="Times New Roman"/>
          <w:sz w:val="28"/>
          <w:szCs w:val="28"/>
        </w:rPr>
        <w:t>»</w:t>
      </w:r>
      <w:r w:rsidRPr="0063086A">
        <w:rPr>
          <w:rFonts w:ascii="Times New Roman" w:hAnsi="Times New Roman" w:cs="Times New Roman"/>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3B42" w:rsidRPr="0063086A" w:rsidRDefault="00AB59EB" w:rsidP="00D034C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22</w:t>
      </w:r>
      <w:r w:rsidR="000871D3" w:rsidRPr="0063086A">
        <w:rPr>
          <w:rFonts w:ascii="Times New Roman" w:hAnsi="Times New Roman" w:cs="Times New Roman"/>
          <w:sz w:val="28"/>
          <w:szCs w:val="28"/>
        </w:rPr>
        <w:t>.2</w:t>
      </w:r>
      <w:r w:rsidR="00533B42" w:rsidRPr="0063086A">
        <w:rPr>
          <w:rFonts w:ascii="Times New Roman" w:hAnsi="Times New Roman" w:cs="Times New Roman"/>
          <w:sz w:val="28"/>
          <w:szCs w:val="28"/>
        </w:rPr>
        <w:t>. Прием от заявителя (пр</w:t>
      </w:r>
      <w:r w:rsidR="000871D3" w:rsidRPr="0063086A">
        <w:rPr>
          <w:rFonts w:ascii="Times New Roman" w:hAnsi="Times New Roman" w:cs="Times New Roman"/>
          <w:sz w:val="28"/>
          <w:szCs w:val="28"/>
        </w:rPr>
        <w:t>едставителя заявителя) запроса</w:t>
      </w:r>
      <w:r w:rsidR="00533B42" w:rsidRPr="0063086A">
        <w:rPr>
          <w:rFonts w:ascii="Times New Roman" w:hAnsi="Times New Roman" w:cs="Times New Roman"/>
          <w:sz w:val="28"/>
          <w:szCs w:val="28"/>
        </w:rPr>
        <w:t xml:space="preserve"> и прилагаемых к нему документов, запроса об исправлении опечаток и (или) ошибок, заявления о возврате уплаченной суммы может осуществляться через МФЦ в соответствии с соглашением о взаимодействии.</w:t>
      </w:r>
    </w:p>
    <w:p w:rsidR="00533B42" w:rsidRPr="0063086A" w:rsidRDefault="00533B42" w:rsidP="00D034C8">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При предоставлении </w:t>
      </w:r>
      <w:r w:rsidR="00AB59E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через МФЦ работники МФЦ в рамках соглашения о взаимодействии консультируют заявителей (представителей заявителей) о порядке предоставления </w:t>
      </w:r>
      <w:r w:rsidR="00AB59E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 xml:space="preserve">услуги в МФЦ, по иным вопросам, связанным с предоставлением </w:t>
      </w:r>
      <w:r w:rsidR="00AB59E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 и осуществляют следующие административные действия:</w:t>
      </w:r>
    </w:p>
    <w:p w:rsidR="00533B42" w:rsidRPr="0063086A" w:rsidRDefault="00533B42" w:rsidP="000871D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проверку личности заявителя (представителя заявителя), полномочий представителя заяви</w:t>
      </w:r>
      <w:r w:rsidR="000871D3" w:rsidRPr="0063086A">
        <w:rPr>
          <w:rFonts w:ascii="Times New Roman" w:hAnsi="Times New Roman" w:cs="Times New Roman"/>
          <w:sz w:val="28"/>
          <w:szCs w:val="28"/>
        </w:rPr>
        <w:t>теля, обратившегося с запросом</w:t>
      </w:r>
      <w:r w:rsidRPr="0063086A">
        <w:rPr>
          <w:rFonts w:ascii="Times New Roman" w:hAnsi="Times New Roman" w:cs="Times New Roman"/>
          <w:sz w:val="28"/>
          <w:szCs w:val="28"/>
        </w:rPr>
        <w:t xml:space="preserve"> и прилагаемыми к нему документами;</w:t>
      </w:r>
    </w:p>
    <w:p w:rsidR="00533B42" w:rsidRPr="0063086A" w:rsidRDefault="00533B42" w:rsidP="000871D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прием и сканирование заявления и прилагаемых к нему документов;</w:t>
      </w:r>
    </w:p>
    <w:p w:rsidR="00533B42" w:rsidRPr="0063086A" w:rsidRDefault="00533B42" w:rsidP="000871D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выдачу заявителю (представителю заявит</w:t>
      </w:r>
      <w:r w:rsidR="000871D3" w:rsidRPr="0063086A">
        <w:rPr>
          <w:rFonts w:ascii="Times New Roman" w:hAnsi="Times New Roman" w:cs="Times New Roman"/>
          <w:sz w:val="28"/>
          <w:szCs w:val="28"/>
        </w:rPr>
        <w:t>еля), обратившемуся с запросом</w:t>
      </w:r>
      <w:r w:rsidRPr="0063086A">
        <w:rPr>
          <w:rFonts w:ascii="Times New Roman" w:hAnsi="Times New Roman" w:cs="Times New Roman"/>
          <w:sz w:val="28"/>
          <w:szCs w:val="28"/>
        </w:rPr>
        <w:t xml:space="preserve"> и прилагаемыми к нему документами, расписки </w:t>
      </w:r>
      <w:r w:rsidR="000871D3" w:rsidRPr="0063086A">
        <w:rPr>
          <w:rFonts w:ascii="Times New Roman" w:hAnsi="Times New Roman" w:cs="Times New Roman"/>
          <w:sz w:val="28"/>
          <w:szCs w:val="28"/>
        </w:rPr>
        <w:t>о получении указанного запроса</w:t>
      </w:r>
      <w:r w:rsidRPr="0063086A">
        <w:rPr>
          <w:rFonts w:ascii="Times New Roman" w:hAnsi="Times New Roman" w:cs="Times New Roman"/>
          <w:sz w:val="28"/>
          <w:szCs w:val="28"/>
        </w:rPr>
        <w:t xml:space="preserve"> и документов;</w:t>
      </w:r>
    </w:p>
    <w:p w:rsidR="00533B42" w:rsidRPr="0063086A" w:rsidRDefault="00533B42" w:rsidP="000871D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уведомление заявителя (представителя заявит</w:t>
      </w:r>
      <w:r w:rsidR="000871D3" w:rsidRPr="0063086A">
        <w:rPr>
          <w:rFonts w:ascii="Times New Roman" w:hAnsi="Times New Roman" w:cs="Times New Roman"/>
          <w:sz w:val="28"/>
          <w:szCs w:val="28"/>
        </w:rPr>
        <w:t>еля), обратившегося с запросом</w:t>
      </w:r>
      <w:r w:rsidRPr="0063086A">
        <w:rPr>
          <w:rFonts w:ascii="Times New Roman" w:hAnsi="Times New Roman" w:cs="Times New Roman"/>
          <w:sz w:val="28"/>
          <w:szCs w:val="28"/>
        </w:rPr>
        <w:t xml:space="preserve"> и прилагаемыми к нему документами, о сроках предоставления </w:t>
      </w:r>
      <w:r w:rsidR="00AB59E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533B42" w:rsidP="000871D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выдачу по желанию заявителя (представителя заявит</w:t>
      </w:r>
      <w:r w:rsidR="000871D3" w:rsidRPr="0063086A">
        <w:rPr>
          <w:rFonts w:ascii="Times New Roman" w:hAnsi="Times New Roman" w:cs="Times New Roman"/>
          <w:sz w:val="28"/>
          <w:szCs w:val="28"/>
        </w:rPr>
        <w:t>еля), обратившегося с запросом</w:t>
      </w:r>
      <w:r w:rsidRPr="0063086A">
        <w:rPr>
          <w:rFonts w:ascii="Times New Roman" w:hAnsi="Times New Roman" w:cs="Times New Roman"/>
          <w:sz w:val="28"/>
          <w:szCs w:val="28"/>
        </w:rPr>
        <w:t xml:space="preserve"> и прилагаемыми к нему документами, результатов </w:t>
      </w:r>
      <w:r w:rsidR="00AB59EB" w:rsidRPr="0063086A">
        <w:rPr>
          <w:rFonts w:ascii="Times New Roman" w:hAnsi="Times New Roman" w:cs="Times New Roman"/>
          <w:sz w:val="28"/>
          <w:szCs w:val="28"/>
        </w:rPr>
        <w:t xml:space="preserve">муниципальной </w:t>
      </w:r>
      <w:r w:rsidRPr="0063086A">
        <w:rPr>
          <w:rFonts w:ascii="Times New Roman" w:hAnsi="Times New Roman" w:cs="Times New Roman"/>
          <w:sz w:val="28"/>
          <w:szCs w:val="28"/>
        </w:rPr>
        <w:t>услуги.</w:t>
      </w:r>
    </w:p>
    <w:p w:rsidR="00533B42" w:rsidRPr="0063086A" w:rsidRDefault="00533B42" w:rsidP="000871D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Документы после сканирования возвращаются заявителю (представителю заявителя), за исключением случаев, предусматривающих обязательное представление оригиналов документов в соответствии с действующим законодательством.</w:t>
      </w:r>
    </w:p>
    <w:p w:rsidR="00533B42" w:rsidRPr="0063086A" w:rsidRDefault="00533B42" w:rsidP="00137408">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p>
    <w:p w:rsidR="00AB59EB" w:rsidRPr="0063086A" w:rsidRDefault="00AB59EB" w:rsidP="00A81FC2">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63086A">
        <w:rPr>
          <w:rFonts w:ascii="Times New Roman" w:hAnsi="Times New Roman" w:cs="Times New Roman"/>
          <w:b/>
          <w:sz w:val="28"/>
          <w:szCs w:val="28"/>
        </w:rPr>
        <w:t>IV. ФОРМЫ КОНТРОЛЯ ЗА ИСПОЛНЕНИЕМ</w:t>
      </w:r>
    </w:p>
    <w:p w:rsidR="00AB59EB" w:rsidRPr="0063086A" w:rsidRDefault="00AB59EB" w:rsidP="00A81FC2">
      <w:pPr>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63086A">
        <w:rPr>
          <w:rFonts w:ascii="Times New Roman" w:hAnsi="Times New Roman" w:cs="Times New Roman"/>
          <w:b/>
          <w:sz w:val="28"/>
          <w:szCs w:val="28"/>
        </w:rPr>
        <w:t>АДМИНИСТРАТИВНОГО РЕГЛАМЕНТА</w:t>
      </w:r>
    </w:p>
    <w:p w:rsidR="00AB59EB" w:rsidRPr="0063086A" w:rsidRDefault="00AB59EB" w:rsidP="00AB59EB">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p>
    <w:p w:rsidR="00AB59EB" w:rsidRPr="0063086A" w:rsidRDefault="00AB59EB" w:rsidP="00AB59EB">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23. Порядок осуществления контроля за исполнением настоящего административного регламента </w:t>
      </w:r>
    </w:p>
    <w:p w:rsidR="00AB59EB" w:rsidRPr="0063086A" w:rsidRDefault="00AB59EB" w:rsidP="00AB59EB">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23.1 Контроль за соблюдением и исполнением административных процедур, действий и сроков, определенных настоящим административным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запросов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AB59EB" w:rsidRPr="0063086A" w:rsidRDefault="00AB59EB" w:rsidP="00AB59EB">
      <w:pPr>
        <w:shd w:val="clear" w:color="auto" w:fill="FFFFFF" w:themeFill="background1"/>
        <w:autoSpaceDE w:val="0"/>
        <w:autoSpaceDN w:val="0"/>
        <w:adjustRightInd w:val="0"/>
        <w:spacing w:after="0" w:line="360" w:lineRule="auto"/>
        <w:ind w:firstLine="851"/>
        <w:jc w:val="both"/>
        <w:rPr>
          <w:rFonts w:ascii="Times New Roman" w:hAnsi="Times New Roman" w:cs="Times New Roman"/>
          <w:sz w:val="28"/>
          <w:szCs w:val="28"/>
        </w:rPr>
      </w:pPr>
      <w:r w:rsidRPr="0063086A">
        <w:rPr>
          <w:rFonts w:ascii="Times New Roman" w:hAnsi="Times New Roman" w:cs="Times New Roman"/>
          <w:sz w:val="28"/>
          <w:szCs w:val="28"/>
        </w:rPr>
        <w:t>23.2. Проверки полноты и качества предоставления муниципальной услуги могут быть плановыми и внеплановыми.</w:t>
      </w:r>
    </w:p>
    <w:p w:rsidR="00AB59EB" w:rsidRPr="0063086A" w:rsidRDefault="00AB59EB" w:rsidP="00AB59EB">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Периодичность осуществления плановых проверок устанавливается главой муниципального образования (иным уполномоченным лицом).</w:t>
      </w:r>
    </w:p>
    <w:p w:rsidR="00AB59EB" w:rsidRPr="0063086A" w:rsidRDefault="00AB59EB" w:rsidP="00AB59EB">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Внеплановые проверки проводятся в случаях обращения заявителей с жалобами на нарушение их прав и законных интересов, решения, действия </w:t>
      </w:r>
      <w:r w:rsidRPr="0063086A">
        <w:rPr>
          <w:rFonts w:ascii="Times New Roman" w:hAnsi="Times New Roman" w:cs="Times New Roman"/>
          <w:sz w:val="28"/>
          <w:szCs w:val="28"/>
        </w:rPr>
        <w:lastRenderedPageBreak/>
        <w:t>(бездействие) должностных лиц Администрации при предоставлении муниципальной услуги.</w:t>
      </w:r>
    </w:p>
    <w:p w:rsidR="00AB59EB" w:rsidRPr="0063086A" w:rsidRDefault="00AB59EB" w:rsidP="00AB59EB">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81FC2" w:rsidRPr="0063086A" w:rsidRDefault="00A81FC2" w:rsidP="00A81FC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81FC2" w:rsidRPr="0063086A" w:rsidRDefault="00A81FC2" w:rsidP="00A81FC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24.1. Нарушение должностным лицом, муниципальным служащим, работником МФЦ административного регламента, повлекшее не предоставление муниципальной услуги либо предоставления муниципальной услуги заявителю (представителю заявителя) с нарушением установленных сроков, влечет привлечение такого лица к ответственности в соответствии с действующим законодательством.</w:t>
      </w:r>
    </w:p>
    <w:p w:rsidR="00AB59EB" w:rsidRPr="0063086A" w:rsidRDefault="00AB59EB" w:rsidP="00AB59EB">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p>
    <w:p w:rsidR="00AB59EB" w:rsidRPr="0063086A" w:rsidRDefault="00AB59EB" w:rsidP="00A81FC2">
      <w:pPr>
        <w:shd w:val="clear" w:color="auto" w:fill="FFFFFF" w:themeFill="background1"/>
        <w:autoSpaceDE w:val="0"/>
        <w:autoSpaceDN w:val="0"/>
        <w:adjustRightInd w:val="0"/>
        <w:spacing w:after="0" w:line="360" w:lineRule="auto"/>
        <w:jc w:val="center"/>
        <w:rPr>
          <w:rFonts w:ascii="Times New Roman" w:hAnsi="Times New Roman" w:cs="Times New Roman"/>
          <w:b/>
          <w:sz w:val="28"/>
          <w:szCs w:val="28"/>
        </w:rPr>
      </w:pPr>
      <w:r w:rsidRPr="0063086A">
        <w:rPr>
          <w:rFonts w:ascii="Times New Roman" w:hAnsi="Times New Roman" w:cs="Times New Roman"/>
          <w:b/>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AB59EB" w:rsidRPr="0063086A" w:rsidRDefault="00AB59EB" w:rsidP="00AB59EB">
      <w:pPr>
        <w:shd w:val="clear" w:color="auto" w:fill="FFFFFF" w:themeFill="background1"/>
        <w:autoSpaceDE w:val="0"/>
        <w:autoSpaceDN w:val="0"/>
        <w:adjustRightInd w:val="0"/>
        <w:spacing w:after="0" w:line="360" w:lineRule="auto"/>
        <w:jc w:val="both"/>
        <w:rPr>
          <w:rFonts w:ascii="Times New Roman" w:hAnsi="Times New Roman" w:cs="Times New Roman"/>
          <w:sz w:val="28"/>
          <w:szCs w:val="28"/>
        </w:rPr>
      </w:pPr>
    </w:p>
    <w:p w:rsidR="00AB59EB" w:rsidRPr="0063086A" w:rsidRDefault="00A81FC2" w:rsidP="00A81FC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25</w:t>
      </w:r>
      <w:r w:rsidR="00AB59EB" w:rsidRPr="0063086A">
        <w:rPr>
          <w:rFonts w:ascii="Times New Roman" w:hAnsi="Times New Roman" w:cs="Times New Roman"/>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AB59EB" w:rsidRPr="0063086A" w:rsidRDefault="00AB59EB" w:rsidP="00A81FC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AB59EB" w:rsidRPr="0063086A" w:rsidRDefault="00A81FC2" w:rsidP="00A81FC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26</w:t>
      </w:r>
      <w:r w:rsidR="00AB59EB" w:rsidRPr="0063086A">
        <w:rPr>
          <w:rFonts w:ascii="Times New Roman" w:hAnsi="Times New Roman" w:cs="Times New Roman"/>
          <w:sz w:val="28"/>
          <w:szCs w:val="28"/>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59EB" w:rsidRPr="0063086A" w:rsidRDefault="00AB59EB" w:rsidP="00A81FC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lastRenderedPageBreak/>
        <w:t xml:space="preserve">Жалобы на решения и действия (бездействие) главой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AB59EB" w:rsidRPr="0063086A" w:rsidRDefault="00AB59EB" w:rsidP="00A81FC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AB59EB" w:rsidRPr="0063086A" w:rsidRDefault="00AB59EB" w:rsidP="00A81FC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Жалобы на решения и действия (бездействие) МФЦ, его руководителя подаются в </w:t>
      </w:r>
      <w:r w:rsidR="00DA6613" w:rsidRPr="0063086A">
        <w:rPr>
          <w:rFonts w:ascii="Times New Roman" w:hAnsi="Times New Roman" w:cs="Times New Roman"/>
          <w:sz w:val="28"/>
          <w:szCs w:val="28"/>
        </w:rPr>
        <w:t xml:space="preserve">министерство цифрового развития и связи </w:t>
      </w:r>
      <w:r w:rsidRPr="0063086A">
        <w:rPr>
          <w:rFonts w:ascii="Times New Roman" w:hAnsi="Times New Roman" w:cs="Times New Roman"/>
          <w:sz w:val="28"/>
          <w:szCs w:val="28"/>
        </w:rPr>
        <w:t>Приморского края или должностному лицу, уполномоченному нормативным правовым актом Приморского края.</w:t>
      </w:r>
    </w:p>
    <w:p w:rsidR="00AB59EB" w:rsidRPr="0063086A" w:rsidRDefault="00AB59EB"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B59EB" w:rsidRPr="0063086A" w:rsidRDefault="00AB59EB"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AB59EB" w:rsidRPr="0063086A" w:rsidRDefault="00AB59EB"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A6613" w:rsidRPr="0063086A"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26. Информация о порядке подачи и рассмотрения жалобы предоставляется: в устной форме по телефону Администрации и (или) на личном приеме либо в письменной форме почтовым отправлением или электронным сообщением по адресу, указанному в жалобе заявителя (представителя заявителя); на </w:t>
      </w:r>
      <w:r w:rsidRPr="0063086A">
        <w:rPr>
          <w:rFonts w:ascii="Times New Roman" w:hAnsi="Times New Roman" w:cs="Times New Roman"/>
          <w:sz w:val="28"/>
          <w:szCs w:val="28"/>
        </w:rPr>
        <w:lastRenderedPageBreak/>
        <w:t>информационных стендах, расположенных в Администрации; на Едином портале; на Интернет-сайте; в МФЦ.</w:t>
      </w:r>
    </w:p>
    <w:p w:rsidR="00DA6613" w:rsidRPr="0063086A"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27. Досудебное (внесудебное) обжалование решений и действий (бездействия), принятых (осуществленных) в ходе предоставления муниципальной услуги осуществляется в соответствии с:</w:t>
      </w:r>
    </w:p>
    <w:p w:rsidR="00DA6613" w:rsidRPr="0063086A"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Федеральным </w:t>
      </w:r>
      <w:hyperlink r:id="rId14" w:history="1">
        <w:r w:rsidRPr="0063086A">
          <w:rPr>
            <w:rStyle w:val="a8"/>
            <w:rFonts w:ascii="Times New Roman" w:hAnsi="Times New Roman" w:cs="Times New Roman"/>
            <w:color w:val="auto"/>
            <w:sz w:val="28"/>
            <w:szCs w:val="28"/>
            <w:u w:val="none"/>
          </w:rPr>
          <w:t>законом</w:t>
        </w:r>
      </w:hyperlink>
      <w:r w:rsidRPr="0063086A">
        <w:rPr>
          <w:rFonts w:ascii="Times New Roman" w:hAnsi="Times New Roman" w:cs="Times New Roman"/>
          <w:sz w:val="28"/>
          <w:szCs w:val="28"/>
        </w:rPr>
        <w:t xml:space="preserve"> № 210-ФЗ; </w:t>
      </w:r>
    </w:p>
    <w:p w:rsidR="00DA6613" w:rsidRPr="0063086A"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настоящим административным регламентом.</w:t>
      </w:r>
    </w:p>
    <w:p w:rsidR="00DA6613" w:rsidRPr="0063086A"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63086A">
        <w:rPr>
          <w:rFonts w:ascii="Times New Roman" w:hAnsi="Times New Roman" w:cs="Times New Roman"/>
          <w:sz w:val="28"/>
          <w:szCs w:val="28"/>
        </w:rPr>
        <w:t xml:space="preserve">28. Информация, указанная в </w:t>
      </w:r>
      <w:hyperlink w:anchor="Par366" w:history="1">
        <w:r w:rsidRPr="0063086A">
          <w:rPr>
            <w:rStyle w:val="a8"/>
            <w:rFonts w:ascii="Times New Roman" w:hAnsi="Times New Roman" w:cs="Times New Roman"/>
            <w:color w:val="auto"/>
            <w:sz w:val="28"/>
            <w:szCs w:val="28"/>
            <w:u w:val="none"/>
          </w:rPr>
          <w:t>разделе V</w:t>
        </w:r>
      </w:hyperlink>
      <w:r w:rsidRPr="0063086A">
        <w:rPr>
          <w:rFonts w:ascii="Times New Roman" w:hAnsi="Times New Roman" w:cs="Times New Roman"/>
          <w:sz w:val="28"/>
          <w:szCs w:val="28"/>
        </w:rPr>
        <w:t xml:space="preserve"> настоящего административного регламента, размещена на Едином портале, Интернет-сайте, в Реестре.</w:t>
      </w:r>
    </w:p>
    <w:p w:rsidR="00DA6613" w:rsidRPr="0063086A"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p>
    <w:p w:rsidR="00DA6613"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p>
    <w:p w:rsidR="00DA6613"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p>
    <w:p w:rsidR="00DA6613"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p>
    <w:tbl>
      <w:tblPr>
        <w:tblStyle w:val="a7"/>
        <w:tblW w:w="0" w:type="auto"/>
        <w:tblInd w:w="3114" w:type="dxa"/>
        <w:tblLook w:val="04A0"/>
      </w:tblPr>
      <w:tblGrid>
        <w:gridCol w:w="6230"/>
      </w:tblGrid>
      <w:tr w:rsidR="00A6637D" w:rsidRPr="00A6637D" w:rsidTr="009152FC">
        <w:tc>
          <w:tcPr>
            <w:tcW w:w="6230" w:type="dxa"/>
            <w:tcBorders>
              <w:top w:val="nil"/>
              <w:left w:val="nil"/>
              <w:bottom w:val="nil"/>
              <w:right w:val="nil"/>
            </w:tcBorders>
          </w:tcPr>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9152FC">
            <w:pPr>
              <w:jc w:val="center"/>
              <w:rPr>
                <w:rFonts w:ascii="Times New Roman" w:hAnsi="Times New Roman" w:cs="Times New Roman"/>
                <w:sz w:val="28"/>
                <w:szCs w:val="28"/>
              </w:rPr>
            </w:pPr>
          </w:p>
          <w:p w:rsidR="00A6637D" w:rsidRPr="00A6637D" w:rsidRDefault="00A6637D" w:rsidP="00A6637D">
            <w:pPr>
              <w:jc w:val="center"/>
              <w:rPr>
                <w:rFonts w:ascii="Times New Roman" w:hAnsi="Times New Roman" w:cs="Times New Roman"/>
                <w:sz w:val="28"/>
                <w:szCs w:val="28"/>
              </w:rPr>
            </w:pPr>
            <w:r w:rsidRPr="00A6637D">
              <w:rPr>
                <w:rFonts w:ascii="Times New Roman" w:hAnsi="Times New Roman" w:cs="Times New Roman"/>
                <w:sz w:val="28"/>
                <w:szCs w:val="28"/>
              </w:rPr>
              <w:t>Приложение</w:t>
            </w:r>
          </w:p>
          <w:p w:rsidR="00A6637D" w:rsidRPr="00A6637D" w:rsidRDefault="00A6637D" w:rsidP="00A6637D">
            <w:pPr>
              <w:jc w:val="center"/>
              <w:rPr>
                <w:rFonts w:ascii="Times New Roman" w:hAnsi="Times New Roman" w:cs="Times New Roman"/>
                <w:sz w:val="28"/>
                <w:szCs w:val="28"/>
              </w:rPr>
            </w:pPr>
            <w:r w:rsidRPr="00A6637D">
              <w:rPr>
                <w:rFonts w:ascii="Times New Roman" w:hAnsi="Times New Roman" w:cs="Times New Roman"/>
                <w:sz w:val="28"/>
                <w:szCs w:val="28"/>
              </w:rPr>
              <w:t>к Административному регламенту предоставления</w:t>
            </w:r>
            <w:r>
              <w:rPr>
                <w:rFonts w:ascii="Times New Roman" w:hAnsi="Times New Roman" w:cs="Times New Roman"/>
                <w:sz w:val="28"/>
                <w:szCs w:val="28"/>
              </w:rPr>
              <w:t xml:space="preserve"> администрацией Кавалеровского муниципального района</w:t>
            </w:r>
            <w:r w:rsidRPr="00A6637D">
              <w:rPr>
                <w:rFonts w:ascii="Times New Roman" w:hAnsi="Times New Roman" w:cs="Times New Roman"/>
                <w:sz w:val="28"/>
                <w:szCs w:val="28"/>
              </w:rPr>
              <w:t xml:space="preserve"> муниципальной услуги «Предоставление сведений, документов и материалов, содержащихся в государственной информационной системе</w:t>
            </w:r>
          </w:p>
          <w:p w:rsidR="00A6637D" w:rsidRPr="00A6637D" w:rsidRDefault="00A6637D" w:rsidP="009152FC">
            <w:pPr>
              <w:jc w:val="center"/>
              <w:rPr>
                <w:rFonts w:ascii="Times New Roman" w:hAnsi="Times New Roman" w:cs="Times New Roman"/>
                <w:sz w:val="28"/>
                <w:szCs w:val="28"/>
              </w:rPr>
            </w:pPr>
            <w:r w:rsidRPr="00A6637D">
              <w:rPr>
                <w:rFonts w:ascii="Times New Roman" w:hAnsi="Times New Roman" w:cs="Times New Roman"/>
                <w:sz w:val="28"/>
                <w:szCs w:val="28"/>
              </w:rPr>
              <w:t>Приморского края «Региональная информационная система обеспечения</w:t>
            </w:r>
          </w:p>
          <w:p w:rsidR="00A6637D" w:rsidRPr="00A6637D" w:rsidRDefault="00A6637D" w:rsidP="009152FC">
            <w:pPr>
              <w:jc w:val="center"/>
              <w:rPr>
                <w:rFonts w:ascii="Times New Roman" w:hAnsi="Times New Roman" w:cs="Times New Roman"/>
                <w:sz w:val="28"/>
                <w:szCs w:val="28"/>
              </w:rPr>
            </w:pPr>
            <w:r w:rsidRPr="00A6637D">
              <w:rPr>
                <w:rFonts w:ascii="Times New Roman" w:hAnsi="Times New Roman" w:cs="Times New Roman"/>
                <w:sz w:val="28"/>
                <w:szCs w:val="28"/>
              </w:rPr>
              <w:t>градостроительной деятельности</w:t>
            </w:r>
          </w:p>
          <w:p w:rsidR="00A6637D" w:rsidRPr="00A6637D" w:rsidRDefault="00A6637D" w:rsidP="009152FC">
            <w:pPr>
              <w:jc w:val="center"/>
              <w:rPr>
                <w:rFonts w:ascii="Times New Roman" w:hAnsi="Times New Roman" w:cs="Times New Roman"/>
                <w:sz w:val="28"/>
                <w:szCs w:val="28"/>
              </w:rPr>
            </w:pPr>
            <w:r w:rsidRPr="00A6637D">
              <w:rPr>
                <w:rFonts w:ascii="Times New Roman" w:hAnsi="Times New Roman" w:cs="Times New Roman"/>
                <w:sz w:val="28"/>
                <w:szCs w:val="28"/>
              </w:rPr>
              <w:t xml:space="preserve">Приморского края», </w:t>
            </w:r>
          </w:p>
          <w:p w:rsidR="00A6637D" w:rsidRPr="00A6637D" w:rsidRDefault="00A6637D" w:rsidP="009152FC">
            <w:pPr>
              <w:jc w:val="center"/>
              <w:rPr>
                <w:rFonts w:ascii="Times New Roman" w:hAnsi="Times New Roman" w:cs="Times New Roman"/>
                <w:sz w:val="28"/>
                <w:szCs w:val="28"/>
              </w:rPr>
            </w:pPr>
            <w:r w:rsidRPr="00A6637D">
              <w:rPr>
                <w:rFonts w:ascii="Times New Roman" w:hAnsi="Times New Roman" w:cs="Times New Roman"/>
                <w:sz w:val="28"/>
                <w:szCs w:val="28"/>
              </w:rPr>
              <w:t>утвержденному _________________</w:t>
            </w:r>
          </w:p>
        </w:tc>
      </w:tr>
    </w:tbl>
    <w:p w:rsidR="00A6637D" w:rsidRPr="00A6637D" w:rsidRDefault="00A6637D" w:rsidP="00A6637D">
      <w:pPr>
        <w:jc w:val="right"/>
        <w:rPr>
          <w:rFonts w:ascii="Times New Roman" w:hAnsi="Times New Roman" w:cs="Times New Roman"/>
          <w:sz w:val="28"/>
          <w:szCs w:val="28"/>
        </w:rPr>
      </w:pPr>
    </w:p>
    <w:tbl>
      <w:tblPr>
        <w:tblStyle w:val="a7"/>
        <w:tblW w:w="6521"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21"/>
      </w:tblGrid>
      <w:tr w:rsidR="00A6637D" w:rsidRPr="00A6637D" w:rsidTr="009152FC">
        <w:tc>
          <w:tcPr>
            <w:tcW w:w="6521" w:type="dxa"/>
          </w:tcPr>
          <w:p w:rsidR="00A6637D" w:rsidRPr="00A6637D" w:rsidRDefault="00A6637D" w:rsidP="009152FC">
            <w:pPr>
              <w:spacing w:line="259" w:lineRule="auto"/>
              <w:ind w:left="459"/>
              <w:jc w:val="right"/>
              <w:rPr>
                <w:rFonts w:ascii="Times New Roman" w:eastAsia="Calibri" w:hAnsi="Times New Roman" w:cs="Times New Roman"/>
                <w:sz w:val="28"/>
                <w:szCs w:val="28"/>
              </w:rPr>
            </w:pPr>
          </w:p>
          <w:p w:rsidR="00A6637D" w:rsidRPr="00A6637D" w:rsidRDefault="00A6637D" w:rsidP="009152FC">
            <w:pPr>
              <w:spacing w:line="259" w:lineRule="auto"/>
              <w:ind w:left="459" w:right="34"/>
              <w:rPr>
                <w:rFonts w:ascii="Times New Roman" w:eastAsia="Calibri" w:hAnsi="Times New Roman" w:cs="Times New Roman"/>
                <w:i/>
                <w:sz w:val="28"/>
                <w:szCs w:val="28"/>
              </w:rPr>
            </w:pPr>
            <w:r w:rsidRPr="00A6637D">
              <w:rPr>
                <w:rFonts w:ascii="Times New Roman" w:eastAsia="Calibri" w:hAnsi="Times New Roman" w:cs="Times New Roman"/>
                <w:sz w:val="28"/>
                <w:szCs w:val="28"/>
              </w:rPr>
              <w:t xml:space="preserve">В ___________________________ </w:t>
            </w:r>
            <w:r w:rsidRPr="00A6637D">
              <w:rPr>
                <w:rFonts w:ascii="Times New Roman" w:eastAsia="Calibri" w:hAnsi="Times New Roman" w:cs="Times New Roman"/>
                <w:i/>
                <w:sz w:val="28"/>
                <w:szCs w:val="28"/>
              </w:rPr>
              <w:t>(администрацию муниципального образования)</w:t>
            </w:r>
          </w:p>
          <w:p w:rsidR="00A6637D" w:rsidRPr="00A6637D" w:rsidRDefault="00A6637D" w:rsidP="009152FC">
            <w:pPr>
              <w:spacing w:line="259" w:lineRule="auto"/>
              <w:ind w:left="459" w:right="34"/>
              <w:rPr>
                <w:rFonts w:ascii="Times New Roman" w:eastAsia="Calibri" w:hAnsi="Times New Roman" w:cs="Times New Roman"/>
                <w:sz w:val="28"/>
                <w:szCs w:val="28"/>
              </w:rPr>
            </w:pPr>
            <w:r w:rsidRPr="00A6637D">
              <w:rPr>
                <w:rFonts w:ascii="Times New Roman" w:hAnsi="Times New Roman" w:cs="Times New Roman"/>
                <w:sz w:val="28"/>
                <w:szCs w:val="28"/>
              </w:rPr>
              <w:t>От кого ____</w:t>
            </w:r>
            <w:r w:rsidRPr="00A6637D">
              <w:rPr>
                <w:rFonts w:ascii="Times New Roman" w:eastAsia="Calibri" w:hAnsi="Times New Roman" w:cs="Times New Roman"/>
                <w:sz w:val="28"/>
                <w:szCs w:val="28"/>
              </w:rPr>
              <w:t xml:space="preserve">_______________________________                </w:t>
            </w:r>
            <w:r w:rsidRPr="00A6637D">
              <w:rPr>
                <w:rFonts w:ascii="Times New Roman" w:hAnsi="Times New Roman" w:cs="Times New Roman"/>
                <w:i/>
                <w:sz w:val="28"/>
                <w:szCs w:val="28"/>
              </w:rPr>
              <w:t>наименование заявителя (фамилия, имя, (при наличии) отчество – для</w:t>
            </w:r>
          </w:p>
          <w:p w:rsidR="00A6637D" w:rsidRPr="00A6637D" w:rsidRDefault="00A6637D" w:rsidP="009152FC">
            <w:pPr>
              <w:pBdr>
                <w:bottom w:val="single" w:sz="4" w:space="1" w:color="auto"/>
              </w:pBdr>
              <w:ind w:left="459" w:right="176"/>
              <w:rPr>
                <w:rFonts w:ascii="Times New Roman" w:hAnsi="Times New Roman" w:cs="Times New Roman"/>
                <w:sz w:val="28"/>
                <w:szCs w:val="28"/>
              </w:rPr>
            </w:pPr>
          </w:p>
          <w:p w:rsidR="00A6637D" w:rsidRPr="00A6637D" w:rsidRDefault="00A6637D" w:rsidP="009152FC">
            <w:pPr>
              <w:spacing w:line="259" w:lineRule="auto"/>
              <w:ind w:right="33"/>
              <w:rPr>
                <w:rFonts w:ascii="Times New Roman" w:eastAsia="Calibri" w:hAnsi="Times New Roman" w:cs="Times New Roman"/>
                <w:sz w:val="28"/>
                <w:szCs w:val="28"/>
              </w:rPr>
            </w:pPr>
            <w:r w:rsidRPr="00A6637D">
              <w:rPr>
                <w:rFonts w:ascii="Times New Roman" w:hAnsi="Times New Roman" w:cs="Times New Roman"/>
                <w:i/>
                <w:sz w:val="28"/>
                <w:szCs w:val="28"/>
              </w:rPr>
              <w:t xml:space="preserve">          физических лиц; полное наименование организации</w:t>
            </w:r>
            <w:r w:rsidRPr="00A6637D">
              <w:rPr>
                <w:rFonts w:ascii="Times New Roman" w:eastAsia="Calibri" w:hAnsi="Times New Roman" w:cs="Times New Roman"/>
                <w:sz w:val="28"/>
                <w:szCs w:val="28"/>
              </w:rPr>
              <w:t xml:space="preserve"> </w:t>
            </w:r>
            <w:r w:rsidRPr="00A6637D">
              <w:rPr>
                <w:rFonts w:ascii="Times New Roman" w:hAnsi="Times New Roman" w:cs="Times New Roman"/>
                <w:i/>
                <w:sz w:val="28"/>
                <w:szCs w:val="28"/>
              </w:rPr>
              <w:t>– для юридических лиц)</w:t>
            </w:r>
          </w:p>
          <w:p w:rsidR="00A6637D" w:rsidRPr="00A6637D" w:rsidRDefault="00A6637D" w:rsidP="009152FC">
            <w:pPr>
              <w:spacing w:line="259" w:lineRule="auto"/>
              <w:ind w:firstLine="459"/>
              <w:rPr>
                <w:rFonts w:ascii="Times New Roman" w:hAnsi="Times New Roman" w:cs="Times New Roman"/>
                <w:sz w:val="28"/>
                <w:szCs w:val="28"/>
              </w:rPr>
            </w:pPr>
            <w:r w:rsidRPr="00A6637D">
              <w:rPr>
                <w:rFonts w:ascii="Times New Roman" w:hAnsi="Times New Roman" w:cs="Times New Roman"/>
                <w:sz w:val="28"/>
                <w:szCs w:val="28"/>
              </w:rPr>
              <w:t>___________________________________</w:t>
            </w:r>
            <w:r w:rsidRPr="00A6637D">
              <w:rPr>
                <w:rFonts w:ascii="Times New Roman" w:eastAsia="Calibri" w:hAnsi="Times New Roman" w:cs="Times New Roman"/>
                <w:sz w:val="28"/>
                <w:szCs w:val="28"/>
              </w:rPr>
              <w:t>______</w:t>
            </w:r>
          </w:p>
          <w:p w:rsidR="00A6637D" w:rsidRPr="00A6637D" w:rsidRDefault="00A6637D" w:rsidP="009152FC">
            <w:pPr>
              <w:spacing w:line="259" w:lineRule="auto"/>
              <w:ind w:left="459"/>
              <w:rPr>
                <w:rFonts w:ascii="Times New Roman" w:hAnsi="Times New Roman" w:cs="Times New Roman"/>
                <w:i/>
                <w:sz w:val="28"/>
                <w:szCs w:val="28"/>
              </w:rPr>
            </w:pPr>
            <w:r w:rsidRPr="00A6637D">
              <w:rPr>
                <w:rFonts w:ascii="Times New Roman" w:hAnsi="Times New Roman" w:cs="Times New Roman"/>
                <w:i/>
                <w:sz w:val="28"/>
                <w:szCs w:val="28"/>
              </w:rPr>
              <w:t xml:space="preserve">почтовый адрес (адрес электронной почты) фамилия, имя, (при наличии) </w:t>
            </w:r>
          </w:p>
          <w:p w:rsidR="00A6637D" w:rsidRPr="00A6637D" w:rsidRDefault="00A6637D" w:rsidP="009152FC">
            <w:pPr>
              <w:spacing w:line="259" w:lineRule="auto"/>
              <w:ind w:left="459"/>
              <w:rPr>
                <w:rFonts w:ascii="Times New Roman" w:hAnsi="Times New Roman" w:cs="Times New Roman"/>
                <w:i/>
                <w:sz w:val="28"/>
                <w:szCs w:val="28"/>
              </w:rPr>
            </w:pPr>
          </w:p>
          <w:p w:rsidR="00A6637D" w:rsidRPr="00A6637D" w:rsidRDefault="00A6637D" w:rsidP="009152FC">
            <w:pPr>
              <w:spacing w:line="259" w:lineRule="auto"/>
              <w:ind w:left="459"/>
              <w:rPr>
                <w:rFonts w:ascii="Times New Roman" w:hAnsi="Times New Roman" w:cs="Times New Roman"/>
                <w:i/>
                <w:sz w:val="28"/>
                <w:szCs w:val="28"/>
              </w:rPr>
            </w:pPr>
            <w:r w:rsidRPr="00A6637D">
              <w:rPr>
                <w:rFonts w:ascii="Times New Roman" w:hAnsi="Times New Roman" w:cs="Times New Roman"/>
                <w:i/>
                <w:sz w:val="28"/>
                <w:szCs w:val="28"/>
              </w:rPr>
              <w:t>________________________________________________________________</w:t>
            </w:r>
          </w:p>
          <w:p w:rsidR="00A6637D" w:rsidRPr="00A6637D" w:rsidRDefault="00A6637D" w:rsidP="009152FC">
            <w:pPr>
              <w:spacing w:line="259" w:lineRule="auto"/>
              <w:rPr>
                <w:rFonts w:ascii="Times New Roman" w:hAnsi="Times New Roman" w:cs="Times New Roman"/>
                <w:i/>
                <w:sz w:val="28"/>
                <w:szCs w:val="28"/>
              </w:rPr>
            </w:pPr>
            <w:r w:rsidRPr="00A6637D">
              <w:rPr>
                <w:rFonts w:ascii="Times New Roman" w:hAnsi="Times New Roman" w:cs="Times New Roman"/>
                <w:i/>
                <w:sz w:val="28"/>
                <w:szCs w:val="28"/>
              </w:rPr>
              <w:t>отчество руководителя (для юридических лиц); контактный телефон</w:t>
            </w:r>
          </w:p>
          <w:p w:rsidR="00A6637D" w:rsidRPr="00A6637D" w:rsidRDefault="00A6637D" w:rsidP="009152FC">
            <w:pPr>
              <w:ind w:left="318" w:firstLine="141"/>
              <w:rPr>
                <w:rFonts w:ascii="Times New Roman" w:eastAsia="Calibri" w:hAnsi="Times New Roman" w:cs="Times New Roman"/>
                <w:sz w:val="28"/>
                <w:szCs w:val="28"/>
              </w:rPr>
            </w:pPr>
            <w:r w:rsidRPr="00A6637D">
              <w:rPr>
                <w:rFonts w:ascii="Times New Roman" w:eastAsia="Calibri" w:hAnsi="Times New Roman" w:cs="Times New Roman"/>
                <w:sz w:val="28"/>
                <w:szCs w:val="28"/>
              </w:rPr>
              <w:t>_________________________________________</w:t>
            </w:r>
          </w:p>
          <w:p w:rsidR="00A6637D" w:rsidRPr="00A6637D" w:rsidRDefault="00A6637D" w:rsidP="009152FC">
            <w:pPr>
              <w:spacing w:after="160" w:line="259" w:lineRule="auto"/>
              <w:ind w:left="459"/>
              <w:jc w:val="right"/>
              <w:rPr>
                <w:rFonts w:ascii="Times New Roman" w:eastAsia="Calibri" w:hAnsi="Times New Roman" w:cs="Times New Roman"/>
                <w:sz w:val="28"/>
                <w:szCs w:val="28"/>
                <w:highlight w:val="yellow"/>
              </w:rPr>
            </w:pPr>
            <w:r w:rsidRPr="00A6637D">
              <w:rPr>
                <w:rFonts w:ascii="Times New Roman" w:eastAsia="Calibri" w:hAnsi="Times New Roman" w:cs="Times New Roman"/>
                <w:sz w:val="28"/>
                <w:szCs w:val="28"/>
              </w:rPr>
              <w:t xml:space="preserve">                                      </w:t>
            </w:r>
          </w:p>
        </w:tc>
      </w:tr>
    </w:tbl>
    <w:p w:rsidR="00A6637D" w:rsidRPr="00A6637D" w:rsidRDefault="00A6637D" w:rsidP="00A6637D">
      <w:pPr>
        <w:widowControl w:val="0"/>
        <w:spacing w:line="240" w:lineRule="auto"/>
        <w:jc w:val="center"/>
        <w:rPr>
          <w:rFonts w:ascii="Times New Roman" w:hAnsi="Times New Roman" w:cs="Times New Roman"/>
          <w:b/>
          <w:sz w:val="28"/>
          <w:szCs w:val="28"/>
        </w:rPr>
      </w:pPr>
      <w:r w:rsidRPr="00A6637D">
        <w:rPr>
          <w:rFonts w:ascii="Times New Roman" w:hAnsi="Times New Roman" w:cs="Times New Roman"/>
          <w:b/>
          <w:sz w:val="28"/>
          <w:szCs w:val="28"/>
        </w:rPr>
        <w:t>ЗАПРОС</w:t>
      </w:r>
    </w:p>
    <w:p w:rsidR="00A6637D" w:rsidRPr="00A6637D" w:rsidRDefault="00A6637D" w:rsidP="00A6637D">
      <w:pPr>
        <w:widowControl w:val="0"/>
        <w:spacing w:line="240" w:lineRule="auto"/>
        <w:jc w:val="center"/>
        <w:rPr>
          <w:rFonts w:ascii="Times New Roman" w:hAnsi="Times New Roman" w:cs="Times New Roman"/>
          <w:b/>
          <w:sz w:val="28"/>
          <w:szCs w:val="28"/>
        </w:rPr>
      </w:pPr>
    </w:p>
    <w:p w:rsidR="00A6637D" w:rsidRPr="00A6637D" w:rsidRDefault="00A6637D" w:rsidP="00A6637D">
      <w:pPr>
        <w:widowControl w:val="0"/>
        <w:spacing w:line="240" w:lineRule="auto"/>
        <w:jc w:val="center"/>
        <w:rPr>
          <w:rFonts w:ascii="Times New Roman" w:hAnsi="Times New Roman" w:cs="Times New Roman"/>
          <w:sz w:val="28"/>
          <w:szCs w:val="28"/>
        </w:rPr>
      </w:pPr>
      <w:r w:rsidRPr="00A6637D">
        <w:rPr>
          <w:rFonts w:ascii="Times New Roman" w:hAnsi="Times New Roman" w:cs="Times New Roman"/>
          <w:sz w:val="28"/>
          <w:szCs w:val="28"/>
        </w:rPr>
        <w:t xml:space="preserve">о предоставлении сведений, документов,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w:t>
      </w:r>
    </w:p>
    <w:p w:rsidR="00A6637D" w:rsidRPr="00A6637D" w:rsidRDefault="00A6637D" w:rsidP="00A6637D">
      <w:pPr>
        <w:widowControl w:val="0"/>
        <w:spacing w:line="240" w:lineRule="auto"/>
        <w:jc w:val="center"/>
        <w:rPr>
          <w:rFonts w:ascii="Times New Roman" w:hAnsi="Times New Roman" w:cs="Times New Roman"/>
          <w:sz w:val="28"/>
          <w:szCs w:val="28"/>
        </w:rPr>
      </w:pPr>
    </w:p>
    <w:p w:rsidR="00A6637D" w:rsidRPr="00A6637D" w:rsidRDefault="00A6637D" w:rsidP="00A6637D">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lastRenderedPageBreak/>
        <w:t xml:space="preserve">Прошу предоставить сведения, документы, материалы из государственной информационной системы Приморского края «Региональная информационная система обеспечения градостроительной деятельности Приморского края» (далее – РИСОГД ПК) </w:t>
      </w:r>
    </w:p>
    <w:p w:rsidR="00A6637D" w:rsidRPr="00A6637D" w:rsidRDefault="00A6637D" w:rsidP="00A6637D">
      <w:pPr>
        <w:widowControl w:val="0"/>
        <w:spacing w:line="240" w:lineRule="auto"/>
        <w:ind w:firstLine="426"/>
        <w:rPr>
          <w:rFonts w:ascii="Times New Roman" w:hAnsi="Times New Roman" w:cs="Times New Roman"/>
          <w:sz w:val="28"/>
          <w:szCs w:val="28"/>
        </w:rPr>
      </w:pPr>
    </w:p>
    <w:tbl>
      <w:tblPr>
        <w:tblW w:w="0" w:type="auto"/>
        <w:tblCellMar>
          <w:left w:w="0" w:type="dxa"/>
          <w:right w:w="0" w:type="dxa"/>
        </w:tblCellMar>
        <w:tblLook w:val="04A0"/>
      </w:tblPr>
      <w:tblGrid>
        <w:gridCol w:w="551"/>
        <w:gridCol w:w="561"/>
        <w:gridCol w:w="8242"/>
      </w:tblGrid>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rPr>
                <w:rFonts w:ascii="Times New Roman" w:hAnsi="Times New Roman" w:cs="Times New Roman"/>
                <w:sz w:val="28"/>
                <w:szCs w:val="28"/>
              </w:rPr>
            </w:pPr>
            <w:r w:rsidRPr="00A6637D">
              <w:rPr>
                <w:rFonts w:ascii="Times New Roman" w:hAnsi="Times New Roman" w:cs="Times New Roman"/>
                <w:sz w:val="28"/>
                <w:szCs w:val="28"/>
              </w:rPr>
              <w:t>в отношении:</w:t>
            </w: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территории в границах*</w:t>
            </w: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земельного участка</w:t>
            </w: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объекта капитального строительства</w:t>
            </w: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nil"/>
              <w:left w:val="nil"/>
              <w:bottom w:val="single" w:sz="6" w:space="0" w:color="000000"/>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nil"/>
              <w:left w:val="nil"/>
              <w:bottom w:val="single" w:sz="6" w:space="0" w:color="000000"/>
              <w:right w:val="nil"/>
            </w:tcBorders>
            <w:tcMar>
              <w:top w:w="0" w:type="dxa"/>
              <w:left w:w="149" w:type="dxa"/>
              <w:bottom w:w="0" w:type="dxa"/>
              <w:right w:w="149" w:type="dxa"/>
            </w:tcMar>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single" w:sz="6" w:space="0" w:color="000000"/>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i/>
                <w:iCs/>
                <w:sz w:val="28"/>
                <w:szCs w:val="28"/>
              </w:rPr>
              <w:t>(кадастровый номер (номера) либо адрес (адреса) объектов недвижимости)</w:t>
            </w: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по разделам РИСОГД ПК:</w:t>
            </w:r>
          </w:p>
          <w:p w:rsidR="00A6637D" w:rsidRPr="00A6637D" w:rsidRDefault="00A6637D" w:rsidP="009152FC">
            <w:pPr>
              <w:pStyle w:val="af0"/>
              <w:widowControl w:val="0"/>
              <w:numPr>
                <w:ilvl w:val="0"/>
                <w:numId w:val="1"/>
              </w:numPr>
              <w:adjustRightInd/>
              <w:spacing w:line="240" w:lineRule="auto"/>
              <w:ind w:left="0" w:firstLine="211"/>
            </w:pPr>
            <w:r w:rsidRPr="00A6637D">
              <w:t xml:space="preserve">Раздел 1. Документы территориального планирования Российской Федерации.  </w:t>
            </w:r>
          </w:p>
          <w:p w:rsidR="00A6637D" w:rsidRPr="00A6637D" w:rsidRDefault="00A6637D" w:rsidP="009152FC">
            <w:pPr>
              <w:pStyle w:val="af0"/>
              <w:widowControl w:val="0"/>
              <w:numPr>
                <w:ilvl w:val="0"/>
                <w:numId w:val="1"/>
              </w:numPr>
              <w:adjustRightInd/>
              <w:spacing w:line="240" w:lineRule="auto"/>
              <w:ind w:left="0" w:firstLine="211"/>
            </w:pPr>
            <w:r w:rsidRPr="00A6637D">
              <w:t xml:space="preserve">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 </w:t>
            </w:r>
          </w:p>
          <w:p w:rsidR="00A6637D" w:rsidRPr="00A6637D" w:rsidRDefault="00A6637D" w:rsidP="009152FC">
            <w:pPr>
              <w:pStyle w:val="af0"/>
              <w:widowControl w:val="0"/>
              <w:numPr>
                <w:ilvl w:val="0"/>
                <w:numId w:val="1"/>
              </w:numPr>
              <w:adjustRightInd/>
              <w:spacing w:line="240" w:lineRule="auto"/>
              <w:ind w:left="0" w:firstLine="211"/>
            </w:pPr>
            <w:r w:rsidRPr="00A6637D">
              <w:t xml:space="preserve">Раздел 3. Документы территориального планирования муниципальных образований. </w:t>
            </w:r>
          </w:p>
          <w:p w:rsidR="00A6637D" w:rsidRPr="00A6637D" w:rsidRDefault="00A6637D" w:rsidP="009152FC">
            <w:pPr>
              <w:pStyle w:val="af0"/>
              <w:widowControl w:val="0"/>
              <w:numPr>
                <w:ilvl w:val="0"/>
                <w:numId w:val="1"/>
              </w:numPr>
              <w:adjustRightInd/>
              <w:spacing w:line="240" w:lineRule="auto"/>
              <w:ind w:left="0" w:firstLine="211"/>
            </w:pPr>
            <w:r w:rsidRPr="00A6637D">
              <w:t xml:space="preserve">Раздел 4. Нормативы градостроительного проектирования. </w:t>
            </w:r>
          </w:p>
          <w:p w:rsidR="00A6637D" w:rsidRPr="00A6637D" w:rsidRDefault="00A6637D" w:rsidP="009152FC">
            <w:pPr>
              <w:pStyle w:val="af0"/>
              <w:widowControl w:val="0"/>
              <w:numPr>
                <w:ilvl w:val="0"/>
                <w:numId w:val="1"/>
              </w:numPr>
              <w:adjustRightInd/>
              <w:spacing w:line="240" w:lineRule="auto"/>
              <w:ind w:left="0" w:firstLine="277"/>
            </w:pPr>
            <w:r w:rsidRPr="00A6637D">
              <w:t xml:space="preserve">Раздел 5. Градостроительное зонирование.  </w:t>
            </w:r>
          </w:p>
          <w:p w:rsidR="00A6637D" w:rsidRPr="00A6637D" w:rsidRDefault="00A6637D" w:rsidP="009152FC">
            <w:pPr>
              <w:pStyle w:val="af0"/>
              <w:widowControl w:val="0"/>
              <w:numPr>
                <w:ilvl w:val="0"/>
                <w:numId w:val="1"/>
              </w:numPr>
              <w:adjustRightInd/>
              <w:spacing w:line="240" w:lineRule="auto"/>
              <w:ind w:left="0" w:firstLine="277"/>
            </w:pPr>
            <w:r w:rsidRPr="00A6637D">
              <w:t>Раздел 6. Правила благоустройства территории</w:t>
            </w:r>
            <w:r w:rsidRPr="00A6637D">
              <w:tab/>
              <w:t xml:space="preserve">правила. </w:t>
            </w:r>
          </w:p>
          <w:p w:rsidR="00A6637D" w:rsidRPr="00A6637D" w:rsidRDefault="00A6637D" w:rsidP="009152FC">
            <w:pPr>
              <w:pStyle w:val="af0"/>
              <w:widowControl w:val="0"/>
              <w:numPr>
                <w:ilvl w:val="0"/>
                <w:numId w:val="1"/>
              </w:numPr>
              <w:adjustRightInd/>
              <w:spacing w:line="240" w:lineRule="auto"/>
              <w:ind w:left="0" w:firstLine="277"/>
            </w:pPr>
            <w:r w:rsidRPr="00A6637D">
              <w:t xml:space="preserve">Раздел 7. Планировка территории.  </w:t>
            </w:r>
          </w:p>
          <w:p w:rsidR="00A6637D" w:rsidRPr="00A6637D" w:rsidRDefault="00A6637D" w:rsidP="009152FC">
            <w:pPr>
              <w:pStyle w:val="af0"/>
              <w:widowControl w:val="0"/>
              <w:numPr>
                <w:ilvl w:val="0"/>
                <w:numId w:val="1"/>
              </w:numPr>
              <w:adjustRightInd/>
              <w:spacing w:line="240" w:lineRule="auto"/>
              <w:ind w:left="0" w:firstLine="277"/>
            </w:pPr>
            <w:r w:rsidRPr="00A6637D">
              <w:t>Раздел 8. Инженерные изыскания.</w:t>
            </w:r>
          </w:p>
          <w:p w:rsidR="00A6637D" w:rsidRPr="00A6637D" w:rsidRDefault="00A6637D" w:rsidP="009152FC">
            <w:pPr>
              <w:pStyle w:val="af0"/>
              <w:widowControl w:val="0"/>
              <w:numPr>
                <w:ilvl w:val="0"/>
                <w:numId w:val="1"/>
              </w:numPr>
              <w:adjustRightInd/>
              <w:spacing w:line="240" w:lineRule="auto"/>
              <w:ind w:left="0" w:firstLine="277"/>
            </w:pPr>
            <w:r w:rsidRPr="00A6637D">
              <w:t xml:space="preserve">Раздел 9. Искусственные земельные участки. </w:t>
            </w:r>
          </w:p>
          <w:p w:rsidR="00A6637D" w:rsidRPr="00A6637D" w:rsidRDefault="00A6637D" w:rsidP="009152FC">
            <w:pPr>
              <w:pStyle w:val="af0"/>
              <w:widowControl w:val="0"/>
              <w:numPr>
                <w:ilvl w:val="0"/>
                <w:numId w:val="1"/>
              </w:numPr>
              <w:adjustRightInd/>
              <w:spacing w:line="240" w:lineRule="auto"/>
              <w:ind w:left="0" w:firstLine="277"/>
            </w:pPr>
            <w:r w:rsidRPr="00A6637D">
              <w:t xml:space="preserve">Раздел 10.Зоны с особыми условиями использования территории. </w:t>
            </w:r>
          </w:p>
          <w:p w:rsidR="00A6637D" w:rsidRPr="00A6637D" w:rsidRDefault="00A6637D" w:rsidP="009152FC">
            <w:pPr>
              <w:pStyle w:val="af0"/>
              <w:widowControl w:val="0"/>
              <w:numPr>
                <w:ilvl w:val="0"/>
                <w:numId w:val="1"/>
              </w:numPr>
              <w:adjustRightInd/>
              <w:spacing w:line="240" w:lineRule="auto"/>
              <w:ind w:left="0" w:firstLine="277"/>
            </w:pPr>
            <w:r w:rsidRPr="00A6637D">
              <w:t xml:space="preserve">Раздел 11. План наземных и подземных коммуникаций. </w:t>
            </w:r>
          </w:p>
          <w:p w:rsidR="00A6637D" w:rsidRPr="00A6637D" w:rsidRDefault="00A6637D" w:rsidP="009152FC">
            <w:pPr>
              <w:pStyle w:val="af0"/>
              <w:widowControl w:val="0"/>
              <w:numPr>
                <w:ilvl w:val="0"/>
                <w:numId w:val="1"/>
              </w:numPr>
              <w:adjustRightInd/>
              <w:spacing w:line="240" w:lineRule="auto"/>
              <w:ind w:left="0" w:firstLine="277"/>
            </w:pPr>
            <w:r w:rsidRPr="00A6637D">
              <w:t xml:space="preserve">Раздел 12. Резервирование земель и изъятие земельных участков. </w:t>
            </w:r>
          </w:p>
          <w:p w:rsidR="00A6637D" w:rsidRPr="00A6637D" w:rsidRDefault="00A6637D" w:rsidP="009152FC">
            <w:pPr>
              <w:pStyle w:val="af0"/>
              <w:widowControl w:val="0"/>
              <w:numPr>
                <w:ilvl w:val="0"/>
                <w:numId w:val="1"/>
              </w:numPr>
              <w:adjustRightInd/>
              <w:spacing w:line="240" w:lineRule="auto"/>
              <w:ind w:left="0" w:firstLine="277"/>
            </w:pPr>
            <w:r w:rsidRPr="00A6637D">
              <w:t>Раздел 13. Дела о застроенных или подлежащих застройке земельных участках.</w:t>
            </w:r>
          </w:p>
          <w:p w:rsidR="00A6637D" w:rsidRPr="00A6637D" w:rsidRDefault="00A6637D" w:rsidP="009152FC">
            <w:pPr>
              <w:pStyle w:val="af0"/>
              <w:widowControl w:val="0"/>
              <w:numPr>
                <w:ilvl w:val="0"/>
                <w:numId w:val="1"/>
              </w:numPr>
              <w:adjustRightInd/>
              <w:spacing w:line="240" w:lineRule="auto"/>
              <w:ind w:left="0" w:firstLine="277"/>
            </w:pPr>
            <w:r w:rsidRPr="00A6637D">
              <w:t>Раздел 14. Программы реализации документов территориального планирования.</w:t>
            </w:r>
          </w:p>
          <w:p w:rsidR="00A6637D" w:rsidRPr="00A6637D" w:rsidRDefault="00A6637D" w:rsidP="009152FC">
            <w:pPr>
              <w:pStyle w:val="af0"/>
              <w:widowControl w:val="0"/>
              <w:numPr>
                <w:ilvl w:val="0"/>
                <w:numId w:val="1"/>
              </w:numPr>
              <w:adjustRightInd/>
              <w:spacing w:line="240" w:lineRule="auto"/>
              <w:ind w:left="0" w:firstLine="277"/>
            </w:pPr>
            <w:r w:rsidRPr="00A6637D">
              <w:t>Раздел 15. Особо охраняемые природные территории.</w:t>
            </w:r>
          </w:p>
          <w:p w:rsidR="00A6637D" w:rsidRPr="00A6637D" w:rsidRDefault="00A6637D" w:rsidP="009152FC">
            <w:pPr>
              <w:pStyle w:val="af0"/>
              <w:widowControl w:val="0"/>
              <w:numPr>
                <w:ilvl w:val="0"/>
                <w:numId w:val="1"/>
              </w:numPr>
              <w:adjustRightInd/>
              <w:spacing w:line="240" w:lineRule="auto"/>
              <w:ind w:left="0" w:firstLine="277"/>
            </w:pPr>
            <w:r w:rsidRPr="00A6637D">
              <w:t>Раздел 16. Лесничества.</w:t>
            </w:r>
          </w:p>
          <w:p w:rsidR="00A6637D" w:rsidRPr="00A6637D" w:rsidRDefault="00A6637D" w:rsidP="009152FC">
            <w:pPr>
              <w:pStyle w:val="af0"/>
              <w:widowControl w:val="0"/>
              <w:numPr>
                <w:ilvl w:val="0"/>
                <w:numId w:val="1"/>
              </w:numPr>
              <w:adjustRightInd/>
              <w:spacing w:line="240" w:lineRule="auto"/>
              <w:ind w:left="0" w:firstLine="277"/>
            </w:pPr>
            <w:r w:rsidRPr="00A6637D">
              <w:t>Раздел 17. Информационные модели объектов капитального строительства.</w:t>
            </w:r>
          </w:p>
          <w:p w:rsidR="00A6637D" w:rsidRPr="00A6637D" w:rsidRDefault="00A6637D" w:rsidP="009152FC">
            <w:pPr>
              <w:pStyle w:val="af0"/>
              <w:widowControl w:val="0"/>
              <w:numPr>
                <w:ilvl w:val="0"/>
                <w:numId w:val="1"/>
              </w:numPr>
              <w:adjustRightInd/>
              <w:spacing w:line="240" w:lineRule="auto"/>
              <w:ind w:left="0" w:firstLine="277"/>
            </w:pPr>
            <w:r w:rsidRPr="00A6637D">
              <w:t>Раздел 18. Иные сведения, документы, материалы.</w:t>
            </w:r>
            <w:bookmarkStart w:id="17" w:name="P360"/>
            <w:bookmarkEnd w:id="17"/>
          </w:p>
          <w:p w:rsidR="00A6637D" w:rsidRPr="00A6637D" w:rsidRDefault="00A6637D" w:rsidP="009152FC">
            <w:pPr>
              <w:widowControl w:val="0"/>
              <w:spacing w:line="240" w:lineRule="auto"/>
              <w:rPr>
                <w:rFonts w:ascii="Times New Roman" w:hAnsi="Times New Roman" w:cs="Times New Roman"/>
                <w:sz w:val="28"/>
                <w:szCs w:val="28"/>
              </w:rPr>
            </w:pP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rPr>
                <w:rFonts w:ascii="Times New Roman" w:hAnsi="Times New Roman" w:cs="Times New Roman"/>
                <w:sz w:val="28"/>
                <w:szCs w:val="28"/>
              </w:rPr>
            </w:pP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1.1. Форма предоставления сведений, материалов:</w:t>
            </w: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561" w:type="dxa"/>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242" w:type="dxa"/>
            <w:tcBorders>
              <w:top w:val="nil"/>
              <w:left w:val="nil"/>
              <w:bottom w:val="single" w:sz="6" w:space="0" w:color="000000"/>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 xml:space="preserve">в бумажной форме </w:t>
            </w:r>
          </w:p>
        </w:tc>
      </w:tr>
      <w:tr w:rsidR="00A6637D" w:rsidRPr="00A6637D" w:rsidTr="009152FC">
        <w:tc>
          <w:tcPr>
            <w:tcW w:w="551" w:type="dxa"/>
            <w:tcBorders>
              <w:top w:val="single" w:sz="6" w:space="0" w:color="000000"/>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561" w:type="dxa"/>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242" w:type="dxa"/>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561" w:type="dxa"/>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242" w:type="dxa"/>
            <w:tcBorders>
              <w:top w:val="nil"/>
              <w:left w:val="nil"/>
              <w:bottom w:val="single" w:sz="6" w:space="0" w:color="000000"/>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 xml:space="preserve">в электронной форме </w:t>
            </w:r>
          </w:p>
        </w:tc>
      </w:tr>
      <w:tr w:rsidR="00A6637D" w:rsidRPr="00A6637D" w:rsidTr="009152FC">
        <w:tc>
          <w:tcPr>
            <w:tcW w:w="551" w:type="dxa"/>
            <w:tcBorders>
              <w:top w:val="single" w:sz="6" w:space="0" w:color="000000"/>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561" w:type="dxa"/>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242" w:type="dxa"/>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2. Прошу предоставить: копии документов, материалов; копии материалов и результатов инженерных изысканий</w:t>
            </w:r>
          </w:p>
        </w:tc>
      </w:tr>
      <w:tr w:rsidR="00A6637D" w:rsidRPr="00A6637D" w:rsidTr="009152FC">
        <w:tc>
          <w:tcPr>
            <w:tcW w:w="9354" w:type="dxa"/>
            <w:gridSpan w:val="3"/>
            <w:tcBorders>
              <w:top w:val="nil"/>
              <w:left w:val="nil"/>
              <w:bottom w:val="single" w:sz="6" w:space="0" w:color="000000"/>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single" w:sz="6" w:space="0" w:color="000000"/>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i/>
                <w:iCs/>
                <w:sz w:val="28"/>
                <w:szCs w:val="28"/>
              </w:rPr>
              <w:t>(указать реквизиты и наименование документа (ов); наименование документа (ов) в соответствии с составом разделов РИСОГД ПК)</w:t>
            </w: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на территорию в границах*</w:t>
            </w: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на земельный участок</w:t>
            </w: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на объект капитального строительства</w:t>
            </w: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nil"/>
              <w:left w:val="nil"/>
              <w:bottom w:val="single" w:sz="6" w:space="0" w:color="000000"/>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nil"/>
              <w:left w:val="nil"/>
              <w:bottom w:val="single" w:sz="6" w:space="0" w:color="000000"/>
              <w:right w:val="nil"/>
            </w:tcBorders>
            <w:tcMar>
              <w:top w:w="0" w:type="dxa"/>
              <w:left w:w="149" w:type="dxa"/>
              <w:bottom w:w="0" w:type="dxa"/>
              <w:right w:w="149" w:type="dxa"/>
            </w:tcMar>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single" w:sz="6" w:space="0" w:color="000000"/>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i/>
                <w:iCs/>
                <w:sz w:val="28"/>
                <w:szCs w:val="28"/>
              </w:rPr>
              <w:t>(кадастровый номер (номера) земельного участка (участков), и (или) адрес (адреса) объектов недвижимости)</w:t>
            </w: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2.1. Форма предоставления копий документов, материалов, копий материалов и результатов инженерных изысканий:</w:t>
            </w: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в бумажной форме</w:t>
            </w:r>
          </w:p>
        </w:tc>
      </w:tr>
      <w:tr w:rsidR="00A6637D" w:rsidRPr="00A6637D" w:rsidTr="009152F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r w:rsidRPr="00A6637D">
              <w:rPr>
                <w:rFonts w:ascii="Times New Roman" w:hAnsi="Times New Roman" w:cs="Times New Roman"/>
                <w:sz w:val="28"/>
                <w:szCs w:val="28"/>
              </w:rPr>
              <w:t>в электронной форме</w:t>
            </w:r>
          </w:p>
        </w:tc>
      </w:tr>
      <w:tr w:rsidR="00A6637D" w:rsidRPr="00A6637D" w:rsidTr="009152FC">
        <w:tc>
          <w:tcPr>
            <w:tcW w:w="9354" w:type="dxa"/>
            <w:gridSpan w:val="3"/>
            <w:tcBorders>
              <w:top w:val="nil"/>
              <w:left w:val="nil"/>
              <w:bottom w:val="nil"/>
              <w:right w:val="nil"/>
            </w:tcBorders>
            <w:tcMar>
              <w:top w:w="0" w:type="dxa"/>
              <w:left w:w="149" w:type="dxa"/>
              <w:bottom w:w="0" w:type="dxa"/>
              <w:right w:w="149" w:type="dxa"/>
            </w:tcMar>
            <w:hideMark/>
          </w:tcPr>
          <w:p w:rsidR="00A6637D" w:rsidRPr="00A6637D" w:rsidRDefault="00A6637D" w:rsidP="009152FC">
            <w:pPr>
              <w:widowControl w:val="0"/>
              <w:spacing w:line="240" w:lineRule="auto"/>
              <w:ind w:firstLine="426"/>
              <w:rPr>
                <w:rFonts w:ascii="Times New Roman" w:hAnsi="Times New Roman" w:cs="Times New Roman"/>
                <w:sz w:val="28"/>
                <w:szCs w:val="28"/>
              </w:rPr>
            </w:pPr>
          </w:p>
        </w:tc>
      </w:tr>
    </w:tbl>
    <w:p w:rsidR="00A6637D" w:rsidRPr="00A6637D" w:rsidRDefault="00A6637D" w:rsidP="00A6637D">
      <w:pPr>
        <w:widowControl w:val="0"/>
        <w:spacing w:line="240" w:lineRule="auto"/>
        <w:rPr>
          <w:rFonts w:ascii="Times New Roman" w:hAnsi="Times New Roman" w:cs="Times New Roman"/>
          <w:sz w:val="28"/>
          <w:szCs w:val="28"/>
        </w:rPr>
      </w:pPr>
      <w:r w:rsidRPr="00A6637D">
        <w:rPr>
          <w:rFonts w:ascii="Times New Roman" w:hAnsi="Times New Roman" w:cs="Times New Roman"/>
          <w:sz w:val="28"/>
          <w:szCs w:val="28"/>
        </w:rPr>
        <w:t xml:space="preserve">Способ получения сведений, документов, материалов: </w:t>
      </w:r>
    </w:p>
    <w:p w:rsidR="00A6637D" w:rsidRPr="00A6637D" w:rsidRDefault="00A6637D" w:rsidP="00A6637D">
      <w:pPr>
        <w:widowControl w:val="0"/>
        <w:spacing w:line="240" w:lineRule="auto"/>
        <w:rPr>
          <w:rFonts w:ascii="Times New Roman" w:hAnsi="Times New Roman" w:cs="Times New Roman"/>
          <w:sz w:val="28"/>
          <w:szCs w:val="28"/>
        </w:rPr>
      </w:pPr>
      <w:r w:rsidRPr="00A6637D">
        <w:rPr>
          <w:rFonts w:ascii="Times New Roman" w:hAnsi="Times New Roman" w:cs="Times New Roman"/>
          <w:sz w:val="28"/>
          <w:szCs w:val="28"/>
        </w:rPr>
        <w:sym w:font="Wingdings" w:char="F06F"/>
      </w:r>
      <w:r w:rsidRPr="00A6637D">
        <w:rPr>
          <w:rFonts w:ascii="Times New Roman" w:hAnsi="Times New Roman" w:cs="Times New Roman"/>
          <w:sz w:val="28"/>
          <w:szCs w:val="28"/>
        </w:rPr>
        <w:t xml:space="preserve"> в личном кабинете федеральной государственной информационной системы «Единый портал государственных и муниципальных услуг (функций)»;</w:t>
      </w:r>
    </w:p>
    <w:p w:rsidR="00A6637D" w:rsidRPr="00A6637D" w:rsidRDefault="00A6637D" w:rsidP="00A6637D">
      <w:pPr>
        <w:widowControl w:val="0"/>
        <w:spacing w:line="240" w:lineRule="auto"/>
        <w:rPr>
          <w:rFonts w:ascii="Times New Roman" w:hAnsi="Times New Roman" w:cs="Times New Roman"/>
          <w:sz w:val="28"/>
          <w:szCs w:val="28"/>
        </w:rPr>
      </w:pPr>
      <w:r w:rsidRPr="00A6637D">
        <w:rPr>
          <w:rFonts w:ascii="Times New Roman" w:hAnsi="Times New Roman" w:cs="Times New Roman"/>
          <w:sz w:val="28"/>
          <w:szCs w:val="28"/>
        </w:rPr>
        <w:sym w:font="Wingdings" w:char="F06F"/>
      </w:r>
      <w:r w:rsidRPr="00A6637D">
        <w:rPr>
          <w:rFonts w:ascii="Times New Roman" w:hAnsi="Times New Roman" w:cs="Times New Roman"/>
          <w:sz w:val="28"/>
          <w:szCs w:val="28"/>
        </w:rPr>
        <w:t xml:space="preserve"> в КГАУ «МФЦ Приморского края», его структурных подразделениях, расположенных на территории Приморского края.</w:t>
      </w:r>
    </w:p>
    <w:p w:rsidR="00A6637D" w:rsidRPr="00A6637D" w:rsidRDefault="00A6637D" w:rsidP="00A6637D">
      <w:pPr>
        <w:widowControl w:val="0"/>
        <w:spacing w:line="240" w:lineRule="auto"/>
        <w:rPr>
          <w:rFonts w:ascii="Times New Roman" w:hAnsi="Times New Roman" w:cs="Times New Roman"/>
          <w:sz w:val="28"/>
          <w:szCs w:val="28"/>
        </w:rPr>
      </w:pPr>
    </w:p>
    <w:p w:rsidR="00A6637D" w:rsidRPr="00A6637D" w:rsidRDefault="00A6637D" w:rsidP="00A6637D">
      <w:pPr>
        <w:widowControl w:val="0"/>
        <w:spacing w:line="240" w:lineRule="auto"/>
        <w:rPr>
          <w:rFonts w:ascii="Times New Roman" w:hAnsi="Times New Roman" w:cs="Times New Roman"/>
          <w:sz w:val="28"/>
          <w:szCs w:val="28"/>
        </w:rPr>
      </w:pPr>
      <w:r w:rsidRPr="00A6637D">
        <w:rPr>
          <w:rFonts w:ascii="Times New Roman" w:hAnsi="Times New Roman" w:cs="Times New Roman"/>
          <w:sz w:val="28"/>
          <w:szCs w:val="28"/>
        </w:rPr>
        <w:t>Заявитель (представитель заявителя) _______________________________</w:t>
      </w:r>
    </w:p>
    <w:p w:rsidR="00A6637D" w:rsidRPr="00A6637D" w:rsidRDefault="00A6637D" w:rsidP="00A6637D">
      <w:pPr>
        <w:widowControl w:val="0"/>
        <w:spacing w:line="240" w:lineRule="auto"/>
        <w:rPr>
          <w:rFonts w:ascii="Times New Roman" w:hAnsi="Times New Roman" w:cs="Times New Roman"/>
          <w:sz w:val="28"/>
          <w:szCs w:val="28"/>
        </w:rPr>
      </w:pPr>
      <w:r w:rsidRPr="00A6637D">
        <w:rPr>
          <w:rFonts w:ascii="Times New Roman" w:hAnsi="Times New Roman" w:cs="Times New Roman"/>
          <w:sz w:val="28"/>
          <w:szCs w:val="28"/>
        </w:rPr>
        <w:t xml:space="preserve">                                                                                    (подпись)</w:t>
      </w:r>
    </w:p>
    <w:p w:rsidR="00A6637D" w:rsidRPr="00A6637D" w:rsidRDefault="00A6637D" w:rsidP="00A6637D">
      <w:pPr>
        <w:widowControl w:val="0"/>
        <w:spacing w:line="240" w:lineRule="auto"/>
        <w:rPr>
          <w:rFonts w:ascii="Times New Roman" w:hAnsi="Times New Roman" w:cs="Times New Roman"/>
          <w:sz w:val="28"/>
          <w:szCs w:val="28"/>
        </w:rPr>
      </w:pPr>
      <w:r w:rsidRPr="00A6637D">
        <w:rPr>
          <w:rFonts w:ascii="Times New Roman" w:hAnsi="Times New Roman" w:cs="Times New Roman"/>
          <w:sz w:val="28"/>
          <w:szCs w:val="28"/>
        </w:rPr>
        <w:t xml:space="preserve">                                                                «___» ________________ 20______ г.</w:t>
      </w:r>
    </w:p>
    <w:p w:rsidR="00A6637D" w:rsidRPr="00A6637D" w:rsidRDefault="00A6637D" w:rsidP="00A6637D">
      <w:pPr>
        <w:widowControl w:val="0"/>
        <w:spacing w:before="220" w:line="240" w:lineRule="auto"/>
        <w:ind w:firstLine="540"/>
        <w:rPr>
          <w:rFonts w:ascii="Times New Roman" w:hAnsi="Times New Roman" w:cs="Times New Roman"/>
          <w:sz w:val="28"/>
          <w:szCs w:val="28"/>
        </w:rPr>
      </w:pPr>
      <w:bookmarkStart w:id="18" w:name="P531"/>
      <w:bookmarkEnd w:id="18"/>
      <w:r w:rsidRPr="00A6637D">
        <w:rPr>
          <w:rFonts w:ascii="Times New Roman" w:hAnsi="Times New Roman" w:cs="Times New Roman"/>
          <w:sz w:val="28"/>
          <w:szCs w:val="28"/>
        </w:rPr>
        <w:t>* К заявлению прилагается графическое описание местоположения границ территории, перечень координат характерных точек границ в системе координат, установленной для ведения Единого государственного реестра недвижимости.</w:t>
      </w:r>
    </w:p>
    <w:p w:rsidR="00A6637D" w:rsidRPr="00A6637D" w:rsidRDefault="00A6637D" w:rsidP="00A6637D">
      <w:pPr>
        <w:widowControl w:val="0"/>
        <w:spacing w:before="220" w:line="240" w:lineRule="auto"/>
        <w:ind w:firstLine="540"/>
        <w:rPr>
          <w:rFonts w:ascii="Times New Roman" w:hAnsi="Times New Roman" w:cs="Times New Roman"/>
          <w:sz w:val="28"/>
          <w:szCs w:val="28"/>
        </w:rPr>
      </w:pPr>
      <w:r w:rsidRPr="00A6637D">
        <w:rPr>
          <w:rFonts w:ascii="Times New Roman" w:hAnsi="Times New Roman" w:cs="Times New Roman"/>
          <w:sz w:val="28"/>
          <w:szCs w:val="28"/>
        </w:rPr>
        <w:t xml:space="preserve">В случае направления запроса в бумажной форме такой запрос подписывается заявителем собственноручно. В случае подписания запроса в бумажной форме представителем заявителя, обязательным приложением к такому запросу являются </w:t>
      </w:r>
      <w:r w:rsidRPr="00A6637D">
        <w:rPr>
          <w:rFonts w:ascii="Times New Roman" w:hAnsi="Times New Roman" w:cs="Times New Roman"/>
          <w:sz w:val="28"/>
          <w:szCs w:val="28"/>
        </w:rPr>
        <w:lastRenderedPageBreak/>
        <w:t>документы, подтверждающие указанное полномочие такого лица.</w:t>
      </w:r>
    </w:p>
    <w:p w:rsidR="00A6637D" w:rsidRPr="00A6637D" w:rsidRDefault="00A6637D" w:rsidP="00A6637D">
      <w:pPr>
        <w:widowControl w:val="0"/>
        <w:spacing w:before="220" w:line="240" w:lineRule="auto"/>
        <w:ind w:firstLine="540"/>
        <w:rPr>
          <w:rFonts w:ascii="Times New Roman" w:hAnsi="Times New Roman" w:cs="Times New Roman"/>
          <w:sz w:val="28"/>
          <w:szCs w:val="28"/>
        </w:rPr>
      </w:pPr>
      <w:r w:rsidRPr="00A6637D">
        <w:rPr>
          <w:rFonts w:ascii="Times New Roman" w:hAnsi="Times New Roman" w:cs="Times New Roman"/>
          <w:sz w:val="28"/>
          <w:szCs w:val="28"/>
        </w:rPr>
        <w:t>В случае если запрос направляется заявителем (представителем заявителя) в электронной форме, такой запрос подписывается простой электронной подписью заявителя либо представителя заявителя. В случае подписания представителем заявителя запроса в электронной форме обязательным приложением к такому запросу являются документы, подтверждающие указанные полномочия такого лица.</w:t>
      </w:r>
    </w:p>
    <w:p w:rsidR="00A6637D" w:rsidRPr="00A6637D" w:rsidRDefault="00A6637D" w:rsidP="00A6637D">
      <w:pPr>
        <w:widowControl w:val="0"/>
        <w:spacing w:before="220" w:line="240" w:lineRule="auto"/>
        <w:ind w:firstLine="540"/>
        <w:rPr>
          <w:rFonts w:ascii="Times New Roman" w:hAnsi="Times New Roman" w:cs="Times New Roman"/>
          <w:sz w:val="28"/>
          <w:szCs w:val="28"/>
        </w:rPr>
      </w:pPr>
    </w:p>
    <w:p w:rsidR="00A6637D" w:rsidRPr="00A6637D" w:rsidRDefault="00A6637D" w:rsidP="00A6637D">
      <w:pPr>
        <w:rPr>
          <w:rFonts w:ascii="Times New Roman" w:hAnsi="Times New Roman" w:cs="Times New Roman"/>
          <w:i/>
          <w:strike/>
          <w:sz w:val="28"/>
          <w:szCs w:val="28"/>
        </w:rPr>
      </w:pPr>
    </w:p>
    <w:p w:rsidR="00DA6613" w:rsidRPr="00A6637D" w:rsidRDefault="00DA6613" w:rsidP="00DA6613">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p>
    <w:sectPr w:rsidR="00DA6613" w:rsidRPr="00A6637D" w:rsidSect="005576F8">
      <w:headerReference w:type="default" r:id="rId15"/>
      <w:pgSz w:w="11906" w:h="16838"/>
      <w:pgMar w:top="568" w:right="566" w:bottom="993" w:left="1133" w:header="28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64A" w:rsidRDefault="00EE264A" w:rsidP="00533B42">
      <w:pPr>
        <w:spacing w:after="0" w:line="240" w:lineRule="auto"/>
      </w:pPr>
      <w:r>
        <w:separator/>
      </w:r>
    </w:p>
  </w:endnote>
  <w:endnote w:type="continuationSeparator" w:id="0">
    <w:p w:rsidR="00EE264A" w:rsidRDefault="00EE264A" w:rsidP="00533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64A" w:rsidRDefault="00EE264A" w:rsidP="00533B42">
      <w:pPr>
        <w:spacing w:after="0" w:line="240" w:lineRule="auto"/>
      </w:pPr>
      <w:r>
        <w:separator/>
      </w:r>
    </w:p>
  </w:footnote>
  <w:footnote w:type="continuationSeparator" w:id="0">
    <w:p w:rsidR="00EE264A" w:rsidRDefault="00EE264A" w:rsidP="00533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805143"/>
      <w:docPartObj>
        <w:docPartGallery w:val="Page Numbers (Top of Page)"/>
        <w:docPartUnique/>
      </w:docPartObj>
    </w:sdtPr>
    <w:sdtContent>
      <w:p w:rsidR="00EE264A" w:rsidRDefault="0049543A">
        <w:pPr>
          <w:pStyle w:val="a3"/>
          <w:jc w:val="center"/>
        </w:pPr>
        <w:fldSimple w:instr="PAGE   \* MERGEFORMAT">
          <w:r w:rsidR="008E4FD0">
            <w:rPr>
              <w:noProof/>
            </w:rPr>
            <w:t>4</w:t>
          </w:r>
        </w:fldSimple>
      </w:p>
    </w:sdtContent>
  </w:sdt>
  <w:p w:rsidR="00EE264A" w:rsidRDefault="00EE26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41418"/>
    <w:multiLevelType w:val="hybridMultilevel"/>
    <w:tmpl w:val="230A8006"/>
    <w:lvl w:ilvl="0" w:tplc="E0908A6C">
      <w:start w:val="1"/>
      <w:numFmt w:val="bullet"/>
      <w:lvlText w:val=""/>
      <w:lvlJc w:val="left"/>
      <w:pPr>
        <w:ind w:left="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3"/>
  </w:hdrShapeDefaults>
  <w:footnotePr>
    <w:footnote w:id="-1"/>
    <w:footnote w:id="0"/>
  </w:footnotePr>
  <w:endnotePr>
    <w:endnote w:id="-1"/>
    <w:endnote w:id="0"/>
  </w:endnotePr>
  <w:compat/>
  <w:rsids>
    <w:rsidRoot w:val="0094207C"/>
    <w:rsid w:val="0000016B"/>
    <w:rsid w:val="00001476"/>
    <w:rsid w:val="000034FC"/>
    <w:rsid w:val="00005E8C"/>
    <w:rsid w:val="000101C7"/>
    <w:rsid w:val="00010E78"/>
    <w:rsid w:val="00014CEF"/>
    <w:rsid w:val="00014DC2"/>
    <w:rsid w:val="000157DA"/>
    <w:rsid w:val="00024178"/>
    <w:rsid w:val="000246EF"/>
    <w:rsid w:val="000250E0"/>
    <w:rsid w:val="0002536F"/>
    <w:rsid w:val="00025917"/>
    <w:rsid w:val="00032A00"/>
    <w:rsid w:val="00035F6C"/>
    <w:rsid w:val="000400C4"/>
    <w:rsid w:val="0004019C"/>
    <w:rsid w:val="0004066D"/>
    <w:rsid w:val="00050E44"/>
    <w:rsid w:val="00052076"/>
    <w:rsid w:val="000529A6"/>
    <w:rsid w:val="00053EF2"/>
    <w:rsid w:val="000566AF"/>
    <w:rsid w:val="00060DEC"/>
    <w:rsid w:val="0006111F"/>
    <w:rsid w:val="00061BC9"/>
    <w:rsid w:val="000633A0"/>
    <w:rsid w:val="00064734"/>
    <w:rsid w:val="000671F6"/>
    <w:rsid w:val="00070EF2"/>
    <w:rsid w:val="000746D8"/>
    <w:rsid w:val="00076A04"/>
    <w:rsid w:val="00080D67"/>
    <w:rsid w:val="00081FDB"/>
    <w:rsid w:val="00082121"/>
    <w:rsid w:val="00084E05"/>
    <w:rsid w:val="000871D3"/>
    <w:rsid w:val="00091C7A"/>
    <w:rsid w:val="00091E7C"/>
    <w:rsid w:val="00093B3B"/>
    <w:rsid w:val="0009405D"/>
    <w:rsid w:val="00095A8A"/>
    <w:rsid w:val="00096E12"/>
    <w:rsid w:val="000A1AD4"/>
    <w:rsid w:val="000A289E"/>
    <w:rsid w:val="000A4E49"/>
    <w:rsid w:val="000C0CDB"/>
    <w:rsid w:val="000C1139"/>
    <w:rsid w:val="000C1E26"/>
    <w:rsid w:val="000C2696"/>
    <w:rsid w:val="000C3052"/>
    <w:rsid w:val="000D01C7"/>
    <w:rsid w:val="000D2195"/>
    <w:rsid w:val="000D5D2C"/>
    <w:rsid w:val="000E0E16"/>
    <w:rsid w:val="000E2F9B"/>
    <w:rsid w:val="000E32E0"/>
    <w:rsid w:val="000E4472"/>
    <w:rsid w:val="000E6177"/>
    <w:rsid w:val="000F4AF3"/>
    <w:rsid w:val="000F6C6E"/>
    <w:rsid w:val="00100FB9"/>
    <w:rsid w:val="00103EAB"/>
    <w:rsid w:val="001040A6"/>
    <w:rsid w:val="001045FA"/>
    <w:rsid w:val="00112E66"/>
    <w:rsid w:val="0011487F"/>
    <w:rsid w:val="00114AD1"/>
    <w:rsid w:val="00115361"/>
    <w:rsid w:val="0011561D"/>
    <w:rsid w:val="0011622D"/>
    <w:rsid w:val="00121A67"/>
    <w:rsid w:val="0012780B"/>
    <w:rsid w:val="001336ED"/>
    <w:rsid w:val="0013498B"/>
    <w:rsid w:val="00137408"/>
    <w:rsid w:val="00140476"/>
    <w:rsid w:val="00140687"/>
    <w:rsid w:val="0014260E"/>
    <w:rsid w:val="00144F3A"/>
    <w:rsid w:val="00144FFD"/>
    <w:rsid w:val="001525B5"/>
    <w:rsid w:val="00152A0A"/>
    <w:rsid w:val="001561DC"/>
    <w:rsid w:val="00157149"/>
    <w:rsid w:val="00157508"/>
    <w:rsid w:val="001645FC"/>
    <w:rsid w:val="00165DA5"/>
    <w:rsid w:val="00171D28"/>
    <w:rsid w:val="001728BB"/>
    <w:rsid w:val="00174796"/>
    <w:rsid w:val="00174B0F"/>
    <w:rsid w:val="001813DC"/>
    <w:rsid w:val="00185716"/>
    <w:rsid w:val="00193857"/>
    <w:rsid w:val="0019434D"/>
    <w:rsid w:val="00196E70"/>
    <w:rsid w:val="001A0C6F"/>
    <w:rsid w:val="001A14E0"/>
    <w:rsid w:val="001A6686"/>
    <w:rsid w:val="001B0D91"/>
    <w:rsid w:val="001C1479"/>
    <w:rsid w:val="001C57D1"/>
    <w:rsid w:val="001D26AF"/>
    <w:rsid w:val="001D364A"/>
    <w:rsid w:val="001D75A3"/>
    <w:rsid w:val="001E399A"/>
    <w:rsid w:val="001E517A"/>
    <w:rsid w:val="001E5D22"/>
    <w:rsid w:val="001E6C92"/>
    <w:rsid w:val="001F4728"/>
    <w:rsid w:val="001F4A27"/>
    <w:rsid w:val="001F5A3F"/>
    <w:rsid w:val="002013AF"/>
    <w:rsid w:val="00201CE7"/>
    <w:rsid w:val="00202B61"/>
    <w:rsid w:val="002040BB"/>
    <w:rsid w:val="002053DF"/>
    <w:rsid w:val="00205731"/>
    <w:rsid w:val="00211222"/>
    <w:rsid w:val="00214865"/>
    <w:rsid w:val="00224D64"/>
    <w:rsid w:val="0023130E"/>
    <w:rsid w:val="00234599"/>
    <w:rsid w:val="00235972"/>
    <w:rsid w:val="00246488"/>
    <w:rsid w:val="00247EE8"/>
    <w:rsid w:val="002551AE"/>
    <w:rsid w:val="00260973"/>
    <w:rsid w:val="00261F65"/>
    <w:rsid w:val="00262E6F"/>
    <w:rsid w:val="002707F2"/>
    <w:rsid w:val="00270D97"/>
    <w:rsid w:val="00274ABC"/>
    <w:rsid w:val="00277B47"/>
    <w:rsid w:val="00281994"/>
    <w:rsid w:val="002830A3"/>
    <w:rsid w:val="002873CB"/>
    <w:rsid w:val="0029145E"/>
    <w:rsid w:val="00291BAB"/>
    <w:rsid w:val="0029400B"/>
    <w:rsid w:val="00294290"/>
    <w:rsid w:val="002958C5"/>
    <w:rsid w:val="0029793D"/>
    <w:rsid w:val="002A4675"/>
    <w:rsid w:val="002A592D"/>
    <w:rsid w:val="002B0E55"/>
    <w:rsid w:val="002B14CD"/>
    <w:rsid w:val="002B152D"/>
    <w:rsid w:val="002B18D9"/>
    <w:rsid w:val="002B645C"/>
    <w:rsid w:val="002C1391"/>
    <w:rsid w:val="002C20C1"/>
    <w:rsid w:val="002C24E3"/>
    <w:rsid w:val="002C33D1"/>
    <w:rsid w:val="002C67A7"/>
    <w:rsid w:val="002C6C38"/>
    <w:rsid w:val="002D220F"/>
    <w:rsid w:val="002D37F6"/>
    <w:rsid w:val="002D5423"/>
    <w:rsid w:val="002D56B5"/>
    <w:rsid w:val="002D592A"/>
    <w:rsid w:val="002E1C68"/>
    <w:rsid w:val="002E2E58"/>
    <w:rsid w:val="002E576F"/>
    <w:rsid w:val="002F2B85"/>
    <w:rsid w:val="002F3280"/>
    <w:rsid w:val="002F5101"/>
    <w:rsid w:val="00303E9E"/>
    <w:rsid w:val="00320738"/>
    <w:rsid w:val="00322595"/>
    <w:rsid w:val="003278F2"/>
    <w:rsid w:val="00345CD6"/>
    <w:rsid w:val="00352A06"/>
    <w:rsid w:val="00361103"/>
    <w:rsid w:val="00366EBE"/>
    <w:rsid w:val="0037088C"/>
    <w:rsid w:val="00370DBD"/>
    <w:rsid w:val="00373283"/>
    <w:rsid w:val="0037464E"/>
    <w:rsid w:val="00375BFD"/>
    <w:rsid w:val="003846BE"/>
    <w:rsid w:val="00387AA8"/>
    <w:rsid w:val="00391DC2"/>
    <w:rsid w:val="003925FE"/>
    <w:rsid w:val="0039422A"/>
    <w:rsid w:val="00395D57"/>
    <w:rsid w:val="003964CD"/>
    <w:rsid w:val="00397D40"/>
    <w:rsid w:val="003A27A5"/>
    <w:rsid w:val="003A4A7D"/>
    <w:rsid w:val="003A7042"/>
    <w:rsid w:val="003A7F59"/>
    <w:rsid w:val="003B1406"/>
    <w:rsid w:val="003B1EF0"/>
    <w:rsid w:val="003C28C1"/>
    <w:rsid w:val="003C6314"/>
    <w:rsid w:val="003C7D92"/>
    <w:rsid w:val="003D0A18"/>
    <w:rsid w:val="003D200F"/>
    <w:rsid w:val="003D2AC4"/>
    <w:rsid w:val="003D3359"/>
    <w:rsid w:val="003D3F45"/>
    <w:rsid w:val="003E1D8B"/>
    <w:rsid w:val="003E7CA2"/>
    <w:rsid w:val="003F12E3"/>
    <w:rsid w:val="003F4070"/>
    <w:rsid w:val="003F416D"/>
    <w:rsid w:val="003F5C8A"/>
    <w:rsid w:val="003F67F9"/>
    <w:rsid w:val="00401200"/>
    <w:rsid w:val="00402FCD"/>
    <w:rsid w:val="00405168"/>
    <w:rsid w:val="00406902"/>
    <w:rsid w:val="00407A1A"/>
    <w:rsid w:val="004102FA"/>
    <w:rsid w:val="00413E84"/>
    <w:rsid w:val="00414F3A"/>
    <w:rsid w:val="0041572A"/>
    <w:rsid w:val="00420716"/>
    <w:rsid w:val="00421D55"/>
    <w:rsid w:val="00422483"/>
    <w:rsid w:val="00426D78"/>
    <w:rsid w:val="004277F5"/>
    <w:rsid w:val="00437452"/>
    <w:rsid w:val="0044184C"/>
    <w:rsid w:val="00441C06"/>
    <w:rsid w:val="00444BA5"/>
    <w:rsid w:val="00445C46"/>
    <w:rsid w:val="00446790"/>
    <w:rsid w:val="00446A57"/>
    <w:rsid w:val="00447D9D"/>
    <w:rsid w:val="00452E2B"/>
    <w:rsid w:val="00461E36"/>
    <w:rsid w:val="00464BA6"/>
    <w:rsid w:val="00467B0D"/>
    <w:rsid w:val="0047126C"/>
    <w:rsid w:val="00471AED"/>
    <w:rsid w:val="00476F56"/>
    <w:rsid w:val="004775B0"/>
    <w:rsid w:val="00477A80"/>
    <w:rsid w:val="004832CF"/>
    <w:rsid w:val="00483501"/>
    <w:rsid w:val="00484EB4"/>
    <w:rsid w:val="00485264"/>
    <w:rsid w:val="004869B0"/>
    <w:rsid w:val="00486C12"/>
    <w:rsid w:val="00486E18"/>
    <w:rsid w:val="00487E15"/>
    <w:rsid w:val="00495221"/>
    <w:rsid w:val="0049543A"/>
    <w:rsid w:val="00496BCC"/>
    <w:rsid w:val="004A0B3F"/>
    <w:rsid w:val="004A150E"/>
    <w:rsid w:val="004A2C26"/>
    <w:rsid w:val="004A44AD"/>
    <w:rsid w:val="004A5DE6"/>
    <w:rsid w:val="004A71AE"/>
    <w:rsid w:val="004A794E"/>
    <w:rsid w:val="004B0DF2"/>
    <w:rsid w:val="004B1719"/>
    <w:rsid w:val="004B4221"/>
    <w:rsid w:val="004B5F55"/>
    <w:rsid w:val="004C161A"/>
    <w:rsid w:val="004C1D01"/>
    <w:rsid w:val="004C210C"/>
    <w:rsid w:val="004C7209"/>
    <w:rsid w:val="004D1E3D"/>
    <w:rsid w:val="004D68AA"/>
    <w:rsid w:val="004E349E"/>
    <w:rsid w:val="004E5861"/>
    <w:rsid w:val="004E617E"/>
    <w:rsid w:val="004E6DF4"/>
    <w:rsid w:val="004E6E5B"/>
    <w:rsid w:val="004F37F4"/>
    <w:rsid w:val="004F43F8"/>
    <w:rsid w:val="004F4941"/>
    <w:rsid w:val="0050146E"/>
    <w:rsid w:val="00505447"/>
    <w:rsid w:val="005060D1"/>
    <w:rsid w:val="00506511"/>
    <w:rsid w:val="0050656A"/>
    <w:rsid w:val="00507731"/>
    <w:rsid w:val="00507CF4"/>
    <w:rsid w:val="0051137A"/>
    <w:rsid w:val="00511EFB"/>
    <w:rsid w:val="005176C8"/>
    <w:rsid w:val="00527E1A"/>
    <w:rsid w:val="00533B42"/>
    <w:rsid w:val="00533CD3"/>
    <w:rsid w:val="005342FB"/>
    <w:rsid w:val="005347EF"/>
    <w:rsid w:val="00534BCE"/>
    <w:rsid w:val="00535991"/>
    <w:rsid w:val="00544238"/>
    <w:rsid w:val="00550976"/>
    <w:rsid w:val="00550CCA"/>
    <w:rsid w:val="00552900"/>
    <w:rsid w:val="005542A7"/>
    <w:rsid w:val="005576F8"/>
    <w:rsid w:val="00561A14"/>
    <w:rsid w:val="0056234B"/>
    <w:rsid w:val="00570939"/>
    <w:rsid w:val="005709D1"/>
    <w:rsid w:val="00570ACC"/>
    <w:rsid w:val="005744E9"/>
    <w:rsid w:val="00575404"/>
    <w:rsid w:val="00575E62"/>
    <w:rsid w:val="0057604D"/>
    <w:rsid w:val="0058350E"/>
    <w:rsid w:val="0058392B"/>
    <w:rsid w:val="00584010"/>
    <w:rsid w:val="005863A0"/>
    <w:rsid w:val="005A1021"/>
    <w:rsid w:val="005A25E7"/>
    <w:rsid w:val="005A3555"/>
    <w:rsid w:val="005B1B02"/>
    <w:rsid w:val="005B33F3"/>
    <w:rsid w:val="005B4E52"/>
    <w:rsid w:val="005B7241"/>
    <w:rsid w:val="005B7EB1"/>
    <w:rsid w:val="005C48C3"/>
    <w:rsid w:val="005D1842"/>
    <w:rsid w:val="005D4E0B"/>
    <w:rsid w:val="005D5ABA"/>
    <w:rsid w:val="005E353A"/>
    <w:rsid w:val="005E3EC6"/>
    <w:rsid w:val="005F06E1"/>
    <w:rsid w:val="005F09E1"/>
    <w:rsid w:val="005F4923"/>
    <w:rsid w:val="005F597B"/>
    <w:rsid w:val="005F5FCB"/>
    <w:rsid w:val="00601DE6"/>
    <w:rsid w:val="00602AD8"/>
    <w:rsid w:val="0060351F"/>
    <w:rsid w:val="00606FC6"/>
    <w:rsid w:val="0061384A"/>
    <w:rsid w:val="00617DE1"/>
    <w:rsid w:val="006217D8"/>
    <w:rsid w:val="006243CB"/>
    <w:rsid w:val="0063086A"/>
    <w:rsid w:val="00632AB0"/>
    <w:rsid w:val="00641B7A"/>
    <w:rsid w:val="00643063"/>
    <w:rsid w:val="006438AB"/>
    <w:rsid w:val="00646A63"/>
    <w:rsid w:val="00646E8D"/>
    <w:rsid w:val="0065796A"/>
    <w:rsid w:val="00660172"/>
    <w:rsid w:val="00661839"/>
    <w:rsid w:val="00665458"/>
    <w:rsid w:val="0067530A"/>
    <w:rsid w:val="006753A0"/>
    <w:rsid w:val="00683EDD"/>
    <w:rsid w:val="0068607D"/>
    <w:rsid w:val="00686315"/>
    <w:rsid w:val="00694C4C"/>
    <w:rsid w:val="0069686B"/>
    <w:rsid w:val="00697C5B"/>
    <w:rsid w:val="006A3264"/>
    <w:rsid w:val="006A675B"/>
    <w:rsid w:val="006A69ED"/>
    <w:rsid w:val="006A6D09"/>
    <w:rsid w:val="006B5A8D"/>
    <w:rsid w:val="006B748F"/>
    <w:rsid w:val="006C11D1"/>
    <w:rsid w:val="006C3DB8"/>
    <w:rsid w:val="006C7DCB"/>
    <w:rsid w:val="006C7F30"/>
    <w:rsid w:val="006D5BB8"/>
    <w:rsid w:val="006D7BA8"/>
    <w:rsid w:val="006D7BBE"/>
    <w:rsid w:val="006E002F"/>
    <w:rsid w:val="006E2152"/>
    <w:rsid w:val="006E382D"/>
    <w:rsid w:val="006E6B7E"/>
    <w:rsid w:val="006F14A1"/>
    <w:rsid w:val="006F78EB"/>
    <w:rsid w:val="006F7EFB"/>
    <w:rsid w:val="0071010F"/>
    <w:rsid w:val="007107C2"/>
    <w:rsid w:val="00712C78"/>
    <w:rsid w:val="007161B9"/>
    <w:rsid w:val="00716A84"/>
    <w:rsid w:val="00716BB1"/>
    <w:rsid w:val="0072144B"/>
    <w:rsid w:val="007223FE"/>
    <w:rsid w:val="00723E54"/>
    <w:rsid w:val="00726365"/>
    <w:rsid w:val="00732EBF"/>
    <w:rsid w:val="00743735"/>
    <w:rsid w:val="00744736"/>
    <w:rsid w:val="00754DF7"/>
    <w:rsid w:val="00760B59"/>
    <w:rsid w:val="00764DAD"/>
    <w:rsid w:val="00765F1A"/>
    <w:rsid w:val="0077147F"/>
    <w:rsid w:val="00774C26"/>
    <w:rsid w:val="007800B2"/>
    <w:rsid w:val="00780DE7"/>
    <w:rsid w:val="00782BD5"/>
    <w:rsid w:val="00784B84"/>
    <w:rsid w:val="00784E17"/>
    <w:rsid w:val="007875C7"/>
    <w:rsid w:val="007921AB"/>
    <w:rsid w:val="00795C5C"/>
    <w:rsid w:val="007963FC"/>
    <w:rsid w:val="0079690A"/>
    <w:rsid w:val="007A275A"/>
    <w:rsid w:val="007A311E"/>
    <w:rsid w:val="007A35B0"/>
    <w:rsid w:val="007B0E98"/>
    <w:rsid w:val="007B3359"/>
    <w:rsid w:val="007B45DA"/>
    <w:rsid w:val="007C0AD5"/>
    <w:rsid w:val="007C131A"/>
    <w:rsid w:val="007C159D"/>
    <w:rsid w:val="007C16BA"/>
    <w:rsid w:val="007C26BF"/>
    <w:rsid w:val="007C4AD7"/>
    <w:rsid w:val="007D2925"/>
    <w:rsid w:val="007D41C2"/>
    <w:rsid w:val="007D5B17"/>
    <w:rsid w:val="007D7424"/>
    <w:rsid w:val="007E5218"/>
    <w:rsid w:val="007F055D"/>
    <w:rsid w:val="007F29F8"/>
    <w:rsid w:val="007F50A1"/>
    <w:rsid w:val="007F57DB"/>
    <w:rsid w:val="007F7264"/>
    <w:rsid w:val="00803EBB"/>
    <w:rsid w:val="008166BC"/>
    <w:rsid w:val="00817563"/>
    <w:rsid w:val="008175F1"/>
    <w:rsid w:val="008206EA"/>
    <w:rsid w:val="008243C9"/>
    <w:rsid w:val="00830807"/>
    <w:rsid w:val="0083716B"/>
    <w:rsid w:val="00845756"/>
    <w:rsid w:val="00846823"/>
    <w:rsid w:val="00853987"/>
    <w:rsid w:val="00856E18"/>
    <w:rsid w:val="00857F61"/>
    <w:rsid w:val="00860492"/>
    <w:rsid w:val="00866147"/>
    <w:rsid w:val="00873E52"/>
    <w:rsid w:val="008742DD"/>
    <w:rsid w:val="008751D8"/>
    <w:rsid w:val="00880772"/>
    <w:rsid w:val="00886EE0"/>
    <w:rsid w:val="008913E5"/>
    <w:rsid w:val="00895AAF"/>
    <w:rsid w:val="00896FD7"/>
    <w:rsid w:val="008A2F97"/>
    <w:rsid w:val="008A3C70"/>
    <w:rsid w:val="008A50F3"/>
    <w:rsid w:val="008B099B"/>
    <w:rsid w:val="008B2FC0"/>
    <w:rsid w:val="008B3530"/>
    <w:rsid w:val="008B4D2C"/>
    <w:rsid w:val="008C0145"/>
    <w:rsid w:val="008C4794"/>
    <w:rsid w:val="008C4F0D"/>
    <w:rsid w:val="008C5069"/>
    <w:rsid w:val="008C680B"/>
    <w:rsid w:val="008D2795"/>
    <w:rsid w:val="008D4C02"/>
    <w:rsid w:val="008E03BD"/>
    <w:rsid w:val="008E3CB3"/>
    <w:rsid w:val="008E4FD0"/>
    <w:rsid w:val="008E7584"/>
    <w:rsid w:val="008F07B1"/>
    <w:rsid w:val="008F1385"/>
    <w:rsid w:val="008F1F77"/>
    <w:rsid w:val="008F2709"/>
    <w:rsid w:val="008F2A52"/>
    <w:rsid w:val="008F2B95"/>
    <w:rsid w:val="008F69C9"/>
    <w:rsid w:val="008F6DF1"/>
    <w:rsid w:val="008F7DCB"/>
    <w:rsid w:val="00900213"/>
    <w:rsid w:val="00901E0B"/>
    <w:rsid w:val="0090557E"/>
    <w:rsid w:val="0090694D"/>
    <w:rsid w:val="00911F01"/>
    <w:rsid w:val="00913D27"/>
    <w:rsid w:val="009152FC"/>
    <w:rsid w:val="0091762C"/>
    <w:rsid w:val="00917E73"/>
    <w:rsid w:val="00920B68"/>
    <w:rsid w:val="00921051"/>
    <w:rsid w:val="0092406A"/>
    <w:rsid w:val="009273A3"/>
    <w:rsid w:val="00937820"/>
    <w:rsid w:val="00940E6C"/>
    <w:rsid w:val="00941E86"/>
    <w:rsid w:val="0094207C"/>
    <w:rsid w:val="00943512"/>
    <w:rsid w:val="00944E21"/>
    <w:rsid w:val="00950070"/>
    <w:rsid w:val="0095011F"/>
    <w:rsid w:val="00952E99"/>
    <w:rsid w:val="0095533E"/>
    <w:rsid w:val="00956D82"/>
    <w:rsid w:val="0096493A"/>
    <w:rsid w:val="009712D3"/>
    <w:rsid w:val="00972AC7"/>
    <w:rsid w:val="00974F12"/>
    <w:rsid w:val="009803A6"/>
    <w:rsid w:val="00980585"/>
    <w:rsid w:val="00986D17"/>
    <w:rsid w:val="00990723"/>
    <w:rsid w:val="009922B5"/>
    <w:rsid w:val="009942EF"/>
    <w:rsid w:val="009A079E"/>
    <w:rsid w:val="009A2311"/>
    <w:rsid w:val="009A36B1"/>
    <w:rsid w:val="009B5CD0"/>
    <w:rsid w:val="009B6273"/>
    <w:rsid w:val="009B6494"/>
    <w:rsid w:val="009C14D3"/>
    <w:rsid w:val="009C400F"/>
    <w:rsid w:val="009C50ED"/>
    <w:rsid w:val="009D0CDC"/>
    <w:rsid w:val="009D1165"/>
    <w:rsid w:val="009D2D8A"/>
    <w:rsid w:val="009D5737"/>
    <w:rsid w:val="009E0376"/>
    <w:rsid w:val="009E06D8"/>
    <w:rsid w:val="009E3A93"/>
    <w:rsid w:val="009F14B7"/>
    <w:rsid w:val="009F3084"/>
    <w:rsid w:val="009F3431"/>
    <w:rsid w:val="009F41E2"/>
    <w:rsid w:val="009F52B1"/>
    <w:rsid w:val="009F5AD0"/>
    <w:rsid w:val="009F670E"/>
    <w:rsid w:val="00A00779"/>
    <w:rsid w:val="00A0240F"/>
    <w:rsid w:val="00A0412E"/>
    <w:rsid w:val="00A0598C"/>
    <w:rsid w:val="00A060BD"/>
    <w:rsid w:val="00A20445"/>
    <w:rsid w:val="00A22841"/>
    <w:rsid w:val="00A24457"/>
    <w:rsid w:val="00A25D0D"/>
    <w:rsid w:val="00A32E3A"/>
    <w:rsid w:val="00A362CA"/>
    <w:rsid w:val="00A47F70"/>
    <w:rsid w:val="00A50791"/>
    <w:rsid w:val="00A52968"/>
    <w:rsid w:val="00A532F0"/>
    <w:rsid w:val="00A55BE0"/>
    <w:rsid w:val="00A57F32"/>
    <w:rsid w:val="00A64030"/>
    <w:rsid w:val="00A6637D"/>
    <w:rsid w:val="00A70A04"/>
    <w:rsid w:val="00A72C32"/>
    <w:rsid w:val="00A749EC"/>
    <w:rsid w:val="00A74C75"/>
    <w:rsid w:val="00A76C36"/>
    <w:rsid w:val="00A77703"/>
    <w:rsid w:val="00A80950"/>
    <w:rsid w:val="00A81FC2"/>
    <w:rsid w:val="00A86F92"/>
    <w:rsid w:val="00A94ECE"/>
    <w:rsid w:val="00AA0274"/>
    <w:rsid w:val="00AA2015"/>
    <w:rsid w:val="00AA276D"/>
    <w:rsid w:val="00AA3C52"/>
    <w:rsid w:val="00AA3E73"/>
    <w:rsid w:val="00AA428A"/>
    <w:rsid w:val="00AA46CD"/>
    <w:rsid w:val="00AA6C60"/>
    <w:rsid w:val="00AB59EB"/>
    <w:rsid w:val="00AC05D3"/>
    <w:rsid w:val="00AC19AC"/>
    <w:rsid w:val="00AC30C7"/>
    <w:rsid w:val="00AC539F"/>
    <w:rsid w:val="00AC5B3B"/>
    <w:rsid w:val="00AC6758"/>
    <w:rsid w:val="00AC750F"/>
    <w:rsid w:val="00AD23ED"/>
    <w:rsid w:val="00AD3702"/>
    <w:rsid w:val="00AD3A59"/>
    <w:rsid w:val="00AD3CCE"/>
    <w:rsid w:val="00AD45E3"/>
    <w:rsid w:val="00AE071F"/>
    <w:rsid w:val="00AE09C0"/>
    <w:rsid w:val="00AE399B"/>
    <w:rsid w:val="00AE452C"/>
    <w:rsid w:val="00AE6F93"/>
    <w:rsid w:val="00AE7F4D"/>
    <w:rsid w:val="00AF0637"/>
    <w:rsid w:val="00AF49AC"/>
    <w:rsid w:val="00B00C6B"/>
    <w:rsid w:val="00B02679"/>
    <w:rsid w:val="00B029DA"/>
    <w:rsid w:val="00B030D3"/>
    <w:rsid w:val="00B049FF"/>
    <w:rsid w:val="00B06752"/>
    <w:rsid w:val="00B07D78"/>
    <w:rsid w:val="00B12016"/>
    <w:rsid w:val="00B146C1"/>
    <w:rsid w:val="00B1573B"/>
    <w:rsid w:val="00B179A5"/>
    <w:rsid w:val="00B17C0E"/>
    <w:rsid w:val="00B23829"/>
    <w:rsid w:val="00B27304"/>
    <w:rsid w:val="00B3284D"/>
    <w:rsid w:val="00B33E7E"/>
    <w:rsid w:val="00B34B6A"/>
    <w:rsid w:val="00B36735"/>
    <w:rsid w:val="00B40CDF"/>
    <w:rsid w:val="00B429A9"/>
    <w:rsid w:val="00B42FDE"/>
    <w:rsid w:val="00B4347F"/>
    <w:rsid w:val="00B540E9"/>
    <w:rsid w:val="00B5574B"/>
    <w:rsid w:val="00B56103"/>
    <w:rsid w:val="00B65BBF"/>
    <w:rsid w:val="00B70D8F"/>
    <w:rsid w:val="00B758FA"/>
    <w:rsid w:val="00B76D60"/>
    <w:rsid w:val="00B807CA"/>
    <w:rsid w:val="00B81672"/>
    <w:rsid w:val="00B84DB0"/>
    <w:rsid w:val="00B86899"/>
    <w:rsid w:val="00B87A1B"/>
    <w:rsid w:val="00B90A40"/>
    <w:rsid w:val="00B954FE"/>
    <w:rsid w:val="00B964DF"/>
    <w:rsid w:val="00BA1202"/>
    <w:rsid w:val="00BA61F7"/>
    <w:rsid w:val="00BB1E5A"/>
    <w:rsid w:val="00BB5A35"/>
    <w:rsid w:val="00BC7F80"/>
    <w:rsid w:val="00BD0F04"/>
    <w:rsid w:val="00BD1AFB"/>
    <w:rsid w:val="00BD5846"/>
    <w:rsid w:val="00BD7EC0"/>
    <w:rsid w:val="00BE003E"/>
    <w:rsid w:val="00BE3C84"/>
    <w:rsid w:val="00BE7041"/>
    <w:rsid w:val="00BF56ED"/>
    <w:rsid w:val="00BF62EC"/>
    <w:rsid w:val="00BF6B06"/>
    <w:rsid w:val="00BF7672"/>
    <w:rsid w:val="00C035F3"/>
    <w:rsid w:val="00C0402E"/>
    <w:rsid w:val="00C11138"/>
    <w:rsid w:val="00C117BB"/>
    <w:rsid w:val="00C11971"/>
    <w:rsid w:val="00C122C0"/>
    <w:rsid w:val="00C14729"/>
    <w:rsid w:val="00C26509"/>
    <w:rsid w:val="00C32AE4"/>
    <w:rsid w:val="00C403E7"/>
    <w:rsid w:val="00C40D58"/>
    <w:rsid w:val="00C45127"/>
    <w:rsid w:val="00C54307"/>
    <w:rsid w:val="00C5565C"/>
    <w:rsid w:val="00C5757E"/>
    <w:rsid w:val="00C623D5"/>
    <w:rsid w:val="00C70F18"/>
    <w:rsid w:val="00C71E50"/>
    <w:rsid w:val="00C741E3"/>
    <w:rsid w:val="00C75C93"/>
    <w:rsid w:val="00C76236"/>
    <w:rsid w:val="00C80BCC"/>
    <w:rsid w:val="00C815A4"/>
    <w:rsid w:val="00C84757"/>
    <w:rsid w:val="00C87562"/>
    <w:rsid w:val="00C924EB"/>
    <w:rsid w:val="00C92D69"/>
    <w:rsid w:val="00C97B89"/>
    <w:rsid w:val="00CA0C9C"/>
    <w:rsid w:val="00CA0E31"/>
    <w:rsid w:val="00CA2808"/>
    <w:rsid w:val="00CA64D8"/>
    <w:rsid w:val="00CA68E5"/>
    <w:rsid w:val="00CA7281"/>
    <w:rsid w:val="00CB0796"/>
    <w:rsid w:val="00CB0B66"/>
    <w:rsid w:val="00CC0CCF"/>
    <w:rsid w:val="00CC7A15"/>
    <w:rsid w:val="00CD3DF7"/>
    <w:rsid w:val="00CD4918"/>
    <w:rsid w:val="00CD4CC7"/>
    <w:rsid w:val="00CD4EDF"/>
    <w:rsid w:val="00CD530E"/>
    <w:rsid w:val="00CD61FF"/>
    <w:rsid w:val="00CD6DB1"/>
    <w:rsid w:val="00CE0E56"/>
    <w:rsid w:val="00CE1DD9"/>
    <w:rsid w:val="00CE1F44"/>
    <w:rsid w:val="00CE4056"/>
    <w:rsid w:val="00CE492C"/>
    <w:rsid w:val="00CF187E"/>
    <w:rsid w:val="00CF18A6"/>
    <w:rsid w:val="00CF23D7"/>
    <w:rsid w:val="00CF2AA7"/>
    <w:rsid w:val="00CF4080"/>
    <w:rsid w:val="00CF6434"/>
    <w:rsid w:val="00D034C8"/>
    <w:rsid w:val="00D044A0"/>
    <w:rsid w:val="00D076C6"/>
    <w:rsid w:val="00D11B6F"/>
    <w:rsid w:val="00D11C58"/>
    <w:rsid w:val="00D11D3F"/>
    <w:rsid w:val="00D12DE9"/>
    <w:rsid w:val="00D13F84"/>
    <w:rsid w:val="00D150F4"/>
    <w:rsid w:val="00D15350"/>
    <w:rsid w:val="00D21A68"/>
    <w:rsid w:val="00D22E33"/>
    <w:rsid w:val="00D24422"/>
    <w:rsid w:val="00D258C1"/>
    <w:rsid w:val="00D36500"/>
    <w:rsid w:val="00D4053F"/>
    <w:rsid w:val="00D40F39"/>
    <w:rsid w:val="00D40FC4"/>
    <w:rsid w:val="00D41237"/>
    <w:rsid w:val="00D45306"/>
    <w:rsid w:val="00D55642"/>
    <w:rsid w:val="00D6676C"/>
    <w:rsid w:val="00D6689E"/>
    <w:rsid w:val="00D71113"/>
    <w:rsid w:val="00D71821"/>
    <w:rsid w:val="00D72905"/>
    <w:rsid w:val="00D7768C"/>
    <w:rsid w:val="00D80275"/>
    <w:rsid w:val="00D90986"/>
    <w:rsid w:val="00D92124"/>
    <w:rsid w:val="00D93BED"/>
    <w:rsid w:val="00D95857"/>
    <w:rsid w:val="00DA00A5"/>
    <w:rsid w:val="00DA47D6"/>
    <w:rsid w:val="00DA6613"/>
    <w:rsid w:val="00DA686F"/>
    <w:rsid w:val="00DB7AD0"/>
    <w:rsid w:val="00DC1D87"/>
    <w:rsid w:val="00DC2C0E"/>
    <w:rsid w:val="00DC4DC3"/>
    <w:rsid w:val="00DC5B9D"/>
    <w:rsid w:val="00DC7243"/>
    <w:rsid w:val="00DD4357"/>
    <w:rsid w:val="00DD6808"/>
    <w:rsid w:val="00DF65C6"/>
    <w:rsid w:val="00E00A8E"/>
    <w:rsid w:val="00E00EE9"/>
    <w:rsid w:val="00E03AA7"/>
    <w:rsid w:val="00E0796A"/>
    <w:rsid w:val="00E1066E"/>
    <w:rsid w:val="00E16717"/>
    <w:rsid w:val="00E216F3"/>
    <w:rsid w:val="00E21FFE"/>
    <w:rsid w:val="00E31432"/>
    <w:rsid w:val="00E32A2F"/>
    <w:rsid w:val="00E336A7"/>
    <w:rsid w:val="00E336DC"/>
    <w:rsid w:val="00E33CBA"/>
    <w:rsid w:val="00E4013E"/>
    <w:rsid w:val="00E42D5F"/>
    <w:rsid w:val="00E4345C"/>
    <w:rsid w:val="00E462EB"/>
    <w:rsid w:val="00E53502"/>
    <w:rsid w:val="00E54789"/>
    <w:rsid w:val="00E5496B"/>
    <w:rsid w:val="00E54F6F"/>
    <w:rsid w:val="00E6134E"/>
    <w:rsid w:val="00E62E0D"/>
    <w:rsid w:val="00E6337E"/>
    <w:rsid w:val="00E638D8"/>
    <w:rsid w:val="00E63B82"/>
    <w:rsid w:val="00E64DD3"/>
    <w:rsid w:val="00E7054D"/>
    <w:rsid w:val="00E716AF"/>
    <w:rsid w:val="00E72A4E"/>
    <w:rsid w:val="00E73D4C"/>
    <w:rsid w:val="00E746B7"/>
    <w:rsid w:val="00E85F18"/>
    <w:rsid w:val="00E87137"/>
    <w:rsid w:val="00E948EE"/>
    <w:rsid w:val="00E94FF6"/>
    <w:rsid w:val="00E971B7"/>
    <w:rsid w:val="00E975EC"/>
    <w:rsid w:val="00E97BF0"/>
    <w:rsid w:val="00EA3700"/>
    <w:rsid w:val="00EA5454"/>
    <w:rsid w:val="00EA631A"/>
    <w:rsid w:val="00EA7689"/>
    <w:rsid w:val="00EB1D1F"/>
    <w:rsid w:val="00EB52B1"/>
    <w:rsid w:val="00EC1307"/>
    <w:rsid w:val="00EC1B07"/>
    <w:rsid w:val="00EC207E"/>
    <w:rsid w:val="00EC5C04"/>
    <w:rsid w:val="00ED1032"/>
    <w:rsid w:val="00ED4946"/>
    <w:rsid w:val="00EE11AC"/>
    <w:rsid w:val="00EE264A"/>
    <w:rsid w:val="00EE33A1"/>
    <w:rsid w:val="00EE4E6C"/>
    <w:rsid w:val="00EE55A8"/>
    <w:rsid w:val="00EE5D73"/>
    <w:rsid w:val="00EE7B60"/>
    <w:rsid w:val="00EE7BA9"/>
    <w:rsid w:val="00F01619"/>
    <w:rsid w:val="00F01EB1"/>
    <w:rsid w:val="00F04790"/>
    <w:rsid w:val="00F0529A"/>
    <w:rsid w:val="00F0557E"/>
    <w:rsid w:val="00F05FA8"/>
    <w:rsid w:val="00F11EAB"/>
    <w:rsid w:val="00F170CE"/>
    <w:rsid w:val="00F24434"/>
    <w:rsid w:val="00F2540E"/>
    <w:rsid w:val="00F25928"/>
    <w:rsid w:val="00F26E87"/>
    <w:rsid w:val="00F312E0"/>
    <w:rsid w:val="00F3296C"/>
    <w:rsid w:val="00F34C2C"/>
    <w:rsid w:val="00F3703B"/>
    <w:rsid w:val="00F37335"/>
    <w:rsid w:val="00F40180"/>
    <w:rsid w:val="00F41A51"/>
    <w:rsid w:val="00F44D0C"/>
    <w:rsid w:val="00F50EDF"/>
    <w:rsid w:val="00F5166B"/>
    <w:rsid w:val="00F520F3"/>
    <w:rsid w:val="00F55055"/>
    <w:rsid w:val="00F557FB"/>
    <w:rsid w:val="00F579C0"/>
    <w:rsid w:val="00F626DB"/>
    <w:rsid w:val="00F71861"/>
    <w:rsid w:val="00F80D21"/>
    <w:rsid w:val="00F837C1"/>
    <w:rsid w:val="00F84B86"/>
    <w:rsid w:val="00F86F5F"/>
    <w:rsid w:val="00F87D88"/>
    <w:rsid w:val="00F93D98"/>
    <w:rsid w:val="00F95937"/>
    <w:rsid w:val="00FA14E3"/>
    <w:rsid w:val="00FA3BA2"/>
    <w:rsid w:val="00FB3412"/>
    <w:rsid w:val="00FB38C6"/>
    <w:rsid w:val="00FB663E"/>
    <w:rsid w:val="00FC0104"/>
    <w:rsid w:val="00FC76EB"/>
    <w:rsid w:val="00FD4696"/>
    <w:rsid w:val="00FE15C1"/>
    <w:rsid w:val="00FE2ECA"/>
    <w:rsid w:val="00FE7852"/>
    <w:rsid w:val="00FF340D"/>
    <w:rsid w:val="00FF376E"/>
    <w:rsid w:val="00FF3A13"/>
    <w:rsid w:val="00FF6837"/>
    <w:rsid w:val="00FF7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B7"/>
  </w:style>
  <w:style w:type="paragraph" w:styleId="1">
    <w:name w:val="heading 1"/>
    <w:basedOn w:val="a"/>
    <w:link w:val="10"/>
    <w:uiPriority w:val="9"/>
    <w:qFormat/>
    <w:rsid w:val="004F4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B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B42"/>
  </w:style>
  <w:style w:type="paragraph" w:styleId="a5">
    <w:name w:val="footer"/>
    <w:basedOn w:val="a"/>
    <w:link w:val="a6"/>
    <w:uiPriority w:val="99"/>
    <w:unhideWhenUsed/>
    <w:rsid w:val="00533B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B42"/>
  </w:style>
  <w:style w:type="table" w:styleId="a7">
    <w:name w:val="Table Grid"/>
    <w:basedOn w:val="a1"/>
    <w:rsid w:val="00533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12DE9"/>
    <w:rPr>
      <w:color w:val="0563C1" w:themeColor="hyperlink"/>
      <w:u w:val="single"/>
    </w:rPr>
  </w:style>
  <w:style w:type="character" w:styleId="a9">
    <w:name w:val="annotation reference"/>
    <w:basedOn w:val="a0"/>
    <w:uiPriority w:val="99"/>
    <w:semiHidden/>
    <w:unhideWhenUsed/>
    <w:rsid w:val="00AA276D"/>
    <w:rPr>
      <w:sz w:val="16"/>
      <w:szCs w:val="16"/>
    </w:rPr>
  </w:style>
  <w:style w:type="paragraph" w:styleId="aa">
    <w:name w:val="annotation text"/>
    <w:basedOn w:val="a"/>
    <w:link w:val="ab"/>
    <w:uiPriority w:val="99"/>
    <w:semiHidden/>
    <w:unhideWhenUsed/>
    <w:rsid w:val="00AA276D"/>
    <w:pPr>
      <w:spacing w:line="240" w:lineRule="auto"/>
    </w:pPr>
    <w:rPr>
      <w:sz w:val="20"/>
      <w:szCs w:val="20"/>
    </w:rPr>
  </w:style>
  <w:style w:type="character" w:customStyle="1" w:styleId="ab">
    <w:name w:val="Текст примечания Знак"/>
    <w:basedOn w:val="a0"/>
    <w:link w:val="aa"/>
    <w:uiPriority w:val="99"/>
    <w:semiHidden/>
    <w:rsid w:val="00AA276D"/>
    <w:rPr>
      <w:sz w:val="20"/>
      <w:szCs w:val="20"/>
    </w:rPr>
  </w:style>
  <w:style w:type="paragraph" w:styleId="ac">
    <w:name w:val="annotation subject"/>
    <w:basedOn w:val="aa"/>
    <w:next w:val="aa"/>
    <w:link w:val="ad"/>
    <w:uiPriority w:val="99"/>
    <w:semiHidden/>
    <w:unhideWhenUsed/>
    <w:rsid w:val="00AA276D"/>
    <w:rPr>
      <w:b/>
      <w:bCs/>
    </w:rPr>
  </w:style>
  <w:style w:type="character" w:customStyle="1" w:styleId="ad">
    <w:name w:val="Тема примечания Знак"/>
    <w:basedOn w:val="ab"/>
    <w:link w:val="ac"/>
    <w:uiPriority w:val="99"/>
    <w:semiHidden/>
    <w:rsid w:val="00AA276D"/>
    <w:rPr>
      <w:b/>
      <w:bCs/>
      <w:sz w:val="20"/>
      <w:szCs w:val="20"/>
    </w:rPr>
  </w:style>
  <w:style w:type="paragraph" w:styleId="ae">
    <w:name w:val="Balloon Text"/>
    <w:basedOn w:val="a"/>
    <w:link w:val="af"/>
    <w:uiPriority w:val="99"/>
    <w:semiHidden/>
    <w:unhideWhenUsed/>
    <w:rsid w:val="00AA27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276D"/>
    <w:rPr>
      <w:rFonts w:ascii="Tahoma" w:hAnsi="Tahoma" w:cs="Tahoma"/>
      <w:sz w:val="16"/>
      <w:szCs w:val="16"/>
    </w:rPr>
  </w:style>
  <w:style w:type="table" w:customStyle="1" w:styleId="11">
    <w:name w:val="Сетка таблицы1"/>
    <w:basedOn w:val="a1"/>
    <w:next w:val="a7"/>
    <w:uiPriority w:val="59"/>
    <w:rsid w:val="00557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4941"/>
    <w:rPr>
      <w:rFonts w:ascii="Times New Roman" w:eastAsia="Times New Roman" w:hAnsi="Times New Roman" w:cs="Times New Roman"/>
      <w:b/>
      <w:bCs/>
      <w:kern w:val="36"/>
      <w:sz w:val="48"/>
      <w:szCs w:val="48"/>
      <w:lang w:eastAsia="ru-RU"/>
    </w:rPr>
  </w:style>
  <w:style w:type="paragraph" w:styleId="af0">
    <w:name w:val="List Paragraph"/>
    <w:basedOn w:val="a"/>
    <w:uiPriority w:val="34"/>
    <w:qFormat/>
    <w:rsid w:val="00A6637D"/>
    <w:pPr>
      <w:autoSpaceDE w:val="0"/>
      <w:autoSpaceDN w:val="0"/>
      <w:adjustRightInd w:val="0"/>
      <w:spacing w:after="0" w:line="360" w:lineRule="auto"/>
      <w:ind w:left="720" w:firstLine="567"/>
      <w:contextualSpacing/>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94229902">
      <w:bodyDiv w:val="1"/>
      <w:marLeft w:val="0"/>
      <w:marRight w:val="0"/>
      <w:marTop w:val="0"/>
      <w:marBottom w:val="0"/>
      <w:divBdr>
        <w:top w:val="none" w:sz="0" w:space="0" w:color="auto"/>
        <w:left w:val="none" w:sz="0" w:space="0" w:color="auto"/>
        <w:bottom w:val="none" w:sz="0" w:space="0" w:color="auto"/>
        <w:right w:val="none" w:sz="0" w:space="0" w:color="auto"/>
      </w:divBdr>
    </w:div>
    <w:div w:id="14904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36A8E83F72EE004F11F6787B025EE95CC63481D933D135738321F48937CB5C074CCA8FD2589C00AA3C39F9FF93ACA58A70F21229DE529Eq0S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36A8E83F72EE004F11F6787B025EE95CC63481D933D135738321F48937CB5C074CCA8FD2589C02A13C39F9FF93ACA58A70F21229DE529Eq0S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36A8E83F72EE004F11F6787B025EE95CC63481D933D135738321F48937CB5C074CCA8FD2589F0BA13C39F9FF93ACA58A70F21229DE529Eq0S0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8AC3DB505329FEC0CD25EC44F337C1DF022618B019F250E8422DA4E531D2C613D65D7318CFE973190B6E947DB098E07504C4F83C01D87FC620AC4D0B53FF" TargetMode="External"/><Relationship Id="rId4" Type="http://schemas.openxmlformats.org/officeDocument/2006/relationships/settings" Target="settings.xml"/><Relationship Id="rId9" Type="http://schemas.openxmlformats.org/officeDocument/2006/relationships/hyperlink" Target="consultantplus://offline/ref=98AC3DB505329FEC0CD25EC44F337C1DF022618B019F250E8422DA4E531D2C613D65D7318CFE973190B6E947DB098E07504C4F83C01D87FC620AC4D0B53FF" TargetMode="External"/><Relationship Id="rId14" Type="http://schemas.openxmlformats.org/officeDocument/2006/relationships/hyperlink" Target="consultantplus://offline/ref=98AC3DB505329FEC0CD240C9595F2212F32D3D86039F2F5CDC77DC190C4D2A346F258968CFBB843094A8E844DBB03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78E5-E9CF-499C-89EC-51BDDB3F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31</Pages>
  <Words>7919</Words>
  <Characters>45143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 Елена Владимировна</dc:creator>
  <cp:keywords/>
  <dc:description/>
  <cp:lastModifiedBy>Пальчун</cp:lastModifiedBy>
  <cp:revision>10</cp:revision>
  <cp:lastPrinted>2020-09-02T23:19:00Z</cp:lastPrinted>
  <dcterms:created xsi:type="dcterms:W3CDTF">2020-06-01T06:16:00Z</dcterms:created>
  <dcterms:modified xsi:type="dcterms:W3CDTF">2020-10-29T23:15:00Z</dcterms:modified>
</cp:coreProperties>
</file>