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B6" w:rsidRDefault="00DD61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61B6" w:rsidRDefault="00DD61B6">
      <w:pPr>
        <w:pStyle w:val="ConsPlusNormal"/>
        <w:jc w:val="both"/>
        <w:outlineLvl w:val="0"/>
      </w:pPr>
    </w:p>
    <w:p w:rsidR="00DD61B6" w:rsidRDefault="00DD61B6">
      <w:pPr>
        <w:pStyle w:val="ConsPlusTitle"/>
        <w:jc w:val="center"/>
        <w:outlineLvl w:val="0"/>
      </w:pPr>
      <w:r>
        <w:t>ГУБЕРНАТОР ПРИМОРСКОГО КРАЯ</w:t>
      </w:r>
    </w:p>
    <w:p w:rsidR="00DD61B6" w:rsidRDefault="00DD61B6">
      <w:pPr>
        <w:pStyle w:val="ConsPlusTitle"/>
        <w:jc w:val="both"/>
      </w:pPr>
    </w:p>
    <w:p w:rsidR="00DD61B6" w:rsidRDefault="00DD61B6">
      <w:pPr>
        <w:pStyle w:val="ConsPlusTitle"/>
        <w:jc w:val="center"/>
      </w:pPr>
      <w:r>
        <w:t>ПОСТАНОВЛЕНИЕ</w:t>
      </w:r>
    </w:p>
    <w:p w:rsidR="00DD61B6" w:rsidRDefault="00DD61B6">
      <w:pPr>
        <w:pStyle w:val="ConsPlusTitle"/>
        <w:jc w:val="center"/>
      </w:pPr>
      <w:r>
        <w:t>от 2 декабря 2019 г. N 99-пг</w:t>
      </w:r>
    </w:p>
    <w:p w:rsidR="00DD61B6" w:rsidRDefault="00DD61B6">
      <w:pPr>
        <w:pStyle w:val="ConsPlusTitle"/>
        <w:jc w:val="both"/>
      </w:pPr>
    </w:p>
    <w:p w:rsidR="00DD61B6" w:rsidRDefault="00DD61B6">
      <w:pPr>
        <w:pStyle w:val="ConsPlusTitle"/>
        <w:jc w:val="center"/>
      </w:pPr>
      <w:r>
        <w:t>ОБ УТВЕРЖДЕНИИ ПОЛОЖЕНИЯ О ПОЧЕТНОЙ ГРАМОТЕ</w:t>
      </w:r>
    </w:p>
    <w:p w:rsidR="00DD61B6" w:rsidRDefault="00DD61B6">
      <w:pPr>
        <w:pStyle w:val="ConsPlusTitle"/>
        <w:jc w:val="center"/>
      </w:pPr>
      <w:r>
        <w:t>ГУБЕРНАТОРА ПРИМОРСКОГО КРАЯ, БЛАГОДАРНОСТИ</w:t>
      </w:r>
    </w:p>
    <w:p w:rsidR="00DD61B6" w:rsidRDefault="00DD61B6">
      <w:pPr>
        <w:pStyle w:val="ConsPlusTitle"/>
        <w:jc w:val="center"/>
      </w:pPr>
      <w:r>
        <w:t>ГУБЕРНАТОРА ПРИМОРСКОГО КРАЯ</w:t>
      </w:r>
    </w:p>
    <w:p w:rsidR="00DD61B6" w:rsidRDefault="00DD61B6">
      <w:pPr>
        <w:pStyle w:val="ConsPlusNormal"/>
        <w:jc w:val="both"/>
      </w:pPr>
    </w:p>
    <w:p w:rsidR="00DD61B6" w:rsidRDefault="00DD61B6">
      <w:pPr>
        <w:pStyle w:val="ConsPlusNormal"/>
        <w:ind w:firstLine="540"/>
        <w:jc w:val="both"/>
      </w:pPr>
      <w:r>
        <w:t xml:space="preserve">На основании </w:t>
      </w:r>
      <w:hyperlink r:id="rId5" w:history="1">
        <w:r>
          <w:rPr>
            <w:color w:val="0000FF"/>
          </w:rPr>
          <w:t>Устава</w:t>
        </w:r>
      </w:hyperlink>
      <w:r>
        <w:t xml:space="preserve"> Приморского края, в целях совершенствования системы поощрения в Приморском крае постановляю:</w:t>
      </w:r>
    </w:p>
    <w:p w:rsidR="00DD61B6" w:rsidRDefault="00DD61B6">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Почетной грамоте Губернатора Приморского края, благодарности Губернатора Приморского края.</w:t>
      </w:r>
    </w:p>
    <w:p w:rsidR="00DD61B6" w:rsidRDefault="00DD61B6">
      <w:pPr>
        <w:pStyle w:val="ConsPlusNormal"/>
        <w:spacing w:before="220"/>
        <w:ind w:firstLine="540"/>
        <w:jc w:val="both"/>
      </w:pPr>
      <w:r>
        <w:t>2. Признать утратившими силу следующие постановления Губернатора Приморского края:</w:t>
      </w:r>
    </w:p>
    <w:p w:rsidR="00DD61B6" w:rsidRDefault="00DD61B6">
      <w:pPr>
        <w:pStyle w:val="ConsPlusNormal"/>
        <w:spacing w:before="220"/>
        <w:ind w:firstLine="540"/>
        <w:jc w:val="both"/>
      </w:pPr>
      <w:r>
        <w:t xml:space="preserve">от 23 мая 2003 года </w:t>
      </w:r>
      <w:hyperlink r:id="rId6" w:history="1">
        <w:r>
          <w:rPr>
            <w:color w:val="0000FF"/>
          </w:rPr>
          <w:t>N 166</w:t>
        </w:r>
      </w:hyperlink>
      <w:r>
        <w:t xml:space="preserve"> "Об утверждении Положения о Почетной грамоте Губернатора Приморского края, благодарности Губернатора Приморского края";</w:t>
      </w:r>
    </w:p>
    <w:p w:rsidR="00DD61B6" w:rsidRDefault="00DD61B6">
      <w:pPr>
        <w:pStyle w:val="ConsPlusNormal"/>
        <w:spacing w:before="220"/>
        <w:ind w:firstLine="540"/>
        <w:jc w:val="both"/>
      </w:pPr>
      <w:r>
        <w:t xml:space="preserve">от 27 марта 2013 года </w:t>
      </w:r>
      <w:hyperlink r:id="rId7" w:history="1">
        <w:r>
          <w:rPr>
            <w:color w:val="0000FF"/>
          </w:rPr>
          <w:t>N 44-пг</w:t>
        </w:r>
      </w:hyperlink>
      <w:r>
        <w:t xml:space="preserve"> "О внесении изменений в постановление Губернатора Приморского края от 23 мая 2003 года N 166 "Об утверждении Положения о Почетной грамоте Губернатора Приморского края, благодарности Губернатора Приморского края".</w:t>
      </w:r>
    </w:p>
    <w:p w:rsidR="00DD61B6" w:rsidRDefault="00DD61B6">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DD61B6" w:rsidRDefault="00DD61B6">
      <w:pPr>
        <w:pStyle w:val="ConsPlusNormal"/>
        <w:spacing w:before="220"/>
        <w:ind w:firstLine="540"/>
        <w:jc w:val="both"/>
      </w:pPr>
      <w:r>
        <w:t>4. Настоящее постановление вступает в силу с 1 января 2020 года.</w:t>
      </w:r>
    </w:p>
    <w:p w:rsidR="00DD61B6" w:rsidRDefault="00DD61B6">
      <w:pPr>
        <w:pStyle w:val="ConsPlusNormal"/>
        <w:jc w:val="both"/>
      </w:pPr>
    </w:p>
    <w:p w:rsidR="00DD61B6" w:rsidRDefault="00DD61B6">
      <w:pPr>
        <w:pStyle w:val="ConsPlusNormal"/>
        <w:jc w:val="right"/>
      </w:pPr>
      <w:r>
        <w:t>Губернатор края</w:t>
      </w:r>
    </w:p>
    <w:p w:rsidR="00DD61B6" w:rsidRDefault="00DD61B6">
      <w:pPr>
        <w:pStyle w:val="ConsPlusNormal"/>
        <w:jc w:val="right"/>
      </w:pPr>
      <w:r>
        <w:t>О.Н.КОЖЕМЯКО</w:t>
      </w: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B03287" w:rsidRDefault="00B03287">
      <w:pPr>
        <w:pStyle w:val="ConsPlusNormal"/>
        <w:jc w:val="right"/>
        <w:outlineLvl w:val="0"/>
      </w:pPr>
      <w:r>
        <w:t xml:space="preserve">       </w:t>
      </w: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B03287" w:rsidRDefault="00B03287">
      <w:pPr>
        <w:pStyle w:val="ConsPlusNormal"/>
        <w:jc w:val="right"/>
        <w:outlineLvl w:val="0"/>
      </w:pPr>
    </w:p>
    <w:p w:rsidR="00DD61B6" w:rsidRDefault="00DD61B6">
      <w:pPr>
        <w:pStyle w:val="ConsPlusNormal"/>
        <w:jc w:val="right"/>
        <w:outlineLvl w:val="0"/>
      </w:pPr>
      <w:r>
        <w:lastRenderedPageBreak/>
        <w:t>Утверждено</w:t>
      </w:r>
    </w:p>
    <w:p w:rsidR="00DD61B6" w:rsidRDefault="00DD61B6">
      <w:pPr>
        <w:pStyle w:val="ConsPlusNormal"/>
        <w:jc w:val="right"/>
      </w:pPr>
      <w:r>
        <w:t>постановлением</w:t>
      </w:r>
    </w:p>
    <w:p w:rsidR="00DD61B6" w:rsidRDefault="00DD61B6">
      <w:pPr>
        <w:pStyle w:val="ConsPlusNormal"/>
        <w:jc w:val="right"/>
      </w:pPr>
      <w:r>
        <w:t>Губернатора</w:t>
      </w:r>
    </w:p>
    <w:p w:rsidR="00DD61B6" w:rsidRDefault="00DD61B6">
      <w:pPr>
        <w:pStyle w:val="ConsPlusNormal"/>
        <w:jc w:val="right"/>
      </w:pPr>
      <w:r>
        <w:t>Приморского края</w:t>
      </w:r>
    </w:p>
    <w:p w:rsidR="00DD61B6" w:rsidRDefault="00DD61B6">
      <w:pPr>
        <w:pStyle w:val="ConsPlusNormal"/>
        <w:jc w:val="right"/>
      </w:pPr>
      <w:r>
        <w:t>от 02.12.2019 N 99-пг</w:t>
      </w:r>
    </w:p>
    <w:p w:rsidR="00DD61B6" w:rsidRDefault="00DD61B6">
      <w:pPr>
        <w:pStyle w:val="ConsPlusNormal"/>
        <w:jc w:val="both"/>
      </w:pPr>
    </w:p>
    <w:p w:rsidR="00DD61B6" w:rsidRDefault="00DD61B6">
      <w:pPr>
        <w:pStyle w:val="ConsPlusTitle"/>
        <w:jc w:val="center"/>
      </w:pPr>
      <w:bookmarkStart w:id="0" w:name="P31"/>
      <w:bookmarkEnd w:id="0"/>
      <w:r>
        <w:t>ПОЛОЖЕНИЕ</w:t>
      </w:r>
    </w:p>
    <w:p w:rsidR="00DD61B6" w:rsidRDefault="00DD61B6">
      <w:pPr>
        <w:pStyle w:val="ConsPlusTitle"/>
        <w:jc w:val="center"/>
      </w:pPr>
      <w:r>
        <w:t>О ПОЧЕТНОЙ ГРАМОТЕ ГУБЕРНАТОРА ПРИМОРСКОГО КРАЯ,</w:t>
      </w:r>
    </w:p>
    <w:p w:rsidR="00DD61B6" w:rsidRDefault="00DD61B6">
      <w:pPr>
        <w:pStyle w:val="ConsPlusTitle"/>
        <w:jc w:val="center"/>
      </w:pPr>
      <w:r>
        <w:t>БЛАГОДАРНОСТИ ГУБЕРНАТОРА ПРИМОРСКОГО КРАЯ</w:t>
      </w:r>
    </w:p>
    <w:p w:rsidR="00DD61B6" w:rsidRDefault="00DD61B6">
      <w:pPr>
        <w:pStyle w:val="ConsPlusNormal"/>
        <w:jc w:val="both"/>
      </w:pPr>
    </w:p>
    <w:p w:rsidR="00DD61B6" w:rsidRDefault="00DD61B6">
      <w:pPr>
        <w:pStyle w:val="ConsPlusNormal"/>
        <w:ind w:firstLine="540"/>
        <w:jc w:val="both"/>
      </w:pPr>
      <w:r>
        <w:t>1. Почетная грамота Губернатора Приморского края, благодарность Губернатора Приморского края являются формами поощрения за заслуги в сферах экономической, научно-технической, социально-культурной, общественно-политической жизни Приморского края, за заслуги в укреплении законности и правопорядка на территории Приморского края.</w:t>
      </w:r>
    </w:p>
    <w:p w:rsidR="00DD61B6" w:rsidRDefault="00DD61B6">
      <w:pPr>
        <w:pStyle w:val="ConsPlusNormal"/>
        <w:spacing w:before="220"/>
        <w:ind w:firstLine="540"/>
        <w:jc w:val="both"/>
      </w:pPr>
      <w:r>
        <w:t>2. Почетной грамотой Губернатора Приморского края (далее - Почетная грамота) награждаются граждане Российской Федерации за многолетний добросовестный труд (не менее 10 лет в одной из сфер, указанных в пункте 1 настоящего Положения); конкретный вклад в социально-экономическое развитие Приморского края; активную и результативную профессиональную деятельность.</w:t>
      </w:r>
    </w:p>
    <w:p w:rsidR="00DD61B6" w:rsidRDefault="00DD61B6">
      <w:pPr>
        <w:pStyle w:val="ConsPlusNormal"/>
        <w:spacing w:before="220"/>
        <w:ind w:firstLine="540"/>
        <w:jc w:val="both"/>
      </w:pPr>
      <w:r>
        <w:t>Почетной грамотой награждаются граждане иностранных государств за особый вклад в социально-экономическое развитие Приморского края, укрепление культурных и внешнеэкономических связей Приморского края.</w:t>
      </w:r>
    </w:p>
    <w:p w:rsidR="00DD61B6" w:rsidRDefault="00DD61B6">
      <w:pPr>
        <w:pStyle w:val="ConsPlusNormal"/>
        <w:spacing w:before="220"/>
        <w:ind w:firstLine="540"/>
        <w:jc w:val="both"/>
      </w:pPr>
      <w:r>
        <w:t>Награждение Почетной грамотой может быть приурочено к профессиональным праздникам, юбилейным датам рождения (50 лет, 60 лет и каждые последующие 10 лет со дня рождения; для женщин, кроме названных, - 55 лет), юбилеям организаций, общественных объединений (10 лет и каждые последующие 10 лет со дня основания).</w:t>
      </w:r>
    </w:p>
    <w:p w:rsidR="00DD61B6" w:rsidRDefault="00DD61B6">
      <w:pPr>
        <w:pStyle w:val="ConsPlusNormal"/>
        <w:spacing w:before="220"/>
        <w:ind w:firstLine="540"/>
        <w:jc w:val="both"/>
      </w:pPr>
      <w:bookmarkStart w:id="1" w:name="P39"/>
      <w:bookmarkEnd w:id="1"/>
      <w:r>
        <w:t>3. Награждение Почетной грамотой проводится при наличии у представляемого благодарности Губернатора Приморского края либо поощрений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Приморского края (далее - орган местного самоуправления), организаций, общественных объединений.</w:t>
      </w:r>
    </w:p>
    <w:p w:rsidR="00DD61B6" w:rsidRDefault="00DD61B6">
      <w:pPr>
        <w:pStyle w:val="ConsPlusNormal"/>
        <w:spacing w:before="220"/>
        <w:ind w:firstLine="540"/>
        <w:jc w:val="both"/>
      </w:pPr>
      <w:r>
        <w:t>4. Лица, награжденные Почетной грамотой, представляются к повторному награждению не ранее, чем через пять лет после предыдущего награждения при наличии новых заслуг.</w:t>
      </w:r>
    </w:p>
    <w:p w:rsidR="00DD61B6" w:rsidRDefault="00DD61B6">
      <w:pPr>
        <w:pStyle w:val="ConsPlusNormal"/>
        <w:spacing w:before="220"/>
        <w:ind w:firstLine="540"/>
        <w:jc w:val="both"/>
      </w:pPr>
      <w:r>
        <w:t xml:space="preserve">5. По решению Губернатора Приморского края награждение Почетной грамотой может быть произведено при отсутствии у представляемого поощрений, предусмотренных </w:t>
      </w:r>
      <w:hyperlink w:anchor="P39" w:history="1">
        <w:r>
          <w:rPr>
            <w:color w:val="0000FF"/>
          </w:rPr>
          <w:t>пунктом 3</w:t>
        </w:r>
      </w:hyperlink>
      <w:r>
        <w:t xml:space="preserve"> настоящего Положения.</w:t>
      </w:r>
    </w:p>
    <w:p w:rsidR="00DD61B6" w:rsidRDefault="00DD61B6">
      <w:pPr>
        <w:pStyle w:val="ConsPlusNormal"/>
        <w:spacing w:before="220"/>
        <w:ind w:firstLine="540"/>
        <w:jc w:val="both"/>
      </w:pPr>
      <w:r>
        <w:t>6. Благодарность Губернатора Приморского края (далее - благодарность) объявляется гражданам Российской Федерации за высокие достижения в профессиональной деятельности; благотворительной деятельности; активное участие в общественно значимом событии; иные заслуги.</w:t>
      </w:r>
    </w:p>
    <w:p w:rsidR="00DD61B6" w:rsidRDefault="00DD61B6">
      <w:pPr>
        <w:pStyle w:val="ConsPlusNormal"/>
        <w:spacing w:before="220"/>
        <w:ind w:firstLine="540"/>
        <w:jc w:val="both"/>
      </w:pPr>
      <w:r>
        <w:t>Благодарность объявляется коллективу организации, общественному объединению, органу государственной власти, органу местного самоуправления за результативную профессиональную деятельность на территории Приморского края, достижение высоких производственно-экономических показателей, вклад в развитие отрасли.</w:t>
      </w:r>
    </w:p>
    <w:p w:rsidR="00DD61B6" w:rsidRDefault="00DD61B6">
      <w:pPr>
        <w:pStyle w:val="ConsPlusNormal"/>
        <w:spacing w:before="220"/>
        <w:ind w:firstLine="540"/>
        <w:jc w:val="both"/>
      </w:pPr>
      <w:r>
        <w:t xml:space="preserve">Благодарность объявляется иностранным гражданам за личный вклад в социально-экономическое развитие Приморского края, укрепление культурных и внешнеэкономических </w:t>
      </w:r>
      <w:r>
        <w:lastRenderedPageBreak/>
        <w:t>связей Приморского края.</w:t>
      </w:r>
    </w:p>
    <w:p w:rsidR="00DD61B6" w:rsidRDefault="00DD61B6">
      <w:pPr>
        <w:pStyle w:val="ConsPlusNormal"/>
        <w:spacing w:before="220"/>
        <w:ind w:firstLine="540"/>
        <w:jc w:val="both"/>
      </w:pPr>
      <w:r>
        <w:t>Объявление благодарности может быть приурочено к профессиональным праздникам, юбилейным датам рождения (50 лет, 60 лет и каждые последующие 10 лет со дня рождения; для женщин, кроме названных, - 55 лет), юбилеям организаций, общественных объединений (10 лет и каждые последующие 10 лет со дня основания).</w:t>
      </w:r>
    </w:p>
    <w:p w:rsidR="00DD61B6" w:rsidRDefault="00DD61B6">
      <w:pPr>
        <w:pStyle w:val="ConsPlusNormal"/>
        <w:spacing w:before="220"/>
        <w:ind w:firstLine="540"/>
        <w:jc w:val="both"/>
      </w:pPr>
      <w:r>
        <w:t>7. Благодарность объявляется при наличии стажа работы (службы) не менее пяти лет, в том числе по последнему месту работы (службы) не менее трех лет.</w:t>
      </w:r>
    </w:p>
    <w:p w:rsidR="00DD61B6" w:rsidRDefault="00DD61B6">
      <w:pPr>
        <w:pStyle w:val="ConsPlusNormal"/>
        <w:spacing w:before="220"/>
        <w:ind w:firstLine="540"/>
        <w:jc w:val="both"/>
      </w:pPr>
      <w:r>
        <w:t>8. По решению Губернатора Приморского края объявление благодарности может быть произведено до истечения срока, установленного пунктом 7 настоящего Положения.</w:t>
      </w:r>
    </w:p>
    <w:p w:rsidR="00DD61B6" w:rsidRDefault="00DD61B6">
      <w:pPr>
        <w:pStyle w:val="ConsPlusNormal"/>
        <w:spacing w:before="220"/>
        <w:ind w:firstLine="540"/>
        <w:jc w:val="both"/>
      </w:pPr>
      <w:r>
        <w:t>9. Лицо, поощренное благодарностью, представляется повторно, как правило, не ранее, чем через год, при наличии заслуг.</w:t>
      </w:r>
    </w:p>
    <w:p w:rsidR="00DD61B6" w:rsidRDefault="00DD61B6">
      <w:pPr>
        <w:pStyle w:val="ConsPlusNormal"/>
        <w:spacing w:before="220"/>
        <w:ind w:firstLine="540"/>
        <w:jc w:val="both"/>
      </w:pPr>
      <w:r>
        <w:t>10. Лица, отмеченные благодарностью, могут быть представлены к награждению Почетной грамотой не ранее чем через два года после поощрения благодарностью.</w:t>
      </w:r>
    </w:p>
    <w:p w:rsidR="00DD61B6" w:rsidRDefault="00DD61B6">
      <w:pPr>
        <w:pStyle w:val="ConsPlusNormal"/>
        <w:spacing w:before="220"/>
        <w:ind w:firstLine="540"/>
        <w:jc w:val="both"/>
      </w:pPr>
      <w:r>
        <w:t>11. Ходатайство о награждении Почетной грамотой, объявлении благодарности (далее - ходатайство) возбуждают организации, общественные объединения, территориальные органы федеральных органов исполнительной власти Российской Федерации, органы исполнительной власти Приморского края, подразделения аппарата Губернатора Приморского края и Правительства Приморского края, органы местного самоуправления по месту основной работы или общественной деятельности представляемого лица.</w:t>
      </w:r>
    </w:p>
    <w:p w:rsidR="00DD61B6" w:rsidRDefault="00DD61B6">
      <w:pPr>
        <w:pStyle w:val="ConsPlusNormal"/>
        <w:spacing w:before="220"/>
        <w:ind w:firstLine="540"/>
        <w:jc w:val="both"/>
      </w:pPr>
      <w:r>
        <w:t>В случае осуществления лицом индивидуальной трудовой деятельности ходатайство возбуждается органом местного самоуправления, на территории которого осуществляется индивидуальная трудовая деятельность лица, представляемого к поощрению.</w:t>
      </w:r>
    </w:p>
    <w:p w:rsidR="00DD61B6" w:rsidRDefault="00DD61B6">
      <w:pPr>
        <w:pStyle w:val="ConsPlusNormal"/>
        <w:spacing w:before="220"/>
        <w:ind w:firstLine="540"/>
        <w:jc w:val="both"/>
      </w:pPr>
      <w:bookmarkStart w:id="2" w:name="P52"/>
      <w:bookmarkEnd w:id="2"/>
      <w:r>
        <w:t>12. Ходатайство вносится руководителю органа исполнительной власти Приморского края по предмету ведения (далее - согласующий орган) не менее, чем за месяц до даты награждения, и содержит следующие документы:</w:t>
      </w:r>
    </w:p>
    <w:p w:rsidR="00DD61B6" w:rsidRDefault="00DD61B6">
      <w:pPr>
        <w:pStyle w:val="ConsPlusNormal"/>
        <w:spacing w:before="220"/>
        <w:ind w:firstLine="540"/>
        <w:jc w:val="both"/>
      </w:pPr>
      <w:r>
        <w:t>письмо руководителя организации, общественного объединения, территориального органа федеральных органов исполнительной власти Российской Федерации, органа местного самоуправления;</w:t>
      </w:r>
    </w:p>
    <w:p w:rsidR="00DD61B6" w:rsidRDefault="00DD61B6">
      <w:pPr>
        <w:pStyle w:val="ConsPlusNormal"/>
        <w:spacing w:before="220"/>
        <w:ind w:firstLine="540"/>
        <w:jc w:val="both"/>
      </w:pPr>
      <w:r>
        <w:t xml:space="preserve">сведения о </w:t>
      </w:r>
      <w:proofErr w:type="gramStart"/>
      <w:r>
        <w:t>представляемом</w:t>
      </w:r>
      <w:proofErr w:type="gramEnd"/>
      <w:r>
        <w:t xml:space="preserve"> к награждению Почетной грамотой, благодарностью по </w:t>
      </w:r>
      <w:hyperlink w:anchor="P87" w:history="1">
        <w:r>
          <w:rPr>
            <w:color w:val="0000FF"/>
          </w:rPr>
          <w:t>форме</w:t>
        </w:r>
      </w:hyperlink>
      <w:r>
        <w:t xml:space="preserve"> согласно приложению к настоящему Положению;</w:t>
      </w:r>
    </w:p>
    <w:p w:rsidR="00DD61B6" w:rsidRDefault="00DD61B6">
      <w:pPr>
        <w:pStyle w:val="ConsPlusNormal"/>
        <w:spacing w:before="220"/>
        <w:ind w:firstLine="540"/>
        <w:jc w:val="both"/>
      </w:pPr>
      <w:r>
        <w:t>копия документа, удостоверяющего личность;</w:t>
      </w:r>
    </w:p>
    <w:p w:rsidR="00DD61B6" w:rsidRDefault="00DD61B6">
      <w:pPr>
        <w:pStyle w:val="ConsPlusNormal"/>
        <w:spacing w:before="220"/>
        <w:ind w:firstLine="540"/>
        <w:jc w:val="both"/>
      </w:pPr>
      <w:r>
        <w:t>справка об отсутствии дисциплинарного взыскания.</w:t>
      </w:r>
    </w:p>
    <w:p w:rsidR="00DD61B6" w:rsidRDefault="00DD61B6">
      <w:pPr>
        <w:pStyle w:val="ConsPlusNormal"/>
        <w:spacing w:before="220"/>
        <w:ind w:firstLine="540"/>
        <w:jc w:val="both"/>
      </w:pPr>
      <w:r>
        <w:t>Органы исполнительной власти Приморского края, подразделения аппарата Губернатора Приморского края и Правительства Приморского края вносят ходатайство о поощрении Губернатору Приморского края с учетом согласования курирующего первого вице-губернатора Приморского края - председателя Правительства Приморского края, заместителя председателя Правительства Приморского края, заместителя председателя Правительства Приморского края - министра, вице-губернатора Приморского края - руководителя аппарата Губернатора Приморского края и Правительства Приморского края.</w:t>
      </w:r>
    </w:p>
    <w:p w:rsidR="00DD61B6" w:rsidRDefault="00DD61B6">
      <w:pPr>
        <w:pStyle w:val="ConsPlusNormal"/>
        <w:spacing w:before="220"/>
        <w:ind w:firstLine="540"/>
        <w:jc w:val="both"/>
      </w:pPr>
      <w:r>
        <w:t xml:space="preserve">13. Ходатайство и документы, предусмотренные </w:t>
      </w:r>
      <w:hyperlink w:anchor="P52" w:history="1">
        <w:r>
          <w:rPr>
            <w:color w:val="0000FF"/>
          </w:rPr>
          <w:t>пунктом 12</w:t>
        </w:r>
      </w:hyperlink>
      <w:r>
        <w:t xml:space="preserve"> настоящего Положения, оформленные с нарушением установленных требований и поданные с пропуском сроков, предусмотренных настоящим Положением, не рассматриваются.</w:t>
      </w:r>
    </w:p>
    <w:p w:rsidR="00DD61B6" w:rsidRDefault="00DD61B6">
      <w:pPr>
        <w:pStyle w:val="ConsPlusNormal"/>
        <w:spacing w:before="220"/>
        <w:ind w:firstLine="540"/>
        <w:jc w:val="both"/>
      </w:pPr>
      <w:r>
        <w:lastRenderedPageBreak/>
        <w:t xml:space="preserve">14. По результатам рассмотрения ходатайства и документов, предусмотренных </w:t>
      </w:r>
      <w:hyperlink w:anchor="P52" w:history="1">
        <w:r>
          <w:rPr>
            <w:color w:val="0000FF"/>
          </w:rPr>
          <w:t>пунктом 12</w:t>
        </w:r>
      </w:hyperlink>
      <w:r>
        <w:t xml:space="preserve"> настоящего Положения, согласующий орган в течение трех рабочих дней со дня представления ходатайства вносит ходатайство о поощрении Губернатору Приморского края с учетом согласования курирующего первого вице-губернатора Приморского края - председателя Правительства Приморского края, заместителя председателя Правительства Приморского края, заместителя председателя Правительства Приморского края - министра, вице-губернатора Приморского края - руководителя аппарата Губернатора Приморского края и Правительства Приморского края.</w:t>
      </w:r>
    </w:p>
    <w:p w:rsidR="00DD61B6" w:rsidRDefault="00DD61B6">
      <w:pPr>
        <w:pStyle w:val="ConsPlusNormal"/>
        <w:spacing w:before="220"/>
        <w:ind w:firstLine="540"/>
        <w:jc w:val="both"/>
      </w:pPr>
      <w:r>
        <w:t>15. В случае принятия согласующим органом решения о нецелесообразности поддержки ходатайства согласующий орган в течение 10 дней со дня принятия решения направляет соответствующее уведомление организации, представившей ходатайство, с указанием причины отказа.</w:t>
      </w:r>
    </w:p>
    <w:p w:rsidR="00DD61B6" w:rsidRDefault="00DD61B6">
      <w:pPr>
        <w:pStyle w:val="ConsPlusNormal"/>
        <w:spacing w:before="220"/>
        <w:ind w:firstLine="540"/>
        <w:jc w:val="both"/>
      </w:pPr>
      <w:r>
        <w:t>16. О награждении Почетной грамотой, объявлении благодарности издается распоряжение Губернатора Приморского края (далее - распоряжение).</w:t>
      </w:r>
    </w:p>
    <w:p w:rsidR="00DD61B6" w:rsidRDefault="00DD61B6">
      <w:pPr>
        <w:pStyle w:val="ConsPlusNormal"/>
        <w:spacing w:before="220"/>
        <w:ind w:firstLine="540"/>
        <w:jc w:val="both"/>
      </w:pPr>
      <w:r>
        <w:t>17. Вручение Почетной грамоты, объявление благодарности проводится в торжественной обстановке Губернатором Приморского края или, по его поручению, первым вице-губернатором Приморского края - председателем Правительства Приморского края, заместителем председателя Правительства Приморского края, заместителем председателя Правительства Приморского края - министром, вице-губернатором Приморского края - руководителем аппарата Губернатора Приморского края и Правительства Приморского края, руководителем органа исполнительной власти Приморского края, аппарата Губернатора Приморского края и Правительства Приморского края. От имени Губернатора Приморского края вручение Почетной грамоты, объявление благодарности может проводить руководитель органа местного самоуправления. Контроль за организацией вручения возлагается на руководителя органа исполнительной власти Приморского края или подразделения аппарата Губернатора Приморского края и Правительства Приморского края, внесшего представление.</w:t>
      </w:r>
    </w:p>
    <w:p w:rsidR="00DD61B6" w:rsidRDefault="00DD61B6">
      <w:pPr>
        <w:pStyle w:val="ConsPlusNormal"/>
        <w:spacing w:before="220"/>
        <w:ind w:firstLine="540"/>
        <w:jc w:val="both"/>
      </w:pPr>
      <w:r>
        <w:t>18. Разработку проектов распоряжений и учет произведенных поощрений осуществляет департамент государственной гражданской службы и кадров Приморского края.</w:t>
      </w:r>
    </w:p>
    <w:p w:rsidR="00DD61B6" w:rsidRDefault="00DD61B6">
      <w:pPr>
        <w:pStyle w:val="ConsPlusNormal"/>
        <w:spacing w:before="220"/>
        <w:ind w:firstLine="540"/>
        <w:jc w:val="both"/>
      </w:pPr>
      <w:r>
        <w:t>19. Расходы, связанные с изготовлением бланка Почетной грамоты, бланка благодарности, рамок для их оформления, осуществляются за счет средств краевого бюджета.</w:t>
      </w:r>
    </w:p>
    <w:p w:rsidR="00DD61B6" w:rsidRDefault="00DD61B6">
      <w:pPr>
        <w:pStyle w:val="ConsPlusNormal"/>
        <w:spacing w:before="220"/>
        <w:ind w:firstLine="540"/>
        <w:jc w:val="both"/>
      </w:pPr>
      <w:r>
        <w:t>20. Дубликаты Почетной грамоты, благодарности взамен утерянных не выдаются.</w:t>
      </w: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DD61B6" w:rsidRDefault="00DD61B6">
      <w:pPr>
        <w:pStyle w:val="ConsPlusNormal"/>
        <w:jc w:val="both"/>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B03287" w:rsidRDefault="00B03287">
      <w:pPr>
        <w:pStyle w:val="ConsPlusNormal"/>
        <w:jc w:val="right"/>
        <w:outlineLvl w:val="1"/>
      </w:pPr>
    </w:p>
    <w:p w:rsidR="00DD61B6" w:rsidRDefault="00DD61B6">
      <w:pPr>
        <w:pStyle w:val="ConsPlusNormal"/>
        <w:jc w:val="right"/>
        <w:outlineLvl w:val="1"/>
      </w:pPr>
      <w:r>
        <w:lastRenderedPageBreak/>
        <w:t>Приложение</w:t>
      </w:r>
    </w:p>
    <w:p w:rsidR="00DD61B6" w:rsidRDefault="00DD61B6">
      <w:pPr>
        <w:pStyle w:val="ConsPlusNormal"/>
        <w:jc w:val="right"/>
      </w:pPr>
      <w:r>
        <w:t>к Положению</w:t>
      </w:r>
    </w:p>
    <w:p w:rsidR="00DD61B6" w:rsidRDefault="00DD61B6">
      <w:pPr>
        <w:pStyle w:val="ConsPlusNormal"/>
        <w:jc w:val="right"/>
      </w:pPr>
      <w:r>
        <w:t>о Почетной грамоте</w:t>
      </w:r>
    </w:p>
    <w:p w:rsidR="00DD61B6" w:rsidRDefault="00DD61B6">
      <w:pPr>
        <w:pStyle w:val="ConsPlusNormal"/>
        <w:jc w:val="right"/>
      </w:pPr>
      <w:r>
        <w:t>Губернатора</w:t>
      </w:r>
    </w:p>
    <w:p w:rsidR="00DD61B6" w:rsidRDefault="00DD61B6">
      <w:pPr>
        <w:pStyle w:val="ConsPlusNormal"/>
        <w:jc w:val="right"/>
      </w:pPr>
      <w:r>
        <w:t>Приморского края,</w:t>
      </w:r>
    </w:p>
    <w:p w:rsidR="00DD61B6" w:rsidRDefault="00DD61B6">
      <w:pPr>
        <w:pStyle w:val="ConsPlusNormal"/>
        <w:jc w:val="right"/>
      </w:pPr>
      <w:r>
        <w:t>благодарности</w:t>
      </w:r>
    </w:p>
    <w:p w:rsidR="00DD61B6" w:rsidRDefault="00DD61B6">
      <w:pPr>
        <w:pStyle w:val="ConsPlusNormal"/>
        <w:jc w:val="right"/>
      </w:pPr>
      <w:r>
        <w:t>Губернатора</w:t>
      </w:r>
    </w:p>
    <w:p w:rsidR="00DD61B6" w:rsidRDefault="00DD61B6">
      <w:pPr>
        <w:pStyle w:val="ConsPlusNormal"/>
        <w:jc w:val="right"/>
      </w:pPr>
      <w:r>
        <w:t>Приморского края,</w:t>
      </w:r>
    </w:p>
    <w:p w:rsidR="00DD61B6" w:rsidRDefault="00DD61B6">
      <w:pPr>
        <w:pStyle w:val="ConsPlusNormal"/>
        <w:jc w:val="right"/>
      </w:pPr>
      <w:r>
        <w:t>утвержденному</w:t>
      </w:r>
    </w:p>
    <w:p w:rsidR="00DD61B6" w:rsidRDefault="00DD61B6">
      <w:pPr>
        <w:pStyle w:val="ConsPlusNormal"/>
        <w:jc w:val="right"/>
      </w:pPr>
      <w:r>
        <w:t>постановлением</w:t>
      </w:r>
    </w:p>
    <w:p w:rsidR="00DD61B6" w:rsidRDefault="00DD61B6">
      <w:pPr>
        <w:pStyle w:val="ConsPlusNormal"/>
        <w:jc w:val="right"/>
      </w:pPr>
      <w:r>
        <w:t>Губернатора</w:t>
      </w:r>
    </w:p>
    <w:p w:rsidR="00DD61B6" w:rsidRDefault="00DD61B6">
      <w:pPr>
        <w:pStyle w:val="ConsPlusNormal"/>
        <w:jc w:val="right"/>
      </w:pPr>
      <w:r>
        <w:t>Приморского края</w:t>
      </w:r>
    </w:p>
    <w:p w:rsidR="00DD61B6" w:rsidRDefault="00DD61B6">
      <w:pPr>
        <w:pStyle w:val="ConsPlusNormal"/>
        <w:jc w:val="right"/>
      </w:pPr>
      <w:r>
        <w:t>от 02.12.2019 N 99-пг</w:t>
      </w:r>
    </w:p>
    <w:p w:rsidR="00DD61B6" w:rsidRDefault="00DD61B6">
      <w:pPr>
        <w:pStyle w:val="ConsPlusNormal"/>
        <w:jc w:val="both"/>
      </w:pPr>
    </w:p>
    <w:p w:rsidR="00DD61B6" w:rsidRDefault="00DD61B6">
      <w:pPr>
        <w:pStyle w:val="ConsPlusNormal"/>
        <w:jc w:val="right"/>
      </w:pPr>
      <w:r>
        <w:t>Форма</w:t>
      </w:r>
    </w:p>
    <w:p w:rsidR="00DD61B6" w:rsidRDefault="00DD61B6">
      <w:pPr>
        <w:pStyle w:val="ConsPlusNormal"/>
        <w:jc w:val="both"/>
      </w:pPr>
    </w:p>
    <w:p w:rsidR="00DD61B6" w:rsidRDefault="00DD61B6">
      <w:pPr>
        <w:pStyle w:val="ConsPlusNonformat"/>
        <w:jc w:val="both"/>
      </w:pPr>
      <w:bookmarkStart w:id="3" w:name="P87"/>
      <w:bookmarkEnd w:id="3"/>
      <w:r>
        <w:t xml:space="preserve">                                 СВЕДЕНИЯ</w:t>
      </w:r>
    </w:p>
    <w:p w:rsidR="00DD61B6" w:rsidRDefault="00DD61B6">
      <w:pPr>
        <w:pStyle w:val="ConsPlusNonformat"/>
        <w:jc w:val="both"/>
      </w:pPr>
      <w:r>
        <w:t xml:space="preserve">       о представляемом к награждению Почетной грамотой Губернатора</w:t>
      </w:r>
    </w:p>
    <w:p w:rsidR="00DD61B6" w:rsidRDefault="00DD61B6">
      <w:pPr>
        <w:pStyle w:val="ConsPlusNonformat"/>
        <w:jc w:val="both"/>
      </w:pPr>
      <w:r>
        <w:t xml:space="preserve">  Приморского края, объявлению благодарности Губернатора Приморского края</w:t>
      </w:r>
    </w:p>
    <w:p w:rsidR="00DD61B6" w:rsidRDefault="00DD61B6">
      <w:pPr>
        <w:pStyle w:val="ConsPlusNonformat"/>
        <w:jc w:val="both"/>
      </w:pPr>
    </w:p>
    <w:p w:rsidR="00DD61B6" w:rsidRDefault="00DD61B6">
      <w:pPr>
        <w:pStyle w:val="ConsPlusNonformat"/>
        <w:jc w:val="both"/>
      </w:pPr>
      <w:r>
        <w:t>___________________________________________________________________________</w:t>
      </w:r>
    </w:p>
    <w:p w:rsidR="00DD61B6" w:rsidRDefault="00DD61B6">
      <w:pPr>
        <w:pStyle w:val="ConsPlusNonformat"/>
        <w:jc w:val="both"/>
      </w:pPr>
      <w:r>
        <w:t xml:space="preserve">                              (вид поощрения)</w:t>
      </w:r>
    </w:p>
    <w:p w:rsidR="00DD61B6" w:rsidRDefault="00DD61B6">
      <w:pPr>
        <w:pStyle w:val="ConsPlusNonformat"/>
        <w:jc w:val="both"/>
      </w:pPr>
    </w:p>
    <w:p w:rsidR="00DD61B6" w:rsidRDefault="00DD61B6">
      <w:pPr>
        <w:pStyle w:val="ConsPlusNonformat"/>
        <w:jc w:val="both"/>
      </w:pPr>
      <w:r>
        <w:t>1. Фамилия, имя, отчество (последнее - при наличии) _______________________</w:t>
      </w:r>
    </w:p>
    <w:p w:rsidR="00DD61B6" w:rsidRDefault="00DD61B6">
      <w:pPr>
        <w:pStyle w:val="ConsPlusNonformat"/>
        <w:jc w:val="both"/>
      </w:pPr>
      <w:r>
        <w:t>2. Должность (согласно штатному расписанию) _______________________________</w:t>
      </w:r>
    </w:p>
    <w:p w:rsidR="00DD61B6" w:rsidRDefault="00DD61B6">
      <w:pPr>
        <w:pStyle w:val="ConsPlusNonformat"/>
        <w:jc w:val="both"/>
      </w:pPr>
      <w:r>
        <w:t>3. Место работы ___________________________________________________________</w:t>
      </w:r>
    </w:p>
    <w:p w:rsidR="00DD61B6" w:rsidRDefault="00DD61B6">
      <w:pPr>
        <w:pStyle w:val="ConsPlusNonformat"/>
        <w:jc w:val="both"/>
      </w:pPr>
      <w:r>
        <w:t xml:space="preserve">                    (наименование организации, общественного объединения,</w:t>
      </w:r>
    </w:p>
    <w:p w:rsidR="00DD61B6" w:rsidRDefault="00DD61B6">
      <w:pPr>
        <w:pStyle w:val="ConsPlusNonformat"/>
        <w:jc w:val="both"/>
      </w:pPr>
      <w:r>
        <w:t>___________________________________________________________________________</w:t>
      </w:r>
    </w:p>
    <w:p w:rsidR="00DD61B6" w:rsidRDefault="00DD61B6">
      <w:pPr>
        <w:pStyle w:val="ConsPlusNonformat"/>
        <w:jc w:val="both"/>
      </w:pPr>
      <w:r>
        <w:t xml:space="preserve">          территориального органа, органа государственной власти,</w:t>
      </w:r>
    </w:p>
    <w:p w:rsidR="00DD61B6" w:rsidRDefault="00DD61B6">
      <w:pPr>
        <w:pStyle w:val="ConsPlusNonformat"/>
        <w:jc w:val="both"/>
      </w:pPr>
      <w:r>
        <w:t xml:space="preserve">           органа местного самоуправления (далее - организации))</w:t>
      </w:r>
    </w:p>
    <w:p w:rsidR="00DD61B6" w:rsidRDefault="00DD61B6">
      <w:pPr>
        <w:pStyle w:val="ConsPlusNonformat"/>
        <w:jc w:val="both"/>
      </w:pPr>
      <w:r>
        <w:t>___________________________________________________________________________</w:t>
      </w:r>
    </w:p>
    <w:p w:rsidR="00DD61B6" w:rsidRDefault="00DD61B6">
      <w:pPr>
        <w:pStyle w:val="ConsPlusNonformat"/>
        <w:jc w:val="both"/>
      </w:pPr>
      <w:r>
        <w:t>4. Дата рождения __________________________________________________________</w:t>
      </w:r>
    </w:p>
    <w:p w:rsidR="00DD61B6" w:rsidRDefault="00DD61B6">
      <w:pPr>
        <w:pStyle w:val="ConsPlusNonformat"/>
        <w:jc w:val="both"/>
      </w:pPr>
      <w:r>
        <w:t xml:space="preserve">                                    (число, месяц, год)</w:t>
      </w:r>
    </w:p>
    <w:p w:rsidR="00DD61B6" w:rsidRDefault="00DD61B6">
      <w:pPr>
        <w:pStyle w:val="ConsPlusNonformat"/>
        <w:jc w:val="both"/>
      </w:pPr>
      <w:r>
        <w:t>5. Образование ____________________________________________________________</w:t>
      </w:r>
    </w:p>
    <w:p w:rsidR="00DD61B6" w:rsidRDefault="00DD61B6">
      <w:pPr>
        <w:pStyle w:val="ConsPlusNonformat"/>
        <w:jc w:val="both"/>
      </w:pPr>
      <w:r>
        <w:t xml:space="preserve">                (наименование образовательной организации, год окончания)</w:t>
      </w:r>
    </w:p>
    <w:p w:rsidR="00DD61B6" w:rsidRDefault="00DD61B6">
      <w:pPr>
        <w:pStyle w:val="ConsPlusNonformat"/>
        <w:jc w:val="both"/>
      </w:pPr>
      <w:r>
        <w:t>6. Имеющиеся поощрения ____________________________________________________</w:t>
      </w:r>
    </w:p>
    <w:p w:rsidR="00DD61B6" w:rsidRDefault="00DD61B6">
      <w:pPr>
        <w:pStyle w:val="ConsPlusNonformat"/>
        <w:jc w:val="both"/>
      </w:pPr>
      <w:r>
        <w:t xml:space="preserve">                                      (вид поощрения, дата)</w:t>
      </w:r>
    </w:p>
    <w:p w:rsidR="00DD61B6" w:rsidRDefault="00DD61B6">
      <w:pPr>
        <w:pStyle w:val="ConsPlusNonformat"/>
        <w:jc w:val="both"/>
      </w:pPr>
      <w:r>
        <w:t>___________________________________________________________________________</w:t>
      </w:r>
    </w:p>
    <w:p w:rsidR="00DD61B6" w:rsidRDefault="00DD61B6">
      <w:pPr>
        <w:pStyle w:val="ConsPlusNonformat"/>
        <w:jc w:val="both"/>
      </w:pPr>
      <w:r>
        <w:t>7. Общий стаж работы ________________ Стаж работы в отрасли _______________</w:t>
      </w:r>
    </w:p>
    <w:p w:rsidR="00DD61B6" w:rsidRDefault="00DD61B6">
      <w:pPr>
        <w:pStyle w:val="ConsPlusNonformat"/>
        <w:jc w:val="both"/>
      </w:pPr>
      <w:r>
        <w:t>Стаж работы в данной должности ____________________________________________</w:t>
      </w:r>
    </w:p>
    <w:p w:rsidR="00DD61B6" w:rsidRDefault="00DD61B6">
      <w:pPr>
        <w:pStyle w:val="ConsPlusNonformat"/>
        <w:jc w:val="both"/>
      </w:pPr>
      <w:r>
        <w:t>8. Численность работающих в организации ___________________________________</w:t>
      </w:r>
    </w:p>
    <w:p w:rsidR="00DD61B6" w:rsidRDefault="00DD61B6">
      <w:pPr>
        <w:pStyle w:val="ConsPlusNonformat"/>
        <w:jc w:val="both"/>
      </w:pPr>
      <w:r>
        <w:t xml:space="preserve">9.  </w:t>
      </w:r>
      <w:proofErr w:type="gramStart"/>
      <w:r>
        <w:t>Трудовая  деятельность  (включая  учебу в образовательных организациях,</w:t>
      </w:r>
      <w:proofErr w:type="gramEnd"/>
    </w:p>
    <w:p w:rsidR="00DD61B6" w:rsidRDefault="00DD61B6">
      <w:pPr>
        <w:pStyle w:val="ConsPlusNonformat"/>
        <w:jc w:val="both"/>
      </w:pPr>
      <w:r>
        <w:t>военную службу)</w:t>
      </w:r>
    </w:p>
    <w:p w:rsidR="00DD61B6" w:rsidRDefault="00DD6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4"/>
        <w:gridCol w:w="984"/>
        <w:gridCol w:w="4252"/>
        <w:gridCol w:w="2818"/>
      </w:tblGrid>
      <w:tr w:rsidR="00DD61B6">
        <w:tc>
          <w:tcPr>
            <w:tcW w:w="1978" w:type="dxa"/>
            <w:gridSpan w:val="2"/>
          </w:tcPr>
          <w:p w:rsidR="00DD61B6" w:rsidRDefault="00DD61B6">
            <w:pPr>
              <w:pStyle w:val="ConsPlusNormal"/>
              <w:jc w:val="center"/>
            </w:pPr>
            <w:r>
              <w:t>Месяц и год</w:t>
            </w:r>
          </w:p>
        </w:tc>
        <w:tc>
          <w:tcPr>
            <w:tcW w:w="4252" w:type="dxa"/>
            <w:vMerge w:val="restart"/>
          </w:tcPr>
          <w:p w:rsidR="00DD61B6" w:rsidRDefault="00DD61B6">
            <w:pPr>
              <w:pStyle w:val="ConsPlusNormal"/>
              <w:jc w:val="center"/>
            </w:pPr>
            <w:r>
              <w:t>Должность с указанием организации (в соответствии с записями в дипломах об образовании, военном билете, трудовой книжке)</w:t>
            </w:r>
          </w:p>
        </w:tc>
        <w:tc>
          <w:tcPr>
            <w:tcW w:w="2818" w:type="dxa"/>
            <w:vMerge w:val="restart"/>
          </w:tcPr>
          <w:p w:rsidR="00DD61B6" w:rsidRDefault="00DD61B6">
            <w:pPr>
              <w:pStyle w:val="ConsPlusNormal"/>
              <w:jc w:val="center"/>
            </w:pPr>
            <w:r>
              <w:t>Адрес организации (с указанием субъекта Российской Федерации и муниципального образования)</w:t>
            </w:r>
          </w:p>
        </w:tc>
      </w:tr>
      <w:tr w:rsidR="00DD61B6">
        <w:tc>
          <w:tcPr>
            <w:tcW w:w="994" w:type="dxa"/>
          </w:tcPr>
          <w:p w:rsidR="00DD61B6" w:rsidRDefault="00DD61B6">
            <w:pPr>
              <w:pStyle w:val="ConsPlusNormal"/>
              <w:jc w:val="center"/>
            </w:pPr>
            <w:r>
              <w:t>поступления</w:t>
            </w:r>
          </w:p>
        </w:tc>
        <w:tc>
          <w:tcPr>
            <w:tcW w:w="984" w:type="dxa"/>
          </w:tcPr>
          <w:p w:rsidR="00DD61B6" w:rsidRDefault="00DD61B6">
            <w:pPr>
              <w:pStyle w:val="ConsPlusNormal"/>
              <w:jc w:val="center"/>
            </w:pPr>
            <w:r>
              <w:t>ухода</w:t>
            </w:r>
          </w:p>
        </w:tc>
        <w:tc>
          <w:tcPr>
            <w:tcW w:w="4252" w:type="dxa"/>
            <w:vMerge/>
          </w:tcPr>
          <w:p w:rsidR="00DD61B6" w:rsidRDefault="00DD61B6"/>
        </w:tc>
        <w:tc>
          <w:tcPr>
            <w:tcW w:w="2818" w:type="dxa"/>
            <w:vMerge/>
          </w:tcPr>
          <w:p w:rsidR="00DD61B6" w:rsidRDefault="00DD61B6"/>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r w:rsidR="00DD61B6">
        <w:tc>
          <w:tcPr>
            <w:tcW w:w="994" w:type="dxa"/>
          </w:tcPr>
          <w:p w:rsidR="00DD61B6" w:rsidRDefault="00DD61B6">
            <w:pPr>
              <w:pStyle w:val="ConsPlusNormal"/>
            </w:pPr>
          </w:p>
        </w:tc>
        <w:tc>
          <w:tcPr>
            <w:tcW w:w="984" w:type="dxa"/>
          </w:tcPr>
          <w:p w:rsidR="00DD61B6" w:rsidRDefault="00DD61B6">
            <w:pPr>
              <w:pStyle w:val="ConsPlusNormal"/>
            </w:pPr>
          </w:p>
        </w:tc>
        <w:tc>
          <w:tcPr>
            <w:tcW w:w="4252" w:type="dxa"/>
          </w:tcPr>
          <w:p w:rsidR="00DD61B6" w:rsidRDefault="00DD61B6">
            <w:pPr>
              <w:pStyle w:val="ConsPlusNormal"/>
            </w:pPr>
          </w:p>
        </w:tc>
        <w:tc>
          <w:tcPr>
            <w:tcW w:w="2818" w:type="dxa"/>
          </w:tcPr>
          <w:p w:rsidR="00DD61B6" w:rsidRDefault="00DD61B6">
            <w:pPr>
              <w:pStyle w:val="ConsPlusNormal"/>
            </w:pPr>
          </w:p>
        </w:tc>
      </w:tr>
    </w:tbl>
    <w:p w:rsidR="00DD61B6" w:rsidRDefault="00DD61B6">
      <w:pPr>
        <w:pStyle w:val="ConsPlusNormal"/>
        <w:jc w:val="both"/>
      </w:pPr>
    </w:p>
    <w:p w:rsidR="00DD61B6" w:rsidRDefault="00DD61B6">
      <w:pPr>
        <w:pStyle w:val="ConsPlusNonformat"/>
        <w:jc w:val="both"/>
      </w:pPr>
      <w:r>
        <w:t xml:space="preserve">10.   Характеристика   с  указанием  конкретных  заслуг  </w:t>
      </w:r>
      <w:proofErr w:type="gramStart"/>
      <w:r>
        <w:t>представляемого</w:t>
      </w:r>
      <w:proofErr w:type="gramEnd"/>
      <w:r>
        <w:t xml:space="preserve">  к</w:t>
      </w:r>
    </w:p>
    <w:p w:rsidR="00DD61B6" w:rsidRDefault="00DD61B6">
      <w:pPr>
        <w:pStyle w:val="ConsPlusNonformat"/>
        <w:jc w:val="both"/>
      </w:pPr>
      <w:r>
        <w:t>награждению</w:t>
      </w:r>
    </w:p>
    <w:p w:rsidR="00DD61B6" w:rsidRDefault="00DD61B6">
      <w:pPr>
        <w:pStyle w:val="ConsPlusNonformat"/>
        <w:jc w:val="both"/>
      </w:pPr>
    </w:p>
    <w:p w:rsidR="00DD61B6" w:rsidRDefault="00DD61B6">
      <w:pPr>
        <w:pStyle w:val="ConsPlusNonformat"/>
        <w:jc w:val="both"/>
      </w:pPr>
      <w:r>
        <w:t>Руководитель организации                Руководитель кадровой службы</w:t>
      </w:r>
    </w:p>
    <w:p w:rsidR="00DD61B6" w:rsidRDefault="00DD61B6">
      <w:pPr>
        <w:pStyle w:val="ConsPlusNonformat"/>
        <w:jc w:val="both"/>
      </w:pPr>
      <w:r>
        <w:t>____________________________            ____________________________</w:t>
      </w:r>
    </w:p>
    <w:p w:rsidR="00DD61B6" w:rsidRDefault="00DD61B6">
      <w:pPr>
        <w:pStyle w:val="ConsPlusNonformat"/>
        <w:jc w:val="both"/>
      </w:pPr>
      <w:r>
        <w:t xml:space="preserve">         (подпись)                               (подпись)</w:t>
      </w:r>
    </w:p>
    <w:p w:rsidR="00DD61B6" w:rsidRDefault="00DD61B6">
      <w:pPr>
        <w:pStyle w:val="ConsPlusNonformat"/>
        <w:jc w:val="both"/>
      </w:pPr>
      <w:r>
        <w:t>____________________________            ____________________________</w:t>
      </w:r>
    </w:p>
    <w:p w:rsidR="00DD61B6" w:rsidRDefault="00DD61B6">
      <w:pPr>
        <w:pStyle w:val="ConsPlusNonformat"/>
        <w:jc w:val="both"/>
      </w:pPr>
      <w:r>
        <w:t xml:space="preserve">    (фамилия и инициалы)                    (фамилия и инициалы)</w:t>
      </w:r>
    </w:p>
    <w:p w:rsidR="00DD61B6" w:rsidRDefault="00DD61B6">
      <w:pPr>
        <w:pStyle w:val="ConsPlusNonformat"/>
        <w:jc w:val="both"/>
      </w:pPr>
      <w:r>
        <w:t>М.П. (при наличии печати)</w:t>
      </w:r>
    </w:p>
    <w:p w:rsidR="00DD61B6" w:rsidRDefault="00DD61B6">
      <w:pPr>
        <w:pStyle w:val="ConsPlusNonformat"/>
        <w:jc w:val="both"/>
      </w:pPr>
    </w:p>
    <w:p w:rsidR="00DD61B6" w:rsidRDefault="00DD61B6">
      <w:pPr>
        <w:pStyle w:val="ConsPlusNonformat"/>
        <w:jc w:val="both"/>
      </w:pPr>
      <w:proofErr w:type="gramStart"/>
      <w:r>
        <w:t>Фамилия,  имя,  отчество (последнее - при наличии) и телефон исполнителя (с</w:t>
      </w:r>
      <w:proofErr w:type="gramEnd"/>
    </w:p>
    <w:p w:rsidR="00DD61B6" w:rsidRDefault="00DD61B6">
      <w:pPr>
        <w:pStyle w:val="ConsPlusNonformat"/>
        <w:jc w:val="both"/>
      </w:pPr>
      <w:r>
        <w:t>кодом) ________________</w:t>
      </w:r>
    </w:p>
    <w:p w:rsidR="00DD61B6" w:rsidRDefault="00DD61B6">
      <w:pPr>
        <w:pStyle w:val="ConsPlusNormal"/>
        <w:jc w:val="both"/>
      </w:pPr>
    </w:p>
    <w:p w:rsidR="00DD61B6" w:rsidRDefault="00DD61B6">
      <w:pPr>
        <w:pStyle w:val="ConsPlusNormal"/>
        <w:jc w:val="both"/>
      </w:pPr>
    </w:p>
    <w:p w:rsidR="00DD61B6" w:rsidRDefault="00DD61B6">
      <w:pPr>
        <w:pStyle w:val="ConsPlusNormal"/>
        <w:pBdr>
          <w:top w:val="single" w:sz="6" w:space="0" w:color="auto"/>
        </w:pBdr>
        <w:spacing w:before="100" w:after="100"/>
        <w:jc w:val="both"/>
        <w:rPr>
          <w:sz w:val="2"/>
          <w:szCs w:val="2"/>
        </w:rPr>
      </w:pPr>
    </w:p>
    <w:p w:rsidR="00CD46D2" w:rsidRDefault="00B03287">
      <w:bookmarkStart w:id="4" w:name="_GoBack"/>
      <w:bookmarkEnd w:id="4"/>
    </w:p>
    <w:sectPr w:rsidR="00CD46D2" w:rsidSect="00893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1B6"/>
    <w:rsid w:val="000838DA"/>
    <w:rsid w:val="000B6148"/>
    <w:rsid w:val="00184A69"/>
    <w:rsid w:val="001C4128"/>
    <w:rsid w:val="001C5BD7"/>
    <w:rsid w:val="002A748F"/>
    <w:rsid w:val="003413E6"/>
    <w:rsid w:val="004F17CF"/>
    <w:rsid w:val="00581308"/>
    <w:rsid w:val="00616083"/>
    <w:rsid w:val="0066041E"/>
    <w:rsid w:val="0097461A"/>
    <w:rsid w:val="009E081C"/>
    <w:rsid w:val="00A22E3E"/>
    <w:rsid w:val="00A85F96"/>
    <w:rsid w:val="00B03287"/>
    <w:rsid w:val="00CA2ABF"/>
    <w:rsid w:val="00DD61B6"/>
    <w:rsid w:val="00E82D59"/>
    <w:rsid w:val="00E96ECA"/>
    <w:rsid w:val="00FB6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6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1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2D6CB148BE38CA79F6F7D29214761196048A7B59DD425A0458FD5E16FB267C5BB54CDACEC55C26734947421C571A40G8K9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2D6CB148BE38CA79F6F7D29214761196048A7B59DD43530658FD5E16FB267C5BB54CDACEC55C26734947421C571A40G8K9X" TargetMode="External"/><Relationship Id="rId5" Type="http://schemas.openxmlformats.org/officeDocument/2006/relationships/hyperlink" Target="consultantplus://offline/ref=532D6CB148BE38CA79F6F7D29214761196048A7B5EDE455D0350A0541EA22A7E5CBA13DFDBD4042974525841004B184181GDK1X"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 Евгения Александровна</dc:creator>
  <cp:keywords/>
  <dc:description/>
  <cp:lastModifiedBy>Жучкова</cp:lastModifiedBy>
  <cp:revision>3</cp:revision>
  <dcterms:created xsi:type="dcterms:W3CDTF">2019-12-24T23:10:00Z</dcterms:created>
  <dcterms:modified xsi:type="dcterms:W3CDTF">2020-02-27T06:29:00Z</dcterms:modified>
</cp:coreProperties>
</file>