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9B" w:rsidRDefault="00A4149B" w:rsidP="00150AC5">
      <w:pPr>
        <w:pStyle w:val="a3"/>
        <w:ind w:left="-142"/>
        <w:jc w:val="both"/>
      </w:pPr>
      <w:proofErr w:type="gramStart"/>
      <w:r>
        <w:rPr>
          <w:color w:val="393939"/>
          <w:shd w:val="clear" w:color="auto" w:fill="FFFFFF"/>
        </w:rPr>
        <w:t>На сайте Федерального</w:t>
      </w:r>
      <w:r w:rsidR="00150AC5">
        <w:rPr>
          <w:color w:val="393939"/>
          <w:shd w:val="clear" w:color="auto" w:fill="FFFFFF"/>
        </w:rPr>
        <w:t xml:space="preserve"> института качества образования </w:t>
      </w:r>
      <w:r>
        <w:rPr>
          <w:color w:val="393939"/>
          <w:shd w:val="clear" w:color="auto" w:fill="FFFFFF"/>
        </w:rPr>
        <w:t>(ФИОКО) </w:t>
      </w:r>
      <w:hyperlink r:id="rId4" w:history="1">
        <w:r>
          <w:rPr>
            <w:rStyle w:val="a4"/>
            <w:b/>
            <w:bCs/>
            <w:color w:val="2F7CC7"/>
            <w:shd w:val="clear" w:color="auto" w:fill="FFFFFF"/>
          </w:rPr>
          <w:t>https://fio</w:t>
        </w:r>
        <w:r>
          <w:rPr>
            <w:rStyle w:val="a4"/>
            <w:b/>
            <w:bCs/>
            <w:color w:val="2F7CC7"/>
            <w:shd w:val="clear" w:color="auto" w:fill="FFFFFF"/>
          </w:rPr>
          <w:t>c</w:t>
        </w:r>
        <w:r>
          <w:rPr>
            <w:rStyle w:val="a4"/>
            <w:b/>
            <w:bCs/>
            <w:color w:val="2F7CC7"/>
            <w:shd w:val="clear" w:color="auto" w:fill="FFFFFF"/>
          </w:rPr>
          <w:t>o.ru/ru/osoko</w:t>
        </w:r>
      </w:hyperlink>
      <w:r>
        <w:rPr>
          <w:b/>
          <w:bCs/>
          <w:color w:val="393939"/>
          <w:shd w:val="clear" w:color="auto" w:fill="FFFFFF"/>
        </w:rPr>
        <w:t xml:space="preserve"> </w:t>
      </w:r>
      <w:r>
        <w:rPr>
          <w:color w:val="393939"/>
          <w:shd w:val="clear" w:color="auto" w:fill="FFFFFF"/>
        </w:rPr>
        <w:t>в разделе «Оценка качества образования» в подразделах (вкладки) «Международные сопоставительные исследования», «ВПР», «НИКО», «Методология и критерии оценки качества общего образования в общеобразовательных организациях», «Методика адресной помощи ШНОР (500+)» размещается актуальная информация, нормативно-правовые акты, методические рекомендации, статьи, отчеты, видео материалы (подраздел «Методика адресной помощи школ с низкими образовательными результатами</w:t>
      </w:r>
      <w:proofErr w:type="gramEnd"/>
      <w:r>
        <w:rPr>
          <w:color w:val="393939"/>
          <w:shd w:val="clear" w:color="auto" w:fill="FFFFFF"/>
        </w:rPr>
        <w:t xml:space="preserve"> ШНОР (500+)» </w:t>
      </w:r>
      <w:hyperlink r:id="rId5" w:history="1">
        <w:r>
          <w:rPr>
            <w:rStyle w:val="a4"/>
            <w:b/>
            <w:bCs/>
            <w:color w:val="2F7CC7"/>
            <w:shd w:val="clear" w:color="auto" w:fill="FFFFFF"/>
          </w:rPr>
          <w:t>https://fioco.ru/antirisk</w:t>
        </w:r>
      </w:hyperlink>
      <w:r>
        <w:rPr>
          <w:color w:val="393939"/>
          <w:shd w:val="clear" w:color="auto" w:fill="FFFFFF"/>
        </w:rPr>
        <w:t> включает:</w:t>
      </w:r>
      <w:r>
        <w:t xml:space="preserve"> </w:t>
      </w:r>
    </w:p>
    <w:p w:rsidR="00A4149B" w:rsidRDefault="00A4149B" w:rsidP="00A4149B">
      <w:pPr>
        <w:pStyle w:val="a3"/>
      </w:pPr>
      <w:r>
        <w:rPr>
          <w:color w:val="393939"/>
        </w:rPr>
        <w:br/>
      </w:r>
      <w:r>
        <w:rPr>
          <w:color w:val="393939"/>
          <w:shd w:val="clear" w:color="auto" w:fill="FFFFFF"/>
        </w:rPr>
        <w:t xml:space="preserve">- Методику оказания адресной методической помощи общеобразовательным организациям, имеющим низкие образовательные результаты </w:t>
      </w:r>
      <w:proofErr w:type="gramStart"/>
      <w:r>
        <w:rPr>
          <w:color w:val="393939"/>
          <w:shd w:val="clear" w:color="auto" w:fill="FFFFFF"/>
        </w:rPr>
        <w:t>обучающихся</w:t>
      </w:r>
      <w:proofErr w:type="gramEnd"/>
      <w:r>
        <w:rPr>
          <w:color w:val="393939"/>
          <w:shd w:val="clear" w:color="auto" w:fill="FFFFFF"/>
        </w:rPr>
        <w:t>.</w:t>
      </w:r>
      <w:r>
        <w:t xml:space="preserve"> </w:t>
      </w:r>
    </w:p>
    <w:p w:rsidR="00A4149B" w:rsidRDefault="00A4149B" w:rsidP="00A4149B">
      <w:pPr>
        <w:pStyle w:val="a3"/>
      </w:pPr>
      <w:r>
        <w:rPr>
          <w:color w:val="393939"/>
          <w:shd w:val="clear" w:color="auto" w:fill="FFFFFF"/>
        </w:rPr>
        <w:t> - Информацию о Проекте.</w:t>
      </w:r>
      <w:r>
        <w:t xml:space="preserve"> </w:t>
      </w:r>
    </w:p>
    <w:p w:rsidR="00A4149B" w:rsidRDefault="00A4149B" w:rsidP="00A4149B">
      <w:pPr>
        <w:pStyle w:val="a3"/>
      </w:pPr>
      <w:r>
        <w:rPr>
          <w:color w:val="393939"/>
          <w:shd w:val="clear" w:color="auto" w:fill="FFFFFF"/>
        </w:rPr>
        <w:t> - Видео выступлений по вопросам проекта.</w:t>
      </w:r>
      <w:r>
        <w:t xml:space="preserve"> </w:t>
      </w:r>
    </w:p>
    <w:p w:rsidR="00A4149B" w:rsidRDefault="00A4149B" w:rsidP="00A4149B">
      <w:pPr>
        <w:pStyle w:val="a3"/>
      </w:pPr>
      <w:r>
        <w:rPr>
          <w:color w:val="393939"/>
          <w:shd w:val="clear" w:color="auto" w:fill="FFFFFF"/>
        </w:rPr>
        <w:t> - Научно-методические материалы.</w:t>
      </w:r>
      <w:r>
        <w:t xml:space="preserve"> </w:t>
      </w:r>
    </w:p>
    <w:p w:rsidR="00A4149B" w:rsidRDefault="00A4149B" w:rsidP="00A4149B">
      <w:pPr>
        <w:pStyle w:val="a3"/>
      </w:pPr>
      <w:r>
        <w:rPr>
          <w:color w:val="393939"/>
          <w:shd w:val="clear" w:color="auto" w:fill="FFFFFF"/>
        </w:rPr>
        <w:t> - Банк практик.</w:t>
      </w:r>
      <w:r>
        <w:t xml:space="preserve"> </w:t>
      </w:r>
    </w:p>
    <w:p w:rsidR="009C2553" w:rsidRDefault="009C2553"/>
    <w:sectPr w:rsidR="009C2553" w:rsidSect="009C2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4149B"/>
    <w:rsid w:val="00150AC5"/>
    <w:rsid w:val="004344AA"/>
    <w:rsid w:val="009C2553"/>
    <w:rsid w:val="00A41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49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50AC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oco.ru/antirisk" TargetMode="External"/><Relationship Id="rId4" Type="http://schemas.openxmlformats.org/officeDocument/2006/relationships/hyperlink" Target="https://fioco.ru/ru/oso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РОНО</dc:creator>
  <cp:lastModifiedBy>РОНО</cp:lastModifiedBy>
  <cp:revision>2</cp:revision>
  <dcterms:created xsi:type="dcterms:W3CDTF">2020-10-26T03:53:00Z</dcterms:created>
  <dcterms:modified xsi:type="dcterms:W3CDTF">2020-10-26T06:00:00Z</dcterms:modified>
</cp:coreProperties>
</file>