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97" w:rsidRPr="00482371" w:rsidRDefault="00422897" w:rsidP="00422897">
      <w:pPr>
        <w:adjustRightInd w:val="0"/>
        <w:spacing w:before="108" w:after="108"/>
        <w:jc w:val="center"/>
        <w:outlineLvl w:val="0"/>
        <w:rPr>
          <w:b/>
          <w:bCs/>
          <w:color w:val="26282F"/>
          <w:sz w:val="28"/>
          <w:szCs w:val="28"/>
          <w:lang w:eastAsia="en-US"/>
        </w:rPr>
      </w:pPr>
      <w:r w:rsidRPr="00482371">
        <w:rPr>
          <w:b/>
          <w:bCs/>
          <w:color w:val="26282F"/>
          <w:sz w:val="28"/>
          <w:szCs w:val="28"/>
          <w:lang w:eastAsia="en-US"/>
        </w:rPr>
        <w:t>Федеральный закон от 20 апреля 2014 г. N 80-ФЗ</w:t>
      </w:r>
      <w:r w:rsidRPr="00482371">
        <w:rPr>
          <w:b/>
          <w:bCs/>
          <w:color w:val="26282F"/>
          <w:sz w:val="28"/>
          <w:szCs w:val="28"/>
          <w:lang w:eastAsia="en-US"/>
        </w:rPr>
        <w:br/>
        <w:t>"О внесении изменений в статьи 2 и 6 Градостроительного кодекса Российской Федерации"</w:t>
      </w:r>
    </w:p>
    <w:p w:rsidR="00422897" w:rsidRPr="00482371" w:rsidRDefault="00422897" w:rsidP="00422897">
      <w:pPr>
        <w:adjustRightInd w:val="0"/>
        <w:ind w:firstLine="720"/>
        <w:jc w:val="both"/>
        <w:rPr>
          <w:sz w:val="28"/>
          <w:szCs w:val="28"/>
          <w:lang w:eastAsia="en-US"/>
        </w:rPr>
      </w:pPr>
    </w:p>
    <w:p w:rsidR="00422897" w:rsidRPr="00482371" w:rsidRDefault="00422897" w:rsidP="00422897">
      <w:pPr>
        <w:adjustRightInd w:val="0"/>
        <w:ind w:firstLine="720"/>
        <w:jc w:val="both"/>
        <w:rPr>
          <w:sz w:val="28"/>
          <w:szCs w:val="28"/>
          <w:lang w:eastAsia="en-US"/>
        </w:rPr>
      </w:pPr>
      <w:proofErr w:type="gramStart"/>
      <w:r w:rsidRPr="00482371">
        <w:rPr>
          <w:b/>
          <w:bCs/>
          <w:color w:val="26282F"/>
          <w:sz w:val="28"/>
          <w:szCs w:val="28"/>
          <w:lang w:eastAsia="en-US"/>
        </w:rPr>
        <w:t>Принят</w:t>
      </w:r>
      <w:proofErr w:type="gramEnd"/>
      <w:r w:rsidRPr="00482371">
        <w:rPr>
          <w:b/>
          <w:bCs/>
          <w:color w:val="26282F"/>
          <w:sz w:val="28"/>
          <w:szCs w:val="28"/>
          <w:lang w:eastAsia="en-US"/>
        </w:rPr>
        <w:t xml:space="preserve"> Государственной Думой 4 апреля 2014 года</w:t>
      </w:r>
    </w:p>
    <w:p w:rsidR="00422897" w:rsidRPr="00482371" w:rsidRDefault="00422897" w:rsidP="00422897">
      <w:pPr>
        <w:adjustRightInd w:val="0"/>
        <w:ind w:firstLine="720"/>
        <w:jc w:val="both"/>
        <w:rPr>
          <w:sz w:val="28"/>
          <w:szCs w:val="28"/>
          <w:lang w:eastAsia="en-US"/>
        </w:rPr>
      </w:pPr>
      <w:proofErr w:type="gramStart"/>
      <w:r w:rsidRPr="00482371">
        <w:rPr>
          <w:b/>
          <w:bCs/>
          <w:color w:val="26282F"/>
          <w:sz w:val="28"/>
          <w:szCs w:val="28"/>
          <w:lang w:eastAsia="en-US"/>
        </w:rPr>
        <w:t>Одобрен</w:t>
      </w:r>
      <w:proofErr w:type="gramEnd"/>
      <w:r w:rsidRPr="00482371">
        <w:rPr>
          <w:b/>
          <w:bCs/>
          <w:color w:val="26282F"/>
          <w:sz w:val="28"/>
          <w:szCs w:val="28"/>
          <w:lang w:eastAsia="en-US"/>
        </w:rPr>
        <w:t xml:space="preserve"> Советом Федерации 16 апреля 2014 года</w:t>
      </w:r>
    </w:p>
    <w:p w:rsidR="00422897" w:rsidRPr="00482371" w:rsidRDefault="00422897" w:rsidP="00422897">
      <w:pPr>
        <w:adjustRightInd w:val="0"/>
        <w:ind w:firstLine="720"/>
        <w:jc w:val="both"/>
        <w:rPr>
          <w:sz w:val="28"/>
          <w:szCs w:val="28"/>
          <w:lang w:eastAsia="en-US"/>
        </w:rPr>
      </w:pPr>
    </w:p>
    <w:p w:rsidR="00422897" w:rsidRPr="00482371" w:rsidRDefault="00422897" w:rsidP="00422897">
      <w:pPr>
        <w:adjustRightInd w:val="0"/>
        <w:ind w:left="1612" w:hanging="892"/>
        <w:jc w:val="both"/>
        <w:rPr>
          <w:sz w:val="28"/>
          <w:szCs w:val="28"/>
          <w:lang w:eastAsia="en-US"/>
        </w:rPr>
      </w:pPr>
      <w:bookmarkStart w:id="0" w:name="sub_1"/>
      <w:r w:rsidRPr="00482371">
        <w:rPr>
          <w:b/>
          <w:bCs/>
          <w:color w:val="26282F"/>
          <w:sz w:val="28"/>
          <w:szCs w:val="28"/>
          <w:lang w:eastAsia="en-US"/>
        </w:rPr>
        <w:t>Статья 1</w:t>
      </w:r>
    </w:p>
    <w:bookmarkEnd w:id="0"/>
    <w:p w:rsidR="00422897" w:rsidRPr="00482371" w:rsidRDefault="00422897" w:rsidP="00422897">
      <w:pPr>
        <w:adjustRightInd w:val="0"/>
        <w:ind w:firstLine="720"/>
        <w:jc w:val="both"/>
        <w:rPr>
          <w:sz w:val="28"/>
          <w:szCs w:val="28"/>
          <w:lang w:eastAsia="en-US"/>
        </w:rPr>
      </w:pPr>
      <w:proofErr w:type="gramStart"/>
      <w:r w:rsidRPr="00482371">
        <w:rPr>
          <w:sz w:val="28"/>
          <w:szCs w:val="28"/>
          <w:lang w:eastAsia="en-US"/>
        </w:rPr>
        <w:t xml:space="preserve">Внести в </w:t>
      </w:r>
      <w:hyperlink r:id="rId4" w:history="1">
        <w:r w:rsidRPr="00482371">
          <w:rPr>
            <w:color w:val="106BBE"/>
            <w:sz w:val="28"/>
            <w:szCs w:val="28"/>
            <w:lang w:eastAsia="en-US"/>
          </w:rPr>
          <w:t>Градостроительный кодекс</w:t>
        </w:r>
      </w:hyperlink>
      <w:r w:rsidRPr="00482371">
        <w:rPr>
          <w:sz w:val="28"/>
          <w:szCs w:val="28"/>
          <w:lang w:eastAsia="en-US"/>
        </w:rPr>
        <w:t xml:space="preserve">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482371">
        <w:rPr>
          <w:sz w:val="28"/>
          <w:szCs w:val="28"/>
          <w:lang w:eastAsia="en-US"/>
        </w:rPr>
        <w:t xml:space="preserve"> </w:t>
      </w:r>
      <w:proofErr w:type="gramStart"/>
      <w:r w:rsidRPr="00482371">
        <w:rPr>
          <w:sz w:val="28"/>
          <w:szCs w:val="28"/>
          <w:lang w:eastAsia="en-US"/>
        </w:rPr>
        <w:t>2012, N 47, ст. 6390; N 53, ст. 7614) следующие изменения:</w:t>
      </w:r>
      <w:proofErr w:type="gramEnd"/>
    </w:p>
    <w:p w:rsidR="00422897" w:rsidRPr="00482371" w:rsidRDefault="00422897" w:rsidP="00422897">
      <w:pPr>
        <w:adjustRightInd w:val="0"/>
        <w:ind w:firstLine="720"/>
        <w:jc w:val="both"/>
        <w:rPr>
          <w:sz w:val="28"/>
          <w:szCs w:val="28"/>
          <w:lang w:eastAsia="en-US"/>
        </w:rPr>
      </w:pPr>
      <w:bookmarkStart w:id="1" w:name="sub_11"/>
      <w:r w:rsidRPr="00482371">
        <w:rPr>
          <w:sz w:val="28"/>
          <w:szCs w:val="28"/>
          <w:lang w:eastAsia="en-US"/>
        </w:rPr>
        <w:t xml:space="preserve">1) </w:t>
      </w:r>
      <w:hyperlink r:id="rId5" w:history="1">
        <w:r w:rsidRPr="00482371">
          <w:rPr>
            <w:color w:val="106BBE"/>
            <w:sz w:val="28"/>
            <w:szCs w:val="28"/>
            <w:lang w:eastAsia="en-US"/>
          </w:rPr>
          <w:t>статью 2</w:t>
        </w:r>
      </w:hyperlink>
      <w:r w:rsidRPr="00482371">
        <w:rPr>
          <w:sz w:val="28"/>
          <w:szCs w:val="28"/>
          <w:lang w:eastAsia="en-US"/>
        </w:rPr>
        <w:t xml:space="preserve"> дополнить </w:t>
      </w:r>
      <w:hyperlink r:id="rId6" w:history="1">
        <w:r w:rsidRPr="00482371">
          <w:rPr>
            <w:color w:val="106BBE"/>
            <w:sz w:val="28"/>
            <w:szCs w:val="28"/>
            <w:lang w:eastAsia="en-US"/>
          </w:rPr>
          <w:t>пунктом 10.1</w:t>
        </w:r>
      </w:hyperlink>
      <w:r w:rsidRPr="00482371">
        <w:rPr>
          <w:sz w:val="28"/>
          <w:szCs w:val="28"/>
          <w:lang w:eastAsia="en-US"/>
        </w:rPr>
        <w:t xml:space="preserve"> следующего содержания:</w:t>
      </w:r>
    </w:p>
    <w:p w:rsidR="00422897" w:rsidRPr="00482371" w:rsidRDefault="00422897" w:rsidP="00422897">
      <w:pPr>
        <w:adjustRightInd w:val="0"/>
        <w:ind w:firstLine="720"/>
        <w:jc w:val="both"/>
        <w:rPr>
          <w:sz w:val="28"/>
          <w:szCs w:val="28"/>
          <w:lang w:eastAsia="en-US"/>
        </w:rPr>
      </w:pPr>
      <w:bookmarkStart w:id="2" w:name="sub_20101"/>
      <w:bookmarkEnd w:id="1"/>
      <w:r w:rsidRPr="00482371">
        <w:rPr>
          <w:sz w:val="28"/>
          <w:szCs w:val="28"/>
          <w:lang w:eastAsia="en-US"/>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482371">
        <w:rPr>
          <w:sz w:val="28"/>
          <w:szCs w:val="28"/>
          <w:lang w:eastAsia="en-US"/>
        </w:rPr>
        <w:t>;"</w:t>
      </w:r>
      <w:proofErr w:type="gramEnd"/>
      <w:r w:rsidRPr="00482371">
        <w:rPr>
          <w:sz w:val="28"/>
          <w:szCs w:val="28"/>
          <w:lang w:eastAsia="en-US"/>
        </w:rPr>
        <w:t>;</w:t>
      </w:r>
    </w:p>
    <w:p w:rsidR="00422897" w:rsidRPr="00482371" w:rsidRDefault="00422897" w:rsidP="00422897">
      <w:pPr>
        <w:adjustRightInd w:val="0"/>
        <w:ind w:firstLine="720"/>
        <w:jc w:val="both"/>
        <w:rPr>
          <w:sz w:val="28"/>
          <w:szCs w:val="28"/>
          <w:lang w:eastAsia="en-US"/>
        </w:rPr>
      </w:pPr>
      <w:bookmarkStart w:id="3" w:name="sub_12"/>
      <w:bookmarkEnd w:id="2"/>
      <w:r w:rsidRPr="00482371">
        <w:rPr>
          <w:sz w:val="28"/>
          <w:szCs w:val="28"/>
          <w:lang w:eastAsia="en-US"/>
        </w:rPr>
        <w:t xml:space="preserve">2) в </w:t>
      </w:r>
      <w:hyperlink r:id="rId7" w:history="1">
        <w:r w:rsidRPr="00482371">
          <w:rPr>
            <w:color w:val="106BBE"/>
            <w:sz w:val="28"/>
            <w:szCs w:val="28"/>
            <w:lang w:eastAsia="en-US"/>
          </w:rPr>
          <w:t>статье 6</w:t>
        </w:r>
      </w:hyperlink>
      <w:r w:rsidRPr="00482371">
        <w:rPr>
          <w:sz w:val="28"/>
          <w:szCs w:val="28"/>
          <w:lang w:eastAsia="en-US"/>
        </w:rPr>
        <w:t>:</w:t>
      </w:r>
    </w:p>
    <w:p w:rsidR="00422897" w:rsidRPr="00482371" w:rsidRDefault="00422897" w:rsidP="00422897">
      <w:pPr>
        <w:adjustRightInd w:val="0"/>
        <w:ind w:firstLine="720"/>
        <w:jc w:val="both"/>
        <w:rPr>
          <w:sz w:val="28"/>
          <w:szCs w:val="28"/>
          <w:lang w:eastAsia="en-US"/>
        </w:rPr>
      </w:pPr>
      <w:bookmarkStart w:id="4" w:name="sub_121"/>
      <w:bookmarkEnd w:id="3"/>
      <w:r w:rsidRPr="00482371">
        <w:rPr>
          <w:sz w:val="28"/>
          <w:szCs w:val="28"/>
          <w:lang w:eastAsia="en-US"/>
        </w:rPr>
        <w:t xml:space="preserve">а) </w:t>
      </w:r>
      <w:hyperlink r:id="rId8" w:history="1">
        <w:r w:rsidRPr="00482371">
          <w:rPr>
            <w:color w:val="106BBE"/>
            <w:sz w:val="28"/>
            <w:szCs w:val="28"/>
            <w:lang w:eastAsia="en-US"/>
          </w:rPr>
          <w:t>абзац первый</w:t>
        </w:r>
      </w:hyperlink>
      <w:r w:rsidRPr="00482371">
        <w:rPr>
          <w:sz w:val="28"/>
          <w:szCs w:val="28"/>
          <w:lang w:eastAsia="en-US"/>
        </w:rPr>
        <w:t xml:space="preserve"> изложить в следующей редакции:</w:t>
      </w:r>
    </w:p>
    <w:p w:rsidR="00422897" w:rsidRPr="00482371" w:rsidRDefault="00422897" w:rsidP="00422897">
      <w:pPr>
        <w:adjustRightInd w:val="0"/>
        <w:ind w:firstLine="720"/>
        <w:jc w:val="both"/>
        <w:rPr>
          <w:sz w:val="28"/>
          <w:szCs w:val="28"/>
          <w:lang w:eastAsia="en-US"/>
        </w:rPr>
      </w:pPr>
      <w:bookmarkStart w:id="5" w:name="sub_6010"/>
      <w:bookmarkEnd w:id="4"/>
      <w:r w:rsidRPr="00482371">
        <w:rPr>
          <w:sz w:val="28"/>
          <w:szCs w:val="28"/>
          <w:lang w:eastAsia="en-US"/>
        </w:rPr>
        <w:t>"1. К полномочиям органов государственной власти Российской Федерации в области градостроительной деятельности относятся</w:t>
      </w:r>
      <w:proofErr w:type="gramStart"/>
      <w:r w:rsidRPr="00482371">
        <w:rPr>
          <w:sz w:val="28"/>
          <w:szCs w:val="28"/>
          <w:lang w:eastAsia="en-US"/>
        </w:rPr>
        <w:t>:"</w:t>
      </w:r>
      <w:proofErr w:type="gramEnd"/>
      <w:r w:rsidRPr="00482371">
        <w:rPr>
          <w:sz w:val="28"/>
          <w:szCs w:val="28"/>
          <w:lang w:eastAsia="en-US"/>
        </w:rPr>
        <w:t>;</w:t>
      </w:r>
    </w:p>
    <w:p w:rsidR="00422897" w:rsidRPr="00482371" w:rsidRDefault="00422897" w:rsidP="00422897">
      <w:pPr>
        <w:adjustRightInd w:val="0"/>
        <w:ind w:firstLine="720"/>
        <w:jc w:val="both"/>
        <w:rPr>
          <w:sz w:val="28"/>
          <w:szCs w:val="28"/>
          <w:lang w:eastAsia="en-US"/>
        </w:rPr>
      </w:pPr>
      <w:bookmarkStart w:id="6" w:name="sub_122"/>
      <w:bookmarkEnd w:id="5"/>
      <w:r w:rsidRPr="00482371">
        <w:rPr>
          <w:sz w:val="28"/>
          <w:szCs w:val="28"/>
          <w:lang w:eastAsia="en-US"/>
        </w:rPr>
        <w:t xml:space="preserve">б) дополнить </w:t>
      </w:r>
      <w:hyperlink r:id="rId9" w:history="1">
        <w:r w:rsidRPr="00482371">
          <w:rPr>
            <w:color w:val="106BBE"/>
            <w:sz w:val="28"/>
            <w:szCs w:val="28"/>
            <w:lang w:eastAsia="en-US"/>
          </w:rPr>
          <w:t>пунктом 7.4</w:t>
        </w:r>
      </w:hyperlink>
      <w:r w:rsidRPr="00482371">
        <w:rPr>
          <w:sz w:val="28"/>
          <w:szCs w:val="28"/>
          <w:lang w:eastAsia="en-US"/>
        </w:rPr>
        <w:t xml:space="preserve"> следующего содержания:</w:t>
      </w:r>
    </w:p>
    <w:p w:rsidR="00422897" w:rsidRPr="00482371" w:rsidRDefault="00422897" w:rsidP="00422897">
      <w:pPr>
        <w:adjustRightInd w:val="0"/>
        <w:ind w:firstLine="720"/>
        <w:jc w:val="both"/>
        <w:rPr>
          <w:sz w:val="28"/>
          <w:szCs w:val="28"/>
          <w:lang w:eastAsia="en-US"/>
        </w:rPr>
      </w:pPr>
      <w:bookmarkStart w:id="7" w:name="sub_6074"/>
      <w:bookmarkEnd w:id="6"/>
      <w:proofErr w:type="gramStart"/>
      <w:r w:rsidRPr="00482371">
        <w:rPr>
          <w:sz w:val="28"/>
          <w:szCs w:val="28"/>
          <w:lang w:eastAsia="en-US"/>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rsidRPr="00482371">
        <w:rPr>
          <w:sz w:val="28"/>
          <w:szCs w:val="28"/>
          <w:lang w:eastAsia="en-US"/>
        </w:rPr>
        <w:t xml:space="preserve">,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sidRPr="00482371">
        <w:rPr>
          <w:sz w:val="28"/>
          <w:szCs w:val="28"/>
          <w:lang w:eastAsia="en-US"/>
        </w:rPr>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422897" w:rsidRPr="00482371" w:rsidRDefault="00422897" w:rsidP="00422897">
      <w:pPr>
        <w:adjustRightInd w:val="0"/>
        <w:ind w:firstLine="720"/>
        <w:jc w:val="both"/>
        <w:rPr>
          <w:sz w:val="28"/>
          <w:szCs w:val="28"/>
          <w:lang w:eastAsia="en-US"/>
        </w:rPr>
      </w:pPr>
      <w:bookmarkStart w:id="8" w:name="sub_123"/>
      <w:bookmarkEnd w:id="7"/>
      <w:r w:rsidRPr="00482371">
        <w:rPr>
          <w:sz w:val="28"/>
          <w:szCs w:val="28"/>
          <w:lang w:eastAsia="en-US"/>
        </w:rPr>
        <w:t xml:space="preserve">в) дополнить </w:t>
      </w:r>
      <w:hyperlink r:id="rId10" w:history="1">
        <w:r w:rsidRPr="00482371">
          <w:rPr>
            <w:color w:val="106BBE"/>
            <w:sz w:val="28"/>
            <w:szCs w:val="28"/>
            <w:lang w:eastAsia="en-US"/>
          </w:rPr>
          <w:t>частями 2</w:t>
        </w:r>
      </w:hyperlink>
      <w:r w:rsidRPr="00482371">
        <w:rPr>
          <w:sz w:val="28"/>
          <w:szCs w:val="28"/>
          <w:lang w:eastAsia="en-US"/>
        </w:rPr>
        <w:t xml:space="preserve"> и </w:t>
      </w:r>
      <w:hyperlink r:id="rId11" w:history="1">
        <w:r w:rsidRPr="00482371">
          <w:rPr>
            <w:color w:val="106BBE"/>
            <w:sz w:val="28"/>
            <w:szCs w:val="28"/>
            <w:lang w:eastAsia="en-US"/>
          </w:rPr>
          <w:t>3</w:t>
        </w:r>
      </w:hyperlink>
      <w:r w:rsidRPr="00482371">
        <w:rPr>
          <w:sz w:val="28"/>
          <w:szCs w:val="28"/>
          <w:lang w:eastAsia="en-US"/>
        </w:rPr>
        <w:t xml:space="preserve"> следующего содержания:</w:t>
      </w:r>
    </w:p>
    <w:p w:rsidR="00422897" w:rsidRPr="00482371" w:rsidRDefault="00422897" w:rsidP="00422897">
      <w:pPr>
        <w:adjustRightInd w:val="0"/>
        <w:ind w:firstLine="720"/>
        <w:jc w:val="both"/>
        <w:rPr>
          <w:sz w:val="28"/>
          <w:szCs w:val="28"/>
          <w:lang w:eastAsia="en-US"/>
        </w:rPr>
      </w:pPr>
      <w:bookmarkStart w:id="9" w:name="sub_6020"/>
      <w:bookmarkEnd w:id="8"/>
      <w:r w:rsidRPr="00482371">
        <w:rPr>
          <w:sz w:val="28"/>
          <w:szCs w:val="28"/>
          <w:lang w:eastAsia="en-US"/>
        </w:rPr>
        <w:lastRenderedPageBreak/>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22897" w:rsidRPr="00482371" w:rsidRDefault="00422897" w:rsidP="00422897">
      <w:pPr>
        <w:adjustRightInd w:val="0"/>
        <w:ind w:firstLine="720"/>
        <w:jc w:val="both"/>
        <w:rPr>
          <w:sz w:val="28"/>
          <w:szCs w:val="28"/>
          <w:lang w:eastAsia="en-US"/>
        </w:rPr>
      </w:pPr>
      <w:bookmarkStart w:id="10" w:name="sub_6030"/>
      <w:bookmarkEnd w:id="9"/>
      <w:r w:rsidRPr="00482371">
        <w:rPr>
          <w:sz w:val="28"/>
          <w:szCs w:val="28"/>
          <w:lang w:eastAsia="en-US"/>
        </w:rPr>
        <w:t xml:space="preserve">3. </w:t>
      </w:r>
      <w:proofErr w:type="gramStart"/>
      <w:r w:rsidRPr="00482371">
        <w:rPr>
          <w:sz w:val="28"/>
          <w:szCs w:val="28"/>
          <w:lang w:eastAsia="en-US"/>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bookmarkEnd w:id="10"/>
    <w:p w:rsidR="00422897" w:rsidRPr="00482371" w:rsidRDefault="00422897" w:rsidP="00422897">
      <w:pPr>
        <w:adjustRightInd w:val="0"/>
        <w:ind w:firstLine="720"/>
        <w:jc w:val="both"/>
        <w:rPr>
          <w:sz w:val="28"/>
          <w:szCs w:val="28"/>
          <w:lang w:eastAsia="en-US"/>
        </w:rPr>
      </w:pPr>
    </w:p>
    <w:p w:rsidR="00422897" w:rsidRPr="00482371" w:rsidRDefault="00422897" w:rsidP="00422897">
      <w:pPr>
        <w:adjustRightInd w:val="0"/>
        <w:ind w:left="1612" w:hanging="892"/>
        <w:jc w:val="both"/>
        <w:rPr>
          <w:sz w:val="28"/>
          <w:szCs w:val="28"/>
          <w:lang w:eastAsia="en-US"/>
        </w:rPr>
      </w:pPr>
      <w:bookmarkStart w:id="11" w:name="sub_2"/>
      <w:r w:rsidRPr="00482371">
        <w:rPr>
          <w:b/>
          <w:bCs/>
          <w:color w:val="26282F"/>
          <w:sz w:val="28"/>
          <w:szCs w:val="28"/>
          <w:lang w:eastAsia="en-US"/>
        </w:rPr>
        <w:t>Статья 2</w:t>
      </w:r>
    </w:p>
    <w:bookmarkEnd w:id="11"/>
    <w:p w:rsidR="00422897" w:rsidRPr="00482371" w:rsidRDefault="00422897" w:rsidP="00422897">
      <w:pPr>
        <w:adjustRightInd w:val="0"/>
        <w:ind w:firstLine="720"/>
        <w:jc w:val="both"/>
        <w:rPr>
          <w:sz w:val="28"/>
          <w:szCs w:val="28"/>
          <w:lang w:eastAsia="en-US"/>
        </w:rPr>
      </w:pPr>
      <w:r w:rsidRPr="00482371">
        <w:rPr>
          <w:sz w:val="28"/>
          <w:szCs w:val="28"/>
          <w:lang w:eastAsia="en-US"/>
        </w:rPr>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hyperlink r:id="rId12" w:history="1">
        <w:r w:rsidRPr="00482371">
          <w:rPr>
            <w:color w:val="106BBE"/>
            <w:sz w:val="28"/>
            <w:szCs w:val="28"/>
            <w:lang w:eastAsia="en-US"/>
          </w:rPr>
          <w:t>статьи 6</w:t>
        </w:r>
      </w:hyperlink>
      <w:r w:rsidRPr="00482371">
        <w:rPr>
          <w:sz w:val="28"/>
          <w:szCs w:val="28"/>
          <w:lang w:eastAsia="en-US"/>
        </w:rPr>
        <w:t xml:space="preserve">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w:t>
      </w:r>
      <w:hyperlink r:id="rId13" w:history="1">
        <w:r w:rsidRPr="00482371">
          <w:rPr>
            <w:color w:val="106BBE"/>
            <w:sz w:val="28"/>
            <w:szCs w:val="28"/>
            <w:lang w:eastAsia="en-US"/>
          </w:rPr>
          <w:t>исчерпывающего перечня</w:t>
        </w:r>
      </w:hyperlink>
      <w:r w:rsidRPr="00482371">
        <w:rPr>
          <w:sz w:val="28"/>
          <w:szCs w:val="28"/>
          <w:lang w:eastAsia="en-US"/>
        </w:rPr>
        <w:t xml:space="preserve"> процедур в соответствующей сфере строительства.</w:t>
      </w:r>
    </w:p>
    <w:p w:rsidR="00422897" w:rsidRPr="00482371" w:rsidRDefault="00422897" w:rsidP="00422897">
      <w:pPr>
        <w:adjustRightInd w:val="0"/>
        <w:spacing w:before="75"/>
        <w:ind w:left="170"/>
        <w:jc w:val="both"/>
        <w:rPr>
          <w:color w:val="000000"/>
          <w:sz w:val="28"/>
          <w:szCs w:val="28"/>
          <w:shd w:val="clear" w:color="auto" w:fill="F0F0F0"/>
          <w:lang w:eastAsia="en-US"/>
        </w:rPr>
      </w:pPr>
      <w:r w:rsidRPr="00482371">
        <w:rPr>
          <w:color w:val="000000"/>
          <w:sz w:val="28"/>
          <w:szCs w:val="28"/>
          <w:shd w:val="clear" w:color="auto" w:fill="F0F0F0"/>
          <w:lang w:eastAsia="en-US"/>
        </w:rPr>
        <w:t>ГАРАНТ:</w:t>
      </w:r>
    </w:p>
    <w:p w:rsidR="00422897" w:rsidRPr="00482371" w:rsidRDefault="00422897" w:rsidP="00422897">
      <w:pPr>
        <w:adjustRightInd w:val="0"/>
        <w:spacing w:before="75"/>
        <w:ind w:left="170"/>
        <w:jc w:val="both"/>
        <w:rPr>
          <w:color w:val="353842"/>
          <w:sz w:val="28"/>
          <w:szCs w:val="28"/>
          <w:shd w:val="clear" w:color="auto" w:fill="F0F0F0"/>
          <w:lang w:eastAsia="en-US"/>
        </w:rPr>
      </w:pPr>
      <w:r w:rsidRPr="00482371">
        <w:rPr>
          <w:color w:val="353842"/>
          <w:sz w:val="28"/>
          <w:szCs w:val="28"/>
          <w:shd w:val="clear" w:color="auto" w:fill="F0F0F0"/>
          <w:lang w:eastAsia="en-US"/>
        </w:rPr>
        <w:t xml:space="preserve">См. </w:t>
      </w:r>
      <w:hyperlink r:id="rId14" w:history="1">
        <w:r w:rsidRPr="00482371">
          <w:rPr>
            <w:color w:val="106BBE"/>
            <w:sz w:val="28"/>
            <w:szCs w:val="28"/>
            <w:shd w:val="clear" w:color="auto" w:fill="F0F0F0"/>
            <w:lang w:eastAsia="en-US"/>
          </w:rPr>
          <w:t>Методические указания</w:t>
        </w:r>
      </w:hyperlink>
      <w:r w:rsidRPr="00482371">
        <w:rPr>
          <w:color w:val="353842"/>
          <w:sz w:val="28"/>
          <w:szCs w:val="28"/>
          <w:shd w:val="clear" w:color="auto" w:fill="F0F0F0"/>
          <w:lang w:eastAsia="en-US"/>
        </w:rPr>
        <w:t xml:space="preserve"> о приведении нормативных правовых актов в соответствие с исчерпывающим перечнем процедур в сфере жилищного строительства, направленные </w:t>
      </w:r>
      <w:hyperlink r:id="rId15" w:history="1">
        <w:r w:rsidRPr="00482371">
          <w:rPr>
            <w:color w:val="106BBE"/>
            <w:sz w:val="28"/>
            <w:szCs w:val="28"/>
            <w:shd w:val="clear" w:color="auto" w:fill="F0F0F0"/>
            <w:lang w:eastAsia="en-US"/>
          </w:rPr>
          <w:t>письмом</w:t>
        </w:r>
      </w:hyperlink>
      <w:r w:rsidRPr="00482371">
        <w:rPr>
          <w:color w:val="353842"/>
          <w:sz w:val="28"/>
          <w:szCs w:val="28"/>
          <w:shd w:val="clear" w:color="auto" w:fill="F0F0F0"/>
          <w:lang w:eastAsia="en-US"/>
        </w:rPr>
        <w:t xml:space="preserve"> Минстроя России от 2 февраля 2015 г. N 2233-НА/06</w:t>
      </w:r>
    </w:p>
    <w:p w:rsidR="00422897" w:rsidRPr="00482371" w:rsidRDefault="00422897" w:rsidP="00422897">
      <w:pPr>
        <w:adjustRightInd w:val="0"/>
        <w:spacing w:before="75"/>
        <w:ind w:left="170"/>
        <w:jc w:val="both"/>
        <w:rPr>
          <w:color w:val="353842"/>
          <w:sz w:val="28"/>
          <w:szCs w:val="28"/>
          <w:shd w:val="clear" w:color="auto" w:fill="F0F0F0"/>
          <w:lang w:eastAsia="en-US"/>
        </w:rPr>
      </w:pPr>
    </w:p>
    <w:p w:rsidR="00422897" w:rsidRPr="00482371" w:rsidRDefault="00422897" w:rsidP="00422897">
      <w:pPr>
        <w:adjustRightInd w:val="0"/>
        <w:ind w:left="1612" w:hanging="892"/>
        <w:jc w:val="both"/>
        <w:rPr>
          <w:sz w:val="28"/>
          <w:szCs w:val="28"/>
          <w:lang w:eastAsia="en-US"/>
        </w:rPr>
      </w:pPr>
      <w:bookmarkStart w:id="12" w:name="sub_3"/>
      <w:r w:rsidRPr="00482371">
        <w:rPr>
          <w:b/>
          <w:bCs/>
          <w:color w:val="26282F"/>
          <w:sz w:val="28"/>
          <w:szCs w:val="28"/>
          <w:lang w:eastAsia="en-US"/>
        </w:rPr>
        <w:t>Статья 3</w:t>
      </w:r>
    </w:p>
    <w:bookmarkEnd w:id="12"/>
    <w:p w:rsidR="00422897" w:rsidRPr="00482371" w:rsidRDefault="00422897" w:rsidP="00422897">
      <w:pPr>
        <w:adjustRightInd w:val="0"/>
        <w:ind w:firstLine="720"/>
        <w:jc w:val="both"/>
        <w:rPr>
          <w:sz w:val="28"/>
          <w:szCs w:val="28"/>
          <w:lang w:eastAsia="en-US"/>
        </w:rPr>
      </w:pPr>
      <w:r w:rsidRPr="00482371">
        <w:rPr>
          <w:sz w:val="28"/>
          <w:szCs w:val="28"/>
          <w:lang w:eastAsia="en-US"/>
        </w:rPr>
        <w:t xml:space="preserve">Настоящий Федеральный закон вступает в силу со дня его </w:t>
      </w:r>
      <w:hyperlink r:id="rId16" w:history="1">
        <w:r w:rsidRPr="00482371">
          <w:rPr>
            <w:color w:val="106BBE"/>
            <w:sz w:val="28"/>
            <w:szCs w:val="28"/>
            <w:lang w:eastAsia="en-US"/>
          </w:rPr>
          <w:t>официального опубликования</w:t>
        </w:r>
      </w:hyperlink>
      <w:r w:rsidRPr="00482371">
        <w:rPr>
          <w:sz w:val="28"/>
          <w:szCs w:val="28"/>
          <w:lang w:eastAsia="en-US"/>
        </w:rPr>
        <w:t>.</w:t>
      </w:r>
    </w:p>
    <w:p w:rsidR="00422897" w:rsidRPr="00482371" w:rsidRDefault="00422897" w:rsidP="00422897">
      <w:pPr>
        <w:adjustRightInd w:val="0"/>
        <w:ind w:firstLine="720"/>
        <w:jc w:val="both"/>
        <w:rPr>
          <w:sz w:val="28"/>
          <w:szCs w:val="28"/>
          <w:lang w:eastAsia="en-US"/>
        </w:rPr>
      </w:pPr>
    </w:p>
    <w:tbl>
      <w:tblPr>
        <w:tblW w:w="0" w:type="auto"/>
        <w:tblInd w:w="108" w:type="dxa"/>
        <w:tblLook w:val="0000"/>
      </w:tblPr>
      <w:tblGrid>
        <w:gridCol w:w="6666"/>
        <w:gridCol w:w="3333"/>
      </w:tblGrid>
      <w:tr w:rsidR="00422897" w:rsidRPr="00482371">
        <w:tc>
          <w:tcPr>
            <w:tcW w:w="6666" w:type="dxa"/>
            <w:tcBorders>
              <w:top w:val="nil"/>
              <w:left w:val="nil"/>
              <w:bottom w:val="nil"/>
              <w:right w:val="nil"/>
            </w:tcBorders>
          </w:tcPr>
          <w:p w:rsidR="00422897" w:rsidRPr="00482371" w:rsidRDefault="00422897" w:rsidP="00422897">
            <w:pPr>
              <w:adjustRightInd w:val="0"/>
              <w:rPr>
                <w:sz w:val="28"/>
                <w:szCs w:val="28"/>
                <w:lang w:eastAsia="en-US"/>
              </w:rPr>
            </w:pPr>
            <w:r w:rsidRPr="00482371">
              <w:rPr>
                <w:sz w:val="28"/>
                <w:szCs w:val="28"/>
                <w:lang w:eastAsia="en-US"/>
              </w:rPr>
              <w:t>Президент Российской Федерации</w:t>
            </w:r>
          </w:p>
        </w:tc>
        <w:tc>
          <w:tcPr>
            <w:tcW w:w="3333" w:type="dxa"/>
            <w:tcBorders>
              <w:top w:val="nil"/>
              <w:left w:val="nil"/>
              <w:bottom w:val="nil"/>
              <w:right w:val="nil"/>
            </w:tcBorders>
          </w:tcPr>
          <w:p w:rsidR="00422897" w:rsidRPr="00482371" w:rsidRDefault="00422897" w:rsidP="00422897">
            <w:pPr>
              <w:adjustRightInd w:val="0"/>
              <w:jc w:val="right"/>
              <w:rPr>
                <w:sz w:val="28"/>
                <w:szCs w:val="28"/>
                <w:lang w:eastAsia="en-US"/>
              </w:rPr>
            </w:pPr>
            <w:r w:rsidRPr="00482371">
              <w:rPr>
                <w:sz w:val="28"/>
                <w:szCs w:val="28"/>
                <w:lang w:eastAsia="en-US"/>
              </w:rPr>
              <w:t>В. Путин</w:t>
            </w:r>
          </w:p>
        </w:tc>
      </w:tr>
    </w:tbl>
    <w:p w:rsidR="00422897" w:rsidRPr="00482371" w:rsidRDefault="00422897" w:rsidP="00422897">
      <w:pPr>
        <w:adjustRightInd w:val="0"/>
        <w:ind w:firstLine="720"/>
        <w:jc w:val="both"/>
        <w:rPr>
          <w:sz w:val="28"/>
          <w:szCs w:val="28"/>
          <w:lang w:eastAsia="en-US"/>
        </w:rPr>
      </w:pPr>
    </w:p>
    <w:p w:rsidR="00422897" w:rsidRPr="00482371" w:rsidRDefault="00422897" w:rsidP="00422897">
      <w:pPr>
        <w:adjustRightInd w:val="0"/>
        <w:rPr>
          <w:sz w:val="28"/>
          <w:szCs w:val="28"/>
          <w:lang w:eastAsia="en-US"/>
        </w:rPr>
      </w:pPr>
      <w:r w:rsidRPr="00482371">
        <w:rPr>
          <w:sz w:val="28"/>
          <w:szCs w:val="28"/>
          <w:lang w:eastAsia="en-US"/>
        </w:rPr>
        <w:t>Москва, Кремль</w:t>
      </w:r>
      <w:r w:rsidRPr="00482371">
        <w:rPr>
          <w:sz w:val="28"/>
          <w:szCs w:val="28"/>
          <w:lang w:eastAsia="en-US"/>
        </w:rPr>
        <w:br/>
        <w:t>20 апреля 2014 года</w:t>
      </w:r>
      <w:r w:rsidRPr="00482371">
        <w:rPr>
          <w:sz w:val="28"/>
          <w:szCs w:val="28"/>
          <w:lang w:eastAsia="en-US"/>
        </w:rPr>
        <w:br/>
        <w:t>N 80-ФЗ</w:t>
      </w:r>
    </w:p>
    <w:p w:rsidR="00422897" w:rsidRPr="00482371" w:rsidRDefault="00422897" w:rsidP="00422897">
      <w:pPr>
        <w:adjustRightInd w:val="0"/>
        <w:ind w:firstLine="720"/>
        <w:jc w:val="both"/>
        <w:rPr>
          <w:sz w:val="28"/>
          <w:szCs w:val="28"/>
          <w:lang w:eastAsia="en-US"/>
        </w:rPr>
      </w:pPr>
    </w:p>
    <w:p w:rsidR="008C22B4" w:rsidRPr="00482371" w:rsidRDefault="00482371" w:rsidP="00021923">
      <w:pPr>
        <w:jc w:val="both"/>
        <w:rPr>
          <w:sz w:val="28"/>
          <w:szCs w:val="28"/>
        </w:rPr>
      </w:pPr>
      <w:r>
        <w:rPr>
          <w:sz w:val="28"/>
          <w:szCs w:val="28"/>
        </w:rPr>
        <w:t xml:space="preserve">      </w:t>
      </w:r>
      <w:proofErr w:type="gramStart"/>
      <w:r>
        <w:rPr>
          <w:sz w:val="28"/>
          <w:szCs w:val="28"/>
        </w:rPr>
        <w:t>В соответствии с Градостр</w:t>
      </w:r>
      <w:r w:rsidR="00021923">
        <w:rPr>
          <w:sz w:val="28"/>
          <w:szCs w:val="28"/>
        </w:rPr>
        <w:t>оительным  кодексом Российской Ф</w:t>
      </w:r>
      <w:r>
        <w:rPr>
          <w:sz w:val="28"/>
          <w:szCs w:val="28"/>
        </w:rPr>
        <w:t>едерац</w:t>
      </w:r>
      <w:r w:rsidR="00021923">
        <w:rPr>
          <w:sz w:val="28"/>
          <w:szCs w:val="28"/>
        </w:rPr>
        <w:t xml:space="preserve">ии установление федеральными органами исполнительной власти, исполнительными органами государственной власти субъектов Российской Федерации, органами </w:t>
      </w:r>
      <w:r w:rsidR="00021923">
        <w:rPr>
          <w:sz w:val="28"/>
          <w:szCs w:val="28"/>
        </w:rPr>
        <w:lastRenderedPageBreak/>
        <w:t>местного самоуправления, индивидуальными предпринимателями, организациями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w:t>
      </w:r>
      <w:proofErr w:type="gramEnd"/>
      <w:r w:rsidR="00021923">
        <w:rPr>
          <w:sz w:val="28"/>
          <w:szCs w:val="28"/>
        </w:rPr>
        <w:t xml:space="preserve"> – строительного проектирования, строительства, реконструкции объектов капитального строительства не допускается.</w:t>
      </w:r>
    </w:p>
    <w:sectPr w:rsidR="008C22B4" w:rsidRPr="00482371" w:rsidSect="0048237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897"/>
    <w:rsid w:val="00021923"/>
    <w:rsid w:val="00206BE9"/>
    <w:rsid w:val="00422897"/>
    <w:rsid w:val="00482371"/>
    <w:rsid w:val="00604ECA"/>
    <w:rsid w:val="008C22B4"/>
    <w:rsid w:val="00CD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F9"/>
    <w:pPr>
      <w:autoSpaceDE w:val="0"/>
      <w:autoSpaceDN w:val="0"/>
    </w:pPr>
    <w:rPr>
      <w:lang w:eastAsia="ru-RU"/>
    </w:rPr>
  </w:style>
  <w:style w:type="paragraph" w:styleId="1">
    <w:name w:val="heading 1"/>
    <w:basedOn w:val="a"/>
    <w:next w:val="a"/>
    <w:link w:val="10"/>
    <w:uiPriority w:val="99"/>
    <w:qFormat/>
    <w:rsid w:val="00422897"/>
    <w:pPr>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2897"/>
    <w:rPr>
      <w:rFonts w:ascii="Arial" w:hAnsi="Arial" w:cs="Arial"/>
      <w:b/>
      <w:bCs/>
      <w:color w:val="26282F"/>
      <w:sz w:val="24"/>
      <w:szCs w:val="24"/>
    </w:rPr>
  </w:style>
  <w:style w:type="character" w:customStyle="1" w:styleId="a3">
    <w:name w:val="Цветовое выделение"/>
    <w:uiPriority w:val="99"/>
    <w:rsid w:val="00422897"/>
    <w:rPr>
      <w:b/>
      <w:bCs/>
      <w:color w:val="26282F"/>
    </w:rPr>
  </w:style>
  <w:style w:type="character" w:customStyle="1" w:styleId="a4">
    <w:name w:val="Гипертекстовая ссылка"/>
    <w:basedOn w:val="a3"/>
    <w:uiPriority w:val="99"/>
    <w:rsid w:val="00422897"/>
    <w:rPr>
      <w:color w:val="106BBE"/>
    </w:rPr>
  </w:style>
  <w:style w:type="paragraph" w:customStyle="1" w:styleId="a5">
    <w:name w:val="Заголовок статьи"/>
    <w:basedOn w:val="a"/>
    <w:next w:val="a"/>
    <w:uiPriority w:val="99"/>
    <w:rsid w:val="00422897"/>
    <w:pPr>
      <w:adjustRightInd w:val="0"/>
      <w:ind w:left="1612" w:hanging="892"/>
      <w:jc w:val="both"/>
    </w:pPr>
    <w:rPr>
      <w:rFonts w:ascii="Arial" w:hAnsi="Arial" w:cs="Arial"/>
      <w:sz w:val="24"/>
      <w:szCs w:val="24"/>
      <w:lang w:eastAsia="en-US"/>
    </w:rPr>
  </w:style>
  <w:style w:type="paragraph" w:customStyle="1" w:styleId="a6">
    <w:name w:val="Комментарий"/>
    <w:basedOn w:val="a"/>
    <w:next w:val="a"/>
    <w:uiPriority w:val="99"/>
    <w:rsid w:val="00422897"/>
    <w:pPr>
      <w:adjustRightInd w:val="0"/>
      <w:spacing w:before="75"/>
      <w:ind w:left="170"/>
      <w:jc w:val="both"/>
    </w:pPr>
    <w:rPr>
      <w:rFonts w:ascii="Arial" w:hAnsi="Arial" w:cs="Arial"/>
      <w:color w:val="353842"/>
      <w:sz w:val="24"/>
      <w:szCs w:val="24"/>
      <w:shd w:val="clear" w:color="auto" w:fill="F0F0F0"/>
      <w:lang w:eastAsia="en-US"/>
    </w:rPr>
  </w:style>
  <w:style w:type="paragraph" w:customStyle="1" w:styleId="a7">
    <w:name w:val="Нормальный (таблица)"/>
    <w:basedOn w:val="a"/>
    <w:next w:val="a"/>
    <w:uiPriority w:val="99"/>
    <w:rsid w:val="00422897"/>
    <w:pPr>
      <w:adjustRightInd w:val="0"/>
      <w:jc w:val="both"/>
    </w:pPr>
    <w:rPr>
      <w:rFonts w:ascii="Arial" w:hAnsi="Arial" w:cs="Arial"/>
      <w:sz w:val="24"/>
      <w:szCs w:val="24"/>
      <w:lang w:eastAsia="en-US"/>
    </w:rPr>
  </w:style>
  <w:style w:type="paragraph" w:customStyle="1" w:styleId="a8">
    <w:name w:val="Прижатый влево"/>
    <w:basedOn w:val="a"/>
    <w:next w:val="a"/>
    <w:uiPriority w:val="99"/>
    <w:rsid w:val="00422897"/>
    <w:pPr>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6010" TargetMode="External"/><Relationship Id="rId13" Type="http://schemas.openxmlformats.org/officeDocument/2006/relationships/hyperlink" Target="garantF1://70549922.1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38258.6" TargetMode="External"/><Relationship Id="rId12" Type="http://schemas.openxmlformats.org/officeDocument/2006/relationships/hyperlink" Target="garantF1://12038258.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540507.0" TargetMode="External"/><Relationship Id="rId1" Type="http://schemas.openxmlformats.org/officeDocument/2006/relationships/styles" Target="styles.xml"/><Relationship Id="rId6" Type="http://schemas.openxmlformats.org/officeDocument/2006/relationships/hyperlink" Target="garantF1://12038258.20101" TargetMode="External"/><Relationship Id="rId11" Type="http://schemas.openxmlformats.org/officeDocument/2006/relationships/hyperlink" Target="garantF1://12038258.6030" TargetMode="External"/><Relationship Id="rId5" Type="http://schemas.openxmlformats.org/officeDocument/2006/relationships/hyperlink" Target="garantF1://12038258.2" TargetMode="External"/><Relationship Id="rId15" Type="http://schemas.openxmlformats.org/officeDocument/2006/relationships/hyperlink" Target="garantF1://70824620.0" TargetMode="External"/><Relationship Id="rId10" Type="http://schemas.openxmlformats.org/officeDocument/2006/relationships/hyperlink" Target="garantF1://12038258.6020" TargetMode="External"/><Relationship Id="rId4" Type="http://schemas.openxmlformats.org/officeDocument/2006/relationships/hyperlink" Target="garantF1://12038258.0" TargetMode="External"/><Relationship Id="rId9" Type="http://schemas.openxmlformats.org/officeDocument/2006/relationships/hyperlink" Target="garantF1://12038258.6074" TargetMode="External"/><Relationship Id="rId14" Type="http://schemas.openxmlformats.org/officeDocument/2006/relationships/hyperlink" Target="garantF1://708246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dc:creator>
  <cp:lastModifiedBy>Жучкова</cp:lastModifiedBy>
  <cp:revision>2</cp:revision>
  <dcterms:created xsi:type="dcterms:W3CDTF">2018-05-30T23:03:00Z</dcterms:created>
  <dcterms:modified xsi:type="dcterms:W3CDTF">2018-05-30T23:51:00Z</dcterms:modified>
</cp:coreProperties>
</file>