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5C" w:rsidRDefault="001A3A5C" w:rsidP="001A3A5C">
      <w:pPr>
        <w:jc w:val="center"/>
        <w:rPr>
          <w:b/>
          <w:spacing w:val="40"/>
          <w:sz w:val="32"/>
          <w:szCs w:val="32"/>
        </w:rPr>
      </w:pPr>
      <w:r>
        <w:rPr>
          <w:noProof/>
        </w:rPr>
        <w:drawing>
          <wp:inline distT="0" distB="0" distL="0" distR="0">
            <wp:extent cx="741680" cy="85344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A5C" w:rsidRDefault="001A3A5C" w:rsidP="001A3A5C">
      <w:pPr>
        <w:spacing w:line="4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A3A5C" w:rsidRDefault="001A3A5C" w:rsidP="001A3A5C">
      <w:pPr>
        <w:spacing w:line="4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КАВАЛЕРОВСКОГО МУНИЦИПАЛЬНОГО РАЙОНА</w:t>
      </w:r>
    </w:p>
    <w:p w:rsidR="005F7302" w:rsidRDefault="005F7302" w:rsidP="005F7302">
      <w:pPr>
        <w:jc w:val="center"/>
        <w:rPr>
          <w:spacing w:val="80"/>
          <w:sz w:val="28"/>
        </w:rPr>
      </w:pPr>
    </w:p>
    <w:p w:rsidR="001A3A5C" w:rsidRDefault="001A3A5C" w:rsidP="005F7302">
      <w:pPr>
        <w:jc w:val="center"/>
        <w:rPr>
          <w:spacing w:val="80"/>
          <w:sz w:val="28"/>
        </w:rPr>
      </w:pPr>
      <w:r>
        <w:rPr>
          <w:spacing w:val="80"/>
          <w:sz w:val="28"/>
        </w:rPr>
        <w:t>ПОСТАНОВЛЕНИЕ</w:t>
      </w:r>
    </w:p>
    <w:p w:rsidR="005F7302" w:rsidRDefault="005F7302" w:rsidP="005F7302">
      <w:pPr>
        <w:ind w:firstLine="0"/>
      </w:pPr>
    </w:p>
    <w:p w:rsidR="001A3A5C" w:rsidRDefault="0014136A" w:rsidP="005F7302">
      <w:pPr>
        <w:ind w:firstLine="0"/>
        <w:rPr>
          <w:sz w:val="22"/>
        </w:rPr>
      </w:pPr>
      <w:r>
        <w:t>31.08.2020</w:t>
      </w:r>
      <w:r w:rsidR="009C3915">
        <w:t xml:space="preserve">        </w:t>
      </w:r>
      <w:r w:rsidR="001A3A5C">
        <w:t xml:space="preserve">                      </w:t>
      </w:r>
      <w:r>
        <w:t xml:space="preserve">         пгт Кавалерово         </w:t>
      </w:r>
      <w:r>
        <w:tab/>
      </w:r>
      <w:r>
        <w:tab/>
        <w:t xml:space="preserve">                    </w:t>
      </w:r>
      <w:r w:rsidR="001A3A5C">
        <w:t xml:space="preserve">№ </w:t>
      </w:r>
      <w:r>
        <w:t>178</w:t>
      </w:r>
      <w:r w:rsidR="001A3A5C">
        <w:t xml:space="preserve">                                       </w:t>
      </w:r>
      <w:r w:rsidR="001A3A5C">
        <w:rPr>
          <w:u w:val="single"/>
        </w:rPr>
        <w:t xml:space="preserve"> </w:t>
      </w:r>
      <w:r w:rsidR="001A3A5C">
        <w:t xml:space="preserve">             </w:t>
      </w:r>
    </w:p>
    <w:p w:rsidR="001A3A5C" w:rsidRDefault="001A3A5C" w:rsidP="005F7302">
      <w:pPr>
        <w:tabs>
          <w:tab w:val="left" w:pos="8041"/>
        </w:tabs>
        <w:ind w:firstLine="748"/>
      </w:pPr>
    </w:p>
    <w:p w:rsidR="000C0B45" w:rsidRPr="001A3A5C" w:rsidRDefault="007628EE" w:rsidP="000C0B45">
      <w:pPr>
        <w:keepNext/>
        <w:ind w:firstLine="0"/>
        <w:jc w:val="center"/>
        <w:outlineLvl w:val="0"/>
        <w:rPr>
          <w:b/>
          <w:bCs/>
          <w:kern w:val="32"/>
          <w:sz w:val="28"/>
          <w:szCs w:val="28"/>
        </w:rPr>
      </w:pPr>
      <w:r w:rsidRPr="001A3A5C">
        <w:rPr>
          <w:b/>
          <w:bCs/>
          <w:kern w:val="32"/>
          <w:sz w:val="28"/>
          <w:szCs w:val="28"/>
        </w:rPr>
        <w:t>О</w:t>
      </w:r>
      <w:r w:rsidR="000C0B45" w:rsidRPr="001A3A5C">
        <w:rPr>
          <w:b/>
          <w:bCs/>
          <w:kern w:val="32"/>
          <w:sz w:val="28"/>
          <w:szCs w:val="28"/>
        </w:rPr>
        <w:t>б утверждении регламента</w:t>
      </w:r>
    </w:p>
    <w:p w:rsidR="005F7302" w:rsidRDefault="000C0B45" w:rsidP="000C0B45">
      <w:pPr>
        <w:keepNext/>
        <w:ind w:firstLine="0"/>
        <w:jc w:val="center"/>
        <w:outlineLvl w:val="0"/>
        <w:rPr>
          <w:b/>
          <w:bCs/>
          <w:kern w:val="32"/>
          <w:sz w:val="28"/>
          <w:szCs w:val="28"/>
        </w:rPr>
      </w:pPr>
      <w:r w:rsidRPr="001A3A5C">
        <w:rPr>
          <w:b/>
          <w:bCs/>
          <w:kern w:val="32"/>
          <w:sz w:val="28"/>
          <w:szCs w:val="28"/>
        </w:rPr>
        <w:t xml:space="preserve">антинаркотической комиссии </w:t>
      </w:r>
      <w:r w:rsidR="009C3915">
        <w:rPr>
          <w:b/>
          <w:bCs/>
          <w:kern w:val="32"/>
          <w:sz w:val="28"/>
          <w:szCs w:val="28"/>
        </w:rPr>
        <w:t xml:space="preserve">Кавалеровского </w:t>
      </w:r>
    </w:p>
    <w:p w:rsidR="007628EE" w:rsidRPr="001A3A5C" w:rsidRDefault="009C3915" w:rsidP="000C0B45">
      <w:pPr>
        <w:keepNext/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муниципального района</w:t>
      </w:r>
      <w:r w:rsidR="000C0B45" w:rsidRPr="001A3A5C">
        <w:rPr>
          <w:b/>
          <w:bCs/>
          <w:kern w:val="32"/>
          <w:sz w:val="28"/>
          <w:szCs w:val="28"/>
        </w:rPr>
        <w:t xml:space="preserve"> </w:t>
      </w:r>
    </w:p>
    <w:p w:rsidR="007628EE" w:rsidRDefault="007628EE" w:rsidP="007628EE">
      <w:pPr>
        <w:widowControl/>
        <w:autoSpaceDE/>
        <w:autoSpaceDN/>
        <w:adjustRightInd/>
        <w:ind w:firstLine="0"/>
        <w:jc w:val="left"/>
        <w:rPr>
          <w:color w:val="000000"/>
          <w:sz w:val="28"/>
          <w:szCs w:val="28"/>
        </w:rPr>
      </w:pPr>
    </w:p>
    <w:p w:rsidR="007628EE" w:rsidRPr="001A3A5C" w:rsidRDefault="007628EE" w:rsidP="00213526">
      <w:pPr>
        <w:spacing w:line="360" w:lineRule="auto"/>
        <w:rPr>
          <w:sz w:val="28"/>
          <w:szCs w:val="28"/>
        </w:rPr>
      </w:pPr>
      <w:r w:rsidRPr="001A3A5C">
        <w:rPr>
          <w:color w:val="000000"/>
          <w:sz w:val="28"/>
          <w:szCs w:val="28"/>
        </w:rPr>
        <w:t>В соответст</w:t>
      </w:r>
      <w:r w:rsidR="007F2CE9" w:rsidRPr="001A3A5C">
        <w:rPr>
          <w:color w:val="000000"/>
          <w:sz w:val="28"/>
          <w:szCs w:val="28"/>
        </w:rPr>
        <w:t xml:space="preserve">вии </w:t>
      </w:r>
      <w:r w:rsidR="00213526" w:rsidRPr="001A3A5C">
        <w:rPr>
          <w:color w:val="000000"/>
          <w:sz w:val="28"/>
          <w:szCs w:val="28"/>
        </w:rPr>
        <w:t xml:space="preserve">с Указом Президента Российской Федерации </w:t>
      </w:r>
      <w:r w:rsidR="00D30694" w:rsidRPr="001A3A5C">
        <w:rPr>
          <w:color w:val="000000"/>
          <w:sz w:val="28"/>
          <w:szCs w:val="28"/>
        </w:rPr>
        <w:t xml:space="preserve">                                         </w:t>
      </w:r>
      <w:r w:rsidR="00213526" w:rsidRPr="001A3A5C">
        <w:rPr>
          <w:color w:val="000000"/>
          <w:sz w:val="28"/>
          <w:szCs w:val="28"/>
        </w:rPr>
        <w:t xml:space="preserve">от 09 июня  2010 года № 690 «Об утверждении стратегии государственной антинаркотической политики Российской Федерации до 2020 года», </w:t>
      </w:r>
      <w:r w:rsidR="007F2CE9" w:rsidRPr="001A3A5C">
        <w:rPr>
          <w:color w:val="000000"/>
          <w:sz w:val="28"/>
          <w:szCs w:val="28"/>
        </w:rPr>
        <w:t xml:space="preserve">Федеральным законом от 06 октября </w:t>
      </w:r>
      <w:r w:rsidRPr="001A3A5C">
        <w:rPr>
          <w:color w:val="000000"/>
          <w:sz w:val="28"/>
          <w:szCs w:val="28"/>
        </w:rPr>
        <w:t>2003</w:t>
      </w:r>
      <w:r w:rsidR="007F2CE9" w:rsidRPr="001A3A5C">
        <w:rPr>
          <w:color w:val="000000"/>
          <w:sz w:val="28"/>
          <w:szCs w:val="28"/>
        </w:rPr>
        <w:t xml:space="preserve"> года</w:t>
      </w:r>
      <w:r w:rsidRPr="001A3A5C">
        <w:rPr>
          <w:color w:val="000000"/>
          <w:sz w:val="28"/>
          <w:szCs w:val="28"/>
        </w:rPr>
        <w:t xml:space="preserve"> № 131-ФЗ</w:t>
      </w:r>
      <w:r w:rsidR="00213526" w:rsidRPr="001A3A5C">
        <w:rPr>
          <w:color w:val="000000"/>
          <w:sz w:val="28"/>
          <w:szCs w:val="28"/>
        </w:rPr>
        <w:t xml:space="preserve"> </w:t>
      </w:r>
      <w:r w:rsidRPr="001A3A5C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1A1263" w:rsidRPr="001A3A5C">
        <w:rPr>
          <w:color w:val="000000"/>
          <w:sz w:val="28"/>
          <w:szCs w:val="28"/>
        </w:rPr>
        <w:t xml:space="preserve">руководствуясь Уставом </w:t>
      </w:r>
      <w:r w:rsidR="009C3915">
        <w:rPr>
          <w:color w:val="000000"/>
          <w:sz w:val="28"/>
          <w:szCs w:val="28"/>
        </w:rPr>
        <w:t xml:space="preserve"> Кавалеровского муниципального района</w:t>
      </w:r>
      <w:r w:rsidR="001A1263" w:rsidRPr="001A3A5C">
        <w:rPr>
          <w:color w:val="000000"/>
          <w:sz w:val="28"/>
          <w:szCs w:val="28"/>
        </w:rPr>
        <w:t xml:space="preserve">, </w:t>
      </w:r>
      <w:r w:rsidRPr="001A3A5C">
        <w:rPr>
          <w:sz w:val="28"/>
          <w:szCs w:val="28"/>
        </w:rPr>
        <w:t xml:space="preserve">администрация </w:t>
      </w:r>
      <w:r w:rsidR="009C3915">
        <w:rPr>
          <w:sz w:val="28"/>
          <w:szCs w:val="28"/>
        </w:rPr>
        <w:t>Кавалеровского муниципального района</w:t>
      </w:r>
      <w:r w:rsidRPr="001A3A5C">
        <w:rPr>
          <w:sz w:val="28"/>
          <w:szCs w:val="28"/>
        </w:rPr>
        <w:t xml:space="preserve"> </w:t>
      </w:r>
    </w:p>
    <w:p w:rsidR="007628EE" w:rsidRPr="001A3A5C" w:rsidRDefault="007628EE" w:rsidP="007628EE">
      <w:pPr>
        <w:rPr>
          <w:sz w:val="28"/>
          <w:szCs w:val="28"/>
        </w:rPr>
      </w:pPr>
    </w:p>
    <w:p w:rsidR="007628EE" w:rsidRPr="001A3A5C" w:rsidRDefault="007628EE" w:rsidP="007628EE">
      <w:pPr>
        <w:tabs>
          <w:tab w:val="left" w:pos="0"/>
        </w:tabs>
        <w:ind w:firstLine="0"/>
        <w:rPr>
          <w:sz w:val="28"/>
          <w:szCs w:val="28"/>
        </w:rPr>
      </w:pPr>
      <w:r w:rsidRPr="001A3A5C">
        <w:rPr>
          <w:sz w:val="28"/>
          <w:szCs w:val="28"/>
        </w:rPr>
        <w:t>ПОСТАНОВЛЯЕТ:</w:t>
      </w:r>
    </w:p>
    <w:p w:rsidR="007628EE" w:rsidRDefault="007628EE" w:rsidP="007628EE">
      <w:pPr>
        <w:tabs>
          <w:tab w:val="left" w:pos="0"/>
        </w:tabs>
        <w:rPr>
          <w:sz w:val="28"/>
          <w:szCs w:val="28"/>
        </w:rPr>
      </w:pPr>
    </w:p>
    <w:p w:rsidR="000C0B45" w:rsidRPr="001A3A5C" w:rsidRDefault="009C3915" w:rsidP="000C0B45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0B45" w:rsidRPr="001A3A5C">
        <w:rPr>
          <w:sz w:val="28"/>
          <w:szCs w:val="28"/>
        </w:rPr>
        <w:t xml:space="preserve">Утвердить прилагаемый регламент антинаркотической комиссии </w:t>
      </w:r>
      <w:r>
        <w:rPr>
          <w:sz w:val="28"/>
          <w:szCs w:val="28"/>
        </w:rPr>
        <w:t>Кавалеровского муниципального района</w:t>
      </w:r>
      <w:r w:rsidR="000C0B45" w:rsidRPr="001A3A5C">
        <w:rPr>
          <w:sz w:val="28"/>
          <w:szCs w:val="28"/>
        </w:rPr>
        <w:t xml:space="preserve">. </w:t>
      </w:r>
    </w:p>
    <w:p w:rsidR="009C3915" w:rsidRPr="009C3915" w:rsidRDefault="009C3915" w:rsidP="009C3915">
      <w:pPr>
        <w:spacing w:line="34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2D06">
        <w:rPr>
          <w:sz w:val="28"/>
          <w:szCs w:val="28"/>
        </w:rPr>
        <w:t>Организационно-правовому о</w:t>
      </w:r>
      <w:r w:rsidRPr="009C3915">
        <w:rPr>
          <w:sz w:val="28"/>
          <w:szCs w:val="28"/>
        </w:rPr>
        <w:t>тделу администрации Кавалеровского муниципального района (Волкова Е.В.) опубликовать настоящее постановление в средствах массовой информации и разместить на официальном сайте администрации Кавалеровского муниципального района в сети «Интернет».</w:t>
      </w:r>
    </w:p>
    <w:p w:rsidR="00A64BAD" w:rsidRPr="001A3A5C" w:rsidRDefault="00E21027" w:rsidP="00A64BAD">
      <w:pPr>
        <w:spacing w:line="360" w:lineRule="auto"/>
        <w:ind w:firstLine="748"/>
        <w:rPr>
          <w:sz w:val="28"/>
          <w:szCs w:val="28"/>
        </w:rPr>
      </w:pPr>
      <w:r w:rsidRPr="001A3A5C">
        <w:rPr>
          <w:sz w:val="28"/>
          <w:szCs w:val="28"/>
        </w:rPr>
        <w:t>3</w:t>
      </w:r>
      <w:r w:rsidR="00A64BAD" w:rsidRPr="001A3A5C">
        <w:rPr>
          <w:sz w:val="28"/>
          <w:szCs w:val="28"/>
        </w:rPr>
        <w:t xml:space="preserve">. </w:t>
      </w:r>
      <w:proofErr w:type="gramStart"/>
      <w:r w:rsidR="00A64BAD" w:rsidRPr="001A3A5C">
        <w:rPr>
          <w:sz w:val="28"/>
          <w:szCs w:val="28"/>
        </w:rPr>
        <w:t>Контроль за</w:t>
      </w:r>
      <w:proofErr w:type="gramEnd"/>
      <w:r w:rsidR="00A64BAD" w:rsidRPr="001A3A5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64BAD" w:rsidRPr="001A3A5C" w:rsidRDefault="00A64BAD" w:rsidP="000C0B45">
      <w:pPr>
        <w:ind w:firstLine="0"/>
        <w:rPr>
          <w:sz w:val="28"/>
          <w:szCs w:val="28"/>
        </w:rPr>
      </w:pPr>
    </w:p>
    <w:p w:rsidR="001A3A5C" w:rsidRPr="0039418D" w:rsidRDefault="001A3A5C" w:rsidP="001A3A5C">
      <w:pPr>
        <w:ind w:firstLine="0"/>
        <w:rPr>
          <w:sz w:val="28"/>
          <w:szCs w:val="28"/>
        </w:rPr>
      </w:pPr>
      <w:r w:rsidRPr="0039418D">
        <w:rPr>
          <w:sz w:val="28"/>
          <w:szCs w:val="28"/>
        </w:rPr>
        <w:t xml:space="preserve">И.о главы Кавалеровского </w:t>
      </w:r>
      <w:proofErr w:type="gramStart"/>
      <w:r w:rsidRPr="0039418D">
        <w:rPr>
          <w:sz w:val="28"/>
          <w:szCs w:val="28"/>
        </w:rPr>
        <w:t>муниципального</w:t>
      </w:r>
      <w:proofErr w:type="gramEnd"/>
    </w:p>
    <w:p w:rsidR="001A3A5C" w:rsidRPr="0039418D" w:rsidRDefault="001A3A5C" w:rsidP="001A3A5C">
      <w:pPr>
        <w:ind w:firstLine="0"/>
        <w:rPr>
          <w:sz w:val="28"/>
          <w:szCs w:val="28"/>
        </w:rPr>
      </w:pPr>
      <w:r w:rsidRPr="0039418D">
        <w:rPr>
          <w:sz w:val="28"/>
          <w:szCs w:val="28"/>
        </w:rPr>
        <w:t xml:space="preserve">района – главы администрации </w:t>
      </w:r>
    </w:p>
    <w:p w:rsidR="001A3A5C" w:rsidRPr="0039418D" w:rsidRDefault="001A3A5C" w:rsidP="001A3A5C">
      <w:pPr>
        <w:ind w:firstLine="0"/>
        <w:rPr>
          <w:sz w:val="28"/>
          <w:szCs w:val="28"/>
        </w:rPr>
      </w:pPr>
      <w:r w:rsidRPr="0039418D">
        <w:rPr>
          <w:sz w:val="28"/>
          <w:szCs w:val="28"/>
        </w:rPr>
        <w:t xml:space="preserve">Кавалеровского муниципального района </w:t>
      </w:r>
      <w:r w:rsidRPr="0039418D">
        <w:rPr>
          <w:sz w:val="28"/>
          <w:szCs w:val="28"/>
        </w:rPr>
        <w:tab/>
        <w:t xml:space="preserve">                            </w:t>
      </w:r>
      <w:r w:rsidR="009C3915">
        <w:rPr>
          <w:sz w:val="28"/>
          <w:szCs w:val="28"/>
        </w:rPr>
        <w:t xml:space="preserve">              </w:t>
      </w:r>
      <w:r w:rsidRPr="0039418D">
        <w:rPr>
          <w:sz w:val="28"/>
          <w:szCs w:val="28"/>
        </w:rPr>
        <w:t xml:space="preserve">А.С. </w:t>
      </w:r>
      <w:proofErr w:type="gramStart"/>
      <w:r w:rsidRPr="0039418D">
        <w:rPr>
          <w:sz w:val="28"/>
          <w:szCs w:val="28"/>
        </w:rPr>
        <w:t>Бурая</w:t>
      </w:r>
      <w:proofErr w:type="gramEnd"/>
    </w:p>
    <w:p w:rsidR="001A3A5C" w:rsidRPr="00824B63" w:rsidRDefault="001A3A5C" w:rsidP="001A3A5C">
      <w:pPr>
        <w:pStyle w:val="1"/>
        <w:spacing w:before="0" w:after="0"/>
        <w:ind w:left="5652" w:firstLine="72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24B6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УТВЕРЖДЕН</w:t>
      </w:r>
    </w:p>
    <w:p w:rsidR="001A3A5C" w:rsidRPr="00824B63" w:rsidRDefault="001A3A5C" w:rsidP="001A3A5C">
      <w:pPr>
        <w:ind w:left="432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824B63">
        <w:rPr>
          <w:sz w:val="28"/>
          <w:szCs w:val="28"/>
        </w:rPr>
        <w:t xml:space="preserve">остановлением администрации </w:t>
      </w:r>
    </w:p>
    <w:p w:rsidR="001A3A5C" w:rsidRPr="00824B63" w:rsidRDefault="001A3A5C" w:rsidP="001A3A5C">
      <w:pPr>
        <w:ind w:left="5029" w:firstLine="0"/>
        <w:jc w:val="left"/>
        <w:rPr>
          <w:sz w:val="28"/>
          <w:szCs w:val="28"/>
        </w:rPr>
      </w:pPr>
      <w:r w:rsidRPr="00824B63">
        <w:rPr>
          <w:sz w:val="28"/>
          <w:szCs w:val="28"/>
        </w:rPr>
        <w:t xml:space="preserve">Кавалеровского муниципального </w:t>
      </w:r>
      <w:r>
        <w:rPr>
          <w:sz w:val="28"/>
          <w:szCs w:val="28"/>
        </w:rPr>
        <w:t xml:space="preserve">        </w:t>
      </w:r>
      <w:r w:rsidRPr="00824B63">
        <w:rPr>
          <w:sz w:val="28"/>
          <w:szCs w:val="28"/>
        </w:rPr>
        <w:t>района от____</w:t>
      </w:r>
      <w:r>
        <w:rPr>
          <w:sz w:val="28"/>
          <w:szCs w:val="28"/>
        </w:rPr>
        <w:t>___</w:t>
      </w:r>
      <w:r w:rsidRPr="00824B63">
        <w:rPr>
          <w:sz w:val="28"/>
          <w:szCs w:val="28"/>
        </w:rPr>
        <w:t>2020 г. № _____</w:t>
      </w:r>
    </w:p>
    <w:p w:rsidR="007628EE" w:rsidRPr="001A3A5C" w:rsidRDefault="007628EE" w:rsidP="000C0B45">
      <w:pPr>
        <w:ind w:firstLine="0"/>
        <w:rPr>
          <w:sz w:val="28"/>
          <w:szCs w:val="28"/>
        </w:rPr>
      </w:pPr>
    </w:p>
    <w:p w:rsidR="00EC3872" w:rsidRPr="001A3A5C" w:rsidRDefault="00EC3872" w:rsidP="000C0B45">
      <w:pPr>
        <w:ind w:firstLine="0"/>
        <w:rPr>
          <w:sz w:val="28"/>
          <w:szCs w:val="28"/>
        </w:rPr>
      </w:pPr>
    </w:p>
    <w:p w:rsidR="00EC3872" w:rsidRPr="001A3A5C" w:rsidRDefault="00EC3872" w:rsidP="00EC3872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1A3A5C">
        <w:rPr>
          <w:b/>
          <w:sz w:val="28"/>
          <w:szCs w:val="28"/>
        </w:rPr>
        <w:t xml:space="preserve">Регламент </w:t>
      </w:r>
    </w:p>
    <w:p w:rsidR="005F7302" w:rsidRDefault="00EC3872" w:rsidP="00EC3872">
      <w:pPr>
        <w:ind w:firstLine="0"/>
        <w:jc w:val="center"/>
        <w:rPr>
          <w:b/>
          <w:sz w:val="28"/>
          <w:szCs w:val="28"/>
        </w:rPr>
      </w:pPr>
      <w:r w:rsidRPr="001A3A5C">
        <w:rPr>
          <w:b/>
          <w:sz w:val="28"/>
          <w:szCs w:val="28"/>
        </w:rPr>
        <w:t xml:space="preserve">антинаркотической комиссии </w:t>
      </w:r>
    </w:p>
    <w:p w:rsidR="00EC3872" w:rsidRPr="001A3A5C" w:rsidRDefault="009C3915" w:rsidP="00EC387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Кавалеровского муниципального района</w:t>
      </w:r>
    </w:p>
    <w:p w:rsidR="00EC3872" w:rsidRDefault="00EC3872" w:rsidP="00EC3872">
      <w:pPr>
        <w:ind w:firstLine="0"/>
        <w:rPr>
          <w:sz w:val="28"/>
          <w:szCs w:val="28"/>
        </w:rPr>
      </w:pPr>
    </w:p>
    <w:p w:rsidR="005F7302" w:rsidRPr="001A3A5C" w:rsidRDefault="005F7302" w:rsidP="00EC3872">
      <w:pPr>
        <w:ind w:firstLine="0"/>
        <w:rPr>
          <w:sz w:val="28"/>
          <w:szCs w:val="28"/>
        </w:rPr>
      </w:pPr>
    </w:p>
    <w:p w:rsidR="00EC3872" w:rsidRPr="001A3A5C" w:rsidRDefault="00EC3872" w:rsidP="00EC3872">
      <w:pPr>
        <w:ind w:firstLine="0"/>
        <w:jc w:val="center"/>
        <w:rPr>
          <w:b/>
          <w:sz w:val="28"/>
          <w:szCs w:val="28"/>
        </w:rPr>
      </w:pPr>
      <w:r w:rsidRPr="001A3A5C">
        <w:rPr>
          <w:b/>
          <w:sz w:val="28"/>
          <w:szCs w:val="28"/>
        </w:rPr>
        <w:t>I</w:t>
      </w:r>
      <w:r w:rsidRPr="001A3A5C">
        <w:rPr>
          <w:sz w:val="28"/>
          <w:szCs w:val="28"/>
        </w:rPr>
        <w:t>.</w:t>
      </w:r>
      <w:r w:rsidRPr="001A3A5C">
        <w:rPr>
          <w:b/>
          <w:sz w:val="28"/>
          <w:szCs w:val="28"/>
        </w:rPr>
        <w:t xml:space="preserve"> Общие положения</w:t>
      </w:r>
    </w:p>
    <w:p w:rsidR="00EC3872" w:rsidRPr="001A3A5C" w:rsidRDefault="00EC3872" w:rsidP="00EC3872">
      <w:pPr>
        <w:jc w:val="center"/>
        <w:rPr>
          <w:sz w:val="28"/>
          <w:szCs w:val="28"/>
        </w:rPr>
      </w:pP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 xml:space="preserve">1. Настоящий регламент устанавливает общие правила организации деятельности антинаркотической комиссии </w:t>
      </w:r>
      <w:r w:rsidR="009C3915">
        <w:rPr>
          <w:sz w:val="28"/>
          <w:szCs w:val="28"/>
        </w:rPr>
        <w:t xml:space="preserve"> Кавалеровского муниципального района</w:t>
      </w:r>
      <w:r w:rsidRPr="001A3A5C">
        <w:rPr>
          <w:sz w:val="28"/>
          <w:szCs w:val="28"/>
        </w:rPr>
        <w:t xml:space="preserve"> (далее – комиссия) по реализации ее полномочий, закрепленных в положении об антинаркотической комиссии </w:t>
      </w:r>
      <w:r w:rsidR="009C3915">
        <w:rPr>
          <w:sz w:val="28"/>
          <w:szCs w:val="28"/>
        </w:rPr>
        <w:t>Кавалеровского муниципального района</w:t>
      </w:r>
      <w:r w:rsidR="009C3915" w:rsidRPr="001A3A5C">
        <w:rPr>
          <w:sz w:val="28"/>
          <w:szCs w:val="28"/>
        </w:rPr>
        <w:t xml:space="preserve"> </w:t>
      </w:r>
      <w:r w:rsidRPr="001A3A5C">
        <w:rPr>
          <w:sz w:val="28"/>
          <w:szCs w:val="28"/>
        </w:rPr>
        <w:t>(далее - Положение).</w:t>
      </w:r>
    </w:p>
    <w:p w:rsidR="00072D06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 xml:space="preserve">2. Председателем комиссии является </w:t>
      </w:r>
      <w:r w:rsidR="009C3915">
        <w:rPr>
          <w:sz w:val="28"/>
          <w:szCs w:val="28"/>
        </w:rPr>
        <w:t>г</w:t>
      </w:r>
      <w:r w:rsidRPr="001A3A5C">
        <w:rPr>
          <w:sz w:val="28"/>
          <w:szCs w:val="28"/>
        </w:rPr>
        <w:t xml:space="preserve">лава </w:t>
      </w:r>
      <w:r w:rsidR="009C3915">
        <w:rPr>
          <w:sz w:val="28"/>
          <w:szCs w:val="28"/>
        </w:rPr>
        <w:t>Кавалеровского муниципального района – глава администрации</w:t>
      </w:r>
      <w:r w:rsidR="009C3915" w:rsidRPr="009C3915">
        <w:rPr>
          <w:sz w:val="28"/>
          <w:szCs w:val="28"/>
        </w:rPr>
        <w:t xml:space="preserve"> </w:t>
      </w:r>
      <w:r w:rsidR="009C3915">
        <w:rPr>
          <w:sz w:val="28"/>
          <w:szCs w:val="28"/>
        </w:rPr>
        <w:t>Кавалеровского муниципального района.</w:t>
      </w:r>
      <w:r w:rsidR="00072D06">
        <w:rPr>
          <w:sz w:val="28"/>
          <w:szCs w:val="28"/>
        </w:rPr>
        <w:t xml:space="preserve"> Персональный состав комиссии утверждается постановлением администрации Кавалеровского муниципального района. </w:t>
      </w:r>
    </w:p>
    <w:p w:rsidR="009C3915" w:rsidRDefault="009C3915" w:rsidP="00EC3872">
      <w:pPr>
        <w:ind w:firstLine="708"/>
        <w:rPr>
          <w:sz w:val="28"/>
          <w:szCs w:val="28"/>
        </w:rPr>
      </w:pPr>
    </w:p>
    <w:p w:rsidR="005F7302" w:rsidRPr="001A3A5C" w:rsidRDefault="005F7302" w:rsidP="00EC3872">
      <w:pPr>
        <w:ind w:firstLine="708"/>
        <w:rPr>
          <w:sz w:val="28"/>
          <w:szCs w:val="28"/>
        </w:rPr>
      </w:pPr>
    </w:p>
    <w:p w:rsidR="00EC3872" w:rsidRPr="001A3A5C" w:rsidRDefault="00EC3872" w:rsidP="00EC3872">
      <w:pPr>
        <w:ind w:firstLine="0"/>
        <w:jc w:val="center"/>
        <w:rPr>
          <w:b/>
          <w:sz w:val="28"/>
          <w:szCs w:val="28"/>
        </w:rPr>
      </w:pPr>
      <w:r w:rsidRPr="001A3A5C">
        <w:rPr>
          <w:b/>
          <w:sz w:val="28"/>
          <w:szCs w:val="28"/>
        </w:rPr>
        <w:t>II. Полномочия председателя и членов комиссии</w:t>
      </w:r>
    </w:p>
    <w:p w:rsidR="00EC3872" w:rsidRPr="001A3A5C" w:rsidRDefault="00EC3872" w:rsidP="00EC3872">
      <w:pPr>
        <w:rPr>
          <w:sz w:val="28"/>
          <w:szCs w:val="28"/>
        </w:rPr>
      </w:pPr>
      <w:r w:rsidRPr="001A3A5C">
        <w:rPr>
          <w:sz w:val="28"/>
          <w:szCs w:val="28"/>
        </w:rPr>
        <w:t> 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 xml:space="preserve">3. Председатель </w:t>
      </w:r>
      <w:r w:rsidR="00072D06">
        <w:rPr>
          <w:sz w:val="28"/>
          <w:szCs w:val="28"/>
        </w:rPr>
        <w:t xml:space="preserve">комиссии </w:t>
      </w:r>
      <w:r w:rsidRPr="001A3A5C">
        <w:rPr>
          <w:sz w:val="28"/>
          <w:szCs w:val="28"/>
        </w:rPr>
        <w:t>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</w:t>
      </w:r>
      <w:r w:rsidR="009C3915">
        <w:rPr>
          <w:sz w:val="28"/>
          <w:szCs w:val="28"/>
        </w:rPr>
        <w:t xml:space="preserve"> </w:t>
      </w:r>
      <w:r w:rsidRPr="001A3A5C">
        <w:rPr>
          <w:sz w:val="28"/>
          <w:szCs w:val="28"/>
        </w:rPr>
        <w:t>с деятельностью комиссии.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Председатель комиссии информирует председателя антинаркотической комиссии Приморского края о результатах деятельности комиссии по итогам года.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 xml:space="preserve">4. </w:t>
      </w:r>
      <w:proofErr w:type="gramStart"/>
      <w:r w:rsidRPr="001A3A5C">
        <w:rPr>
          <w:sz w:val="28"/>
          <w:szCs w:val="28"/>
        </w:rPr>
        <w:t xml:space="preserve">Заместитель председателя комиссии в отсутствие председателя комиссии либо по его поручению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антинаркотической комиссией Приморского края, подразделениями территориальных органов федеральных органов исполнительной власти, подразделениями органов исполнительной власти Приморского края, действующих на территории </w:t>
      </w:r>
      <w:r w:rsidR="005F7302">
        <w:rPr>
          <w:sz w:val="28"/>
          <w:szCs w:val="28"/>
        </w:rPr>
        <w:t>Кавалеровского муниципального района</w:t>
      </w:r>
      <w:r w:rsidR="005F7302" w:rsidRPr="001A3A5C">
        <w:rPr>
          <w:sz w:val="28"/>
          <w:szCs w:val="28"/>
        </w:rPr>
        <w:t xml:space="preserve"> </w:t>
      </w:r>
      <w:r w:rsidRPr="001A3A5C">
        <w:rPr>
          <w:sz w:val="28"/>
          <w:szCs w:val="28"/>
        </w:rPr>
        <w:t>учреждениями, предприятиями, организациями независимо</w:t>
      </w:r>
      <w:proofErr w:type="gramEnd"/>
      <w:r w:rsidRPr="001A3A5C">
        <w:rPr>
          <w:sz w:val="28"/>
          <w:szCs w:val="28"/>
        </w:rPr>
        <w:t xml:space="preserve"> от форм собственности, общественными объединениями и организациями, а также средствами массовой информации.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5. Члены комиссии имеют право: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lastRenderedPageBreak/>
        <w:t>знакомиться с документами и материалами комиссии, непосредственно касающимися деятельности комиссии;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голосовать на заседаниях комиссии;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 xml:space="preserve">привлекать по согласованию с председателем комиссии в установленном порядке сотрудников и специалистов других организаций к аналитической </w:t>
      </w:r>
      <w:r w:rsidRPr="001A3A5C">
        <w:rPr>
          <w:sz w:val="28"/>
          <w:szCs w:val="28"/>
        </w:rPr>
        <w:br/>
        <w:t>и иной работе, связанной с деятельностью комиссии;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излагать в случае несогласия с решением комиссии в письменной форме особое мнение.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 xml:space="preserve">Члены комиссии обладают равными правами при подготовке </w:t>
      </w:r>
      <w:r w:rsidRPr="001A3A5C">
        <w:rPr>
          <w:sz w:val="28"/>
          <w:szCs w:val="28"/>
        </w:rPr>
        <w:br/>
        <w:t>и обсуждении рассматриваемых на заседании вопросов.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Члены комиссии не вправе делегировать свои полномочия иным лицам.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6. Члены комиссии обязаны: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 xml:space="preserve">присутствовать на заседаниях комиссии. В случае невозможности присутствия члена комиссии на заседании он обязан не </w:t>
      </w:r>
      <w:proofErr w:type="gramStart"/>
      <w:r w:rsidRPr="001A3A5C">
        <w:rPr>
          <w:sz w:val="28"/>
          <w:szCs w:val="28"/>
        </w:rPr>
        <w:t>позднее</w:t>
      </w:r>
      <w:proofErr w:type="gramEnd"/>
      <w:r w:rsidRPr="001A3A5C">
        <w:rPr>
          <w:sz w:val="28"/>
          <w:szCs w:val="28"/>
        </w:rPr>
        <w:t xml:space="preserve"> чем за 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голоса;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организовывать в рамках своих должностных полномочий выполнение решений комиссии.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7.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 xml:space="preserve">8. Председатель комиссии в пределах своих полномочий определяет структурное подразделение администрации </w:t>
      </w:r>
      <w:r w:rsidR="005F7302">
        <w:rPr>
          <w:sz w:val="28"/>
          <w:szCs w:val="28"/>
        </w:rPr>
        <w:t>Кавалеровского муниципального района</w:t>
      </w:r>
      <w:r w:rsidRPr="001A3A5C">
        <w:rPr>
          <w:sz w:val="28"/>
          <w:szCs w:val="28"/>
        </w:rPr>
        <w:t xml:space="preserve"> для организационного обеспечения деятельности комиссии.</w:t>
      </w:r>
    </w:p>
    <w:p w:rsidR="00EC3872" w:rsidRPr="001A3A5C" w:rsidRDefault="00072D06" w:rsidP="00EC3872">
      <w:pPr>
        <w:ind w:firstLine="708"/>
        <w:rPr>
          <w:sz w:val="28"/>
          <w:szCs w:val="28"/>
        </w:rPr>
      </w:pPr>
      <w:r>
        <w:rPr>
          <w:sz w:val="28"/>
          <w:szCs w:val="28"/>
        </w:rPr>
        <w:t>9. Председатель комиссии</w:t>
      </w:r>
      <w:r w:rsidR="00EC3872" w:rsidRPr="001A3A5C">
        <w:rPr>
          <w:sz w:val="28"/>
          <w:szCs w:val="28"/>
        </w:rPr>
        <w:t xml:space="preserve"> определяет </w:t>
      </w:r>
      <w:r>
        <w:rPr>
          <w:sz w:val="28"/>
          <w:szCs w:val="28"/>
        </w:rPr>
        <w:t>полномочия</w:t>
      </w:r>
      <w:r w:rsidR="00EC3872" w:rsidRPr="001A3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секретаря комиссии </w:t>
      </w:r>
      <w:proofErr w:type="gramStart"/>
      <w:r w:rsidR="00EC3872" w:rsidRPr="001A3A5C">
        <w:rPr>
          <w:sz w:val="28"/>
          <w:szCs w:val="28"/>
        </w:rPr>
        <w:t>по</w:t>
      </w:r>
      <w:proofErr w:type="gramEnd"/>
      <w:r w:rsidR="00EC3872" w:rsidRPr="001A3A5C">
        <w:rPr>
          <w:sz w:val="28"/>
          <w:szCs w:val="28"/>
        </w:rPr>
        <w:t>: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организации работы комиссии;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 xml:space="preserve">обеспечению взаимодействия комиссии с Государственным антинаркотическим комитетом, антинаркотической комиссией Приморского края, подразделениями территориальных органов федеральных органов исполнительной власти, подразделениями органов исполнительной власти Приморского края, действующих на территории </w:t>
      </w:r>
      <w:r w:rsidR="005F7302">
        <w:rPr>
          <w:sz w:val="28"/>
          <w:szCs w:val="28"/>
        </w:rPr>
        <w:t>Кавалеровского муниципального района</w:t>
      </w:r>
      <w:r w:rsidRPr="001A3A5C">
        <w:rPr>
          <w:sz w:val="28"/>
          <w:szCs w:val="28"/>
        </w:rPr>
        <w:t>, учреждениями, предприятиями, организациями независимо от форм собственности, общественными объединениями и организациями, а также средствами массовой информации;</w:t>
      </w:r>
    </w:p>
    <w:p w:rsidR="00EC3872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иным вопросам, связанным с деятельностью комиссии.</w:t>
      </w:r>
    </w:p>
    <w:p w:rsidR="005F7302" w:rsidRDefault="005F7302" w:rsidP="00EC3872">
      <w:pPr>
        <w:ind w:firstLine="708"/>
        <w:rPr>
          <w:sz w:val="28"/>
          <w:szCs w:val="28"/>
        </w:rPr>
      </w:pPr>
    </w:p>
    <w:p w:rsidR="00EC3872" w:rsidRPr="001A3A5C" w:rsidRDefault="00EC3872" w:rsidP="00EC3872">
      <w:pPr>
        <w:ind w:firstLine="0"/>
        <w:jc w:val="center"/>
        <w:rPr>
          <w:b/>
          <w:sz w:val="28"/>
          <w:szCs w:val="28"/>
        </w:rPr>
      </w:pPr>
      <w:r w:rsidRPr="001A3A5C">
        <w:rPr>
          <w:b/>
          <w:sz w:val="28"/>
          <w:szCs w:val="28"/>
        </w:rPr>
        <w:lastRenderedPageBreak/>
        <w:t>III. Планирование и организация работы комиссии</w:t>
      </w:r>
    </w:p>
    <w:p w:rsidR="00EC3872" w:rsidRPr="001A3A5C" w:rsidRDefault="00EC3872" w:rsidP="00EC3872">
      <w:pPr>
        <w:rPr>
          <w:sz w:val="28"/>
          <w:szCs w:val="28"/>
        </w:rPr>
      </w:pP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10. Заседания комиссии проводятся в соответствии с планом. План утверждается председателем комиссии и составляется на один год.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11.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12. Заседания комиссии проводятся не реже одного раза в квартал. По решению председателя комиссии могут проводиться внеочередные заседания комиссии.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 xml:space="preserve">13. Предложения в план заседаний комиссии вносятся в письменной форме членами комиссии секретарю комиссии не </w:t>
      </w:r>
      <w:proofErr w:type="gramStart"/>
      <w:r w:rsidRPr="001A3A5C">
        <w:rPr>
          <w:sz w:val="28"/>
          <w:szCs w:val="28"/>
        </w:rPr>
        <w:t>позднее</w:t>
      </w:r>
      <w:proofErr w:type="gramEnd"/>
      <w:r w:rsidRPr="001A3A5C">
        <w:rPr>
          <w:sz w:val="28"/>
          <w:szCs w:val="28"/>
        </w:rPr>
        <w:t xml:space="preserve"> чем за два месяца до начала планируемого периода либо в сроки, определенные председателем комиссии.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Предложения должны содержать: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вариант предлагаемого решения;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наименование органа, ответственного за подготовку вопроса;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перечень соисполнителей;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срок рассмотрения на заседании комиссии и при необходимости место проведения заседания комиссии.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В случае если в проект плана предлагается вопрос, решение которого не относится к компетенции предлагающего его органа, инициатору необходимо провести процедуру согласования предложения с органом, в пределы компетенции которого входит предлагаемый к рассмотрению вопрос.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 xml:space="preserve">Указанные предложения могут направляться секретарём комиссии для дополнительной проработки членам комиссии. Мнения членов комиссии </w:t>
      </w:r>
      <w:r w:rsidRPr="001A3A5C">
        <w:rPr>
          <w:sz w:val="28"/>
          <w:szCs w:val="28"/>
        </w:rPr>
        <w:br/>
        <w:t xml:space="preserve">и другие материалы по внесенным предложениям должны быть представлены </w:t>
      </w:r>
      <w:proofErr w:type="gramStart"/>
      <w:r w:rsidRPr="001A3A5C">
        <w:rPr>
          <w:sz w:val="28"/>
          <w:szCs w:val="28"/>
        </w:rPr>
        <w:t>секретарю</w:t>
      </w:r>
      <w:proofErr w:type="gramEnd"/>
      <w:r w:rsidRPr="001A3A5C">
        <w:rPr>
          <w:sz w:val="28"/>
          <w:szCs w:val="28"/>
        </w:rPr>
        <w:t xml:space="preserve"> комиссии не позднее одного месяца со дня получения предложений, если иное не оговорено в сопроводительном документе.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14. На основе предложений, поступивших секретарю комиссии, формируется проект плана заседаний комиссии на очередной период, который направляется председателю комиссии на утверждение.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15. Копии утвержденного плана заседаний комиссии рассылаются секретарём комиссии членам комиссии и направляются в аппарат антинаркотической комиссии Приморского края.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16.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 xml:space="preserve">17. На заседаниях комиссии рассмотрению подлежат не включенные </w:t>
      </w:r>
      <w:r w:rsidRPr="001A3A5C">
        <w:rPr>
          <w:sz w:val="28"/>
          <w:szCs w:val="28"/>
        </w:rPr>
        <w:br/>
        <w:t xml:space="preserve">в план вопросы о ходе реализации антинаркотической программы (подпрограммы) </w:t>
      </w:r>
      <w:r w:rsidR="005F7302">
        <w:rPr>
          <w:sz w:val="28"/>
          <w:szCs w:val="28"/>
        </w:rPr>
        <w:t>Кавалеровского муниципального района</w:t>
      </w:r>
      <w:r w:rsidR="005F7302" w:rsidRPr="001A3A5C">
        <w:rPr>
          <w:sz w:val="28"/>
          <w:szCs w:val="28"/>
        </w:rPr>
        <w:t xml:space="preserve"> </w:t>
      </w:r>
      <w:r w:rsidRPr="001A3A5C">
        <w:rPr>
          <w:sz w:val="28"/>
          <w:szCs w:val="28"/>
        </w:rPr>
        <w:t xml:space="preserve">и о результатах </w:t>
      </w:r>
      <w:r w:rsidRPr="001A3A5C">
        <w:rPr>
          <w:sz w:val="28"/>
          <w:szCs w:val="28"/>
        </w:rPr>
        <w:lastRenderedPageBreak/>
        <w:t>исполнения решений предыдущих заседаний комиссии. Рассмотрение на заседаниях комиссии других внеплановых вопросов осуществляется по решению председателя комиссии.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 xml:space="preserve">18. Для подготовки вопросов, вносимых на рассмотрение комиссии, </w:t>
      </w:r>
      <w:r w:rsidRPr="001A3A5C">
        <w:rPr>
          <w:sz w:val="28"/>
          <w:szCs w:val="28"/>
        </w:rPr>
        <w:br/>
        <w:t>а также их реализации решением председателя комиссии могут создаваться рабочие группы комиссии из числа членов комиссии, представителей заинтересованных органов, а также экспертов.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Порядок создания, организации деятельности и отчетности рабочих групп, а также назначения их руководителей устанавливается председателем комиссии.</w:t>
      </w:r>
    </w:p>
    <w:p w:rsidR="00EC3872" w:rsidRPr="001A3A5C" w:rsidRDefault="00EC3872" w:rsidP="00EC3872">
      <w:pPr>
        <w:rPr>
          <w:sz w:val="28"/>
          <w:szCs w:val="28"/>
        </w:rPr>
      </w:pPr>
      <w:r w:rsidRPr="001A3A5C">
        <w:rPr>
          <w:sz w:val="28"/>
          <w:szCs w:val="28"/>
        </w:rPr>
        <w:t xml:space="preserve">19.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</w:t>
      </w:r>
      <w:r w:rsidRPr="001A3A5C">
        <w:rPr>
          <w:sz w:val="28"/>
          <w:szCs w:val="28"/>
        </w:rPr>
        <w:br/>
        <w:t xml:space="preserve">с законодательством о порядке освещения в средствах массовой информации деятельности органов местного самоуправления. </w:t>
      </w:r>
    </w:p>
    <w:p w:rsidR="00EC3872" w:rsidRDefault="00EC3872" w:rsidP="00EC3872">
      <w:pPr>
        <w:jc w:val="center"/>
        <w:rPr>
          <w:b/>
          <w:sz w:val="28"/>
          <w:szCs w:val="28"/>
        </w:rPr>
      </w:pPr>
    </w:p>
    <w:p w:rsidR="005F7302" w:rsidRPr="001A3A5C" w:rsidRDefault="005F7302" w:rsidP="00EC3872">
      <w:pPr>
        <w:jc w:val="center"/>
        <w:rPr>
          <w:b/>
          <w:sz w:val="28"/>
          <w:szCs w:val="28"/>
        </w:rPr>
      </w:pPr>
    </w:p>
    <w:p w:rsidR="00EC3872" w:rsidRPr="001A3A5C" w:rsidRDefault="00EC3872" w:rsidP="00EC3872">
      <w:pPr>
        <w:ind w:firstLine="0"/>
        <w:jc w:val="center"/>
        <w:rPr>
          <w:b/>
          <w:sz w:val="28"/>
          <w:szCs w:val="28"/>
        </w:rPr>
      </w:pPr>
      <w:r w:rsidRPr="001A3A5C">
        <w:rPr>
          <w:b/>
          <w:sz w:val="28"/>
          <w:szCs w:val="28"/>
        </w:rPr>
        <w:t>IV. Порядок подготовки заседаний Комиссии</w:t>
      </w:r>
    </w:p>
    <w:p w:rsidR="00EC3872" w:rsidRPr="001A3A5C" w:rsidRDefault="00EC3872" w:rsidP="00EC3872">
      <w:pPr>
        <w:jc w:val="center"/>
        <w:rPr>
          <w:b/>
          <w:sz w:val="28"/>
          <w:szCs w:val="28"/>
        </w:rPr>
      </w:pP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 xml:space="preserve">20. </w:t>
      </w:r>
      <w:bookmarkStart w:id="1" w:name="_Hlk45007164"/>
      <w:proofErr w:type="gramStart"/>
      <w:r w:rsidRPr="001A3A5C">
        <w:rPr>
          <w:sz w:val="28"/>
          <w:szCs w:val="28"/>
        </w:rPr>
        <w:t xml:space="preserve">Члены комиссии, представители подразделений территориальных органов федеральных органов исполнительной власти, подразделений органов исполнительной власти Приморского края, действующих на территории </w:t>
      </w:r>
      <w:r w:rsidR="005F7302">
        <w:rPr>
          <w:sz w:val="28"/>
          <w:szCs w:val="28"/>
        </w:rPr>
        <w:t>Кавалеровского муниципального района</w:t>
      </w:r>
      <w:r w:rsidRPr="001A3A5C">
        <w:rPr>
          <w:sz w:val="28"/>
          <w:szCs w:val="28"/>
        </w:rPr>
        <w:t xml:space="preserve">, и органов местного самоуправления, на которые возложена подготовка соответствующих материалов для рассмотрения на заседаниях комиссии, </w:t>
      </w:r>
      <w:bookmarkEnd w:id="1"/>
      <w:r w:rsidRPr="001A3A5C">
        <w:rPr>
          <w:sz w:val="28"/>
          <w:szCs w:val="28"/>
        </w:rPr>
        <w:t>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 xml:space="preserve">21. Секретарь комиссии организует проведение заседаний комиссии, </w:t>
      </w:r>
      <w:r w:rsidRPr="001A3A5C">
        <w:rPr>
          <w:sz w:val="28"/>
          <w:szCs w:val="28"/>
        </w:rPr>
        <w:br/>
        <w:t xml:space="preserve">а также оказывает организационную помощь представителям подразделений территориальных органов федеральных органов исполнительной власти, подразделений органов исполнительной власти Приморского края, действующих на территории </w:t>
      </w:r>
      <w:r w:rsidR="005F7302">
        <w:rPr>
          <w:sz w:val="28"/>
          <w:szCs w:val="28"/>
        </w:rPr>
        <w:t>Кавалеровского муниципального района</w:t>
      </w:r>
      <w:r w:rsidRPr="001A3A5C">
        <w:rPr>
          <w:sz w:val="28"/>
          <w:szCs w:val="28"/>
        </w:rPr>
        <w:t>, органов местного самоуправления и организаций, участвующих в подготовке материалов к заседанию комиссии.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22. Проект повестки дня заседания комиссии уточняется в процессе подготовки к очередному заседанию и представляется секретарём комиссии на утверждение председателю комиссии.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 xml:space="preserve">23. Члены комиссии, представители подразделений территориальных органов федеральных органов исполнительной власти, подразделений органов исполнительной власти Приморского края, действующих на территории </w:t>
      </w:r>
      <w:r w:rsidR="005F7302">
        <w:rPr>
          <w:sz w:val="28"/>
          <w:szCs w:val="28"/>
        </w:rPr>
        <w:t>Кавалеровского муниципального района</w:t>
      </w:r>
      <w:r w:rsidRPr="001A3A5C">
        <w:rPr>
          <w:sz w:val="28"/>
          <w:szCs w:val="28"/>
        </w:rPr>
        <w:t xml:space="preserve">, и органов местного самоуправления, на которые возложена подготовка соответствующих материалов для рассмотрения на заседаниях комиссии, направляют секретарю комиссии не </w:t>
      </w:r>
      <w:r w:rsidRPr="001A3A5C">
        <w:rPr>
          <w:sz w:val="28"/>
          <w:szCs w:val="28"/>
        </w:rPr>
        <w:lastRenderedPageBreak/>
        <w:t xml:space="preserve">позднее чем за 10 дней до даты проведения </w:t>
      </w:r>
      <w:proofErr w:type="gramStart"/>
      <w:r w:rsidRPr="001A3A5C">
        <w:rPr>
          <w:sz w:val="28"/>
          <w:szCs w:val="28"/>
        </w:rPr>
        <w:t>заседания</w:t>
      </w:r>
      <w:proofErr w:type="gramEnd"/>
      <w:r w:rsidRPr="001A3A5C">
        <w:rPr>
          <w:sz w:val="28"/>
          <w:szCs w:val="28"/>
        </w:rPr>
        <w:t xml:space="preserve"> следующие материалы: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аналитическая справка по рассматриваемому вопросу;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тезисы выступления основного докладчика;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тезисы выступлений содокладчиков;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проект решения по рассматриваемому вопросу с указанием исполнителей поручений и сроков исполнения;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материалы согласования проекта решения с заинтересованными государственными органами;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особое мнение по представленному проекту, если таковое имеется;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иллюстрационные материалы к основному докладу и содокладам, если таковые имеются;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предложения по составу приглашенных на заседание комиссии лиц.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 xml:space="preserve">24. </w:t>
      </w:r>
      <w:proofErr w:type="gramStart"/>
      <w:r w:rsidRPr="001A3A5C">
        <w:rPr>
          <w:sz w:val="28"/>
          <w:szCs w:val="28"/>
        </w:rPr>
        <w:t>Контроль за</w:t>
      </w:r>
      <w:proofErr w:type="gramEnd"/>
      <w:r w:rsidRPr="001A3A5C">
        <w:rPr>
          <w:sz w:val="28"/>
          <w:szCs w:val="28"/>
        </w:rPr>
        <w:t xml:space="preserve"> качеством и своевременностью подготовки </w:t>
      </w:r>
      <w:r w:rsidRPr="001A3A5C">
        <w:rPr>
          <w:sz w:val="28"/>
          <w:szCs w:val="28"/>
        </w:rPr>
        <w:br/>
        <w:t>и представления материалов для рассмотрения на заседаниях комиссии осуществляется секретарём комиссии.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 xml:space="preserve">25. В случае непредставления материалов в указанный в пункте </w:t>
      </w:r>
      <w:r w:rsidRPr="001A3A5C">
        <w:rPr>
          <w:sz w:val="28"/>
          <w:szCs w:val="28"/>
        </w:rPr>
        <w:br/>
        <w:t xml:space="preserve">23 настоящего Регламента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</w:t>
      </w:r>
      <w:proofErr w:type="gramStart"/>
      <w:r w:rsidRPr="001A3A5C">
        <w:rPr>
          <w:sz w:val="28"/>
          <w:szCs w:val="28"/>
        </w:rPr>
        <w:t>на</w:t>
      </w:r>
      <w:proofErr w:type="gramEnd"/>
      <w:r w:rsidRPr="001A3A5C">
        <w:rPr>
          <w:sz w:val="28"/>
          <w:szCs w:val="28"/>
        </w:rPr>
        <w:t xml:space="preserve"> </w:t>
      </w:r>
      <w:proofErr w:type="gramStart"/>
      <w:r w:rsidRPr="001A3A5C">
        <w:rPr>
          <w:sz w:val="28"/>
          <w:szCs w:val="28"/>
        </w:rPr>
        <w:t>другом</w:t>
      </w:r>
      <w:proofErr w:type="gramEnd"/>
      <w:r w:rsidRPr="001A3A5C">
        <w:rPr>
          <w:sz w:val="28"/>
          <w:szCs w:val="28"/>
        </w:rPr>
        <w:t xml:space="preserve"> заседании.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26. Повестка дня предстоящего заседания комиссии с соответствующими материалами докладывается секретарём комиссии председателю комиссии.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 xml:space="preserve">27. В случае если для реализации решений комиссии требуется принятие нормативного правового акта администрации </w:t>
      </w:r>
      <w:r w:rsidR="005F7302">
        <w:rPr>
          <w:sz w:val="28"/>
          <w:szCs w:val="28"/>
        </w:rPr>
        <w:t>Кавалеровского муниципального района</w:t>
      </w:r>
      <w:r w:rsidRPr="001A3A5C">
        <w:rPr>
          <w:sz w:val="28"/>
          <w:szCs w:val="28"/>
        </w:rPr>
        <w:t xml:space="preserve">, одновременно с подготовкой материалов к заседанию комиссии органом, ответственным за подготовку вопроса, разрабатываются и представляются в установленном порядке проекты соответствующих нормативных правовых актов администрации </w:t>
      </w:r>
      <w:r w:rsidR="005F7302">
        <w:rPr>
          <w:sz w:val="28"/>
          <w:szCs w:val="28"/>
        </w:rPr>
        <w:t>Кавалеровского муниципального района</w:t>
      </w:r>
      <w:r w:rsidRPr="001A3A5C">
        <w:rPr>
          <w:sz w:val="28"/>
          <w:szCs w:val="28"/>
        </w:rPr>
        <w:t xml:space="preserve">. 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При необходимости представляется финансово-экономическое обоснование.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 xml:space="preserve">28. Члены комиссии не </w:t>
      </w:r>
      <w:proofErr w:type="gramStart"/>
      <w:r w:rsidRPr="001A3A5C">
        <w:rPr>
          <w:sz w:val="28"/>
          <w:szCs w:val="28"/>
        </w:rPr>
        <w:t>позднее</w:t>
      </w:r>
      <w:proofErr w:type="gramEnd"/>
      <w:r w:rsidRPr="001A3A5C">
        <w:rPr>
          <w:sz w:val="28"/>
          <w:szCs w:val="28"/>
        </w:rPr>
        <w:t xml:space="preserve"> чем за 2 дня до даты проведения заседания комиссии информируют председателя комиссии о своем участии </w:t>
      </w:r>
      <w:r w:rsidRPr="001A3A5C">
        <w:rPr>
          <w:sz w:val="28"/>
          <w:szCs w:val="28"/>
        </w:rPr>
        <w:br/>
        <w:t>в заседании или причинах отсутствия. Список членов комиссии с указанием причин невозможности участия в заседании отдельных членов комиссии докладывается секретарём комиссии председателю комиссии.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 xml:space="preserve">29.  На заседания комиссии могут быть приглашены руководители подразделений территориальных органов федеральных органов исполнительной власти, подразделений органов исполнительной власти </w:t>
      </w:r>
      <w:r w:rsidRPr="001A3A5C">
        <w:rPr>
          <w:sz w:val="28"/>
          <w:szCs w:val="28"/>
        </w:rPr>
        <w:br/>
        <w:t xml:space="preserve">Приморского края, действующих на территории </w:t>
      </w:r>
      <w:r w:rsidR="005F7302">
        <w:rPr>
          <w:sz w:val="28"/>
          <w:szCs w:val="28"/>
        </w:rPr>
        <w:t>Кавалеровского муниципального района</w:t>
      </w:r>
      <w:r w:rsidRPr="001A3A5C">
        <w:rPr>
          <w:sz w:val="28"/>
          <w:szCs w:val="28"/>
        </w:rPr>
        <w:t>, а также руководители иных органов и организаций, имеющих непосредственное отношение к рассматриваемому вопросу.</w:t>
      </w:r>
    </w:p>
    <w:p w:rsidR="00EC3872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 xml:space="preserve">30. Состав приглашаемых на заседание комиссии должностных лиц формируется секретарём комиссии на основе предложений органов, </w:t>
      </w:r>
      <w:r w:rsidRPr="001A3A5C">
        <w:rPr>
          <w:sz w:val="28"/>
          <w:szCs w:val="28"/>
        </w:rPr>
        <w:lastRenderedPageBreak/>
        <w:t>ответственных за подготовку рассматриваемых вопросов, и заблаговременно докладывается председателю комиссии.</w:t>
      </w:r>
    </w:p>
    <w:p w:rsidR="005F7302" w:rsidRDefault="005F7302" w:rsidP="00EC3872">
      <w:pPr>
        <w:ind w:firstLine="708"/>
        <w:rPr>
          <w:sz w:val="28"/>
          <w:szCs w:val="28"/>
        </w:rPr>
      </w:pPr>
    </w:p>
    <w:p w:rsidR="005F7302" w:rsidRPr="001A3A5C" w:rsidRDefault="005F7302" w:rsidP="00EC3872">
      <w:pPr>
        <w:ind w:firstLine="708"/>
        <w:rPr>
          <w:sz w:val="28"/>
          <w:szCs w:val="28"/>
        </w:rPr>
      </w:pPr>
    </w:p>
    <w:p w:rsidR="00EC3872" w:rsidRPr="001A3A5C" w:rsidRDefault="00EC3872" w:rsidP="00EC3872">
      <w:pPr>
        <w:ind w:firstLine="0"/>
        <w:jc w:val="center"/>
        <w:rPr>
          <w:b/>
          <w:sz w:val="28"/>
          <w:szCs w:val="28"/>
        </w:rPr>
      </w:pPr>
      <w:r w:rsidRPr="001A3A5C">
        <w:rPr>
          <w:b/>
          <w:sz w:val="28"/>
          <w:szCs w:val="28"/>
        </w:rPr>
        <w:t>V. Порядок проведения заседаний Комиссии</w:t>
      </w:r>
    </w:p>
    <w:p w:rsidR="00EC3872" w:rsidRPr="001A3A5C" w:rsidRDefault="00EC3872" w:rsidP="00EC3872">
      <w:pPr>
        <w:rPr>
          <w:sz w:val="28"/>
          <w:szCs w:val="28"/>
        </w:rPr>
      </w:pPr>
      <w:r w:rsidRPr="001A3A5C">
        <w:rPr>
          <w:sz w:val="28"/>
          <w:szCs w:val="28"/>
        </w:rPr>
        <w:t> 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31. Заседания комиссии созываются председателем комиссии либо по его поручению секретарём комиссии.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32. Лица, участвующие в заседаниях комиссии, регистрируются секретарём комиссии.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33. Лицо, исполняющее обязанности члена комиссии, после согласования</w:t>
      </w:r>
      <w:r w:rsidRPr="001A3A5C">
        <w:rPr>
          <w:sz w:val="28"/>
          <w:szCs w:val="28"/>
        </w:rPr>
        <w:br/>
        <w:t>с председателем комиссии, может присутствовать на ее заседании.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34. Заседание комиссии считается правомочным, если на нем присутствует более половины ее членов (лиц, исполняющих обязанности члена комиссии, по согласованию с председателем комиссии).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35. Заседания проходят под председательством председателя комиссии, который: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ведет заседание комиссии;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 xml:space="preserve">организует обсуждение </w:t>
      </w:r>
      <w:proofErr w:type="gramStart"/>
      <w:r w:rsidRPr="001A3A5C">
        <w:rPr>
          <w:sz w:val="28"/>
          <w:szCs w:val="28"/>
        </w:rPr>
        <w:t>вопросов повестки дня заседания комиссии</w:t>
      </w:r>
      <w:proofErr w:type="gramEnd"/>
      <w:r w:rsidRPr="001A3A5C">
        <w:rPr>
          <w:sz w:val="28"/>
          <w:szCs w:val="28"/>
        </w:rPr>
        <w:t>;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организует обсуждение поступивших от членов комиссии (лиц, исполняющих обязанности членов комиссии, по согласованию с председателем комиссии) замечаний и предложений по проекту решения;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предоставляет слово для выступления членам комиссии (лицам, исполняющим обязанности членов комиссии, по согласованию с председателем комиссии), а также приглашенным лицам в порядке очередности поступивших заявок;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proofErr w:type="gramStart"/>
      <w:r w:rsidRPr="001A3A5C">
        <w:rPr>
          <w:sz w:val="28"/>
          <w:szCs w:val="28"/>
        </w:rPr>
        <w:t>обеспечивает соблюдение положений настоящего Регламента членами комиссии (лицами, исполняющим обязанности членов комиссии, по согласованию с председателем комиссии) и приглашенными лицами.</w:t>
      </w:r>
      <w:proofErr w:type="gramEnd"/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В случае проведения голосования по рассматриваемому вопросу председатель голосует последним.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По поручению председателя комиссии заседание может проводить его заместитель, пользуясь указанными правами.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36. С докладами на заседании комиссии по вопросам его повестки выступают члены комиссии (либо лица, исполняющие обязанности членов комиссии, по согласованию с председателем комиссии), в отдельных случаях лица, уполномоченные на то членами комиссии.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 xml:space="preserve">37. Регламент заседания комиссии определяется при подготовке </w:t>
      </w:r>
      <w:r w:rsidRPr="001A3A5C">
        <w:rPr>
          <w:sz w:val="28"/>
          <w:szCs w:val="28"/>
        </w:rPr>
        <w:br/>
        <w:t>к заседанию и утверждается непосредственно на заседании.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38. При голосовании член комиссии (лицо, исполняющее обязанности члена комиссии, по согласованию с председателем комиссии) имеет один голос</w:t>
      </w:r>
      <w:r w:rsidR="005F7302">
        <w:rPr>
          <w:sz w:val="28"/>
          <w:szCs w:val="28"/>
        </w:rPr>
        <w:t xml:space="preserve"> </w:t>
      </w:r>
      <w:r w:rsidRPr="001A3A5C">
        <w:rPr>
          <w:sz w:val="28"/>
          <w:szCs w:val="28"/>
        </w:rPr>
        <w:t xml:space="preserve">и голосует лично. Член комиссии (лицо, исполняющее обязанности </w:t>
      </w:r>
      <w:r w:rsidRPr="001A3A5C">
        <w:rPr>
          <w:sz w:val="28"/>
          <w:szCs w:val="28"/>
        </w:rPr>
        <w:lastRenderedPageBreak/>
        <w:t>члена комиссии, по согласованию с председателем комиссии),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39. Решения комиссии принимаются открытым голосованием простым большинством голосов присутствующих на заседании членов комиссии (лиц, исполняющих обязанности членов комиссии, по согласованию с председателем комиссии).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 xml:space="preserve">40. Присутствие представителей средств массовой информации </w:t>
      </w:r>
      <w:r w:rsidRPr="001A3A5C">
        <w:rPr>
          <w:sz w:val="28"/>
          <w:szCs w:val="28"/>
        </w:rPr>
        <w:br/>
        <w:t>и проведение кино-, видео- и фотосъемок, а также звукозаписи на заседаниях комиссии организуются в порядке, определяемом председателем комиссии или по его поручению секретарём комиссии.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41. По решению председателя комиссии на заседаниях комиссии может вестись стенографическая запись и аудиозапись заседания.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 xml:space="preserve">42. Показ иллюстрационных материалов, сопровождающих выступления докладчика, содокладчиков и других выступающих, осуществляется представителями подразделений территориальных органов федеральных органов исполнительной власти, подразделений органов исполнительной власти Приморского края, действующих на территории </w:t>
      </w:r>
      <w:r w:rsidR="005F7302">
        <w:rPr>
          <w:sz w:val="28"/>
          <w:szCs w:val="28"/>
        </w:rPr>
        <w:t>Кавалеровского муниципального района</w:t>
      </w:r>
      <w:r w:rsidRPr="001A3A5C">
        <w:rPr>
          <w:sz w:val="28"/>
          <w:szCs w:val="28"/>
        </w:rPr>
        <w:t>, и органов местного самоуправления, на которых возложена подготовка соответствующих материалов для рассмотрения на заседаниях комиссии.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 xml:space="preserve">43. Подготовка и проведение заседаний комиссии (допуск на заседания, подготовка материалов, стенографирование, оформление протоколов </w:t>
      </w:r>
      <w:r w:rsidRPr="001A3A5C">
        <w:rPr>
          <w:sz w:val="28"/>
          <w:szCs w:val="28"/>
        </w:rPr>
        <w:br/>
        <w:t>и принимаемых решений, использование кино-, видео-, фото-, звукозаписывающей аппаратуры и т.д.), на которых рассматриваются секретные вопросы, осуществляются согласно требованиям законодательства Российской Федерации о государственной тайне.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44. Материалы, содержащие сведения, составляющие государственную тайну, передаются членам комиссии (лицам, исполняющим обязанности членов комиссии, по согласованию с председателем комиссии) под роспись и подлежат возврату секретарю комиссии по окончании заседания.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45. Участникам и приглашенным лицам запрещается использовать на заседании кино-, видео-, фото- и звукозаписывающие устройства, а также открытые средства связи.</w:t>
      </w:r>
    </w:p>
    <w:p w:rsidR="00EC3872" w:rsidRDefault="00EC3872" w:rsidP="00EC3872">
      <w:pPr>
        <w:jc w:val="center"/>
        <w:rPr>
          <w:b/>
          <w:sz w:val="28"/>
          <w:szCs w:val="28"/>
        </w:rPr>
      </w:pPr>
    </w:p>
    <w:p w:rsidR="00EC3872" w:rsidRPr="001A3A5C" w:rsidRDefault="00EC3872" w:rsidP="00EC3872">
      <w:pPr>
        <w:ind w:firstLine="0"/>
        <w:jc w:val="center"/>
        <w:rPr>
          <w:b/>
          <w:sz w:val="28"/>
          <w:szCs w:val="28"/>
        </w:rPr>
      </w:pPr>
      <w:r w:rsidRPr="001A3A5C">
        <w:rPr>
          <w:b/>
          <w:sz w:val="28"/>
          <w:szCs w:val="28"/>
        </w:rPr>
        <w:t>VI. Оформление решений, принятых на заседаниях комиссии</w:t>
      </w:r>
    </w:p>
    <w:p w:rsidR="00EC3872" w:rsidRPr="001A3A5C" w:rsidRDefault="00EC3872" w:rsidP="00EC3872">
      <w:pPr>
        <w:rPr>
          <w:sz w:val="28"/>
          <w:szCs w:val="28"/>
        </w:rPr>
      </w:pPr>
      <w:r w:rsidRPr="001A3A5C">
        <w:rPr>
          <w:sz w:val="28"/>
          <w:szCs w:val="28"/>
        </w:rPr>
        <w:t> 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46. Решение комиссии оформляется протоколом, который в пятидневный срок после даты проведения заседания готовится секретарём комиссии и подписывается председательствующим на заседании.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lastRenderedPageBreak/>
        <w:t>47. В протоколе указываются: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фамилии председательствующего, присутствующих на заседании членов комиссии и приглашенных лиц;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вопросы, рассмотренные в ходе заседания; принятые решения.</w:t>
      </w:r>
      <w:r w:rsidRPr="001A3A5C">
        <w:rPr>
          <w:sz w:val="28"/>
          <w:szCs w:val="28"/>
        </w:rPr>
        <w:br/>
        <w:t>К протоколу прилагаются особые мнения членов комиссии, если таковые имеются.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 xml:space="preserve">48. В случае необходимости доработки рассмотренных на заседании комиссии проектов материалов, по которым имеются предложения </w:t>
      </w:r>
      <w:r w:rsidRPr="001A3A5C">
        <w:rPr>
          <w:sz w:val="28"/>
          <w:szCs w:val="28"/>
        </w:rPr>
        <w:br/>
        <w:t>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49. Протоколы заседаний (выписки из протоколов заседаний) секретарём комиссии рассылаются членам комиссии, в аппарат антинаркотической комиссии Приморского края, а также организациям и должностным лицам по списку, утверждаемому председателем комиссии, в трехдневный срок после получения секретарём комиссии подписанного протокола.</w:t>
      </w:r>
    </w:p>
    <w:p w:rsidR="00EC3872" w:rsidRDefault="00EC3872" w:rsidP="00EC3872">
      <w:pPr>
        <w:rPr>
          <w:sz w:val="28"/>
          <w:szCs w:val="28"/>
        </w:rPr>
      </w:pPr>
      <w:r w:rsidRPr="001A3A5C">
        <w:rPr>
          <w:sz w:val="28"/>
          <w:szCs w:val="28"/>
        </w:rPr>
        <w:t> </w:t>
      </w:r>
    </w:p>
    <w:p w:rsidR="005F7302" w:rsidRPr="001A3A5C" w:rsidRDefault="005F7302" w:rsidP="00EC3872">
      <w:pPr>
        <w:rPr>
          <w:sz w:val="28"/>
          <w:szCs w:val="28"/>
        </w:rPr>
      </w:pPr>
    </w:p>
    <w:p w:rsidR="00EC3872" w:rsidRPr="001A3A5C" w:rsidRDefault="00EC3872" w:rsidP="00EC3872">
      <w:pPr>
        <w:ind w:firstLine="0"/>
        <w:jc w:val="center"/>
        <w:rPr>
          <w:b/>
          <w:sz w:val="28"/>
          <w:szCs w:val="28"/>
        </w:rPr>
      </w:pPr>
      <w:r w:rsidRPr="001A3A5C">
        <w:rPr>
          <w:b/>
          <w:sz w:val="28"/>
          <w:szCs w:val="28"/>
        </w:rPr>
        <w:t>VII. Исполнение поручений, содержащихся в решениях комиссии</w:t>
      </w:r>
    </w:p>
    <w:p w:rsidR="00EC3872" w:rsidRPr="001A3A5C" w:rsidRDefault="00EC3872" w:rsidP="00EC3872">
      <w:pPr>
        <w:rPr>
          <w:sz w:val="28"/>
          <w:szCs w:val="28"/>
        </w:rPr>
      </w:pPr>
      <w:r w:rsidRPr="001A3A5C">
        <w:rPr>
          <w:sz w:val="28"/>
          <w:szCs w:val="28"/>
        </w:rPr>
        <w:t> 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50.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 секретарю комиссии.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51. Контроль исполнения поручений, содержащихся в решениях комиссии, осуществляет секретарь комиссии.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52. Председатель комиссии определяет сроки и периодичность представления ему результатов контроля.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  <w:r w:rsidRPr="001A3A5C">
        <w:rPr>
          <w:sz w:val="28"/>
          <w:szCs w:val="28"/>
        </w:rPr>
        <w:t>53. Снятие поручений с контроля осуществляется секретарём комиссии на основании решения председателя комиссии, о чем информируется исполнитель.</w:t>
      </w:r>
    </w:p>
    <w:p w:rsidR="00EC3872" w:rsidRPr="001A3A5C" w:rsidRDefault="00EC3872" w:rsidP="00EC3872">
      <w:pPr>
        <w:ind w:firstLine="708"/>
        <w:rPr>
          <w:sz w:val="28"/>
          <w:szCs w:val="28"/>
        </w:rPr>
      </w:pPr>
    </w:p>
    <w:p w:rsidR="00EC3872" w:rsidRPr="001A3A5C" w:rsidRDefault="00EC3872" w:rsidP="00EC3872">
      <w:pPr>
        <w:ind w:firstLine="0"/>
        <w:jc w:val="center"/>
        <w:rPr>
          <w:sz w:val="28"/>
          <w:szCs w:val="28"/>
        </w:rPr>
      </w:pPr>
      <w:r w:rsidRPr="001A3A5C">
        <w:rPr>
          <w:sz w:val="28"/>
          <w:szCs w:val="28"/>
        </w:rPr>
        <w:t>-----------------------------------</w:t>
      </w:r>
    </w:p>
    <w:p w:rsidR="00EC3872" w:rsidRPr="001A3A5C" w:rsidRDefault="00EC3872" w:rsidP="00EC3872">
      <w:pPr>
        <w:rPr>
          <w:sz w:val="28"/>
          <w:szCs w:val="28"/>
        </w:rPr>
      </w:pPr>
    </w:p>
    <w:p w:rsidR="00EC3872" w:rsidRPr="001A3A5C" w:rsidRDefault="00EC3872" w:rsidP="00EC3872">
      <w:pPr>
        <w:rPr>
          <w:sz w:val="28"/>
          <w:szCs w:val="28"/>
        </w:rPr>
      </w:pPr>
    </w:p>
    <w:p w:rsidR="00EC3872" w:rsidRPr="001A3A5C" w:rsidRDefault="00EC3872" w:rsidP="000C0B45">
      <w:pPr>
        <w:ind w:firstLine="0"/>
        <w:rPr>
          <w:sz w:val="28"/>
          <w:szCs w:val="28"/>
        </w:rPr>
      </w:pPr>
    </w:p>
    <w:p w:rsidR="00EC3872" w:rsidRPr="001A3A5C" w:rsidRDefault="00EC3872" w:rsidP="000C0B45">
      <w:pPr>
        <w:ind w:firstLine="0"/>
        <w:rPr>
          <w:sz w:val="28"/>
          <w:szCs w:val="28"/>
        </w:rPr>
      </w:pPr>
    </w:p>
    <w:p w:rsidR="00EC3872" w:rsidRPr="00A64BAD" w:rsidRDefault="00EC3872" w:rsidP="000C0B45">
      <w:pPr>
        <w:ind w:firstLine="0"/>
        <w:rPr>
          <w:color w:val="000000"/>
          <w:szCs w:val="26"/>
        </w:rPr>
      </w:pPr>
    </w:p>
    <w:p w:rsidR="00071862" w:rsidRPr="00A64BAD" w:rsidRDefault="00071862" w:rsidP="00A64BAD">
      <w:pPr>
        <w:spacing w:line="360" w:lineRule="auto"/>
        <w:rPr>
          <w:szCs w:val="26"/>
        </w:rPr>
      </w:pPr>
    </w:p>
    <w:sectPr w:rsidR="00071862" w:rsidRPr="00A64BAD" w:rsidSect="005F7302">
      <w:headerReference w:type="default" r:id="rId8"/>
      <w:pgSz w:w="11906" w:h="16838"/>
      <w:pgMar w:top="851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766" w:rsidRDefault="00843766" w:rsidP="005F7302">
      <w:r>
        <w:separator/>
      </w:r>
    </w:p>
  </w:endnote>
  <w:endnote w:type="continuationSeparator" w:id="0">
    <w:p w:rsidR="00843766" w:rsidRDefault="00843766" w:rsidP="005F7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766" w:rsidRDefault="00843766" w:rsidP="005F7302">
      <w:r>
        <w:separator/>
      </w:r>
    </w:p>
  </w:footnote>
  <w:footnote w:type="continuationSeparator" w:id="0">
    <w:p w:rsidR="00843766" w:rsidRDefault="00843766" w:rsidP="005F7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346401"/>
      <w:docPartObj>
        <w:docPartGallery w:val="Page Numbers (Top of Page)"/>
        <w:docPartUnique/>
      </w:docPartObj>
    </w:sdtPr>
    <w:sdtContent>
      <w:p w:rsidR="005F7302" w:rsidRDefault="00162E1C">
        <w:pPr>
          <w:pStyle w:val="a7"/>
          <w:jc w:val="center"/>
        </w:pPr>
        <w:fldSimple w:instr=" PAGE   \* MERGEFORMAT ">
          <w:r w:rsidR="0014136A">
            <w:rPr>
              <w:noProof/>
            </w:rPr>
            <w:t>9</w:t>
          </w:r>
        </w:fldSimple>
      </w:p>
    </w:sdtContent>
  </w:sdt>
  <w:p w:rsidR="005F7302" w:rsidRDefault="005F73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DDF"/>
    <w:multiLevelType w:val="multilevel"/>
    <w:tmpl w:val="150CBC2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435"/>
    <w:rsid w:val="000022FD"/>
    <w:rsid w:val="0000430D"/>
    <w:rsid w:val="00071862"/>
    <w:rsid w:val="00072D06"/>
    <w:rsid w:val="000C0B45"/>
    <w:rsid w:val="000E7F1C"/>
    <w:rsid w:val="001344B4"/>
    <w:rsid w:val="0014136A"/>
    <w:rsid w:val="00162E1C"/>
    <w:rsid w:val="001A1263"/>
    <w:rsid w:val="001A3A5C"/>
    <w:rsid w:val="001D43D9"/>
    <w:rsid w:val="00213526"/>
    <w:rsid w:val="0021686F"/>
    <w:rsid w:val="0025736D"/>
    <w:rsid w:val="003056F9"/>
    <w:rsid w:val="003711A7"/>
    <w:rsid w:val="00447352"/>
    <w:rsid w:val="00510D36"/>
    <w:rsid w:val="005F7302"/>
    <w:rsid w:val="007628EE"/>
    <w:rsid w:val="007F2CE9"/>
    <w:rsid w:val="00843766"/>
    <w:rsid w:val="009C3915"/>
    <w:rsid w:val="00A64BAD"/>
    <w:rsid w:val="00A729C3"/>
    <w:rsid w:val="00BA3C1E"/>
    <w:rsid w:val="00BE7B03"/>
    <w:rsid w:val="00CD0356"/>
    <w:rsid w:val="00D30694"/>
    <w:rsid w:val="00DF74E2"/>
    <w:rsid w:val="00E21027"/>
    <w:rsid w:val="00E5723A"/>
    <w:rsid w:val="00EC3872"/>
    <w:rsid w:val="00ED5E9B"/>
    <w:rsid w:val="00F16C2E"/>
    <w:rsid w:val="00F32343"/>
    <w:rsid w:val="00F9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E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3A5C"/>
    <w:pPr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736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64BAD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A64BA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A64B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9"/>
    <w:rsid w:val="001A3A5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F73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730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F73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730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ООБ Начальник</cp:lastModifiedBy>
  <cp:revision>8</cp:revision>
  <cp:lastPrinted>2020-08-26T04:20:00Z</cp:lastPrinted>
  <dcterms:created xsi:type="dcterms:W3CDTF">2020-08-25T23:13:00Z</dcterms:created>
  <dcterms:modified xsi:type="dcterms:W3CDTF">2020-08-31T23:55:00Z</dcterms:modified>
</cp:coreProperties>
</file>