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07" w:rsidRPr="00797E07" w:rsidRDefault="00797E07" w:rsidP="00797E07">
      <w:pPr>
        <w:ind w:left="567"/>
        <w:jc w:val="center"/>
      </w:pPr>
      <w:r>
        <w:t xml:space="preserve">   </w:t>
      </w:r>
      <w:r w:rsidRPr="00797E07">
        <w:rPr>
          <w:noProof/>
        </w:rPr>
        <w:drawing>
          <wp:inline distT="0" distB="0" distL="0" distR="0">
            <wp:extent cx="5048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2209"/>
        <w:gridCol w:w="1653"/>
        <w:gridCol w:w="2375"/>
        <w:gridCol w:w="1012"/>
        <w:gridCol w:w="1256"/>
      </w:tblGrid>
      <w:tr w:rsidR="00797E07" w:rsidRPr="00797E07" w:rsidTr="00797E07">
        <w:trPr>
          <w:gridBefore w:val="1"/>
          <w:wBefore w:w="993" w:type="dxa"/>
          <w:cantSplit/>
          <w:trHeight w:val="1141"/>
        </w:trPr>
        <w:tc>
          <w:tcPr>
            <w:tcW w:w="8505" w:type="dxa"/>
            <w:gridSpan w:val="5"/>
          </w:tcPr>
          <w:p w:rsidR="00797E07" w:rsidRPr="00797E07" w:rsidRDefault="00797E07" w:rsidP="00797E07">
            <w:pPr>
              <w:keepNext/>
              <w:widowControl w:val="0"/>
              <w:jc w:val="center"/>
              <w:outlineLvl w:val="1"/>
              <w:rPr>
                <w:b/>
                <w:sz w:val="32"/>
                <w:szCs w:val="32"/>
              </w:rPr>
            </w:pPr>
            <w:r w:rsidRPr="00797E07">
              <w:rPr>
                <w:b/>
                <w:sz w:val="32"/>
                <w:szCs w:val="32"/>
              </w:rPr>
              <w:t>Д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97E07">
              <w:rPr>
                <w:b/>
                <w:sz w:val="32"/>
                <w:szCs w:val="32"/>
              </w:rPr>
              <w:t>У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97E07">
              <w:rPr>
                <w:b/>
                <w:sz w:val="32"/>
                <w:szCs w:val="32"/>
              </w:rPr>
              <w:t>М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97E07">
              <w:rPr>
                <w:b/>
                <w:sz w:val="32"/>
                <w:szCs w:val="32"/>
              </w:rPr>
              <w:t>А</w:t>
            </w:r>
          </w:p>
          <w:p w:rsidR="00797E07" w:rsidRPr="00797E07" w:rsidRDefault="00797E07" w:rsidP="00797E07">
            <w:pPr>
              <w:keepNext/>
              <w:widowControl w:val="0"/>
              <w:jc w:val="center"/>
              <w:outlineLvl w:val="1"/>
              <w:rPr>
                <w:b/>
                <w:sz w:val="32"/>
                <w:szCs w:val="32"/>
              </w:rPr>
            </w:pPr>
            <w:r w:rsidRPr="00797E07">
              <w:rPr>
                <w:b/>
                <w:sz w:val="32"/>
                <w:szCs w:val="32"/>
              </w:rPr>
              <w:t>КАВАЛЕРОВСКОГО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97E07">
              <w:rPr>
                <w:b/>
                <w:sz w:val="32"/>
                <w:szCs w:val="32"/>
              </w:rPr>
              <w:t>МУНИЦИПАЛЬНОГО РАЙОНА</w:t>
            </w:r>
          </w:p>
          <w:p w:rsidR="00797E07" w:rsidRPr="007F4C0C" w:rsidRDefault="007F4C0C" w:rsidP="00797E07">
            <w:pPr>
              <w:jc w:val="center"/>
              <w:rPr>
                <w:b/>
                <w:sz w:val="32"/>
                <w:szCs w:val="32"/>
              </w:rPr>
            </w:pPr>
            <w:r w:rsidRPr="007F4C0C">
              <w:rPr>
                <w:b/>
                <w:sz w:val="32"/>
                <w:szCs w:val="32"/>
              </w:rPr>
              <w:t>ПРИМОРСКОГО КРАЯ</w:t>
            </w:r>
          </w:p>
          <w:p w:rsidR="007F4C0C" w:rsidRPr="007F4C0C" w:rsidRDefault="007F4C0C" w:rsidP="00797E07">
            <w:pPr>
              <w:jc w:val="center"/>
              <w:rPr>
                <w:b/>
              </w:rPr>
            </w:pPr>
          </w:p>
          <w:p w:rsidR="00797E07" w:rsidRDefault="00797E07" w:rsidP="00797E07">
            <w:pPr>
              <w:keepNext/>
              <w:widowControl w:val="0"/>
              <w:jc w:val="center"/>
              <w:outlineLvl w:val="2"/>
              <w:rPr>
                <w:b/>
                <w:sz w:val="32"/>
                <w:szCs w:val="32"/>
              </w:rPr>
            </w:pPr>
            <w:r w:rsidRPr="00797E07">
              <w:rPr>
                <w:b/>
                <w:sz w:val="32"/>
                <w:szCs w:val="32"/>
              </w:rPr>
              <w:t>РЕШЕНИЕ</w:t>
            </w:r>
          </w:p>
          <w:p w:rsidR="00797E07" w:rsidRPr="00797E07" w:rsidRDefault="00797E07" w:rsidP="00797E07">
            <w:pPr>
              <w:keepNext/>
              <w:widowControl w:val="0"/>
              <w:jc w:val="center"/>
              <w:outlineLvl w:val="2"/>
              <w:rPr>
                <w:b/>
              </w:rPr>
            </w:pPr>
          </w:p>
        </w:tc>
      </w:tr>
      <w:tr w:rsidR="00797E07" w:rsidRPr="00797E07" w:rsidTr="00797E07">
        <w:trPr>
          <w:cantSplit/>
        </w:trPr>
        <w:tc>
          <w:tcPr>
            <w:tcW w:w="3202" w:type="dxa"/>
            <w:gridSpan w:val="2"/>
          </w:tcPr>
          <w:p w:rsidR="00797E07" w:rsidRPr="00797E07" w:rsidRDefault="00797E07" w:rsidP="00797E07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22 апреля 2020</w:t>
            </w:r>
            <w:r w:rsidRPr="00797E07">
              <w:rPr>
                <w:b/>
                <w:szCs w:val="28"/>
              </w:rPr>
              <w:t xml:space="preserve"> года </w:t>
            </w:r>
          </w:p>
        </w:tc>
        <w:tc>
          <w:tcPr>
            <w:tcW w:w="4028" w:type="dxa"/>
            <w:gridSpan w:val="2"/>
          </w:tcPr>
          <w:p w:rsidR="00797E07" w:rsidRPr="00797E07" w:rsidRDefault="00797E07" w:rsidP="00797E07">
            <w:pPr>
              <w:rPr>
                <w:b/>
                <w:szCs w:val="28"/>
              </w:rPr>
            </w:pPr>
            <w:r>
              <w:rPr>
                <w:b/>
              </w:rPr>
              <w:t xml:space="preserve">             </w:t>
            </w:r>
            <w:proofErr w:type="spellStart"/>
            <w:r w:rsidRPr="00797E07">
              <w:rPr>
                <w:b/>
              </w:rPr>
              <w:t>пгт</w:t>
            </w:r>
            <w:proofErr w:type="spellEnd"/>
            <w:r w:rsidRPr="00797E07">
              <w:rPr>
                <w:b/>
              </w:rPr>
              <w:t xml:space="preserve"> Кавалерово</w:t>
            </w:r>
          </w:p>
        </w:tc>
        <w:tc>
          <w:tcPr>
            <w:tcW w:w="1012" w:type="dxa"/>
          </w:tcPr>
          <w:p w:rsidR="00797E07" w:rsidRPr="00797E07" w:rsidRDefault="00797E07" w:rsidP="00797E07">
            <w:pPr>
              <w:jc w:val="right"/>
              <w:rPr>
                <w:b/>
                <w:szCs w:val="28"/>
              </w:rPr>
            </w:pPr>
            <w:r w:rsidRPr="00797E07">
              <w:rPr>
                <w:b/>
                <w:szCs w:val="28"/>
              </w:rPr>
              <w:t xml:space="preserve">№ </w:t>
            </w:r>
          </w:p>
        </w:tc>
        <w:tc>
          <w:tcPr>
            <w:tcW w:w="1256" w:type="dxa"/>
          </w:tcPr>
          <w:p w:rsidR="00797E07" w:rsidRPr="00797E07" w:rsidRDefault="00797E07" w:rsidP="00797E07">
            <w:pPr>
              <w:ind w:hanging="107"/>
              <w:rPr>
                <w:b/>
                <w:szCs w:val="28"/>
              </w:rPr>
            </w:pPr>
            <w:r>
              <w:rPr>
                <w:b/>
                <w:szCs w:val="28"/>
              </w:rPr>
              <w:t>236</w:t>
            </w:r>
          </w:p>
        </w:tc>
      </w:tr>
      <w:tr w:rsidR="00797E07" w:rsidRPr="00797E07" w:rsidTr="00797E07">
        <w:trPr>
          <w:gridAfter w:val="3"/>
          <w:wAfter w:w="4643" w:type="dxa"/>
          <w:trHeight w:val="3633"/>
        </w:trPr>
        <w:tc>
          <w:tcPr>
            <w:tcW w:w="4855" w:type="dxa"/>
            <w:gridSpan w:val="3"/>
          </w:tcPr>
          <w:p w:rsidR="00797E07" w:rsidRDefault="00797E07" w:rsidP="00797E0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797E07" w:rsidRPr="00797E07" w:rsidRDefault="00797E07" w:rsidP="00797E0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797E07">
              <w:rPr>
                <w:b/>
              </w:rPr>
              <w:t>О принятии решения «О внесении изменений в решение Думы Кавалеровского  муниципа</w:t>
            </w:r>
            <w:r>
              <w:rPr>
                <w:b/>
              </w:rPr>
              <w:t>льного  района от 29.11.2013 № 1-НПА «О Положении «О</w:t>
            </w:r>
            <w:r w:rsidRPr="00797E07">
              <w:rPr>
                <w:b/>
              </w:rPr>
              <w:t xml:space="preserve"> введении системы налогообложения в виде единого налога  на вмененный доход для отдельных видов деятельности в Кавалеровском муниципаль</w:t>
            </w:r>
            <w:r>
              <w:rPr>
                <w:b/>
              </w:rPr>
              <w:t>ном районе» (в редакции от 31.03.2017 № 284</w:t>
            </w:r>
            <w:r w:rsidRPr="00797E07">
              <w:rPr>
                <w:b/>
              </w:rPr>
              <w:t>-НПА)</w:t>
            </w:r>
          </w:p>
        </w:tc>
      </w:tr>
    </w:tbl>
    <w:p w:rsidR="00797E07" w:rsidRPr="00797E07" w:rsidRDefault="00797E07" w:rsidP="00797E07">
      <w:pPr>
        <w:tabs>
          <w:tab w:val="left" w:pos="708"/>
          <w:tab w:val="center" w:pos="4153"/>
          <w:tab w:val="right" w:pos="8306"/>
        </w:tabs>
      </w:pPr>
    </w:p>
    <w:p w:rsidR="00797E07" w:rsidRDefault="00797E07" w:rsidP="00797E07">
      <w:pPr>
        <w:spacing w:before="120"/>
        <w:jc w:val="both"/>
        <w:rPr>
          <w:szCs w:val="28"/>
        </w:rPr>
      </w:pPr>
      <w:r w:rsidRPr="00797E07">
        <w:rPr>
          <w:szCs w:val="28"/>
        </w:rPr>
        <w:t xml:space="preserve">  </w:t>
      </w:r>
      <w:r w:rsidRPr="00797E07">
        <w:rPr>
          <w:szCs w:val="28"/>
        </w:rPr>
        <w:tab/>
      </w:r>
    </w:p>
    <w:p w:rsidR="00797E07" w:rsidRPr="00797E07" w:rsidRDefault="00797E07" w:rsidP="00797E07">
      <w:pPr>
        <w:spacing w:before="120"/>
        <w:ind w:firstLine="708"/>
        <w:jc w:val="both"/>
        <w:rPr>
          <w:szCs w:val="28"/>
        </w:rPr>
      </w:pPr>
      <w:r w:rsidRPr="00797E07">
        <w:rPr>
          <w:szCs w:val="28"/>
        </w:rPr>
        <w:t>В соответствии с Уставом</w:t>
      </w:r>
      <w:r>
        <w:rPr>
          <w:szCs w:val="28"/>
        </w:rPr>
        <w:t xml:space="preserve"> Кавалеровского муниципального </w:t>
      </w:r>
      <w:r w:rsidRPr="00797E07">
        <w:rPr>
          <w:szCs w:val="28"/>
        </w:rPr>
        <w:t>района,</w:t>
      </w:r>
    </w:p>
    <w:p w:rsidR="00797E07" w:rsidRDefault="00797E07" w:rsidP="00797E07">
      <w:pPr>
        <w:spacing w:before="120"/>
        <w:jc w:val="both"/>
        <w:rPr>
          <w:szCs w:val="28"/>
        </w:rPr>
      </w:pPr>
      <w:r w:rsidRPr="00797E07">
        <w:rPr>
          <w:szCs w:val="28"/>
        </w:rPr>
        <w:t xml:space="preserve"> </w:t>
      </w:r>
      <w:r w:rsidRPr="00797E07">
        <w:rPr>
          <w:szCs w:val="28"/>
        </w:rPr>
        <w:tab/>
        <w:t xml:space="preserve">Дума Кавалеровского муниципального района </w:t>
      </w:r>
    </w:p>
    <w:p w:rsidR="00797E07" w:rsidRPr="00797E07" w:rsidRDefault="00797E07" w:rsidP="00797E07">
      <w:pPr>
        <w:spacing w:before="120"/>
        <w:jc w:val="both"/>
        <w:rPr>
          <w:szCs w:val="28"/>
        </w:rPr>
      </w:pPr>
    </w:p>
    <w:p w:rsidR="00797E07" w:rsidRPr="00797E07" w:rsidRDefault="00797E07" w:rsidP="00797E07">
      <w:pPr>
        <w:jc w:val="both"/>
        <w:outlineLvl w:val="0"/>
        <w:rPr>
          <w:szCs w:val="28"/>
        </w:rPr>
      </w:pPr>
      <w:r>
        <w:rPr>
          <w:szCs w:val="28"/>
        </w:rPr>
        <w:t>РЕШИЛА</w:t>
      </w:r>
      <w:r w:rsidRPr="00797E07">
        <w:rPr>
          <w:szCs w:val="28"/>
        </w:rPr>
        <w:t>:</w:t>
      </w:r>
    </w:p>
    <w:p w:rsidR="00797E07" w:rsidRPr="00797E07" w:rsidRDefault="00797E07" w:rsidP="00797E07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Cs w:val="28"/>
        </w:rPr>
      </w:pPr>
      <w:r w:rsidRPr="00797E07">
        <w:t xml:space="preserve">           1. Принять решение «О внесении изменений в решение Думы </w:t>
      </w:r>
      <w:proofErr w:type="gramStart"/>
      <w:r w:rsidRPr="00797E07">
        <w:t>Кавалеровского  муниципального</w:t>
      </w:r>
      <w:proofErr w:type="gramEnd"/>
      <w:r w:rsidRPr="00797E07">
        <w:t xml:space="preserve">  района от 29.11.2013 № 1-НПА «О Положении «О введении системы налогообложения в виде единого налога  на вмененный доход для отдельных видов деятельности в Кавалеровском муниципальном районе» (в редакции от 31.03.2017 № 284-НПА)</w:t>
      </w:r>
      <w:r>
        <w:t>.</w:t>
      </w:r>
    </w:p>
    <w:p w:rsidR="00797E07" w:rsidRPr="00797E07" w:rsidRDefault="00797E07" w:rsidP="00797E07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szCs w:val="28"/>
        </w:rPr>
      </w:pPr>
      <w:r w:rsidRPr="00797E07">
        <w:rPr>
          <w:szCs w:val="28"/>
        </w:rPr>
        <w:t xml:space="preserve">           2. Направить указанное решение главе Кавалеровского муниципального района для подписания и опубликования.</w:t>
      </w:r>
    </w:p>
    <w:p w:rsidR="00797E07" w:rsidRPr="00797E07" w:rsidRDefault="00797E07" w:rsidP="00797E07">
      <w:pPr>
        <w:spacing w:line="276" w:lineRule="auto"/>
        <w:rPr>
          <w:szCs w:val="28"/>
        </w:rPr>
      </w:pPr>
      <w:r w:rsidRPr="00797E07">
        <w:rPr>
          <w:szCs w:val="28"/>
        </w:rPr>
        <w:t xml:space="preserve">           3. Решение вступает в силу со дня его принятия.</w:t>
      </w:r>
    </w:p>
    <w:p w:rsidR="00797E07" w:rsidRPr="00797E07" w:rsidRDefault="00797E07" w:rsidP="00797E07">
      <w:pPr>
        <w:spacing w:line="276" w:lineRule="auto"/>
        <w:rPr>
          <w:szCs w:val="28"/>
        </w:rPr>
      </w:pPr>
    </w:p>
    <w:p w:rsidR="00797E07" w:rsidRPr="00797E07" w:rsidRDefault="00797E07" w:rsidP="00797E07">
      <w:pPr>
        <w:tabs>
          <w:tab w:val="left" w:pos="708"/>
          <w:tab w:val="center" w:pos="4153"/>
          <w:tab w:val="right" w:pos="8306"/>
        </w:tabs>
        <w:spacing w:line="276" w:lineRule="auto"/>
        <w:jc w:val="both"/>
      </w:pPr>
      <w:r w:rsidRPr="00797E07">
        <w:t xml:space="preserve">    </w:t>
      </w:r>
    </w:p>
    <w:p w:rsidR="00797E07" w:rsidRDefault="00797E07" w:rsidP="00797E07">
      <w:pPr>
        <w:rPr>
          <w:szCs w:val="28"/>
        </w:rPr>
      </w:pPr>
      <w:r w:rsidRPr="00797E07">
        <w:t xml:space="preserve">Председатель Думы       </w:t>
      </w:r>
      <w:r w:rsidRPr="00797E07">
        <w:rPr>
          <w:szCs w:val="28"/>
        </w:rPr>
        <w:t xml:space="preserve">                           </w:t>
      </w:r>
      <w:r w:rsidRPr="00797E07">
        <w:rPr>
          <w:szCs w:val="28"/>
        </w:rPr>
        <w:tab/>
      </w:r>
      <w:r w:rsidRPr="00797E07">
        <w:rPr>
          <w:szCs w:val="28"/>
        </w:rPr>
        <w:tab/>
      </w:r>
      <w:r w:rsidRPr="00797E07">
        <w:rPr>
          <w:szCs w:val="28"/>
        </w:rPr>
        <w:tab/>
      </w:r>
      <w:r>
        <w:rPr>
          <w:szCs w:val="28"/>
        </w:rPr>
        <w:t>А.П. Петров</w:t>
      </w:r>
    </w:p>
    <w:p w:rsidR="00797E07" w:rsidRPr="00797E07" w:rsidRDefault="00797E07" w:rsidP="00797E07">
      <w:pPr>
        <w:jc w:val="center"/>
      </w:pPr>
    </w:p>
    <w:p w:rsidR="00797E07" w:rsidRDefault="00797E07" w:rsidP="00A26D39">
      <w:pPr>
        <w:pStyle w:val="a4"/>
        <w:tabs>
          <w:tab w:val="clear" w:pos="4153"/>
          <w:tab w:val="clear" w:pos="8306"/>
        </w:tabs>
        <w:jc w:val="center"/>
        <w:rPr>
          <w:szCs w:val="28"/>
        </w:rPr>
      </w:pPr>
    </w:p>
    <w:p w:rsidR="00115283" w:rsidRPr="008207A0" w:rsidRDefault="00A26D39" w:rsidP="00A26D39">
      <w:pPr>
        <w:pStyle w:val="a4"/>
        <w:tabs>
          <w:tab w:val="clear" w:pos="4153"/>
          <w:tab w:val="clear" w:pos="8306"/>
        </w:tabs>
        <w:jc w:val="center"/>
        <w:rPr>
          <w:szCs w:val="28"/>
        </w:rPr>
      </w:pPr>
      <w:r>
        <w:rPr>
          <w:szCs w:val="28"/>
        </w:rPr>
        <w:lastRenderedPageBreak/>
        <w:t xml:space="preserve"> </w:t>
      </w:r>
      <w:r w:rsidR="00240B28">
        <w:rPr>
          <w:noProof/>
          <w:szCs w:val="28"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FB" w:rsidRPr="00A26D39" w:rsidRDefault="007D537F" w:rsidP="00F637FB">
      <w:pPr>
        <w:jc w:val="center"/>
        <w:rPr>
          <w:b/>
          <w:sz w:val="32"/>
          <w:szCs w:val="32"/>
        </w:rPr>
      </w:pPr>
      <w:r w:rsidRPr="00A26D39">
        <w:rPr>
          <w:b/>
          <w:sz w:val="32"/>
          <w:szCs w:val="32"/>
        </w:rPr>
        <w:t xml:space="preserve"> </w:t>
      </w:r>
      <w:r w:rsidR="007C088D" w:rsidRPr="00A26D39">
        <w:rPr>
          <w:b/>
          <w:sz w:val="32"/>
          <w:szCs w:val="32"/>
        </w:rPr>
        <w:t>Р</w:t>
      </w:r>
      <w:r w:rsidR="00284056" w:rsidRPr="00A26D39">
        <w:rPr>
          <w:b/>
          <w:sz w:val="32"/>
          <w:szCs w:val="32"/>
        </w:rPr>
        <w:t xml:space="preserve"> </w:t>
      </w:r>
      <w:r w:rsidR="007C088D" w:rsidRPr="00A26D39">
        <w:rPr>
          <w:b/>
          <w:sz w:val="32"/>
          <w:szCs w:val="32"/>
        </w:rPr>
        <w:t>Е</w:t>
      </w:r>
      <w:r w:rsidR="00284056" w:rsidRPr="00A26D39">
        <w:rPr>
          <w:b/>
          <w:sz w:val="32"/>
          <w:szCs w:val="32"/>
        </w:rPr>
        <w:t xml:space="preserve"> </w:t>
      </w:r>
      <w:r w:rsidR="007C088D" w:rsidRPr="00A26D39">
        <w:rPr>
          <w:b/>
          <w:sz w:val="32"/>
          <w:szCs w:val="32"/>
        </w:rPr>
        <w:t>Ш</w:t>
      </w:r>
      <w:r w:rsidR="00284056" w:rsidRPr="00A26D39">
        <w:rPr>
          <w:b/>
          <w:sz w:val="32"/>
          <w:szCs w:val="32"/>
        </w:rPr>
        <w:t xml:space="preserve"> </w:t>
      </w:r>
      <w:r w:rsidR="007C088D" w:rsidRPr="00A26D39">
        <w:rPr>
          <w:b/>
          <w:sz w:val="32"/>
          <w:szCs w:val="32"/>
        </w:rPr>
        <w:t>Е</w:t>
      </w:r>
      <w:r w:rsidR="00284056" w:rsidRPr="00A26D39">
        <w:rPr>
          <w:b/>
          <w:sz w:val="32"/>
          <w:szCs w:val="32"/>
        </w:rPr>
        <w:t xml:space="preserve"> </w:t>
      </w:r>
      <w:r w:rsidR="007C088D" w:rsidRPr="00A26D39">
        <w:rPr>
          <w:b/>
          <w:sz w:val="32"/>
          <w:szCs w:val="32"/>
        </w:rPr>
        <w:t>Н</w:t>
      </w:r>
      <w:r w:rsidR="00284056" w:rsidRPr="00A26D39">
        <w:rPr>
          <w:b/>
          <w:sz w:val="32"/>
          <w:szCs w:val="32"/>
        </w:rPr>
        <w:t xml:space="preserve"> </w:t>
      </w:r>
      <w:r w:rsidR="007C088D" w:rsidRPr="00A26D39">
        <w:rPr>
          <w:b/>
          <w:sz w:val="32"/>
          <w:szCs w:val="32"/>
        </w:rPr>
        <w:t>И</w:t>
      </w:r>
      <w:r w:rsidR="00284056" w:rsidRPr="00A26D39">
        <w:rPr>
          <w:b/>
          <w:sz w:val="32"/>
          <w:szCs w:val="32"/>
        </w:rPr>
        <w:t xml:space="preserve"> </w:t>
      </w:r>
      <w:r w:rsidR="007C088D" w:rsidRPr="00A26D39">
        <w:rPr>
          <w:b/>
          <w:sz w:val="32"/>
          <w:szCs w:val="32"/>
        </w:rPr>
        <w:t>Е</w:t>
      </w:r>
    </w:p>
    <w:p w:rsidR="00D007CC" w:rsidRDefault="001B5FF6" w:rsidP="009F512B">
      <w:pPr>
        <w:pStyle w:val="a4"/>
        <w:jc w:val="center"/>
        <w:rPr>
          <w:b/>
          <w:szCs w:val="28"/>
        </w:rPr>
      </w:pPr>
      <w:proofErr w:type="gramStart"/>
      <w:r>
        <w:rPr>
          <w:b/>
          <w:szCs w:val="28"/>
        </w:rPr>
        <w:t>О  В</w:t>
      </w:r>
      <w:r w:rsidR="00D007CC">
        <w:rPr>
          <w:b/>
          <w:szCs w:val="28"/>
        </w:rPr>
        <w:t>НЕСЕНИИ</w:t>
      </w:r>
      <w:proofErr w:type="gramEnd"/>
      <w:r w:rsidR="00D007CC">
        <w:rPr>
          <w:b/>
          <w:szCs w:val="28"/>
        </w:rPr>
        <w:t xml:space="preserve">  ИЗМЕНЕНИЙ</w:t>
      </w:r>
      <w:r>
        <w:rPr>
          <w:b/>
          <w:szCs w:val="28"/>
        </w:rPr>
        <w:t xml:space="preserve">  В</w:t>
      </w:r>
      <w:r w:rsidR="00D21859">
        <w:rPr>
          <w:b/>
          <w:szCs w:val="28"/>
        </w:rPr>
        <w:t xml:space="preserve"> РЕШЕНИЕ  </w:t>
      </w:r>
    </w:p>
    <w:p w:rsidR="00D007CC" w:rsidRDefault="00D21859" w:rsidP="009F512B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ДУМЫ КАВАЛЕРО</w:t>
      </w:r>
      <w:r w:rsidR="00FF57F5">
        <w:rPr>
          <w:b/>
          <w:szCs w:val="28"/>
        </w:rPr>
        <w:t xml:space="preserve">ВСКОГО МУНИЦИПАЛЬНОГО РАЙОНА </w:t>
      </w:r>
    </w:p>
    <w:p w:rsidR="009F512B" w:rsidRDefault="00FF57F5" w:rsidP="009F512B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proofErr w:type="gramStart"/>
      <w:r w:rsidR="009D3F0A">
        <w:rPr>
          <w:b/>
          <w:szCs w:val="28"/>
        </w:rPr>
        <w:t>29</w:t>
      </w:r>
      <w:r w:rsidR="009F512B">
        <w:rPr>
          <w:b/>
          <w:szCs w:val="28"/>
        </w:rPr>
        <w:t>.1</w:t>
      </w:r>
      <w:r w:rsidR="009D3F0A">
        <w:rPr>
          <w:b/>
          <w:szCs w:val="28"/>
        </w:rPr>
        <w:t>1</w:t>
      </w:r>
      <w:r w:rsidR="009F512B">
        <w:rPr>
          <w:b/>
          <w:szCs w:val="28"/>
        </w:rPr>
        <w:t>.201</w:t>
      </w:r>
      <w:r w:rsidR="009D3F0A">
        <w:rPr>
          <w:b/>
          <w:szCs w:val="28"/>
        </w:rPr>
        <w:t>3</w:t>
      </w:r>
      <w:r w:rsidR="009F512B">
        <w:rPr>
          <w:b/>
          <w:szCs w:val="28"/>
        </w:rPr>
        <w:t xml:space="preserve">  №</w:t>
      </w:r>
      <w:proofErr w:type="gramEnd"/>
      <w:r w:rsidR="009F512B">
        <w:rPr>
          <w:b/>
          <w:szCs w:val="28"/>
        </w:rPr>
        <w:t xml:space="preserve"> 1-НПА «О </w:t>
      </w:r>
      <w:r w:rsidR="009D3F0A">
        <w:rPr>
          <w:b/>
          <w:szCs w:val="28"/>
        </w:rPr>
        <w:t>ВВЕДЕНИИ СИСТЕМЫ НАЛОГООБЛОЖЕНИЯ В ВИДЕ ЕДИНОГО НАЛОГА НА ВМЕНЕННЫЙ ДОХОД ДЛЯ ОТДЕЛЬНЫХ ВИДОВ ДЕЯТЕЛЬНОСТИ В КАВАЛЕРОВСКОМ</w:t>
      </w:r>
      <w:r w:rsidR="009F512B">
        <w:rPr>
          <w:b/>
          <w:szCs w:val="28"/>
        </w:rPr>
        <w:t xml:space="preserve"> МУНИЦИПАЛ</w:t>
      </w:r>
      <w:r w:rsidR="009D3F0A">
        <w:rPr>
          <w:b/>
          <w:szCs w:val="28"/>
        </w:rPr>
        <w:t>ЬНОМ РАЙОНЕ</w:t>
      </w:r>
      <w:r w:rsidR="009F512B">
        <w:rPr>
          <w:b/>
          <w:szCs w:val="28"/>
        </w:rPr>
        <w:t>»</w:t>
      </w:r>
    </w:p>
    <w:p w:rsidR="00A26D39" w:rsidRDefault="00A26D39" w:rsidP="009F512B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(в редакции от 31.03.2017 № 284-НПА)</w:t>
      </w:r>
    </w:p>
    <w:p w:rsidR="00F637FB" w:rsidRPr="008207A0" w:rsidRDefault="00F637FB" w:rsidP="009F512B">
      <w:pPr>
        <w:jc w:val="center"/>
        <w:rPr>
          <w:b/>
          <w:i/>
          <w:szCs w:val="28"/>
        </w:rPr>
      </w:pPr>
    </w:p>
    <w:p w:rsidR="007C088D" w:rsidRPr="00D007CC" w:rsidRDefault="007C088D" w:rsidP="007C088D">
      <w:pPr>
        <w:jc w:val="both"/>
        <w:rPr>
          <w:b/>
          <w:sz w:val="24"/>
          <w:szCs w:val="24"/>
        </w:rPr>
      </w:pPr>
      <w:r w:rsidRPr="00D007CC">
        <w:rPr>
          <w:b/>
          <w:sz w:val="24"/>
          <w:szCs w:val="24"/>
        </w:rPr>
        <w:t xml:space="preserve">Принято Думой Кавалеровского </w:t>
      </w:r>
    </w:p>
    <w:p w:rsidR="007C088D" w:rsidRPr="00D007CC" w:rsidRDefault="007C088D" w:rsidP="007C088D">
      <w:pPr>
        <w:jc w:val="both"/>
        <w:rPr>
          <w:b/>
          <w:sz w:val="24"/>
          <w:szCs w:val="24"/>
        </w:rPr>
      </w:pPr>
      <w:r w:rsidRPr="00D007CC">
        <w:rPr>
          <w:b/>
          <w:sz w:val="24"/>
          <w:szCs w:val="24"/>
        </w:rPr>
        <w:t>муниципальн</w:t>
      </w:r>
      <w:r w:rsidR="00284056" w:rsidRPr="00D007CC">
        <w:rPr>
          <w:b/>
          <w:sz w:val="24"/>
          <w:szCs w:val="24"/>
        </w:rPr>
        <w:t xml:space="preserve">ого района </w:t>
      </w:r>
      <w:r w:rsidR="00284056" w:rsidRPr="00D007CC">
        <w:rPr>
          <w:b/>
          <w:sz w:val="24"/>
          <w:szCs w:val="24"/>
        </w:rPr>
        <w:tab/>
      </w:r>
      <w:r w:rsidR="00284056" w:rsidRPr="00D007CC">
        <w:rPr>
          <w:b/>
          <w:sz w:val="24"/>
          <w:szCs w:val="24"/>
        </w:rPr>
        <w:tab/>
      </w:r>
      <w:r w:rsidR="00284056" w:rsidRPr="00D007CC">
        <w:rPr>
          <w:b/>
          <w:sz w:val="24"/>
          <w:szCs w:val="24"/>
        </w:rPr>
        <w:tab/>
      </w:r>
      <w:r w:rsidR="00C35434" w:rsidRPr="00D007CC">
        <w:rPr>
          <w:b/>
          <w:sz w:val="24"/>
          <w:szCs w:val="24"/>
        </w:rPr>
        <w:tab/>
      </w:r>
      <w:r w:rsidR="00C35434" w:rsidRPr="00D007CC">
        <w:rPr>
          <w:b/>
          <w:sz w:val="24"/>
          <w:szCs w:val="24"/>
        </w:rPr>
        <w:tab/>
      </w:r>
      <w:r w:rsidR="00C35434" w:rsidRPr="00D007CC">
        <w:rPr>
          <w:b/>
          <w:sz w:val="24"/>
          <w:szCs w:val="24"/>
        </w:rPr>
        <w:tab/>
      </w:r>
      <w:r w:rsidR="00A26D39">
        <w:rPr>
          <w:b/>
          <w:sz w:val="24"/>
          <w:szCs w:val="24"/>
        </w:rPr>
        <w:tab/>
        <w:t>22 апреля 2020 года</w:t>
      </w:r>
    </w:p>
    <w:p w:rsidR="007C088D" w:rsidRPr="008207A0" w:rsidRDefault="007C088D" w:rsidP="007C088D">
      <w:pPr>
        <w:jc w:val="both"/>
        <w:rPr>
          <w:szCs w:val="28"/>
        </w:rPr>
      </w:pPr>
    </w:p>
    <w:p w:rsidR="007F4C0C" w:rsidRDefault="007F4C0C" w:rsidP="007C088D">
      <w:pPr>
        <w:jc w:val="both"/>
        <w:rPr>
          <w:szCs w:val="28"/>
        </w:rPr>
      </w:pPr>
    </w:p>
    <w:p w:rsidR="00A26D39" w:rsidRDefault="00F637FB" w:rsidP="00A26D39">
      <w:pPr>
        <w:spacing w:line="276" w:lineRule="auto"/>
        <w:jc w:val="both"/>
        <w:rPr>
          <w:szCs w:val="28"/>
        </w:rPr>
      </w:pPr>
      <w:r w:rsidRPr="007F4C0C">
        <w:rPr>
          <w:szCs w:val="28"/>
        </w:rPr>
        <w:tab/>
        <w:t>1</w:t>
      </w:r>
      <w:r w:rsidR="00BE0D4B" w:rsidRPr="007F4C0C">
        <w:rPr>
          <w:szCs w:val="28"/>
        </w:rPr>
        <w:t>. В соответствии с Федеральным законом от 0</w:t>
      </w:r>
      <w:r w:rsidR="00A26D39" w:rsidRPr="007F4C0C">
        <w:rPr>
          <w:szCs w:val="28"/>
        </w:rPr>
        <w:t>6.10.2003</w:t>
      </w:r>
      <w:r w:rsidR="00BE0D4B" w:rsidRPr="007F4C0C">
        <w:rPr>
          <w:szCs w:val="28"/>
        </w:rPr>
        <w:t xml:space="preserve"> № 131-ФЗ «Об общих принципах организации местного самоупра</w:t>
      </w:r>
      <w:r w:rsidR="007F4C0C" w:rsidRPr="007F4C0C">
        <w:rPr>
          <w:szCs w:val="28"/>
        </w:rPr>
        <w:t xml:space="preserve">вления в Российской Федерации», </w:t>
      </w:r>
      <w:r w:rsidR="00BE0D4B" w:rsidRPr="007F4C0C">
        <w:rPr>
          <w:szCs w:val="28"/>
        </w:rPr>
        <w:t>Налоговым кодексом Российской Федерации, Уставом Кавалеровско</w:t>
      </w:r>
      <w:r w:rsidR="00A26D39" w:rsidRPr="007F4C0C">
        <w:rPr>
          <w:szCs w:val="28"/>
        </w:rPr>
        <w:t>го муниципального района внести следующие изменения в</w:t>
      </w:r>
      <w:r w:rsidR="00BE0D4B" w:rsidRPr="007F4C0C">
        <w:rPr>
          <w:szCs w:val="28"/>
        </w:rPr>
        <w:t xml:space="preserve"> решение </w:t>
      </w:r>
      <w:r w:rsidR="00A26D39" w:rsidRPr="007F4C0C">
        <w:rPr>
          <w:szCs w:val="28"/>
        </w:rPr>
        <w:t>Думы Кавалеровского муниципального района от 29.11.2013 № 1-НПА «О введении системы налогообложения в виде единого налога на вмененный доход для отдельных видов деятельности в Кавалеровском муниципальном районе» (в редакции от 31.03.2017 № 284-НПА):</w:t>
      </w:r>
    </w:p>
    <w:p w:rsidR="007F4C0C" w:rsidRPr="007F4C0C" w:rsidRDefault="007F4C0C" w:rsidP="00A26D39">
      <w:pPr>
        <w:spacing w:line="276" w:lineRule="auto"/>
        <w:jc w:val="both"/>
        <w:rPr>
          <w:szCs w:val="28"/>
        </w:rPr>
      </w:pPr>
    </w:p>
    <w:p w:rsidR="00A26D39" w:rsidRPr="007F4C0C" w:rsidRDefault="00A26D39" w:rsidP="00BE0D4B">
      <w:pPr>
        <w:spacing w:line="276" w:lineRule="auto"/>
        <w:jc w:val="both"/>
        <w:rPr>
          <w:szCs w:val="28"/>
        </w:rPr>
      </w:pPr>
      <w:r w:rsidRPr="007F4C0C">
        <w:rPr>
          <w:szCs w:val="28"/>
        </w:rPr>
        <w:tab/>
        <w:t xml:space="preserve">1.1. </w:t>
      </w:r>
      <w:r w:rsidR="009F512B" w:rsidRPr="007F4C0C">
        <w:rPr>
          <w:szCs w:val="28"/>
        </w:rPr>
        <w:t xml:space="preserve">  </w:t>
      </w:r>
      <w:r w:rsidRPr="007F4C0C">
        <w:rPr>
          <w:szCs w:val="28"/>
        </w:rPr>
        <w:t>Раздел</w:t>
      </w:r>
      <w:r w:rsidR="00D85A22" w:rsidRPr="007F4C0C">
        <w:rPr>
          <w:szCs w:val="28"/>
        </w:rPr>
        <w:t xml:space="preserve"> 3</w:t>
      </w:r>
      <w:r w:rsidRPr="007F4C0C">
        <w:rPr>
          <w:szCs w:val="28"/>
        </w:rPr>
        <w:t xml:space="preserve"> дополнить</w:t>
      </w:r>
      <w:r w:rsidR="00D85A22" w:rsidRPr="007F4C0C">
        <w:rPr>
          <w:szCs w:val="28"/>
        </w:rPr>
        <w:t xml:space="preserve"> </w:t>
      </w:r>
      <w:r w:rsidR="00FA407D" w:rsidRPr="007F4C0C">
        <w:rPr>
          <w:szCs w:val="28"/>
        </w:rPr>
        <w:t>пункт</w:t>
      </w:r>
      <w:r w:rsidR="00D85A22" w:rsidRPr="007F4C0C">
        <w:rPr>
          <w:szCs w:val="28"/>
        </w:rPr>
        <w:t xml:space="preserve">ом </w:t>
      </w:r>
      <w:r w:rsidRPr="007F4C0C">
        <w:rPr>
          <w:szCs w:val="28"/>
        </w:rPr>
        <w:t>3.3</w:t>
      </w:r>
      <w:r w:rsidR="00C51ED9" w:rsidRPr="007F4C0C">
        <w:rPr>
          <w:szCs w:val="28"/>
        </w:rPr>
        <w:t xml:space="preserve"> </w:t>
      </w:r>
      <w:r w:rsidRPr="007F4C0C">
        <w:rPr>
          <w:szCs w:val="28"/>
        </w:rPr>
        <w:t>следующего</w:t>
      </w:r>
      <w:r w:rsidR="008501D0" w:rsidRPr="007F4C0C">
        <w:rPr>
          <w:szCs w:val="28"/>
        </w:rPr>
        <w:t xml:space="preserve"> содержания</w:t>
      </w:r>
      <w:r w:rsidR="00D85A22" w:rsidRPr="007F4C0C">
        <w:rPr>
          <w:szCs w:val="28"/>
        </w:rPr>
        <w:t>:</w:t>
      </w:r>
      <w:r w:rsidR="008501D0" w:rsidRPr="007F4C0C">
        <w:rPr>
          <w:szCs w:val="28"/>
        </w:rPr>
        <w:t xml:space="preserve"> </w:t>
      </w:r>
    </w:p>
    <w:p w:rsidR="003863A9" w:rsidRDefault="008501D0" w:rsidP="00BE0D4B">
      <w:pPr>
        <w:spacing w:line="276" w:lineRule="auto"/>
        <w:jc w:val="both"/>
        <w:rPr>
          <w:szCs w:val="28"/>
        </w:rPr>
      </w:pPr>
      <w:r w:rsidRPr="007F4C0C">
        <w:rPr>
          <w:szCs w:val="28"/>
        </w:rPr>
        <w:t>«</w:t>
      </w:r>
      <w:r w:rsidR="00A26D39" w:rsidRPr="007F4C0C">
        <w:rPr>
          <w:szCs w:val="28"/>
        </w:rPr>
        <w:t xml:space="preserve">3.3. </w:t>
      </w:r>
      <w:r w:rsidRPr="007F4C0C">
        <w:rPr>
          <w:szCs w:val="28"/>
        </w:rPr>
        <w:t xml:space="preserve">Установить </w:t>
      </w:r>
      <w:r w:rsidR="001A439F" w:rsidRPr="007F4C0C">
        <w:rPr>
          <w:szCs w:val="28"/>
        </w:rPr>
        <w:t xml:space="preserve">на 2020 год </w:t>
      </w:r>
      <w:r w:rsidRPr="007F4C0C">
        <w:rPr>
          <w:szCs w:val="28"/>
        </w:rPr>
        <w:t>ставк</w:t>
      </w:r>
      <w:r w:rsidR="006B352A" w:rsidRPr="007F4C0C">
        <w:rPr>
          <w:szCs w:val="28"/>
        </w:rPr>
        <w:t>у</w:t>
      </w:r>
      <w:r w:rsidR="00D1280E" w:rsidRPr="007F4C0C">
        <w:rPr>
          <w:szCs w:val="28"/>
        </w:rPr>
        <w:t xml:space="preserve"> </w:t>
      </w:r>
      <w:r w:rsidR="006B352A" w:rsidRPr="007F4C0C">
        <w:rPr>
          <w:szCs w:val="28"/>
        </w:rPr>
        <w:t xml:space="preserve">единого налога на вмененный доход </w:t>
      </w:r>
      <w:r w:rsidR="00D85A22" w:rsidRPr="007F4C0C">
        <w:rPr>
          <w:szCs w:val="28"/>
        </w:rPr>
        <w:t xml:space="preserve">в размере </w:t>
      </w:r>
      <w:r w:rsidR="001A439F" w:rsidRPr="007F4C0C">
        <w:rPr>
          <w:szCs w:val="28"/>
        </w:rPr>
        <w:t>10</w:t>
      </w:r>
      <w:r w:rsidR="00D85A22" w:rsidRPr="007F4C0C">
        <w:rPr>
          <w:szCs w:val="28"/>
        </w:rPr>
        <w:t xml:space="preserve"> процент</w:t>
      </w:r>
      <w:r w:rsidR="001A439F" w:rsidRPr="007F4C0C">
        <w:rPr>
          <w:szCs w:val="28"/>
        </w:rPr>
        <w:t>ов</w:t>
      </w:r>
      <w:r w:rsidR="003863A9" w:rsidRPr="007F4C0C">
        <w:rPr>
          <w:szCs w:val="28"/>
        </w:rPr>
        <w:t xml:space="preserve"> </w:t>
      </w:r>
      <w:r w:rsidR="00A26D39" w:rsidRPr="007F4C0C">
        <w:rPr>
          <w:szCs w:val="28"/>
        </w:rPr>
        <w:t xml:space="preserve">по </w:t>
      </w:r>
      <w:r w:rsidR="003863A9" w:rsidRPr="007F4C0C">
        <w:rPr>
          <w:szCs w:val="28"/>
        </w:rPr>
        <w:t xml:space="preserve">видам </w:t>
      </w:r>
      <w:r w:rsidR="00F334A6" w:rsidRPr="007F4C0C">
        <w:rPr>
          <w:szCs w:val="28"/>
        </w:rPr>
        <w:t>предпринимательской</w:t>
      </w:r>
      <w:r w:rsidR="00362412" w:rsidRPr="007F4C0C">
        <w:rPr>
          <w:szCs w:val="28"/>
        </w:rPr>
        <w:t xml:space="preserve"> </w:t>
      </w:r>
      <w:r w:rsidR="003863A9" w:rsidRPr="007F4C0C">
        <w:rPr>
          <w:szCs w:val="28"/>
        </w:rPr>
        <w:t>деятельности</w:t>
      </w:r>
      <w:r w:rsidR="001A439F" w:rsidRPr="007F4C0C">
        <w:rPr>
          <w:szCs w:val="28"/>
        </w:rPr>
        <w:t>,</w:t>
      </w:r>
      <w:r w:rsidR="00A26D39" w:rsidRPr="007F4C0C">
        <w:rPr>
          <w:szCs w:val="28"/>
        </w:rPr>
        <w:t xml:space="preserve"> </w:t>
      </w:r>
      <w:r w:rsidR="007F4C0C" w:rsidRPr="007F4C0C">
        <w:rPr>
          <w:szCs w:val="28"/>
        </w:rPr>
        <w:t xml:space="preserve">за </w:t>
      </w:r>
      <w:r w:rsidR="003863A9" w:rsidRPr="007F4C0C">
        <w:rPr>
          <w:szCs w:val="28"/>
        </w:rPr>
        <w:t>исключением: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6"/>
        <w:gridCol w:w="8305"/>
      </w:tblGrid>
      <w:tr w:rsidR="002603D4" w:rsidRPr="007F4C0C" w:rsidTr="00491855">
        <w:tc>
          <w:tcPr>
            <w:tcW w:w="1266" w:type="dxa"/>
          </w:tcPr>
          <w:p w:rsidR="002603D4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</w:t>
            </w:r>
          </w:p>
        </w:tc>
        <w:tc>
          <w:tcPr>
            <w:tcW w:w="8305" w:type="dxa"/>
          </w:tcPr>
          <w:p w:rsidR="002603D4" w:rsidRPr="007F4C0C" w:rsidRDefault="000B059F" w:rsidP="00BE0D4B">
            <w:pPr>
              <w:spacing w:line="276" w:lineRule="auto"/>
              <w:jc w:val="both"/>
              <w:rPr>
                <w:b/>
                <w:szCs w:val="28"/>
              </w:rPr>
            </w:pPr>
            <w:r w:rsidRPr="007F4C0C">
              <w:rPr>
                <w:b/>
                <w:szCs w:val="28"/>
              </w:rPr>
              <w:t>Оказание  бытовых  услуг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D02B39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1.51.</w:t>
            </w:r>
          </w:p>
        </w:tc>
        <w:tc>
          <w:tcPr>
            <w:tcW w:w="8305" w:type="dxa"/>
          </w:tcPr>
          <w:p w:rsidR="000B059F" w:rsidRPr="007F4C0C" w:rsidRDefault="000B059F" w:rsidP="00D02B39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1.52.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1.53.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1.54.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 xml:space="preserve">Услуги по ремонту кузовов легковых автомобилей и легких грузовых автотранспортных средств и аналогичные услуги </w:t>
            </w:r>
            <w:r w:rsidRPr="007F4C0C">
              <w:rPr>
                <w:szCs w:val="28"/>
              </w:rPr>
              <w:lastRenderedPageBreak/>
              <w:t>(ремонт дверей, замков, окон, перекрашивание, ремонт после повреждений)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lastRenderedPageBreak/>
              <w:t>1.55.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1.57.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техническому обслуживанию и ремонту мотоциклов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1.182.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содержанию и обслуживанию кладбищ, уходу за могилами и местами захоронения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1.183.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приемщика заказов службы по организации похорон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1.184.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подаче объявлений, некролога, составление текстов траурной речи, оповещение родственников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1.185.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прокату зала и его оформление для проведения гражданской панихиды, обряда поминания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1.186.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организатора ритуала по похоронам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1.187.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организации похорон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1.188.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color w:val="000000"/>
                <w:szCs w:val="28"/>
              </w:rPr>
              <w:t>Услуги по бальзамированию трупа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1.189.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7F4C0C">
              <w:rPr>
                <w:color w:val="000000"/>
                <w:szCs w:val="28"/>
              </w:rPr>
              <w:t>Услуги по санитарной и косметической обработке трупа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1.190.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7F4C0C">
              <w:rPr>
                <w:color w:val="000000"/>
                <w:szCs w:val="28"/>
              </w:rPr>
              <w:t xml:space="preserve">Услуги по </w:t>
            </w:r>
            <w:proofErr w:type="spellStart"/>
            <w:r w:rsidRPr="007F4C0C">
              <w:rPr>
                <w:color w:val="000000"/>
                <w:szCs w:val="28"/>
              </w:rPr>
              <w:t>предпохоронному</w:t>
            </w:r>
            <w:proofErr w:type="spellEnd"/>
            <w:r w:rsidRPr="007F4C0C">
              <w:rPr>
                <w:color w:val="000000"/>
                <w:szCs w:val="28"/>
              </w:rPr>
              <w:t xml:space="preserve"> сохранению тел умерших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1.191.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7F4C0C">
              <w:rPr>
                <w:szCs w:val="28"/>
              </w:rPr>
              <w:t>Услуги по перевозке тела (останков умершего на кладбище (крематорий)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1.192.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color w:val="000000"/>
                <w:szCs w:val="28"/>
              </w:rPr>
              <w:t>Услуги по проведению эксгумации, транспортировка и перезахоронение останков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1.193.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7F4C0C">
              <w:rPr>
                <w:szCs w:val="28"/>
              </w:rPr>
              <w:t>Услуги по пошиву, изготовлению и прокату похоронных принадлежностей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1.194.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изготовлению траурных венков, искусственных цветов, гирлянд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1.195.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color w:val="000000"/>
                <w:szCs w:val="28"/>
              </w:rPr>
              <w:t>Прочие услуги похоронных бюро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b/>
                <w:szCs w:val="28"/>
              </w:rPr>
            </w:pPr>
            <w:r w:rsidRPr="007F4C0C">
              <w:rPr>
                <w:b/>
                <w:szCs w:val="28"/>
              </w:rPr>
              <w:t>2.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7F4C0C">
              <w:rPr>
                <w:b/>
                <w:szCs w:val="28"/>
              </w:rPr>
              <w:t>Оказание ветеринарных услуг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b/>
                <w:szCs w:val="28"/>
              </w:rPr>
            </w:pPr>
            <w:r w:rsidRPr="007F4C0C">
              <w:rPr>
                <w:b/>
                <w:szCs w:val="28"/>
              </w:rPr>
              <w:t xml:space="preserve">3. </w:t>
            </w:r>
          </w:p>
        </w:tc>
        <w:tc>
          <w:tcPr>
            <w:tcW w:w="8305" w:type="dxa"/>
          </w:tcPr>
          <w:p w:rsidR="000B059F" w:rsidRPr="007F4C0C" w:rsidRDefault="002B49D4" w:rsidP="00BE0D4B">
            <w:pPr>
              <w:spacing w:line="276" w:lineRule="auto"/>
              <w:jc w:val="both"/>
              <w:rPr>
                <w:b/>
                <w:szCs w:val="28"/>
              </w:rPr>
            </w:pPr>
            <w:r w:rsidRPr="007F4C0C">
              <w:rPr>
                <w:b/>
                <w:szCs w:val="28"/>
              </w:rPr>
              <w:t>Розничная торговля  через объекты стационарной торговой сети, имеющие торговые залы (магазины, павильоны)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3.1.2.7.1.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b/>
                <w:szCs w:val="28"/>
              </w:rPr>
            </w:pPr>
            <w:r w:rsidRPr="007F4C0C">
              <w:rPr>
                <w:szCs w:val="28"/>
              </w:rPr>
              <w:t xml:space="preserve">в </w:t>
            </w:r>
            <w:proofErr w:type="spellStart"/>
            <w:r w:rsidRPr="007F4C0C">
              <w:rPr>
                <w:szCs w:val="28"/>
              </w:rPr>
              <w:t>т.ч</w:t>
            </w:r>
            <w:proofErr w:type="spellEnd"/>
            <w:r w:rsidRPr="007F4C0C">
              <w:rPr>
                <w:szCs w:val="28"/>
              </w:rPr>
              <w:t>. лекарственными  средствами и изделиями  медицинского назначения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3.2.1.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Исключительно хлебом и хлебобулочными изделиями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3.4.</w:t>
            </w:r>
          </w:p>
        </w:tc>
        <w:tc>
          <w:tcPr>
            <w:tcW w:w="8305" w:type="dxa"/>
          </w:tcPr>
          <w:p w:rsidR="000B059F" w:rsidRDefault="000B059F" w:rsidP="00BE0D4B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7F4C0C">
              <w:rPr>
                <w:szCs w:val="28"/>
              </w:rPr>
              <w:t>Разносная  (</w:t>
            </w:r>
            <w:proofErr w:type="gramEnd"/>
            <w:r w:rsidRPr="007F4C0C">
              <w:rPr>
                <w:szCs w:val="28"/>
              </w:rPr>
              <w:t>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легковыми изделиями и технически сложными  товарами бытового назначения)</w:t>
            </w:r>
          </w:p>
          <w:p w:rsidR="007F4C0C" w:rsidRPr="007F4C0C" w:rsidRDefault="007F4C0C" w:rsidP="00BE0D4B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b/>
                <w:szCs w:val="28"/>
              </w:rPr>
            </w:pPr>
            <w:r w:rsidRPr="007F4C0C">
              <w:rPr>
                <w:b/>
                <w:szCs w:val="28"/>
              </w:rPr>
              <w:lastRenderedPageBreak/>
              <w:t>11.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b/>
                <w:szCs w:val="28"/>
              </w:rPr>
            </w:pPr>
            <w:r w:rsidRPr="007F4C0C">
              <w:rPr>
                <w:b/>
                <w:szCs w:val="28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автостоянках)</w:t>
            </w:r>
          </w:p>
        </w:tc>
      </w:tr>
    </w:tbl>
    <w:p w:rsidR="007F4C0C" w:rsidRDefault="004B4823" w:rsidP="002C5861">
      <w:pPr>
        <w:spacing w:line="276" w:lineRule="auto"/>
        <w:jc w:val="both"/>
        <w:rPr>
          <w:sz w:val="26"/>
          <w:szCs w:val="26"/>
        </w:rPr>
      </w:pPr>
      <w:r>
        <w:rPr>
          <w:szCs w:val="28"/>
        </w:rPr>
        <w:t xml:space="preserve">    </w:t>
      </w:r>
      <w:r w:rsidR="002C5861" w:rsidRPr="00A26D39">
        <w:rPr>
          <w:sz w:val="26"/>
          <w:szCs w:val="26"/>
        </w:rPr>
        <w:tab/>
      </w:r>
    </w:p>
    <w:p w:rsidR="00E57682" w:rsidRPr="007F4C0C" w:rsidRDefault="00F637FB" w:rsidP="007F4C0C">
      <w:pPr>
        <w:spacing w:line="276" w:lineRule="auto"/>
        <w:ind w:firstLine="701"/>
        <w:jc w:val="both"/>
        <w:rPr>
          <w:szCs w:val="28"/>
        </w:rPr>
      </w:pPr>
      <w:r w:rsidRPr="007F4C0C">
        <w:rPr>
          <w:szCs w:val="28"/>
        </w:rPr>
        <w:t xml:space="preserve">2. </w:t>
      </w:r>
      <w:r w:rsidR="00E57682" w:rsidRPr="007F4C0C">
        <w:rPr>
          <w:szCs w:val="28"/>
        </w:rPr>
        <w:t>Опубликовать настоящее решение в средствах массовой информации.</w:t>
      </w:r>
    </w:p>
    <w:p w:rsidR="00F637FB" w:rsidRDefault="00F637FB" w:rsidP="00BE0D4B">
      <w:pPr>
        <w:suppressAutoHyphens/>
        <w:spacing w:line="276" w:lineRule="auto"/>
        <w:ind w:firstLine="701"/>
        <w:jc w:val="both"/>
        <w:rPr>
          <w:szCs w:val="28"/>
        </w:rPr>
      </w:pPr>
      <w:r w:rsidRPr="007F4C0C">
        <w:rPr>
          <w:szCs w:val="28"/>
        </w:rPr>
        <w:tab/>
        <w:t>3</w:t>
      </w:r>
      <w:r w:rsidR="00A26D39" w:rsidRPr="007F4C0C">
        <w:rPr>
          <w:szCs w:val="28"/>
        </w:rPr>
        <w:t xml:space="preserve">. </w:t>
      </w:r>
      <w:r w:rsidR="008501D0" w:rsidRPr="007F4C0C">
        <w:rPr>
          <w:szCs w:val="28"/>
        </w:rPr>
        <w:t xml:space="preserve">Настоящее решение вступает в силу со дня его </w:t>
      </w:r>
      <w:hyperlink r:id="rId10" w:history="1">
        <w:r w:rsidR="008501D0" w:rsidRPr="007F4C0C">
          <w:rPr>
            <w:szCs w:val="28"/>
          </w:rPr>
          <w:t>официального опубликования</w:t>
        </w:r>
      </w:hyperlink>
      <w:r w:rsidR="00D85A22" w:rsidRPr="007F4C0C">
        <w:rPr>
          <w:szCs w:val="28"/>
        </w:rPr>
        <w:t xml:space="preserve"> и распространяется </w:t>
      </w:r>
      <w:r w:rsidR="008501D0" w:rsidRPr="007F4C0C">
        <w:rPr>
          <w:szCs w:val="28"/>
        </w:rPr>
        <w:t>на правоотношения</w:t>
      </w:r>
      <w:r w:rsidR="00D85A22" w:rsidRPr="007F4C0C">
        <w:rPr>
          <w:szCs w:val="28"/>
        </w:rPr>
        <w:t>,</w:t>
      </w:r>
      <w:r w:rsidR="008501D0" w:rsidRPr="007F4C0C">
        <w:rPr>
          <w:szCs w:val="28"/>
        </w:rPr>
        <w:t xml:space="preserve"> возникшие с 01 января 2020 года.</w:t>
      </w:r>
    </w:p>
    <w:p w:rsidR="007F4C0C" w:rsidRPr="007F4C0C" w:rsidRDefault="007F4C0C" w:rsidP="00BE0D4B">
      <w:pPr>
        <w:suppressAutoHyphens/>
        <w:spacing w:line="276" w:lineRule="auto"/>
        <w:ind w:firstLine="701"/>
        <w:jc w:val="both"/>
        <w:rPr>
          <w:szCs w:val="28"/>
        </w:rPr>
      </w:pPr>
    </w:p>
    <w:p w:rsidR="002C5861" w:rsidRPr="007F4C0C" w:rsidRDefault="00E53930" w:rsidP="00F637FB">
      <w:pPr>
        <w:jc w:val="both"/>
        <w:rPr>
          <w:szCs w:val="28"/>
        </w:rPr>
      </w:pPr>
      <w:r w:rsidRPr="007F4C0C">
        <w:rPr>
          <w:szCs w:val="28"/>
        </w:rPr>
        <w:tab/>
      </w:r>
    </w:p>
    <w:p w:rsidR="00A26D39" w:rsidRPr="007F4C0C" w:rsidRDefault="00A26D39" w:rsidP="00D7037E">
      <w:pPr>
        <w:jc w:val="both"/>
        <w:rPr>
          <w:szCs w:val="28"/>
        </w:rPr>
      </w:pPr>
      <w:r w:rsidRPr="007F4C0C">
        <w:rPr>
          <w:szCs w:val="28"/>
        </w:rPr>
        <w:t xml:space="preserve">Исполняющий обязанности </w:t>
      </w:r>
      <w:r w:rsidR="00D7037E" w:rsidRPr="007F4C0C">
        <w:rPr>
          <w:szCs w:val="28"/>
        </w:rPr>
        <w:t xml:space="preserve">главы </w:t>
      </w:r>
      <w:r w:rsidR="00D85A22" w:rsidRPr="007F4C0C">
        <w:rPr>
          <w:szCs w:val="28"/>
        </w:rPr>
        <w:t xml:space="preserve"> </w:t>
      </w:r>
    </w:p>
    <w:p w:rsidR="00D7037E" w:rsidRPr="007F4C0C" w:rsidRDefault="00D7037E" w:rsidP="00D7037E">
      <w:pPr>
        <w:jc w:val="both"/>
        <w:rPr>
          <w:szCs w:val="28"/>
        </w:rPr>
      </w:pPr>
      <w:r w:rsidRPr="007F4C0C">
        <w:rPr>
          <w:szCs w:val="28"/>
        </w:rPr>
        <w:t>Кавалеровского муниципального района</w:t>
      </w:r>
      <w:r w:rsidR="00A26D39" w:rsidRPr="007F4C0C">
        <w:rPr>
          <w:szCs w:val="28"/>
        </w:rPr>
        <w:tab/>
        <w:t xml:space="preserve">         </w:t>
      </w:r>
      <w:r w:rsidRPr="007F4C0C">
        <w:rPr>
          <w:szCs w:val="28"/>
        </w:rPr>
        <w:t xml:space="preserve">          </w:t>
      </w:r>
      <w:r w:rsidR="000B059F" w:rsidRPr="007F4C0C">
        <w:rPr>
          <w:szCs w:val="28"/>
        </w:rPr>
        <w:t xml:space="preserve">         </w:t>
      </w:r>
      <w:r w:rsidRPr="007F4C0C">
        <w:rPr>
          <w:szCs w:val="28"/>
        </w:rPr>
        <w:t xml:space="preserve">          </w:t>
      </w:r>
      <w:r w:rsidR="00D007CC" w:rsidRPr="007F4C0C">
        <w:rPr>
          <w:szCs w:val="28"/>
        </w:rPr>
        <w:t>А.С. Бурая</w:t>
      </w:r>
    </w:p>
    <w:p w:rsidR="00A26D39" w:rsidRDefault="00A26D39" w:rsidP="00F637FB">
      <w:pPr>
        <w:jc w:val="both"/>
        <w:rPr>
          <w:szCs w:val="28"/>
        </w:rPr>
      </w:pPr>
    </w:p>
    <w:p w:rsidR="007F4C0C" w:rsidRPr="007F4C0C" w:rsidRDefault="007F4C0C" w:rsidP="00F637FB">
      <w:pPr>
        <w:jc w:val="both"/>
        <w:rPr>
          <w:szCs w:val="28"/>
        </w:rPr>
      </w:pPr>
    </w:p>
    <w:p w:rsidR="00D7037E" w:rsidRPr="007F4C0C" w:rsidRDefault="00A26D39" w:rsidP="00F637FB">
      <w:pPr>
        <w:jc w:val="both"/>
        <w:rPr>
          <w:szCs w:val="28"/>
        </w:rPr>
      </w:pPr>
      <w:proofErr w:type="spellStart"/>
      <w:r w:rsidRPr="007F4C0C">
        <w:rPr>
          <w:szCs w:val="28"/>
        </w:rPr>
        <w:t>пгт</w:t>
      </w:r>
      <w:proofErr w:type="spellEnd"/>
      <w:r w:rsidRPr="007F4C0C">
        <w:rPr>
          <w:szCs w:val="28"/>
        </w:rPr>
        <w:t xml:space="preserve"> Кавалерово</w:t>
      </w:r>
    </w:p>
    <w:p w:rsidR="00F637FB" w:rsidRPr="007F4C0C" w:rsidRDefault="0057728F" w:rsidP="00F637FB">
      <w:pPr>
        <w:rPr>
          <w:szCs w:val="28"/>
        </w:rPr>
      </w:pPr>
      <w:proofErr w:type="gramStart"/>
      <w:r w:rsidRPr="007F4C0C">
        <w:rPr>
          <w:szCs w:val="28"/>
        </w:rPr>
        <w:t xml:space="preserve">от  </w:t>
      </w:r>
      <w:r w:rsidR="00753029">
        <w:rPr>
          <w:szCs w:val="28"/>
        </w:rPr>
        <w:t>27</w:t>
      </w:r>
      <w:proofErr w:type="gramEnd"/>
      <w:r w:rsidR="00753029">
        <w:rPr>
          <w:szCs w:val="28"/>
        </w:rPr>
        <w:t xml:space="preserve"> апреля </w:t>
      </w:r>
      <w:r w:rsidR="00D007CC" w:rsidRPr="007F4C0C">
        <w:rPr>
          <w:szCs w:val="28"/>
        </w:rPr>
        <w:t>2020</w:t>
      </w:r>
      <w:r w:rsidR="00A26D39" w:rsidRPr="007F4C0C">
        <w:rPr>
          <w:szCs w:val="28"/>
        </w:rPr>
        <w:t xml:space="preserve"> года</w:t>
      </w:r>
    </w:p>
    <w:p w:rsidR="00F637FB" w:rsidRPr="007F4C0C" w:rsidRDefault="00A26D39" w:rsidP="00F637FB">
      <w:pPr>
        <w:rPr>
          <w:szCs w:val="28"/>
        </w:rPr>
      </w:pPr>
      <w:proofErr w:type="gramStart"/>
      <w:r w:rsidRPr="007F4C0C">
        <w:rPr>
          <w:szCs w:val="28"/>
        </w:rPr>
        <w:t>№</w:t>
      </w:r>
      <w:r w:rsidR="0057728F" w:rsidRPr="007F4C0C">
        <w:rPr>
          <w:szCs w:val="28"/>
        </w:rPr>
        <w:t xml:space="preserve"> </w:t>
      </w:r>
      <w:r w:rsidR="00753029">
        <w:rPr>
          <w:szCs w:val="28"/>
        </w:rPr>
        <w:t xml:space="preserve"> 89</w:t>
      </w:r>
      <w:proofErr w:type="gramEnd"/>
      <w:r w:rsidR="00D007CC" w:rsidRPr="007F4C0C">
        <w:rPr>
          <w:szCs w:val="28"/>
        </w:rPr>
        <w:t>-НПА</w:t>
      </w:r>
      <w:bookmarkStart w:id="0" w:name="_GoBack"/>
      <w:bookmarkEnd w:id="0"/>
    </w:p>
    <w:sectPr w:rsidR="00F637FB" w:rsidRPr="007F4C0C" w:rsidSect="00A26D39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C2" w:rsidRDefault="00A86CC2">
      <w:r>
        <w:separator/>
      </w:r>
    </w:p>
  </w:endnote>
  <w:endnote w:type="continuationSeparator" w:id="0">
    <w:p w:rsidR="00A86CC2" w:rsidRDefault="00A8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C2" w:rsidRDefault="00A86CC2">
      <w:r>
        <w:separator/>
      </w:r>
    </w:p>
  </w:footnote>
  <w:footnote w:type="continuationSeparator" w:id="0">
    <w:p w:rsidR="00A86CC2" w:rsidRDefault="00A8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D4" w:rsidRDefault="00EC4DB0" w:rsidP="008825B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03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03D4" w:rsidRDefault="002603D4" w:rsidP="00BD55D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D4" w:rsidRDefault="002603D4" w:rsidP="00BD55D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1F61"/>
    <w:multiLevelType w:val="hybridMultilevel"/>
    <w:tmpl w:val="10FE4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542A44"/>
    <w:multiLevelType w:val="singleLevel"/>
    <w:tmpl w:val="AEEAE4A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09C"/>
    <w:rsid w:val="00006E3F"/>
    <w:rsid w:val="00012864"/>
    <w:rsid w:val="000856F9"/>
    <w:rsid w:val="000B059F"/>
    <w:rsid w:val="00115283"/>
    <w:rsid w:val="00127574"/>
    <w:rsid w:val="001445CB"/>
    <w:rsid w:val="0015714A"/>
    <w:rsid w:val="001A40A6"/>
    <w:rsid w:val="001A439F"/>
    <w:rsid w:val="001B5FF6"/>
    <w:rsid w:val="001D00AC"/>
    <w:rsid w:val="001D4328"/>
    <w:rsid w:val="001D5C79"/>
    <w:rsid w:val="00210E8C"/>
    <w:rsid w:val="00212A38"/>
    <w:rsid w:val="00240B28"/>
    <w:rsid w:val="002449EB"/>
    <w:rsid w:val="00254F4D"/>
    <w:rsid w:val="002603D4"/>
    <w:rsid w:val="00264121"/>
    <w:rsid w:val="00270BAB"/>
    <w:rsid w:val="00272A31"/>
    <w:rsid w:val="00284056"/>
    <w:rsid w:val="00295D90"/>
    <w:rsid w:val="002A0A9D"/>
    <w:rsid w:val="002A58D0"/>
    <w:rsid w:val="002A6436"/>
    <w:rsid w:val="002B49D4"/>
    <w:rsid w:val="002C5861"/>
    <w:rsid w:val="002E4471"/>
    <w:rsid w:val="002F20CD"/>
    <w:rsid w:val="00317256"/>
    <w:rsid w:val="003241C6"/>
    <w:rsid w:val="00337229"/>
    <w:rsid w:val="00345301"/>
    <w:rsid w:val="00357A0E"/>
    <w:rsid w:val="00362412"/>
    <w:rsid w:val="00370B6F"/>
    <w:rsid w:val="00383A53"/>
    <w:rsid w:val="003863A9"/>
    <w:rsid w:val="00394431"/>
    <w:rsid w:val="00395824"/>
    <w:rsid w:val="003A1715"/>
    <w:rsid w:val="003B22FF"/>
    <w:rsid w:val="003D009C"/>
    <w:rsid w:val="003D477C"/>
    <w:rsid w:val="003F2DC6"/>
    <w:rsid w:val="00442E23"/>
    <w:rsid w:val="00446D6B"/>
    <w:rsid w:val="00455A7A"/>
    <w:rsid w:val="00466FD4"/>
    <w:rsid w:val="00486BA1"/>
    <w:rsid w:val="00491855"/>
    <w:rsid w:val="00493156"/>
    <w:rsid w:val="004B4823"/>
    <w:rsid w:val="004B7926"/>
    <w:rsid w:val="004E608A"/>
    <w:rsid w:val="005348AF"/>
    <w:rsid w:val="0055597E"/>
    <w:rsid w:val="0057728F"/>
    <w:rsid w:val="005A4A04"/>
    <w:rsid w:val="005B2296"/>
    <w:rsid w:val="005B4088"/>
    <w:rsid w:val="005C6C9B"/>
    <w:rsid w:val="005D648D"/>
    <w:rsid w:val="005F17FD"/>
    <w:rsid w:val="00603D13"/>
    <w:rsid w:val="006203C0"/>
    <w:rsid w:val="006260EC"/>
    <w:rsid w:val="00637FB1"/>
    <w:rsid w:val="006565DF"/>
    <w:rsid w:val="00670ADF"/>
    <w:rsid w:val="00691E6F"/>
    <w:rsid w:val="00694101"/>
    <w:rsid w:val="00695FBD"/>
    <w:rsid w:val="006B352A"/>
    <w:rsid w:val="006D4E10"/>
    <w:rsid w:val="0073589D"/>
    <w:rsid w:val="00753029"/>
    <w:rsid w:val="00760A20"/>
    <w:rsid w:val="00797E07"/>
    <w:rsid w:val="007A23CA"/>
    <w:rsid w:val="007B47ED"/>
    <w:rsid w:val="007B6354"/>
    <w:rsid w:val="007C088D"/>
    <w:rsid w:val="007C373A"/>
    <w:rsid w:val="007D537F"/>
    <w:rsid w:val="007E3B67"/>
    <w:rsid w:val="007F2713"/>
    <w:rsid w:val="007F4C0C"/>
    <w:rsid w:val="007F7C0E"/>
    <w:rsid w:val="008207A0"/>
    <w:rsid w:val="008232CA"/>
    <w:rsid w:val="0084629C"/>
    <w:rsid w:val="008501D0"/>
    <w:rsid w:val="00882262"/>
    <w:rsid w:val="008825B7"/>
    <w:rsid w:val="00883423"/>
    <w:rsid w:val="0089181E"/>
    <w:rsid w:val="00896601"/>
    <w:rsid w:val="008A356D"/>
    <w:rsid w:val="008D6C90"/>
    <w:rsid w:val="008E1FFA"/>
    <w:rsid w:val="008E4E98"/>
    <w:rsid w:val="00903099"/>
    <w:rsid w:val="00936DE8"/>
    <w:rsid w:val="009564C8"/>
    <w:rsid w:val="00971F56"/>
    <w:rsid w:val="00974D2D"/>
    <w:rsid w:val="009960D6"/>
    <w:rsid w:val="009C37A3"/>
    <w:rsid w:val="009D3F0A"/>
    <w:rsid w:val="009D549D"/>
    <w:rsid w:val="009F512B"/>
    <w:rsid w:val="00A13720"/>
    <w:rsid w:val="00A26D39"/>
    <w:rsid w:val="00A5773E"/>
    <w:rsid w:val="00A86CC2"/>
    <w:rsid w:val="00AA0080"/>
    <w:rsid w:val="00AA338D"/>
    <w:rsid w:val="00AA35FE"/>
    <w:rsid w:val="00AB377B"/>
    <w:rsid w:val="00AD67B3"/>
    <w:rsid w:val="00AE22D3"/>
    <w:rsid w:val="00B04F6C"/>
    <w:rsid w:val="00B11DAA"/>
    <w:rsid w:val="00B179DC"/>
    <w:rsid w:val="00B24494"/>
    <w:rsid w:val="00B339AE"/>
    <w:rsid w:val="00B96D66"/>
    <w:rsid w:val="00BB5AE4"/>
    <w:rsid w:val="00BB5C9A"/>
    <w:rsid w:val="00BC4372"/>
    <w:rsid w:val="00BC5E36"/>
    <w:rsid w:val="00BD55D6"/>
    <w:rsid w:val="00BE0D4B"/>
    <w:rsid w:val="00BE24BD"/>
    <w:rsid w:val="00C134DC"/>
    <w:rsid w:val="00C35434"/>
    <w:rsid w:val="00C51ED9"/>
    <w:rsid w:val="00C570A3"/>
    <w:rsid w:val="00C745C2"/>
    <w:rsid w:val="00C75C82"/>
    <w:rsid w:val="00C835B9"/>
    <w:rsid w:val="00C86A98"/>
    <w:rsid w:val="00C92165"/>
    <w:rsid w:val="00CA467D"/>
    <w:rsid w:val="00CA732A"/>
    <w:rsid w:val="00CB18E5"/>
    <w:rsid w:val="00CB484F"/>
    <w:rsid w:val="00CE27F2"/>
    <w:rsid w:val="00CF22CE"/>
    <w:rsid w:val="00D007CC"/>
    <w:rsid w:val="00D0409D"/>
    <w:rsid w:val="00D1280E"/>
    <w:rsid w:val="00D21859"/>
    <w:rsid w:val="00D31033"/>
    <w:rsid w:val="00D6096A"/>
    <w:rsid w:val="00D7037E"/>
    <w:rsid w:val="00D77D4A"/>
    <w:rsid w:val="00D85A22"/>
    <w:rsid w:val="00DA55B2"/>
    <w:rsid w:val="00DC3C21"/>
    <w:rsid w:val="00DD23D9"/>
    <w:rsid w:val="00DE593D"/>
    <w:rsid w:val="00DF6F50"/>
    <w:rsid w:val="00E040C4"/>
    <w:rsid w:val="00E120BB"/>
    <w:rsid w:val="00E25399"/>
    <w:rsid w:val="00E52255"/>
    <w:rsid w:val="00E53930"/>
    <w:rsid w:val="00E57682"/>
    <w:rsid w:val="00EC4DB0"/>
    <w:rsid w:val="00EE31BF"/>
    <w:rsid w:val="00F028DB"/>
    <w:rsid w:val="00F1026E"/>
    <w:rsid w:val="00F141D2"/>
    <w:rsid w:val="00F16D0F"/>
    <w:rsid w:val="00F3011B"/>
    <w:rsid w:val="00F334A6"/>
    <w:rsid w:val="00F637FB"/>
    <w:rsid w:val="00F71876"/>
    <w:rsid w:val="00F96589"/>
    <w:rsid w:val="00FA407D"/>
    <w:rsid w:val="00FB499D"/>
    <w:rsid w:val="00FE3C4C"/>
    <w:rsid w:val="00FE5875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DDB07"/>
  <w15:docId w15:val="{5FB2921E-2694-4A5F-A1D3-6158F21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9C"/>
    <w:rPr>
      <w:sz w:val="28"/>
    </w:rPr>
  </w:style>
  <w:style w:type="paragraph" w:styleId="1">
    <w:name w:val="heading 1"/>
    <w:basedOn w:val="a"/>
    <w:next w:val="a"/>
    <w:qFormat/>
    <w:rsid w:val="00F637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009C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3D009C"/>
    <w:pPr>
      <w:keepNext/>
      <w:widowControl w:val="0"/>
      <w:ind w:firstLine="720"/>
      <w:jc w:val="both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792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92165"/>
    <w:pPr>
      <w:tabs>
        <w:tab w:val="center" w:pos="4153"/>
        <w:tab w:val="right" w:pos="8306"/>
      </w:tabs>
    </w:pPr>
  </w:style>
  <w:style w:type="paragraph" w:customStyle="1" w:styleId="a6">
    <w:name w:val="Таблицы (моноширинный)"/>
    <w:basedOn w:val="a"/>
    <w:next w:val="a"/>
    <w:rsid w:val="00F637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rsid w:val="00F6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63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BD55D6"/>
  </w:style>
  <w:style w:type="paragraph" w:customStyle="1" w:styleId="CharChar2">
    <w:name w:val="Char Char2"/>
    <w:basedOn w:val="a"/>
    <w:rsid w:val="00466FD4"/>
    <w:rPr>
      <w:rFonts w:ascii="Verdana" w:hAnsi="Verdana" w:cs="Verdana"/>
      <w:sz w:val="20"/>
      <w:lang w:val="en-US" w:eastAsia="en-US"/>
    </w:rPr>
  </w:style>
  <w:style w:type="paragraph" w:customStyle="1" w:styleId="a9">
    <w:name w:val="Знак Знак Знак Знак"/>
    <w:basedOn w:val="a"/>
    <w:semiHidden/>
    <w:rsid w:val="003D477C"/>
    <w:pPr>
      <w:spacing w:after="160" w:line="240" w:lineRule="exact"/>
    </w:pPr>
    <w:rPr>
      <w:rFonts w:ascii="Verdana" w:hAnsi="Verdana"/>
      <w:sz w:val="20"/>
      <w:lang w:val="en-GB" w:eastAsia="en-US"/>
    </w:rPr>
  </w:style>
  <w:style w:type="character" w:customStyle="1" w:styleId="a5">
    <w:name w:val="Верхний колонтитул Знак"/>
    <w:link w:val="a4"/>
    <w:rsid w:val="00115283"/>
    <w:rPr>
      <w:sz w:val="28"/>
      <w:lang w:val="ru-RU" w:eastAsia="ru-RU" w:bidi="ar-SA"/>
    </w:rPr>
  </w:style>
  <w:style w:type="character" w:customStyle="1" w:styleId="aa">
    <w:name w:val="Гипертекстовая ссылка"/>
    <w:basedOn w:val="a0"/>
    <w:uiPriority w:val="99"/>
    <w:rsid w:val="00D77D4A"/>
    <w:rPr>
      <w:color w:val="106BBE"/>
    </w:rPr>
  </w:style>
  <w:style w:type="character" w:styleId="ab">
    <w:name w:val="Hyperlink"/>
    <w:basedOn w:val="a0"/>
    <w:uiPriority w:val="99"/>
    <w:unhideWhenUsed/>
    <w:rsid w:val="006B352A"/>
    <w:rPr>
      <w:color w:val="0000FF"/>
      <w:u w:val="single"/>
    </w:rPr>
  </w:style>
  <w:style w:type="paragraph" w:styleId="ac">
    <w:name w:val="footer"/>
    <w:basedOn w:val="a"/>
    <w:link w:val="ad"/>
    <w:unhideWhenUsed/>
    <w:rsid w:val="00797E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7E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0182620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511A-4ABD-409F-8E9C-9614463D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ДУМА МО Кавалеровский район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ДУМА</dc:creator>
  <cp:lastModifiedBy>DUM</cp:lastModifiedBy>
  <cp:revision>34</cp:revision>
  <cp:lastPrinted>2020-04-09T23:40:00Z</cp:lastPrinted>
  <dcterms:created xsi:type="dcterms:W3CDTF">2020-04-09T01:31:00Z</dcterms:created>
  <dcterms:modified xsi:type="dcterms:W3CDTF">2020-04-27T10:50:00Z</dcterms:modified>
</cp:coreProperties>
</file>