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74" w:rsidRPr="00BB472C" w:rsidRDefault="00A27374" w:rsidP="00BE5C75">
      <w:pPr>
        <w:ind w:left="567"/>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7.25pt;visibility:visible">
            <v:imagedata r:id="rId5" o:title=""/>
          </v:shape>
        </w:pict>
      </w:r>
      <w:r>
        <w:t xml:space="preserve">                </w:t>
      </w:r>
    </w:p>
    <w:tbl>
      <w:tblPr>
        <w:tblW w:w="0" w:type="auto"/>
        <w:tblInd w:w="-35" w:type="dxa"/>
        <w:tblLayout w:type="fixed"/>
        <w:tblCellMar>
          <w:left w:w="107" w:type="dxa"/>
          <w:right w:w="107" w:type="dxa"/>
        </w:tblCellMar>
        <w:tblLook w:val="0000"/>
      </w:tblPr>
      <w:tblGrid>
        <w:gridCol w:w="1702"/>
        <w:gridCol w:w="1500"/>
        <w:gridCol w:w="1653"/>
        <w:gridCol w:w="2375"/>
        <w:gridCol w:w="1192"/>
        <w:gridCol w:w="367"/>
      </w:tblGrid>
      <w:tr w:rsidR="00A27374" w:rsidTr="00BE5C75">
        <w:trPr>
          <w:gridBefore w:val="1"/>
          <w:wBefore w:w="1702" w:type="dxa"/>
          <w:cantSplit/>
          <w:trHeight w:val="1141"/>
        </w:trPr>
        <w:tc>
          <w:tcPr>
            <w:tcW w:w="7087" w:type="dxa"/>
            <w:gridSpan w:val="5"/>
          </w:tcPr>
          <w:p w:rsidR="00A27374" w:rsidRPr="004C63CE" w:rsidRDefault="00A27374" w:rsidP="00BE5C75">
            <w:pPr>
              <w:pStyle w:val="Heading2"/>
              <w:spacing w:line="240" w:lineRule="auto"/>
              <w:jc w:val="left"/>
              <w:rPr>
                <w:sz w:val="32"/>
                <w:szCs w:val="32"/>
              </w:rPr>
            </w:pPr>
            <w:r>
              <w:rPr>
                <w:sz w:val="32"/>
                <w:szCs w:val="32"/>
              </w:rPr>
              <w:t xml:space="preserve">                                   </w:t>
            </w:r>
            <w:r w:rsidRPr="004C63CE">
              <w:rPr>
                <w:sz w:val="32"/>
                <w:szCs w:val="32"/>
              </w:rPr>
              <w:t>ДУМА</w:t>
            </w:r>
          </w:p>
          <w:p w:rsidR="00A27374" w:rsidRPr="004C63CE" w:rsidRDefault="00A27374" w:rsidP="00BE5C75">
            <w:pPr>
              <w:pStyle w:val="Heading2"/>
              <w:spacing w:line="240" w:lineRule="auto"/>
              <w:rPr>
                <w:sz w:val="32"/>
                <w:szCs w:val="32"/>
              </w:rPr>
            </w:pPr>
            <w:r w:rsidRPr="004C63CE">
              <w:rPr>
                <w:sz w:val="32"/>
                <w:szCs w:val="32"/>
              </w:rPr>
              <w:t>КАВАЛЕРОВСКОГО</w:t>
            </w:r>
          </w:p>
          <w:p w:rsidR="00A27374" w:rsidRDefault="00A27374" w:rsidP="00BE5C75">
            <w:pPr>
              <w:pStyle w:val="Heading2"/>
              <w:spacing w:line="240" w:lineRule="auto"/>
              <w:rPr>
                <w:sz w:val="32"/>
                <w:szCs w:val="32"/>
              </w:rPr>
            </w:pPr>
            <w:r w:rsidRPr="004C63CE">
              <w:rPr>
                <w:sz w:val="32"/>
                <w:szCs w:val="32"/>
              </w:rPr>
              <w:t>МУНИЦИПАЛЬНОГО РАЙОНА</w:t>
            </w:r>
          </w:p>
          <w:p w:rsidR="00A27374" w:rsidRDefault="00A27374" w:rsidP="00BE5C75">
            <w:pPr>
              <w:pStyle w:val="Heading3"/>
              <w:ind w:firstLine="0"/>
              <w:jc w:val="center"/>
              <w:rPr>
                <w:b/>
                <w:sz w:val="32"/>
                <w:szCs w:val="32"/>
                <w:u w:val="none"/>
              </w:rPr>
            </w:pPr>
          </w:p>
          <w:p w:rsidR="00A27374" w:rsidRPr="007F76A5" w:rsidRDefault="00A27374" w:rsidP="00BE5C75">
            <w:pPr>
              <w:jc w:val="center"/>
              <w:rPr>
                <w:b/>
              </w:rPr>
            </w:pPr>
            <w:r w:rsidRPr="007F76A5">
              <w:rPr>
                <w:b/>
              </w:rPr>
              <w:t>пгт Кавалерово</w:t>
            </w:r>
          </w:p>
        </w:tc>
      </w:tr>
      <w:tr w:rsidR="00A27374" w:rsidRPr="005C419C" w:rsidTr="00393AA7">
        <w:trPr>
          <w:cantSplit/>
        </w:trPr>
        <w:tc>
          <w:tcPr>
            <w:tcW w:w="3202" w:type="dxa"/>
            <w:gridSpan w:val="2"/>
          </w:tcPr>
          <w:p w:rsidR="00A27374" w:rsidRPr="00F30038" w:rsidRDefault="00A27374" w:rsidP="00393AA7">
            <w:pPr>
              <w:spacing w:after="120"/>
              <w:rPr>
                <w:b/>
                <w:szCs w:val="28"/>
              </w:rPr>
            </w:pPr>
            <w:r>
              <w:rPr>
                <w:b/>
                <w:szCs w:val="28"/>
              </w:rPr>
              <w:t xml:space="preserve">22 февраля 2017 года    </w:t>
            </w:r>
          </w:p>
        </w:tc>
        <w:tc>
          <w:tcPr>
            <w:tcW w:w="4028" w:type="dxa"/>
            <w:gridSpan w:val="2"/>
          </w:tcPr>
          <w:p w:rsidR="00A27374" w:rsidRPr="00F30038" w:rsidRDefault="00A27374" w:rsidP="00BE5C75">
            <w:pPr>
              <w:ind w:left="1311"/>
              <w:rPr>
                <w:b/>
                <w:szCs w:val="28"/>
              </w:rPr>
            </w:pPr>
          </w:p>
        </w:tc>
        <w:tc>
          <w:tcPr>
            <w:tcW w:w="1192" w:type="dxa"/>
          </w:tcPr>
          <w:p w:rsidR="00A27374" w:rsidRPr="005C419C" w:rsidRDefault="00A27374" w:rsidP="00393AA7">
            <w:pPr>
              <w:rPr>
                <w:b/>
                <w:szCs w:val="28"/>
              </w:rPr>
            </w:pPr>
            <w:r>
              <w:rPr>
                <w:b/>
                <w:szCs w:val="28"/>
              </w:rPr>
              <w:t>№  650</w:t>
            </w:r>
          </w:p>
        </w:tc>
        <w:tc>
          <w:tcPr>
            <w:tcW w:w="367" w:type="dxa"/>
          </w:tcPr>
          <w:p w:rsidR="00A27374" w:rsidRPr="005C419C" w:rsidRDefault="00A27374" w:rsidP="00BE5C75">
            <w:pPr>
              <w:ind w:hanging="107"/>
              <w:rPr>
                <w:b/>
                <w:szCs w:val="28"/>
              </w:rPr>
            </w:pPr>
          </w:p>
        </w:tc>
      </w:tr>
      <w:tr w:rsidR="00A27374" w:rsidTr="00BE5C75">
        <w:trPr>
          <w:gridAfter w:val="3"/>
          <w:wAfter w:w="3934" w:type="dxa"/>
        </w:trPr>
        <w:tc>
          <w:tcPr>
            <w:tcW w:w="4855" w:type="dxa"/>
            <w:gridSpan w:val="3"/>
          </w:tcPr>
          <w:p w:rsidR="00A27374" w:rsidRDefault="00A27374" w:rsidP="00EA718A">
            <w:pPr>
              <w:jc w:val="both"/>
              <w:rPr>
                <w:b/>
                <w:szCs w:val="28"/>
              </w:rPr>
            </w:pPr>
            <w:r w:rsidRPr="00EA718A">
              <w:rPr>
                <w:b/>
                <w:szCs w:val="28"/>
              </w:rPr>
              <w:t xml:space="preserve"> </w:t>
            </w:r>
          </w:p>
          <w:p w:rsidR="00A27374" w:rsidRPr="00556332" w:rsidRDefault="00A27374" w:rsidP="00EA718A">
            <w:pPr>
              <w:jc w:val="both"/>
              <w:rPr>
                <w:b/>
                <w:szCs w:val="28"/>
              </w:rPr>
            </w:pPr>
            <w:r w:rsidRPr="00EA718A">
              <w:rPr>
                <w:b/>
                <w:szCs w:val="28"/>
              </w:rPr>
              <w:t>О принятии  решения «О внесении изменений в решение Думы Кавалеровского муниципального района от 11.06.2008 № 49 «</w:t>
            </w:r>
            <w:r>
              <w:rPr>
                <w:b/>
                <w:szCs w:val="28"/>
              </w:rPr>
              <w:t>О</w:t>
            </w:r>
            <w:r w:rsidRPr="00EA718A">
              <w:rPr>
                <w:b/>
                <w:szCs w:val="28"/>
              </w:rPr>
              <w:t xml:space="preserve"> бюджетном  процессе в Кавалеровском муниципальном районе» (в  </w:t>
            </w:r>
            <w:r>
              <w:rPr>
                <w:b/>
                <w:szCs w:val="28"/>
              </w:rPr>
              <w:t>редакции решений</w:t>
            </w:r>
            <w:r w:rsidRPr="00A114AB">
              <w:rPr>
                <w:b/>
                <w:szCs w:val="28"/>
              </w:rPr>
              <w:t xml:space="preserve"> от  07.02.2011 № 150-НПА, от  10.05.</w:t>
            </w:r>
            <w:r w:rsidRPr="00556332">
              <w:rPr>
                <w:b/>
                <w:szCs w:val="28"/>
              </w:rPr>
              <w:t xml:space="preserve">2011 № 164-НПА, от 27.07.2012 № 272-НПА, от 30.01.2014 № 22-НПА, от  29.10.2015 № 197-НПА, от 28.12.2016 № 263-НПА) </w:t>
            </w:r>
          </w:p>
          <w:p w:rsidR="00A27374" w:rsidRPr="004B49FC" w:rsidRDefault="00A27374" w:rsidP="00BE5C75">
            <w:pPr>
              <w:jc w:val="both"/>
              <w:rPr>
                <w:b/>
                <w:szCs w:val="28"/>
              </w:rPr>
            </w:pPr>
          </w:p>
        </w:tc>
      </w:tr>
    </w:tbl>
    <w:p w:rsidR="00A27374" w:rsidRDefault="00A27374" w:rsidP="00BE5C75">
      <w:pPr>
        <w:pStyle w:val="Header"/>
        <w:tabs>
          <w:tab w:val="clear" w:pos="4153"/>
          <w:tab w:val="clear" w:pos="8306"/>
        </w:tabs>
      </w:pPr>
    </w:p>
    <w:p w:rsidR="00A27374" w:rsidRPr="004913BA" w:rsidRDefault="00A27374" w:rsidP="00BE5C75">
      <w:pPr>
        <w:pStyle w:val="BodyText"/>
        <w:jc w:val="both"/>
        <w:rPr>
          <w:sz w:val="28"/>
          <w:szCs w:val="28"/>
        </w:rPr>
      </w:pPr>
      <w:r>
        <w:rPr>
          <w:sz w:val="28"/>
        </w:rPr>
        <w:t xml:space="preserve">          </w:t>
      </w:r>
      <w:r w:rsidRPr="004913BA">
        <w:rPr>
          <w:sz w:val="28"/>
          <w:szCs w:val="28"/>
        </w:rPr>
        <w:t>В соответствии с Уставом Кавалеровского муниципального  района,</w:t>
      </w:r>
    </w:p>
    <w:p w:rsidR="00A27374" w:rsidRDefault="00A27374" w:rsidP="00BE5C75">
      <w:pPr>
        <w:pStyle w:val="BodyText"/>
        <w:jc w:val="both"/>
        <w:rPr>
          <w:sz w:val="28"/>
          <w:szCs w:val="28"/>
        </w:rPr>
      </w:pPr>
      <w:r w:rsidRPr="004913BA">
        <w:rPr>
          <w:sz w:val="28"/>
          <w:szCs w:val="28"/>
        </w:rPr>
        <w:t xml:space="preserve"> </w:t>
      </w:r>
      <w:r>
        <w:rPr>
          <w:sz w:val="28"/>
          <w:szCs w:val="28"/>
        </w:rPr>
        <w:tab/>
      </w:r>
      <w:r w:rsidRPr="004913BA">
        <w:rPr>
          <w:sz w:val="28"/>
          <w:szCs w:val="28"/>
        </w:rPr>
        <w:t xml:space="preserve">Дума Кавалеровского муниципального района </w:t>
      </w:r>
    </w:p>
    <w:p w:rsidR="00A27374" w:rsidRDefault="00A27374" w:rsidP="00BE5C75">
      <w:pPr>
        <w:pStyle w:val="BodyText"/>
        <w:jc w:val="both"/>
        <w:rPr>
          <w:sz w:val="28"/>
          <w:szCs w:val="28"/>
        </w:rPr>
      </w:pPr>
    </w:p>
    <w:p w:rsidR="00A27374" w:rsidRDefault="00A27374" w:rsidP="00BE5C75">
      <w:pPr>
        <w:jc w:val="both"/>
        <w:outlineLvl w:val="0"/>
        <w:rPr>
          <w:szCs w:val="28"/>
        </w:rPr>
      </w:pPr>
      <w:r w:rsidRPr="00F30038">
        <w:rPr>
          <w:szCs w:val="28"/>
        </w:rPr>
        <w:t>Р Е Ш И ЛА:</w:t>
      </w:r>
    </w:p>
    <w:p w:rsidR="00A27374" w:rsidRPr="00393AA7" w:rsidRDefault="00A27374" w:rsidP="00393AA7">
      <w:pPr>
        <w:jc w:val="both"/>
        <w:rPr>
          <w:szCs w:val="28"/>
        </w:rPr>
      </w:pPr>
      <w:r>
        <w:t xml:space="preserve">           1. Принять решение </w:t>
      </w:r>
      <w:r w:rsidRPr="00EA718A">
        <w:rPr>
          <w:caps/>
        </w:rPr>
        <w:t>«</w:t>
      </w:r>
      <w:r w:rsidRPr="00EA718A">
        <w:t>О внесении изменений в решение Думы Кавалеровского муниципального района от 11.06.2008 № 49 «</w:t>
      </w:r>
      <w:r>
        <w:t>О</w:t>
      </w:r>
      <w:r w:rsidRPr="00EA718A">
        <w:t xml:space="preserve"> бюджетном  процессе в Кавалеровском муниципаль</w:t>
      </w:r>
      <w:r>
        <w:t>ном районе» (в  редакции решения</w:t>
      </w:r>
      <w:r w:rsidRPr="009C368E">
        <w:t>от 28.12.2016 № 263-НПА</w:t>
      </w:r>
      <w:r w:rsidRPr="00EA718A">
        <w:t>)</w:t>
      </w:r>
      <w:r>
        <w:t>.</w:t>
      </w:r>
      <w:r w:rsidRPr="00EA718A">
        <w:t xml:space="preserve"> </w:t>
      </w:r>
    </w:p>
    <w:p w:rsidR="00A27374" w:rsidRPr="004913BA" w:rsidRDefault="00A27374" w:rsidP="00BE5C75">
      <w:pPr>
        <w:pStyle w:val="BodyText3"/>
        <w:jc w:val="both"/>
        <w:rPr>
          <w:sz w:val="28"/>
          <w:szCs w:val="28"/>
        </w:rPr>
      </w:pPr>
      <w:r w:rsidRPr="00902A00">
        <w:rPr>
          <w:sz w:val="28"/>
          <w:szCs w:val="28"/>
        </w:rPr>
        <w:t xml:space="preserve">           2. Направить указанное решение главе Кавалеровского</w:t>
      </w:r>
      <w:r w:rsidRPr="004913BA">
        <w:rPr>
          <w:sz w:val="28"/>
          <w:szCs w:val="28"/>
        </w:rPr>
        <w:t xml:space="preserve"> </w:t>
      </w:r>
      <w:r>
        <w:rPr>
          <w:sz w:val="28"/>
          <w:szCs w:val="28"/>
        </w:rPr>
        <w:t>муниципального района для подписания и опубликования</w:t>
      </w:r>
      <w:r w:rsidRPr="004913BA">
        <w:rPr>
          <w:sz w:val="28"/>
          <w:szCs w:val="28"/>
        </w:rPr>
        <w:t>.</w:t>
      </w:r>
    </w:p>
    <w:p w:rsidR="00A27374" w:rsidRDefault="00A27374" w:rsidP="00BE5C75">
      <w:r w:rsidRPr="004913BA">
        <w:t xml:space="preserve">           3. Решение вступает в силу со дня его принятия.</w:t>
      </w:r>
    </w:p>
    <w:p w:rsidR="00A27374" w:rsidRDefault="00A27374" w:rsidP="00BE5C75"/>
    <w:p w:rsidR="00A27374" w:rsidRDefault="00A27374" w:rsidP="00BE5C75"/>
    <w:p w:rsidR="00A27374" w:rsidRDefault="00A27374" w:rsidP="00BE5C75">
      <w:pPr>
        <w:pStyle w:val="Header"/>
        <w:tabs>
          <w:tab w:val="clear" w:pos="4153"/>
          <w:tab w:val="clear" w:pos="8306"/>
        </w:tabs>
        <w:jc w:val="both"/>
      </w:pPr>
      <w:r>
        <w:t xml:space="preserve">     Председатель Думы              И.В.Гладких</w:t>
      </w:r>
    </w:p>
    <w:p w:rsidR="00A27374" w:rsidRDefault="00A27374" w:rsidP="00BE5C75">
      <w:pPr>
        <w:pStyle w:val="Header"/>
        <w:tabs>
          <w:tab w:val="clear" w:pos="4153"/>
          <w:tab w:val="clear" w:pos="8306"/>
        </w:tabs>
        <w:jc w:val="both"/>
      </w:pPr>
    </w:p>
    <w:p w:rsidR="00A27374" w:rsidRDefault="00A27374" w:rsidP="00BE5C75">
      <w:pPr>
        <w:pStyle w:val="Header"/>
        <w:tabs>
          <w:tab w:val="clear" w:pos="4153"/>
          <w:tab w:val="clear" w:pos="8306"/>
        </w:tabs>
        <w:jc w:val="both"/>
      </w:pPr>
    </w:p>
    <w:p w:rsidR="00A27374" w:rsidRDefault="00A27374" w:rsidP="00BE5C75">
      <w:pPr>
        <w:pStyle w:val="Header"/>
        <w:tabs>
          <w:tab w:val="clear" w:pos="4153"/>
          <w:tab w:val="clear" w:pos="8306"/>
        </w:tabs>
        <w:jc w:val="both"/>
      </w:pPr>
    </w:p>
    <w:p w:rsidR="00A27374" w:rsidRDefault="00A27374" w:rsidP="00BE5C75">
      <w:pPr>
        <w:pStyle w:val="Header"/>
        <w:tabs>
          <w:tab w:val="clear" w:pos="4153"/>
          <w:tab w:val="clear" w:pos="8306"/>
        </w:tabs>
        <w:jc w:val="both"/>
      </w:pPr>
    </w:p>
    <w:p w:rsidR="00A27374" w:rsidRDefault="00A27374" w:rsidP="00BE5C75">
      <w:pPr>
        <w:pStyle w:val="Header"/>
        <w:tabs>
          <w:tab w:val="clear" w:pos="4153"/>
          <w:tab w:val="clear" w:pos="8306"/>
        </w:tabs>
        <w:jc w:val="both"/>
      </w:pPr>
    </w:p>
    <w:p w:rsidR="00A27374" w:rsidRDefault="00A27374" w:rsidP="00BE5C75">
      <w:pPr>
        <w:pStyle w:val="Header"/>
        <w:tabs>
          <w:tab w:val="clear" w:pos="4153"/>
          <w:tab w:val="clear" w:pos="8306"/>
        </w:tabs>
        <w:jc w:val="center"/>
      </w:pPr>
      <w:r>
        <w:rPr>
          <w:noProof/>
        </w:rPr>
        <w:pict>
          <v:shape id="Рисунок 2" o:spid="_x0000_i1026" type="#_x0000_t75" style="width:39.75pt;height:47.25pt;visibility:visible">
            <v:imagedata r:id="rId5" o:title=""/>
          </v:shape>
        </w:pict>
      </w:r>
    </w:p>
    <w:p w:rsidR="00A27374" w:rsidRDefault="00A27374" w:rsidP="00393AA7">
      <w:pPr>
        <w:pStyle w:val="Header"/>
        <w:tabs>
          <w:tab w:val="clear" w:pos="4153"/>
          <w:tab w:val="clear" w:pos="8306"/>
        </w:tabs>
        <w:jc w:val="center"/>
        <w:outlineLvl w:val="0"/>
        <w:rPr>
          <w:b/>
          <w:sz w:val="32"/>
          <w:szCs w:val="32"/>
        </w:rPr>
      </w:pPr>
      <w:r w:rsidRPr="004913BA">
        <w:rPr>
          <w:b/>
          <w:sz w:val="32"/>
          <w:szCs w:val="32"/>
        </w:rPr>
        <w:t>Р Е Ш Е Н И Е</w:t>
      </w:r>
    </w:p>
    <w:p w:rsidR="00A27374" w:rsidRPr="004913BA" w:rsidRDefault="00A27374" w:rsidP="00393AA7">
      <w:pPr>
        <w:pStyle w:val="Header"/>
        <w:tabs>
          <w:tab w:val="clear" w:pos="4153"/>
          <w:tab w:val="clear" w:pos="8306"/>
        </w:tabs>
        <w:jc w:val="center"/>
        <w:outlineLvl w:val="0"/>
        <w:rPr>
          <w:b/>
          <w:sz w:val="32"/>
          <w:szCs w:val="32"/>
        </w:rPr>
      </w:pPr>
    </w:p>
    <w:p w:rsidR="00A27374" w:rsidRPr="00A114AB" w:rsidRDefault="00A27374" w:rsidP="00393AA7">
      <w:pPr>
        <w:jc w:val="center"/>
        <w:rPr>
          <w:b/>
          <w:szCs w:val="28"/>
        </w:rPr>
      </w:pPr>
      <w:r w:rsidRPr="00A114AB">
        <w:rPr>
          <w:b/>
          <w:caps/>
          <w:szCs w:val="28"/>
        </w:rPr>
        <w:t>«О внесении изменений в решение Думы Кавалеровского муниципального района от 11.06.2008 № 49 «о</w:t>
      </w:r>
      <w:r>
        <w:rPr>
          <w:b/>
          <w:caps/>
          <w:szCs w:val="28"/>
        </w:rPr>
        <w:t xml:space="preserve"> положении «О</w:t>
      </w:r>
      <w:r w:rsidRPr="00A114AB">
        <w:rPr>
          <w:b/>
          <w:caps/>
          <w:szCs w:val="28"/>
        </w:rPr>
        <w:t xml:space="preserve"> бюджетном  процессе в Кавалеровском муниципальном районе</w:t>
      </w:r>
      <w:r w:rsidRPr="00A114AB">
        <w:rPr>
          <w:b/>
          <w:szCs w:val="28"/>
        </w:rPr>
        <w:t xml:space="preserve">» </w:t>
      </w:r>
      <w:r>
        <w:rPr>
          <w:b/>
          <w:szCs w:val="28"/>
        </w:rPr>
        <w:t xml:space="preserve">(в  редакции </w:t>
      </w:r>
      <w:r w:rsidRPr="00A114AB">
        <w:rPr>
          <w:b/>
          <w:szCs w:val="28"/>
        </w:rPr>
        <w:t xml:space="preserve">от  </w:t>
      </w:r>
      <w:r>
        <w:rPr>
          <w:b/>
          <w:szCs w:val="28"/>
        </w:rPr>
        <w:t>28.12.2016 № 263-НПА)</w:t>
      </w:r>
    </w:p>
    <w:p w:rsidR="00A27374" w:rsidRPr="001C0DBB" w:rsidRDefault="00A27374" w:rsidP="00393AA7">
      <w:pPr>
        <w:jc w:val="center"/>
        <w:rPr>
          <w:b/>
          <w:caps/>
          <w:szCs w:val="28"/>
        </w:rPr>
      </w:pPr>
    </w:p>
    <w:p w:rsidR="00A27374" w:rsidRPr="00331F40" w:rsidRDefault="00A27374" w:rsidP="00BE5C75">
      <w:pPr>
        <w:pStyle w:val="Header"/>
        <w:tabs>
          <w:tab w:val="clear" w:pos="4153"/>
          <w:tab w:val="clear" w:pos="8306"/>
        </w:tabs>
        <w:jc w:val="both"/>
        <w:rPr>
          <w:b/>
          <w:sz w:val="24"/>
          <w:szCs w:val="24"/>
        </w:rPr>
      </w:pPr>
    </w:p>
    <w:p w:rsidR="00A27374" w:rsidRPr="00F30038" w:rsidRDefault="00A27374" w:rsidP="00BE5C75">
      <w:pPr>
        <w:pStyle w:val="Header"/>
        <w:tabs>
          <w:tab w:val="clear" w:pos="4153"/>
          <w:tab w:val="clear" w:pos="8306"/>
        </w:tabs>
        <w:jc w:val="both"/>
        <w:outlineLvl w:val="0"/>
        <w:rPr>
          <w:b/>
          <w:sz w:val="24"/>
          <w:szCs w:val="24"/>
        </w:rPr>
      </w:pPr>
      <w:r w:rsidRPr="00F30038">
        <w:rPr>
          <w:b/>
          <w:sz w:val="24"/>
          <w:szCs w:val="24"/>
        </w:rPr>
        <w:t xml:space="preserve">Принято Думой Кавалеровского </w:t>
      </w:r>
    </w:p>
    <w:p w:rsidR="00A27374" w:rsidRDefault="00A27374" w:rsidP="00BE5C75">
      <w:pPr>
        <w:pStyle w:val="Header"/>
        <w:tabs>
          <w:tab w:val="clear" w:pos="4153"/>
          <w:tab w:val="clear" w:pos="8306"/>
        </w:tabs>
        <w:jc w:val="both"/>
        <w:rPr>
          <w:b/>
          <w:sz w:val="24"/>
          <w:szCs w:val="24"/>
        </w:rPr>
      </w:pPr>
      <w:r w:rsidRPr="00F30038">
        <w:rPr>
          <w:b/>
          <w:sz w:val="24"/>
          <w:szCs w:val="24"/>
        </w:rPr>
        <w:t>муниципального района</w:t>
      </w:r>
      <w:r>
        <w:rPr>
          <w:b/>
          <w:sz w:val="24"/>
          <w:szCs w:val="24"/>
        </w:rPr>
        <w:t xml:space="preserve"> </w:t>
      </w:r>
      <w:r>
        <w:rPr>
          <w:b/>
          <w:sz w:val="24"/>
          <w:szCs w:val="24"/>
        </w:rPr>
        <w:tab/>
      </w:r>
      <w:r>
        <w:rPr>
          <w:b/>
          <w:sz w:val="24"/>
          <w:szCs w:val="24"/>
        </w:rPr>
        <w:tab/>
        <w:t xml:space="preserve"> </w:t>
      </w:r>
      <w:r>
        <w:rPr>
          <w:b/>
          <w:sz w:val="24"/>
          <w:szCs w:val="24"/>
        </w:rPr>
        <w:tab/>
        <w:t xml:space="preserve">                                                   22 февраля 2017 года                                                  </w:t>
      </w:r>
      <w:r>
        <w:rPr>
          <w:b/>
          <w:sz w:val="24"/>
          <w:szCs w:val="24"/>
        </w:rPr>
        <w:tab/>
        <w:t xml:space="preserve">    </w:t>
      </w:r>
    </w:p>
    <w:p w:rsidR="00A27374" w:rsidRDefault="00A27374" w:rsidP="00BE5C75">
      <w:pPr>
        <w:pStyle w:val="Header"/>
        <w:tabs>
          <w:tab w:val="clear" w:pos="4153"/>
          <w:tab w:val="clear" w:pos="8306"/>
        </w:tabs>
        <w:jc w:val="both"/>
        <w:rPr>
          <w:b/>
          <w:sz w:val="24"/>
          <w:szCs w:val="24"/>
        </w:rPr>
      </w:pPr>
    </w:p>
    <w:p w:rsidR="00A27374" w:rsidRPr="000E0738" w:rsidRDefault="00A27374" w:rsidP="000E0738">
      <w:pPr>
        <w:pStyle w:val="Header"/>
        <w:tabs>
          <w:tab w:val="clear" w:pos="4153"/>
          <w:tab w:val="clear" w:pos="8306"/>
        </w:tabs>
        <w:ind w:firstLine="567"/>
        <w:jc w:val="both"/>
      </w:pPr>
      <w:r>
        <w:rPr>
          <w:b/>
          <w:sz w:val="24"/>
          <w:szCs w:val="24"/>
        </w:rPr>
        <w:tab/>
      </w:r>
      <w:r w:rsidRPr="000E0738">
        <w:rPr>
          <w:b/>
          <w:sz w:val="24"/>
          <w:szCs w:val="24"/>
        </w:rPr>
        <w:tab/>
        <w:t xml:space="preserve"> </w:t>
      </w:r>
    </w:p>
    <w:p w:rsidR="00A27374" w:rsidRPr="009C368E" w:rsidRDefault="00A27374" w:rsidP="00393AA7">
      <w:pPr>
        <w:ind w:firstLine="567"/>
        <w:jc w:val="both"/>
        <w:rPr>
          <w:szCs w:val="28"/>
        </w:rPr>
      </w:pPr>
      <w:r w:rsidRPr="000E0738">
        <w:tab/>
      </w:r>
      <w:r w:rsidRPr="000E0738">
        <w:rPr>
          <w:b/>
        </w:rPr>
        <w:t>1.</w:t>
      </w:r>
      <w:r w:rsidRPr="000E0738">
        <w:t xml:space="preserve"> В соответствии с Бюджетным кодексом Российской Федерации, Уставом Кавалеровского муниципального  района принять решение «О внесении изменений в решение Думы Кавалеровского муниципального района от 11.06.2008  № 49 «О бюджетном процессе  в  Кавалеровском муниципальном районе»</w:t>
      </w:r>
      <w:r w:rsidRPr="000E0738">
        <w:rPr>
          <w:szCs w:val="28"/>
        </w:rPr>
        <w:t xml:space="preserve"> (в  редакции</w:t>
      </w:r>
      <w:r w:rsidRPr="009C368E">
        <w:rPr>
          <w:szCs w:val="28"/>
        </w:rPr>
        <w:t xml:space="preserve"> от 28.12.2016 № 263-НПА)</w:t>
      </w:r>
      <w:r w:rsidRPr="009C368E">
        <w:t xml:space="preserve">:        </w:t>
      </w:r>
    </w:p>
    <w:p w:rsidR="00A27374" w:rsidRPr="000E0738" w:rsidRDefault="00A27374" w:rsidP="00393AA7">
      <w:pPr>
        <w:numPr>
          <w:ilvl w:val="0"/>
          <w:numId w:val="12"/>
        </w:numPr>
        <w:tabs>
          <w:tab w:val="left" w:pos="0"/>
          <w:tab w:val="left" w:pos="284"/>
        </w:tabs>
        <w:jc w:val="both"/>
        <w:rPr>
          <w:szCs w:val="28"/>
        </w:rPr>
      </w:pPr>
      <w:r w:rsidRPr="000E0738">
        <w:rPr>
          <w:szCs w:val="28"/>
        </w:rPr>
        <w:t>Статью 2   изложить в следующей редакции:</w:t>
      </w:r>
    </w:p>
    <w:p w:rsidR="00A27374" w:rsidRPr="000E0738" w:rsidRDefault="00A27374"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  «Дума муниципального района обладает следующими полномочиями:</w:t>
      </w:r>
    </w:p>
    <w:p w:rsidR="00A27374" w:rsidRPr="000E0738" w:rsidRDefault="00A27374"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 а) рассматривает и утверждает бюджет муниципального района, изменения и дополнения, вносимые в него, осуществляет контроль в ходе рассмотрения отдельных вопросов исполнения бюджета на заседаниях, заседаниях комитетов, в ходе проводимых Думой слушаний и в связи с депутатскими запросами»;</w:t>
      </w:r>
    </w:p>
    <w:p w:rsidR="00A27374" w:rsidRPr="000E0738" w:rsidRDefault="00A27374"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б) формирует и определяет правовой статус органов внешнего муниципального финансового контроля;</w:t>
      </w:r>
    </w:p>
    <w:p w:rsidR="00A27374" w:rsidRPr="005E2906" w:rsidRDefault="00A27374" w:rsidP="00393AA7">
      <w:pPr>
        <w:tabs>
          <w:tab w:val="left" w:pos="284"/>
        </w:tabs>
        <w:autoSpaceDE w:val="0"/>
        <w:autoSpaceDN w:val="0"/>
        <w:adjustRightInd w:val="0"/>
        <w:ind w:firstLine="284"/>
        <w:jc w:val="both"/>
        <w:rPr>
          <w:szCs w:val="28"/>
        </w:rPr>
      </w:pPr>
      <w:r w:rsidRPr="000E0738">
        <w:rPr>
          <w:szCs w:val="28"/>
        </w:rPr>
        <w:t>в) осуществля</w:t>
      </w:r>
      <w:r>
        <w:rPr>
          <w:szCs w:val="28"/>
        </w:rPr>
        <w:t>е</w:t>
      </w:r>
      <w:r w:rsidRPr="000E0738">
        <w:rPr>
          <w:szCs w:val="28"/>
        </w:rPr>
        <w:t>т другие полномочия в соответствии  нормативными правовыми актами Российской Федерации, Приморского края, Кавалеровского  муниципального  района, Уставом Кавалеровского муниципального  района, настоящим Положением».</w:t>
      </w:r>
    </w:p>
    <w:p w:rsidR="00A27374" w:rsidRPr="005E2906" w:rsidRDefault="00A27374" w:rsidP="00393AA7">
      <w:pPr>
        <w:shd w:val="clear" w:color="auto" w:fill="FFFFFF"/>
        <w:tabs>
          <w:tab w:val="left" w:pos="284"/>
        </w:tabs>
        <w:ind w:firstLine="284"/>
        <w:jc w:val="both"/>
        <w:rPr>
          <w:color w:val="000000"/>
          <w:szCs w:val="28"/>
        </w:rPr>
      </w:pPr>
      <w:r w:rsidRPr="005E2906">
        <w:rPr>
          <w:color w:val="000000"/>
          <w:szCs w:val="28"/>
        </w:rPr>
        <w:t xml:space="preserve"> 2) Статью 4  изложить  в  следующей  редакции:</w:t>
      </w:r>
    </w:p>
    <w:p w:rsidR="00A27374" w:rsidRPr="005E2906" w:rsidRDefault="00A27374" w:rsidP="00393AA7">
      <w:pPr>
        <w:shd w:val="clear" w:color="auto" w:fill="FFFFFF"/>
        <w:tabs>
          <w:tab w:val="left" w:pos="284"/>
        </w:tabs>
        <w:ind w:firstLine="284"/>
        <w:jc w:val="both"/>
        <w:rPr>
          <w:color w:val="000000"/>
          <w:szCs w:val="28"/>
        </w:rPr>
      </w:pPr>
      <w:r w:rsidRPr="005E2906">
        <w:rPr>
          <w:color w:val="000000"/>
          <w:szCs w:val="28"/>
        </w:rPr>
        <w:t>«</w:t>
      </w:r>
      <w:r w:rsidRPr="005E2906">
        <w:rPr>
          <w:szCs w:val="28"/>
        </w:rPr>
        <w:t>Администрация муниципального района обладает следующими полномочиями</w:t>
      </w:r>
      <w:r w:rsidRPr="005E2906">
        <w:rPr>
          <w:color w:val="000000"/>
          <w:szCs w:val="28"/>
        </w:rPr>
        <w:t>:</w:t>
      </w:r>
    </w:p>
    <w:p w:rsidR="00A27374" w:rsidRPr="00D46211" w:rsidRDefault="00A27374" w:rsidP="00393AA7">
      <w:pPr>
        <w:shd w:val="clear" w:color="auto" w:fill="FFFFFF"/>
        <w:tabs>
          <w:tab w:val="left" w:pos="284"/>
        </w:tabs>
        <w:ind w:firstLine="284"/>
        <w:jc w:val="both"/>
        <w:rPr>
          <w:color w:val="000000"/>
          <w:szCs w:val="28"/>
        </w:rPr>
      </w:pPr>
      <w:r w:rsidRPr="005E2906">
        <w:rPr>
          <w:color w:val="000000"/>
          <w:szCs w:val="28"/>
        </w:rPr>
        <w:t xml:space="preserve">а) </w:t>
      </w:r>
      <w:r w:rsidRPr="00D46211">
        <w:rPr>
          <w:color w:val="000000"/>
          <w:szCs w:val="28"/>
        </w:rPr>
        <w:t>обеспечивает составление проекта бюджета, вносят его с необходимыми документами и материалами на утверждение Думы  муниципального  района;</w:t>
      </w:r>
    </w:p>
    <w:p w:rsidR="00A27374" w:rsidRPr="00556332" w:rsidRDefault="00A27374" w:rsidP="00393AA7">
      <w:pPr>
        <w:tabs>
          <w:tab w:val="left" w:pos="284"/>
        </w:tabs>
        <w:ind w:firstLine="284"/>
        <w:rPr>
          <w:szCs w:val="28"/>
        </w:rPr>
      </w:pPr>
      <w:r w:rsidRPr="00D46211">
        <w:rPr>
          <w:color w:val="000000"/>
          <w:szCs w:val="28"/>
        </w:rPr>
        <w:t xml:space="preserve">  б)</w:t>
      </w:r>
      <w:r w:rsidRPr="00D46211">
        <w:rPr>
          <w:szCs w:val="28"/>
        </w:rPr>
        <w:t xml:space="preserve"> установление и исполнение расходных обязательств муниципального  района;</w:t>
      </w:r>
    </w:p>
    <w:p w:rsidR="00A27374" w:rsidRPr="00D46211" w:rsidRDefault="00A27374" w:rsidP="00393AA7">
      <w:pPr>
        <w:tabs>
          <w:tab w:val="left" w:pos="284"/>
        </w:tabs>
        <w:ind w:firstLine="284"/>
        <w:rPr>
          <w:szCs w:val="28"/>
        </w:rPr>
      </w:pPr>
      <w:r>
        <w:rPr>
          <w:color w:val="000000"/>
          <w:szCs w:val="28"/>
        </w:rPr>
        <w:t>в</w:t>
      </w:r>
      <w:r w:rsidRPr="00F87047">
        <w:rPr>
          <w:color w:val="000000"/>
          <w:szCs w:val="28"/>
        </w:rPr>
        <w:t xml:space="preserve">) </w:t>
      </w:r>
      <w:r w:rsidRPr="00D46211">
        <w:rPr>
          <w:szCs w:val="28"/>
        </w:rPr>
        <w:t xml:space="preserve">определение порядка предоставления </w:t>
      </w:r>
      <w:hyperlink w:anchor="sub_626" w:history="1">
        <w:r w:rsidRPr="00D46211">
          <w:rPr>
            <w:szCs w:val="28"/>
          </w:rPr>
          <w:t>межбюджетных трансфертов</w:t>
        </w:r>
      </w:hyperlink>
      <w:r w:rsidRPr="00D46211">
        <w:rPr>
          <w:szCs w:val="28"/>
        </w:rPr>
        <w:t xml:space="preserve"> из местных бюджетов, предоставление межбюджетных трансфертов из местн</w:t>
      </w:r>
      <w:r>
        <w:rPr>
          <w:szCs w:val="28"/>
        </w:rPr>
        <w:t>ого бюджета</w:t>
      </w:r>
      <w:r w:rsidRPr="00D46211">
        <w:rPr>
          <w:szCs w:val="28"/>
        </w:rPr>
        <w:t>;</w:t>
      </w:r>
    </w:p>
    <w:p w:rsidR="00A27374" w:rsidRPr="00D46211" w:rsidRDefault="00A27374" w:rsidP="00393AA7">
      <w:pPr>
        <w:shd w:val="clear" w:color="auto" w:fill="FFFFFF"/>
        <w:tabs>
          <w:tab w:val="left" w:pos="284"/>
        </w:tabs>
        <w:ind w:firstLine="284"/>
        <w:jc w:val="both"/>
        <w:rPr>
          <w:szCs w:val="28"/>
        </w:rPr>
      </w:pPr>
      <w:r w:rsidRPr="00D46211">
        <w:rPr>
          <w:szCs w:val="28"/>
        </w:rPr>
        <w:t>г</w:t>
      </w:r>
      <w:r>
        <w:rPr>
          <w:szCs w:val="28"/>
        </w:rPr>
        <w:t xml:space="preserve">) </w:t>
      </w:r>
      <w:r w:rsidRPr="00D46211">
        <w:rPr>
          <w:szCs w:val="28"/>
        </w:rPr>
        <w:t>обеспечивает исполнение бюджета и составление бюджетной отчетности, представляет отчет об исполнении бюджета на утверждение Думы  муниципального  района;</w:t>
      </w:r>
    </w:p>
    <w:p w:rsidR="00A27374" w:rsidRPr="00F87047" w:rsidRDefault="00A27374" w:rsidP="00393AA7">
      <w:pPr>
        <w:shd w:val="clear" w:color="auto" w:fill="FFFFFF"/>
        <w:tabs>
          <w:tab w:val="left" w:pos="284"/>
        </w:tabs>
        <w:ind w:firstLine="284"/>
        <w:jc w:val="both"/>
        <w:rPr>
          <w:color w:val="000000"/>
          <w:szCs w:val="28"/>
        </w:rPr>
      </w:pPr>
      <w:r w:rsidRPr="00D46211">
        <w:rPr>
          <w:szCs w:val="28"/>
        </w:rPr>
        <w:t>д) обеспечивает управление</w:t>
      </w:r>
      <w:r w:rsidRPr="00F87047">
        <w:rPr>
          <w:color w:val="000000"/>
          <w:szCs w:val="28"/>
        </w:rPr>
        <w:t xml:space="preserve"> муниципальным долгом;</w:t>
      </w:r>
    </w:p>
    <w:p w:rsidR="00A27374" w:rsidRPr="00556332" w:rsidRDefault="00A27374" w:rsidP="00393AA7">
      <w:pPr>
        <w:shd w:val="clear" w:color="auto" w:fill="FFFFFF"/>
        <w:tabs>
          <w:tab w:val="left" w:pos="284"/>
        </w:tabs>
        <w:ind w:firstLine="284"/>
        <w:jc w:val="both"/>
        <w:rPr>
          <w:color w:val="000000"/>
          <w:szCs w:val="28"/>
        </w:rPr>
      </w:pPr>
      <w:r w:rsidRPr="00F87047">
        <w:rPr>
          <w:color w:val="000000"/>
          <w:szCs w:val="28"/>
        </w:rPr>
        <w:t xml:space="preserve">е) осуществляет иные полномочия, определенные в соответствии  </w:t>
      </w:r>
      <w:r>
        <w:rPr>
          <w:color w:val="000000"/>
          <w:szCs w:val="28"/>
        </w:rPr>
        <w:t xml:space="preserve">бюджетным законодательством </w:t>
      </w:r>
      <w:r w:rsidRPr="00F87047">
        <w:rPr>
          <w:color w:val="000000"/>
          <w:szCs w:val="28"/>
        </w:rPr>
        <w:t>Российской Федерации</w:t>
      </w:r>
      <w:r>
        <w:rPr>
          <w:color w:val="000000"/>
          <w:szCs w:val="28"/>
        </w:rPr>
        <w:t>,</w:t>
      </w:r>
      <w:r w:rsidRPr="00F87047">
        <w:rPr>
          <w:color w:val="000000"/>
          <w:szCs w:val="28"/>
        </w:rPr>
        <w:t xml:space="preserve"> нормативными правовыми актами Российской Федерации, Приморского  края, Кавалеровского муниципального района, регулирующими бюджетные правоотношения».</w:t>
      </w:r>
    </w:p>
    <w:p w:rsidR="00A27374" w:rsidRPr="000E0738" w:rsidRDefault="00A27374" w:rsidP="00393AA7">
      <w:pPr>
        <w:tabs>
          <w:tab w:val="left" w:pos="284"/>
        </w:tabs>
        <w:ind w:firstLine="284"/>
        <w:jc w:val="both"/>
        <w:rPr>
          <w:szCs w:val="28"/>
        </w:rPr>
      </w:pPr>
      <w:r>
        <w:rPr>
          <w:szCs w:val="28"/>
        </w:rPr>
        <w:t>3</w:t>
      </w:r>
      <w:r w:rsidRPr="000E0738">
        <w:rPr>
          <w:szCs w:val="28"/>
        </w:rPr>
        <w:t>) Статью  5 изложить  в  следующей редакции:</w:t>
      </w:r>
    </w:p>
    <w:p w:rsidR="00A27374" w:rsidRPr="000E0738" w:rsidRDefault="00A27374"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«Управление  финансов администрации  муниципального  района обладает следующими полномочиями:</w:t>
      </w:r>
    </w:p>
    <w:p w:rsidR="00A27374" w:rsidRPr="000E0738" w:rsidRDefault="00A27374" w:rsidP="00393AA7">
      <w:pPr>
        <w:tabs>
          <w:tab w:val="left" w:pos="284"/>
        </w:tabs>
        <w:autoSpaceDE w:val="0"/>
        <w:autoSpaceDN w:val="0"/>
        <w:adjustRightInd w:val="0"/>
        <w:ind w:firstLine="284"/>
        <w:jc w:val="both"/>
        <w:rPr>
          <w:szCs w:val="28"/>
        </w:rPr>
      </w:pPr>
      <w:r w:rsidRPr="000E0738">
        <w:rPr>
          <w:szCs w:val="28"/>
        </w:rPr>
        <w:t>а) на основании и во исполнение настоящего Положения, нормативных  правовых актов бюджетного законодательства Российской Федерации, Приморского  края и Кавалеровского  муниципального района принимает нормативные акты в установленной сфере деятельности;</w:t>
      </w:r>
    </w:p>
    <w:p w:rsidR="00A27374" w:rsidRPr="000E0738" w:rsidRDefault="00A27374" w:rsidP="00393AA7">
      <w:pPr>
        <w:tabs>
          <w:tab w:val="left" w:pos="284"/>
        </w:tabs>
        <w:autoSpaceDE w:val="0"/>
        <w:autoSpaceDN w:val="0"/>
        <w:adjustRightInd w:val="0"/>
        <w:ind w:firstLine="284"/>
        <w:jc w:val="both"/>
        <w:rPr>
          <w:szCs w:val="28"/>
        </w:rPr>
      </w:pPr>
      <w:r w:rsidRPr="000E0738">
        <w:rPr>
          <w:szCs w:val="28"/>
        </w:rPr>
        <w:t>б) организует составление и составляет проект бюджета, представляет его в администрацию района;</w:t>
      </w:r>
    </w:p>
    <w:p w:rsidR="00A27374" w:rsidRPr="000E0738" w:rsidRDefault="00A27374" w:rsidP="00393AA7">
      <w:pPr>
        <w:tabs>
          <w:tab w:val="left" w:pos="284"/>
        </w:tabs>
        <w:autoSpaceDE w:val="0"/>
        <w:autoSpaceDN w:val="0"/>
        <w:adjustRightInd w:val="0"/>
        <w:ind w:firstLine="284"/>
        <w:jc w:val="both"/>
        <w:rPr>
          <w:szCs w:val="28"/>
        </w:rPr>
      </w:pPr>
      <w:r w:rsidRPr="000E0738">
        <w:rPr>
          <w:szCs w:val="28"/>
        </w:rPr>
        <w:t>в) разрабатывает основные направления бюджетной и налоговой политики Кавалеровского  муниципального  района;</w:t>
      </w:r>
    </w:p>
    <w:p w:rsidR="00A27374" w:rsidRPr="00F46716" w:rsidRDefault="00A27374" w:rsidP="00393AA7">
      <w:pPr>
        <w:tabs>
          <w:tab w:val="left" w:pos="284"/>
        </w:tabs>
        <w:autoSpaceDE w:val="0"/>
        <w:autoSpaceDN w:val="0"/>
        <w:adjustRightInd w:val="0"/>
        <w:ind w:firstLine="284"/>
        <w:jc w:val="both"/>
        <w:rPr>
          <w:szCs w:val="28"/>
        </w:rPr>
      </w:pPr>
      <w:r w:rsidRPr="000E0738">
        <w:rPr>
          <w:szCs w:val="28"/>
        </w:rPr>
        <w:t xml:space="preserve">д) ведет реестр </w:t>
      </w:r>
      <w:r w:rsidRPr="00F46716">
        <w:rPr>
          <w:szCs w:val="28"/>
        </w:rPr>
        <w:t>расходных обязательств Кавалеровского  муниципального  района;</w:t>
      </w:r>
    </w:p>
    <w:p w:rsidR="00A27374" w:rsidRPr="00F46716" w:rsidRDefault="00A27374" w:rsidP="00393AA7">
      <w:pPr>
        <w:tabs>
          <w:tab w:val="left" w:pos="284"/>
        </w:tabs>
        <w:autoSpaceDE w:val="0"/>
        <w:autoSpaceDN w:val="0"/>
        <w:adjustRightInd w:val="0"/>
        <w:ind w:firstLine="284"/>
        <w:jc w:val="both"/>
        <w:rPr>
          <w:szCs w:val="28"/>
        </w:rPr>
      </w:pPr>
      <w:r w:rsidRPr="00F46716">
        <w:rPr>
          <w:szCs w:val="28"/>
        </w:rPr>
        <w:t>е) разрабатывает прогноз основных параметров бюджетов бюджетной системы Кавалеровского  муниципального  района, в том числе прогноз консолидированного бюджета Кавалеровского  муниципального  района;</w:t>
      </w:r>
    </w:p>
    <w:p w:rsidR="00A27374" w:rsidRPr="000E0738" w:rsidRDefault="00A27374" w:rsidP="00393AA7">
      <w:pPr>
        <w:tabs>
          <w:tab w:val="left" w:pos="284"/>
        </w:tabs>
        <w:autoSpaceDE w:val="0"/>
        <w:autoSpaceDN w:val="0"/>
        <w:adjustRightInd w:val="0"/>
        <w:ind w:firstLine="284"/>
        <w:jc w:val="both"/>
        <w:rPr>
          <w:szCs w:val="28"/>
        </w:rPr>
      </w:pPr>
      <w:r w:rsidRPr="00F46716">
        <w:rPr>
          <w:szCs w:val="28"/>
        </w:rPr>
        <w:t>ж) получает от органов исполнительной власти Приморского  края и органов (должностных лиц) местных администраций</w:t>
      </w:r>
      <w:r w:rsidRPr="000E0738">
        <w:rPr>
          <w:szCs w:val="28"/>
        </w:rPr>
        <w:t xml:space="preserve"> поселений, входящих  в состав  Кавалеровского  муниципального района материалы, необходимые для составления проекта бюджета, прогноза основных параметров бюджета Кавалеровского  муниципального  района и прогноза консолидированного бюджета Кавалеровского  муниципального  района;</w:t>
      </w:r>
    </w:p>
    <w:p w:rsidR="00A27374" w:rsidRPr="000E0738" w:rsidRDefault="00A27374" w:rsidP="00393AA7">
      <w:pPr>
        <w:tabs>
          <w:tab w:val="left" w:pos="284"/>
        </w:tabs>
        <w:autoSpaceDE w:val="0"/>
        <w:autoSpaceDN w:val="0"/>
        <w:adjustRightInd w:val="0"/>
        <w:ind w:firstLine="284"/>
        <w:jc w:val="both"/>
        <w:rPr>
          <w:szCs w:val="28"/>
        </w:rPr>
      </w:pPr>
      <w:r w:rsidRPr="000E0738">
        <w:rPr>
          <w:szCs w:val="28"/>
        </w:rPr>
        <w:t>з) проектирует предельные объемы бюджетных ассигнований по главным распорядителям средств бюджета;</w:t>
      </w:r>
    </w:p>
    <w:p w:rsidR="00A27374" w:rsidRPr="000E0738" w:rsidRDefault="00A27374" w:rsidP="00393AA7">
      <w:pPr>
        <w:tabs>
          <w:tab w:val="left" w:pos="284"/>
        </w:tabs>
        <w:autoSpaceDE w:val="0"/>
        <w:autoSpaceDN w:val="0"/>
        <w:adjustRightInd w:val="0"/>
        <w:ind w:firstLine="284"/>
        <w:jc w:val="both"/>
        <w:rPr>
          <w:szCs w:val="28"/>
        </w:rPr>
      </w:pPr>
      <w:r w:rsidRPr="000E0738">
        <w:rPr>
          <w:szCs w:val="28"/>
        </w:rPr>
        <w:t xml:space="preserve">и) разрабатывает по поручению администрации </w:t>
      </w:r>
      <w:r>
        <w:rPr>
          <w:szCs w:val="28"/>
        </w:rPr>
        <w:t xml:space="preserve">муниципального </w:t>
      </w:r>
      <w:r w:rsidRPr="000E0738">
        <w:rPr>
          <w:szCs w:val="28"/>
        </w:rPr>
        <w:t>района программу муниципальных внутренних заимствований Кавалеровского  муниципального  района;</w:t>
      </w:r>
    </w:p>
    <w:p w:rsidR="00A27374" w:rsidRPr="000E0738" w:rsidRDefault="00A27374" w:rsidP="00393AA7">
      <w:pPr>
        <w:tabs>
          <w:tab w:val="left" w:pos="284"/>
        </w:tabs>
        <w:autoSpaceDE w:val="0"/>
        <w:autoSpaceDN w:val="0"/>
        <w:adjustRightInd w:val="0"/>
        <w:ind w:firstLine="284"/>
        <w:jc w:val="both"/>
        <w:rPr>
          <w:szCs w:val="28"/>
        </w:rPr>
      </w:pPr>
      <w:r w:rsidRPr="000E0738">
        <w:rPr>
          <w:szCs w:val="28"/>
        </w:rPr>
        <w:t xml:space="preserve">к) ведет </w:t>
      </w:r>
      <w:hyperlink r:id="rId6" w:history="1">
        <w:r w:rsidRPr="000E0738">
          <w:rPr>
            <w:szCs w:val="28"/>
          </w:rPr>
          <w:t>муниципальную долговую книгу</w:t>
        </w:r>
      </w:hyperlink>
      <w:r w:rsidRPr="000E0738">
        <w:rPr>
          <w:szCs w:val="28"/>
        </w:rPr>
        <w:t xml:space="preserve"> Кавалеровского  муниципального  района;</w:t>
      </w:r>
    </w:p>
    <w:p w:rsidR="00A27374" w:rsidRPr="0079272E" w:rsidRDefault="00A27374" w:rsidP="00393AA7">
      <w:pPr>
        <w:tabs>
          <w:tab w:val="left" w:pos="284"/>
        </w:tabs>
        <w:autoSpaceDE w:val="0"/>
        <w:autoSpaceDN w:val="0"/>
        <w:adjustRightInd w:val="0"/>
        <w:ind w:firstLine="284"/>
        <w:jc w:val="both"/>
        <w:rPr>
          <w:szCs w:val="28"/>
        </w:rPr>
      </w:pPr>
      <w:bookmarkStart w:id="0" w:name="sub_16519"/>
      <w:r w:rsidRPr="000E0738">
        <w:rPr>
          <w:szCs w:val="28"/>
        </w:rPr>
        <w:t xml:space="preserve">л) </w:t>
      </w:r>
      <w:r w:rsidRPr="0079272E">
        <w:rPr>
          <w:szCs w:val="28"/>
        </w:rPr>
        <w:t xml:space="preserve">организует исполнение бюджета, устанавливает порядок </w:t>
      </w:r>
      <w:hyperlink r:id="rId7" w:history="1">
        <w:r w:rsidRPr="0079272E">
          <w:rPr>
            <w:szCs w:val="28"/>
          </w:rPr>
          <w:t>составления и ведения сводной бюджетной росписи бюджета</w:t>
        </w:r>
      </w:hyperlink>
      <w:r w:rsidRPr="0079272E">
        <w:rPr>
          <w:szCs w:val="28"/>
        </w:rPr>
        <w:t xml:space="preserve">, бюджетных росписей главных распорядителей средств бюджета и </w:t>
      </w:r>
      <w:hyperlink r:id="rId8" w:history="1">
        <w:r w:rsidRPr="0079272E">
          <w:rPr>
            <w:szCs w:val="28"/>
          </w:rPr>
          <w:t>кассового плана исполнения бюджета</w:t>
        </w:r>
      </w:hyperlink>
      <w:r w:rsidRPr="0079272E">
        <w:rPr>
          <w:szCs w:val="28"/>
        </w:rPr>
        <w:t>;</w:t>
      </w:r>
    </w:p>
    <w:p w:rsidR="00A27374" w:rsidRPr="0079272E" w:rsidRDefault="00A27374" w:rsidP="00393AA7">
      <w:pPr>
        <w:tabs>
          <w:tab w:val="left" w:pos="284"/>
        </w:tabs>
        <w:autoSpaceDE w:val="0"/>
        <w:autoSpaceDN w:val="0"/>
        <w:adjustRightInd w:val="0"/>
        <w:ind w:firstLine="284"/>
        <w:jc w:val="both"/>
        <w:rPr>
          <w:szCs w:val="28"/>
        </w:rPr>
      </w:pPr>
      <w:bookmarkStart w:id="1" w:name="sub_165019"/>
      <w:bookmarkEnd w:id="0"/>
      <w:r w:rsidRPr="0079272E">
        <w:rPr>
          <w:szCs w:val="28"/>
        </w:rPr>
        <w:t xml:space="preserve">м) устанавливает </w:t>
      </w:r>
      <w:hyperlink r:id="rId9" w:history="1">
        <w:r w:rsidRPr="0079272E">
          <w:rPr>
            <w:szCs w:val="28"/>
          </w:rPr>
          <w:t>порядок</w:t>
        </w:r>
      </w:hyperlink>
      <w:r w:rsidRPr="0079272E">
        <w:rPr>
          <w:szCs w:val="28"/>
        </w:rPr>
        <w:t xml:space="preserve"> составления и ведения бюджетных смет муниципальных казенных учреждений;</w:t>
      </w:r>
    </w:p>
    <w:p w:rsidR="00A27374" w:rsidRPr="0079272E" w:rsidRDefault="00A27374" w:rsidP="00393AA7">
      <w:pPr>
        <w:tabs>
          <w:tab w:val="left" w:pos="284"/>
        </w:tabs>
        <w:autoSpaceDE w:val="0"/>
        <w:autoSpaceDN w:val="0"/>
        <w:adjustRightInd w:val="0"/>
        <w:ind w:firstLine="284"/>
        <w:jc w:val="both"/>
        <w:rPr>
          <w:szCs w:val="28"/>
        </w:rPr>
      </w:pPr>
      <w:bookmarkStart w:id="2" w:name="sub_16520"/>
      <w:bookmarkEnd w:id="1"/>
      <w:r w:rsidRPr="0079272E">
        <w:rPr>
          <w:szCs w:val="28"/>
        </w:rPr>
        <w:t xml:space="preserve">н) устанавливает </w:t>
      </w:r>
      <w:hyperlink r:id="rId10" w:history="1">
        <w:r w:rsidRPr="0079272E">
          <w:rPr>
            <w:szCs w:val="28"/>
          </w:rPr>
          <w:t>порядок</w:t>
        </w:r>
      </w:hyperlink>
      <w:r w:rsidRPr="0079272E">
        <w:rPr>
          <w:szCs w:val="28"/>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A27374" w:rsidRPr="0079272E" w:rsidRDefault="00A27374" w:rsidP="00393AA7">
      <w:pPr>
        <w:tabs>
          <w:tab w:val="left" w:pos="284"/>
        </w:tabs>
        <w:autoSpaceDE w:val="0"/>
        <w:autoSpaceDN w:val="0"/>
        <w:adjustRightInd w:val="0"/>
        <w:ind w:firstLine="284"/>
        <w:jc w:val="both"/>
        <w:rPr>
          <w:szCs w:val="28"/>
        </w:rPr>
      </w:pPr>
      <w:bookmarkStart w:id="3" w:name="sub_16521"/>
      <w:bookmarkEnd w:id="2"/>
      <w:r w:rsidRPr="0079272E">
        <w:rPr>
          <w:szCs w:val="28"/>
        </w:rPr>
        <w:t>о) составляет и ведет сводную бюджетную роспись;</w:t>
      </w:r>
    </w:p>
    <w:bookmarkEnd w:id="3"/>
    <w:p w:rsidR="00A27374" w:rsidRPr="000E0738" w:rsidRDefault="00A27374" w:rsidP="00393AA7">
      <w:pPr>
        <w:tabs>
          <w:tab w:val="left" w:pos="284"/>
        </w:tabs>
        <w:autoSpaceDE w:val="0"/>
        <w:autoSpaceDN w:val="0"/>
        <w:adjustRightInd w:val="0"/>
        <w:ind w:firstLine="284"/>
        <w:jc w:val="both"/>
        <w:rPr>
          <w:szCs w:val="28"/>
        </w:rPr>
      </w:pPr>
      <w:r w:rsidRPr="0079272E">
        <w:rPr>
          <w:szCs w:val="28"/>
        </w:rPr>
        <w:t xml:space="preserve">п) устанавливает </w:t>
      </w:r>
      <w:hyperlink r:id="rId11" w:history="1">
        <w:r w:rsidRPr="0079272E">
          <w:rPr>
            <w:szCs w:val="28"/>
          </w:rPr>
          <w:t>порядок</w:t>
        </w:r>
      </w:hyperlink>
      <w:r w:rsidRPr="0079272E">
        <w:rPr>
          <w:szCs w:val="28"/>
        </w:rPr>
        <w:t xml:space="preserve"> составления бюджетной отчетности бюджета, представляет в департамент  финансов Приморского края бюджетную</w:t>
      </w:r>
      <w:r w:rsidRPr="000E0738">
        <w:rPr>
          <w:szCs w:val="28"/>
        </w:rPr>
        <w:t xml:space="preserve"> отчетность Кавалеровского муниципального района;</w:t>
      </w:r>
    </w:p>
    <w:p w:rsidR="00A27374" w:rsidRPr="000E0738" w:rsidRDefault="00A27374" w:rsidP="00393AA7">
      <w:pPr>
        <w:tabs>
          <w:tab w:val="left" w:pos="284"/>
        </w:tabs>
        <w:autoSpaceDE w:val="0"/>
        <w:autoSpaceDN w:val="0"/>
        <w:adjustRightInd w:val="0"/>
        <w:ind w:firstLine="284"/>
        <w:jc w:val="both"/>
        <w:rPr>
          <w:szCs w:val="28"/>
        </w:rPr>
      </w:pPr>
      <w:bookmarkStart w:id="4" w:name="sub_165030"/>
      <w:r w:rsidRPr="000E0738">
        <w:rPr>
          <w:szCs w:val="28"/>
        </w:rPr>
        <w:t>р) устанавливает план счетов бюджетного учета и единую методологию бюджетного учета;</w:t>
      </w:r>
    </w:p>
    <w:bookmarkEnd w:id="4"/>
    <w:p w:rsidR="00A27374" w:rsidRPr="00556332" w:rsidRDefault="00A27374"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с) осуществляет иные полномочия в соответствии </w:t>
      </w:r>
      <w:r>
        <w:rPr>
          <w:rFonts w:ascii="Times New Roman" w:hAnsi="Times New Roman" w:cs="Times New Roman"/>
          <w:sz w:val="28"/>
          <w:szCs w:val="28"/>
        </w:rPr>
        <w:t>иными</w:t>
      </w:r>
      <w:r w:rsidRPr="000E0738">
        <w:rPr>
          <w:rFonts w:ascii="Times New Roman" w:hAnsi="Times New Roman" w:cs="Times New Roman"/>
          <w:sz w:val="28"/>
          <w:szCs w:val="28"/>
        </w:rPr>
        <w:t xml:space="preserve"> актами бюджетного законодательства Российско</w:t>
      </w:r>
      <w:r>
        <w:rPr>
          <w:rFonts w:ascii="Times New Roman" w:hAnsi="Times New Roman" w:cs="Times New Roman"/>
          <w:sz w:val="28"/>
          <w:szCs w:val="28"/>
        </w:rPr>
        <w:t xml:space="preserve">й Федерации, Приморского  края, </w:t>
      </w:r>
      <w:r w:rsidRPr="000E0738">
        <w:rPr>
          <w:rFonts w:ascii="Times New Roman" w:hAnsi="Times New Roman" w:cs="Times New Roman"/>
          <w:sz w:val="28"/>
          <w:szCs w:val="28"/>
        </w:rPr>
        <w:t>Кавалеровского  муниципального района».</w:t>
      </w:r>
    </w:p>
    <w:p w:rsidR="00A27374" w:rsidRPr="00556332" w:rsidRDefault="00A27374" w:rsidP="00393AA7">
      <w:pPr>
        <w:pStyle w:val="ListParagraph"/>
        <w:numPr>
          <w:ilvl w:val="0"/>
          <w:numId w:val="5"/>
        </w:numPr>
        <w:tabs>
          <w:tab w:val="left" w:pos="142"/>
          <w:tab w:val="left" w:pos="284"/>
        </w:tabs>
        <w:ind w:left="0" w:firstLine="284"/>
        <w:rPr>
          <w:szCs w:val="28"/>
        </w:rPr>
      </w:pPr>
      <w:r w:rsidRPr="00887801">
        <w:rPr>
          <w:szCs w:val="28"/>
        </w:rPr>
        <w:t xml:space="preserve"> Дополнить  часть 2 статьи 11 словами  следующего  содержания: «а также на иные мероприятия, предусмотренные порядком  использования бюджетных ассигнований резервного фонда».</w:t>
      </w:r>
    </w:p>
    <w:p w:rsidR="00A27374" w:rsidRPr="00556332" w:rsidRDefault="00A27374" w:rsidP="00393AA7">
      <w:pPr>
        <w:pStyle w:val="ListParagraph"/>
        <w:numPr>
          <w:ilvl w:val="0"/>
          <w:numId w:val="5"/>
        </w:numPr>
        <w:tabs>
          <w:tab w:val="left" w:pos="284"/>
        </w:tabs>
        <w:autoSpaceDE w:val="0"/>
        <w:autoSpaceDN w:val="0"/>
        <w:adjustRightInd w:val="0"/>
        <w:ind w:left="0" w:firstLine="284"/>
        <w:jc w:val="both"/>
        <w:rPr>
          <w:szCs w:val="28"/>
        </w:rPr>
      </w:pPr>
      <w:r w:rsidRPr="00A64E20">
        <w:rPr>
          <w:szCs w:val="28"/>
        </w:rPr>
        <w:t xml:space="preserve">Абзац 2 части 2 статьи 16 изложить  в  </w:t>
      </w:r>
      <w:r>
        <w:rPr>
          <w:szCs w:val="28"/>
        </w:rPr>
        <w:t xml:space="preserve">следующей </w:t>
      </w:r>
      <w:r w:rsidRPr="00A64E20">
        <w:rPr>
          <w:szCs w:val="28"/>
        </w:rPr>
        <w:t xml:space="preserve">редакции: </w:t>
      </w:r>
    </w:p>
    <w:p w:rsidR="00A27374" w:rsidRPr="00556332" w:rsidRDefault="00A27374" w:rsidP="00393AA7">
      <w:pPr>
        <w:pStyle w:val="ListParagraph"/>
        <w:tabs>
          <w:tab w:val="left" w:pos="284"/>
        </w:tabs>
        <w:autoSpaceDE w:val="0"/>
        <w:autoSpaceDN w:val="0"/>
        <w:adjustRightInd w:val="0"/>
        <w:ind w:left="0" w:firstLine="284"/>
        <w:jc w:val="both"/>
        <w:rPr>
          <w:szCs w:val="28"/>
        </w:rPr>
      </w:pPr>
      <w:r w:rsidRPr="00A64E20">
        <w:rPr>
          <w:szCs w:val="28"/>
        </w:rPr>
        <w:t xml:space="preserve">«Если в бюджете муниципального района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предельный объем муниципального долга не должен превышать 50 процентов утвержденного общего годового объема доходов местного бюджета без учета </w:t>
      </w:r>
      <w:r w:rsidRPr="00556332">
        <w:rPr>
          <w:szCs w:val="28"/>
        </w:rPr>
        <w:t>утвержденного объема безвозмездных поступлений и (или) поступлений налоговых доходов по дополнительным нормативам отчислений».</w:t>
      </w:r>
    </w:p>
    <w:p w:rsidR="00A27374" w:rsidRPr="00556332" w:rsidRDefault="00A27374" w:rsidP="00393AA7">
      <w:pPr>
        <w:pStyle w:val="ConsNormal"/>
        <w:widowControl/>
        <w:numPr>
          <w:ilvl w:val="0"/>
          <w:numId w:val="5"/>
        </w:numPr>
        <w:tabs>
          <w:tab w:val="left" w:pos="284"/>
        </w:tabs>
        <w:ind w:left="0" w:firstLine="284"/>
        <w:jc w:val="both"/>
        <w:rPr>
          <w:rFonts w:ascii="Times New Roman" w:hAnsi="Times New Roman" w:cs="Times New Roman"/>
          <w:sz w:val="28"/>
          <w:szCs w:val="28"/>
        </w:rPr>
      </w:pPr>
      <w:r w:rsidRPr="00556332">
        <w:rPr>
          <w:rFonts w:ascii="Times New Roman" w:hAnsi="Times New Roman" w:cs="Times New Roman"/>
          <w:sz w:val="28"/>
          <w:szCs w:val="28"/>
        </w:rPr>
        <w:t>Абзац  3 части</w:t>
      </w:r>
      <w:r>
        <w:rPr>
          <w:rFonts w:ascii="Times New Roman" w:hAnsi="Times New Roman" w:cs="Times New Roman"/>
          <w:sz w:val="28"/>
          <w:szCs w:val="28"/>
        </w:rPr>
        <w:t xml:space="preserve"> 1</w:t>
      </w:r>
      <w:r w:rsidRPr="00556332">
        <w:rPr>
          <w:rFonts w:ascii="Times New Roman" w:hAnsi="Times New Roman" w:cs="Times New Roman"/>
          <w:sz w:val="28"/>
          <w:szCs w:val="28"/>
        </w:rPr>
        <w:t xml:space="preserve"> статьи 18 исключить.</w:t>
      </w:r>
    </w:p>
    <w:p w:rsidR="00A27374" w:rsidRPr="00556332" w:rsidRDefault="00A27374" w:rsidP="00393AA7">
      <w:pPr>
        <w:pStyle w:val="a1"/>
        <w:numPr>
          <w:ilvl w:val="0"/>
          <w:numId w:val="5"/>
        </w:numPr>
        <w:tabs>
          <w:tab w:val="left" w:pos="284"/>
        </w:tabs>
        <w:ind w:left="0" w:firstLine="284"/>
        <w:rPr>
          <w:rFonts w:ascii="Times New Roman" w:hAnsi="Times New Roman"/>
          <w:sz w:val="28"/>
          <w:szCs w:val="28"/>
        </w:rPr>
      </w:pPr>
      <w:r w:rsidRPr="00556332">
        <w:rPr>
          <w:rFonts w:ascii="Times New Roman" w:hAnsi="Times New Roman"/>
          <w:sz w:val="28"/>
          <w:szCs w:val="28"/>
        </w:rPr>
        <w:t xml:space="preserve">Дополнить решение </w:t>
      </w:r>
      <w:r w:rsidRPr="00556332">
        <w:rPr>
          <w:rFonts w:ascii="Times New Roman" w:hAnsi="Times New Roman"/>
          <w:b/>
          <w:bCs/>
          <w:sz w:val="28"/>
          <w:szCs w:val="28"/>
        </w:rPr>
        <w:t>с</w:t>
      </w:r>
      <w:r w:rsidRPr="00556332">
        <w:rPr>
          <w:rStyle w:val="a2"/>
          <w:rFonts w:ascii="Times New Roman" w:hAnsi="Times New Roman"/>
          <w:b w:val="0"/>
          <w:bCs/>
          <w:sz w:val="28"/>
          <w:szCs w:val="28"/>
        </w:rPr>
        <w:t>татьей  20.1</w:t>
      </w:r>
      <w:r w:rsidRPr="00556332">
        <w:rPr>
          <w:rFonts w:ascii="Times New Roman" w:hAnsi="Times New Roman"/>
          <w:sz w:val="28"/>
          <w:szCs w:val="28"/>
        </w:rPr>
        <w:t xml:space="preserve"> следующего  содержания:</w:t>
      </w:r>
      <w:r w:rsidRPr="00556332">
        <w:rPr>
          <w:rFonts w:ascii="Times New Roman" w:hAnsi="Times New Roman"/>
          <w:sz w:val="28"/>
          <w:szCs w:val="28"/>
        </w:rPr>
        <w:br/>
        <w:t>«Бюджетный прогноз муниципального района на долгосрочный период</w:t>
      </w:r>
    </w:p>
    <w:p w:rsidR="00A27374" w:rsidRPr="00556332" w:rsidRDefault="00A27374" w:rsidP="00393AA7">
      <w:pPr>
        <w:tabs>
          <w:tab w:val="left" w:pos="284"/>
        </w:tabs>
        <w:ind w:firstLine="284"/>
        <w:jc w:val="both"/>
        <w:rPr>
          <w:szCs w:val="28"/>
        </w:rPr>
      </w:pPr>
      <w:bookmarkStart w:id="5" w:name="sub_5831"/>
      <w:r w:rsidRPr="00556332">
        <w:rPr>
          <w:szCs w:val="28"/>
        </w:rPr>
        <w:t>1. Бюджетный прогноз муниципального района на долгосрочный период разрабатывается каждые три года на 6 лет на основе прогноза социально-экономического развития муниципального района на соответствующий период.</w:t>
      </w:r>
    </w:p>
    <w:bookmarkEnd w:id="5"/>
    <w:p w:rsidR="00A27374" w:rsidRPr="00556332" w:rsidRDefault="00A27374" w:rsidP="00393AA7">
      <w:pPr>
        <w:tabs>
          <w:tab w:val="left" w:pos="284"/>
        </w:tabs>
        <w:ind w:firstLine="284"/>
        <w:jc w:val="both"/>
        <w:rPr>
          <w:szCs w:val="28"/>
        </w:rPr>
      </w:pPr>
      <w:r w:rsidRPr="00556332">
        <w:rPr>
          <w:szCs w:val="28"/>
        </w:rPr>
        <w:t xml:space="preserve">Бюджетный прогноз муниципального района на долгосрочный период может быть изменен с учетом изменения прогноза социально-экономического развития муниципального района на соответствующий период и принятого </w:t>
      </w:r>
      <w:hyperlink r:id="rId12" w:history="1">
        <w:r w:rsidRPr="00556332">
          <w:rPr>
            <w:rStyle w:val="a0"/>
            <w:color w:val="auto"/>
            <w:szCs w:val="28"/>
          </w:rPr>
          <w:t>решения</w:t>
        </w:r>
      </w:hyperlink>
      <w:r w:rsidRPr="00556332">
        <w:rPr>
          <w:szCs w:val="28"/>
        </w:rPr>
        <w:t xml:space="preserve"> Думы муниципального района о бюджете муниципального района на очередной финансовый год и плановый период без продления периода его действия.</w:t>
      </w:r>
    </w:p>
    <w:p w:rsidR="00A27374" w:rsidRPr="00556332" w:rsidRDefault="00A27374" w:rsidP="00393AA7">
      <w:pPr>
        <w:tabs>
          <w:tab w:val="left" w:pos="284"/>
        </w:tabs>
        <w:ind w:firstLine="284"/>
        <w:jc w:val="both"/>
        <w:rPr>
          <w:szCs w:val="28"/>
        </w:rPr>
      </w:pPr>
      <w:bookmarkStart w:id="6" w:name="sub_5832"/>
      <w:r w:rsidRPr="00556332">
        <w:rPr>
          <w:szCs w:val="28"/>
        </w:rPr>
        <w:t>2. Порядок разработки и утверждения, период действия, а также требования к составу и содержанию бюджетного прогноза муниципального района на долгосрочный период устанавливаются администрацией муниципального района с соблюдением требований Бюджетного кодекса Российской Федерации.</w:t>
      </w:r>
    </w:p>
    <w:bookmarkEnd w:id="6"/>
    <w:p w:rsidR="00A27374" w:rsidRPr="00556332" w:rsidRDefault="00A27374" w:rsidP="00393AA7">
      <w:pPr>
        <w:tabs>
          <w:tab w:val="left" w:pos="284"/>
        </w:tabs>
        <w:ind w:firstLine="284"/>
        <w:jc w:val="both"/>
        <w:rPr>
          <w:szCs w:val="28"/>
        </w:rPr>
      </w:pPr>
      <w:r w:rsidRPr="00556332">
        <w:rPr>
          <w:szCs w:val="28"/>
        </w:rPr>
        <w:t>3. Проект бюджетного прогноза (проект изменений бюджетного прогноза) муниципального района на долгосрочный период (за исключением показателей финансового обеспечения муниципальных программ) представляется в Думу муниципального района одновременно с проектом решения о бюджете на очередной финансовый год и плановый период.</w:t>
      </w:r>
    </w:p>
    <w:p w:rsidR="00A27374" w:rsidRPr="00556332" w:rsidRDefault="00A27374" w:rsidP="00393AA7">
      <w:pPr>
        <w:tabs>
          <w:tab w:val="left" w:pos="284"/>
        </w:tabs>
        <w:ind w:firstLine="284"/>
        <w:jc w:val="both"/>
        <w:rPr>
          <w:szCs w:val="28"/>
        </w:rPr>
      </w:pPr>
      <w:r w:rsidRPr="00556332">
        <w:rPr>
          <w:szCs w:val="28"/>
        </w:rPr>
        <w:t>4. Бюджетный прогноз (изменения бюджетного прогноза) муниципального района на долгосрочный период утверждается (утверждаются) администрацией муниципального района в срок, не превышающий двух месяцев со дня официального опубликования решения о бюджете на очередной финансовый год и плановый период».</w:t>
      </w:r>
    </w:p>
    <w:p w:rsidR="00A27374" w:rsidRPr="00A316D3" w:rsidRDefault="00A27374" w:rsidP="00393AA7">
      <w:pPr>
        <w:pStyle w:val="ListParagraph"/>
        <w:numPr>
          <w:ilvl w:val="0"/>
          <w:numId w:val="5"/>
        </w:numPr>
        <w:tabs>
          <w:tab w:val="left" w:pos="284"/>
        </w:tabs>
        <w:autoSpaceDE w:val="0"/>
        <w:autoSpaceDN w:val="0"/>
        <w:adjustRightInd w:val="0"/>
        <w:ind w:left="0" w:firstLine="284"/>
        <w:jc w:val="both"/>
        <w:rPr>
          <w:szCs w:val="28"/>
        </w:rPr>
      </w:pPr>
      <w:r w:rsidRPr="00556332">
        <w:rPr>
          <w:szCs w:val="28"/>
        </w:rPr>
        <w:t>Пункт в) части 2  статьи 22 изложить  в  следующей  редакции: «</w:t>
      </w:r>
      <w:r w:rsidRPr="00556332">
        <w:rPr>
          <w:color w:val="000000"/>
          <w:szCs w:val="28"/>
          <w:shd w:val="clear" w:color="auto" w:fill="FFFFFF"/>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 распределение бюджетных  ассигнований  в ведомственной структуре расходов бюджета очередной финансовый год и плановый период, распределение бюджетных  ассигнований  по муниципальным  программам  и  непрограммным  направлениям деятельности».</w:t>
      </w:r>
    </w:p>
    <w:p w:rsidR="00A27374" w:rsidRPr="00A316D3" w:rsidRDefault="00A27374" w:rsidP="00393AA7">
      <w:pPr>
        <w:pStyle w:val="ListParagraph"/>
        <w:numPr>
          <w:ilvl w:val="0"/>
          <w:numId w:val="5"/>
        </w:numPr>
        <w:tabs>
          <w:tab w:val="left" w:pos="284"/>
        </w:tabs>
        <w:autoSpaceDE w:val="0"/>
        <w:autoSpaceDN w:val="0"/>
        <w:adjustRightInd w:val="0"/>
        <w:ind w:left="0" w:firstLine="284"/>
        <w:jc w:val="both"/>
        <w:rPr>
          <w:szCs w:val="28"/>
        </w:rPr>
      </w:pPr>
      <w:r>
        <w:rPr>
          <w:color w:val="000000"/>
          <w:szCs w:val="28"/>
          <w:shd w:val="clear" w:color="auto" w:fill="FFFFFF"/>
        </w:rPr>
        <w:t>Дополнить статью 22 частью 3 следующего содержания:</w:t>
      </w:r>
    </w:p>
    <w:p w:rsidR="00A27374" w:rsidRPr="000D0626" w:rsidRDefault="00A27374" w:rsidP="00393AA7">
      <w:pPr>
        <w:autoSpaceDE w:val="0"/>
        <w:autoSpaceDN w:val="0"/>
        <w:adjustRightInd w:val="0"/>
        <w:ind w:firstLine="709"/>
        <w:jc w:val="both"/>
        <w:rPr>
          <w:szCs w:val="28"/>
        </w:rPr>
      </w:pPr>
      <w:r>
        <w:rPr>
          <w:color w:val="000000"/>
          <w:szCs w:val="28"/>
          <w:shd w:val="clear" w:color="auto" w:fill="FFFFFF"/>
        </w:rPr>
        <w:t xml:space="preserve">   «</w:t>
      </w:r>
      <w:r>
        <w:rPr>
          <w:szCs w:val="28"/>
        </w:rPr>
        <w:t xml:space="preserve">Установить, что  в  сводную  бюджетную  роспись </w:t>
      </w:r>
      <w:r w:rsidRPr="000D0626">
        <w:rPr>
          <w:szCs w:val="28"/>
        </w:rPr>
        <w:t>бюджета</w:t>
      </w:r>
      <w:r>
        <w:rPr>
          <w:szCs w:val="28"/>
        </w:rPr>
        <w:t xml:space="preserve"> Кавалеровского муниципального района могут быть внесены </w:t>
      </w:r>
      <w:r w:rsidRPr="000D0626">
        <w:rPr>
          <w:szCs w:val="28"/>
        </w:rPr>
        <w:t>изменени</w:t>
      </w:r>
      <w:r>
        <w:rPr>
          <w:szCs w:val="28"/>
        </w:rPr>
        <w:t>я</w:t>
      </w:r>
      <w:r w:rsidRPr="000D0626">
        <w:rPr>
          <w:szCs w:val="28"/>
        </w:rPr>
        <w:t xml:space="preserve"> </w:t>
      </w:r>
      <w:r>
        <w:rPr>
          <w:szCs w:val="28"/>
        </w:rPr>
        <w:t>(далее - местный бюджет) в соответствии  с  решениями руководителя  управления  финансов</w:t>
      </w:r>
      <w:r w:rsidRPr="00A316D3">
        <w:rPr>
          <w:szCs w:val="28"/>
        </w:rPr>
        <w:t xml:space="preserve"> </w:t>
      </w:r>
      <w:r w:rsidRPr="000E0738">
        <w:rPr>
          <w:szCs w:val="28"/>
        </w:rPr>
        <w:t>администрации  муниципального  района</w:t>
      </w:r>
      <w:r w:rsidRPr="000D0626">
        <w:rPr>
          <w:szCs w:val="28"/>
        </w:rPr>
        <w:t xml:space="preserve">, связанные с особенностями исполнения </w:t>
      </w:r>
      <w:r>
        <w:rPr>
          <w:szCs w:val="28"/>
        </w:rPr>
        <w:t xml:space="preserve">местного </w:t>
      </w:r>
      <w:r w:rsidRPr="000D0626">
        <w:rPr>
          <w:szCs w:val="28"/>
        </w:rPr>
        <w:t xml:space="preserve">бюджета и (или) перераспределения бюджетных ассигнований </w:t>
      </w:r>
      <w:r w:rsidRPr="006C6C3A">
        <w:rPr>
          <w:szCs w:val="28"/>
        </w:rPr>
        <w:t>между главными распорядителями</w:t>
      </w:r>
      <w:r w:rsidRPr="000D0626">
        <w:rPr>
          <w:szCs w:val="28"/>
        </w:rPr>
        <w:t xml:space="preserve"> средств </w:t>
      </w:r>
      <w:r>
        <w:rPr>
          <w:szCs w:val="28"/>
        </w:rPr>
        <w:t xml:space="preserve">местного </w:t>
      </w:r>
      <w:r w:rsidRPr="000D0626">
        <w:rPr>
          <w:szCs w:val="28"/>
        </w:rPr>
        <w:t xml:space="preserve">бюджета без внесения изменений в </w:t>
      </w:r>
      <w:r>
        <w:rPr>
          <w:szCs w:val="28"/>
        </w:rPr>
        <w:t>решение</w:t>
      </w:r>
      <w:r w:rsidRPr="000D0626">
        <w:rPr>
          <w:szCs w:val="28"/>
        </w:rPr>
        <w:t xml:space="preserve"> о </w:t>
      </w:r>
      <w:r>
        <w:rPr>
          <w:szCs w:val="28"/>
        </w:rPr>
        <w:t xml:space="preserve">местном </w:t>
      </w:r>
      <w:r w:rsidRPr="000D0626">
        <w:rPr>
          <w:szCs w:val="28"/>
        </w:rPr>
        <w:t xml:space="preserve">бюджете </w:t>
      </w:r>
      <w:r>
        <w:rPr>
          <w:szCs w:val="28"/>
        </w:rPr>
        <w:t xml:space="preserve"> в  следующих  случаях</w:t>
      </w:r>
      <w:r w:rsidRPr="000D0626">
        <w:rPr>
          <w:szCs w:val="28"/>
        </w:rPr>
        <w:t>:</w:t>
      </w:r>
    </w:p>
    <w:p w:rsidR="00A27374" w:rsidRPr="000D0626" w:rsidRDefault="00A27374" w:rsidP="00393AA7">
      <w:pPr>
        <w:autoSpaceDE w:val="0"/>
        <w:autoSpaceDN w:val="0"/>
        <w:adjustRightInd w:val="0"/>
        <w:ind w:firstLine="709"/>
        <w:jc w:val="both"/>
        <w:rPr>
          <w:szCs w:val="28"/>
        </w:rPr>
      </w:pPr>
      <w:r w:rsidRPr="000D0626">
        <w:rPr>
          <w:szCs w:val="28"/>
        </w:rPr>
        <w:t>1)</w:t>
      </w:r>
      <w:r>
        <w:rPr>
          <w:szCs w:val="28"/>
        </w:rPr>
        <w:t xml:space="preserve"> </w:t>
      </w:r>
      <w:r w:rsidRPr="000D0626">
        <w:rPr>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w:t>
      </w:r>
      <w:r>
        <w:rPr>
          <w:szCs w:val="28"/>
        </w:rPr>
        <w:t xml:space="preserve">местного </w:t>
      </w:r>
      <w:r w:rsidRPr="000D0626">
        <w:rPr>
          <w:szCs w:val="28"/>
        </w:rPr>
        <w:t>бюджет</w:t>
      </w:r>
      <w:r>
        <w:rPr>
          <w:szCs w:val="28"/>
        </w:rPr>
        <w:t>а,</w:t>
      </w:r>
      <w:r w:rsidRPr="000D0626">
        <w:rPr>
          <w:szCs w:val="28"/>
        </w:rPr>
        <w:t xml:space="preserve"> в связи с принятием решений о внесении изменений в утвержденные </w:t>
      </w:r>
      <w:r>
        <w:rPr>
          <w:szCs w:val="28"/>
        </w:rPr>
        <w:t>муниципальные</w:t>
      </w:r>
      <w:r w:rsidRPr="000D0626">
        <w:rPr>
          <w:szCs w:val="28"/>
        </w:rPr>
        <w:t xml:space="preserve"> программы</w:t>
      </w:r>
      <w:r>
        <w:rPr>
          <w:szCs w:val="28"/>
        </w:rPr>
        <w:t xml:space="preserve"> -</w:t>
      </w:r>
      <w:r w:rsidRPr="000D0626">
        <w:rPr>
          <w:szCs w:val="28"/>
        </w:rPr>
        <w:t xml:space="preserve"> в </w:t>
      </w:r>
      <w:r>
        <w:rPr>
          <w:szCs w:val="28"/>
        </w:rPr>
        <w:t xml:space="preserve">пределах общего объема бюджетных ассигнований, предусмотренных </w:t>
      </w:r>
      <w:r w:rsidRPr="00D8169D">
        <w:rPr>
          <w:szCs w:val="28"/>
        </w:rPr>
        <w:t>главному распорядителю средств местного бюджета</w:t>
      </w:r>
      <w:r w:rsidRPr="000D0626">
        <w:rPr>
          <w:szCs w:val="28"/>
        </w:rPr>
        <w:t xml:space="preserve"> в текущем финансовом году</w:t>
      </w:r>
      <w:r>
        <w:rPr>
          <w:szCs w:val="28"/>
        </w:rPr>
        <w:t xml:space="preserve"> на реализацию муниципальных программ;</w:t>
      </w:r>
    </w:p>
    <w:p w:rsidR="00A27374" w:rsidRPr="000D0626" w:rsidRDefault="00A27374" w:rsidP="00393AA7">
      <w:pPr>
        <w:ind w:firstLine="709"/>
        <w:jc w:val="both"/>
        <w:rPr>
          <w:szCs w:val="28"/>
        </w:rPr>
      </w:pPr>
      <w:r w:rsidRPr="000D0626">
        <w:rPr>
          <w:szCs w:val="28"/>
        </w:rPr>
        <w:t>2)</w:t>
      </w:r>
      <w:r>
        <w:rPr>
          <w:szCs w:val="28"/>
        </w:rPr>
        <w:t xml:space="preserve"> </w:t>
      </w:r>
      <w:r w:rsidRPr="000D0626">
        <w:rPr>
          <w:szCs w:val="28"/>
        </w:rPr>
        <w:t>перераспределение бюджетных ассигнований между разделами, подразделами, целевыми статьями,</w:t>
      </w:r>
      <w:r>
        <w:rPr>
          <w:szCs w:val="28"/>
        </w:rPr>
        <w:t xml:space="preserve"> </w:t>
      </w:r>
      <w:r w:rsidRPr="000D0626">
        <w:rPr>
          <w:szCs w:val="28"/>
        </w:rPr>
        <w:t xml:space="preserve">группами видов расходов классификации расходов </w:t>
      </w:r>
      <w:r>
        <w:rPr>
          <w:szCs w:val="28"/>
        </w:rPr>
        <w:t xml:space="preserve">местного </w:t>
      </w:r>
      <w:r w:rsidRPr="000D0626">
        <w:rPr>
          <w:szCs w:val="28"/>
        </w:rPr>
        <w:t>бюджет</w:t>
      </w:r>
      <w:r>
        <w:rPr>
          <w:szCs w:val="28"/>
        </w:rPr>
        <w:t>а по непрограммным направлениям деятельности</w:t>
      </w:r>
      <w:r w:rsidRPr="000D0626">
        <w:rPr>
          <w:szCs w:val="28"/>
        </w:rPr>
        <w:t xml:space="preserve"> </w:t>
      </w:r>
      <w:r>
        <w:rPr>
          <w:szCs w:val="28"/>
        </w:rPr>
        <w:t xml:space="preserve">- </w:t>
      </w:r>
      <w:r w:rsidRPr="000D0626">
        <w:rPr>
          <w:szCs w:val="28"/>
        </w:rPr>
        <w:t xml:space="preserve">в пределах общего объема бюджетных ассигнований, предусмотренных главному распорядителю средств </w:t>
      </w:r>
      <w:r>
        <w:rPr>
          <w:szCs w:val="28"/>
        </w:rPr>
        <w:t>местного</w:t>
      </w:r>
      <w:r w:rsidRPr="000D0626">
        <w:rPr>
          <w:szCs w:val="28"/>
        </w:rPr>
        <w:t xml:space="preserve"> бюджета в текущем финансовом году</w:t>
      </w:r>
      <w:r w:rsidRPr="008D4B4B">
        <w:rPr>
          <w:szCs w:val="28"/>
        </w:rPr>
        <w:t xml:space="preserve"> </w:t>
      </w:r>
      <w:r>
        <w:rPr>
          <w:szCs w:val="28"/>
        </w:rPr>
        <w:t>по непрограммным направлениям деятельности, без увеличения расходов на содержание органов местного самоуправления</w:t>
      </w:r>
      <w:r w:rsidRPr="000D0626">
        <w:rPr>
          <w:szCs w:val="28"/>
        </w:rPr>
        <w:t>;</w:t>
      </w:r>
    </w:p>
    <w:p w:rsidR="00A27374" w:rsidRPr="000D0626" w:rsidRDefault="00A27374" w:rsidP="00393AA7">
      <w:pPr>
        <w:ind w:firstLine="709"/>
        <w:jc w:val="both"/>
        <w:rPr>
          <w:szCs w:val="28"/>
        </w:rPr>
      </w:pPr>
      <w:r w:rsidRPr="000D0626">
        <w:rPr>
          <w:szCs w:val="28"/>
        </w:rPr>
        <w:t>3)</w:t>
      </w:r>
      <w:r>
        <w:rPr>
          <w:szCs w:val="28"/>
        </w:rPr>
        <w:t xml:space="preserve"> </w:t>
      </w:r>
      <w:r w:rsidRPr="000D0626">
        <w:rPr>
          <w:szCs w:val="28"/>
        </w:rPr>
        <w:t xml:space="preserve">перераспределение бюджетных ассигнований на исполнение судебных актов, предусматривающих обращение взыскания на средства </w:t>
      </w:r>
      <w:r>
        <w:rPr>
          <w:szCs w:val="28"/>
        </w:rPr>
        <w:t>местного</w:t>
      </w:r>
      <w:r w:rsidRPr="000D0626">
        <w:rPr>
          <w:szCs w:val="28"/>
        </w:rPr>
        <w:t xml:space="preserve"> бюджета, на основании исполнительных документов;</w:t>
      </w:r>
    </w:p>
    <w:p w:rsidR="00A27374" w:rsidRPr="00AC335C" w:rsidRDefault="00A27374" w:rsidP="00393AA7">
      <w:pPr>
        <w:ind w:firstLine="709"/>
        <w:jc w:val="both"/>
        <w:rPr>
          <w:szCs w:val="28"/>
        </w:rPr>
      </w:pPr>
      <w:r>
        <w:rPr>
          <w:szCs w:val="28"/>
        </w:rPr>
        <w:t>4</w:t>
      </w:r>
      <w:r w:rsidRPr="000D0626">
        <w:rPr>
          <w:szCs w:val="28"/>
        </w:rPr>
        <w:t>)</w:t>
      </w:r>
      <w:r>
        <w:rPr>
          <w:szCs w:val="28"/>
        </w:rPr>
        <w:t xml:space="preserve"> </w:t>
      </w:r>
      <w:r w:rsidRPr="000D0626">
        <w:rPr>
          <w:szCs w:val="28"/>
        </w:rPr>
        <w:t xml:space="preserve">перераспределение бюджетных ассигнований на предоставление бюджетным и автономным учреждениям субсидий на финансовое обеспечение выполнения </w:t>
      </w:r>
      <w:r>
        <w:rPr>
          <w:szCs w:val="28"/>
        </w:rPr>
        <w:t>муниципального</w:t>
      </w:r>
      <w:r w:rsidRPr="000D0626">
        <w:rPr>
          <w:szCs w:val="28"/>
        </w:rPr>
        <w:t xml:space="preserve"> задания на оказание </w:t>
      </w:r>
      <w:r>
        <w:rPr>
          <w:szCs w:val="28"/>
        </w:rPr>
        <w:t>муниципальных</w:t>
      </w:r>
      <w:r w:rsidRPr="000D0626">
        <w:rPr>
          <w:szCs w:val="28"/>
        </w:rPr>
        <w:t xml:space="preserve"> услуг (выполнение работ) и субсидий на иные цели в пределах средств, предусмотренных главным распорядителям средств </w:t>
      </w:r>
      <w:r>
        <w:rPr>
          <w:szCs w:val="28"/>
        </w:rPr>
        <w:t>местного</w:t>
      </w:r>
      <w:r w:rsidRPr="000D0626">
        <w:rPr>
          <w:szCs w:val="28"/>
        </w:rPr>
        <w:t xml:space="preserve"> бюджета на указанные цели</w:t>
      </w:r>
      <w:r>
        <w:rPr>
          <w:szCs w:val="28"/>
        </w:rPr>
        <w:t>».</w:t>
      </w:r>
    </w:p>
    <w:p w:rsidR="00A27374" w:rsidRDefault="00A27374" w:rsidP="00393AA7">
      <w:pPr>
        <w:pStyle w:val="ListParagraph"/>
        <w:numPr>
          <w:ilvl w:val="0"/>
          <w:numId w:val="5"/>
        </w:numPr>
        <w:tabs>
          <w:tab w:val="left" w:pos="284"/>
        </w:tabs>
        <w:autoSpaceDE w:val="0"/>
        <w:autoSpaceDN w:val="0"/>
        <w:adjustRightInd w:val="0"/>
        <w:ind w:left="0" w:firstLine="284"/>
        <w:jc w:val="both"/>
        <w:rPr>
          <w:szCs w:val="28"/>
        </w:rPr>
      </w:pPr>
      <w:r w:rsidRPr="00556332">
        <w:rPr>
          <w:szCs w:val="28"/>
        </w:rPr>
        <w:t>Пункт 15 части 1  статьи 23 изложить  в  следующей  редакции: «паспортами  муниципальных</w:t>
      </w:r>
      <w:r>
        <w:rPr>
          <w:szCs w:val="28"/>
        </w:rPr>
        <w:t xml:space="preserve"> программ </w:t>
      </w:r>
      <w:r w:rsidRPr="00556332">
        <w:rPr>
          <w:szCs w:val="28"/>
        </w:rPr>
        <w:t>(проектами</w:t>
      </w:r>
      <w:r>
        <w:rPr>
          <w:szCs w:val="28"/>
        </w:rPr>
        <w:t xml:space="preserve"> изменений  в  указанные</w:t>
      </w:r>
      <w:r w:rsidRPr="00556332">
        <w:rPr>
          <w:szCs w:val="28"/>
        </w:rPr>
        <w:t xml:space="preserve"> паспорт</w:t>
      </w:r>
      <w:r>
        <w:rPr>
          <w:szCs w:val="28"/>
        </w:rPr>
        <w:t>а</w:t>
      </w:r>
      <w:r w:rsidRPr="00556332">
        <w:rPr>
          <w:szCs w:val="28"/>
        </w:rPr>
        <w:t>)</w:t>
      </w:r>
      <w:r>
        <w:rPr>
          <w:szCs w:val="28"/>
        </w:rPr>
        <w:t>».</w:t>
      </w:r>
    </w:p>
    <w:p w:rsidR="00A27374" w:rsidRPr="005E23E3" w:rsidRDefault="00A27374" w:rsidP="00393AA7">
      <w:pPr>
        <w:pStyle w:val="ListParagraph"/>
        <w:numPr>
          <w:ilvl w:val="0"/>
          <w:numId w:val="5"/>
        </w:numPr>
        <w:tabs>
          <w:tab w:val="left" w:pos="284"/>
        </w:tabs>
        <w:autoSpaceDE w:val="0"/>
        <w:autoSpaceDN w:val="0"/>
        <w:adjustRightInd w:val="0"/>
        <w:ind w:left="0" w:firstLine="284"/>
        <w:jc w:val="both"/>
        <w:rPr>
          <w:szCs w:val="28"/>
        </w:rPr>
      </w:pPr>
      <w:r>
        <w:rPr>
          <w:szCs w:val="28"/>
        </w:rPr>
        <w:t xml:space="preserve"> </w:t>
      </w:r>
      <w:r w:rsidRPr="005E23E3">
        <w:rPr>
          <w:szCs w:val="28"/>
        </w:rPr>
        <w:t>Дополнить  пункт 1 статьи 23 абзацем 17 следующего  содержания:</w:t>
      </w:r>
    </w:p>
    <w:p w:rsidR="00A27374" w:rsidRPr="009C368E" w:rsidRDefault="00A27374" w:rsidP="00393AA7">
      <w:pPr>
        <w:tabs>
          <w:tab w:val="left" w:pos="284"/>
        </w:tabs>
        <w:ind w:firstLine="284"/>
        <w:jc w:val="both"/>
        <w:rPr>
          <w:szCs w:val="28"/>
        </w:rPr>
      </w:pPr>
      <w:r w:rsidRPr="005E23E3">
        <w:rPr>
          <w:szCs w:val="28"/>
        </w:rPr>
        <w:t>«реестр</w:t>
      </w:r>
      <w:r>
        <w:rPr>
          <w:szCs w:val="28"/>
        </w:rPr>
        <w:t xml:space="preserve">ами </w:t>
      </w:r>
      <w:r w:rsidRPr="005E23E3">
        <w:rPr>
          <w:szCs w:val="28"/>
        </w:rPr>
        <w:t xml:space="preserve">источников доходов бюджетов бюджетной системы </w:t>
      </w:r>
      <w:r w:rsidRPr="00F0582D">
        <w:rPr>
          <w:szCs w:val="28"/>
        </w:rPr>
        <w:t xml:space="preserve">Российской </w:t>
      </w:r>
      <w:r w:rsidRPr="009C368E">
        <w:rPr>
          <w:szCs w:val="28"/>
        </w:rPr>
        <w:t>Федерации».</w:t>
      </w:r>
    </w:p>
    <w:p w:rsidR="00A27374" w:rsidRPr="009C368E" w:rsidRDefault="00A27374" w:rsidP="00393AA7">
      <w:pPr>
        <w:pStyle w:val="ListParagraph"/>
        <w:numPr>
          <w:ilvl w:val="0"/>
          <w:numId w:val="5"/>
        </w:numPr>
        <w:tabs>
          <w:tab w:val="left" w:pos="284"/>
        </w:tabs>
        <w:ind w:left="0" w:firstLine="284"/>
        <w:jc w:val="both"/>
        <w:rPr>
          <w:szCs w:val="28"/>
        </w:rPr>
      </w:pPr>
      <w:r>
        <w:rPr>
          <w:szCs w:val="28"/>
        </w:rPr>
        <w:t xml:space="preserve"> </w:t>
      </w:r>
      <w:r w:rsidRPr="009C368E">
        <w:rPr>
          <w:szCs w:val="28"/>
        </w:rPr>
        <w:t xml:space="preserve">Дополнить  пункт 1 статьи 23 абзацем 18 следующего  содержания: «проектом бюджетного прогноза </w:t>
      </w:r>
      <w:r>
        <w:rPr>
          <w:szCs w:val="28"/>
        </w:rPr>
        <w:t>(</w:t>
      </w:r>
      <w:r w:rsidRPr="00875B28">
        <w:rPr>
          <w:sz w:val="26"/>
          <w:szCs w:val="26"/>
        </w:rPr>
        <w:t>проект</w:t>
      </w:r>
      <w:r>
        <w:rPr>
          <w:sz w:val="26"/>
          <w:szCs w:val="26"/>
        </w:rPr>
        <w:t xml:space="preserve">ом </w:t>
      </w:r>
      <w:r w:rsidRPr="00875B28">
        <w:rPr>
          <w:sz w:val="26"/>
          <w:szCs w:val="26"/>
        </w:rPr>
        <w:t xml:space="preserve"> изменений бюджетного прогноза</w:t>
      </w:r>
      <w:r>
        <w:rPr>
          <w:sz w:val="26"/>
          <w:szCs w:val="26"/>
        </w:rPr>
        <w:t>)</w:t>
      </w:r>
      <w:r w:rsidRPr="009C368E">
        <w:rPr>
          <w:szCs w:val="28"/>
        </w:rPr>
        <w:t xml:space="preserve"> </w:t>
      </w:r>
      <w:r>
        <w:rPr>
          <w:szCs w:val="28"/>
        </w:rPr>
        <w:t>м</w:t>
      </w:r>
      <w:r w:rsidRPr="009C368E">
        <w:rPr>
          <w:szCs w:val="28"/>
        </w:rPr>
        <w:t>униципального района».</w:t>
      </w:r>
    </w:p>
    <w:p w:rsidR="00A27374" w:rsidRPr="000E0738" w:rsidRDefault="00A27374" w:rsidP="00393AA7">
      <w:pPr>
        <w:pStyle w:val="a"/>
        <w:tabs>
          <w:tab w:val="left" w:pos="540"/>
        </w:tabs>
        <w:spacing w:before="0" w:line="240" w:lineRule="auto"/>
        <w:ind w:firstLine="567"/>
        <w:rPr>
          <w:szCs w:val="28"/>
        </w:rPr>
      </w:pPr>
      <w:r w:rsidRPr="000E0738">
        <w:rPr>
          <w:b/>
          <w:szCs w:val="28"/>
        </w:rPr>
        <w:t>2.</w:t>
      </w:r>
      <w:r w:rsidRPr="000E0738">
        <w:rPr>
          <w:szCs w:val="28"/>
        </w:rPr>
        <w:t xml:space="preserve"> Опубликовать  настоящее  решение  в  средствах  массовой  информации.</w:t>
      </w:r>
      <w:r w:rsidRPr="000E0738">
        <w:rPr>
          <w:b/>
          <w:szCs w:val="28"/>
        </w:rPr>
        <w:t xml:space="preserve"> </w:t>
      </w:r>
    </w:p>
    <w:p w:rsidR="00A27374" w:rsidRPr="00613EDF" w:rsidRDefault="00A27374" w:rsidP="00393AA7">
      <w:pPr>
        <w:pStyle w:val="a"/>
        <w:tabs>
          <w:tab w:val="left" w:pos="540"/>
        </w:tabs>
        <w:spacing w:before="0" w:line="240" w:lineRule="auto"/>
        <w:ind w:firstLine="709"/>
        <w:rPr>
          <w:szCs w:val="28"/>
        </w:rPr>
      </w:pPr>
      <w:r>
        <w:rPr>
          <w:b/>
          <w:szCs w:val="28"/>
        </w:rPr>
        <w:t>3</w:t>
      </w:r>
      <w:r w:rsidRPr="00D203BB">
        <w:rPr>
          <w:b/>
          <w:szCs w:val="28"/>
        </w:rPr>
        <w:t>.</w:t>
      </w:r>
      <w:r w:rsidRPr="00613EDF">
        <w:rPr>
          <w:b/>
          <w:szCs w:val="28"/>
        </w:rPr>
        <w:t xml:space="preserve"> </w:t>
      </w:r>
      <w:r w:rsidRPr="00613EDF">
        <w:rPr>
          <w:szCs w:val="28"/>
        </w:rPr>
        <w:t>Решение вступает в силу со дня его официального  опубликования.</w:t>
      </w:r>
      <w:r w:rsidRPr="00613EDF">
        <w:rPr>
          <w:szCs w:val="28"/>
        </w:rPr>
        <w:tab/>
      </w:r>
    </w:p>
    <w:p w:rsidR="00A27374" w:rsidRDefault="00A27374" w:rsidP="00393AA7">
      <w:pPr>
        <w:pStyle w:val="12"/>
        <w:ind w:firstLine="0"/>
        <w:jc w:val="left"/>
        <w:rPr>
          <w:sz w:val="28"/>
          <w:szCs w:val="28"/>
        </w:rPr>
      </w:pPr>
    </w:p>
    <w:p w:rsidR="00A27374" w:rsidRDefault="00A27374" w:rsidP="00393AA7">
      <w:pPr>
        <w:pStyle w:val="12"/>
        <w:ind w:firstLine="0"/>
        <w:jc w:val="left"/>
        <w:rPr>
          <w:sz w:val="28"/>
          <w:szCs w:val="28"/>
        </w:rPr>
      </w:pPr>
    </w:p>
    <w:p w:rsidR="00A27374" w:rsidRDefault="00A27374" w:rsidP="00393AA7">
      <w:pPr>
        <w:pStyle w:val="12"/>
        <w:ind w:firstLine="0"/>
        <w:jc w:val="left"/>
        <w:outlineLvl w:val="0"/>
        <w:rPr>
          <w:sz w:val="28"/>
          <w:szCs w:val="28"/>
        </w:rPr>
      </w:pPr>
      <w:r>
        <w:rPr>
          <w:sz w:val="28"/>
          <w:szCs w:val="28"/>
        </w:rPr>
        <w:t xml:space="preserve">Глава </w:t>
      </w:r>
      <w:r w:rsidRPr="00613EDF">
        <w:rPr>
          <w:sz w:val="28"/>
          <w:szCs w:val="28"/>
        </w:rPr>
        <w:t xml:space="preserve">Кавалеровского </w:t>
      </w:r>
    </w:p>
    <w:p w:rsidR="00A27374" w:rsidRDefault="00A27374" w:rsidP="00393AA7">
      <w:pPr>
        <w:pStyle w:val="12"/>
        <w:ind w:firstLine="0"/>
        <w:jc w:val="left"/>
        <w:outlineLvl w:val="0"/>
        <w:rPr>
          <w:sz w:val="28"/>
          <w:szCs w:val="28"/>
        </w:rPr>
      </w:pPr>
      <w:r>
        <w:rPr>
          <w:sz w:val="28"/>
          <w:szCs w:val="28"/>
        </w:rPr>
        <w:t xml:space="preserve">муниципального района </w:t>
      </w:r>
      <w:r>
        <w:rPr>
          <w:sz w:val="28"/>
          <w:szCs w:val="28"/>
        </w:rPr>
        <w:tab/>
      </w:r>
      <w:r>
        <w:rPr>
          <w:sz w:val="28"/>
          <w:szCs w:val="28"/>
        </w:rPr>
        <w:tab/>
        <w:t xml:space="preserve">                                              С.Р.Гавриков                 </w:t>
      </w:r>
    </w:p>
    <w:p w:rsidR="00A27374" w:rsidRDefault="00A27374" w:rsidP="00393AA7">
      <w:pPr>
        <w:pStyle w:val="12"/>
        <w:ind w:firstLine="0"/>
        <w:jc w:val="left"/>
        <w:rPr>
          <w:sz w:val="28"/>
          <w:szCs w:val="28"/>
        </w:rPr>
      </w:pPr>
    </w:p>
    <w:p w:rsidR="00A27374" w:rsidRDefault="00A27374" w:rsidP="00393AA7">
      <w:pPr>
        <w:pStyle w:val="12"/>
        <w:ind w:firstLine="0"/>
        <w:jc w:val="left"/>
        <w:rPr>
          <w:sz w:val="28"/>
          <w:szCs w:val="28"/>
        </w:rPr>
      </w:pPr>
    </w:p>
    <w:p w:rsidR="00A27374" w:rsidRPr="00613EDF" w:rsidRDefault="00A27374" w:rsidP="00393AA7">
      <w:pPr>
        <w:pStyle w:val="12"/>
        <w:ind w:firstLine="0"/>
        <w:jc w:val="left"/>
        <w:rPr>
          <w:sz w:val="28"/>
          <w:szCs w:val="28"/>
        </w:rPr>
      </w:pPr>
      <w:r w:rsidRPr="00613EDF">
        <w:rPr>
          <w:sz w:val="28"/>
          <w:szCs w:val="28"/>
        </w:rPr>
        <w:t>пгт Кавалерово</w:t>
      </w:r>
    </w:p>
    <w:p w:rsidR="00A27374" w:rsidRPr="00613EDF" w:rsidRDefault="00A27374" w:rsidP="00393AA7">
      <w:pPr>
        <w:pStyle w:val="12"/>
        <w:ind w:firstLine="0"/>
        <w:jc w:val="left"/>
        <w:rPr>
          <w:sz w:val="28"/>
          <w:szCs w:val="28"/>
        </w:rPr>
      </w:pPr>
      <w:r>
        <w:rPr>
          <w:sz w:val="28"/>
          <w:szCs w:val="28"/>
        </w:rPr>
        <w:t>№ 277- НПА</w:t>
      </w:r>
    </w:p>
    <w:p w:rsidR="00A27374" w:rsidRPr="002C07E5" w:rsidRDefault="00A27374" w:rsidP="00393AA7">
      <w:pPr>
        <w:pStyle w:val="12"/>
        <w:ind w:firstLine="0"/>
        <w:jc w:val="left"/>
        <w:rPr>
          <w:sz w:val="28"/>
          <w:szCs w:val="28"/>
        </w:rPr>
      </w:pPr>
      <w:r>
        <w:rPr>
          <w:sz w:val="28"/>
          <w:szCs w:val="28"/>
        </w:rPr>
        <w:t>От 27 февраля 2017 года</w:t>
      </w:r>
    </w:p>
    <w:p w:rsidR="00A27374" w:rsidRDefault="00A27374"/>
    <w:sectPr w:rsidR="00A27374" w:rsidSect="00BE5C75">
      <w:pgSz w:w="11906" w:h="16838"/>
      <w:pgMar w:top="1134" w:right="567"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018"/>
    <w:multiLevelType w:val="hybridMultilevel"/>
    <w:tmpl w:val="39B8A7E0"/>
    <w:lvl w:ilvl="0" w:tplc="EEE096B6">
      <w:start w:val="3"/>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7649CD"/>
    <w:multiLevelType w:val="hybridMultilevel"/>
    <w:tmpl w:val="DE924994"/>
    <w:lvl w:ilvl="0" w:tplc="349A7F38">
      <w:start w:val="2"/>
      <w:numFmt w:val="decimal"/>
      <w:lvlText w:val="%1."/>
      <w:lvlJc w:val="left"/>
      <w:pPr>
        <w:tabs>
          <w:tab w:val="num" w:pos="1134"/>
        </w:tabs>
        <w:ind w:firstLine="709"/>
      </w:pPr>
      <w:rPr>
        <w:rFonts w:cs="Times New Roman" w:hint="default"/>
      </w:rPr>
    </w:lvl>
    <w:lvl w:ilvl="1" w:tplc="ACA258D6">
      <w:start w:val="1"/>
      <w:numFmt w:val="russianLower"/>
      <w:lvlText w:val="%2)"/>
      <w:lvlJc w:val="left"/>
      <w:pPr>
        <w:tabs>
          <w:tab w:val="num" w:pos="1134"/>
        </w:tabs>
        <w:ind w:firstLine="709"/>
      </w:pPr>
      <w:rPr>
        <w:rFonts w:cs="Times New Roman" w:hint="default"/>
      </w:rPr>
    </w:lvl>
    <w:lvl w:ilvl="2" w:tplc="36B88354">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27799D"/>
    <w:multiLevelType w:val="hybridMultilevel"/>
    <w:tmpl w:val="9EAEF3C2"/>
    <w:lvl w:ilvl="0" w:tplc="797640EA">
      <w:start w:val="1"/>
      <w:numFmt w:val="russianLower"/>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0357AE5"/>
    <w:multiLevelType w:val="hybridMultilevel"/>
    <w:tmpl w:val="4D0085A8"/>
    <w:lvl w:ilvl="0" w:tplc="43A2E8BA">
      <w:start w:val="1"/>
      <w:numFmt w:val="decimal"/>
      <w:lvlText w:val="%1."/>
      <w:lvlJc w:val="left"/>
      <w:pPr>
        <w:tabs>
          <w:tab w:val="num" w:pos="1134"/>
        </w:tabs>
        <w:ind w:firstLine="709"/>
      </w:pPr>
      <w:rPr>
        <w:rFonts w:cs="Times New Roman" w:hint="default"/>
      </w:rPr>
    </w:lvl>
    <w:lvl w:ilvl="1" w:tplc="8FC643A6">
      <w:start w:val="1"/>
      <w:numFmt w:val="russianLower"/>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1A8543F"/>
    <w:multiLevelType w:val="hybridMultilevel"/>
    <w:tmpl w:val="695C768C"/>
    <w:lvl w:ilvl="0" w:tplc="3AEC01DE">
      <w:start w:val="1"/>
      <w:numFmt w:val="decimal"/>
      <w:lvlText w:val="%1."/>
      <w:lvlJc w:val="left"/>
      <w:pPr>
        <w:tabs>
          <w:tab w:val="num" w:pos="1134"/>
        </w:tabs>
        <w:ind w:firstLine="709"/>
      </w:pPr>
      <w:rPr>
        <w:rFonts w:cs="Times New Roman" w:hint="default"/>
      </w:rPr>
    </w:lvl>
    <w:lvl w:ilvl="1" w:tplc="7AE2CEB6">
      <w:start w:val="1"/>
      <w:numFmt w:val="russianLower"/>
      <w:lvlText w:val="%2)"/>
      <w:lvlJc w:val="left"/>
      <w:pPr>
        <w:tabs>
          <w:tab w:val="num" w:pos="1134"/>
        </w:tabs>
        <w:ind w:firstLine="709"/>
      </w:pPr>
      <w:rPr>
        <w:rFonts w:cs="Times New Roman" w:hint="default"/>
      </w:rPr>
    </w:lvl>
    <w:lvl w:ilvl="2" w:tplc="6F3251EC">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760447C"/>
    <w:multiLevelType w:val="hybridMultilevel"/>
    <w:tmpl w:val="6710606E"/>
    <w:lvl w:ilvl="0" w:tplc="C68EB586">
      <w:start w:val="4"/>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576F79F9"/>
    <w:multiLevelType w:val="hybridMultilevel"/>
    <w:tmpl w:val="5F3AC73E"/>
    <w:lvl w:ilvl="0" w:tplc="3E6E9512">
      <w:start w:val="3"/>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7">
    <w:nsid w:val="712C7FB6"/>
    <w:multiLevelType w:val="hybridMultilevel"/>
    <w:tmpl w:val="B678CEF2"/>
    <w:lvl w:ilvl="0" w:tplc="627488AE">
      <w:start w:val="1"/>
      <w:numFmt w:val="decimal"/>
      <w:lvlText w:val="%1."/>
      <w:lvlJc w:val="left"/>
      <w:pPr>
        <w:tabs>
          <w:tab w:val="num" w:pos="993"/>
        </w:tabs>
        <w:ind w:left="-141" w:firstLine="709"/>
      </w:pPr>
      <w:rPr>
        <w:rFonts w:cs="Times New Roman" w:hint="default"/>
      </w:rPr>
    </w:lvl>
    <w:lvl w:ilvl="1" w:tplc="04190019" w:tentative="1">
      <w:start w:val="1"/>
      <w:numFmt w:val="lowerLetter"/>
      <w:lvlText w:val="%2."/>
      <w:lvlJc w:val="left"/>
      <w:pPr>
        <w:tabs>
          <w:tab w:val="num" w:pos="1288"/>
        </w:tabs>
        <w:ind w:left="1288" w:hanging="360"/>
      </w:pPr>
      <w:rPr>
        <w:rFonts w:cs="Times New Roman"/>
      </w:rPr>
    </w:lvl>
    <w:lvl w:ilvl="2" w:tplc="0419001B" w:tentative="1">
      <w:start w:val="1"/>
      <w:numFmt w:val="lowerRoman"/>
      <w:lvlText w:val="%3."/>
      <w:lvlJc w:val="right"/>
      <w:pPr>
        <w:tabs>
          <w:tab w:val="num" w:pos="2008"/>
        </w:tabs>
        <w:ind w:left="2008" w:hanging="180"/>
      </w:pPr>
      <w:rPr>
        <w:rFonts w:cs="Times New Roman"/>
      </w:rPr>
    </w:lvl>
    <w:lvl w:ilvl="3" w:tplc="0419000F" w:tentative="1">
      <w:start w:val="1"/>
      <w:numFmt w:val="decimal"/>
      <w:lvlText w:val="%4."/>
      <w:lvlJc w:val="left"/>
      <w:pPr>
        <w:tabs>
          <w:tab w:val="num" w:pos="2728"/>
        </w:tabs>
        <w:ind w:left="2728" w:hanging="360"/>
      </w:pPr>
      <w:rPr>
        <w:rFonts w:cs="Times New Roman"/>
      </w:rPr>
    </w:lvl>
    <w:lvl w:ilvl="4" w:tplc="04190019" w:tentative="1">
      <w:start w:val="1"/>
      <w:numFmt w:val="lowerLetter"/>
      <w:lvlText w:val="%5."/>
      <w:lvlJc w:val="left"/>
      <w:pPr>
        <w:tabs>
          <w:tab w:val="num" w:pos="3448"/>
        </w:tabs>
        <w:ind w:left="3448" w:hanging="360"/>
      </w:pPr>
      <w:rPr>
        <w:rFonts w:cs="Times New Roman"/>
      </w:rPr>
    </w:lvl>
    <w:lvl w:ilvl="5" w:tplc="0419001B" w:tentative="1">
      <w:start w:val="1"/>
      <w:numFmt w:val="lowerRoman"/>
      <w:lvlText w:val="%6."/>
      <w:lvlJc w:val="right"/>
      <w:pPr>
        <w:tabs>
          <w:tab w:val="num" w:pos="4168"/>
        </w:tabs>
        <w:ind w:left="4168" w:hanging="180"/>
      </w:pPr>
      <w:rPr>
        <w:rFonts w:cs="Times New Roman"/>
      </w:rPr>
    </w:lvl>
    <w:lvl w:ilvl="6" w:tplc="0419000F" w:tentative="1">
      <w:start w:val="1"/>
      <w:numFmt w:val="decimal"/>
      <w:lvlText w:val="%7."/>
      <w:lvlJc w:val="left"/>
      <w:pPr>
        <w:tabs>
          <w:tab w:val="num" w:pos="4888"/>
        </w:tabs>
        <w:ind w:left="4888" w:hanging="360"/>
      </w:pPr>
      <w:rPr>
        <w:rFonts w:cs="Times New Roman"/>
      </w:rPr>
    </w:lvl>
    <w:lvl w:ilvl="7" w:tplc="04190019" w:tentative="1">
      <w:start w:val="1"/>
      <w:numFmt w:val="lowerLetter"/>
      <w:lvlText w:val="%8."/>
      <w:lvlJc w:val="left"/>
      <w:pPr>
        <w:tabs>
          <w:tab w:val="num" w:pos="5608"/>
        </w:tabs>
        <w:ind w:left="5608" w:hanging="360"/>
      </w:pPr>
      <w:rPr>
        <w:rFonts w:cs="Times New Roman"/>
      </w:rPr>
    </w:lvl>
    <w:lvl w:ilvl="8" w:tplc="0419001B" w:tentative="1">
      <w:start w:val="1"/>
      <w:numFmt w:val="lowerRoman"/>
      <w:lvlText w:val="%9."/>
      <w:lvlJc w:val="right"/>
      <w:pPr>
        <w:tabs>
          <w:tab w:val="num" w:pos="6328"/>
        </w:tabs>
        <w:ind w:left="6328" w:hanging="180"/>
      </w:pPr>
      <w:rPr>
        <w:rFonts w:cs="Times New Roman"/>
      </w:rPr>
    </w:lvl>
  </w:abstractNum>
  <w:abstractNum w:abstractNumId="8">
    <w:nsid w:val="75CB4051"/>
    <w:multiLevelType w:val="hybridMultilevel"/>
    <w:tmpl w:val="05B652C2"/>
    <w:lvl w:ilvl="0" w:tplc="4870554E">
      <w:start w:val="1"/>
      <w:numFmt w:val="russianLower"/>
      <w:lvlText w:val="%1)"/>
      <w:lvlJc w:val="left"/>
      <w:pPr>
        <w:tabs>
          <w:tab w:val="num" w:pos="1134"/>
        </w:tabs>
        <w:ind w:firstLine="709"/>
      </w:pPr>
      <w:rPr>
        <w:rFonts w:cs="Times New Roman" w:hint="default"/>
      </w:rPr>
    </w:lvl>
    <w:lvl w:ilvl="1" w:tplc="B93237B2">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707B90"/>
    <w:multiLevelType w:val="multilevel"/>
    <w:tmpl w:val="281616A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77FA0A39"/>
    <w:multiLevelType w:val="hybridMultilevel"/>
    <w:tmpl w:val="DFB0FD44"/>
    <w:lvl w:ilvl="0" w:tplc="7C646FA8">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A7B0379"/>
    <w:multiLevelType w:val="hybridMultilevel"/>
    <w:tmpl w:val="52145598"/>
    <w:lvl w:ilvl="0" w:tplc="E2C2CC7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6"/>
  </w:num>
  <w:num w:numId="3">
    <w:abstractNumId w:val="4"/>
  </w:num>
  <w:num w:numId="4">
    <w:abstractNumId w:val="1"/>
  </w:num>
  <w:num w:numId="5">
    <w:abstractNumId w:val="5"/>
  </w:num>
  <w:num w:numId="6">
    <w:abstractNumId w:val="0"/>
  </w:num>
  <w:num w:numId="7">
    <w:abstractNumId w:val="3"/>
  </w:num>
  <w:num w:numId="8">
    <w:abstractNumId w:val="7"/>
  </w:num>
  <w:num w:numId="9">
    <w:abstractNumId w:val="8"/>
  </w:num>
  <w:num w:numId="10">
    <w:abstractNumId w:val="2"/>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C75"/>
    <w:rsid w:val="0003001A"/>
    <w:rsid w:val="000306CD"/>
    <w:rsid w:val="00061785"/>
    <w:rsid w:val="00067249"/>
    <w:rsid w:val="00084EFD"/>
    <w:rsid w:val="000A17AC"/>
    <w:rsid w:val="000D0626"/>
    <w:rsid w:val="000E0738"/>
    <w:rsid w:val="00137C6A"/>
    <w:rsid w:val="00190676"/>
    <w:rsid w:val="001A4616"/>
    <w:rsid w:val="001C0DBB"/>
    <w:rsid w:val="001E7A5E"/>
    <w:rsid w:val="002427AA"/>
    <w:rsid w:val="0025294B"/>
    <w:rsid w:val="00253AE8"/>
    <w:rsid w:val="00263572"/>
    <w:rsid w:val="002C03AA"/>
    <w:rsid w:val="002C07E5"/>
    <w:rsid w:val="002E0C3C"/>
    <w:rsid w:val="00305A44"/>
    <w:rsid w:val="003079C1"/>
    <w:rsid w:val="003310E8"/>
    <w:rsid w:val="00331F40"/>
    <w:rsid w:val="00350BFB"/>
    <w:rsid w:val="00372CDB"/>
    <w:rsid w:val="00393AA7"/>
    <w:rsid w:val="00412965"/>
    <w:rsid w:val="00414A09"/>
    <w:rsid w:val="004913BA"/>
    <w:rsid w:val="004B00D3"/>
    <w:rsid w:val="004B49FC"/>
    <w:rsid w:val="004C63CE"/>
    <w:rsid w:val="00541DBC"/>
    <w:rsid w:val="00556332"/>
    <w:rsid w:val="0059351F"/>
    <w:rsid w:val="005C419C"/>
    <w:rsid w:val="005E23E3"/>
    <w:rsid w:val="005E2906"/>
    <w:rsid w:val="005F650F"/>
    <w:rsid w:val="00613EDF"/>
    <w:rsid w:val="00614EC6"/>
    <w:rsid w:val="00624EA8"/>
    <w:rsid w:val="006C6C3A"/>
    <w:rsid w:val="00757654"/>
    <w:rsid w:val="0079272E"/>
    <w:rsid w:val="0079612B"/>
    <w:rsid w:val="007C1B86"/>
    <w:rsid w:val="007E5D7B"/>
    <w:rsid w:val="007F76A5"/>
    <w:rsid w:val="00830F7C"/>
    <w:rsid w:val="00834608"/>
    <w:rsid w:val="00872CC1"/>
    <w:rsid w:val="00875B28"/>
    <w:rsid w:val="00887801"/>
    <w:rsid w:val="00893963"/>
    <w:rsid w:val="008D4B4B"/>
    <w:rsid w:val="008F63FD"/>
    <w:rsid w:val="00902A00"/>
    <w:rsid w:val="00972A3C"/>
    <w:rsid w:val="00987867"/>
    <w:rsid w:val="00990476"/>
    <w:rsid w:val="009A5E78"/>
    <w:rsid w:val="009B4753"/>
    <w:rsid w:val="009C368E"/>
    <w:rsid w:val="009F06EE"/>
    <w:rsid w:val="00A003A1"/>
    <w:rsid w:val="00A114AB"/>
    <w:rsid w:val="00A17D41"/>
    <w:rsid w:val="00A27374"/>
    <w:rsid w:val="00A316D3"/>
    <w:rsid w:val="00A64E20"/>
    <w:rsid w:val="00AC335C"/>
    <w:rsid w:val="00B4576E"/>
    <w:rsid w:val="00BB472C"/>
    <w:rsid w:val="00BD2841"/>
    <w:rsid w:val="00BE5C75"/>
    <w:rsid w:val="00BF305C"/>
    <w:rsid w:val="00C11455"/>
    <w:rsid w:val="00C20314"/>
    <w:rsid w:val="00C65B8F"/>
    <w:rsid w:val="00CC18EF"/>
    <w:rsid w:val="00CF5ED3"/>
    <w:rsid w:val="00CF6ACE"/>
    <w:rsid w:val="00D06185"/>
    <w:rsid w:val="00D1069C"/>
    <w:rsid w:val="00D203BB"/>
    <w:rsid w:val="00D46211"/>
    <w:rsid w:val="00D74218"/>
    <w:rsid w:val="00D8169D"/>
    <w:rsid w:val="00DB4DCE"/>
    <w:rsid w:val="00E34C0D"/>
    <w:rsid w:val="00E42197"/>
    <w:rsid w:val="00E56EC3"/>
    <w:rsid w:val="00EA718A"/>
    <w:rsid w:val="00EB64B1"/>
    <w:rsid w:val="00EE5F8C"/>
    <w:rsid w:val="00F0582D"/>
    <w:rsid w:val="00F30038"/>
    <w:rsid w:val="00F46716"/>
    <w:rsid w:val="00F85E41"/>
    <w:rsid w:val="00F87047"/>
    <w:rsid w:val="00FC4EA4"/>
    <w:rsid w:val="00FF4078"/>
    <w:rsid w:val="00FF5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75"/>
    <w:rPr>
      <w:sz w:val="28"/>
      <w:szCs w:val="20"/>
    </w:rPr>
  </w:style>
  <w:style w:type="paragraph" w:styleId="Heading2">
    <w:name w:val="heading 2"/>
    <w:basedOn w:val="Normal"/>
    <w:next w:val="Normal"/>
    <w:link w:val="Heading2Char"/>
    <w:uiPriority w:val="99"/>
    <w:qFormat/>
    <w:rsid w:val="00BE5C75"/>
    <w:pPr>
      <w:keepNext/>
      <w:widowControl w:val="0"/>
      <w:spacing w:line="360" w:lineRule="auto"/>
      <w:jc w:val="center"/>
      <w:outlineLvl w:val="1"/>
    </w:pPr>
    <w:rPr>
      <w:b/>
      <w:sz w:val="30"/>
    </w:rPr>
  </w:style>
  <w:style w:type="paragraph" w:styleId="Heading3">
    <w:name w:val="heading 3"/>
    <w:basedOn w:val="Normal"/>
    <w:next w:val="Normal"/>
    <w:link w:val="Heading3Char"/>
    <w:uiPriority w:val="99"/>
    <w:qFormat/>
    <w:rsid w:val="00BE5C75"/>
    <w:pPr>
      <w:keepNext/>
      <w:widowControl w:val="0"/>
      <w:ind w:firstLine="720"/>
      <w:jc w:val="both"/>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F6A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F6ACE"/>
    <w:rPr>
      <w:rFonts w:ascii="Cambria" w:hAnsi="Cambria" w:cs="Times New Roman"/>
      <w:b/>
      <w:bCs/>
      <w:sz w:val="26"/>
      <w:szCs w:val="26"/>
    </w:rPr>
  </w:style>
  <w:style w:type="paragraph" w:customStyle="1" w:styleId="a">
    <w:name w:val="Стиль в законе"/>
    <w:basedOn w:val="Normal"/>
    <w:uiPriority w:val="99"/>
    <w:rsid w:val="00BE5C75"/>
    <w:pPr>
      <w:snapToGrid w:val="0"/>
      <w:spacing w:before="120" w:line="360" w:lineRule="auto"/>
      <w:ind w:firstLine="851"/>
      <w:jc w:val="both"/>
    </w:pPr>
  </w:style>
  <w:style w:type="paragraph" w:styleId="Header">
    <w:name w:val="header"/>
    <w:basedOn w:val="Normal"/>
    <w:link w:val="HeaderChar"/>
    <w:uiPriority w:val="99"/>
    <w:rsid w:val="00BE5C75"/>
    <w:pPr>
      <w:tabs>
        <w:tab w:val="center" w:pos="4153"/>
        <w:tab w:val="right" w:pos="8306"/>
      </w:tabs>
    </w:pPr>
  </w:style>
  <w:style w:type="character" w:customStyle="1" w:styleId="HeaderChar">
    <w:name w:val="Header Char"/>
    <w:basedOn w:val="DefaultParagraphFont"/>
    <w:link w:val="Header"/>
    <w:uiPriority w:val="99"/>
    <w:semiHidden/>
    <w:locked/>
    <w:rsid w:val="00CF6ACE"/>
    <w:rPr>
      <w:rFonts w:cs="Times New Roman"/>
      <w:sz w:val="20"/>
      <w:szCs w:val="20"/>
    </w:rPr>
  </w:style>
  <w:style w:type="paragraph" w:styleId="BodyText">
    <w:name w:val="Body Text"/>
    <w:basedOn w:val="Normal"/>
    <w:link w:val="BodyTextChar"/>
    <w:uiPriority w:val="99"/>
    <w:rsid w:val="00BE5C75"/>
    <w:pPr>
      <w:spacing w:before="120"/>
    </w:pPr>
    <w:rPr>
      <w:sz w:val="26"/>
    </w:rPr>
  </w:style>
  <w:style w:type="character" w:customStyle="1" w:styleId="BodyTextChar">
    <w:name w:val="Body Text Char"/>
    <w:basedOn w:val="DefaultParagraphFont"/>
    <w:link w:val="BodyText"/>
    <w:uiPriority w:val="99"/>
    <w:semiHidden/>
    <w:locked/>
    <w:rsid w:val="00CF6ACE"/>
    <w:rPr>
      <w:rFonts w:cs="Times New Roman"/>
      <w:sz w:val="20"/>
      <w:szCs w:val="20"/>
    </w:rPr>
  </w:style>
  <w:style w:type="paragraph" w:styleId="BodyText3">
    <w:name w:val="Body Text 3"/>
    <w:basedOn w:val="Normal"/>
    <w:link w:val="BodyText3Char"/>
    <w:uiPriority w:val="99"/>
    <w:rsid w:val="00BE5C75"/>
    <w:pPr>
      <w:spacing w:after="120"/>
    </w:pPr>
    <w:rPr>
      <w:sz w:val="16"/>
      <w:szCs w:val="16"/>
    </w:rPr>
  </w:style>
  <w:style w:type="character" w:customStyle="1" w:styleId="BodyText3Char">
    <w:name w:val="Body Text 3 Char"/>
    <w:basedOn w:val="DefaultParagraphFont"/>
    <w:link w:val="BodyText3"/>
    <w:uiPriority w:val="99"/>
    <w:semiHidden/>
    <w:locked/>
    <w:rsid w:val="00CF6ACE"/>
    <w:rPr>
      <w:rFonts w:cs="Times New Roman"/>
      <w:sz w:val="16"/>
      <w:szCs w:val="16"/>
    </w:rPr>
  </w:style>
  <w:style w:type="paragraph" w:customStyle="1" w:styleId="12">
    <w:name w:val="Стиль в законе + 12 пт"/>
    <w:aliases w:val="Первая строка:  1,25 см,Перед:  0 пт,Междустр.интер..."/>
    <w:basedOn w:val="a"/>
    <w:uiPriority w:val="99"/>
    <w:rsid w:val="00BE5C75"/>
    <w:pPr>
      <w:snapToGrid/>
      <w:spacing w:before="0" w:line="240" w:lineRule="auto"/>
      <w:ind w:firstLine="709"/>
    </w:pPr>
    <w:rPr>
      <w:sz w:val="24"/>
      <w:szCs w:val="24"/>
    </w:rPr>
  </w:style>
  <w:style w:type="paragraph" w:customStyle="1" w:styleId="ConsNormal">
    <w:name w:val="ConsNormal"/>
    <w:uiPriority w:val="99"/>
    <w:rsid w:val="00990476"/>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305A44"/>
    <w:rPr>
      <w:rFonts w:ascii="Tahoma" w:hAnsi="Tahoma" w:cs="Tahoma"/>
      <w:sz w:val="16"/>
      <w:szCs w:val="16"/>
    </w:rPr>
  </w:style>
  <w:style w:type="character" w:customStyle="1" w:styleId="BalloonTextChar">
    <w:name w:val="Balloon Text Char"/>
    <w:basedOn w:val="DefaultParagraphFont"/>
    <w:link w:val="BalloonText"/>
    <w:uiPriority w:val="99"/>
    <w:locked/>
    <w:rsid w:val="00305A44"/>
    <w:rPr>
      <w:rFonts w:ascii="Tahoma" w:hAnsi="Tahoma" w:cs="Tahoma"/>
      <w:sz w:val="16"/>
      <w:szCs w:val="16"/>
    </w:rPr>
  </w:style>
  <w:style w:type="character" w:customStyle="1" w:styleId="blk">
    <w:name w:val="blk"/>
    <w:basedOn w:val="DefaultParagraphFont"/>
    <w:uiPriority w:val="99"/>
    <w:rsid w:val="00F87047"/>
    <w:rPr>
      <w:rFonts w:cs="Times New Roman"/>
    </w:rPr>
  </w:style>
  <w:style w:type="character" w:customStyle="1" w:styleId="a0">
    <w:name w:val="Гипертекстовая ссылка"/>
    <w:basedOn w:val="DefaultParagraphFont"/>
    <w:uiPriority w:val="99"/>
    <w:rsid w:val="00D46211"/>
    <w:rPr>
      <w:rFonts w:cs="Times New Roman"/>
      <w:color w:val="106BBE"/>
    </w:rPr>
  </w:style>
  <w:style w:type="paragraph" w:styleId="ListParagraph">
    <w:name w:val="List Paragraph"/>
    <w:basedOn w:val="Normal"/>
    <w:uiPriority w:val="99"/>
    <w:qFormat/>
    <w:rsid w:val="00887801"/>
    <w:pPr>
      <w:ind w:left="720"/>
      <w:contextualSpacing/>
    </w:pPr>
  </w:style>
  <w:style w:type="paragraph" w:customStyle="1" w:styleId="a1">
    <w:name w:val="Заголовок статьи"/>
    <w:basedOn w:val="Normal"/>
    <w:next w:val="Normal"/>
    <w:uiPriority w:val="99"/>
    <w:rsid w:val="00875B28"/>
    <w:pPr>
      <w:autoSpaceDE w:val="0"/>
      <w:autoSpaceDN w:val="0"/>
      <w:adjustRightInd w:val="0"/>
      <w:ind w:left="1612" w:hanging="892"/>
      <w:jc w:val="both"/>
    </w:pPr>
    <w:rPr>
      <w:rFonts w:ascii="Arial" w:hAnsi="Arial"/>
      <w:sz w:val="20"/>
    </w:rPr>
  </w:style>
  <w:style w:type="paragraph" w:customStyle="1" w:styleId="u">
    <w:name w:val="u"/>
    <w:basedOn w:val="Normal"/>
    <w:uiPriority w:val="99"/>
    <w:rsid w:val="00875B28"/>
    <w:pPr>
      <w:spacing w:before="100" w:beforeAutospacing="1" w:after="100" w:afterAutospacing="1"/>
    </w:pPr>
    <w:rPr>
      <w:sz w:val="24"/>
      <w:szCs w:val="24"/>
    </w:rPr>
  </w:style>
  <w:style w:type="character" w:customStyle="1" w:styleId="a2">
    <w:name w:val="Цветовое выделение"/>
    <w:uiPriority w:val="99"/>
    <w:rsid w:val="00875B28"/>
    <w:rPr>
      <w:b/>
      <w:color w:val="26282F"/>
    </w:rPr>
  </w:style>
</w:styles>
</file>

<file path=word/webSettings.xml><?xml version="1.0" encoding="utf-8"?>
<w:webSettings xmlns:r="http://schemas.openxmlformats.org/officeDocument/2006/relationships" xmlns:w="http://schemas.openxmlformats.org/wordprocessingml/2006/main">
  <w:divs>
    <w:div w:id="1314527642">
      <w:marLeft w:val="0"/>
      <w:marRight w:val="0"/>
      <w:marTop w:val="0"/>
      <w:marBottom w:val="0"/>
      <w:divBdr>
        <w:top w:val="none" w:sz="0" w:space="0" w:color="auto"/>
        <w:left w:val="none" w:sz="0" w:space="0" w:color="auto"/>
        <w:bottom w:val="none" w:sz="0" w:space="0" w:color="auto"/>
        <w:right w:val="none" w:sz="0" w:space="0" w:color="auto"/>
      </w:divBdr>
      <w:divsChild>
        <w:div w:id="13145276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4183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175134.111" TargetMode="External"/><Relationship Id="rId12" Type="http://schemas.openxmlformats.org/officeDocument/2006/relationships/hyperlink" Target="garantF1://300719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8177.1000" TargetMode="External"/><Relationship Id="rId11" Type="http://schemas.openxmlformats.org/officeDocument/2006/relationships/hyperlink" Target="garantF1://12081732.1000" TargetMode="External"/><Relationship Id="rId5" Type="http://schemas.openxmlformats.org/officeDocument/2006/relationships/image" Target="media/image1.png"/><Relationship Id="rId10" Type="http://schemas.openxmlformats.org/officeDocument/2006/relationships/hyperlink" Target="garantF1://70767592.1000" TargetMode="External"/><Relationship Id="rId4" Type="http://schemas.openxmlformats.org/officeDocument/2006/relationships/webSettings" Target="webSettings.xml"/><Relationship Id="rId9" Type="http://schemas.openxmlformats.org/officeDocument/2006/relationships/hyperlink" Target="garantF1://1205783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6</Pages>
  <Words>1837</Words>
  <Characters>10471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22</cp:revision>
  <cp:lastPrinted>2017-02-10T07:37:00Z</cp:lastPrinted>
  <dcterms:created xsi:type="dcterms:W3CDTF">2017-02-08T07:52:00Z</dcterms:created>
  <dcterms:modified xsi:type="dcterms:W3CDTF">2017-12-04T03:35:00Z</dcterms:modified>
</cp:coreProperties>
</file>