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DA" w:rsidRPr="005616DA" w:rsidRDefault="005616DA" w:rsidP="005616DA">
      <w:pPr>
        <w:spacing w:line="360" w:lineRule="auto"/>
        <w:ind w:firstLine="708"/>
        <w:jc w:val="center"/>
        <w:rPr>
          <w:rFonts w:ascii="Times New Roman" w:eastAsia="SimSun" w:hAnsi="Times New Roman"/>
          <w:b/>
          <w:sz w:val="28"/>
          <w:szCs w:val="26"/>
          <w:lang w:eastAsia="zh-CN"/>
        </w:rPr>
      </w:pPr>
      <w:r w:rsidRPr="005616DA">
        <w:rPr>
          <w:rFonts w:ascii="Times New Roman" w:eastAsia="SimSun" w:hAnsi="Times New Roman"/>
          <w:b/>
          <w:sz w:val="28"/>
          <w:szCs w:val="26"/>
          <w:lang w:eastAsia="zh-CN"/>
        </w:rPr>
        <w:t>УВАЖАЕМЫЕ ИНВЕСТОРЫ</w:t>
      </w:r>
    </w:p>
    <w:p w:rsidR="002E5778" w:rsidRPr="00F42A64" w:rsidRDefault="002E5778" w:rsidP="002E5778">
      <w:pPr>
        <w:spacing w:line="360" w:lineRule="auto"/>
        <w:ind w:firstLine="708"/>
        <w:jc w:val="both"/>
        <w:rPr>
          <w:rFonts w:ascii="Times New Roman" w:eastAsia="SimSun" w:hAnsi="Times New Roman"/>
          <w:sz w:val="28"/>
          <w:szCs w:val="26"/>
          <w:lang w:eastAsia="zh-CN"/>
        </w:rPr>
      </w:pPr>
      <w:r w:rsidRPr="00F42A64">
        <w:rPr>
          <w:rFonts w:ascii="Times New Roman" w:eastAsia="SimSun" w:hAnsi="Times New Roman"/>
          <w:sz w:val="28"/>
          <w:szCs w:val="26"/>
          <w:lang w:eastAsia="zh-CN"/>
        </w:rPr>
        <w:t xml:space="preserve">с 25 по 27 апреля 2019 года в городе Владивостоке (КСК Фетисова Арена, ул. Маковского, 284) пройдет </w:t>
      </w:r>
      <w:r>
        <w:rPr>
          <w:rFonts w:ascii="Times New Roman" w:eastAsia="SimSun" w:hAnsi="Times New Roman"/>
          <w:sz w:val="28"/>
          <w:szCs w:val="26"/>
          <w:lang w:eastAsia="zh-CN"/>
        </w:rPr>
        <w:t xml:space="preserve">                          </w:t>
      </w:r>
      <w:r w:rsidRPr="00F42A64">
        <w:rPr>
          <w:rFonts w:ascii="Times New Roman" w:eastAsia="SimSun" w:hAnsi="Times New Roman"/>
          <w:sz w:val="28"/>
          <w:szCs w:val="26"/>
          <w:lang w:eastAsia="zh-CN"/>
        </w:rPr>
        <w:t>26-я международная строительная выставка «Город».</w:t>
      </w:r>
    </w:p>
    <w:p w:rsidR="002E5778" w:rsidRPr="00F42A64" w:rsidRDefault="002E5778" w:rsidP="002E5778">
      <w:pPr>
        <w:spacing w:line="360" w:lineRule="auto"/>
        <w:ind w:firstLine="708"/>
        <w:jc w:val="both"/>
        <w:rPr>
          <w:rFonts w:ascii="Times New Roman" w:eastAsia="SimSun" w:hAnsi="Times New Roman"/>
          <w:sz w:val="28"/>
          <w:szCs w:val="26"/>
          <w:lang w:eastAsia="zh-CN"/>
        </w:rPr>
      </w:pPr>
      <w:r w:rsidRPr="00F42A64">
        <w:rPr>
          <w:rFonts w:ascii="Times New Roman" w:eastAsia="SimSun" w:hAnsi="Times New Roman"/>
          <w:sz w:val="28"/>
          <w:szCs w:val="26"/>
          <w:lang w:eastAsia="zh-CN"/>
        </w:rPr>
        <w:t>Одна из основных задач выставки «Город» - содействие развитию строительного комплекса Приморского края, привлечение в регион современных материалов и технологий российского и зарубежного производства.</w:t>
      </w:r>
    </w:p>
    <w:p w:rsidR="002E5778" w:rsidRPr="00F42A64" w:rsidRDefault="002E5778" w:rsidP="002E5778">
      <w:pPr>
        <w:spacing w:line="360" w:lineRule="auto"/>
        <w:ind w:firstLine="708"/>
        <w:jc w:val="both"/>
        <w:rPr>
          <w:rFonts w:ascii="Times New Roman" w:eastAsia="SimSun" w:hAnsi="Times New Roman"/>
          <w:sz w:val="28"/>
          <w:szCs w:val="26"/>
          <w:lang w:eastAsia="zh-CN"/>
        </w:rPr>
      </w:pPr>
      <w:r w:rsidRPr="00F42A64">
        <w:rPr>
          <w:rFonts w:ascii="Times New Roman" w:eastAsia="SimSun" w:hAnsi="Times New Roman"/>
          <w:sz w:val="28"/>
          <w:szCs w:val="26"/>
          <w:lang w:eastAsia="zh-CN"/>
        </w:rPr>
        <w:t>В выставке принимают участие более 130 компаний, в том числе и производители строительной продукции из 15 регионов России.</w:t>
      </w:r>
    </w:p>
    <w:p w:rsidR="002E5778" w:rsidRPr="00F42A64" w:rsidRDefault="002E5778" w:rsidP="002E5778">
      <w:pPr>
        <w:spacing w:line="360" w:lineRule="auto"/>
        <w:ind w:firstLine="708"/>
        <w:jc w:val="both"/>
        <w:rPr>
          <w:rFonts w:ascii="Times New Roman" w:eastAsia="SimSun" w:hAnsi="Times New Roman"/>
          <w:sz w:val="28"/>
          <w:szCs w:val="26"/>
          <w:lang w:eastAsia="zh-CN"/>
        </w:rPr>
      </w:pPr>
      <w:r w:rsidRPr="00F42A64">
        <w:rPr>
          <w:rFonts w:ascii="Times New Roman" w:eastAsia="SimSun" w:hAnsi="Times New Roman"/>
          <w:sz w:val="28"/>
          <w:szCs w:val="26"/>
          <w:lang w:eastAsia="zh-CN"/>
        </w:rPr>
        <w:t xml:space="preserve">Посетители выставки смогут ознакомиться с новинками строительной продукции, получить консультации от производителей и специалистов по проектированию и строительству, как крупных объектов, так и индивидуальных жилых домов, выбору материалов и технологий. </w:t>
      </w:r>
    </w:p>
    <w:p w:rsidR="002E5778" w:rsidRPr="00F42A64" w:rsidRDefault="002E5778" w:rsidP="002E5778">
      <w:pPr>
        <w:spacing w:line="360" w:lineRule="auto"/>
        <w:ind w:firstLine="708"/>
        <w:jc w:val="both"/>
        <w:rPr>
          <w:rFonts w:ascii="Times New Roman" w:eastAsia="SimSun" w:hAnsi="Times New Roman"/>
          <w:sz w:val="28"/>
          <w:szCs w:val="26"/>
          <w:lang w:eastAsia="zh-CN"/>
        </w:rPr>
      </w:pPr>
      <w:r w:rsidRPr="00F42A64">
        <w:rPr>
          <w:rFonts w:ascii="Times New Roman" w:eastAsia="SimSun" w:hAnsi="Times New Roman"/>
          <w:sz w:val="28"/>
          <w:szCs w:val="26"/>
          <w:lang w:eastAsia="zh-CN"/>
        </w:rPr>
        <w:t>В рамках деловой программы пройдет конференция «Развитие жилищного строительства». Специалисты подготовили обзор состояния рынка недвижимости, тенденций на рынке малоэтажного жилья, современных технологий строительства, новых требований к качеству и комфорту городской среды.</w:t>
      </w:r>
    </w:p>
    <w:p w:rsidR="00705555" w:rsidRDefault="002E5778" w:rsidP="005616DA">
      <w:pPr>
        <w:spacing w:line="360" w:lineRule="auto"/>
        <w:ind w:firstLine="708"/>
        <w:jc w:val="both"/>
      </w:pPr>
      <w:r w:rsidRPr="00F42A64">
        <w:rPr>
          <w:rFonts w:ascii="Times New Roman" w:eastAsia="SimSun" w:hAnsi="Times New Roman"/>
          <w:sz w:val="28"/>
          <w:szCs w:val="26"/>
          <w:lang w:eastAsia="zh-CN"/>
        </w:rPr>
        <w:t xml:space="preserve">На семинаре по вопросам сферы жилищно-коммунального хозяйства обсудят реализацию плана мероприятий по переходу к осуществлению деятельности по обращению с твёрдыми коммунальными отходами региональным оператором. </w:t>
      </w:r>
      <w:r w:rsidRPr="00CF354F">
        <w:rPr>
          <w:rFonts w:ascii="Times New Roman" w:eastAsia="SimSun" w:hAnsi="Times New Roman"/>
          <w:sz w:val="28"/>
          <w:szCs w:val="26"/>
          <w:lang w:eastAsia="zh-CN"/>
        </w:rPr>
        <w:t>Также будут представлены результаты реализации муниципальных программ «Формирование современной городской среды» и «1000 дворов Приморья»</w:t>
      </w:r>
      <w:proofErr w:type="gramStart"/>
      <w:r w:rsidRPr="00CF354F">
        <w:rPr>
          <w:rFonts w:ascii="Times New Roman" w:eastAsia="SimSun" w:hAnsi="Times New Roman"/>
          <w:sz w:val="28"/>
          <w:szCs w:val="26"/>
          <w:lang w:eastAsia="zh-CN"/>
        </w:rPr>
        <w:t>.Н</w:t>
      </w:r>
      <w:proofErr w:type="gramEnd"/>
      <w:r w:rsidRPr="00CF354F">
        <w:rPr>
          <w:rFonts w:ascii="Times New Roman" w:eastAsia="SimSun" w:hAnsi="Times New Roman"/>
          <w:sz w:val="28"/>
          <w:szCs w:val="26"/>
          <w:lang w:eastAsia="zh-CN"/>
        </w:rPr>
        <w:t xml:space="preserve">а выставке пройдут семинары по пожарной безопасности, участию в </w:t>
      </w:r>
      <w:proofErr w:type="spellStart"/>
      <w:r w:rsidRPr="00CF354F">
        <w:rPr>
          <w:rFonts w:ascii="Times New Roman" w:eastAsia="SimSun" w:hAnsi="Times New Roman"/>
          <w:sz w:val="28"/>
          <w:szCs w:val="26"/>
          <w:lang w:eastAsia="zh-CN"/>
        </w:rPr>
        <w:t>госсакупках</w:t>
      </w:r>
      <w:proofErr w:type="spellEnd"/>
      <w:r w:rsidRPr="00CF354F">
        <w:rPr>
          <w:rFonts w:ascii="Times New Roman" w:eastAsia="SimSun" w:hAnsi="Times New Roman"/>
          <w:sz w:val="28"/>
          <w:szCs w:val="26"/>
          <w:lang w:eastAsia="zh-CN"/>
        </w:rPr>
        <w:t>, процедурах получения статуса резидента Свободного порта Владивосток и многие другие.</w:t>
      </w:r>
    </w:p>
    <w:sectPr w:rsidR="0070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778"/>
    <w:rsid w:val="002E5778"/>
    <w:rsid w:val="005616DA"/>
    <w:rsid w:val="0070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E57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Чемерюк</dc:creator>
  <cp:lastModifiedBy>Чемерюк</cp:lastModifiedBy>
  <cp:revision>2</cp:revision>
  <dcterms:created xsi:type="dcterms:W3CDTF">2019-04-18T04:59:00Z</dcterms:created>
  <dcterms:modified xsi:type="dcterms:W3CDTF">2019-04-18T04:59:00Z</dcterms:modified>
</cp:coreProperties>
</file>