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F1" w:rsidRPr="00E9329A" w:rsidRDefault="00C773F1" w:rsidP="00C773F1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 w:rsidRPr="00E9329A">
        <w:rPr>
          <w:rFonts w:ascii="Times New Roman" w:hAnsi="Times New Roman" w:cs="Times New Roman"/>
          <w:noProof/>
        </w:rPr>
        <w:drawing>
          <wp:inline distT="0" distB="0" distL="0" distR="0">
            <wp:extent cx="755650" cy="866775"/>
            <wp:effectExtent l="19050" t="0" r="6350" b="0"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3F1" w:rsidRPr="00E9329A" w:rsidRDefault="00C773F1" w:rsidP="009E2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29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73F1" w:rsidRPr="00E9329A" w:rsidRDefault="00C773F1" w:rsidP="009E2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29A">
        <w:rPr>
          <w:rFonts w:ascii="Times New Roman" w:hAnsi="Times New Roman" w:cs="Times New Roman"/>
          <w:b/>
          <w:sz w:val="32"/>
          <w:szCs w:val="32"/>
        </w:rPr>
        <w:t xml:space="preserve"> КАВАЛЕРОВСКОГО МУНИЦИПАЛЬНОГО РАЙОНА</w:t>
      </w:r>
    </w:p>
    <w:p w:rsidR="00C773F1" w:rsidRPr="00E9329A" w:rsidRDefault="00C773F1" w:rsidP="00C773F1">
      <w:pPr>
        <w:spacing w:before="240" w:line="400" w:lineRule="exact"/>
        <w:jc w:val="center"/>
        <w:rPr>
          <w:rFonts w:ascii="Times New Roman" w:hAnsi="Times New Roman" w:cs="Times New Roman"/>
          <w:spacing w:val="80"/>
          <w:sz w:val="28"/>
        </w:rPr>
      </w:pPr>
      <w:r w:rsidRPr="00E9329A">
        <w:rPr>
          <w:rFonts w:ascii="Times New Roman" w:hAnsi="Times New Roman" w:cs="Times New Roman"/>
          <w:spacing w:val="80"/>
          <w:sz w:val="28"/>
        </w:rPr>
        <w:t xml:space="preserve">ПОСТАНОВЛЕНИЕ         </w:t>
      </w:r>
    </w:p>
    <w:p w:rsidR="00C773F1" w:rsidRPr="00E9329A" w:rsidRDefault="00C773F1" w:rsidP="00C773F1">
      <w:pPr>
        <w:jc w:val="center"/>
        <w:rPr>
          <w:rFonts w:ascii="Times New Roman" w:hAnsi="Times New Roman" w:cs="Times New Roman"/>
          <w:szCs w:val="24"/>
        </w:rPr>
      </w:pPr>
    </w:p>
    <w:p w:rsidR="00C773F1" w:rsidRPr="00F417FA" w:rsidRDefault="006F4AAE" w:rsidP="00F41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01.10.2020      </w:t>
      </w:r>
      <w:r w:rsidR="00F417FA">
        <w:rPr>
          <w:rFonts w:ascii="Times New Roman" w:hAnsi="Times New Roman" w:cs="Times New Roman"/>
          <w:sz w:val="24"/>
          <w:szCs w:val="24"/>
        </w:rPr>
        <w:t xml:space="preserve">       </w:t>
      </w:r>
      <w:r w:rsidR="00C773F1" w:rsidRPr="00F417FA">
        <w:rPr>
          <w:rFonts w:ascii="Times New Roman" w:hAnsi="Times New Roman" w:cs="Times New Roman"/>
          <w:sz w:val="24"/>
          <w:szCs w:val="24"/>
        </w:rPr>
        <w:t xml:space="preserve">                            пгт  Кавалерово                                    </w:t>
      </w:r>
      <w:r w:rsidR="00F417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73F1" w:rsidRPr="00F417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201</w:t>
      </w:r>
    </w:p>
    <w:p w:rsidR="00E9329A" w:rsidRDefault="00E9329A" w:rsidP="00E9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</w:rPr>
      </w:pPr>
    </w:p>
    <w:p w:rsidR="00F417FA" w:rsidRPr="00F417FA" w:rsidRDefault="00F417FA" w:rsidP="00F417FA">
      <w:pPr>
        <w:pStyle w:val="1"/>
        <w:rPr>
          <w:rFonts w:ascii="Times New Roman" w:hAnsi="Times New Roman" w:cs="Times New Roman"/>
          <w:sz w:val="28"/>
          <w:szCs w:val="28"/>
        </w:rPr>
      </w:pPr>
      <w:r w:rsidRPr="00F417FA">
        <w:rPr>
          <w:rFonts w:ascii="Times New Roman" w:hAnsi="Times New Roman" w:cs="Times New Roman"/>
          <w:sz w:val="28"/>
          <w:szCs w:val="28"/>
        </w:rPr>
        <w:t xml:space="preserve">Об организации подготовки населения </w:t>
      </w:r>
      <w:r w:rsidR="00C6225A"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="00C6225A" w:rsidRPr="00F417FA">
        <w:rPr>
          <w:rFonts w:ascii="Times New Roman" w:hAnsi="Times New Roman" w:cs="Times New Roman"/>
          <w:sz w:val="28"/>
          <w:szCs w:val="28"/>
        </w:rPr>
        <w:t xml:space="preserve"> </w:t>
      </w:r>
      <w:r w:rsidRPr="00F417FA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и защиты от чрезвычайных ситуаций природного и техногенного характера </w:t>
      </w:r>
      <w:r w:rsidR="00C6225A">
        <w:rPr>
          <w:rFonts w:ascii="Times New Roman" w:hAnsi="Times New Roman" w:cs="Times New Roman"/>
          <w:sz w:val="28"/>
          <w:szCs w:val="28"/>
        </w:rPr>
        <w:t xml:space="preserve"> </w:t>
      </w:r>
      <w:r w:rsidRPr="00F4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29A" w:rsidRPr="00E9329A" w:rsidRDefault="00E9329A" w:rsidP="00E93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9329A" w:rsidRPr="00E9329A" w:rsidRDefault="00E9329A" w:rsidP="00E932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329A" w:rsidRPr="00E9329A" w:rsidRDefault="00186DA8" w:rsidP="00E93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proofErr w:type="gramStart"/>
      <w:r w:rsidRPr="003F11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8" w:history="1">
        <w:r w:rsidRPr="000F2093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</w:t>
        </w:r>
        <w:r w:rsidRP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12 февраля 1998 года № 28-ФЗ</w:t>
        </w:r>
      </w:hyperlink>
      <w:r w:rsidRPr="003F1122">
        <w:rPr>
          <w:rFonts w:ascii="Times New Roman" w:hAnsi="Times New Roman" w:cs="Times New Roman"/>
          <w:sz w:val="28"/>
          <w:szCs w:val="28"/>
        </w:rPr>
        <w:t xml:space="preserve"> «О гражданской обороне», от </w:t>
      </w:r>
      <w:hyperlink r:id="rId9" w:history="1">
        <w:r w:rsidRP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21 декабря 1994 </w:t>
        </w:r>
        <w:r w:rsid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г</w:t>
        </w:r>
        <w:r w:rsidRP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ода</w:t>
        </w:r>
        <w:r w:rsidRPr="003F112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№ 68-ФЗ</w:t>
        </w:r>
      </w:hyperlink>
      <w:r w:rsidRPr="003F1122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постановлениями Правительства Российской Федерации </w:t>
      </w:r>
      <w:hyperlink r:id="rId10" w:history="1">
        <w:r w:rsidRP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от 2 ноября 2000 года № 841</w:t>
        </w:r>
      </w:hyperlink>
      <w:r w:rsidRPr="003F112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населения в области гражданской обороны», </w:t>
      </w:r>
      <w:hyperlink r:id="rId11" w:history="1">
        <w:r w:rsidRP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от 4 сентября 2003 года № 547</w:t>
        </w:r>
      </w:hyperlink>
      <w:r w:rsidRPr="003F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122">
        <w:rPr>
          <w:rFonts w:ascii="Times New Roman" w:hAnsi="Times New Roman" w:cs="Times New Roman"/>
          <w:sz w:val="28"/>
          <w:szCs w:val="28"/>
        </w:rPr>
        <w:t>«О</w:t>
      </w:r>
      <w:r w:rsidRPr="007307F6">
        <w:rPr>
          <w:rFonts w:ascii="Times New Roman" w:hAnsi="Times New Roman" w:cs="Times New Roman"/>
          <w:sz w:val="28"/>
          <w:szCs w:val="28"/>
        </w:rPr>
        <w:t xml:space="preserve"> подготовке </w:t>
      </w:r>
      <w:proofErr w:type="gramEnd"/>
      <w:r w:rsidRPr="007307F6">
        <w:rPr>
          <w:rFonts w:ascii="Times New Roman" w:hAnsi="Times New Roman" w:cs="Times New Roman"/>
          <w:sz w:val="28"/>
          <w:szCs w:val="28"/>
        </w:rPr>
        <w:t>населения в области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E9329A" w:rsidRPr="00E9329A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E9329A">
        <w:rPr>
          <w:rFonts w:ascii="Times New Roman" w:eastAsia="Calibri" w:hAnsi="Times New Roman" w:cs="Times New Roman"/>
          <w:sz w:val="28"/>
          <w:szCs w:val="28"/>
          <w:lang w:eastAsia="en-US"/>
        </w:rPr>
        <w:t>Кавалеровского муниципального района</w:t>
      </w:r>
      <w:r w:rsidR="00E9329A" w:rsidRPr="00E9329A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E9329A">
        <w:rPr>
          <w:rFonts w:ascii="Times New Roman" w:eastAsia="Calibri" w:hAnsi="Times New Roman" w:cs="Times New Roman"/>
          <w:sz w:val="28"/>
          <w:szCs w:val="28"/>
          <w:lang w:eastAsia="en-US"/>
        </w:rPr>
        <w:t>Кавалеровского муниципального района</w:t>
      </w:r>
      <w:r w:rsidR="00E9329A" w:rsidRPr="00E93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29A" w:rsidRPr="00E9329A" w:rsidRDefault="00E9329A" w:rsidP="00E93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29A" w:rsidRPr="00E9329A" w:rsidRDefault="00E9329A" w:rsidP="00E932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2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E9329A" w:rsidRDefault="00E9329A" w:rsidP="00E932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DA8" w:rsidRPr="007307F6" w:rsidRDefault="00186DA8" w:rsidP="0018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307F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sub_100" w:history="1">
        <w:r w:rsidRPr="003F1122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Pr="007307F6">
        <w:rPr>
          <w:rFonts w:ascii="Times New Roman" w:hAnsi="Times New Roman" w:cs="Times New Roman"/>
          <w:sz w:val="28"/>
          <w:szCs w:val="28"/>
        </w:rPr>
        <w:t xml:space="preserve"> о подготовке населения </w:t>
      </w:r>
      <w:r w:rsidR="00C6225A"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="00C6225A" w:rsidRPr="007307F6">
        <w:rPr>
          <w:rFonts w:ascii="Times New Roman" w:hAnsi="Times New Roman" w:cs="Times New Roman"/>
          <w:sz w:val="28"/>
          <w:szCs w:val="28"/>
        </w:rPr>
        <w:t xml:space="preserve"> </w:t>
      </w:r>
      <w:r w:rsidRPr="007307F6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  <w:r w:rsidR="00C6225A">
        <w:rPr>
          <w:rFonts w:ascii="Times New Roman" w:hAnsi="Times New Roman" w:cs="Times New Roman"/>
          <w:sz w:val="28"/>
          <w:szCs w:val="28"/>
        </w:rPr>
        <w:t xml:space="preserve">. </w:t>
      </w:r>
      <w:r w:rsidRPr="007307F6">
        <w:rPr>
          <w:rFonts w:ascii="Times New Roman" w:hAnsi="Times New Roman" w:cs="Times New Roman"/>
          <w:sz w:val="28"/>
          <w:szCs w:val="28"/>
        </w:rPr>
        <w:t xml:space="preserve"> </w:t>
      </w:r>
      <w:r w:rsidR="00C62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A8" w:rsidRPr="007307F6" w:rsidRDefault="00186DA8" w:rsidP="00186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307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Отделу общественной безопасности администрации Кавалеровского муниципального района (А.В.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307F6">
        <w:rPr>
          <w:rFonts w:ascii="Times New Roman" w:hAnsi="Times New Roman" w:cs="Times New Roman"/>
          <w:sz w:val="28"/>
          <w:szCs w:val="28"/>
        </w:rPr>
        <w:t xml:space="preserve"> организовать подготовку населения</w:t>
      </w:r>
      <w:r w:rsidR="009B6C78" w:rsidRPr="009B6C78">
        <w:rPr>
          <w:rFonts w:ascii="Times New Roman" w:hAnsi="Times New Roman" w:cs="Times New Roman"/>
          <w:sz w:val="28"/>
          <w:szCs w:val="28"/>
        </w:rPr>
        <w:t xml:space="preserve"> </w:t>
      </w:r>
      <w:r w:rsidR="009B6C78">
        <w:rPr>
          <w:rFonts w:ascii="Times New Roman" w:hAnsi="Times New Roman" w:cs="Times New Roman"/>
          <w:sz w:val="28"/>
          <w:szCs w:val="28"/>
        </w:rPr>
        <w:lastRenderedPageBreak/>
        <w:t>Кавалеровского муниципального района</w:t>
      </w:r>
      <w:r w:rsidRPr="007307F6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</w:t>
      </w:r>
      <w:r w:rsidR="009B6C78"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186DA8" w:rsidRPr="00E9329A" w:rsidRDefault="00B016BC" w:rsidP="00B0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86DA8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186DA8" w:rsidRPr="007307F6">
        <w:rPr>
          <w:rFonts w:ascii="Times New Roman" w:hAnsi="Times New Roman" w:cs="Times New Roman"/>
          <w:sz w:val="28"/>
          <w:szCs w:val="28"/>
        </w:rPr>
        <w:t>постановлени</w:t>
      </w:r>
      <w:r w:rsidR="00186DA8">
        <w:rPr>
          <w:rFonts w:ascii="Times New Roman" w:hAnsi="Times New Roman" w:cs="Times New Roman"/>
          <w:sz w:val="28"/>
          <w:szCs w:val="28"/>
        </w:rPr>
        <w:t>е а</w:t>
      </w:r>
      <w:r w:rsidR="00186DA8" w:rsidRPr="007307F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86DA8"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18.07.2013 г. № 306 «Об организации обучения населения Кавалеровского муниципального района способам защиты и действиям в чрезвычайных ситуациях».</w:t>
      </w:r>
      <w:bookmarkEnd w:id="2"/>
    </w:p>
    <w:p w:rsidR="00E9329A" w:rsidRPr="00E9329A" w:rsidRDefault="00B016BC" w:rsidP="00186D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29A" w:rsidRPr="00E93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9A" w:rsidRPr="00E9329A">
        <w:rPr>
          <w:rFonts w:ascii="Times New Roman" w:hAnsi="Times New Roman" w:cs="Times New Roman"/>
          <w:sz w:val="28"/>
          <w:szCs w:val="28"/>
        </w:rPr>
        <w:t xml:space="preserve"> Организационно-правовому отделу администрации   Кавалеровского муниципального района (</w:t>
      </w:r>
      <w:r w:rsidR="00186DA8">
        <w:rPr>
          <w:rFonts w:ascii="Times New Roman" w:hAnsi="Times New Roman" w:cs="Times New Roman"/>
          <w:sz w:val="28"/>
          <w:szCs w:val="28"/>
        </w:rPr>
        <w:t>Е.В. Волкова</w:t>
      </w:r>
      <w:r w:rsidR="00E9329A" w:rsidRPr="00E9329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9329A" w:rsidRPr="00E932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9329A" w:rsidRPr="00E9329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Кавалеровского муниципального района  и опубликовать в бюллетене органа местного самоуправления Кавалеровского муниципального района «</w:t>
      </w:r>
      <w:proofErr w:type="spellStart"/>
      <w:r w:rsidR="00E9329A" w:rsidRPr="00E9329A">
        <w:rPr>
          <w:rFonts w:ascii="Times New Roman" w:hAnsi="Times New Roman" w:cs="Times New Roman"/>
          <w:sz w:val="28"/>
          <w:szCs w:val="28"/>
        </w:rPr>
        <w:t>Кавалеровские</w:t>
      </w:r>
      <w:proofErr w:type="spellEnd"/>
      <w:r w:rsidR="00E9329A" w:rsidRPr="00E9329A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23023B" w:rsidRPr="00E9329A" w:rsidRDefault="0023023B" w:rsidP="00E932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29A" w:rsidRPr="00E9329A" w:rsidRDefault="00E9329A" w:rsidP="00E932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Pr="00E9329A" w:rsidRDefault="00E9329A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9A">
        <w:rPr>
          <w:rFonts w:ascii="Times New Roman" w:hAnsi="Times New Roman" w:cs="Times New Roman"/>
          <w:sz w:val="28"/>
          <w:szCs w:val="28"/>
        </w:rPr>
        <w:t xml:space="preserve">И.о. главы Кавалеровского </w:t>
      </w:r>
      <w:proofErr w:type="gramStart"/>
      <w:r w:rsidRPr="00E932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9329A" w:rsidRPr="00E9329A" w:rsidRDefault="00E9329A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9A">
        <w:rPr>
          <w:rFonts w:ascii="Times New Roman" w:hAnsi="Times New Roman" w:cs="Times New Roman"/>
          <w:sz w:val="28"/>
          <w:szCs w:val="28"/>
        </w:rPr>
        <w:t>района - главы администрации</w:t>
      </w:r>
    </w:p>
    <w:p w:rsidR="00E9329A" w:rsidRDefault="00E9329A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9A">
        <w:rPr>
          <w:rFonts w:ascii="Times New Roman" w:hAnsi="Times New Roman" w:cs="Times New Roman"/>
          <w:sz w:val="28"/>
          <w:szCs w:val="28"/>
        </w:rPr>
        <w:t>Кавалеровского муниципального  района</w:t>
      </w:r>
      <w:r w:rsidRPr="00E9329A">
        <w:rPr>
          <w:rFonts w:ascii="Times New Roman" w:hAnsi="Times New Roman" w:cs="Times New Roman"/>
          <w:sz w:val="28"/>
          <w:szCs w:val="28"/>
        </w:rPr>
        <w:tab/>
      </w:r>
      <w:r w:rsidRPr="00E9329A">
        <w:rPr>
          <w:rFonts w:ascii="Times New Roman" w:hAnsi="Times New Roman" w:cs="Times New Roman"/>
          <w:sz w:val="28"/>
          <w:szCs w:val="28"/>
        </w:rPr>
        <w:tab/>
      </w:r>
      <w:r w:rsidRPr="00E9329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9E248C">
        <w:rPr>
          <w:rFonts w:ascii="Times New Roman" w:hAnsi="Times New Roman" w:cs="Times New Roman"/>
          <w:sz w:val="28"/>
          <w:szCs w:val="28"/>
        </w:rPr>
        <w:t xml:space="preserve">    </w:t>
      </w:r>
      <w:r w:rsidRPr="00E9329A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gramStart"/>
      <w:r w:rsidRPr="00E9329A">
        <w:rPr>
          <w:rFonts w:ascii="Times New Roman" w:hAnsi="Times New Roman" w:cs="Times New Roman"/>
          <w:sz w:val="28"/>
          <w:szCs w:val="28"/>
        </w:rPr>
        <w:t>Бурая</w:t>
      </w:r>
      <w:proofErr w:type="gramEnd"/>
    </w:p>
    <w:p w:rsidR="004131C9" w:rsidRDefault="004131C9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C9" w:rsidRDefault="004131C9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C9" w:rsidRDefault="004131C9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C9" w:rsidRDefault="004131C9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C9" w:rsidRDefault="004131C9" w:rsidP="00E9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9A" w:rsidRDefault="00E9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093" w:rsidRDefault="000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093" w:rsidRDefault="000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093" w:rsidRDefault="000F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Default="00E9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Default="00E9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Default="00E9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Default="00E9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Default="00E9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Default="00E9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1D3" w:rsidRDefault="0051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1D3" w:rsidRPr="00C6225A" w:rsidRDefault="005161D3" w:rsidP="00C6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Default="00E9329A" w:rsidP="00C6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C78" w:rsidRDefault="009B6C78" w:rsidP="00C6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C78" w:rsidRPr="00C6225A" w:rsidRDefault="009B6C78" w:rsidP="00C6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Pr="00C6225A" w:rsidRDefault="00E9329A" w:rsidP="00C6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29A" w:rsidRPr="00C6225A" w:rsidRDefault="00E9329A" w:rsidP="00C6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7F6" w:rsidRPr="00C6225A" w:rsidRDefault="007307F6" w:rsidP="00C6225A">
      <w:pPr>
        <w:spacing w:after="0" w:line="240" w:lineRule="auto"/>
        <w:ind w:left="4956"/>
        <w:jc w:val="both"/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"/>
      <w:r w:rsidRPr="00C6225A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Утверждено</w:t>
      </w:r>
      <w:r w:rsidRPr="00C6225A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br/>
      </w:r>
      <w:hyperlink w:anchor="sub_0" w:history="1">
        <w:r w:rsidRPr="00C6225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C6225A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016BC" w:rsidRPr="00C6225A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</w:p>
    <w:p w:rsidR="00B016BC" w:rsidRPr="00C6225A" w:rsidRDefault="00B016BC" w:rsidP="00C6225A">
      <w:pPr>
        <w:spacing w:after="0" w:line="240" w:lineRule="auto"/>
        <w:ind w:left="4248" w:firstLine="708"/>
        <w:jc w:val="both"/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</w:pPr>
      <w:r w:rsidRPr="00C6225A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Кавалеровского муниципального</w:t>
      </w:r>
    </w:p>
    <w:p w:rsidR="00B016BC" w:rsidRPr="00C6225A" w:rsidRDefault="00B016BC" w:rsidP="00C6225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района от _______ 2020 г. № _____</w:t>
      </w:r>
    </w:p>
    <w:bookmarkEnd w:id="3"/>
    <w:p w:rsidR="007307F6" w:rsidRPr="00C6225A" w:rsidRDefault="007307F6" w:rsidP="00C6225A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225A" w:rsidRDefault="007307F6" w:rsidP="00C6225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225A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C6225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подготовке населения </w:t>
      </w:r>
      <w:r w:rsidR="00C6225A" w:rsidRPr="00C622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Кавалеровского муниципального района </w:t>
      </w:r>
    </w:p>
    <w:p w:rsidR="00C6225A" w:rsidRDefault="007307F6" w:rsidP="00C6225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22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области гражданской обороны и защиты от </w:t>
      </w:r>
      <w:proofErr w:type="gramStart"/>
      <w:r w:rsidRPr="00C6225A">
        <w:rPr>
          <w:rFonts w:ascii="Times New Roman" w:hAnsi="Times New Roman" w:cs="Times New Roman"/>
          <w:b w:val="0"/>
          <w:color w:val="auto"/>
          <w:sz w:val="28"/>
          <w:szCs w:val="28"/>
        </w:rPr>
        <w:t>чрезвычайных</w:t>
      </w:r>
      <w:proofErr w:type="gramEnd"/>
      <w:r w:rsidRPr="00C622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307F6" w:rsidRPr="00C6225A" w:rsidRDefault="007307F6" w:rsidP="00C6225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225A">
        <w:rPr>
          <w:rFonts w:ascii="Times New Roman" w:hAnsi="Times New Roman" w:cs="Times New Roman"/>
          <w:b w:val="0"/>
          <w:color w:val="auto"/>
          <w:sz w:val="28"/>
          <w:szCs w:val="28"/>
        </w:rPr>
        <w:t>ситуаций природного и техногенного характера</w:t>
      </w:r>
    </w:p>
    <w:p w:rsidR="007307F6" w:rsidRPr="00C6225A" w:rsidRDefault="007307F6" w:rsidP="00C62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5A" w:rsidRPr="00C6225A" w:rsidRDefault="00C6225A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Настоящее Положение о подготовке населения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населения от чрезвычайных ситуаций природного и техногенного характера (далее - Положение) разработано в соответствии с федеральными законами от 21.12.1994 </w:t>
      </w:r>
      <w:hyperlink r:id="rId12" w:history="1">
        <w:r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N 68-ФЗ</w:t>
        </w:r>
      </w:hyperlink>
      <w:r w:rsidRPr="00C6225A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от 12.02.1998 </w:t>
      </w:r>
      <w:hyperlink r:id="rId13" w:history="1">
        <w:r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N 28-ФЗ</w:t>
        </w:r>
      </w:hyperlink>
      <w:r w:rsidRPr="00C6225A">
        <w:rPr>
          <w:rFonts w:ascii="Times New Roman" w:hAnsi="Times New Roman" w:cs="Times New Roman"/>
          <w:sz w:val="28"/>
          <w:szCs w:val="28"/>
        </w:rPr>
        <w:t xml:space="preserve"> "О гражданской обороне", от 06.10.2003 </w:t>
      </w:r>
      <w:hyperlink r:id="rId14" w:history="1">
        <w:r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 w:rsidRPr="00C6225A">
        <w:rPr>
          <w:rFonts w:ascii="Times New Roman" w:hAnsi="Times New Roman" w:cs="Times New Roman"/>
          <w:sz w:val="28"/>
          <w:szCs w:val="28"/>
        </w:rPr>
        <w:t xml:space="preserve"> "Об общих принципах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Федерации", Постановлениями Правительства Российской Федерации от 02.11.2000 </w:t>
      </w:r>
      <w:hyperlink r:id="rId15" w:history="1">
        <w:r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N 841</w:t>
        </w:r>
      </w:hyperlink>
      <w:r w:rsidRPr="00C6225A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подготовке населения в области гражданской обороны", от 04.09.2003 </w:t>
      </w:r>
      <w:hyperlink r:id="rId16" w:history="1">
        <w:r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N 547</w:t>
        </w:r>
      </w:hyperlink>
      <w:r w:rsidRPr="00C6225A">
        <w:rPr>
          <w:rFonts w:ascii="Times New Roman" w:hAnsi="Times New Roman" w:cs="Times New Roman"/>
          <w:sz w:val="28"/>
          <w:szCs w:val="28"/>
        </w:rPr>
        <w:t xml:space="preserve"> "О подготовке населения в области защиты от чрезвычайных ситуаций природного и техногенного характера", в целях совершенствования подготовки населения в области гражданской обороны и защиты от чрезвычайных ситуаций природного и техногенного характера.</w:t>
      </w:r>
      <w:proofErr w:type="gramEnd"/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2. Настоящее Положение определяет группы населения, проходящие обязательную подготовку в области гражданской обороны и защиты от чрезвычайных ситуаций природного и техногенного характера (далее - подготовка), а также основные задачи и формы подготовки населения к действиям в чрезвычайных ситуациях.</w:t>
      </w:r>
    </w:p>
    <w:p w:rsidR="00C6225A" w:rsidRPr="00C6225A" w:rsidRDefault="00E036E2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Par88" w:history="1">
        <w:r w:rsidR="00C6225A"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Формы</w:t>
        </w:r>
      </w:hyperlink>
      <w:r w:rsidR="00C6225A" w:rsidRPr="00C6225A">
        <w:rPr>
          <w:rFonts w:ascii="Times New Roman" w:hAnsi="Times New Roman" w:cs="Times New Roman"/>
          <w:sz w:val="28"/>
          <w:szCs w:val="28"/>
        </w:rPr>
        <w:t xml:space="preserve"> подготовки определены в приложении к настоящему Положению (прилагаются).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3. Основными задачами подготовки являются: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освоение практического применения полученных знаний;</w:t>
      </w:r>
      <w:r w:rsidR="009B6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lastRenderedPageBreak/>
        <w:t>совершенствование навыков по организации и проведению мероприятий по гражданской обороне и защите от чрезвычайных ситуаций природного и техногенного характера;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(далее - формирования)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в военное время;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выработка у должностных лиц местного самоуправления, возглавляющих местные администрации (исполнительно-распорядительные органы муниципальных образований), и руководителей организаций (далее - руководители),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 xml:space="preserve">, навыков управления силами и средствами, входящими в состав </w:t>
      </w:r>
      <w:r>
        <w:rPr>
          <w:rFonts w:ascii="Times New Roman" w:hAnsi="Times New Roman" w:cs="Times New Roman"/>
          <w:sz w:val="28"/>
          <w:szCs w:val="28"/>
        </w:rPr>
        <w:t>Кавалеровского районного</w:t>
      </w:r>
      <w:r w:rsidRPr="00C6225A">
        <w:rPr>
          <w:rFonts w:ascii="Times New Roman" w:hAnsi="Times New Roman" w:cs="Times New Roman"/>
          <w:sz w:val="28"/>
          <w:szCs w:val="28"/>
        </w:rPr>
        <w:t xml:space="preserve"> звена Приморской подсистемы единой государственной системы предупреждения и ликвидации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совершенствование у должностных лиц местного самоуправления, возглавляющих местные администрации (исполнительно-распорядительные органы муниципальных образований), и руководителей организаций, а также председателей комиссий по чрезвычайным ситуациям и обеспечению пожарной безопасности организаций, практических навыков управления силами и средствами при проведении мероприятий по предупреждению и ликвидации чрезвычайных ситуаций и их последствий;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4. Лица, подлежащие обязательной подготовке, подразделяются на следующие группы: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"/>
      <w:bookmarkEnd w:id="4"/>
      <w:r w:rsidRPr="00C6225A">
        <w:rPr>
          <w:rFonts w:ascii="Times New Roman" w:hAnsi="Times New Roman" w:cs="Times New Roman"/>
          <w:sz w:val="28"/>
          <w:szCs w:val="28"/>
        </w:rPr>
        <w:lastRenderedPageBreak/>
        <w:t>4.1.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4.2.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 и защиты от чрезвычайных ситуаций, эвакуационных и </w:t>
      </w:r>
      <w:proofErr w:type="spellStart"/>
      <w:r w:rsidRPr="00C6225A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C6225A">
        <w:rPr>
          <w:rFonts w:ascii="Times New Roman" w:hAnsi="Times New Roman" w:cs="Times New Roman"/>
          <w:sz w:val="28"/>
          <w:szCs w:val="28"/>
        </w:rPr>
        <w:t xml:space="preserve"> комиссий;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председатели и члены комиссий по предупреждению и ликвидации чрезвычайных ситуаций, а также комиссий по вопросам повышения устойчивости функционирования объектов экономики (далее - работники гражданской обороны);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sz w:val="28"/>
          <w:szCs w:val="28"/>
        </w:rPr>
        <w:t>руководители, педагогические работники и инструкторы гражданской обороны курсов гражданской обороны муниципальных образований (далее - работники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общеобразовательным программам среднего профессионального образования и образовательным программам высшего образования.</w:t>
      </w:r>
      <w:proofErr w:type="gramEnd"/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4.3. Личный состав формирований и служб.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"/>
      <w:bookmarkEnd w:id="5"/>
      <w:r w:rsidRPr="00C6225A">
        <w:rPr>
          <w:rFonts w:ascii="Times New Roman" w:hAnsi="Times New Roman" w:cs="Times New Roman"/>
          <w:sz w:val="28"/>
          <w:szCs w:val="28"/>
        </w:rPr>
        <w:t>4.4. Физические лица, вступившие в трудовые отношения с работодателем (далее - работающее население).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C6225A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C6225A">
        <w:rPr>
          <w:rFonts w:ascii="Times New Roman" w:hAnsi="Times New Roman" w:cs="Times New Roman"/>
          <w:sz w:val="28"/>
          <w:szCs w:val="28"/>
        </w:rPr>
        <w:t xml:space="preserve"> - стажировки (далее - обучающиеся).</w:t>
      </w:r>
      <w:proofErr w:type="gramEnd"/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4.6. Физические лица, не состоящие в трудовых отношениях с работодателем (далее - неработающее население).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5.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к настоящему Положению.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деятельность, курсовое обучение, курсовую подготовку по основным общеобразовательным программам, программам </w:t>
      </w:r>
      <w:r w:rsidRPr="00C6225A">
        <w:rPr>
          <w:rFonts w:ascii="Times New Roman" w:hAnsi="Times New Roman" w:cs="Times New Roman"/>
          <w:sz w:val="28"/>
          <w:szCs w:val="28"/>
        </w:rPr>
        <w:lastRenderedPageBreak/>
        <w:t>курсового обучения, курсовой подготовки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краевом государственном образовательном казенном учреждении дополнительного профессионального образования "Учебно-методический центр по гражданской обороне, чрезвычайным ситуациям и пожарной безопасности Приморского края" (далее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КГОКУ УМЦ ГОЧС ПБ) по дополнительным программам в области гражданской обороны, на курсах гражданской обороны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, по месту работы и месту жительства граждан.</w:t>
      </w:r>
      <w:proofErr w:type="gramEnd"/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Повышение квалификации, курсовое обучение, курсовая подготовка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>, проводится не реже одного раза в 5 лет. Для указанных категорий лиц, впервые назначенных на должность, повышение квалификации, курсовое обучение, курсовая подготовка в области гражданской обороны и защиты от чрезвычайных ситуаций проводится в течение первого года работы.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Повышение квалификации преподавателей дисциплины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курсов гражданской обороны - не реже одного раза в 3 года. Для указанных категорий лиц, впервые назначенных на должность, повышение квалификации, курсовое обучение, курсовая подготовка в области гражданской обороны и защиты от чрезвычайных ситуаций проводится в течение первого года работы.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</w:t>
      </w:r>
      <w:hyperlink r:id="rId18" w:anchor="Par20" w:history="1">
        <w:r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4.1</w:t>
        </w:r>
      </w:hyperlink>
      <w:r w:rsidRPr="00C622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anchor="Par25" w:history="1">
        <w:r w:rsidRPr="00C6225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4.4</w:t>
        </w:r>
      </w:hyperlink>
      <w:r w:rsidRPr="00C6225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на курсах ГО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, в КГОКУ УМЦ ГОЧС ПБ Приморского края, а также в организациях по месту работы граждан по программам курсового обучения, курсовой подготовки в области гражданской обороны по соответствующим программам, разрабатываемым организациями на основе примерных дополнительных профессиональных программ в области гражданской обороны и примерных программ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курсового обучения, курсовой подготовки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lastRenderedPageBreak/>
        <w:t xml:space="preserve">6.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организуют и осуществляют подготовку населения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 xml:space="preserve"> к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осуществляют подготовку личного состава формирований и служб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проводят учения и тренировки по гражданской обороне и защите при возникновении чрезвычайных ситуаций природного и техногенного характера;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создают, оснащают курсы гражданской обороны, учебно-консультационные пункты по гражданской обороне и организуют их деятельность;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обеспечивают курсовую подготовку соответствующих групп населения и оказание населению консультационных услуг в области гражданской обороны и защиты от чрезвычайных ситуаций природного и техногенного характера.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6.1. Организации,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осуществляют курсовое обучение работников организаций в области гражданской обороны и защиты от чрезвычайных ситуаций природного и техногенного характера, а также личного состава формирований и служб, создаваемых в организациях;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разрабатывают программу проведения с работниками организаций вводного инструктажа по гражданской обороне;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lastRenderedPageBreak/>
        <w:t>планируют и проводят учения и тренировки по гражданской обороне и защите от чрезвычайных ситуаций.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7. Подготовка предусматривает: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7.1. Для работающего населения: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порядка действий по сигналам оповещения;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приемов оказания первой помощи;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правил пользования коллективными и индивидуальными средствами защиты.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7.2. Для неработающего населения: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проведение бесед, лекций, просмотры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следующим вопросам: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обучение защите от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возникновении военных конфликтов или вследствие этих конфликтов;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порядок действий по сигналам оповещения;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обучение приемам оказания первой помощи;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правил пользования коллективными и индивидуальными средствами защиты.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7.3. Для обучающихся: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C6225A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C6225A">
        <w:rPr>
          <w:rFonts w:ascii="Times New Roman" w:hAnsi="Times New Roman" w:cs="Times New Roman"/>
          <w:sz w:val="28"/>
          <w:szCs w:val="28"/>
        </w:rPr>
        <w:t xml:space="preserve"> - стажировки).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lastRenderedPageBreak/>
        <w:t xml:space="preserve">7.4.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>Для председателей комиссий по чрезвычайным ситуациям, должностных лиц местного самоуправления, возглавляющих местные администрации (исполнительно-распорядительные органы муниципальных образований), и организаций, а также уполномоченных работников - получение дополнительного профессионального образования или курсовое обучение, курсовая подготовка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  <w:proofErr w:type="gramEnd"/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8. Для лиц, впервые назначенных на должность, связанную с выполнением обязанностей в области защиты от чрезвычайных ситуаций, курсовая подготовка или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9. Дополнительное профессиональное образование по программам повышения квалификации, курсовое обучение или курсовую подготовку в области гражданской обороны и защиты от чрезвычайных ситуаций проходят: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 и на курсах гражданской обороны;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ситуациям субъектов Российской Федерации, а также на курсах гражданской обороны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Федерации, других федеральных органов исполнительной власти, осуществляющих </w:t>
      </w:r>
      <w:r w:rsidRPr="00C6225A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учебно-методическом центре по гражданской обороне и чрезвычайным ситуациям.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10.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11. Финансирование мероприятий по подготовке населения в области гражданской обороны и защиты от чрезвычайных ситуаций, содержание курсов гражданской обороны, учебно-консультационных пунктов гражданской обороны, подготовка неработающего населения, а также проведения органами местного самоуправления учений и тренировок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Финансирование мероприятий по подготовке работающего населения в области гражданской обороны и защиты от чрезвычайных ситуаций, подготовка и аттестация личного состава формирований, а также проведения организациями учений и тренировок осуществляется за счет средств организаций.</w:t>
      </w:r>
    </w:p>
    <w:p w:rsidR="00C6225A" w:rsidRPr="00C6225A" w:rsidRDefault="00C6225A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5A" w:rsidRPr="00C6225A" w:rsidRDefault="00C6225A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5A" w:rsidRPr="00C6225A" w:rsidRDefault="00C6225A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5A" w:rsidRPr="00C6225A" w:rsidRDefault="00C6225A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25A" w:rsidRPr="00C6225A" w:rsidRDefault="00C6225A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к Положению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о подготовке населения</w:t>
      </w:r>
    </w:p>
    <w:p w:rsid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C6225A">
        <w:rPr>
          <w:rFonts w:ascii="Times New Roman" w:hAnsi="Times New Roman" w:cs="Times New Roman"/>
          <w:sz w:val="28"/>
          <w:szCs w:val="28"/>
        </w:rPr>
        <w:t xml:space="preserve"> в области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гражданской обороны и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защиты населения и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территорий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чрезвычайных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ситуаций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6225A" w:rsidRPr="00C6225A" w:rsidRDefault="00C6225A" w:rsidP="009B6C78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техногенного характера</w:t>
      </w:r>
    </w:p>
    <w:p w:rsidR="00C6225A" w:rsidRPr="00C6225A" w:rsidRDefault="00C6225A" w:rsidP="00C62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78" w:rsidRDefault="009B6C78" w:rsidP="00C622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8"/>
      <w:bookmarkEnd w:id="6"/>
    </w:p>
    <w:p w:rsidR="009B6C78" w:rsidRDefault="009B6C78" w:rsidP="009B6C7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</w:p>
    <w:p w:rsidR="009B6C78" w:rsidRPr="00C6225A" w:rsidRDefault="009B6C78" w:rsidP="009B6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курсовой подготовки в области </w:t>
      </w:r>
      <w:r w:rsidRPr="00C6225A">
        <w:rPr>
          <w:rFonts w:ascii="Times New Roman" w:hAnsi="Times New Roman" w:cs="Times New Roman"/>
          <w:sz w:val="28"/>
          <w:szCs w:val="28"/>
        </w:rPr>
        <w:t>гражданской обороны и</w:t>
      </w:r>
    </w:p>
    <w:p w:rsidR="009B6C78" w:rsidRPr="00C6225A" w:rsidRDefault="009B6C78" w:rsidP="009B6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защиты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25A">
        <w:rPr>
          <w:rFonts w:ascii="Times New Roman" w:hAnsi="Times New Roman" w:cs="Times New Roman"/>
          <w:sz w:val="28"/>
          <w:szCs w:val="28"/>
        </w:rPr>
        <w:t xml:space="preserve">территорий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чрезвычайных</w:t>
      </w:r>
    </w:p>
    <w:p w:rsidR="009B6C78" w:rsidRDefault="009B6C78" w:rsidP="009B6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ситуаций природного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25A">
        <w:rPr>
          <w:rFonts w:ascii="Times New Roman" w:hAnsi="Times New Roman" w:cs="Times New Roman"/>
          <w:sz w:val="28"/>
          <w:szCs w:val="28"/>
        </w:rPr>
        <w:t>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78" w:rsidRPr="00C6225A" w:rsidRDefault="009B6C78" w:rsidP="009B6C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 населения, подлежащих подготовке)</w:t>
      </w:r>
    </w:p>
    <w:p w:rsidR="009B6C78" w:rsidRDefault="009B6C78" w:rsidP="009B6C7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25A" w:rsidRPr="00C6225A" w:rsidRDefault="009B6C78" w:rsidP="009B6C7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25A" w:rsidRPr="00C6225A">
        <w:rPr>
          <w:rFonts w:ascii="Times New Roman" w:hAnsi="Times New Roman" w:cs="Times New Roman"/>
          <w:sz w:val="28"/>
          <w:szCs w:val="28"/>
        </w:rPr>
        <w:t>1.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 и защите от чрезвычайных ситуаций (далее - ГОЧС);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изучение своих функциональных обязанностей по гражданской обороне и защите от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личное участие в учебно-методических сборах, учениях, тренировках и других плановых мероприятиях по гражданской обороне и защите от чрезвычайных ситуаций.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C622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 и защите от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sz w:val="28"/>
          <w:szCs w:val="28"/>
        </w:rPr>
        <w:lastRenderedPageBreak/>
        <w:t>дополнительное профессиональное образование или курсовое обучение, курсовая подготовка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по дополнительным профессиональным программам в области гражданской обороны, в том числе в учебно-методических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25A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C6225A">
        <w:rPr>
          <w:rFonts w:ascii="Times New Roman" w:hAnsi="Times New Roman" w:cs="Times New Roman"/>
          <w:sz w:val="28"/>
          <w:szCs w:val="28"/>
        </w:rPr>
        <w:t>, а также на курсах гражданской обороны;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участие в учениях, тренировках и других плановых мероприятиях по гражданской обороне и защите от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участие руководителей (работников) структурных подразделений, уполномоченных на решение задач в области гражданской обороны, муниципальных образований и организаций в тематических и проблемных обучающих семинарах (</w:t>
      </w:r>
      <w:proofErr w:type="spellStart"/>
      <w:r w:rsidRPr="00C6225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6225A">
        <w:rPr>
          <w:rFonts w:ascii="Times New Roman" w:hAnsi="Times New Roman" w:cs="Times New Roman"/>
          <w:sz w:val="28"/>
          <w:szCs w:val="28"/>
        </w:rPr>
        <w:t>) по гражданской обороне.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3. Личный состав формирований и служб: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курсовое обучение или курсовая подготовка руководителей формирований и служб на курсах гражданской обороны, в учебно-методических центрах по дополнительным профессиональным программам в области гражданской обороны и защиты от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курсовая подготовка личного состава формирований и служб по месту работы;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участие в учениях и тренировках по гражданской обороне и защите от чрезвычайных ситуаций.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4. Физические лица, вступившие в трудовые отношения с работодателем (далее - работающее население):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курсовое обучение или курсовая подготовка в области гражданской обороны и защиты от чрезвычайных ситуаций по месту работы;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прохождение вводного инструктажа по гражданской обороне по месту работы;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участие в учениях, тренировках и других плановых мероприятиях по гражданской обороне и защите от чрезвычайных ситуаций, в том числе посещение консультаций, лекций, демонстраций учебных фильмов;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5. Обучающиеся: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lastRenderedPageBreak/>
        <w:t>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участие в учениях и тренировках по гражданской обороне и защите от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 и защиты от чрезвычайных ситуаций.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6. Физические лица, не вступившие в трудовые отношения с работодателем (далее - неработающее население), по месту жительства: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посещение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участие в учениях по гражданской обороне и защиты от чрезвычайных ситуаций;</w:t>
      </w:r>
    </w:p>
    <w:p w:rsidR="00C6225A" w:rsidRPr="00C6225A" w:rsidRDefault="00C6225A" w:rsidP="00C6225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5A">
        <w:rPr>
          <w:rFonts w:ascii="Times New Roman" w:hAnsi="Times New Roman" w:cs="Times New Roman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 и защиты от чрезвычайных ситуаций.</w:t>
      </w:r>
    </w:p>
    <w:p w:rsidR="00C6225A" w:rsidRPr="00C6225A" w:rsidRDefault="00C6225A" w:rsidP="00C62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0DE" w:rsidRPr="007307F6" w:rsidRDefault="003910DE" w:rsidP="007307F6">
      <w:pPr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3910DE" w:rsidRPr="007307F6" w:rsidSect="00C6225A">
      <w:headerReference w:type="default" r:id="rId20"/>
      <w:pgSz w:w="11906" w:h="16838"/>
      <w:pgMar w:top="568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F0B" w:rsidRDefault="00DE7F0B" w:rsidP="00341293">
      <w:pPr>
        <w:spacing w:after="0" w:line="240" w:lineRule="auto"/>
      </w:pPr>
      <w:r>
        <w:separator/>
      </w:r>
    </w:p>
  </w:endnote>
  <w:endnote w:type="continuationSeparator" w:id="0">
    <w:p w:rsidR="00DE7F0B" w:rsidRDefault="00DE7F0B" w:rsidP="0034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F0B" w:rsidRDefault="00DE7F0B" w:rsidP="00341293">
      <w:pPr>
        <w:spacing w:after="0" w:line="240" w:lineRule="auto"/>
      </w:pPr>
      <w:r>
        <w:separator/>
      </w:r>
    </w:p>
  </w:footnote>
  <w:footnote w:type="continuationSeparator" w:id="0">
    <w:p w:rsidR="00DE7F0B" w:rsidRDefault="00DE7F0B" w:rsidP="0034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198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329A" w:rsidRPr="00341293" w:rsidRDefault="00E036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1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329A" w:rsidRPr="00341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AA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329A" w:rsidRDefault="00E932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6857"/>
    <w:multiLevelType w:val="multilevel"/>
    <w:tmpl w:val="250CC5C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0DE"/>
    <w:rsid w:val="00025118"/>
    <w:rsid w:val="000C12C0"/>
    <w:rsid w:val="000C2BE2"/>
    <w:rsid w:val="000F2093"/>
    <w:rsid w:val="000F6ED6"/>
    <w:rsid w:val="00133289"/>
    <w:rsid w:val="00186DA8"/>
    <w:rsid w:val="001A127B"/>
    <w:rsid w:val="001F47B7"/>
    <w:rsid w:val="00202963"/>
    <w:rsid w:val="00203295"/>
    <w:rsid w:val="0023023B"/>
    <w:rsid w:val="00235F2B"/>
    <w:rsid w:val="00295CDF"/>
    <w:rsid w:val="002E2933"/>
    <w:rsid w:val="00304420"/>
    <w:rsid w:val="00325B34"/>
    <w:rsid w:val="00341293"/>
    <w:rsid w:val="00376FAF"/>
    <w:rsid w:val="003910DE"/>
    <w:rsid w:val="003F1122"/>
    <w:rsid w:val="004131C9"/>
    <w:rsid w:val="005161D3"/>
    <w:rsid w:val="00564BEB"/>
    <w:rsid w:val="0059397E"/>
    <w:rsid w:val="005A5E31"/>
    <w:rsid w:val="005C2427"/>
    <w:rsid w:val="00643887"/>
    <w:rsid w:val="006E44E7"/>
    <w:rsid w:val="006F4AAE"/>
    <w:rsid w:val="007307F6"/>
    <w:rsid w:val="00743D64"/>
    <w:rsid w:val="0075440C"/>
    <w:rsid w:val="00760EAB"/>
    <w:rsid w:val="007944FA"/>
    <w:rsid w:val="008479FB"/>
    <w:rsid w:val="008C4F62"/>
    <w:rsid w:val="008C5658"/>
    <w:rsid w:val="008F68FB"/>
    <w:rsid w:val="00952BBC"/>
    <w:rsid w:val="00985A7F"/>
    <w:rsid w:val="00986195"/>
    <w:rsid w:val="009B6C78"/>
    <w:rsid w:val="009C500D"/>
    <w:rsid w:val="009C7C7B"/>
    <w:rsid w:val="009E248C"/>
    <w:rsid w:val="00A060B5"/>
    <w:rsid w:val="00A14797"/>
    <w:rsid w:val="00A22CBC"/>
    <w:rsid w:val="00A96F18"/>
    <w:rsid w:val="00AC0C84"/>
    <w:rsid w:val="00AE567E"/>
    <w:rsid w:val="00B016BC"/>
    <w:rsid w:val="00B01DE7"/>
    <w:rsid w:val="00B864F1"/>
    <w:rsid w:val="00B9037E"/>
    <w:rsid w:val="00B94084"/>
    <w:rsid w:val="00BA6581"/>
    <w:rsid w:val="00C20AF6"/>
    <w:rsid w:val="00C214E6"/>
    <w:rsid w:val="00C6225A"/>
    <w:rsid w:val="00C773F1"/>
    <w:rsid w:val="00D2103B"/>
    <w:rsid w:val="00D86A6F"/>
    <w:rsid w:val="00DE745E"/>
    <w:rsid w:val="00DE7F0B"/>
    <w:rsid w:val="00E036E2"/>
    <w:rsid w:val="00E13D31"/>
    <w:rsid w:val="00E16B14"/>
    <w:rsid w:val="00E662D9"/>
    <w:rsid w:val="00E9329A"/>
    <w:rsid w:val="00ED2A7B"/>
    <w:rsid w:val="00F05C59"/>
    <w:rsid w:val="00F159E7"/>
    <w:rsid w:val="00F24DB9"/>
    <w:rsid w:val="00F417FA"/>
    <w:rsid w:val="00F42C5F"/>
    <w:rsid w:val="00F74CC7"/>
    <w:rsid w:val="00FA58A9"/>
    <w:rsid w:val="00FB60B5"/>
    <w:rsid w:val="00FC52A9"/>
    <w:rsid w:val="00F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7B"/>
  </w:style>
  <w:style w:type="paragraph" w:styleId="1">
    <w:name w:val="heading 1"/>
    <w:basedOn w:val="a"/>
    <w:next w:val="a"/>
    <w:link w:val="10"/>
    <w:uiPriority w:val="99"/>
    <w:qFormat/>
    <w:rsid w:val="007307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93"/>
  </w:style>
  <w:style w:type="paragraph" w:styleId="a5">
    <w:name w:val="footer"/>
    <w:basedOn w:val="a"/>
    <w:link w:val="a6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93"/>
  </w:style>
  <w:style w:type="paragraph" w:styleId="a7">
    <w:name w:val="Balloon Text"/>
    <w:basedOn w:val="a"/>
    <w:link w:val="a8"/>
    <w:uiPriority w:val="99"/>
    <w:semiHidden/>
    <w:unhideWhenUsed/>
    <w:rsid w:val="00C7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307F6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7307F6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307F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307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307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62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13" Type="http://schemas.openxmlformats.org/officeDocument/2006/relationships/hyperlink" Target="consultantplus://offline/ref=F775408BA85C0C6C9EB69139BCE5A19E9969A352F8E3C7673A5ED7D9B7D2C8E32878799BCF033D8AC8A7E27CI5P2X" TargetMode="External"/><Relationship Id="rId18" Type="http://schemas.openxmlformats.org/officeDocument/2006/relationships/hyperlink" Target="file:///C:\Users\DE12~1\AppData\Local\Temp\&#1052;&#1072;&#1082;&#1072;&#1090;&#1088;&#1086;&#1074;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75408BA85C0C6C9EB69139BCE5A19E9969A352FBE3C7673A5ED7D9B7D2C8E32878799BCF033D8AC8A7E27CI5P2X" TargetMode="External"/><Relationship Id="rId17" Type="http://schemas.openxmlformats.org/officeDocument/2006/relationships/hyperlink" Target="file:///C:\Users\DE12~1\AppData\Local\Temp\&#1052;&#1072;&#1082;&#1072;&#1090;&#1088;&#1086;&#1074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75408BA85C0C6C9EB69139BCE5A19E986EA15CF8E3C7673A5ED7D9B7D2C8E32878799BCF033D8AC8A7E27CI5P2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2351.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75408BA85C0C6C9EB69139BCE5A19E9F68A256FBE3C7673A5ED7D9B7D2C8E32878799BCF033D8AC8A7E27CI5P2X" TargetMode="External"/><Relationship Id="rId10" Type="http://schemas.openxmlformats.org/officeDocument/2006/relationships/hyperlink" Target="garantF1://82661.0" TargetMode="External"/><Relationship Id="rId19" Type="http://schemas.openxmlformats.org/officeDocument/2006/relationships/hyperlink" Target="file:///C:\Users\DE12~1\AppData\Local\Temp\&#1052;&#1072;&#1082;&#1072;&#1090;&#1088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7960.0" TargetMode="External"/><Relationship Id="rId14" Type="http://schemas.openxmlformats.org/officeDocument/2006/relationships/hyperlink" Target="consultantplus://offline/ref=F775408BA85C0C6C9EB69139BCE5A19E996BA455FEE3C7673A5ED7D9B7D2C8E32878799BCF033D8AC8A7E27CI5P2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ООБ Начальник</dc:creator>
  <cp:lastModifiedBy>ООБ Начальник</cp:lastModifiedBy>
  <cp:revision>21</cp:revision>
  <cp:lastPrinted>2020-09-29T01:44:00Z</cp:lastPrinted>
  <dcterms:created xsi:type="dcterms:W3CDTF">2020-09-09T23:23:00Z</dcterms:created>
  <dcterms:modified xsi:type="dcterms:W3CDTF">2020-10-02T03:33:00Z</dcterms:modified>
</cp:coreProperties>
</file>