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6" w:rsidRDefault="00792852" w:rsidP="00751BA3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03E36">
        <w:rPr>
          <w:rFonts w:ascii="Times New Roman" w:hAnsi="Times New Roman" w:cs="Times New Roman"/>
          <w:sz w:val="28"/>
          <w:szCs w:val="28"/>
        </w:rPr>
        <w:t>ам городских округов</w:t>
      </w:r>
      <w:r w:rsidR="00F92EFB">
        <w:rPr>
          <w:rFonts w:ascii="Times New Roman" w:hAnsi="Times New Roman" w:cs="Times New Roman"/>
          <w:sz w:val="28"/>
          <w:szCs w:val="28"/>
        </w:rPr>
        <w:t>,</w:t>
      </w:r>
      <w:r w:rsidR="00503E36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F92EFB">
        <w:rPr>
          <w:rFonts w:ascii="Times New Roman" w:hAnsi="Times New Roman" w:cs="Times New Roman"/>
          <w:sz w:val="28"/>
          <w:szCs w:val="28"/>
        </w:rPr>
        <w:t>, городских и сельских поселений</w:t>
      </w:r>
      <w:r w:rsidR="00503E36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751BA3" w:rsidRDefault="00751BA3" w:rsidP="00751B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51BA3" w:rsidRDefault="00751BA3" w:rsidP="00751B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51BA3" w:rsidRDefault="00751BA3" w:rsidP="00751B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51BA3" w:rsidRDefault="00751BA3" w:rsidP="00751B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51BA3" w:rsidRDefault="00751BA3" w:rsidP="00751B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92852" w:rsidRDefault="00792852" w:rsidP="00751B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5696" w:rsidRDefault="002E5696" w:rsidP="00751B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5696" w:rsidRDefault="002E5696" w:rsidP="00751B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5696" w:rsidRDefault="002E5696" w:rsidP="00751B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92852" w:rsidRDefault="00792852" w:rsidP="00751B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3E36" w:rsidRDefault="00503E36" w:rsidP="00751B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3E36" w:rsidRDefault="00751BA3" w:rsidP="00F92EF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792852">
        <w:rPr>
          <w:rFonts w:ascii="Times New Roman" w:hAnsi="Times New Roman" w:cs="Times New Roman"/>
          <w:sz w:val="28"/>
          <w:szCs w:val="28"/>
        </w:rPr>
        <w:t xml:space="preserve">ые </w:t>
      </w:r>
      <w:r w:rsidR="00F92EFB">
        <w:rPr>
          <w:rFonts w:ascii="Times New Roman" w:hAnsi="Times New Roman" w:cs="Times New Roman"/>
          <w:sz w:val="28"/>
          <w:szCs w:val="28"/>
        </w:rPr>
        <w:t>руководители</w:t>
      </w:r>
      <w:r w:rsidR="00503E36">
        <w:rPr>
          <w:rFonts w:ascii="Times New Roman" w:hAnsi="Times New Roman" w:cs="Times New Roman"/>
          <w:sz w:val="28"/>
          <w:szCs w:val="28"/>
        </w:rPr>
        <w:t>!</w:t>
      </w:r>
    </w:p>
    <w:p w:rsidR="00751BA3" w:rsidRPr="00FD42D8" w:rsidRDefault="00751BA3" w:rsidP="00792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рассмотреть вопрос о размещении </w:t>
      </w:r>
      <w:r w:rsidR="00F92EFB" w:rsidRPr="00FD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</w:t>
      </w:r>
      <w:r w:rsidR="00792852" w:rsidRPr="00FD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печатном издании </w:t>
      </w:r>
      <w:r w:rsidRPr="00FD42D8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FD42D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FD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FD42D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D42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EFB" w:rsidRPr="00FD42D8" w:rsidRDefault="00751BA3" w:rsidP="00792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FD42D8">
        <w:rPr>
          <w:b/>
          <w:color w:val="000000" w:themeColor="text1"/>
          <w:sz w:val="28"/>
          <w:szCs w:val="28"/>
        </w:rPr>
        <w:t>«</w:t>
      </w:r>
      <w:r w:rsidR="00F92EFB" w:rsidRPr="00FD42D8">
        <w:rPr>
          <w:b/>
          <w:color w:val="000000" w:themeColor="text1"/>
          <w:sz w:val="28"/>
          <w:szCs w:val="28"/>
        </w:rPr>
        <w:t>Ответственность работодателя за не уведомление о приеме на работу бывшего государственного и (или) муниципального служащего»</w:t>
      </w:r>
    </w:p>
    <w:p w:rsidR="00F92EFB" w:rsidRPr="00FD42D8" w:rsidRDefault="00F92EFB" w:rsidP="00792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FD42D8">
        <w:rPr>
          <w:color w:val="000000" w:themeColor="text1"/>
          <w:sz w:val="28"/>
          <w:szCs w:val="28"/>
        </w:rPr>
        <w:t xml:space="preserve">Согласно ч. 4 ст.12 </w:t>
      </w:r>
      <w:r w:rsidRPr="00FD42D8">
        <w:rPr>
          <w:bCs/>
          <w:color w:val="000000" w:themeColor="text1"/>
          <w:sz w:val="28"/>
          <w:szCs w:val="28"/>
          <w:shd w:val="clear" w:color="auto" w:fill="FFFFFF"/>
        </w:rPr>
        <w:t xml:space="preserve">Федерального закона от 25.12.2008 </w:t>
      </w:r>
      <w:r w:rsidR="00FD42D8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r w:rsidRPr="00FD42D8">
        <w:rPr>
          <w:bCs/>
          <w:color w:val="000000" w:themeColor="text1"/>
          <w:sz w:val="28"/>
          <w:szCs w:val="28"/>
          <w:shd w:val="clear" w:color="auto" w:fill="FFFFFF"/>
        </w:rPr>
        <w:t xml:space="preserve"> 273-ФЗ «О противодействии коррупции</w:t>
      </w:r>
      <w:r w:rsidRPr="00FD42D8">
        <w:rPr>
          <w:color w:val="000000" w:themeColor="text1"/>
          <w:sz w:val="28"/>
          <w:szCs w:val="28"/>
        </w:rPr>
        <w:t xml:space="preserve">», </w:t>
      </w:r>
      <w:r w:rsidRPr="00FD42D8">
        <w:rPr>
          <w:color w:val="000000" w:themeColor="text1"/>
          <w:sz w:val="28"/>
          <w:szCs w:val="28"/>
          <w:shd w:val="clear" w:color="auto" w:fill="FFFFFF"/>
        </w:rPr>
        <w:t>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 </w:t>
      </w:r>
      <w:hyperlink r:id="rId5" w:anchor="dst100007" w:history="1">
        <w:r w:rsidRPr="00FD42D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FD42D8">
        <w:rPr>
          <w:color w:val="000000" w:themeColor="text1"/>
          <w:sz w:val="28"/>
          <w:szCs w:val="28"/>
          <w:shd w:val="clear" w:color="auto" w:fill="FFFFFF"/>
        </w:rPr>
        <w:t> 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</w:t>
      </w:r>
      <w:proofErr w:type="gramEnd"/>
      <w:r w:rsidRPr="00FD42D8">
        <w:rPr>
          <w:color w:val="000000" w:themeColor="text1"/>
          <w:sz w:val="28"/>
          <w:szCs w:val="28"/>
          <w:shd w:val="clear" w:color="auto" w:fill="FFFFFF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 в </w:t>
      </w:r>
      <w:hyperlink r:id="rId6" w:anchor="dst100009" w:history="1">
        <w:proofErr w:type="gramStart"/>
        <w:r w:rsidRPr="00FD42D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  <w:proofErr w:type="gramEnd"/>
      </w:hyperlink>
      <w:r w:rsidRPr="00FD42D8">
        <w:rPr>
          <w:color w:val="000000" w:themeColor="text1"/>
          <w:sz w:val="28"/>
          <w:szCs w:val="28"/>
          <w:shd w:val="clear" w:color="auto" w:fill="FFFFFF"/>
        </w:rPr>
        <w:t>, устанавливаемом нормативными правовыми актами Российской Федерации.</w:t>
      </w:r>
    </w:p>
    <w:p w:rsidR="00F92EFB" w:rsidRPr="00FD42D8" w:rsidRDefault="00F92EFB" w:rsidP="00792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42D8">
        <w:rPr>
          <w:color w:val="000000" w:themeColor="text1"/>
          <w:sz w:val="28"/>
          <w:szCs w:val="28"/>
          <w:shd w:val="clear" w:color="auto" w:fill="FFFFFF"/>
        </w:rPr>
        <w:t>Данная норма также закреплена в ч. 3 ст. 64.1 Трудового кодекса РФ.</w:t>
      </w:r>
    </w:p>
    <w:p w:rsidR="00F92EFB" w:rsidRPr="00FD42D8" w:rsidRDefault="00F92EFB" w:rsidP="00792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42D8">
        <w:rPr>
          <w:color w:val="000000" w:themeColor="text1"/>
          <w:sz w:val="28"/>
          <w:szCs w:val="28"/>
          <w:shd w:val="clear" w:color="auto" w:fill="FFFFFF"/>
        </w:rPr>
        <w:t xml:space="preserve">На основании изложенного в случае трудоустройства </w:t>
      </w:r>
      <w:r w:rsidR="00292E63" w:rsidRPr="00FD42D8">
        <w:rPr>
          <w:color w:val="000000" w:themeColor="text1"/>
          <w:sz w:val="28"/>
          <w:szCs w:val="28"/>
          <w:shd w:val="clear" w:color="auto" w:fill="FFFFFF"/>
        </w:rPr>
        <w:t>бывшего</w:t>
      </w:r>
      <w:r w:rsidRPr="00FD42D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E63" w:rsidRPr="00FD42D8">
        <w:rPr>
          <w:color w:val="000000" w:themeColor="text1"/>
          <w:sz w:val="28"/>
          <w:szCs w:val="28"/>
          <w:shd w:val="clear" w:color="auto" w:fill="FFFFFF"/>
        </w:rPr>
        <w:t>государственного</w:t>
      </w:r>
      <w:r w:rsidRPr="00FD42D8">
        <w:rPr>
          <w:color w:val="000000" w:themeColor="text1"/>
          <w:sz w:val="28"/>
          <w:szCs w:val="28"/>
          <w:shd w:val="clear" w:color="auto" w:fill="FFFFFF"/>
        </w:rPr>
        <w:t xml:space="preserve"> или муниципального </w:t>
      </w:r>
      <w:proofErr w:type="gramStart"/>
      <w:r w:rsidRPr="00FD42D8">
        <w:rPr>
          <w:color w:val="000000" w:themeColor="text1"/>
          <w:sz w:val="28"/>
          <w:szCs w:val="28"/>
          <w:shd w:val="clear" w:color="auto" w:fill="FFFFFF"/>
        </w:rPr>
        <w:t>служащего</w:t>
      </w:r>
      <w:proofErr w:type="gramEnd"/>
      <w:r w:rsidRPr="00FD42D8">
        <w:rPr>
          <w:color w:val="000000" w:themeColor="text1"/>
          <w:sz w:val="28"/>
          <w:szCs w:val="28"/>
          <w:shd w:val="clear" w:color="auto" w:fill="FFFFFF"/>
        </w:rPr>
        <w:t xml:space="preserve"> должность которого  включена</w:t>
      </w:r>
      <w:r w:rsidR="00780391" w:rsidRPr="00FD42D8">
        <w:rPr>
          <w:color w:val="000000" w:themeColor="text1"/>
          <w:sz w:val="28"/>
          <w:szCs w:val="28"/>
          <w:shd w:val="clear" w:color="auto" w:fill="FFFFFF"/>
        </w:rPr>
        <w:t xml:space="preserve"> в вышеуказанный перечень, с момента его увольнения прошло менее двух лет в таком случае работодатель </w:t>
      </w:r>
      <w:r w:rsidR="00292E63" w:rsidRPr="00FD42D8">
        <w:rPr>
          <w:color w:val="000000" w:themeColor="text1"/>
          <w:sz w:val="28"/>
          <w:szCs w:val="28"/>
          <w:shd w:val="clear" w:color="auto" w:fill="FFFFFF"/>
        </w:rPr>
        <w:t>обязан в течении 10 дней представить уведомление по последнему месту службы этого лица о заключении с ним трудового договора.</w:t>
      </w:r>
    </w:p>
    <w:p w:rsidR="00FD42D8" w:rsidRPr="00FD42D8" w:rsidRDefault="002E5696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dst1713" w:history="1">
        <w:proofErr w:type="gramStart"/>
        <w:r w:rsidR="00FD42D8" w:rsidRPr="00FD42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Привлечение</w:t>
        </w:r>
      </w:hyperlink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 </w:t>
      </w:r>
      <w:hyperlink r:id="rId8" w:anchor="dst100007" w:history="1">
        <w:r w:rsidR="00FD42D8" w:rsidRPr="00FD42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установленный нормативными правовыми актами, либо бывшего </w:t>
      </w:r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государственного или муниципального служащего, замещавшего такую должность, с нарушением требований, предусмотренных Федеральным </w:t>
      </w:r>
      <w:hyperlink r:id="rId9" w:anchor="dst28" w:history="1">
        <w:r w:rsidR="00FD42D8" w:rsidRPr="00FD42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25 декабря 2008 года N 273-ФЗ "О</w:t>
      </w:r>
      <w:proofErr w:type="gramEnd"/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противодействии</w:t>
      </w:r>
      <w:proofErr w:type="gramEnd"/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коррупции", -</w:t>
      </w:r>
      <w:bookmarkStart w:id="0" w:name="dst3082"/>
      <w:bookmarkEnd w:id="0"/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влечет наложение административного штрафа на граждан в размере от двух тысяч до четырех тысяч рублей; на </w:t>
      </w:r>
      <w:hyperlink r:id="rId10" w:anchor="dst100059" w:history="1">
        <w:r w:rsidR="00FD42D8" w:rsidRPr="00FD42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должностных лиц</w:t>
        </w:r>
      </w:hyperlink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от двадцати тысяч до пятидесяти тысяч рублей; на юридических лиц - от ста тысяч до пятисот тысяч рублей (ст. 19.29 КоАП РФ)».</w:t>
      </w:r>
    </w:p>
    <w:p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4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FD42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Обязанность организаций принимать меры по предупреждению коррупции</w:t>
      </w:r>
      <w:r w:rsidRPr="00FD4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D42D8" w:rsidRPr="00FD42D8" w:rsidRDefault="00FD42D8" w:rsidP="00FD42D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FD42D8">
        <w:rPr>
          <w:color w:val="000000" w:themeColor="text1"/>
          <w:sz w:val="28"/>
          <w:szCs w:val="28"/>
        </w:rPr>
        <w:t xml:space="preserve">Статьей 13.3 </w:t>
      </w:r>
      <w:r w:rsidRPr="00FD42D8">
        <w:rPr>
          <w:bCs/>
          <w:color w:val="000000" w:themeColor="text1"/>
          <w:sz w:val="28"/>
          <w:szCs w:val="28"/>
          <w:shd w:val="clear" w:color="auto" w:fill="FFFFFF"/>
        </w:rPr>
        <w:t>Федерального закона от 25.12.2008 № 273-ФЗ «О противодействии коррупции</w:t>
      </w:r>
      <w:r w:rsidRPr="00FD42D8">
        <w:rPr>
          <w:color w:val="000000" w:themeColor="text1"/>
          <w:sz w:val="28"/>
          <w:szCs w:val="28"/>
        </w:rPr>
        <w:t xml:space="preserve">», предусмотрены мероприятия, которые обязаны предпринимать организации по </w:t>
      </w:r>
      <w:r w:rsidRPr="00FD42D8">
        <w:rPr>
          <w:bCs/>
          <w:color w:val="000000" w:themeColor="text1"/>
          <w:kern w:val="36"/>
          <w:sz w:val="28"/>
          <w:szCs w:val="28"/>
        </w:rPr>
        <w:t>предупреждению коррупции.</w:t>
      </w:r>
    </w:p>
    <w:p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Так, к мерам по предупреждению коррупции, принимаемым в организациях, могут </w:t>
      </w:r>
      <w:proofErr w:type="gramStart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относится</w:t>
      </w:r>
      <w:proofErr w:type="gramEnd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93"/>
      <w:bookmarkEnd w:id="1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94"/>
      <w:bookmarkEnd w:id="2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95"/>
      <w:bookmarkEnd w:id="3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96"/>
      <w:bookmarkEnd w:id="4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97"/>
      <w:bookmarkEnd w:id="5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98"/>
      <w:bookmarkEnd w:id="6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недопущение составления неофициальной отчетности и испо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льзования поддельных документов».</w:t>
      </w:r>
    </w:p>
    <w:p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431" w:rsidRDefault="00792852" w:rsidP="0079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указанной информации прошу проинформировать Владивостокскую межрайонную природоохранную прокуратуру.</w:t>
      </w:r>
    </w:p>
    <w:p w:rsidR="00792852" w:rsidRDefault="00792852" w:rsidP="005E4A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2D8" w:rsidRDefault="00FD42D8" w:rsidP="005E4A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2D8" w:rsidRDefault="00FD42D8" w:rsidP="005E4A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Владивостокский межрайонный </w:t>
      </w:r>
    </w:p>
    <w:p w:rsidR="005E4AA8" w:rsidRPr="003E01DB" w:rsidRDefault="00FD42D8" w:rsidP="005E4A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природоохранный п</w:t>
      </w:r>
      <w:r w:rsidR="005E4AA8" w:rsidRPr="003E01DB">
        <w:rPr>
          <w:rFonts w:ascii="Times New Roman" w:hAnsi="Times New Roman" w:cs="Times New Roman"/>
          <w:sz w:val="28"/>
          <w:szCs w:val="28"/>
        </w:rPr>
        <w:t>рокурор</w:t>
      </w:r>
      <w:r w:rsidR="005E4AA8" w:rsidRPr="003E0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A8" w:rsidRPr="003E01DB">
        <w:rPr>
          <w:rFonts w:ascii="Times New Roman" w:hAnsi="Times New Roman" w:cs="Times New Roman"/>
          <w:sz w:val="28"/>
          <w:szCs w:val="28"/>
        </w:rPr>
        <w:tab/>
      </w:r>
      <w:r w:rsidR="005E4AA8" w:rsidRPr="003E01D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46944">
        <w:rPr>
          <w:rFonts w:ascii="Times New Roman" w:hAnsi="Times New Roman" w:cs="Times New Roman"/>
          <w:sz w:val="28"/>
          <w:szCs w:val="28"/>
        </w:rPr>
        <w:tab/>
      </w:r>
      <w:r w:rsidR="00646944">
        <w:rPr>
          <w:rFonts w:ascii="Times New Roman" w:hAnsi="Times New Roman" w:cs="Times New Roman"/>
          <w:sz w:val="28"/>
          <w:szCs w:val="28"/>
        </w:rPr>
        <w:tab/>
      </w:r>
      <w:r w:rsidR="00646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FA4">
        <w:rPr>
          <w:rFonts w:ascii="Times New Roman" w:hAnsi="Times New Roman" w:cs="Times New Roman"/>
          <w:sz w:val="28"/>
          <w:szCs w:val="28"/>
        </w:rPr>
        <w:t>К.</w:t>
      </w:r>
      <w:r w:rsidR="005E4AA8" w:rsidRPr="003E01D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5E4AA8" w:rsidRPr="003E01DB">
        <w:rPr>
          <w:rFonts w:ascii="Times New Roman" w:hAnsi="Times New Roman" w:cs="Times New Roman"/>
          <w:sz w:val="28"/>
          <w:szCs w:val="28"/>
        </w:rPr>
        <w:t>Андронович</w:t>
      </w:r>
      <w:proofErr w:type="spellEnd"/>
    </w:p>
    <w:p w:rsidR="00792852" w:rsidRDefault="00792852">
      <w:pPr>
        <w:rPr>
          <w:rFonts w:ascii="Times New Roman" w:hAnsi="Times New Roman" w:cs="Times New Roman"/>
          <w:sz w:val="20"/>
          <w:szCs w:val="20"/>
        </w:rPr>
      </w:pPr>
    </w:p>
    <w:p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:rsidR="00751BA3" w:rsidRPr="003E01DB" w:rsidRDefault="005E4AA8">
      <w:pPr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  <w:r w:rsidRPr="003E01DB">
        <w:rPr>
          <w:rFonts w:ascii="Times New Roman" w:hAnsi="Times New Roman" w:cs="Times New Roman"/>
          <w:sz w:val="20"/>
          <w:szCs w:val="20"/>
        </w:rPr>
        <w:t xml:space="preserve">З.К. </w:t>
      </w:r>
      <w:proofErr w:type="spellStart"/>
      <w:r w:rsidRPr="003E01DB">
        <w:rPr>
          <w:rFonts w:ascii="Times New Roman" w:hAnsi="Times New Roman" w:cs="Times New Roman"/>
          <w:sz w:val="20"/>
          <w:szCs w:val="20"/>
        </w:rPr>
        <w:t>Сохиева</w:t>
      </w:r>
      <w:proofErr w:type="spellEnd"/>
      <w:r w:rsidRPr="003E01DB">
        <w:rPr>
          <w:rFonts w:ascii="Times New Roman" w:hAnsi="Times New Roman" w:cs="Times New Roman"/>
          <w:sz w:val="20"/>
          <w:szCs w:val="20"/>
        </w:rPr>
        <w:t>, тел.: 241-42-67</w:t>
      </w:r>
    </w:p>
    <w:sectPr w:rsidR="00751BA3" w:rsidRPr="003E01DB" w:rsidSect="00503E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81"/>
    <w:rsid w:val="00017F8E"/>
    <w:rsid w:val="00142F39"/>
    <w:rsid w:val="001E3DAA"/>
    <w:rsid w:val="00292E63"/>
    <w:rsid w:val="002C24C0"/>
    <w:rsid w:val="002E5696"/>
    <w:rsid w:val="003E01DB"/>
    <w:rsid w:val="00417F45"/>
    <w:rsid w:val="004F65CE"/>
    <w:rsid w:val="00503E36"/>
    <w:rsid w:val="005E4AA8"/>
    <w:rsid w:val="00646944"/>
    <w:rsid w:val="006C5989"/>
    <w:rsid w:val="00751BA3"/>
    <w:rsid w:val="00780391"/>
    <w:rsid w:val="00792852"/>
    <w:rsid w:val="00807511"/>
    <w:rsid w:val="00815F6C"/>
    <w:rsid w:val="0083036B"/>
    <w:rsid w:val="00857174"/>
    <w:rsid w:val="008C3431"/>
    <w:rsid w:val="00991181"/>
    <w:rsid w:val="009B1068"/>
    <w:rsid w:val="00A63D61"/>
    <w:rsid w:val="00AA18D5"/>
    <w:rsid w:val="00C148F3"/>
    <w:rsid w:val="00C82FA4"/>
    <w:rsid w:val="00D62041"/>
    <w:rsid w:val="00E148B0"/>
    <w:rsid w:val="00E8382B"/>
    <w:rsid w:val="00F92EFB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A8"/>
    <w:rPr>
      <w:rFonts w:ascii="Segoe UI" w:hAnsi="Segoe UI" w:cs="Segoe UI"/>
      <w:sz w:val="18"/>
      <w:szCs w:val="18"/>
    </w:rPr>
  </w:style>
  <w:style w:type="paragraph" w:customStyle="1" w:styleId="Noeeu2">
    <w:name w:val="Noeeu2"/>
    <w:basedOn w:val="a"/>
    <w:rsid w:val="003E01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E01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E0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9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92EFB"/>
    <w:rPr>
      <w:color w:val="0000FF"/>
      <w:u w:val="single"/>
    </w:rPr>
  </w:style>
  <w:style w:type="character" w:customStyle="1" w:styleId="blk">
    <w:name w:val="blk"/>
    <w:basedOn w:val="a0"/>
    <w:rsid w:val="00FD42D8"/>
  </w:style>
  <w:style w:type="character" w:customStyle="1" w:styleId="10">
    <w:name w:val="Заголовок 1 Знак"/>
    <w:basedOn w:val="a0"/>
    <w:link w:val="1"/>
    <w:uiPriority w:val="9"/>
    <w:rsid w:val="00FD4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D42D8"/>
  </w:style>
  <w:style w:type="character" w:customStyle="1" w:styleId="nobr">
    <w:name w:val="nobr"/>
    <w:basedOn w:val="a0"/>
    <w:rsid w:val="00FD4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A8"/>
    <w:rPr>
      <w:rFonts w:ascii="Segoe UI" w:hAnsi="Segoe UI" w:cs="Segoe UI"/>
      <w:sz w:val="18"/>
      <w:szCs w:val="18"/>
    </w:rPr>
  </w:style>
  <w:style w:type="paragraph" w:customStyle="1" w:styleId="Noeeu2">
    <w:name w:val="Noeeu2"/>
    <w:basedOn w:val="a"/>
    <w:rsid w:val="003E01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E01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E0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9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92EFB"/>
    <w:rPr>
      <w:color w:val="0000FF"/>
      <w:u w:val="single"/>
    </w:rPr>
  </w:style>
  <w:style w:type="character" w:customStyle="1" w:styleId="blk">
    <w:name w:val="blk"/>
    <w:basedOn w:val="a0"/>
    <w:rsid w:val="00FD42D8"/>
  </w:style>
  <w:style w:type="character" w:customStyle="1" w:styleId="10">
    <w:name w:val="Заголовок 1 Знак"/>
    <w:basedOn w:val="a0"/>
    <w:link w:val="1"/>
    <w:uiPriority w:val="9"/>
    <w:rsid w:val="00FD4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D42D8"/>
  </w:style>
  <w:style w:type="character" w:customStyle="1" w:styleId="nobr">
    <w:name w:val="nobr"/>
    <w:basedOn w:val="a0"/>
    <w:rsid w:val="00FD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7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39/991f38f48938301786d00472d880cf11d1a28ef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319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02793/" TargetMode="External"/><Relationship Id="rId10" Type="http://schemas.openxmlformats.org/officeDocument/2006/relationships/hyperlink" Target="http://www.consultant.ru/document/cons_doc_LAW_2080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74/e319cca703566186bfd83cacbeb23b217efc9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user</cp:lastModifiedBy>
  <cp:revision>5</cp:revision>
  <cp:lastPrinted>2020-04-27T06:34:00Z</cp:lastPrinted>
  <dcterms:created xsi:type="dcterms:W3CDTF">2020-04-27T06:33:00Z</dcterms:created>
  <dcterms:modified xsi:type="dcterms:W3CDTF">2020-04-27T23:59:00Z</dcterms:modified>
</cp:coreProperties>
</file>