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22" w:rsidRPr="009E5368" w:rsidRDefault="003C2822" w:rsidP="003C2822">
      <w:pPr>
        <w:tabs>
          <w:tab w:val="left" w:pos="2850"/>
          <w:tab w:val="left" w:pos="6090"/>
        </w:tabs>
        <w:autoSpaceDE w:val="0"/>
        <w:autoSpaceDN w:val="0"/>
        <w:adjustRightInd w:val="0"/>
        <w:spacing w:before="200" w:after="360"/>
        <w:ind w:firstLine="567"/>
        <w:jc w:val="center"/>
        <w:rPr>
          <w:b/>
        </w:rPr>
      </w:pPr>
      <w:r w:rsidRPr="009E5368">
        <w:rPr>
          <w:b/>
        </w:rPr>
        <w:t>АДМИНИСТРАЦИЯ МИНЕРАЛОВОДСКОГО                                         ГОРОДСКОГО ОКРУГА СТАВРОПОЛЬСКОГО КРАЯ</w:t>
      </w:r>
    </w:p>
    <w:p w:rsidR="003C2822" w:rsidRPr="009E5368" w:rsidRDefault="00A44639" w:rsidP="003C2822">
      <w:pPr>
        <w:tabs>
          <w:tab w:val="left" w:pos="2850"/>
          <w:tab w:val="left" w:pos="6090"/>
        </w:tabs>
        <w:autoSpaceDE w:val="0"/>
        <w:autoSpaceDN w:val="0"/>
        <w:adjustRightInd w:val="0"/>
        <w:spacing w:before="200" w:after="360"/>
        <w:ind w:firstLine="567"/>
        <w:jc w:val="center"/>
        <w:rPr>
          <w:b/>
          <w:sz w:val="28"/>
          <w:szCs w:val="28"/>
        </w:rPr>
      </w:pPr>
      <w:r w:rsidRPr="009E5368">
        <w:rPr>
          <w:b/>
          <w:sz w:val="28"/>
          <w:szCs w:val="28"/>
        </w:rPr>
        <w:t>ПОСТАНОВЛЕНИЕ</w:t>
      </w:r>
    </w:p>
    <w:p w:rsidR="00A44639" w:rsidRPr="009E5368" w:rsidRDefault="00593A38" w:rsidP="00A44639">
      <w:pPr>
        <w:tabs>
          <w:tab w:val="left" w:pos="2850"/>
          <w:tab w:val="left" w:pos="6090"/>
        </w:tabs>
        <w:autoSpaceDE w:val="0"/>
        <w:autoSpaceDN w:val="0"/>
        <w:adjustRightInd w:val="0"/>
        <w:spacing w:before="200" w:after="360"/>
        <w:ind w:firstLine="567"/>
        <w:rPr>
          <w:sz w:val="28"/>
          <w:szCs w:val="28"/>
        </w:rPr>
      </w:pPr>
      <w:r w:rsidRPr="009E5368">
        <w:rPr>
          <w:sz w:val="28"/>
          <w:szCs w:val="28"/>
        </w:rPr>
        <w:t>20.01.</w:t>
      </w:r>
      <w:r w:rsidR="00A44639" w:rsidRPr="009E5368">
        <w:rPr>
          <w:sz w:val="28"/>
          <w:szCs w:val="28"/>
        </w:rPr>
        <w:t>2017 г.</w:t>
      </w:r>
      <w:r w:rsidR="00A44639" w:rsidRPr="009E5368">
        <w:rPr>
          <w:sz w:val="28"/>
          <w:szCs w:val="28"/>
        </w:rPr>
        <w:tab/>
        <w:t xml:space="preserve">        </w:t>
      </w:r>
      <w:r w:rsidR="009E5368">
        <w:rPr>
          <w:sz w:val="28"/>
          <w:szCs w:val="28"/>
        </w:rPr>
        <w:t xml:space="preserve"> </w:t>
      </w:r>
      <w:r w:rsidR="00A44639" w:rsidRPr="009E5368">
        <w:rPr>
          <w:sz w:val="28"/>
          <w:szCs w:val="28"/>
        </w:rPr>
        <w:t>г. Минеральные Воды</w:t>
      </w:r>
      <w:r w:rsidR="00A44639" w:rsidRPr="009E5368">
        <w:rPr>
          <w:sz w:val="28"/>
          <w:szCs w:val="28"/>
        </w:rPr>
        <w:tab/>
        <w:t xml:space="preserve">                       № </w:t>
      </w:r>
      <w:r w:rsidRPr="009E5368">
        <w:rPr>
          <w:sz w:val="28"/>
          <w:szCs w:val="28"/>
        </w:rPr>
        <w:t>71</w:t>
      </w:r>
    </w:p>
    <w:p w:rsidR="002602D8" w:rsidRPr="00A44639" w:rsidRDefault="00A44639" w:rsidP="00A44639">
      <w:pPr>
        <w:tabs>
          <w:tab w:val="left" w:pos="2850"/>
          <w:tab w:val="left" w:pos="6090"/>
        </w:tabs>
        <w:autoSpaceDE w:val="0"/>
        <w:autoSpaceDN w:val="0"/>
        <w:adjustRightInd w:val="0"/>
        <w:spacing w:before="200" w:after="360"/>
        <w:ind w:firstLine="567"/>
        <w:jc w:val="center"/>
        <w:rPr>
          <w:color w:val="FFFFFF" w:themeColor="background1"/>
          <w:sz w:val="28"/>
          <w:szCs w:val="28"/>
        </w:rPr>
      </w:pPr>
      <w:r w:rsidRPr="009E5368">
        <w:rPr>
          <w:rFonts w:eastAsiaTheme="minorHAnsi"/>
          <w:sz w:val="28"/>
          <w:szCs w:val="28"/>
          <w:lang w:eastAsia="en-US"/>
        </w:rPr>
        <w:t>О</w:t>
      </w:r>
      <w:r w:rsidR="00970E3D" w:rsidRPr="009E5368">
        <w:rPr>
          <w:rFonts w:eastAsiaTheme="minorHAnsi"/>
          <w:sz w:val="28"/>
          <w:szCs w:val="28"/>
          <w:lang w:eastAsia="en-US"/>
        </w:rPr>
        <w:t xml:space="preserve">б установлении </w:t>
      </w:r>
      <w:r w:rsidRPr="009E5368">
        <w:rPr>
          <w:rFonts w:eastAsiaTheme="minorHAnsi"/>
          <w:sz w:val="28"/>
          <w:szCs w:val="28"/>
          <w:lang w:eastAsia="en-US"/>
        </w:rPr>
        <w:t xml:space="preserve"> предельно</w:t>
      </w:r>
      <w:r w:rsidR="00970E3D" w:rsidRPr="009E5368">
        <w:rPr>
          <w:rFonts w:eastAsiaTheme="minorHAnsi"/>
          <w:sz w:val="28"/>
          <w:szCs w:val="28"/>
          <w:lang w:eastAsia="en-US"/>
        </w:rPr>
        <w:t>го</w:t>
      </w:r>
      <w:r w:rsidRPr="009E5368">
        <w:rPr>
          <w:rFonts w:eastAsiaTheme="minorHAnsi"/>
          <w:sz w:val="28"/>
          <w:szCs w:val="28"/>
          <w:lang w:eastAsia="en-US"/>
        </w:rPr>
        <w:t xml:space="preserve"> уровн</w:t>
      </w:r>
      <w:r w:rsidR="00970E3D" w:rsidRPr="009E5368">
        <w:rPr>
          <w:rFonts w:eastAsiaTheme="minorHAnsi"/>
          <w:sz w:val="28"/>
          <w:szCs w:val="28"/>
          <w:lang w:eastAsia="en-US"/>
        </w:rPr>
        <w:t>я</w:t>
      </w:r>
      <w:r w:rsidRPr="009E5368">
        <w:rPr>
          <w:rFonts w:eastAsiaTheme="minorHAnsi"/>
          <w:sz w:val="28"/>
          <w:szCs w:val="28"/>
          <w:lang w:eastAsia="en-US"/>
        </w:rPr>
        <w:t xml:space="preserve"> соотношения среднемесячной заработной платы руководителей, их заместителей, главных  бухгалтеров муниципальных учреждений Минераловодского городского округа</w:t>
      </w:r>
      <w:r w:rsidRPr="00A44639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970E3D">
        <w:rPr>
          <w:rFonts w:eastAsiaTheme="minorHAnsi"/>
          <w:sz w:val="28"/>
          <w:szCs w:val="28"/>
          <w:lang w:eastAsia="en-US"/>
        </w:rPr>
        <w:t xml:space="preserve"> </w:t>
      </w:r>
      <w:r w:rsidRPr="00A44639">
        <w:rPr>
          <w:rFonts w:eastAsiaTheme="minorHAnsi"/>
          <w:sz w:val="28"/>
          <w:szCs w:val="28"/>
          <w:lang w:eastAsia="en-US"/>
        </w:rPr>
        <w:t xml:space="preserve"> и среднемесячной заработной платы работников этих учреждений </w:t>
      </w:r>
    </w:p>
    <w:p w:rsidR="00DB15A6" w:rsidRDefault="00DB15A6" w:rsidP="00255478">
      <w:pPr>
        <w:ind w:firstLine="900"/>
        <w:jc w:val="center"/>
        <w:rPr>
          <w:sz w:val="28"/>
          <w:szCs w:val="28"/>
        </w:rPr>
      </w:pPr>
    </w:p>
    <w:p w:rsidR="00BB4E1F" w:rsidRDefault="00255478" w:rsidP="00A44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44639">
        <w:rPr>
          <w:sz w:val="28"/>
          <w:szCs w:val="28"/>
        </w:rPr>
        <w:tab/>
      </w:r>
      <w:r w:rsidR="00A44639" w:rsidRPr="00A44639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hyperlink r:id="rId5" w:history="1">
        <w:r w:rsidR="00A44639" w:rsidRPr="00970E3D">
          <w:rPr>
            <w:rFonts w:eastAsiaTheme="minorHAnsi"/>
            <w:bCs/>
            <w:sz w:val="28"/>
            <w:szCs w:val="28"/>
            <w:lang w:eastAsia="en-US"/>
          </w:rPr>
          <w:t>статьей 145</w:t>
        </w:r>
      </w:hyperlink>
      <w:r w:rsidR="00A44639" w:rsidRPr="00A44639">
        <w:rPr>
          <w:rFonts w:eastAsiaTheme="minorHAnsi"/>
          <w:bCs/>
          <w:sz w:val="28"/>
          <w:szCs w:val="28"/>
          <w:lang w:eastAsia="en-US"/>
        </w:rPr>
        <w:t xml:space="preserve"> Трудового кодекса Российской Федерации</w:t>
      </w:r>
      <w:r w:rsidR="00BB4E1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970E3D">
        <w:rPr>
          <w:rFonts w:eastAsiaTheme="minorHAnsi"/>
          <w:bCs/>
          <w:sz w:val="28"/>
          <w:szCs w:val="28"/>
          <w:lang w:eastAsia="en-US"/>
        </w:rPr>
        <w:t xml:space="preserve"> администрация Минераловодского городского округа </w:t>
      </w:r>
    </w:p>
    <w:p w:rsidR="00BB4E1F" w:rsidRDefault="00BB4E1F" w:rsidP="00BB4E1F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44639" w:rsidRPr="00A44639" w:rsidRDefault="00997DC7" w:rsidP="00BB4E1F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ПОСТАНОВЛЯЕТ:</w:t>
      </w:r>
    </w:p>
    <w:p w:rsidR="00A44639" w:rsidRPr="00A44639" w:rsidRDefault="00A44639" w:rsidP="00A44639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970E3D" w:rsidRDefault="00A44639" w:rsidP="00A44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44639">
        <w:rPr>
          <w:rFonts w:eastAsiaTheme="minorHAnsi"/>
          <w:bCs/>
          <w:sz w:val="28"/>
          <w:szCs w:val="28"/>
          <w:lang w:eastAsia="en-US"/>
        </w:rPr>
        <w:t xml:space="preserve">1. Установить предельный уровень соотношения среднемесячной заработной платы руководителей, их заместителей, главных бухгалтеров </w:t>
      </w:r>
      <w:r w:rsidR="00970E3D">
        <w:rPr>
          <w:rFonts w:eastAsiaTheme="minorHAnsi"/>
          <w:bCs/>
          <w:sz w:val="28"/>
          <w:szCs w:val="28"/>
          <w:lang w:eastAsia="en-US"/>
        </w:rPr>
        <w:t>муниципальных учреждений Минераловодского городского округа Ставропольского края</w:t>
      </w:r>
      <w:r w:rsidR="00EA2AD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A44639">
        <w:rPr>
          <w:rFonts w:eastAsiaTheme="minorHAnsi"/>
          <w:bCs/>
          <w:sz w:val="28"/>
          <w:szCs w:val="28"/>
          <w:lang w:eastAsia="en-US"/>
        </w:rPr>
        <w:t xml:space="preserve">и среднемесячной заработной платы работников </w:t>
      </w:r>
      <w:r w:rsidR="00EA2AD3"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Pr="00A44639">
        <w:rPr>
          <w:rFonts w:eastAsiaTheme="minorHAnsi"/>
          <w:bCs/>
          <w:sz w:val="28"/>
          <w:szCs w:val="28"/>
          <w:lang w:eastAsia="en-US"/>
        </w:rPr>
        <w:t xml:space="preserve">этих </w:t>
      </w:r>
      <w:r w:rsidR="00442BCC">
        <w:rPr>
          <w:rFonts w:eastAsiaTheme="minorHAnsi"/>
          <w:bCs/>
          <w:sz w:val="28"/>
          <w:szCs w:val="28"/>
          <w:lang w:eastAsia="en-US"/>
        </w:rPr>
        <w:t>учреждений</w:t>
      </w:r>
      <w:r w:rsidRPr="00A4463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11C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44639">
        <w:rPr>
          <w:rFonts w:eastAsiaTheme="minorHAnsi"/>
          <w:bCs/>
          <w:sz w:val="28"/>
          <w:szCs w:val="28"/>
          <w:lang w:eastAsia="en-US"/>
        </w:rPr>
        <w:t xml:space="preserve">в кратности </w:t>
      </w:r>
      <w:r w:rsidR="00970E3D">
        <w:rPr>
          <w:rFonts w:eastAsiaTheme="minorHAnsi"/>
          <w:bCs/>
          <w:sz w:val="28"/>
          <w:szCs w:val="28"/>
          <w:lang w:eastAsia="en-US"/>
        </w:rPr>
        <w:t>от 1 до 4</w:t>
      </w:r>
      <w:r w:rsidR="00EA2AD3">
        <w:rPr>
          <w:rFonts w:eastAsiaTheme="minorHAnsi"/>
          <w:bCs/>
          <w:sz w:val="28"/>
          <w:szCs w:val="28"/>
          <w:lang w:eastAsia="en-US"/>
        </w:rPr>
        <w:t>.</w:t>
      </w:r>
    </w:p>
    <w:p w:rsidR="00EA2AD3" w:rsidRDefault="00EA2AD3" w:rsidP="00EA2AD3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1.1. Соотношение </w:t>
      </w:r>
      <w:r w:rsidRPr="00200B91">
        <w:rPr>
          <w:rFonts w:ascii="Times New Roman" w:hAnsi="Times New Roman"/>
          <w:b w:val="0"/>
          <w:sz w:val="28"/>
        </w:rPr>
        <w:t>средне</w:t>
      </w:r>
      <w:r w:rsidR="00997DC7">
        <w:rPr>
          <w:rFonts w:ascii="Times New Roman" w:hAnsi="Times New Roman"/>
          <w:b w:val="0"/>
          <w:sz w:val="28"/>
        </w:rPr>
        <w:t>месячной</w:t>
      </w:r>
      <w:r w:rsidRPr="00200B91">
        <w:rPr>
          <w:rFonts w:ascii="Times New Roman" w:hAnsi="Times New Roman"/>
          <w:b w:val="0"/>
          <w:sz w:val="28"/>
        </w:rPr>
        <w:t xml:space="preserve"> заработной платы</w:t>
      </w:r>
      <w:r>
        <w:rPr>
          <w:rFonts w:ascii="Times New Roman" w:hAnsi="Times New Roman"/>
          <w:b w:val="0"/>
          <w:sz w:val="28"/>
        </w:rPr>
        <w:t xml:space="preserve"> </w:t>
      </w:r>
      <w:r w:rsidRPr="00200B91">
        <w:rPr>
          <w:rFonts w:ascii="Times New Roman" w:hAnsi="Times New Roman"/>
          <w:b w:val="0"/>
          <w:sz w:val="28"/>
        </w:rPr>
        <w:t>руководителей, их заместителей, главных</w:t>
      </w:r>
      <w:r>
        <w:rPr>
          <w:rFonts w:ascii="Times New Roman" w:hAnsi="Times New Roman"/>
          <w:b w:val="0"/>
          <w:sz w:val="28"/>
        </w:rPr>
        <w:t xml:space="preserve"> </w:t>
      </w:r>
      <w:r w:rsidRPr="00200B91">
        <w:rPr>
          <w:rFonts w:ascii="Times New Roman" w:hAnsi="Times New Roman"/>
          <w:b w:val="0"/>
          <w:sz w:val="28"/>
        </w:rPr>
        <w:t xml:space="preserve">бухгалтеров муниципальных учреждений и среднемесячной заработной платы работников </w:t>
      </w:r>
      <w:r>
        <w:rPr>
          <w:rFonts w:ascii="Times New Roman" w:hAnsi="Times New Roman"/>
          <w:b w:val="0"/>
          <w:sz w:val="28"/>
        </w:rPr>
        <w:t xml:space="preserve">этих учреждений,  формируемых за счет всех  источников финансового обеспечения, рассчитывается за календарный год.      </w:t>
      </w:r>
    </w:p>
    <w:p w:rsidR="00EA2AD3" w:rsidRDefault="00EA2AD3" w:rsidP="00EA2AD3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 1.2. Определение размера среднемесячной </w:t>
      </w:r>
      <w:r w:rsidRPr="00200B91">
        <w:rPr>
          <w:rFonts w:ascii="Times New Roman" w:hAnsi="Times New Roman"/>
          <w:b w:val="0"/>
          <w:sz w:val="28"/>
        </w:rPr>
        <w:t>заработной платы</w:t>
      </w:r>
      <w:r>
        <w:rPr>
          <w:rFonts w:ascii="Times New Roman" w:hAnsi="Times New Roman"/>
          <w:b w:val="0"/>
          <w:sz w:val="28"/>
        </w:rPr>
        <w:t xml:space="preserve"> </w:t>
      </w:r>
      <w:r w:rsidRPr="00200B91">
        <w:rPr>
          <w:rFonts w:ascii="Times New Roman" w:hAnsi="Times New Roman"/>
          <w:b w:val="0"/>
          <w:sz w:val="28"/>
        </w:rPr>
        <w:t>руководителей, их заместителей, главных</w:t>
      </w:r>
      <w:r>
        <w:rPr>
          <w:rFonts w:ascii="Times New Roman" w:hAnsi="Times New Roman"/>
          <w:b w:val="0"/>
          <w:sz w:val="28"/>
        </w:rPr>
        <w:t xml:space="preserve"> </w:t>
      </w:r>
      <w:r w:rsidRPr="00200B91">
        <w:rPr>
          <w:rFonts w:ascii="Times New Roman" w:hAnsi="Times New Roman"/>
          <w:b w:val="0"/>
          <w:sz w:val="28"/>
        </w:rPr>
        <w:t xml:space="preserve">бухгалтеров </w:t>
      </w:r>
      <w:r>
        <w:rPr>
          <w:rFonts w:ascii="Times New Roman" w:hAnsi="Times New Roman"/>
          <w:b w:val="0"/>
          <w:sz w:val="28"/>
        </w:rPr>
        <w:t xml:space="preserve"> и работников </w:t>
      </w:r>
      <w:r w:rsidRPr="00200B91">
        <w:rPr>
          <w:rFonts w:ascii="Times New Roman" w:hAnsi="Times New Roman"/>
          <w:b w:val="0"/>
          <w:sz w:val="28"/>
        </w:rPr>
        <w:t xml:space="preserve">муниципальных учреждений </w:t>
      </w:r>
      <w:r>
        <w:rPr>
          <w:rFonts w:ascii="Times New Roman" w:hAnsi="Times New Roman"/>
          <w:b w:val="0"/>
          <w:sz w:val="28"/>
        </w:rPr>
        <w:t xml:space="preserve">осуществляется в соответствии с методикой, используемой при определении среднемесячной </w:t>
      </w:r>
      <w:r w:rsidRPr="00200B91">
        <w:rPr>
          <w:rFonts w:ascii="Times New Roman" w:hAnsi="Times New Roman"/>
          <w:b w:val="0"/>
          <w:sz w:val="28"/>
        </w:rPr>
        <w:t>заработной платы</w:t>
      </w:r>
      <w:r>
        <w:rPr>
          <w:rFonts w:ascii="Times New Roman" w:hAnsi="Times New Roman"/>
          <w:b w:val="0"/>
          <w:sz w:val="28"/>
        </w:rPr>
        <w:t xml:space="preserve">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нормативно-правовому регулированию в сфере официального статистического учета.</w:t>
      </w:r>
    </w:p>
    <w:p w:rsidR="00BB4C01" w:rsidRPr="00611817" w:rsidRDefault="00EA2AD3" w:rsidP="00BB4C01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 1.3.  Среднемесячная заработная плата работников учреждения </w:t>
      </w:r>
      <w:r w:rsidRPr="00611817">
        <w:rPr>
          <w:rFonts w:ascii="Times New Roman" w:hAnsi="Times New Roman"/>
          <w:b w:val="0"/>
          <w:sz w:val="28"/>
        </w:rPr>
        <w:t>рассчитывается без учета заработной платы руководителя, заместителя руководителя, главного бухгалтера.</w:t>
      </w:r>
    </w:p>
    <w:p w:rsidR="00511CCF" w:rsidRPr="00611817" w:rsidRDefault="00BB4C01" w:rsidP="00BB4C01">
      <w:pPr>
        <w:pStyle w:val="ConsPlusTitle"/>
        <w:jc w:val="both"/>
        <w:rPr>
          <w:rFonts w:ascii="Times New Roman" w:hAnsi="Times New Roman"/>
          <w:b w:val="0"/>
          <w:sz w:val="28"/>
        </w:rPr>
      </w:pPr>
      <w:r w:rsidRPr="00611817">
        <w:rPr>
          <w:rFonts w:ascii="Times New Roman" w:hAnsi="Times New Roman"/>
          <w:b w:val="0"/>
          <w:sz w:val="28"/>
        </w:rPr>
        <w:t xml:space="preserve">        </w:t>
      </w:r>
      <w:r w:rsidR="00511CCF" w:rsidRPr="00611817">
        <w:rPr>
          <w:rFonts w:ascii="Times New Roman" w:hAnsi="Times New Roman"/>
          <w:b w:val="0"/>
          <w:sz w:val="28"/>
          <w:szCs w:val="28"/>
        </w:rPr>
        <w:t>2.</w:t>
      </w:r>
      <w:r w:rsidR="00511CCF" w:rsidRPr="00611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CCF" w:rsidRPr="00611817">
        <w:rPr>
          <w:rFonts w:ascii="Times New Roman" w:hAnsi="Times New Roman"/>
          <w:b w:val="0"/>
          <w:spacing w:val="-3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511CCF" w:rsidRPr="00611817">
        <w:rPr>
          <w:rFonts w:ascii="Times New Roman" w:hAnsi="Times New Roman"/>
          <w:b w:val="0"/>
          <w:sz w:val="28"/>
          <w:szCs w:val="28"/>
        </w:rPr>
        <w:t xml:space="preserve">Минераловодского городского округа в информационно-телекоммуникационной сети «Интернет». </w:t>
      </w:r>
    </w:p>
    <w:p w:rsidR="00511CCF" w:rsidRPr="00611817" w:rsidRDefault="00511CCF" w:rsidP="00511CC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11817">
        <w:rPr>
          <w:rFonts w:eastAsiaTheme="minorHAnsi"/>
          <w:bCs/>
          <w:sz w:val="28"/>
          <w:szCs w:val="28"/>
          <w:lang w:eastAsia="en-US"/>
        </w:rPr>
        <w:lastRenderedPageBreak/>
        <w:t xml:space="preserve">3. </w:t>
      </w:r>
      <w:proofErr w:type="gramStart"/>
      <w:r w:rsidRPr="00611817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611817">
        <w:rPr>
          <w:rFonts w:eastAsiaTheme="minorHAnsi"/>
          <w:bCs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Ставропольского края </w:t>
      </w:r>
      <w:proofErr w:type="spellStart"/>
      <w:r w:rsidRPr="00611817">
        <w:rPr>
          <w:rFonts w:eastAsiaTheme="minorHAnsi"/>
          <w:bCs/>
          <w:sz w:val="28"/>
          <w:szCs w:val="28"/>
          <w:lang w:eastAsia="en-US"/>
        </w:rPr>
        <w:t>Рыженко</w:t>
      </w:r>
      <w:proofErr w:type="spellEnd"/>
      <w:r w:rsidRPr="00611817">
        <w:rPr>
          <w:rFonts w:eastAsiaTheme="minorHAnsi"/>
          <w:bCs/>
          <w:sz w:val="28"/>
          <w:szCs w:val="28"/>
          <w:lang w:eastAsia="en-US"/>
        </w:rPr>
        <w:t xml:space="preserve"> А.А.</w:t>
      </w:r>
    </w:p>
    <w:p w:rsidR="00A44639" w:rsidRPr="00611817" w:rsidRDefault="00511CCF" w:rsidP="00A446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11817">
        <w:rPr>
          <w:rFonts w:eastAsiaTheme="minorHAnsi"/>
          <w:bCs/>
          <w:sz w:val="28"/>
          <w:szCs w:val="28"/>
          <w:lang w:eastAsia="en-US"/>
        </w:rPr>
        <w:t>4</w:t>
      </w:r>
      <w:r w:rsidR="00A44639" w:rsidRPr="00611817">
        <w:rPr>
          <w:rFonts w:eastAsiaTheme="minorHAnsi"/>
          <w:bCs/>
          <w:sz w:val="28"/>
          <w:szCs w:val="28"/>
          <w:lang w:eastAsia="en-US"/>
        </w:rPr>
        <w:t>. Настоящее постановление вступает в силу с</w:t>
      </w:r>
      <w:r w:rsidR="00997DC7" w:rsidRPr="00611817">
        <w:rPr>
          <w:rFonts w:eastAsiaTheme="minorHAnsi"/>
          <w:bCs/>
          <w:sz w:val="28"/>
          <w:szCs w:val="28"/>
          <w:lang w:eastAsia="en-US"/>
        </w:rPr>
        <w:t xml:space="preserve">о дня его </w:t>
      </w:r>
      <w:r w:rsidR="00DB15A6" w:rsidRPr="00611817">
        <w:rPr>
          <w:rFonts w:eastAsiaTheme="minorHAnsi"/>
          <w:bCs/>
          <w:sz w:val="28"/>
          <w:szCs w:val="28"/>
          <w:lang w:eastAsia="en-US"/>
        </w:rPr>
        <w:t xml:space="preserve">официального </w:t>
      </w:r>
      <w:r w:rsidR="00997DC7" w:rsidRPr="00611817">
        <w:rPr>
          <w:rFonts w:eastAsiaTheme="minorHAnsi"/>
          <w:bCs/>
          <w:sz w:val="28"/>
          <w:szCs w:val="28"/>
          <w:lang w:eastAsia="en-US"/>
        </w:rPr>
        <w:t>обнародования</w:t>
      </w:r>
      <w:r w:rsidR="00A44639" w:rsidRPr="00611817">
        <w:rPr>
          <w:rFonts w:eastAsiaTheme="minorHAnsi"/>
          <w:bCs/>
          <w:sz w:val="28"/>
          <w:szCs w:val="28"/>
          <w:lang w:eastAsia="en-US"/>
        </w:rPr>
        <w:t>.</w:t>
      </w:r>
    </w:p>
    <w:p w:rsidR="003C2822" w:rsidRPr="00611817" w:rsidRDefault="003C2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2D8" w:rsidRPr="00611817" w:rsidRDefault="00260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AD3" w:rsidRPr="00611817" w:rsidRDefault="00EA2A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5A6" w:rsidRPr="00611817" w:rsidRDefault="002A499C" w:rsidP="009B20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1817"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 w:rsidRPr="00611817">
        <w:rPr>
          <w:rFonts w:ascii="Times New Roman" w:hAnsi="Times New Roman" w:cs="Times New Roman"/>
          <w:b w:val="0"/>
          <w:sz w:val="28"/>
          <w:szCs w:val="28"/>
        </w:rPr>
        <w:t xml:space="preserve"> обязанности </w:t>
      </w:r>
    </w:p>
    <w:p w:rsidR="00DB15A6" w:rsidRPr="00611817" w:rsidRDefault="00DB15A6" w:rsidP="009B20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11817">
        <w:rPr>
          <w:rFonts w:ascii="Times New Roman" w:hAnsi="Times New Roman" w:cs="Times New Roman"/>
          <w:b w:val="0"/>
          <w:sz w:val="28"/>
          <w:szCs w:val="28"/>
        </w:rPr>
        <w:t>г</w:t>
      </w:r>
      <w:r w:rsidR="009B206D" w:rsidRPr="00611817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2A499C" w:rsidRPr="00611817">
        <w:rPr>
          <w:rFonts w:ascii="Times New Roman" w:hAnsi="Times New Roman" w:cs="Times New Roman"/>
          <w:b w:val="0"/>
          <w:sz w:val="28"/>
          <w:szCs w:val="28"/>
        </w:rPr>
        <w:t>ы</w:t>
      </w:r>
      <w:r w:rsidRPr="00611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99C" w:rsidRPr="0061181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9B206D" w:rsidRPr="00611817" w:rsidRDefault="009B206D" w:rsidP="009B20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11817">
        <w:rPr>
          <w:rFonts w:ascii="Times New Roman" w:hAnsi="Times New Roman" w:cs="Times New Roman"/>
          <w:b w:val="0"/>
          <w:sz w:val="28"/>
          <w:szCs w:val="28"/>
        </w:rPr>
        <w:t>Минераловодского</w:t>
      </w:r>
      <w:r w:rsidR="00DB15A6" w:rsidRPr="00611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181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                                  </w:t>
      </w:r>
      <w:r w:rsidR="00DB15A6" w:rsidRPr="006118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6BDD" w:rsidRPr="006118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1181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A499C" w:rsidRPr="00611817">
        <w:rPr>
          <w:rFonts w:ascii="Times New Roman" w:hAnsi="Times New Roman" w:cs="Times New Roman"/>
          <w:b w:val="0"/>
          <w:sz w:val="28"/>
          <w:szCs w:val="28"/>
        </w:rPr>
        <w:t>В.Г. Малых</w:t>
      </w:r>
    </w:p>
    <w:sectPr w:rsidR="009B206D" w:rsidRPr="00611817" w:rsidSect="0038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5B26"/>
    <w:multiLevelType w:val="hybridMultilevel"/>
    <w:tmpl w:val="254E907A"/>
    <w:lvl w:ilvl="0" w:tplc="3738D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822"/>
    <w:rsid w:val="0007385A"/>
    <w:rsid w:val="00114B60"/>
    <w:rsid w:val="00155789"/>
    <w:rsid w:val="00181CAF"/>
    <w:rsid w:val="00245C1D"/>
    <w:rsid w:val="00255478"/>
    <w:rsid w:val="002602D8"/>
    <w:rsid w:val="002A499C"/>
    <w:rsid w:val="002B539A"/>
    <w:rsid w:val="00302E72"/>
    <w:rsid w:val="0033151A"/>
    <w:rsid w:val="003C2822"/>
    <w:rsid w:val="00442BCC"/>
    <w:rsid w:val="004713E9"/>
    <w:rsid w:val="004726E4"/>
    <w:rsid w:val="004D06EF"/>
    <w:rsid w:val="00511CCF"/>
    <w:rsid w:val="00593A38"/>
    <w:rsid w:val="005946AD"/>
    <w:rsid w:val="005D75EE"/>
    <w:rsid w:val="00611817"/>
    <w:rsid w:val="00636BDD"/>
    <w:rsid w:val="006815B5"/>
    <w:rsid w:val="00683B37"/>
    <w:rsid w:val="008102C1"/>
    <w:rsid w:val="00934923"/>
    <w:rsid w:val="00970E3D"/>
    <w:rsid w:val="00997DC7"/>
    <w:rsid w:val="009B206D"/>
    <w:rsid w:val="009E5368"/>
    <w:rsid w:val="00A44639"/>
    <w:rsid w:val="00A94DAE"/>
    <w:rsid w:val="00AA56F5"/>
    <w:rsid w:val="00BB4C01"/>
    <w:rsid w:val="00BB4E1F"/>
    <w:rsid w:val="00CD77F5"/>
    <w:rsid w:val="00D00414"/>
    <w:rsid w:val="00D71236"/>
    <w:rsid w:val="00DB15A6"/>
    <w:rsid w:val="00E012B6"/>
    <w:rsid w:val="00E900AB"/>
    <w:rsid w:val="00EA2AD3"/>
    <w:rsid w:val="00EB5C34"/>
    <w:rsid w:val="00F03E7D"/>
    <w:rsid w:val="00F35627"/>
    <w:rsid w:val="00FB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5478"/>
    <w:pPr>
      <w:ind w:left="720"/>
      <w:contextualSpacing/>
    </w:pPr>
  </w:style>
  <w:style w:type="table" w:styleId="a4">
    <w:name w:val="Table Grid"/>
    <w:basedOn w:val="a1"/>
    <w:uiPriority w:val="59"/>
    <w:rsid w:val="0025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B206D"/>
    <w:pPr>
      <w:suppressAutoHyphens w:val="0"/>
      <w:jc w:val="center"/>
    </w:pPr>
    <w:rPr>
      <w:rFonts w:ascii="Arial" w:hAnsi="Arial" w:cs="Arial"/>
      <w:b/>
      <w:bCs/>
      <w:i/>
      <w:iCs/>
      <w:sz w:val="72"/>
      <w:lang w:eastAsia="ru-RU"/>
    </w:rPr>
  </w:style>
  <w:style w:type="character" w:customStyle="1" w:styleId="a6">
    <w:name w:val="Название Знак"/>
    <w:basedOn w:val="a0"/>
    <w:link w:val="a5"/>
    <w:rsid w:val="009B206D"/>
    <w:rPr>
      <w:rFonts w:ascii="Arial" w:eastAsia="Times New Roman" w:hAnsi="Arial" w:cs="Arial"/>
      <w:b/>
      <w:bCs/>
      <w:i/>
      <w:iCs/>
      <w:sz w:val="7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37F934354DA5D9580949BEFA786E094B7D879E5F710E449CB314A65AAD6BA4FA8EBCFFB4A7c0a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2017-01-25T08:13:00Z</cp:lastPrinted>
  <dcterms:created xsi:type="dcterms:W3CDTF">2017-01-18T14:13:00Z</dcterms:created>
  <dcterms:modified xsi:type="dcterms:W3CDTF">2017-01-27T07:04:00Z</dcterms:modified>
</cp:coreProperties>
</file>