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F200" w14:textId="77777777" w:rsidR="00162514" w:rsidRPr="007A6272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МИНЕРАЛОВОДСКОГО</w:t>
      </w:r>
    </w:p>
    <w:p w14:paraId="179CBA8D" w14:textId="77777777" w:rsidR="00162514" w:rsidRPr="007A6272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14:paraId="72AD70D0" w14:textId="77777777" w:rsidR="00162514" w:rsidRPr="007A6272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DC13F" w14:textId="77777777" w:rsidR="00162514" w:rsidRPr="007A6272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A7B2DBC" w14:textId="77777777" w:rsidR="00162514" w:rsidRPr="007A6272" w:rsidRDefault="00980DFE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964058" w14:textId="288C3347" w:rsidR="00162514" w:rsidRPr="007A6272" w:rsidRDefault="00980DFE" w:rsidP="00071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B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.07.2021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63C5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1B7B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7B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2514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</w:t>
      </w:r>
      <w:r w:rsidR="004B5916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          </w:t>
      </w:r>
      <w:r w:rsidR="00071B7B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74D4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4D4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514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446925" w:rsidRPr="007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1418</w:t>
      </w:r>
    </w:p>
    <w:p w14:paraId="692F3F8A" w14:textId="77777777" w:rsidR="00162514" w:rsidRPr="007A6272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58D96" w14:textId="77777777" w:rsidR="00980DFE" w:rsidRPr="00A674D4" w:rsidRDefault="00980DFE" w:rsidP="00980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  <w:r w:rsidRPr="00A674D4">
        <w:rPr>
          <w:rFonts w:ascii="Times New Roman" w:hAnsi="Times New Roman" w:cs="Times New Roman"/>
          <w:b w:val="0"/>
          <w:sz w:val="28"/>
          <w:szCs w:val="28"/>
        </w:rPr>
        <w:t>дополнительной мер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A6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4D4">
        <w:rPr>
          <w:rFonts w:ascii="Times New Roman" w:hAnsi="Times New Roman"/>
          <w:b w:val="0"/>
          <w:sz w:val="28"/>
          <w:szCs w:val="28"/>
        </w:rPr>
        <w:t>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A674D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674D4">
        <w:rPr>
          <w:rFonts w:ascii="Times New Roman" w:hAnsi="Times New Roman"/>
          <w:b w:val="0"/>
          <w:sz w:val="28"/>
          <w:szCs w:val="28"/>
        </w:rPr>
        <w:t xml:space="preserve">в целях организации в 2021 году в каникулярное время отдыха детей и их оздоровления, в организациях с </w:t>
      </w:r>
      <w:r>
        <w:rPr>
          <w:rFonts w:ascii="Times New Roman" w:hAnsi="Times New Roman"/>
          <w:b w:val="0"/>
          <w:sz w:val="28"/>
          <w:szCs w:val="28"/>
        </w:rPr>
        <w:t xml:space="preserve">дневным </w:t>
      </w:r>
      <w:r w:rsidRPr="00A674D4">
        <w:rPr>
          <w:rFonts w:ascii="Times New Roman" w:hAnsi="Times New Roman"/>
          <w:b w:val="0"/>
          <w:sz w:val="28"/>
          <w:szCs w:val="28"/>
        </w:rPr>
        <w:t>пребыванием детей</w:t>
      </w:r>
    </w:p>
    <w:p w14:paraId="6E35A861" w14:textId="77777777" w:rsidR="00980DFE" w:rsidRDefault="00980DFE" w:rsidP="00980D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978DE" w14:textId="77777777" w:rsidR="00980DFE" w:rsidRDefault="00980DFE" w:rsidP="0098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депутатов Минераловодского городского округа от 28 мая 2021г. № 78</w:t>
      </w:r>
      <w:r w:rsidRPr="00A674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674D4"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A674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74D4">
        <w:rPr>
          <w:rFonts w:ascii="Times New Roman" w:hAnsi="Times New Roman"/>
          <w:sz w:val="28"/>
          <w:szCs w:val="28"/>
        </w:rPr>
        <w:t xml:space="preserve">в целях организации в 2021 году в каникулярное время отдыха детей и их оздоровления, в организациях с </w:t>
      </w:r>
      <w:r>
        <w:rPr>
          <w:rFonts w:ascii="Times New Roman" w:hAnsi="Times New Roman"/>
          <w:sz w:val="28"/>
          <w:szCs w:val="28"/>
        </w:rPr>
        <w:t xml:space="preserve">дневным </w:t>
      </w:r>
      <w:r w:rsidRPr="00A674D4">
        <w:rPr>
          <w:rFonts w:ascii="Times New Roman" w:hAnsi="Times New Roman"/>
          <w:sz w:val="28"/>
          <w:szCs w:val="28"/>
        </w:rPr>
        <w:t>пребыванием детей</w:t>
      </w:r>
      <w:r>
        <w:rPr>
          <w:rFonts w:ascii="Times New Roman" w:hAnsi="Times New Roman"/>
          <w:sz w:val="28"/>
          <w:szCs w:val="28"/>
        </w:rPr>
        <w:t>»</w:t>
      </w:r>
      <w:r w:rsidRPr="00A674D4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</w:p>
    <w:p w14:paraId="03EE9838" w14:textId="77777777" w:rsidR="00980DFE" w:rsidRDefault="00980DFE" w:rsidP="00980DF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73525F54" w14:textId="77777777" w:rsidR="00980DFE" w:rsidRDefault="00980DFE" w:rsidP="00980DFE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A200231" w14:textId="77777777" w:rsidR="00980DFE" w:rsidRPr="00ED3BAF" w:rsidRDefault="00980DFE" w:rsidP="00980DFE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0E232" w14:textId="77777777" w:rsidR="00980DFE" w:rsidRDefault="00980DFE" w:rsidP="00980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</w:t>
      </w:r>
      <w:r w:rsidRPr="00D163C5">
        <w:rPr>
          <w:rFonts w:ascii="Times New Roman" w:hAnsi="Times New Roman" w:cs="Times New Roman"/>
          <w:sz w:val="28"/>
          <w:szCs w:val="28"/>
        </w:rPr>
        <w:t>дополнительной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3C5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граждан, имеющих детей,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C5">
        <w:rPr>
          <w:rFonts w:ascii="Times New Roman" w:hAnsi="Times New Roman" w:cs="Times New Roman"/>
          <w:sz w:val="28"/>
          <w:szCs w:val="28"/>
        </w:rPr>
        <w:t>общеобразовательных организациях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C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163C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163C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3C5">
        <w:rPr>
          <w:rFonts w:ascii="Times New Roman" w:hAnsi="Times New Roman" w:cs="Times New Roman"/>
          <w:sz w:val="28"/>
          <w:szCs w:val="28"/>
        </w:rPr>
        <w:t xml:space="preserve"> году в каникулярное время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1E5">
        <w:rPr>
          <w:rFonts w:ascii="Times New Roman" w:hAnsi="Times New Roman"/>
          <w:sz w:val="28"/>
          <w:szCs w:val="28"/>
        </w:rPr>
        <w:t xml:space="preserve"> в организациях с </w:t>
      </w:r>
      <w:r>
        <w:rPr>
          <w:rFonts w:ascii="Times New Roman" w:hAnsi="Times New Roman"/>
          <w:sz w:val="28"/>
          <w:szCs w:val="28"/>
        </w:rPr>
        <w:t>дневным</w:t>
      </w:r>
      <w:r w:rsidRPr="00AC41E5">
        <w:rPr>
          <w:rFonts w:ascii="Times New Roman" w:hAnsi="Times New Roman"/>
          <w:sz w:val="28"/>
          <w:szCs w:val="28"/>
        </w:rPr>
        <w:t xml:space="preserve"> пребыванием детей</w:t>
      </w:r>
      <w:r w:rsidRPr="00AC41E5">
        <w:rPr>
          <w:rFonts w:ascii="Times New Roman" w:hAnsi="Times New Roman" w:cs="Times New Roman"/>
          <w:sz w:val="28"/>
          <w:szCs w:val="28"/>
        </w:rPr>
        <w:t>.</w:t>
      </w:r>
    </w:p>
    <w:p w14:paraId="31F2948C" w14:textId="77777777" w:rsidR="00980DFE" w:rsidRDefault="00980DFE" w:rsidP="00980D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9866B" w14:textId="77777777" w:rsidR="00980DFE" w:rsidRDefault="00980DFE" w:rsidP="00980DF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33E67C41" w14:textId="77777777" w:rsidR="00980DFE" w:rsidRDefault="00980DFE" w:rsidP="00980DF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9AB19" w14:textId="77777777" w:rsidR="00980DFE" w:rsidRDefault="00980DFE" w:rsidP="00980DF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659D9F" w14:textId="77777777" w:rsidR="00980DFE" w:rsidRDefault="00980DFE" w:rsidP="0098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CB7CD" w14:textId="77777777" w:rsidR="00980DFE" w:rsidRDefault="00980DFE" w:rsidP="0098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4018D" w14:textId="77777777" w:rsidR="00980DFE" w:rsidRDefault="00980DFE" w:rsidP="0098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14:paraId="18BC3C0B" w14:textId="546501A1" w:rsidR="00980DFE" w:rsidRDefault="00980DFE" w:rsidP="0098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С. Ю. Перцев</w:t>
      </w:r>
    </w:p>
    <w:p w14:paraId="41FC55E7" w14:textId="087865A6" w:rsidR="005C4962" w:rsidRDefault="005C4962" w:rsidP="0098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45E8" w14:textId="6FE69C63" w:rsidR="005C4962" w:rsidRDefault="005C4962" w:rsidP="0098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90EC6" w14:textId="77777777" w:rsidR="005C4962" w:rsidRPr="005C4962" w:rsidRDefault="005C4962" w:rsidP="005C4962">
      <w:pPr>
        <w:pageBreakBefore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6288C8F" w14:textId="77777777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CA5207D" w14:textId="77777777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Calibri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14:paraId="15DC53BF" w14:textId="4691D410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C496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C4962">
        <w:rPr>
          <w:rFonts w:ascii="Times New Roman" w:eastAsia="Times New Roman" w:hAnsi="Times New Roman" w:cs="Calibri"/>
          <w:sz w:val="28"/>
          <w:szCs w:val="28"/>
          <w:lang w:eastAsia="ru-RU"/>
        </w:rPr>
        <w:t>т 06</w:t>
      </w:r>
      <w:r w:rsidR="00FB77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.07.2021 </w:t>
      </w:r>
      <w:r w:rsidRPr="005C49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 1418</w:t>
      </w:r>
    </w:p>
    <w:p w14:paraId="40859570" w14:textId="77777777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2B55D" w14:textId="77777777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BB49C28" w14:textId="77777777" w:rsidR="005C4962" w:rsidRPr="005C4962" w:rsidRDefault="005C4962" w:rsidP="005C49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дополнительной меры </w:t>
      </w:r>
      <w:r w:rsidRPr="005C49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5C4962">
        <w:rPr>
          <w:rFonts w:ascii="Times New Roman" w:eastAsia="Times New Roman" w:hAnsi="Times New Roman" w:cs="Calibri"/>
          <w:b/>
          <w:color w:val="FF0000"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целях организации в 2021 году в каникулярное время отдыха детей и их оздоровления, в организациях с дневным пребыванием детей</w:t>
      </w:r>
    </w:p>
    <w:p w14:paraId="6AD78F88" w14:textId="77777777" w:rsidR="005C4962" w:rsidRPr="005C4962" w:rsidRDefault="005C4962" w:rsidP="005C496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4EE9" w14:textId="77777777" w:rsidR="005C4962" w:rsidRPr="005C4962" w:rsidRDefault="005C4962" w:rsidP="005C496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и условия предоставления дополнительной меры социальной поддержки отдельных категорий граждан, имеющих детей, обучающихся в образовательных организациях на территории Минераловодского городского округа Ставропольского края, в целях организации в 2021 году в каникулярное время отдыха детей и их оздоровления, посредством осуществления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оздоровлению, включенных в Реестр организаций отдыха детей и их оздоровления на территории Ставропольского края, с дневным пребыванием (далее – мера социальной поддержки, Порядок, организации, оказывающие услуги по организации отдыха детей и их оздоровления).</w:t>
      </w:r>
    </w:p>
    <w:p w14:paraId="22A24040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Мера социальной поддержки предоставляется одному из родителей (законному представителю) детей, обучающихся в образовательных организациях на территории Минераловодского городского округа Ставропольского края, (далее – родитель (законный представитель) посредством частичной оплаты стоимости путевки в организации, оказывающие услуги по организации отдыха детей и их оздоровлению, путем перечисления средств бюджета Минераловодского городского округа Ставропольского края (далее - местный бюджет), на счет организации, оказывающей услугу по организации отдыха детей и их оздоровления, в которую родителем (законным представителем) приобретена путевка.</w:t>
      </w:r>
    </w:p>
    <w:p w14:paraId="4587978A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организации, оказывающей услуги по организации отдыха детей и их оздоровления, осуществляется родителем (законным представителем) при условии наличия в соответствующей организации путевок.</w:t>
      </w:r>
    </w:p>
    <w:p w14:paraId="7DCD5D20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 на получение меры социальной поддержки предоставляется родителям (законным представителям) в организацию, оказывающую услуги по организации отдыха детей и их оздоровления, с дневным пребыванием, на каждого ребенка, обучающегося в образовательных организациях на территории Минераловодского городского округа Ставропольского края, при оплате ими путевок в организации, оказывающие услуги по организации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 детей и их оздоровления, с дневным пребыванием, на срок не более чем 18 дней.</w:t>
      </w:r>
    </w:p>
    <w:p w14:paraId="4A7A8637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Оказание меры социальной поддержки осуществляется на основании двухстороннего договора, заключаемого между родителем (законным представителем) и организацией, оказывающей услуги по организации отдыха детей и их оздоровления.</w:t>
      </w:r>
    </w:p>
    <w:p w14:paraId="597BD3E8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расходов по предоставлению мер социальной поддержки за счет средств местного бюджета осуществляется управлением образования</w:t>
      </w:r>
      <w:r w:rsidRPr="005C49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 в соответствии со сводной бюджетной росписью в пределах лимитов бюджетных обязательств, предусмотренных на указанные цели на 2021 год</w:t>
      </w:r>
      <w:r w:rsidRPr="005C49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средств на счет организации, оказывающей услугу по организации отдыха детей и их оздоровления, в которую родителем (законным представителем) приобретена путевка.</w:t>
      </w:r>
    </w:p>
    <w:p w14:paraId="7E7D42A5" w14:textId="77777777" w:rsidR="005C4962" w:rsidRPr="005C4962" w:rsidRDefault="005C4962" w:rsidP="005C49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Предусмотренная </w:t>
      </w:r>
      <w:hyperlink r:id="rId8" w:history="1">
        <w:r w:rsidRPr="005C4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мера социальной поддержки предоставляется отдельным категориям граждан в случае, если они не имеют права на указанную меру социальной поддержки в соответствии с иным действующим законодательством Российской Федерации и законодательством Ставропольского края.</w:t>
      </w:r>
    </w:p>
    <w:p w14:paraId="2672AC34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Мера</w:t>
      </w:r>
      <w:r w:rsidRPr="005C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по частичной оплате стоимости путевок в организации, оказывающие услуги по организации отдыха детей и их оздоровления, предоставляется в пределах средств местного бюджета в соответствии с очередностью поступления в соответствующую организацию заявлений и документов, указанных в </w:t>
      </w:r>
      <w:hyperlink r:id="rId9" w:history="1">
        <w:r w:rsidRPr="005C4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Порядка,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родителей (законных представителей).</w:t>
      </w:r>
    </w:p>
    <w:p w14:paraId="18450EE6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Частичная оплата стоимости путевки в организации, оказывающие услуги по организации отдыха детей и их оздоровления, с дневным пребыванием в каникулярное время</w:t>
      </w:r>
      <w:r w:rsidRPr="005C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рассчитывается исходя из максимальной продолжительности смены (не более 18 дней) и определяется в размере, установленном Решением Совета депутатов Минераловодского городского округа Ставропольского края.</w:t>
      </w:r>
    </w:p>
    <w:p w14:paraId="2C595663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Оплата до полной стоимости путевки, осуществляется за счет средств родителей (законных представителей).</w:t>
      </w:r>
    </w:p>
    <w:p w14:paraId="7A53DCB8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местного бюджета.</w:t>
      </w:r>
    </w:p>
    <w:p w14:paraId="7E4766FE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получения меры</w:t>
      </w:r>
      <w:r w:rsidRPr="005C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по частичной оплате стоимости путевок родитель (законный представитель) представляет в организацию, оказывающую услугу по организации отдыха детей и их оздоровлению, следующие документы:</w:t>
      </w:r>
    </w:p>
    <w:p w14:paraId="14470AB3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14:paraId="04722237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ксерокопия паспорта родителя (законного представителя);</w:t>
      </w:r>
    </w:p>
    <w:p w14:paraId="29973966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квитанция об оплате (компенсация путевки за счет родителей (законных представителей).</w:t>
      </w:r>
    </w:p>
    <w:p w14:paraId="2981D858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Ответственность за своевременность и правильность предоставления меры социальной поддержки в соответствии с настоящим Порядком, достоверность предоставляемой информации несут организации, оказывающие услуги по организации отдыха детей и их оздоровления. </w:t>
      </w:r>
    </w:p>
    <w:p w14:paraId="75557D16" w14:textId="77777777" w:rsidR="005C4962" w:rsidRPr="005C4962" w:rsidRDefault="005C4962" w:rsidP="005C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Организацию и контроль правомерности предоставления дополнительных мер социальной поддержки в соответствии с настоящим Порядком осуществляет управление образования</w:t>
      </w:r>
      <w:r w:rsidRPr="005C49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C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 Ставропольского края.</w:t>
      </w:r>
    </w:p>
    <w:p w14:paraId="7D0A6A43" w14:textId="77777777" w:rsidR="005C4962" w:rsidRDefault="005C4962" w:rsidP="0098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81FDB" w14:textId="77777777" w:rsidR="00162514" w:rsidRDefault="00162514" w:rsidP="00980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62514" w:rsidSect="007A6272">
      <w:headerReference w:type="default" r:id="rId10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5EFD" w14:textId="77777777" w:rsidR="00B458B8" w:rsidRDefault="00B458B8" w:rsidP="00D23846">
      <w:pPr>
        <w:spacing w:after="0" w:line="240" w:lineRule="auto"/>
      </w:pPr>
      <w:r>
        <w:separator/>
      </w:r>
    </w:p>
  </w:endnote>
  <w:endnote w:type="continuationSeparator" w:id="0">
    <w:p w14:paraId="4289786E" w14:textId="77777777" w:rsidR="00B458B8" w:rsidRDefault="00B458B8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361A" w14:textId="77777777" w:rsidR="00B458B8" w:rsidRDefault="00B458B8" w:rsidP="00D23846">
      <w:pPr>
        <w:spacing w:after="0" w:line="240" w:lineRule="auto"/>
      </w:pPr>
      <w:r>
        <w:separator/>
      </w:r>
    </w:p>
  </w:footnote>
  <w:footnote w:type="continuationSeparator" w:id="0">
    <w:p w14:paraId="5B7D3111" w14:textId="77777777" w:rsidR="00B458B8" w:rsidRDefault="00B458B8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783191"/>
      <w:docPartObj>
        <w:docPartGallery w:val="Page Numbers (Top of Page)"/>
        <w:docPartUnique/>
      </w:docPartObj>
    </w:sdtPr>
    <w:sdtEndPr/>
    <w:sdtContent>
      <w:p w14:paraId="0CFDAB62" w14:textId="77777777" w:rsidR="00D23846" w:rsidRDefault="00950675">
        <w:pPr>
          <w:pStyle w:val="a8"/>
          <w:jc w:val="center"/>
        </w:pPr>
        <w:r>
          <w:fldChar w:fldCharType="begin"/>
        </w:r>
        <w:r w:rsidR="00D23846">
          <w:instrText>PAGE   \* MERGEFORMAT</w:instrText>
        </w:r>
        <w:r>
          <w:fldChar w:fldCharType="separate"/>
        </w:r>
        <w:r w:rsidR="00980DFE">
          <w:rPr>
            <w:noProof/>
          </w:rPr>
          <w:t>2</w:t>
        </w:r>
        <w:r>
          <w:fldChar w:fldCharType="end"/>
        </w:r>
      </w:p>
    </w:sdtContent>
  </w:sdt>
  <w:p w14:paraId="7AA47410" w14:textId="77777777" w:rsidR="00D23846" w:rsidRDefault="00D23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8B"/>
    <w:rsid w:val="00015ECF"/>
    <w:rsid w:val="0002650F"/>
    <w:rsid w:val="000360BF"/>
    <w:rsid w:val="0005286B"/>
    <w:rsid w:val="0005458B"/>
    <w:rsid w:val="00071B7B"/>
    <w:rsid w:val="00081A43"/>
    <w:rsid w:val="000A6FB9"/>
    <w:rsid w:val="00146635"/>
    <w:rsid w:val="00162514"/>
    <w:rsid w:val="00177356"/>
    <w:rsid w:val="00185C4D"/>
    <w:rsid w:val="001A7561"/>
    <w:rsid w:val="00206AC0"/>
    <w:rsid w:val="0023626D"/>
    <w:rsid w:val="002445A8"/>
    <w:rsid w:val="00255481"/>
    <w:rsid w:val="00257276"/>
    <w:rsid w:val="00277141"/>
    <w:rsid w:val="002B0CEA"/>
    <w:rsid w:val="002B69F3"/>
    <w:rsid w:val="002C3ADE"/>
    <w:rsid w:val="002D2C70"/>
    <w:rsid w:val="002E068D"/>
    <w:rsid w:val="002E704C"/>
    <w:rsid w:val="00307E91"/>
    <w:rsid w:val="00350CD8"/>
    <w:rsid w:val="003950AC"/>
    <w:rsid w:val="00395E81"/>
    <w:rsid w:val="003B74DD"/>
    <w:rsid w:val="003D1522"/>
    <w:rsid w:val="003D412B"/>
    <w:rsid w:val="003D71D0"/>
    <w:rsid w:val="003F4072"/>
    <w:rsid w:val="0043708C"/>
    <w:rsid w:val="00446925"/>
    <w:rsid w:val="0046129E"/>
    <w:rsid w:val="004877F9"/>
    <w:rsid w:val="004953B4"/>
    <w:rsid w:val="004A56FC"/>
    <w:rsid w:val="004B5916"/>
    <w:rsid w:val="004B77A8"/>
    <w:rsid w:val="004F2E92"/>
    <w:rsid w:val="00516F76"/>
    <w:rsid w:val="00537E41"/>
    <w:rsid w:val="00551222"/>
    <w:rsid w:val="00574478"/>
    <w:rsid w:val="00576CD0"/>
    <w:rsid w:val="00591C1E"/>
    <w:rsid w:val="005C4962"/>
    <w:rsid w:val="005D7A06"/>
    <w:rsid w:val="005E0C1D"/>
    <w:rsid w:val="005F2888"/>
    <w:rsid w:val="00600152"/>
    <w:rsid w:val="00621B4F"/>
    <w:rsid w:val="0062683C"/>
    <w:rsid w:val="006762CA"/>
    <w:rsid w:val="006A372F"/>
    <w:rsid w:val="006A51A4"/>
    <w:rsid w:val="006C020F"/>
    <w:rsid w:val="006E1476"/>
    <w:rsid w:val="006F31F2"/>
    <w:rsid w:val="00721558"/>
    <w:rsid w:val="00722DEC"/>
    <w:rsid w:val="00722F57"/>
    <w:rsid w:val="00733924"/>
    <w:rsid w:val="0075386B"/>
    <w:rsid w:val="00765709"/>
    <w:rsid w:val="007963F5"/>
    <w:rsid w:val="007A6272"/>
    <w:rsid w:val="007A7B6C"/>
    <w:rsid w:val="007C22BA"/>
    <w:rsid w:val="007E0554"/>
    <w:rsid w:val="007E2F65"/>
    <w:rsid w:val="00814140"/>
    <w:rsid w:val="008443BB"/>
    <w:rsid w:val="008478DE"/>
    <w:rsid w:val="00850840"/>
    <w:rsid w:val="0085727D"/>
    <w:rsid w:val="0086577B"/>
    <w:rsid w:val="008847D8"/>
    <w:rsid w:val="00887042"/>
    <w:rsid w:val="008E16AD"/>
    <w:rsid w:val="008F282E"/>
    <w:rsid w:val="008F2B0E"/>
    <w:rsid w:val="00936E59"/>
    <w:rsid w:val="00942B0F"/>
    <w:rsid w:val="00950675"/>
    <w:rsid w:val="0095617B"/>
    <w:rsid w:val="00960C62"/>
    <w:rsid w:val="00965B70"/>
    <w:rsid w:val="00980DFE"/>
    <w:rsid w:val="00982CD8"/>
    <w:rsid w:val="009913BE"/>
    <w:rsid w:val="009C04B8"/>
    <w:rsid w:val="009D05B7"/>
    <w:rsid w:val="009D7BCF"/>
    <w:rsid w:val="009E34A9"/>
    <w:rsid w:val="00A170F7"/>
    <w:rsid w:val="00A20081"/>
    <w:rsid w:val="00A2428B"/>
    <w:rsid w:val="00A31D57"/>
    <w:rsid w:val="00A3259C"/>
    <w:rsid w:val="00A44A93"/>
    <w:rsid w:val="00A674D4"/>
    <w:rsid w:val="00A70792"/>
    <w:rsid w:val="00A82C69"/>
    <w:rsid w:val="00AA2E91"/>
    <w:rsid w:val="00AC41E5"/>
    <w:rsid w:val="00AD5404"/>
    <w:rsid w:val="00AD54EC"/>
    <w:rsid w:val="00AE6BFF"/>
    <w:rsid w:val="00B340C3"/>
    <w:rsid w:val="00B43A8F"/>
    <w:rsid w:val="00B458B8"/>
    <w:rsid w:val="00B47BD6"/>
    <w:rsid w:val="00B62FB6"/>
    <w:rsid w:val="00B6420F"/>
    <w:rsid w:val="00B73CB5"/>
    <w:rsid w:val="00BA3C53"/>
    <w:rsid w:val="00BA4505"/>
    <w:rsid w:val="00BF70C2"/>
    <w:rsid w:val="00C427D6"/>
    <w:rsid w:val="00C51EF5"/>
    <w:rsid w:val="00C63C4A"/>
    <w:rsid w:val="00C86E57"/>
    <w:rsid w:val="00CA6E6D"/>
    <w:rsid w:val="00CE43B2"/>
    <w:rsid w:val="00CF697D"/>
    <w:rsid w:val="00D163C5"/>
    <w:rsid w:val="00D23846"/>
    <w:rsid w:val="00D25BF0"/>
    <w:rsid w:val="00D34B26"/>
    <w:rsid w:val="00D4025A"/>
    <w:rsid w:val="00D454E2"/>
    <w:rsid w:val="00D979AD"/>
    <w:rsid w:val="00DF06A2"/>
    <w:rsid w:val="00E077E1"/>
    <w:rsid w:val="00E10126"/>
    <w:rsid w:val="00E138AF"/>
    <w:rsid w:val="00E321BB"/>
    <w:rsid w:val="00E56CA6"/>
    <w:rsid w:val="00EC0D90"/>
    <w:rsid w:val="00ED4E33"/>
    <w:rsid w:val="00EE309D"/>
    <w:rsid w:val="00EE4904"/>
    <w:rsid w:val="00EF5CB3"/>
    <w:rsid w:val="00F034F9"/>
    <w:rsid w:val="00F040F7"/>
    <w:rsid w:val="00F46633"/>
    <w:rsid w:val="00F50761"/>
    <w:rsid w:val="00F61FE2"/>
    <w:rsid w:val="00F74282"/>
    <w:rsid w:val="00F80DEA"/>
    <w:rsid w:val="00F87AA2"/>
    <w:rsid w:val="00FB77C0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511"/>
  <w15:docId w15:val="{1F6DF6F7-DF6B-4676-B969-45956A7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customStyle="1" w:styleId="ConsPlusTitle">
    <w:name w:val="ConsPlusTitle"/>
    <w:rsid w:val="00D1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C6876E95F16C0FE9F856B6FD87B53463C9CA69BA3474BF4B6593DF70D8657C6920AF9DCB4A9AC5BE8ACFA5CB857B6E7901B5DD6DA516C749DD22U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100D3484F3328F929DE83DC902D5AFF7651B9C67FAFEB70E7DCA17333C36DEB8E2CB9F84524C7FD162CD5DC9776AC2228B8A17C80129F202169001o5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5631-D818-4334-85F3-B21B8124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2021-06-07T08:52:00Z</cp:lastPrinted>
  <dcterms:created xsi:type="dcterms:W3CDTF">2020-05-12T11:45:00Z</dcterms:created>
  <dcterms:modified xsi:type="dcterms:W3CDTF">2021-07-08T06:11:00Z</dcterms:modified>
</cp:coreProperties>
</file>