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A" w:rsidRDefault="00AB2E0A" w:rsidP="00AB2E0A">
      <w:pPr>
        <w:pStyle w:val="a3"/>
        <w:spacing w:after="0"/>
        <w:jc w:val="center"/>
        <w:outlineLvl w:val="0"/>
      </w:pPr>
      <w:r>
        <w:t>ПОЯСНИТЕЛЬНАЯ ЗАПИСКА</w:t>
      </w:r>
    </w:p>
    <w:p w:rsidR="00AB2E0A" w:rsidRDefault="00AB2E0A" w:rsidP="00396D6F">
      <w:pPr>
        <w:tabs>
          <w:tab w:val="left" w:pos="5520"/>
        </w:tabs>
        <w:jc w:val="both"/>
        <w:rPr>
          <w:szCs w:val="28"/>
        </w:rPr>
      </w:pPr>
      <w:r>
        <w:rPr>
          <w:spacing w:val="-6"/>
          <w:szCs w:val="28"/>
        </w:rPr>
        <w:t xml:space="preserve">к </w:t>
      </w:r>
      <w:r w:rsidR="00BA5EBD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проекту</w:t>
      </w:r>
      <w:r w:rsidR="00BA5EBD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</w:t>
      </w:r>
      <w:r w:rsidR="00BA5EBD">
        <w:rPr>
          <w:rFonts w:eastAsia="Calibri"/>
          <w:szCs w:val="28"/>
          <w:lang w:eastAsia="en-US"/>
        </w:rPr>
        <w:t xml:space="preserve">приказа управления муниципального хозяйства администрации Минераловодского городского округа «Об утверждении  Нормативных затрат на обеспечение </w:t>
      </w:r>
      <w:proofErr w:type="gramStart"/>
      <w:r w:rsidR="00BA5EBD">
        <w:rPr>
          <w:rFonts w:eastAsia="Calibri"/>
          <w:szCs w:val="28"/>
          <w:lang w:eastAsia="en-US"/>
        </w:rPr>
        <w:t xml:space="preserve">функций  управления муниципального хозяйства  администрации </w:t>
      </w:r>
      <w:r w:rsidR="00567D3D">
        <w:rPr>
          <w:rFonts w:eastAsia="Calibri"/>
          <w:szCs w:val="28"/>
          <w:lang w:eastAsia="en-US"/>
        </w:rPr>
        <w:t xml:space="preserve"> </w:t>
      </w:r>
      <w:r w:rsidR="00BA5EBD">
        <w:rPr>
          <w:rFonts w:eastAsia="Calibri"/>
          <w:szCs w:val="28"/>
          <w:lang w:eastAsia="en-US"/>
        </w:rPr>
        <w:t xml:space="preserve">Минераловодского </w:t>
      </w:r>
      <w:r w:rsidR="00567D3D">
        <w:rPr>
          <w:rFonts w:eastAsia="Calibri"/>
          <w:szCs w:val="28"/>
          <w:lang w:eastAsia="en-US"/>
        </w:rPr>
        <w:t xml:space="preserve"> </w:t>
      </w:r>
      <w:r w:rsidR="00BA5EBD">
        <w:rPr>
          <w:rFonts w:eastAsia="Calibri"/>
          <w:szCs w:val="28"/>
          <w:lang w:eastAsia="en-US"/>
        </w:rPr>
        <w:t>городского округа</w:t>
      </w:r>
      <w:proofErr w:type="gramEnd"/>
      <w:r w:rsidR="00BA5EBD">
        <w:rPr>
          <w:rFonts w:eastAsia="Calibri"/>
          <w:szCs w:val="28"/>
          <w:lang w:eastAsia="en-US"/>
        </w:rPr>
        <w:t xml:space="preserve"> в новой редакции»</w:t>
      </w:r>
    </w:p>
    <w:p w:rsidR="00AB2E0A" w:rsidRDefault="00AB2E0A" w:rsidP="00A104EF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AB2E0A" w:rsidRDefault="00AB2E0A" w:rsidP="00A104EF">
      <w:pPr>
        <w:pStyle w:val="a3"/>
        <w:spacing w:after="0"/>
        <w:jc w:val="center"/>
        <w:rPr>
          <w:spacing w:val="-6"/>
          <w:szCs w:val="28"/>
          <w:highlight w:val="yellow"/>
        </w:rPr>
      </w:pPr>
    </w:p>
    <w:p w:rsidR="00AB2E0A" w:rsidRDefault="000124F0" w:rsidP="000124F0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BA5EBD">
        <w:rPr>
          <w:szCs w:val="28"/>
        </w:rPr>
        <w:t>У</w:t>
      </w:r>
      <w:r w:rsidR="00BA5EBD">
        <w:rPr>
          <w:rFonts w:eastAsia="Calibri"/>
          <w:szCs w:val="28"/>
          <w:lang w:eastAsia="en-US"/>
        </w:rPr>
        <w:t xml:space="preserve">правлением муниципального хозяйства администрации Минераловодского городского округа </w:t>
      </w:r>
      <w:r w:rsidR="00AB2E0A">
        <w:rPr>
          <w:szCs w:val="28"/>
        </w:rPr>
        <w:t xml:space="preserve">подготовлен проект </w:t>
      </w:r>
      <w:r w:rsidR="00AB2E0A">
        <w:rPr>
          <w:spacing w:val="-6"/>
          <w:szCs w:val="28"/>
        </w:rPr>
        <w:t xml:space="preserve">приказа </w:t>
      </w:r>
      <w:r w:rsidR="00BA5EBD">
        <w:rPr>
          <w:rFonts w:eastAsia="Calibri"/>
          <w:szCs w:val="28"/>
          <w:lang w:eastAsia="en-US"/>
        </w:rPr>
        <w:t xml:space="preserve">управления муниципального хозяйства администрации Минераловодского городского округа «Об утверждении  Нормативных затрат на обеспечение </w:t>
      </w:r>
      <w:proofErr w:type="gramStart"/>
      <w:r w:rsidR="00BA5EBD">
        <w:rPr>
          <w:rFonts w:eastAsia="Calibri"/>
          <w:szCs w:val="28"/>
          <w:lang w:eastAsia="en-US"/>
        </w:rPr>
        <w:t>функций  управления муниципального хозяйства  администрации Минераловодского городского округа</w:t>
      </w:r>
      <w:proofErr w:type="gramEnd"/>
      <w:r w:rsidR="00BA5EBD">
        <w:rPr>
          <w:rFonts w:eastAsia="Calibri"/>
          <w:szCs w:val="28"/>
          <w:lang w:eastAsia="en-US"/>
        </w:rPr>
        <w:t xml:space="preserve"> в новой редакции»</w:t>
      </w:r>
      <w:r w:rsidR="00AB2E0A">
        <w:rPr>
          <w:szCs w:val="28"/>
        </w:rPr>
        <w:t xml:space="preserve">. </w:t>
      </w:r>
    </w:p>
    <w:p w:rsidR="00AB2E0A" w:rsidRDefault="00AB2E0A" w:rsidP="00275E31">
      <w:pPr>
        <w:ind w:firstLine="539"/>
        <w:jc w:val="both"/>
      </w:pPr>
      <w:proofErr w:type="gramStart"/>
      <w:r>
        <w:t xml:space="preserve">Проект приказа </w:t>
      </w:r>
      <w:r w:rsidR="00567D3D">
        <w:t xml:space="preserve"> </w:t>
      </w:r>
      <w:r>
        <w:t xml:space="preserve">подготовлен в соответствии с частью 5 статьи 19 Федерального </w:t>
      </w:r>
      <w:r w:rsidR="00567D3D">
        <w:t xml:space="preserve"> </w:t>
      </w:r>
      <w:r>
        <w:t xml:space="preserve">закона </w:t>
      </w:r>
      <w:r w:rsidR="00567D3D">
        <w:t xml:space="preserve"> </w:t>
      </w:r>
      <w:r>
        <w:t xml:space="preserve">от </w:t>
      </w:r>
      <w:r w:rsidR="00567D3D">
        <w:t xml:space="preserve">  </w:t>
      </w:r>
      <w:r>
        <w:t>05</w:t>
      </w:r>
      <w:r w:rsidR="003656EF">
        <w:t xml:space="preserve"> апреля</w:t>
      </w:r>
      <w:r w:rsidR="00567D3D">
        <w:t xml:space="preserve">   </w:t>
      </w:r>
      <w:r w:rsidR="003656EF">
        <w:t xml:space="preserve"> </w:t>
      </w:r>
      <w:r>
        <w:t xml:space="preserve">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656EF">
        <w:t>З</w:t>
      </w:r>
      <w:r>
        <w:t xml:space="preserve">акон о контрактной системе), </w:t>
      </w:r>
      <w:r w:rsidR="00CF52DA" w:rsidRPr="00EC54E9">
        <w:rPr>
          <w:szCs w:val="28"/>
        </w:rPr>
        <w:t xml:space="preserve">постановлением Правительства Российской Федерации от 13 октября </w:t>
      </w:r>
      <w:r w:rsidR="00567D3D">
        <w:rPr>
          <w:szCs w:val="28"/>
        </w:rPr>
        <w:t xml:space="preserve">  </w:t>
      </w:r>
      <w:r w:rsidR="00CF52DA" w:rsidRPr="00EC54E9">
        <w:rPr>
          <w:szCs w:val="28"/>
        </w:rPr>
        <w:t>2014г. № 1047</w:t>
      </w:r>
      <w:r w:rsidR="003656EF">
        <w:rPr>
          <w:szCs w:val="28"/>
        </w:rPr>
        <w:t xml:space="preserve"> </w:t>
      </w:r>
      <w:r w:rsidR="00CF52DA" w:rsidRPr="00EC54E9">
        <w:rPr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</w:t>
      </w:r>
      <w:proofErr w:type="gramEnd"/>
      <w:r w:rsidR="00CF52DA" w:rsidRPr="00EC54E9">
        <w:rPr>
          <w:szCs w:val="28"/>
        </w:rPr>
        <w:t xml:space="preserve"> </w:t>
      </w:r>
      <w:proofErr w:type="gramStart"/>
      <w:r w:rsidR="00CF52DA" w:rsidRPr="00EC54E9">
        <w:rPr>
          <w:szCs w:val="28"/>
        </w:rPr>
        <w:t xml:space="preserve">государственными внебюджетными фондами и муниципальных органов», </w:t>
      </w:r>
      <w:r w:rsidR="003656EF" w:rsidRPr="007C0259">
        <w:rPr>
          <w:szCs w:val="28"/>
        </w:rPr>
        <w:t xml:space="preserve">постановлением администрации Минераловодского </w:t>
      </w:r>
      <w:r w:rsidR="00567D3D">
        <w:rPr>
          <w:szCs w:val="28"/>
        </w:rPr>
        <w:t xml:space="preserve"> </w:t>
      </w:r>
      <w:r w:rsidR="003656EF" w:rsidRPr="007C0259">
        <w:rPr>
          <w:szCs w:val="28"/>
        </w:rPr>
        <w:t>городского</w:t>
      </w:r>
      <w:r w:rsidR="00567D3D">
        <w:rPr>
          <w:szCs w:val="28"/>
        </w:rPr>
        <w:t xml:space="preserve"> </w:t>
      </w:r>
      <w:r w:rsidR="003656EF" w:rsidRPr="007C0259">
        <w:rPr>
          <w:szCs w:val="28"/>
        </w:rPr>
        <w:t xml:space="preserve"> округа</w:t>
      </w:r>
      <w:r w:rsidR="003656EF">
        <w:rPr>
          <w:szCs w:val="28"/>
        </w:rPr>
        <w:t xml:space="preserve"> </w:t>
      </w:r>
      <w:r w:rsidR="00567D3D">
        <w:rPr>
          <w:szCs w:val="28"/>
        </w:rPr>
        <w:t xml:space="preserve">  </w:t>
      </w:r>
      <w:r w:rsidR="003656EF">
        <w:rPr>
          <w:szCs w:val="28"/>
        </w:rPr>
        <w:t xml:space="preserve">Ставропольского </w:t>
      </w:r>
      <w:r w:rsidR="00567D3D">
        <w:rPr>
          <w:szCs w:val="28"/>
        </w:rPr>
        <w:t xml:space="preserve"> </w:t>
      </w:r>
      <w:r w:rsidR="003656EF">
        <w:rPr>
          <w:szCs w:val="28"/>
        </w:rPr>
        <w:t>края</w:t>
      </w:r>
      <w:r w:rsidR="003656EF" w:rsidRPr="007C0259">
        <w:rPr>
          <w:szCs w:val="28"/>
        </w:rPr>
        <w:t xml:space="preserve"> </w:t>
      </w:r>
      <w:r w:rsidR="00567D3D">
        <w:rPr>
          <w:szCs w:val="28"/>
        </w:rPr>
        <w:t xml:space="preserve">  </w:t>
      </w:r>
      <w:r w:rsidR="003656EF" w:rsidRPr="007C0259">
        <w:rPr>
          <w:szCs w:val="28"/>
        </w:rPr>
        <w:t xml:space="preserve">от </w:t>
      </w:r>
      <w:r w:rsidR="003656EF">
        <w:rPr>
          <w:szCs w:val="28"/>
        </w:rPr>
        <w:t>29 августа</w:t>
      </w:r>
      <w:r w:rsidR="00567D3D">
        <w:rPr>
          <w:szCs w:val="28"/>
        </w:rPr>
        <w:t xml:space="preserve"> </w:t>
      </w:r>
      <w:r w:rsidR="00BA5EBD">
        <w:rPr>
          <w:szCs w:val="28"/>
        </w:rPr>
        <w:t xml:space="preserve"> </w:t>
      </w:r>
      <w:r w:rsidR="003656EF">
        <w:rPr>
          <w:szCs w:val="28"/>
        </w:rPr>
        <w:t xml:space="preserve"> 2018 </w:t>
      </w:r>
      <w:r w:rsidR="003656EF" w:rsidRPr="007C0259">
        <w:rPr>
          <w:szCs w:val="28"/>
        </w:rPr>
        <w:t>г.</w:t>
      </w:r>
      <w:r w:rsidR="00567D3D">
        <w:rPr>
          <w:szCs w:val="28"/>
        </w:rPr>
        <w:t xml:space="preserve">  </w:t>
      </w:r>
      <w:r w:rsidR="003656EF" w:rsidRPr="007C0259">
        <w:rPr>
          <w:szCs w:val="28"/>
        </w:rPr>
        <w:t xml:space="preserve"> № </w:t>
      </w:r>
      <w:r w:rsidR="003656EF">
        <w:rPr>
          <w:szCs w:val="28"/>
        </w:rPr>
        <w:t>2088</w:t>
      </w:r>
      <w:r w:rsidR="00567D3D">
        <w:rPr>
          <w:szCs w:val="28"/>
        </w:rPr>
        <w:t xml:space="preserve"> </w:t>
      </w:r>
      <w:bookmarkStart w:id="0" w:name="_GoBack"/>
      <w:bookmarkEnd w:id="0"/>
      <w:r w:rsidR="003656EF" w:rsidRPr="007C0259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Мин</w:t>
      </w:r>
      <w:r w:rsidR="003656EF">
        <w:rPr>
          <w:szCs w:val="28"/>
        </w:rPr>
        <w:t>ераловодского городского округа</w:t>
      </w:r>
      <w:r w:rsidR="003656EF" w:rsidRPr="007C0259">
        <w:rPr>
          <w:szCs w:val="28"/>
        </w:rPr>
        <w:t xml:space="preserve">, содержанию указанных актов и обеспечению </w:t>
      </w:r>
      <w:r w:rsidR="00BA5EBD">
        <w:rPr>
          <w:szCs w:val="28"/>
        </w:rPr>
        <w:t xml:space="preserve"> </w:t>
      </w:r>
      <w:r w:rsidR="003656EF" w:rsidRPr="007C0259">
        <w:rPr>
          <w:szCs w:val="28"/>
        </w:rPr>
        <w:t>их</w:t>
      </w:r>
      <w:r w:rsidR="00BA5EBD">
        <w:rPr>
          <w:szCs w:val="28"/>
        </w:rPr>
        <w:t xml:space="preserve"> </w:t>
      </w:r>
      <w:r w:rsidR="003656EF" w:rsidRPr="007C0259">
        <w:rPr>
          <w:szCs w:val="28"/>
        </w:rPr>
        <w:t xml:space="preserve"> исполнения</w:t>
      </w:r>
      <w:r w:rsidR="00BA5EBD">
        <w:rPr>
          <w:szCs w:val="28"/>
        </w:rPr>
        <w:t xml:space="preserve"> </w:t>
      </w:r>
      <w:r w:rsidR="003656EF">
        <w:rPr>
          <w:szCs w:val="28"/>
        </w:rPr>
        <w:t xml:space="preserve"> в новой редакции</w:t>
      </w:r>
      <w:r w:rsidR="00BA5EBD">
        <w:rPr>
          <w:szCs w:val="28"/>
        </w:rPr>
        <w:t>»</w:t>
      </w:r>
      <w:r>
        <w:t>.</w:t>
      </w:r>
      <w:proofErr w:type="gramEnd"/>
    </w:p>
    <w:p w:rsidR="00AB2E0A" w:rsidRDefault="00AB2E0A" w:rsidP="00AB2E0A">
      <w:pPr>
        <w:pStyle w:val="ConsPlusNormal"/>
        <w:ind w:firstLine="540"/>
        <w:jc w:val="both"/>
      </w:pPr>
      <w:r>
        <w:t>Проектом приказа утверждаются следующие нормативы</w:t>
      </w:r>
      <w:r w:rsidR="008A06CB">
        <w:t>:</w:t>
      </w:r>
      <w:r>
        <w:t xml:space="preserve"> количество абонентских номеров пользовательского (оконечного) оборудования, подключенного к сети подвижной связи; цена услуг подвижной связи, цена и количество принтеров, многофункциональных устройств и копировальных аппаратов (оргтехники); количество и цена средств подвижной связи, количество и цена планшетных компьютеров, количество и </w:t>
      </w:r>
      <w:r w:rsidR="00D95962">
        <w:t xml:space="preserve"> </w:t>
      </w:r>
      <w:r>
        <w:t>цена носителей информации, количество и цена расходных материалов для различных типов принтеров, многофункциональных устройств, копировальных аппаратов (оргтехники), перечень периодических печатных изданий и справочной литературы; количество и цена мебели, количество и цена канцелярских принадлежностей, количество и цена хозяйственных товаров и принадлежностей, количество и цена материальных запасов, иные товары и услуги</w:t>
      </w:r>
      <w:r w:rsidR="00BA5EBD">
        <w:t>, а также затраты на закупку товаров, работ и услуг в целях оказания муниципальных услуг (выполнения работ) и реализации муниципальных функций.</w:t>
      </w:r>
    </w:p>
    <w:p w:rsidR="004A2D7F" w:rsidRDefault="004A2D7F" w:rsidP="004A2D7F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Проект приказа соответствует Конституции Российской Федерации, федеральным законам, законам Ставропольского края, иным нормативным </w:t>
      </w:r>
      <w:r>
        <w:rPr>
          <w:szCs w:val="28"/>
        </w:rPr>
        <w:lastRenderedPageBreak/>
        <w:t>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A2D7F" w:rsidRDefault="004A2D7F" w:rsidP="004A2D7F">
      <w:pPr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9906D3" w:rsidRDefault="00BA5EBD" w:rsidP="009906D3">
      <w:pPr>
        <w:shd w:val="clear" w:color="auto" w:fill="FFFFFF"/>
        <w:tabs>
          <w:tab w:val="left" w:pos="1838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Н</w:t>
      </w:r>
      <w:r w:rsidR="009906D3" w:rsidRPr="00383217">
        <w:rPr>
          <w:color w:val="000000"/>
          <w:spacing w:val="-3"/>
          <w:szCs w:val="28"/>
        </w:rPr>
        <w:t>ачальник</w:t>
      </w:r>
      <w:r w:rsidR="009906D3">
        <w:rPr>
          <w:color w:val="000000"/>
          <w:spacing w:val="-3"/>
          <w:szCs w:val="28"/>
        </w:rPr>
        <w:t xml:space="preserve"> управления</w:t>
      </w:r>
    </w:p>
    <w:p w:rsidR="00BA5EBD" w:rsidRDefault="00BA5EBD" w:rsidP="009906D3">
      <w:pPr>
        <w:shd w:val="clear" w:color="auto" w:fill="FFFFFF"/>
        <w:tabs>
          <w:tab w:val="left" w:pos="1838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муниципального хозяйства </w:t>
      </w:r>
      <w:r w:rsidR="009906D3">
        <w:rPr>
          <w:color w:val="000000"/>
          <w:spacing w:val="-3"/>
          <w:szCs w:val="28"/>
        </w:rPr>
        <w:t xml:space="preserve">администрации </w:t>
      </w:r>
    </w:p>
    <w:p w:rsidR="009906D3" w:rsidRPr="00383217" w:rsidRDefault="009906D3" w:rsidP="009906D3">
      <w:pPr>
        <w:shd w:val="clear" w:color="auto" w:fill="FFFFFF"/>
        <w:tabs>
          <w:tab w:val="left" w:pos="1838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Минераловодского</w:t>
      </w:r>
      <w:r w:rsidR="00BA5E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 xml:space="preserve">городского округа   </w:t>
      </w:r>
      <w:r w:rsidR="00BA5EBD">
        <w:rPr>
          <w:color w:val="000000"/>
          <w:spacing w:val="-3"/>
          <w:szCs w:val="28"/>
        </w:rPr>
        <w:t xml:space="preserve">                                  Е. В. Руденко</w:t>
      </w:r>
      <w:r>
        <w:rPr>
          <w:color w:val="000000"/>
          <w:spacing w:val="-3"/>
          <w:szCs w:val="28"/>
        </w:rPr>
        <w:t xml:space="preserve">                                 </w:t>
      </w:r>
      <w:r w:rsidRPr="00383217">
        <w:rPr>
          <w:color w:val="000000"/>
          <w:spacing w:val="-3"/>
          <w:szCs w:val="28"/>
        </w:rPr>
        <w:t xml:space="preserve">                                     </w:t>
      </w:r>
    </w:p>
    <w:p w:rsidR="003A4FC4" w:rsidRDefault="003A4FC4" w:rsidP="009906D3"/>
    <w:sectPr w:rsidR="003A4FC4" w:rsidSect="006C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C1"/>
    <w:rsid w:val="000124F0"/>
    <w:rsid w:val="001849C1"/>
    <w:rsid w:val="00275E31"/>
    <w:rsid w:val="002C0A3E"/>
    <w:rsid w:val="002E4E27"/>
    <w:rsid w:val="003656EF"/>
    <w:rsid w:val="00396D6F"/>
    <w:rsid w:val="003A4FC4"/>
    <w:rsid w:val="004A2D7F"/>
    <w:rsid w:val="00567D3D"/>
    <w:rsid w:val="006C5250"/>
    <w:rsid w:val="00803072"/>
    <w:rsid w:val="008A06CB"/>
    <w:rsid w:val="009906D3"/>
    <w:rsid w:val="009F76E2"/>
    <w:rsid w:val="00A104EF"/>
    <w:rsid w:val="00AA22EF"/>
    <w:rsid w:val="00AB2E0A"/>
    <w:rsid w:val="00BA5EBD"/>
    <w:rsid w:val="00C874C0"/>
    <w:rsid w:val="00CF52DA"/>
    <w:rsid w:val="00D9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777</cp:lastModifiedBy>
  <cp:revision>20</cp:revision>
  <dcterms:created xsi:type="dcterms:W3CDTF">2016-12-29T16:41:00Z</dcterms:created>
  <dcterms:modified xsi:type="dcterms:W3CDTF">2021-05-26T06:46:00Z</dcterms:modified>
</cp:coreProperties>
</file>