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7" w:rsidRPr="009054B0" w:rsidRDefault="00436227" w:rsidP="00436227">
      <w:pPr>
        <w:ind w:leftChars="-64" w:left="-179"/>
        <w:jc w:val="center"/>
        <w:rPr>
          <w:b/>
          <w:szCs w:val="28"/>
        </w:rPr>
      </w:pPr>
      <w:r w:rsidRPr="009054B0">
        <w:rPr>
          <w:b/>
          <w:bCs/>
          <w:szCs w:val="28"/>
        </w:rPr>
        <w:t>ПОЯСНИТЕЛЬНАЯ ЗАПИСКА</w:t>
      </w:r>
    </w:p>
    <w:p w:rsidR="0073650E" w:rsidRDefault="00436227" w:rsidP="003F7050">
      <w:pPr>
        <w:ind w:left="350"/>
        <w:jc w:val="center"/>
        <w:rPr>
          <w:szCs w:val="28"/>
        </w:rPr>
      </w:pPr>
      <w:r w:rsidRPr="00525CE9">
        <w:rPr>
          <w:szCs w:val="28"/>
        </w:rPr>
        <w:t xml:space="preserve">к проекту  постановления администрации Минераловодского </w:t>
      </w:r>
    </w:p>
    <w:p w:rsidR="0002537D" w:rsidRPr="004C660B" w:rsidRDefault="00436227" w:rsidP="0002537D">
      <w:pPr>
        <w:ind w:left="350"/>
        <w:jc w:val="center"/>
        <w:rPr>
          <w:szCs w:val="28"/>
        </w:rPr>
      </w:pPr>
      <w:r w:rsidRPr="00525CE9">
        <w:rPr>
          <w:szCs w:val="28"/>
        </w:rPr>
        <w:t xml:space="preserve">городского округа Ставропольского края </w:t>
      </w:r>
      <w:r w:rsidR="0002537D" w:rsidRPr="00525CE9">
        <w:rPr>
          <w:szCs w:val="28"/>
        </w:rPr>
        <w:t xml:space="preserve"> </w:t>
      </w:r>
      <w:r w:rsidR="0002537D">
        <w:rPr>
          <w:szCs w:val="28"/>
        </w:rPr>
        <w:t>«</w:t>
      </w:r>
      <w:r w:rsidR="0002537D" w:rsidRPr="004C660B">
        <w:rPr>
          <w:szCs w:val="28"/>
        </w:rPr>
        <w:t>Об утверждении административного регламента предоставления</w:t>
      </w:r>
      <w:r w:rsidR="0002537D">
        <w:rPr>
          <w:szCs w:val="28"/>
        </w:rPr>
        <w:t xml:space="preserve"> </w:t>
      </w:r>
      <w:r w:rsidR="0002537D" w:rsidRPr="004C660B">
        <w:rPr>
          <w:szCs w:val="28"/>
        </w:rPr>
        <w:t>муниципальной услуги «Приватизация жилых помещений в муниципальном жилищном фонде, занимаемых гражданами на условиях социального найма»</w:t>
      </w:r>
    </w:p>
    <w:p w:rsidR="00C031B3" w:rsidRDefault="00C031B3" w:rsidP="00C031B3">
      <w:pPr>
        <w:ind w:leftChars="0" w:left="0" w:firstLine="709"/>
      </w:pPr>
    </w:p>
    <w:p w:rsidR="00C031B3" w:rsidRDefault="00C031B3" w:rsidP="00C031B3">
      <w:pPr>
        <w:ind w:leftChars="0" w:left="0" w:firstLine="709"/>
      </w:pPr>
      <w:r>
        <w:t xml:space="preserve">Проект </w:t>
      </w:r>
      <w:r w:rsidRPr="004467BD">
        <w:t xml:space="preserve">постановления администрации Минераловодского городского округа Ставропольского края </w:t>
      </w:r>
      <w:r>
        <w:rPr>
          <w:szCs w:val="28"/>
        </w:rPr>
        <w:t>«</w:t>
      </w:r>
      <w:r w:rsidRPr="004C660B">
        <w:rPr>
          <w:szCs w:val="28"/>
        </w:rPr>
        <w:t>Об утверждении административного регламента предоставления</w:t>
      </w:r>
      <w:r>
        <w:rPr>
          <w:szCs w:val="28"/>
        </w:rPr>
        <w:t xml:space="preserve"> </w:t>
      </w:r>
      <w:r w:rsidRPr="004C660B">
        <w:rPr>
          <w:szCs w:val="28"/>
        </w:rPr>
        <w:t>муниципальной услуги «Приватизация жилых помещений в муниципальном жилищном фонде, занимаемых гражданами на условиях социального найма»</w:t>
      </w:r>
      <w:r>
        <w:rPr>
          <w:szCs w:val="28"/>
        </w:rPr>
        <w:t xml:space="preserve"> (далее – проект постановления) </w:t>
      </w:r>
      <w:r w:rsidRPr="00EB7B36">
        <w:rPr>
          <w:szCs w:val="28"/>
        </w:rPr>
        <w:t>разработан, в целях реализации Федерального закона от 27</w:t>
      </w:r>
      <w:r>
        <w:rPr>
          <w:szCs w:val="28"/>
        </w:rPr>
        <w:t>.07.</w:t>
      </w:r>
      <w:r w:rsidRPr="00EB7B36">
        <w:rPr>
          <w:szCs w:val="28"/>
        </w:rPr>
        <w:t xml:space="preserve">2010 № 210-ФЗ «Об организации </w:t>
      </w:r>
      <w:r w:rsidRPr="00C2703B">
        <w:rPr>
          <w:szCs w:val="28"/>
        </w:rPr>
        <w:t xml:space="preserve">предоставления государственных и муниципальных услуг» </w:t>
      </w:r>
      <w:r w:rsidRPr="004C660B">
        <w:rPr>
          <w:szCs w:val="28"/>
        </w:rPr>
        <w:t xml:space="preserve">в соответствии с постановлением администрации Минераловодского городского округа от </w:t>
      </w:r>
      <w:r w:rsidRPr="00C031B3">
        <w:rPr>
          <w:szCs w:val="28"/>
        </w:rPr>
        <w:t>05</w:t>
      </w:r>
      <w:r>
        <w:rPr>
          <w:szCs w:val="28"/>
        </w:rPr>
        <w:t>.10.</w:t>
      </w:r>
      <w:r w:rsidRPr="00C031B3">
        <w:rPr>
          <w:szCs w:val="28"/>
        </w:rPr>
        <w:t>2018</w:t>
      </w:r>
      <w:r>
        <w:rPr>
          <w:szCs w:val="28"/>
        </w:rPr>
        <w:t xml:space="preserve"> </w:t>
      </w:r>
      <w:r w:rsidRPr="00C031B3">
        <w:rPr>
          <w:szCs w:val="28"/>
        </w:rPr>
        <w:t>№ 2373</w:t>
      </w:r>
      <w:r w:rsidRPr="004C660B">
        <w:rPr>
          <w:szCs w:val="28"/>
        </w:rPr>
        <w:t xml:space="preserve"> «Об утверждении порядка разработки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 и постановлением администрации Минераловодского городского округа от 12</w:t>
      </w:r>
      <w:r>
        <w:rPr>
          <w:szCs w:val="28"/>
        </w:rPr>
        <w:t>.02.</w:t>
      </w:r>
      <w:r w:rsidRPr="004C660B">
        <w:rPr>
          <w:szCs w:val="28"/>
        </w:rPr>
        <w:t>2020 № 283 «Об утверждении Перечней муниципальных услуг Минераловодского городского округа»</w:t>
      </w:r>
      <w:r>
        <w:rPr>
          <w:szCs w:val="28"/>
        </w:rPr>
        <w:t>.</w:t>
      </w:r>
    </w:p>
    <w:p w:rsidR="00C031B3" w:rsidRDefault="00C031B3" w:rsidP="00C031B3">
      <w:pPr>
        <w:tabs>
          <w:tab w:val="left" w:pos="7380"/>
        </w:tabs>
        <w:ind w:leftChars="0" w:left="0" w:firstLine="709"/>
        <w:rPr>
          <w:szCs w:val="28"/>
        </w:rPr>
      </w:pPr>
      <w:r w:rsidRPr="00C263AF">
        <w:rPr>
          <w:szCs w:val="28"/>
        </w:rPr>
        <w:t>Введение в действие проекта постановления о</w:t>
      </w:r>
      <w:r>
        <w:rPr>
          <w:szCs w:val="28"/>
        </w:rPr>
        <w:t xml:space="preserve">б утверждении  </w:t>
      </w:r>
      <w:r w:rsidRPr="00C263AF">
        <w:rPr>
          <w:szCs w:val="28"/>
        </w:rPr>
        <w:t>Административн</w:t>
      </w:r>
      <w:r>
        <w:rPr>
          <w:szCs w:val="28"/>
        </w:rPr>
        <w:t>ого</w:t>
      </w:r>
      <w:r w:rsidRPr="00C263AF">
        <w:rPr>
          <w:szCs w:val="28"/>
        </w:rPr>
        <w:t xml:space="preserve"> регламент</w:t>
      </w:r>
      <w:r>
        <w:rPr>
          <w:szCs w:val="28"/>
        </w:rPr>
        <w:t xml:space="preserve">а </w:t>
      </w:r>
      <w:r w:rsidRPr="00C263AF">
        <w:rPr>
          <w:szCs w:val="28"/>
        </w:rPr>
        <w:t xml:space="preserve">позволит упорядочить </w:t>
      </w:r>
      <w:r w:rsidRPr="00E521A5">
        <w:t>взаимодействия ме</w:t>
      </w:r>
      <w:r>
        <w:t>жду должностными лицами органов</w:t>
      </w:r>
      <w:r w:rsidRPr="00E521A5">
        <w:t xml:space="preserve"> при предоставлении </w:t>
      </w:r>
      <w:r>
        <w:t>муниципальной</w:t>
      </w:r>
      <w:r w:rsidRPr="00E521A5">
        <w:t xml:space="preserve"> услуги в целях повышения качества информационного обеспечения физических и юридических лиц</w:t>
      </w:r>
      <w:r>
        <w:t xml:space="preserve"> </w:t>
      </w:r>
      <w:r w:rsidRPr="00C263AF">
        <w:rPr>
          <w:szCs w:val="28"/>
        </w:rPr>
        <w:t xml:space="preserve">и упростить административные процедуры и административные действия </w:t>
      </w:r>
      <w:r>
        <w:rPr>
          <w:szCs w:val="28"/>
        </w:rPr>
        <w:t xml:space="preserve">органов </w:t>
      </w:r>
      <w:r w:rsidRPr="00C263AF">
        <w:rPr>
          <w:szCs w:val="28"/>
        </w:rPr>
        <w:t xml:space="preserve">при предоставлении  </w:t>
      </w:r>
      <w:r>
        <w:rPr>
          <w:szCs w:val="28"/>
        </w:rPr>
        <w:t xml:space="preserve">муниципальной </w:t>
      </w:r>
      <w:r w:rsidRPr="00C263AF">
        <w:rPr>
          <w:szCs w:val="28"/>
        </w:rPr>
        <w:t xml:space="preserve">услуги, повысить открытость и доступность информации о предоставлении </w:t>
      </w:r>
      <w:r>
        <w:rPr>
          <w:szCs w:val="28"/>
        </w:rPr>
        <w:t xml:space="preserve">муниципальной </w:t>
      </w:r>
      <w:r w:rsidRPr="00C263AF">
        <w:rPr>
          <w:szCs w:val="28"/>
        </w:rPr>
        <w:t xml:space="preserve">услуги, определить формы контроля за оказанием </w:t>
      </w:r>
      <w:r>
        <w:rPr>
          <w:szCs w:val="28"/>
        </w:rPr>
        <w:t>муниципальной услуги</w:t>
      </w:r>
      <w:r w:rsidRPr="00C263AF">
        <w:rPr>
          <w:szCs w:val="28"/>
        </w:rPr>
        <w:t xml:space="preserve"> и регламентировать порядок досудебного (внесудебного) обжалования решений и действий должностных лиц, ответственных за оказание </w:t>
      </w:r>
      <w:r>
        <w:rPr>
          <w:szCs w:val="28"/>
        </w:rPr>
        <w:t>муниципальной</w:t>
      </w:r>
      <w:r w:rsidRPr="00C263AF">
        <w:rPr>
          <w:szCs w:val="28"/>
        </w:rPr>
        <w:t xml:space="preserve"> услуги.</w:t>
      </w:r>
      <w:r>
        <w:rPr>
          <w:szCs w:val="28"/>
        </w:rPr>
        <w:t xml:space="preserve"> </w:t>
      </w:r>
    </w:p>
    <w:p w:rsidR="00C031B3" w:rsidRPr="00E22153" w:rsidRDefault="00C031B3" w:rsidP="00C031B3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C031B3" w:rsidRDefault="00C031B3" w:rsidP="00C031B3">
      <w:pPr>
        <w:ind w:left="350"/>
        <w:jc w:val="center"/>
      </w:pPr>
    </w:p>
    <w:p w:rsidR="00C031B3" w:rsidRDefault="00C031B3" w:rsidP="00C031B3">
      <w:pPr>
        <w:ind w:leftChars="0" w:left="0"/>
        <w:rPr>
          <w:szCs w:val="28"/>
        </w:rPr>
      </w:pPr>
      <w:r>
        <w:rPr>
          <w:szCs w:val="28"/>
        </w:rPr>
        <w:t xml:space="preserve">Руководитель отдела по учету граждан, </w:t>
      </w:r>
    </w:p>
    <w:p w:rsidR="00C031B3" w:rsidRDefault="00C031B3" w:rsidP="00C031B3">
      <w:pPr>
        <w:ind w:leftChars="0" w:left="0"/>
        <w:rPr>
          <w:szCs w:val="28"/>
        </w:rPr>
      </w:pPr>
      <w:r>
        <w:rPr>
          <w:szCs w:val="28"/>
        </w:rPr>
        <w:t xml:space="preserve">нуждающихся в предоставлении </w:t>
      </w:r>
    </w:p>
    <w:p w:rsidR="00C031B3" w:rsidRDefault="00C031B3" w:rsidP="00C031B3">
      <w:pPr>
        <w:ind w:leftChars="0" w:left="0"/>
      </w:pPr>
      <w:r>
        <w:rPr>
          <w:szCs w:val="28"/>
        </w:rPr>
        <w:t>жилых помещений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Е. В. Шевелило</w:t>
      </w:r>
    </w:p>
    <w:p w:rsidR="00C031B3" w:rsidRDefault="00C031B3" w:rsidP="00C031B3">
      <w:pPr>
        <w:ind w:leftChars="0" w:left="0" w:firstLine="708"/>
        <w:rPr>
          <w:szCs w:val="28"/>
        </w:rPr>
      </w:pPr>
    </w:p>
    <w:sectPr w:rsidR="00C031B3" w:rsidSect="00263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142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81" w:rsidRDefault="00732C81" w:rsidP="002350AC">
      <w:pPr>
        <w:ind w:left="350"/>
      </w:pPr>
      <w:r>
        <w:separator/>
      </w:r>
    </w:p>
  </w:endnote>
  <w:endnote w:type="continuationSeparator" w:id="1">
    <w:p w:rsidR="00732C81" w:rsidRDefault="00732C81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81" w:rsidRDefault="00732C81" w:rsidP="002350AC">
      <w:pPr>
        <w:ind w:left="350"/>
      </w:pPr>
      <w:r>
        <w:separator/>
      </w:r>
    </w:p>
  </w:footnote>
  <w:footnote w:type="continuationSeparator" w:id="1">
    <w:p w:rsidR="00732C81" w:rsidRDefault="00732C81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DC0A25" w:rsidP="003543C4">
    <w:pPr>
      <w:pStyle w:val="a3"/>
      <w:ind w:left="350"/>
      <w:jc w:val="center"/>
    </w:pPr>
    <w:fldSimple w:instr=" PAGE   \* MERGEFORMAT ">
      <w:r w:rsidR="002635CB">
        <w:rPr>
          <w:noProof/>
        </w:rPr>
        <w:t>2</w:t>
      </w:r>
    </w:fldSimple>
  </w:p>
  <w:p w:rsidR="003543C4" w:rsidRDefault="003543C4" w:rsidP="003543C4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052C6"/>
    <w:rsid w:val="00016E9E"/>
    <w:rsid w:val="0002537D"/>
    <w:rsid w:val="00044AB6"/>
    <w:rsid w:val="00071FFC"/>
    <w:rsid w:val="00081044"/>
    <w:rsid w:val="00095B53"/>
    <w:rsid w:val="000F0154"/>
    <w:rsid w:val="00164794"/>
    <w:rsid w:val="0018076B"/>
    <w:rsid w:val="001B4933"/>
    <w:rsid w:val="001C096A"/>
    <w:rsid w:val="00220C52"/>
    <w:rsid w:val="00225BA0"/>
    <w:rsid w:val="002350AC"/>
    <w:rsid w:val="002635CB"/>
    <w:rsid w:val="003543C4"/>
    <w:rsid w:val="003A60E7"/>
    <w:rsid w:val="003B1FED"/>
    <w:rsid w:val="003F47B1"/>
    <w:rsid w:val="003F7050"/>
    <w:rsid w:val="00407596"/>
    <w:rsid w:val="00436227"/>
    <w:rsid w:val="00440E55"/>
    <w:rsid w:val="004622D8"/>
    <w:rsid w:val="004A3C45"/>
    <w:rsid w:val="004C0B90"/>
    <w:rsid w:val="00511F44"/>
    <w:rsid w:val="00525CE9"/>
    <w:rsid w:val="00556757"/>
    <w:rsid w:val="005726EB"/>
    <w:rsid w:val="005839F7"/>
    <w:rsid w:val="00597F92"/>
    <w:rsid w:val="005D3EFC"/>
    <w:rsid w:val="00603656"/>
    <w:rsid w:val="00606396"/>
    <w:rsid w:val="00677F9D"/>
    <w:rsid w:val="006B608D"/>
    <w:rsid w:val="006F0490"/>
    <w:rsid w:val="006F6838"/>
    <w:rsid w:val="0071423C"/>
    <w:rsid w:val="00732C81"/>
    <w:rsid w:val="0073650E"/>
    <w:rsid w:val="007A52A8"/>
    <w:rsid w:val="007F2AC2"/>
    <w:rsid w:val="007F3916"/>
    <w:rsid w:val="0082198F"/>
    <w:rsid w:val="0084049A"/>
    <w:rsid w:val="00850219"/>
    <w:rsid w:val="00887088"/>
    <w:rsid w:val="00890756"/>
    <w:rsid w:val="008A0340"/>
    <w:rsid w:val="00935D1F"/>
    <w:rsid w:val="0095274B"/>
    <w:rsid w:val="00A33FB5"/>
    <w:rsid w:val="00A41DFE"/>
    <w:rsid w:val="00A525E8"/>
    <w:rsid w:val="00A675C1"/>
    <w:rsid w:val="00AB0A6F"/>
    <w:rsid w:val="00AE4B38"/>
    <w:rsid w:val="00AE5363"/>
    <w:rsid w:val="00AF00B8"/>
    <w:rsid w:val="00AF708A"/>
    <w:rsid w:val="00B2252F"/>
    <w:rsid w:val="00B35EA4"/>
    <w:rsid w:val="00B40366"/>
    <w:rsid w:val="00B6055D"/>
    <w:rsid w:val="00B6584A"/>
    <w:rsid w:val="00B746D2"/>
    <w:rsid w:val="00B9139A"/>
    <w:rsid w:val="00BF0482"/>
    <w:rsid w:val="00C031B3"/>
    <w:rsid w:val="00C0638A"/>
    <w:rsid w:val="00C235B0"/>
    <w:rsid w:val="00C263AF"/>
    <w:rsid w:val="00C37AF4"/>
    <w:rsid w:val="00C43F01"/>
    <w:rsid w:val="00C92905"/>
    <w:rsid w:val="00CB35E7"/>
    <w:rsid w:val="00CC43AD"/>
    <w:rsid w:val="00D46E1F"/>
    <w:rsid w:val="00D772F7"/>
    <w:rsid w:val="00D82B4A"/>
    <w:rsid w:val="00D9698A"/>
    <w:rsid w:val="00DC0A25"/>
    <w:rsid w:val="00DD4333"/>
    <w:rsid w:val="00DD6782"/>
    <w:rsid w:val="00DF06BC"/>
    <w:rsid w:val="00E13DC3"/>
    <w:rsid w:val="00E226FB"/>
    <w:rsid w:val="00E25FAA"/>
    <w:rsid w:val="00E369A7"/>
    <w:rsid w:val="00E4477B"/>
    <w:rsid w:val="00E51393"/>
    <w:rsid w:val="00EA1F5D"/>
    <w:rsid w:val="00EA7552"/>
    <w:rsid w:val="00EB7B36"/>
    <w:rsid w:val="00F00BAE"/>
    <w:rsid w:val="00F03300"/>
    <w:rsid w:val="00F333C3"/>
    <w:rsid w:val="00F90C68"/>
    <w:rsid w:val="00FA43CE"/>
    <w:rsid w:val="00FB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25B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F708A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0253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Татьяна</cp:lastModifiedBy>
  <cp:revision>7</cp:revision>
  <cp:lastPrinted>2020-03-05T12:06:00Z</cp:lastPrinted>
  <dcterms:created xsi:type="dcterms:W3CDTF">2020-03-06T07:08:00Z</dcterms:created>
  <dcterms:modified xsi:type="dcterms:W3CDTF">2020-04-20T07:38:00Z</dcterms:modified>
</cp:coreProperties>
</file>