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C7" w:rsidRDefault="00E41DC7" w:rsidP="00E41DC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DC7" w:rsidRPr="00E41DC7" w:rsidRDefault="00E41DC7" w:rsidP="00E41DC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DC7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spellStart"/>
      <w:r w:rsidRPr="00E41DC7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E41DC7">
        <w:rPr>
          <w:rFonts w:ascii="Times New Roman" w:hAnsi="Times New Roman" w:cs="Times New Roman"/>
          <w:b/>
          <w:sz w:val="28"/>
          <w:szCs w:val="28"/>
        </w:rPr>
        <w:t xml:space="preserve"> политике Кадастровой палаты Ставропольского края</w:t>
      </w:r>
    </w:p>
    <w:p w:rsidR="00615DB5" w:rsidRPr="00615DB5" w:rsidRDefault="00615DB5" w:rsidP="00615D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B5">
        <w:rPr>
          <w:rFonts w:ascii="Times New Roman" w:hAnsi="Times New Roman" w:cs="Times New Roman"/>
          <w:sz w:val="28"/>
          <w:szCs w:val="28"/>
        </w:rPr>
        <w:t xml:space="preserve">Противодействие коррупции на современном этапе является одним из основных приоритетов государственной политики. </w:t>
      </w:r>
      <w:proofErr w:type="spellStart"/>
      <w:r w:rsidRPr="00615DB5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615DB5">
        <w:rPr>
          <w:rFonts w:ascii="Times New Roman" w:hAnsi="Times New Roman" w:cs="Times New Roman"/>
          <w:sz w:val="28"/>
          <w:szCs w:val="28"/>
        </w:rPr>
        <w:t xml:space="preserve"> нормы в настоящее время пронизывают деятельность всех органов и организаций.</w:t>
      </w:r>
    </w:p>
    <w:p w:rsidR="00615DB5" w:rsidRPr="00615DB5" w:rsidRDefault="00615DB5" w:rsidP="00615D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B5">
        <w:rPr>
          <w:rFonts w:ascii="Times New Roman" w:hAnsi="Times New Roman" w:cs="Times New Roman"/>
          <w:sz w:val="28"/>
          <w:szCs w:val="28"/>
        </w:rPr>
        <w:t>Особое внимание при этом уделяется вопросам повышения прозрачности государственного управления, сокращения административных барьеров, упрощения процедур при оказании государственных услуг, привлечения граждан к общественному контролю.</w:t>
      </w:r>
    </w:p>
    <w:p w:rsidR="00615DB5" w:rsidRPr="00615DB5" w:rsidRDefault="00615DB5" w:rsidP="00615D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B5">
        <w:rPr>
          <w:rFonts w:ascii="Times New Roman" w:hAnsi="Times New Roman" w:cs="Times New Roman"/>
          <w:sz w:val="28"/>
          <w:szCs w:val="28"/>
        </w:rPr>
        <w:t xml:space="preserve">Кадастровая палата по Ставропольскому краю, в </w:t>
      </w:r>
      <w:proofErr w:type="gramStart"/>
      <w:r w:rsidRPr="00615DB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15DB5">
        <w:rPr>
          <w:rFonts w:ascii="Times New Roman" w:hAnsi="Times New Roman" w:cs="Times New Roman"/>
          <w:sz w:val="28"/>
          <w:szCs w:val="28"/>
        </w:rPr>
        <w:t xml:space="preserve"> с Федеральным законом «О противоде</w:t>
      </w:r>
      <w:r w:rsidR="00E41DC7">
        <w:rPr>
          <w:rFonts w:ascii="Times New Roman" w:hAnsi="Times New Roman" w:cs="Times New Roman"/>
          <w:sz w:val="28"/>
          <w:szCs w:val="28"/>
        </w:rPr>
        <w:t>йствии коррупции» от 25.12.2008</w:t>
      </w:r>
      <w:r w:rsidR="00E41DC7">
        <w:rPr>
          <w:rFonts w:ascii="Times New Roman" w:hAnsi="Times New Roman" w:cs="Times New Roman"/>
          <w:sz w:val="28"/>
          <w:szCs w:val="28"/>
        </w:rPr>
        <w:br/>
      </w:r>
      <w:r w:rsidRPr="00615DB5">
        <w:rPr>
          <w:rFonts w:ascii="Times New Roman" w:hAnsi="Times New Roman" w:cs="Times New Roman"/>
          <w:sz w:val="28"/>
          <w:szCs w:val="28"/>
        </w:rPr>
        <w:t xml:space="preserve">№ 273-ФЗ, осуществляет деятельность в пределах своих полномочий по предупреждению коррупции - прежде всего по выявлению и устранению причин коррупции. Для этих целей утвержден </w:t>
      </w:r>
      <w:r w:rsidRPr="00E41DC7">
        <w:rPr>
          <w:rFonts w:ascii="Times New Roman" w:hAnsi="Times New Roman" w:cs="Times New Roman"/>
          <w:sz w:val="28"/>
          <w:szCs w:val="28"/>
        </w:rPr>
        <w:t>план противодействия коррупции на 2018 год</w:t>
      </w:r>
      <w:r w:rsidRPr="00615DB5">
        <w:rPr>
          <w:rFonts w:ascii="Times New Roman" w:hAnsi="Times New Roman" w:cs="Times New Roman"/>
          <w:sz w:val="28"/>
          <w:szCs w:val="28"/>
        </w:rPr>
        <w:t>, определены работники организации, ответственные за работу по противодействию коррупции.</w:t>
      </w:r>
    </w:p>
    <w:p w:rsidR="00615DB5" w:rsidRPr="00615DB5" w:rsidRDefault="00615DB5" w:rsidP="00615D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B5">
        <w:rPr>
          <w:rFonts w:ascii="Times New Roman" w:hAnsi="Times New Roman" w:cs="Times New Roman"/>
          <w:sz w:val="28"/>
          <w:szCs w:val="28"/>
        </w:rPr>
        <w:t>Большинство пунктов плана направлено на повышение эффективности механизмов урегулирования конфликта интересов, обеспечение соблюдения ограничений и запретов при исполнении служебных обязанностей</w:t>
      </w:r>
      <w:r w:rsidR="00E41DC7">
        <w:rPr>
          <w:rFonts w:ascii="Times New Roman" w:hAnsi="Times New Roman" w:cs="Times New Roman"/>
          <w:sz w:val="28"/>
          <w:szCs w:val="28"/>
        </w:rPr>
        <w:t>.</w:t>
      </w:r>
    </w:p>
    <w:p w:rsidR="00615DB5" w:rsidRPr="00615DB5" w:rsidRDefault="00615DB5" w:rsidP="00615D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5DB5">
        <w:rPr>
          <w:rFonts w:ascii="Times New Roman" w:hAnsi="Times New Roman" w:cs="Times New Roman"/>
          <w:sz w:val="28"/>
          <w:szCs w:val="28"/>
        </w:rPr>
        <w:t>           </w:t>
      </w:r>
      <w:r w:rsidRPr="00615DB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15DB5">
        <w:rPr>
          <w:rFonts w:ascii="Times New Roman" w:hAnsi="Times New Roman" w:cs="Times New Roman"/>
          <w:sz w:val="28"/>
          <w:szCs w:val="28"/>
        </w:rPr>
        <w:t>В филиале ФГБУ «ФКП Росреестра» по Ставропольскому краю реализуются мероприятия по повышению качества и доступности государственных услуг, в том числе по предоставлению государственных услуг Росреестра на базе многофункциональных центров. Тем самым обеспечивается минимизация непосредственного взаимодействия заявителей с работниками филиала.</w:t>
      </w:r>
    </w:p>
    <w:p w:rsidR="00615DB5" w:rsidRPr="00615DB5" w:rsidRDefault="00615DB5" w:rsidP="00615D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5DB5">
        <w:rPr>
          <w:rFonts w:ascii="Times New Roman" w:hAnsi="Times New Roman" w:cs="Times New Roman"/>
          <w:sz w:val="28"/>
          <w:szCs w:val="28"/>
        </w:rPr>
        <w:t>           </w:t>
      </w:r>
      <w:r w:rsidRPr="00615DB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15DB5">
        <w:rPr>
          <w:rFonts w:ascii="Times New Roman" w:hAnsi="Times New Roman" w:cs="Times New Roman"/>
          <w:sz w:val="28"/>
          <w:szCs w:val="28"/>
        </w:rPr>
        <w:t xml:space="preserve">Многие заявители уже положительно оценили удобство бесконтактных технологий взаимодействия с ведомством, которые позволяют не терять время на визит в офисы приема документов и не зависеть от действий </w:t>
      </w:r>
      <w:r w:rsidR="00782AE1">
        <w:rPr>
          <w:rFonts w:ascii="Times New Roman" w:hAnsi="Times New Roman" w:cs="Times New Roman"/>
          <w:sz w:val="28"/>
          <w:szCs w:val="28"/>
        </w:rPr>
        <w:t>третьих</w:t>
      </w:r>
      <w:r w:rsidRPr="00615DB5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615DB5" w:rsidRPr="00615DB5" w:rsidRDefault="00615DB5" w:rsidP="00615D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5DB5">
        <w:rPr>
          <w:rFonts w:ascii="Times New Roman" w:hAnsi="Times New Roman" w:cs="Times New Roman"/>
          <w:sz w:val="28"/>
          <w:szCs w:val="28"/>
        </w:rPr>
        <w:t>           </w:t>
      </w:r>
      <w:r w:rsidRPr="00615DB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15DB5">
        <w:rPr>
          <w:rFonts w:ascii="Times New Roman" w:hAnsi="Times New Roman" w:cs="Times New Roman"/>
          <w:sz w:val="28"/>
          <w:szCs w:val="28"/>
        </w:rPr>
        <w:t>К бесконтактным технологиям относятся электронные сервисы Росреестра, такие как «Личный кабинет правообладателя», «Запрос сведений из Единого государственного реестра недвижимости», «Запрос сведений из информационного ресурса», «Регистрация прав на недвижимость в электронном виде», «Публичная кадастровая карта» и другие.</w:t>
      </w:r>
    </w:p>
    <w:p w:rsidR="00615DB5" w:rsidRPr="00615DB5" w:rsidRDefault="00615DB5" w:rsidP="00615D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B5">
        <w:rPr>
          <w:rFonts w:ascii="Times New Roman" w:hAnsi="Times New Roman" w:cs="Times New Roman"/>
          <w:sz w:val="28"/>
          <w:szCs w:val="28"/>
        </w:rPr>
        <w:t>Использование бесконтактных технологий в деятельности Кадастровой палаты по Ставропольскому краю снижает коррупционные риски и минимизирует влияние «человеческого фактора».</w:t>
      </w:r>
    </w:p>
    <w:p w:rsidR="00615DB5" w:rsidRPr="00615DB5" w:rsidRDefault="00615DB5" w:rsidP="00615D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5DB5">
        <w:rPr>
          <w:rFonts w:ascii="Times New Roman" w:hAnsi="Times New Roman" w:cs="Times New Roman"/>
          <w:sz w:val="28"/>
          <w:szCs w:val="28"/>
        </w:rPr>
        <w:t xml:space="preserve">настоящее время приоритетным направлением профилактической работы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для филиала </w:t>
      </w:r>
      <w:r w:rsidRPr="00615DB5">
        <w:rPr>
          <w:rFonts w:ascii="Times New Roman" w:hAnsi="Times New Roman" w:cs="Times New Roman"/>
          <w:sz w:val="28"/>
          <w:szCs w:val="28"/>
        </w:rPr>
        <w:t>является активная работа в рамках целевых моделей</w:t>
      </w:r>
      <w:r w:rsidR="00782AE1">
        <w:rPr>
          <w:rFonts w:ascii="Times New Roman" w:hAnsi="Times New Roman" w:cs="Times New Roman"/>
          <w:sz w:val="28"/>
          <w:szCs w:val="28"/>
        </w:rPr>
        <w:t>,</w:t>
      </w:r>
      <w:r w:rsidRPr="00615DB5">
        <w:rPr>
          <w:rFonts w:ascii="Times New Roman" w:hAnsi="Times New Roman" w:cs="Times New Roman"/>
          <w:sz w:val="28"/>
          <w:szCs w:val="28"/>
        </w:rPr>
        <w:t xml:space="preserve"> направленных на снижение административных барьеров, сокращение сроков при предоставлении государственных услуг, а также развитие бесконтактных технологий общения с гражданами – увеличение доли услуг, оказанных в электронном виде и через офисы Многофункциональны</w:t>
      </w:r>
      <w:r w:rsidR="00782AE1">
        <w:rPr>
          <w:rFonts w:ascii="Times New Roman" w:hAnsi="Times New Roman" w:cs="Times New Roman"/>
          <w:sz w:val="28"/>
          <w:szCs w:val="28"/>
        </w:rPr>
        <w:t>х центров</w:t>
      </w:r>
      <w:r w:rsidRPr="00615DB5">
        <w:rPr>
          <w:rFonts w:ascii="Times New Roman" w:hAnsi="Times New Roman" w:cs="Times New Roman"/>
          <w:sz w:val="28"/>
          <w:szCs w:val="28"/>
        </w:rPr>
        <w:t>.</w:t>
      </w:r>
    </w:p>
    <w:p w:rsidR="00615DB5" w:rsidRPr="00615DB5" w:rsidRDefault="00615DB5" w:rsidP="00615D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B5">
        <w:rPr>
          <w:rFonts w:ascii="Times New Roman" w:hAnsi="Times New Roman" w:cs="Times New Roman"/>
          <w:sz w:val="28"/>
          <w:szCs w:val="28"/>
        </w:rPr>
        <w:lastRenderedPageBreak/>
        <w:t>Как ни активна роль государства в принятии мер по противодействию коррупции, оно не сможет обойтись без помощи самих граждан. Граждан, которые уважительно относятся к закону и действующему правопорядку, избегают коррупции и стремятся соблюдать все предписанные нормы закона. Борьба с коррупцией, прежде всего, должна выражаться в нежелании граждан участвовать в коррупционных отношениях.</w:t>
      </w:r>
    </w:p>
    <w:p w:rsidR="00615DB5" w:rsidRPr="00615DB5" w:rsidRDefault="00615DB5" w:rsidP="00615D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DC7">
        <w:rPr>
          <w:rFonts w:ascii="Times New Roman" w:hAnsi="Times New Roman" w:cs="Times New Roman"/>
          <w:sz w:val="28"/>
          <w:szCs w:val="28"/>
        </w:rPr>
        <w:t xml:space="preserve">Если Вам стали известны факты коррупции среди сотрудников Росреестра или у Вас есть конкретные предложения, направленные на совершенствование работы по противодействию коррупции, Вы можете сообщить об этом по </w:t>
      </w:r>
      <w:r w:rsidRPr="00E41DC7">
        <w:rPr>
          <w:rStyle w:val="a5"/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</w:t>
      </w:r>
      <w:r w:rsidRPr="00E41DC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«телефону доверия» 8</w:t>
      </w:r>
      <w:r w:rsidR="00E41DC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1DC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41DC7" w:rsidRPr="00E41DC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800</w:t>
      </w:r>
      <w:r w:rsidRPr="00E41DC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41DC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1DC7" w:rsidRPr="00E41DC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100-18</w:t>
      </w:r>
      <w:r w:rsidRPr="00E41DC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41DC7" w:rsidRPr="00E41DC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Pr="00E41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</w:t>
      </w:r>
      <w:r w:rsidR="00782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E41DC7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принимает сообщения о выявленных гражданами фактах коррупции или других правонарушениях со стороны сотрудников филиала ФГБУ «ФКП Росреестра» по Ставропольскому краю.</w:t>
      </w:r>
      <w:proofErr w:type="gramEnd"/>
      <w:r w:rsidRPr="00E41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2AE1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</w:t>
      </w:r>
      <w:r w:rsidRPr="00E41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782AE1">
        <w:rPr>
          <w:rFonts w:ascii="Times New Roman" w:hAnsi="Times New Roman" w:cs="Times New Roman"/>
          <w:sz w:val="28"/>
          <w:szCs w:val="28"/>
          <w:shd w:val="clear" w:color="auto" w:fill="FFFFFF"/>
        </w:rPr>
        <w:t>бо</w:t>
      </w:r>
      <w:r w:rsidRPr="00E41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коррупционных правонарушениях можно сообщать на электронную почту: </w:t>
      </w:r>
      <w:hyperlink r:id="rId4" w:history="1">
        <w:r w:rsidRPr="00E41DC7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antikor@kadastr.ru</w:t>
        </w:r>
      </w:hyperlink>
      <w:r w:rsidRPr="00E41D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41DC7">
        <w:rPr>
          <w:rFonts w:ascii="Times New Roman" w:hAnsi="Times New Roman" w:cs="Times New Roman"/>
          <w:sz w:val="28"/>
          <w:szCs w:val="28"/>
          <w:shd w:val="clear" w:color="auto" w:fill="FFFFFF"/>
        </w:rPr>
        <w:t>или на официальный сайт (</w:t>
      </w:r>
      <w:hyperlink r:id="rId5" w:tgtFrame="_blank" w:history="1">
        <w:r w:rsidRPr="00E41DC7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www.kadastr.ru</w:t>
        </w:r>
      </w:hyperlink>
      <w:r w:rsidRPr="00E41DC7">
        <w:rPr>
          <w:rFonts w:ascii="Times New Roman" w:hAnsi="Times New Roman" w:cs="Times New Roman"/>
          <w:sz w:val="28"/>
          <w:szCs w:val="28"/>
          <w:shd w:val="clear" w:color="auto" w:fill="FFFFFF"/>
        </w:rPr>
        <w:t>) в разделе "Обратная связь" подраздела "Противодействие коррупции"</w:t>
      </w:r>
      <w:r w:rsidR="00E41D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14EA" w:rsidRPr="00615DB5" w:rsidRDefault="005B39CE" w:rsidP="00615D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14EA" w:rsidRPr="00615DB5" w:rsidSect="00E41D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DB5"/>
    <w:rsid w:val="00126CBD"/>
    <w:rsid w:val="003331B9"/>
    <w:rsid w:val="005B39CE"/>
    <w:rsid w:val="00615DB5"/>
    <w:rsid w:val="00782AE1"/>
    <w:rsid w:val="00984E9E"/>
    <w:rsid w:val="00992244"/>
    <w:rsid w:val="00E31BF4"/>
    <w:rsid w:val="00E4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5DB5"/>
  </w:style>
  <w:style w:type="character" w:styleId="a3">
    <w:name w:val="Hyperlink"/>
    <w:basedOn w:val="a0"/>
    <w:uiPriority w:val="99"/>
    <w:semiHidden/>
    <w:unhideWhenUsed/>
    <w:rsid w:val="00615DB5"/>
    <w:rPr>
      <w:color w:val="0000FF"/>
      <w:u w:val="single"/>
    </w:rPr>
  </w:style>
  <w:style w:type="paragraph" w:styleId="a4">
    <w:name w:val="No Spacing"/>
    <w:uiPriority w:val="1"/>
    <w:qFormat/>
    <w:rsid w:val="00615DB5"/>
    <w:pPr>
      <w:spacing w:after="0" w:line="240" w:lineRule="auto"/>
    </w:pPr>
  </w:style>
  <w:style w:type="character" w:styleId="a5">
    <w:name w:val="Strong"/>
    <w:basedOn w:val="a0"/>
    <w:uiPriority w:val="22"/>
    <w:qFormat/>
    <w:rsid w:val="00615D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dastr.ru/" TargetMode="External"/><Relationship Id="rId4" Type="http://schemas.openxmlformats.org/officeDocument/2006/relationships/hyperlink" Target="mailto:antikor@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</dc:creator>
  <cp:lastModifiedBy>PPPonomarenko</cp:lastModifiedBy>
  <cp:revision>4</cp:revision>
  <cp:lastPrinted>2018-03-30T08:52:00Z</cp:lastPrinted>
  <dcterms:created xsi:type="dcterms:W3CDTF">2018-03-30T08:56:00Z</dcterms:created>
  <dcterms:modified xsi:type="dcterms:W3CDTF">2018-04-10T06:37:00Z</dcterms:modified>
</cp:coreProperties>
</file>