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8A163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«О внесении изменений в постановление администрации Минераловодского городск</w:t>
      </w:r>
      <w:r w:rsidR="008B6A68">
        <w:rPr>
          <w:sz w:val="26"/>
          <w:szCs w:val="26"/>
        </w:rPr>
        <w:t>ого округа от 27.06.2019 №1355</w:t>
      </w:r>
      <w:r w:rsidR="008A1636" w:rsidRPr="008A1636">
        <w:rPr>
          <w:sz w:val="26"/>
          <w:szCs w:val="26"/>
        </w:rPr>
        <w:t>»</w:t>
      </w:r>
      <w:r w:rsidR="008A1636">
        <w:rPr>
          <w:sz w:val="26"/>
          <w:szCs w:val="26"/>
        </w:rPr>
        <w:t>.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 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 xml:space="preserve">ставляемых в электронной форме». </w:t>
      </w:r>
      <w:r w:rsidR="00E30100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84163D">
        <w:rPr>
          <w:rFonts w:ascii="Times New Roman" w:hAnsi="Times New Roman"/>
          <w:sz w:val="26"/>
          <w:szCs w:val="26"/>
        </w:rPr>
        <w:t>19.04.</w:t>
      </w:r>
      <w:r w:rsidRPr="00D34E0F">
        <w:rPr>
          <w:rFonts w:ascii="Times New Roman" w:hAnsi="Times New Roman"/>
          <w:sz w:val="26"/>
          <w:szCs w:val="26"/>
        </w:rPr>
        <w:t>201</w:t>
      </w:r>
      <w:r w:rsidR="0084163D">
        <w:rPr>
          <w:rFonts w:ascii="Times New Roman" w:hAnsi="Times New Roman"/>
          <w:sz w:val="26"/>
          <w:szCs w:val="26"/>
        </w:rPr>
        <w:t>9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8B6A68" w:rsidRDefault="008B6A68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bookmarkStart w:id="0" w:name="_GoBack"/>
      <w:bookmarkEnd w:id="0"/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3F72DA"/>
    <w:rsid w:val="00522314"/>
    <w:rsid w:val="00677C50"/>
    <w:rsid w:val="006E031F"/>
    <w:rsid w:val="0084163D"/>
    <w:rsid w:val="008631F2"/>
    <w:rsid w:val="008A1636"/>
    <w:rsid w:val="008B6A68"/>
    <w:rsid w:val="009D18DE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9</cp:revision>
  <dcterms:created xsi:type="dcterms:W3CDTF">2017-06-05T07:48:00Z</dcterms:created>
  <dcterms:modified xsi:type="dcterms:W3CDTF">2019-09-13T13:36:00Z</dcterms:modified>
</cp:coreProperties>
</file>