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40" w:rsidRPr="00BE020A" w:rsidRDefault="00AA4F40" w:rsidP="00E67FFE">
      <w:pPr>
        <w:ind w:left="142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sub_5555"/>
    </w:p>
    <w:p w:rsidR="00D55A29" w:rsidRPr="00854FB2" w:rsidRDefault="00D55A29" w:rsidP="00E67FFE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55A29" w:rsidRPr="00854FB2" w:rsidRDefault="00D55A29" w:rsidP="00E67FFE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55A29" w:rsidRPr="00854FB2" w:rsidRDefault="00D55A29" w:rsidP="00E67FFE">
      <w:pPr>
        <w:ind w:left="142"/>
        <w:jc w:val="center"/>
        <w:rPr>
          <w:rFonts w:ascii="Times New Roman" w:hAnsi="Times New Roman" w:cs="Times New Roman"/>
        </w:rPr>
      </w:pPr>
    </w:p>
    <w:p w:rsidR="00D55A29" w:rsidRPr="00854FB2" w:rsidRDefault="00D55A29" w:rsidP="00E67FFE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D55A29" w:rsidRPr="00854FB2" w:rsidRDefault="00D55A29" w:rsidP="00E67FFE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55A29" w:rsidRPr="00854FB2" w:rsidRDefault="00D55A29" w:rsidP="00E67FFE">
      <w:pPr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«Катангский район»</w:t>
      </w:r>
    </w:p>
    <w:p w:rsidR="00D55A29" w:rsidRDefault="00D55A29" w:rsidP="00E67FFE">
      <w:pPr>
        <w:ind w:left="142"/>
        <w:jc w:val="center"/>
        <w:rPr>
          <w:rFonts w:ascii="Times New Roman" w:hAnsi="Times New Roman" w:cs="Times New Roman"/>
        </w:rPr>
      </w:pPr>
    </w:p>
    <w:p w:rsidR="00D55A29" w:rsidRPr="00394470" w:rsidRDefault="00D55A29" w:rsidP="00E67FFE">
      <w:pPr>
        <w:ind w:left="142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9447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94470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D55A29" w:rsidRDefault="00D55A29" w:rsidP="00E67FFE">
      <w:pPr>
        <w:ind w:left="142"/>
        <w:rPr>
          <w:rFonts w:ascii="Times New Roman" w:hAnsi="Times New Roman" w:cs="Times New Roman"/>
        </w:rPr>
      </w:pPr>
    </w:p>
    <w:p w:rsidR="00376B6C" w:rsidRDefault="00C303F5" w:rsidP="00E67FFE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39EE">
        <w:rPr>
          <w:rFonts w:ascii="Times New Roman" w:hAnsi="Times New Roman" w:cs="Times New Roman"/>
        </w:rPr>
        <w:t>2</w:t>
      </w:r>
      <w:r w:rsidR="00ED5D74">
        <w:rPr>
          <w:rFonts w:ascii="Times New Roman" w:hAnsi="Times New Roman" w:cs="Times New Roman"/>
        </w:rPr>
        <w:t>7</w:t>
      </w:r>
      <w:r w:rsidR="005639EE">
        <w:rPr>
          <w:rFonts w:ascii="Times New Roman" w:hAnsi="Times New Roman" w:cs="Times New Roman"/>
        </w:rPr>
        <w:t>.03.2018г.</w:t>
      </w:r>
      <w:r>
        <w:rPr>
          <w:rFonts w:ascii="Times New Roman" w:hAnsi="Times New Roman" w:cs="Times New Roman"/>
        </w:rPr>
        <w:t xml:space="preserve">  </w:t>
      </w:r>
      <w:r w:rsidR="00D55A29">
        <w:rPr>
          <w:rFonts w:ascii="Times New Roman" w:hAnsi="Times New Roman" w:cs="Times New Roman"/>
        </w:rPr>
        <w:tab/>
      </w:r>
      <w:r w:rsidR="008751B6">
        <w:rPr>
          <w:rFonts w:ascii="Times New Roman" w:hAnsi="Times New Roman" w:cs="Times New Roman"/>
        </w:rPr>
        <w:t xml:space="preserve">            </w:t>
      </w:r>
      <w:r w:rsidR="00D55A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D55A29" w:rsidRPr="00854FB2">
        <w:rPr>
          <w:rFonts w:ascii="Times New Roman" w:hAnsi="Times New Roman" w:cs="Times New Roman"/>
        </w:rPr>
        <w:t xml:space="preserve">с. </w:t>
      </w:r>
      <w:proofErr w:type="spellStart"/>
      <w:r w:rsidR="00D55A29" w:rsidRPr="00854FB2">
        <w:rPr>
          <w:rFonts w:ascii="Times New Roman" w:hAnsi="Times New Roman" w:cs="Times New Roman"/>
        </w:rPr>
        <w:t>Ербогачен</w:t>
      </w:r>
      <w:proofErr w:type="spellEnd"/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 w:rsidR="005639EE">
        <w:rPr>
          <w:rFonts w:ascii="Times New Roman" w:hAnsi="Times New Roman" w:cs="Times New Roman"/>
        </w:rPr>
        <w:t xml:space="preserve">                                       № 1/1</w:t>
      </w:r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 w:rsidR="008751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376B6C" w:rsidRDefault="00376B6C" w:rsidP="00E67FFE">
      <w:pPr>
        <w:ind w:left="142"/>
        <w:rPr>
          <w:rFonts w:ascii="Times New Roman" w:hAnsi="Times New Roman" w:cs="Times New Roman"/>
        </w:rPr>
      </w:pPr>
    </w:p>
    <w:p w:rsidR="00D55A29" w:rsidRPr="00854FB2" w:rsidRDefault="00D55A29" w:rsidP="00E67FFE">
      <w:pPr>
        <w:ind w:left="142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О внесении </w:t>
      </w:r>
      <w:r>
        <w:rPr>
          <w:rFonts w:ascii="Times New Roman" w:hAnsi="Times New Roman" w:cs="Times New Roman"/>
        </w:rPr>
        <w:t xml:space="preserve">изменений и </w:t>
      </w:r>
      <w:r w:rsidRPr="00854FB2">
        <w:rPr>
          <w:rFonts w:ascii="Times New Roman" w:hAnsi="Times New Roman" w:cs="Times New Roman"/>
        </w:rPr>
        <w:t>дополнений</w:t>
      </w:r>
    </w:p>
    <w:p w:rsidR="00D55A29" w:rsidRPr="00854FB2" w:rsidRDefault="00D55A29" w:rsidP="00E67FFE">
      <w:pPr>
        <w:ind w:left="142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>в Устав муниципального образования</w:t>
      </w:r>
    </w:p>
    <w:p w:rsidR="00D55A29" w:rsidRPr="00854FB2" w:rsidRDefault="00D55A29" w:rsidP="00E67FFE">
      <w:pPr>
        <w:ind w:left="142"/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>«Катангский район»</w:t>
      </w:r>
    </w:p>
    <w:p w:rsidR="00D55A29" w:rsidRPr="00854FB2" w:rsidRDefault="00D55A29" w:rsidP="00E67FFE">
      <w:pPr>
        <w:ind w:left="142"/>
        <w:jc w:val="center"/>
        <w:rPr>
          <w:rFonts w:ascii="Times New Roman" w:hAnsi="Times New Roman" w:cs="Times New Roman"/>
        </w:rPr>
      </w:pPr>
    </w:p>
    <w:bookmarkEnd w:id="0"/>
    <w:p w:rsidR="00D55A29" w:rsidRPr="00854FB2" w:rsidRDefault="00EF324B" w:rsidP="00E67FFE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D55A29">
        <w:rPr>
          <w:rFonts w:ascii="Times New Roman" w:hAnsi="Times New Roman" w:cs="Times New Roman"/>
        </w:rPr>
        <w:t xml:space="preserve">В целях приведения Устава муниципального образования «Катангский район» в соответствие с действующим </w:t>
      </w:r>
      <w:r w:rsidR="00376B6C">
        <w:rPr>
          <w:rFonts w:ascii="Times New Roman" w:hAnsi="Times New Roman" w:cs="Times New Roman"/>
        </w:rPr>
        <w:t xml:space="preserve">федеральным </w:t>
      </w:r>
      <w:r w:rsidR="00D55A29">
        <w:rPr>
          <w:rFonts w:ascii="Times New Roman" w:hAnsi="Times New Roman" w:cs="Times New Roman"/>
        </w:rPr>
        <w:t xml:space="preserve">законодательством, руководствуясь </w:t>
      </w:r>
      <w:r w:rsidR="00D55A29" w:rsidRPr="00854FB2">
        <w:rPr>
          <w:rFonts w:ascii="Times New Roman" w:hAnsi="Times New Roman" w:cs="Times New Roman"/>
        </w:rPr>
        <w:t>ст. ст. 3</w:t>
      </w:r>
      <w:r w:rsidR="00D55A29">
        <w:rPr>
          <w:rFonts w:ascii="Times New Roman" w:hAnsi="Times New Roman" w:cs="Times New Roman"/>
        </w:rPr>
        <w:t>1</w:t>
      </w:r>
      <w:r w:rsidR="00C4684E">
        <w:rPr>
          <w:rFonts w:ascii="Times New Roman" w:hAnsi="Times New Roman" w:cs="Times New Roman"/>
        </w:rPr>
        <w:t>,</w:t>
      </w:r>
      <w:r w:rsidR="00D55A29" w:rsidRPr="00854FB2">
        <w:rPr>
          <w:rFonts w:ascii="Times New Roman" w:hAnsi="Times New Roman" w:cs="Times New Roman"/>
        </w:rPr>
        <w:t xml:space="preserve"> 49 Устава муниципального образования «Катангский район», районная Дума </w:t>
      </w:r>
    </w:p>
    <w:p w:rsidR="00D55A29" w:rsidRPr="00854FB2" w:rsidRDefault="00D55A29" w:rsidP="00E67FFE">
      <w:pPr>
        <w:ind w:left="142"/>
        <w:jc w:val="both"/>
        <w:rPr>
          <w:rFonts w:ascii="Times New Roman" w:hAnsi="Times New Roman" w:cs="Times New Roman"/>
        </w:rPr>
      </w:pPr>
    </w:p>
    <w:p w:rsidR="00D55A29" w:rsidRDefault="00D55A29" w:rsidP="00E67FFE">
      <w:pPr>
        <w:ind w:left="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И Л А:</w:t>
      </w:r>
    </w:p>
    <w:p w:rsidR="007F3F05" w:rsidRDefault="007F3F05" w:rsidP="00E67FFE">
      <w:pPr>
        <w:ind w:left="142"/>
        <w:rPr>
          <w:rFonts w:ascii="Times New Roman" w:hAnsi="Times New Roman" w:cs="Times New Roman"/>
        </w:rPr>
      </w:pPr>
    </w:p>
    <w:p w:rsidR="00D55A29" w:rsidRDefault="00EF324B" w:rsidP="00E67FFE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809FB" w:rsidRPr="00736CA1">
        <w:rPr>
          <w:rFonts w:ascii="Times New Roman" w:hAnsi="Times New Roman" w:cs="Times New Roman"/>
        </w:rPr>
        <w:t>1.</w:t>
      </w:r>
      <w:r w:rsidR="00736CA1">
        <w:rPr>
          <w:rFonts w:ascii="Times New Roman" w:hAnsi="Times New Roman" w:cs="Times New Roman"/>
        </w:rPr>
        <w:t xml:space="preserve"> </w:t>
      </w:r>
      <w:r w:rsidR="00D55A29" w:rsidRPr="00736CA1">
        <w:rPr>
          <w:rFonts w:ascii="Times New Roman" w:hAnsi="Times New Roman" w:cs="Times New Roman"/>
        </w:rPr>
        <w:t>Внести следующие изменения в Устав муниципального образования «Катангский район»:</w:t>
      </w:r>
    </w:p>
    <w:p w:rsidR="005639EE" w:rsidRDefault="005639EE" w:rsidP="00E67FFE">
      <w:pPr>
        <w:ind w:left="142"/>
        <w:jc w:val="both"/>
        <w:rPr>
          <w:rFonts w:ascii="Times New Roman" w:hAnsi="Times New Roman" w:cs="Times New Roman"/>
        </w:rPr>
      </w:pPr>
    </w:p>
    <w:p w:rsidR="005261C4" w:rsidRDefault="00EF324B" w:rsidP="00E67FFE">
      <w:pPr>
        <w:pStyle w:val="2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 w:rsidRPr="005261C4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5261C4" w:rsidRPr="005261C4">
        <w:rPr>
          <w:rFonts w:ascii="Times New Roman" w:hAnsi="Times New Roman" w:cs="Times New Roman"/>
          <w:b w:val="0"/>
          <w:sz w:val="24"/>
          <w:szCs w:val="24"/>
        </w:rPr>
        <w:t xml:space="preserve"> 1.1.</w:t>
      </w:r>
      <w:r w:rsidR="005261C4">
        <w:rPr>
          <w:rFonts w:ascii="Times New Roman" w:hAnsi="Times New Roman" w:cs="Times New Roman"/>
          <w:b w:val="0"/>
          <w:sz w:val="24"/>
          <w:szCs w:val="24"/>
        </w:rPr>
        <w:t xml:space="preserve"> Пункт 9 статьи 7 изложить в новой редакции:</w:t>
      </w:r>
    </w:p>
    <w:p w:rsidR="005261C4" w:rsidRDefault="005261C4" w:rsidP="005261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</w:t>
      </w:r>
      <w:proofErr w:type="gramStart"/>
      <w:r w:rsidRPr="005261C4">
        <w:rPr>
          <w:rFonts w:ascii="Times New Roman" w:hAnsi="Times New Roman" w:cs="Times New Roman"/>
        </w:rPr>
        <w:t>«9)</w:t>
      </w:r>
      <w:r>
        <w:rPr>
          <w:rFonts w:ascii="Times New Roman" w:hAnsi="Times New Roman" w:cs="Times New Roman"/>
          <w:b/>
        </w:rPr>
        <w:t xml:space="preserve"> </w:t>
      </w:r>
      <w:r w:rsidRPr="005261C4">
        <w:rPr>
          <w:rFonts w:ascii="Times New Roman" w:hAnsi="Times New Roman" w:cs="Times New Roman"/>
        </w:rPr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5261C4">
        <w:rPr>
          <w:rFonts w:ascii="Times New Roman" w:hAnsi="Times New Roman" w:cs="Times New Roman"/>
        </w:rPr>
        <w:t xml:space="preserve"> с федеральными законами</w:t>
      </w:r>
      <w:r>
        <w:rPr>
          <w:rFonts w:ascii="Times New Roman" w:hAnsi="Times New Roman" w:cs="Times New Roman"/>
        </w:rPr>
        <w:t>».</w:t>
      </w:r>
    </w:p>
    <w:p w:rsidR="00055051" w:rsidRDefault="005261C4" w:rsidP="00E67FFE">
      <w:pPr>
        <w:pStyle w:val="2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055051">
        <w:rPr>
          <w:rFonts w:ascii="Times New Roman" w:hAnsi="Times New Roman" w:cs="Times New Roman"/>
          <w:b w:val="0"/>
          <w:sz w:val="24"/>
          <w:szCs w:val="24"/>
        </w:rPr>
        <w:t>1.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055051">
        <w:rPr>
          <w:rFonts w:ascii="Times New Roman" w:hAnsi="Times New Roman" w:cs="Times New Roman"/>
          <w:b w:val="0"/>
          <w:sz w:val="24"/>
          <w:szCs w:val="24"/>
        </w:rPr>
        <w:t xml:space="preserve">. Дополнить часть 1 статьи 7  пунктом 11 следующего содержания: </w:t>
      </w:r>
    </w:p>
    <w:p w:rsidR="00055051" w:rsidRPr="00055051" w:rsidRDefault="00055051" w:rsidP="00E67FFE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055051">
        <w:rPr>
          <w:rFonts w:ascii="Times New Roman" w:hAnsi="Times New Roman" w:cs="Times New Roman"/>
        </w:rPr>
        <w:t>«</w:t>
      </w:r>
      <w:r w:rsidRPr="00055051">
        <w:rPr>
          <w:rFonts w:ascii="Times New Roman" w:hAnsi="Times New Roman" w:cs="Times New Roman"/>
          <w:color w:val="0D0D0D" w:themeColor="text1" w:themeTint="F2"/>
        </w:rPr>
        <w:t>11)</w:t>
      </w:r>
      <w:r w:rsidRPr="00055051">
        <w:rPr>
          <w:rFonts w:ascii="Times New Roman" w:hAnsi="Times New Roman" w:cs="Times New Roman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</w:rPr>
        <w:t>»</w:t>
      </w:r>
      <w:r w:rsidR="00D45801">
        <w:rPr>
          <w:rFonts w:ascii="Times New Roman" w:hAnsi="Times New Roman" w:cs="Times New Roman"/>
        </w:rPr>
        <w:t>.</w:t>
      </w:r>
    </w:p>
    <w:p w:rsidR="00EF324B" w:rsidRPr="00BF0786" w:rsidRDefault="00BF0786" w:rsidP="00BF0786">
      <w:pPr>
        <w:ind w:left="142"/>
        <w:jc w:val="both"/>
        <w:rPr>
          <w:rFonts w:ascii="Times New Roman" w:hAnsi="Times New Roman" w:cs="Times New Roman"/>
        </w:rPr>
      </w:pPr>
      <w:r w:rsidRPr="00BF0786">
        <w:rPr>
          <w:rFonts w:ascii="Times New Roman" w:hAnsi="Times New Roman" w:cs="Times New Roman"/>
        </w:rPr>
        <w:t xml:space="preserve"> </w:t>
      </w:r>
      <w:r w:rsidR="00EF324B" w:rsidRPr="00BF0786">
        <w:rPr>
          <w:rFonts w:ascii="Times New Roman" w:hAnsi="Times New Roman" w:cs="Times New Roman"/>
        </w:rPr>
        <w:t xml:space="preserve">     </w:t>
      </w:r>
      <w:r w:rsidR="00012398">
        <w:rPr>
          <w:rFonts w:ascii="Times New Roman" w:hAnsi="Times New Roman" w:cs="Times New Roman"/>
        </w:rPr>
        <w:t xml:space="preserve"> </w:t>
      </w:r>
      <w:r w:rsidR="00EF324B" w:rsidRPr="00BF0786">
        <w:rPr>
          <w:rFonts w:ascii="Times New Roman" w:hAnsi="Times New Roman" w:cs="Times New Roman"/>
        </w:rPr>
        <w:t xml:space="preserve">  1.</w:t>
      </w:r>
      <w:r w:rsidR="005261C4">
        <w:rPr>
          <w:rFonts w:ascii="Times New Roman" w:hAnsi="Times New Roman" w:cs="Times New Roman"/>
        </w:rPr>
        <w:t>3</w:t>
      </w:r>
      <w:r w:rsidR="00EF324B" w:rsidRPr="00BF0786">
        <w:rPr>
          <w:rFonts w:ascii="Times New Roman" w:hAnsi="Times New Roman" w:cs="Times New Roman"/>
        </w:rPr>
        <w:t xml:space="preserve">. Дополнить </w:t>
      </w:r>
      <w:r w:rsidRPr="00BF0786">
        <w:rPr>
          <w:rFonts w:ascii="Times New Roman" w:hAnsi="Times New Roman" w:cs="Times New Roman"/>
        </w:rPr>
        <w:t>часть 1 статьи 8 пунктом 6.2 следующего содержания:</w:t>
      </w:r>
    </w:p>
    <w:p w:rsidR="00BF0786" w:rsidRDefault="00BF0786" w:rsidP="00BF0786">
      <w:pPr>
        <w:jc w:val="both"/>
        <w:rPr>
          <w:rFonts w:ascii="Times New Roman" w:eastAsia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BF0786">
        <w:rPr>
          <w:rFonts w:ascii="Times New Roman" w:hAnsi="Times New Roman" w:cs="Times New Roman"/>
        </w:rPr>
        <w:t>«</w:t>
      </w:r>
      <w:r w:rsidRPr="00BF0786">
        <w:rPr>
          <w:rFonts w:ascii="Times New Roman" w:hAnsi="Times New Roman" w:cs="Times New Roman"/>
          <w:color w:val="262626" w:themeColor="text1" w:themeTint="D9"/>
        </w:rPr>
        <w:t xml:space="preserve">6.2) </w:t>
      </w:r>
      <w:r w:rsidRPr="00BF0786">
        <w:rPr>
          <w:rFonts w:ascii="Times New Roman" w:eastAsia="Times New Roman" w:hAnsi="Times New Roman" w:cs="Times New Roman"/>
          <w:color w:val="262626" w:themeColor="text1" w:themeTint="D9"/>
        </w:rPr>
        <w:t>полномочиями в сфере стратегического планирования, предусмотренными Федеральным законом от 28 июня 2014 года № 172-ФЗ "О стратегическом планировании в Российской Федерации"</w:t>
      </w:r>
      <w:r w:rsidR="00D45801">
        <w:rPr>
          <w:rFonts w:ascii="Times New Roman" w:eastAsia="Times New Roman" w:hAnsi="Times New Roman" w:cs="Times New Roman"/>
          <w:color w:val="262626" w:themeColor="text1" w:themeTint="D9"/>
        </w:rPr>
        <w:t>.</w:t>
      </w:r>
    </w:p>
    <w:p w:rsidR="00BF0786" w:rsidRDefault="00BF0786" w:rsidP="00BF0786">
      <w:pPr>
        <w:jc w:val="both"/>
        <w:rPr>
          <w:rFonts w:ascii="Times New Roman" w:eastAsia="Times New Roman" w:hAnsi="Times New Roman" w:cs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t xml:space="preserve">           1.</w:t>
      </w:r>
      <w:r w:rsidR="005261C4">
        <w:rPr>
          <w:rFonts w:ascii="Times New Roman" w:eastAsia="Times New Roman" w:hAnsi="Times New Roman" w:cs="Times New Roman"/>
          <w:color w:val="262626" w:themeColor="text1" w:themeTint="D9"/>
        </w:rPr>
        <w:t>4</w:t>
      </w:r>
      <w:r>
        <w:rPr>
          <w:rFonts w:ascii="Times New Roman" w:eastAsia="Times New Roman" w:hAnsi="Times New Roman" w:cs="Times New Roman"/>
          <w:color w:val="262626" w:themeColor="text1" w:themeTint="D9"/>
        </w:rPr>
        <w:t>. Пункт 8 части 1 статьи 8 изложить в следующей редакции:</w:t>
      </w:r>
    </w:p>
    <w:p w:rsidR="00BF0786" w:rsidRPr="00BF0786" w:rsidRDefault="00BF0786" w:rsidP="00BF078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6" w:themeColor="text1" w:themeTint="D9"/>
        </w:rPr>
        <w:t xml:space="preserve">      </w:t>
      </w:r>
      <w:r w:rsidR="00D45801">
        <w:rPr>
          <w:rFonts w:ascii="Times New Roman" w:eastAsia="Times New Roman" w:hAnsi="Times New Roman" w:cs="Times New Roman"/>
          <w:color w:val="262626" w:themeColor="text1" w:themeTint="D9"/>
        </w:rPr>
        <w:t xml:space="preserve">   </w:t>
      </w:r>
      <w:r>
        <w:rPr>
          <w:rFonts w:ascii="Times New Roman" w:eastAsia="Times New Roman" w:hAnsi="Times New Roman" w:cs="Times New Roman"/>
          <w:color w:val="262626" w:themeColor="text1" w:themeTint="D9"/>
        </w:rPr>
        <w:t xml:space="preserve"> «</w:t>
      </w:r>
      <w:r w:rsidRPr="00BF0786">
        <w:rPr>
          <w:rFonts w:ascii="Times New Roman" w:hAnsi="Times New Roman" w:cs="Times New Roman"/>
        </w:rPr>
        <w:t xml:space="preserve">8) </w:t>
      </w:r>
      <w:r w:rsidRPr="00BF0786">
        <w:rPr>
          <w:rFonts w:ascii="Times New Roman" w:eastAsia="Times New Roman" w:hAnsi="Times New Roman" w:cs="Times New Roman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</w:t>
      </w:r>
      <w:r>
        <w:rPr>
          <w:rFonts w:ascii="Times New Roman" w:eastAsia="Times New Roman" w:hAnsi="Times New Roman" w:cs="Times New Roman"/>
        </w:rPr>
        <w:t>ельством Российской Федерации»</w:t>
      </w:r>
      <w:r w:rsidR="00D45801">
        <w:rPr>
          <w:rFonts w:ascii="Times New Roman" w:eastAsia="Times New Roman" w:hAnsi="Times New Roman" w:cs="Times New Roman"/>
        </w:rPr>
        <w:t>.</w:t>
      </w:r>
    </w:p>
    <w:p w:rsidR="00BF0786" w:rsidRDefault="00BF0786" w:rsidP="00BF0786">
      <w:pPr>
        <w:pStyle w:val="2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D458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261C4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. Часть 4 статьи 13 изложить в следующей редакции:</w:t>
      </w:r>
    </w:p>
    <w:p w:rsidR="00BF0786" w:rsidRPr="00896917" w:rsidRDefault="00BF0786" w:rsidP="00BF0786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896917">
        <w:rPr>
          <w:rFonts w:ascii="Times New Roman" w:hAnsi="Times New Roman" w:cs="Times New Roman"/>
        </w:rPr>
        <w:t xml:space="preserve">«4. В случае досрочного прекращения полномочий депутатов районной Думы, влекущего неправомочность районной Думы, членов выборного органа местного самоуправления,   муниципальные выборы проводятся не позднее чем через 6 месяцев со дня такого прекращения полномочий.   В случае досрочного прекращения полномочий мэра муниципального образования «Катангский район» выборы  мэра проводятся в сроки, </w:t>
      </w:r>
      <w:r w:rsidRPr="00896917">
        <w:rPr>
          <w:rFonts w:ascii="Times New Roman" w:hAnsi="Times New Roman" w:cs="Times New Roman"/>
        </w:rPr>
        <w:lastRenderedPageBreak/>
        <w:t>установленные Федеральным законом от 12 июня 2002 года N 67-ФЗ "Об основных гарантиях избирательных прав и права на участие в референдуме г</w:t>
      </w:r>
      <w:r>
        <w:rPr>
          <w:rFonts w:ascii="Times New Roman" w:hAnsi="Times New Roman" w:cs="Times New Roman"/>
        </w:rPr>
        <w:t>р</w:t>
      </w:r>
      <w:r w:rsidR="00D45801">
        <w:rPr>
          <w:rFonts w:ascii="Times New Roman" w:hAnsi="Times New Roman" w:cs="Times New Roman"/>
        </w:rPr>
        <w:t>аждан Российской Федерации».</w:t>
      </w:r>
    </w:p>
    <w:p w:rsidR="000038E0" w:rsidRDefault="000038E0" w:rsidP="00E67FFE">
      <w:pPr>
        <w:pStyle w:val="2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D4580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1.</w:t>
      </w:r>
      <w:r w:rsidR="005261C4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>. Часть 3 статьи 17 дополнить пунктом 2.1 следующего содержания:</w:t>
      </w:r>
    </w:p>
    <w:p w:rsidR="000038E0" w:rsidRDefault="000038E0" w:rsidP="00E67FFE">
      <w:pPr>
        <w:pStyle w:val="2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D4580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«2.1) </w:t>
      </w:r>
      <w:r w:rsidRPr="000038E0">
        <w:rPr>
          <w:rFonts w:ascii="Times New Roman" w:hAnsi="Times New Roman" w:cs="Times New Roman"/>
          <w:b w:val="0"/>
          <w:sz w:val="24"/>
          <w:szCs w:val="24"/>
        </w:rPr>
        <w:t>прое</w:t>
      </w:r>
      <w:proofErr w:type="gramStart"/>
      <w:r w:rsidRPr="000038E0">
        <w:rPr>
          <w:rFonts w:ascii="Times New Roman" w:hAnsi="Times New Roman" w:cs="Times New Roman"/>
          <w:b w:val="0"/>
          <w:sz w:val="24"/>
          <w:szCs w:val="24"/>
        </w:rPr>
        <w:t>кт стр</w:t>
      </w:r>
      <w:proofErr w:type="gramEnd"/>
      <w:r w:rsidRPr="000038E0">
        <w:rPr>
          <w:rFonts w:ascii="Times New Roman" w:hAnsi="Times New Roman" w:cs="Times New Roman"/>
          <w:b w:val="0"/>
          <w:sz w:val="24"/>
          <w:szCs w:val="24"/>
        </w:rPr>
        <w:t>атегии социально-экономического развит</w:t>
      </w:r>
      <w:r>
        <w:rPr>
          <w:rFonts w:ascii="Times New Roman" w:hAnsi="Times New Roman" w:cs="Times New Roman"/>
          <w:b w:val="0"/>
          <w:sz w:val="24"/>
          <w:szCs w:val="24"/>
        </w:rPr>
        <w:t>ия муниципального образования</w:t>
      </w:r>
      <w:r w:rsidR="00D45801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0038E0" w:rsidRDefault="000038E0" w:rsidP="00E67FFE">
      <w:pPr>
        <w:pStyle w:val="2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D4580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58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1.</w:t>
      </w:r>
      <w:r w:rsidR="005261C4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261C4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ункт 3 части 3 статьи 17 </w:t>
      </w:r>
      <w:r w:rsidR="00D45801">
        <w:rPr>
          <w:rFonts w:ascii="Times New Roman" w:hAnsi="Times New Roman" w:cs="Times New Roman"/>
          <w:b w:val="0"/>
          <w:sz w:val="24"/>
          <w:szCs w:val="24"/>
        </w:rPr>
        <w:t xml:space="preserve"> исключить.</w:t>
      </w:r>
    </w:p>
    <w:p w:rsidR="005261C4" w:rsidRDefault="00D02319" w:rsidP="00E67FFE">
      <w:pPr>
        <w:pStyle w:val="2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1.8. Часть 4 статьи 17 изложить в следующей редакции:</w:t>
      </w:r>
    </w:p>
    <w:p w:rsidR="00D02319" w:rsidRPr="00D02319" w:rsidRDefault="00D02319" w:rsidP="00D02319">
      <w:pPr>
        <w:ind w:firstLine="709"/>
        <w:jc w:val="both"/>
        <w:rPr>
          <w:rFonts w:ascii="Times New Roman" w:hAnsi="Times New Roman" w:cs="Times New Roman"/>
        </w:rPr>
      </w:pPr>
      <w:r w:rsidRPr="00D02319">
        <w:rPr>
          <w:rFonts w:ascii="Times New Roman" w:hAnsi="Times New Roman" w:cs="Times New Roman"/>
          <w:b/>
        </w:rPr>
        <w:t xml:space="preserve"> </w:t>
      </w:r>
      <w:r w:rsidRPr="00D02319">
        <w:rPr>
          <w:rFonts w:ascii="Times New Roman" w:hAnsi="Times New Roman" w:cs="Times New Roman"/>
        </w:rPr>
        <w:t>«4.</w:t>
      </w:r>
      <w:r w:rsidRPr="00D02319">
        <w:rPr>
          <w:rFonts w:ascii="Times New Roman" w:hAnsi="Times New Roman" w:cs="Times New Roman"/>
          <w:b/>
        </w:rPr>
        <w:t xml:space="preserve"> </w:t>
      </w:r>
      <w:r w:rsidRPr="00D02319">
        <w:rPr>
          <w:rFonts w:ascii="Times New Roman" w:hAnsi="Times New Roman" w:cs="Times New Roman"/>
        </w:rPr>
        <w:t xml:space="preserve">Информация о теме публичных слушаний, указанной в ч. 3 настоящей статьи, времени и месте их проведения, проект правового акта публикуются в средствах массовой информации или доводятся до сведения населения иным путем не </w:t>
      </w:r>
      <w:proofErr w:type="gramStart"/>
      <w:r w:rsidRPr="00D02319">
        <w:rPr>
          <w:rFonts w:ascii="Times New Roman" w:hAnsi="Times New Roman" w:cs="Times New Roman"/>
        </w:rPr>
        <w:t>позднее</w:t>
      </w:r>
      <w:proofErr w:type="gramEnd"/>
      <w:r w:rsidRPr="00D02319">
        <w:rPr>
          <w:rFonts w:ascii="Times New Roman" w:hAnsi="Times New Roman" w:cs="Times New Roman"/>
        </w:rPr>
        <w:t xml:space="preserve"> чем за три дня до начала слушаний, если иное не установлено федеральными законами. </w:t>
      </w:r>
    </w:p>
    <w:p w:rsidR="00D02319" w:rsidRDefault="00D02319" w:rsidP="00E67FFE">
      <w:pPr>
        <w:pStyle w:val="2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1.9. Дополнить статью 17 пунктом 8 следующего содержания:</w:t>
      </w:r>
    </w:p>
    <w:p w:rsidR="00D02319" w:rsidRPr="00D02319" w:rsidRDefault="00D02319" w:rsidP="00D023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D02319">
        <w:rPr>
          <w:rFonts w:ascii="Times New Roman" w:hAnsi="Times New Roman" w:cs="Times New Roman"/>
        </w:rPr>
        <w:t xml:space="preserve">«8. </w:t>
      </w:r>
      <w:proofErr w:type="gramStart"/>
      <w:r w:rsidRPr="00D02319">
        <w:rPr>
          <w:rFonts w:ascii="Times New Roman" w:hAnsi="Times New Roman" w:cs="Times New Roman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D02319">
        <w:rPr>
          <w:rFonts w:ascii="Times New Roman" w:hAnsi="Times New Roman" w:cs="Times New Roman"/>
        </w:rPr>
        <w:t xml:space="preserve"> </w:t>
      </w:r>
      <w:proofErr w:type="gramStart"/>
      <w:r w:rsidRPr="00D02319">
        <w:rPr>
          <w:rFonts w:ascii="Times New Roman" w:hAnsi="Times New Roman" w:cs="Times New Roman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  публичные слушания, 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</w:t>
      </w:r>
      <w:r>
        <w:rPr>
          <w:rFonts w:ascii="Times New Roman" w:hAnsi="Times New Roman" w:cs="Times New Roman"/>
        </w:rPr>
        <w:t>»</w:t>
      </w:r>
      <w:r w:rsidRPr="00D02319">
        <w:rPr>
          <w:rFonts w:ascii="Times New Roman" w:hAnsi="Times New Roman" w:cs="Times New Roman"/>
        </w:rPr>
        <w:t>.</w:t>
      </w:r>
      <w:proofErr w:type="gramEnd"/>
    </w:p>
    <w:p w:rsidR="00055051" w:rsidRDefault="00EF324B" w:rsidP="00E67FFE">
      <w:pPr>
        <w:pStyle w:val="2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5261C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F6D17">
        <w:rPr>
          <w:rFonts w:ascii="Times New Roman" w:hAnsi="Times New Roman" w:cs="Times New Roman"/>
          <w:b w:val="0"/>
          <w:sz w:val="24"/>
          <w:szCs w:val="24"/>
        </w:rPr>
        <w:t>1.</w:t>
      </w:r>
      <w:r w:rsidR="00012398">
        <w:rPr>
          <w:rFonts w:ascii="Times New Roman" w:hAnsi="Times New Roman" w:cs="Times New Roman"/>
          <w:b w:val="0"/>
          <w:sz w:val="24"/>
          <w:szCs w:val="24"/>
        </w:rPr>
        <w:t>10</w:t>
      </w:r>
      <w:r w:rsidR="00DF6D17">
        <w:rPr>
          <w:rFonts w:ascii="Times New Roman" w:hAnsi="Times New Roman" w:cs="Times New Roman"/>
          <w:b w:val="0"/>
          <w:sz w:val="24"/>
          <w:szCs w:val="24"/>
        </w:rPr>
        <w:t>. Часть 3 статьи 24 изложить в следующей редакции:</w:t>
      </w:r>
    </w:p>
    <w:p w:rsidR="00DF6D17" w:rsidRPr="00EF2DB3" w:rsidRDefault="00D45801" w:rsidP="00E67FFE">
      <w:pPr>
        <w:pStyle w:val="2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DF6D17" w:rsidRPr="00EF2DB3">
        <w:rPr>
          <w:rFonts w:ascii="Times New Roman" w:hAnsi="Times New Roman" w:cs="Times New Roman"/>
          <w:b w:val="0"/>
          <w:sz w:val="24"/>
          <w:szCs w:val="24"/>
        </w:rPr>
        <w:t xml:space="preserve">«3. </w:t>
      </w:r>
      <w:proofErr w:type="gramStart"/>
      <w:r w:rsidR="00DF6D17" w:rsidRPr="00EF2DB3">
        <w:rPr>
          <w:rFonts w:ascii="Times New Roman" w:hAnsi="Times New Roman" w:cs="Times New Roman"/>
          <w:b w:val="0"/>
          <w:sz w:val="24"/>
          <w:szCs w:val="24"/>
        </w:rPr>
        <w:t xml:space="preserve">Мэр района должен </w:t>
      </w:r>
      <w:r w:rsidR="00DF6D17" w:rsidRPr="00EF2DB3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соблюдать ограничения, запреты, исполнять обязанности, которые установлены Федеральным законом от 25 декабря 2008 года N 273-ФЗ "О противодействии коррупции", </w:t>
      </w:r>
      <w:hyperlink r:id="rId6" w:history="1">
        <w:r w:rsidR="00DF6D17" w:rsidRPr="00EF2DB3">
          <w:rPr>
            <w:rStyle w:val="a7"/>
            <w:rFonts w:ascii="Times New Roman" w:hAnsi="Times New Roman" w:cs="Times New Roman"/>
            <w:b w:val="0"/>
            <w:color w:val="0D0D0D" w:themeColor="text1" w:themeTint="F2"/>
            <w:sz w:val="24"/>
            <w:szCs w:val="24"/>
          </w:rPr>
          <w:t>Федеральным законом</w:t>
        </w:r>
      </w:hyperlink>
      <w:r w:rsidR="00DF6D17" w:rsidRPr="00EF2DB3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7" w:history="1">
        <w:r w:rsidR="00DF6D17" w:rsidRPr="00EF2DB3">
          <w:rPr>
            <w:rStyle w:val="a7"/>
            <w:rFonts w:ascii="Times New Roman" w:hAnsi="Times New Roman" w:cs="Times New Roman"/>
            <w:b w:val="0"/>
            <w:color w:val="0D0D0D" w:themeColor="text1" w:themeTint="F2"/>
            <w:sz w:val="24"/>
            <w:szCs w:val="24"/>
          </w:rPr>
          <w:t>Федеральным законом</w:t>
        </w:r>
      </w:hyperlink>
      <w:r w:rsidR="00DF6D17" w:rsidRPr="00EF2DB3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от 7 мая 2013 года N 79-ФЗ "О запрете отдельным категориям лиц открывать</w:t>
      </w:r>
      <w:proofErr w:type="gramEnd"/>
      <w:r w:rsidR="00DF6D17" w:rsidRPr="00EF2DB3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</w:t>
      </w:r>
      <w:r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».</w:t>
      </w:r>
      <w:r w:rsidR="00DF6D17" w:rsidRPr="00EF2DB3">
        <w:rPr>
          <w:rFonts w:ascii="Times New Roman" w:hAnsi="Times New Roman" w:cs="Times New Roman"/>
          <w:sz w:val="24"/>
          <w:szCs w:val="24"/>
        </w:rPr>
        <w:t xml:space="preserve">     </w:t>
      </w:r>
      <w:r w:rsidR="00DF6D17" w:rsidRPr="00EF2DB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055051" w:rsidRDefault="00BD364F" w:rsidP="00E67FFE">
      <w:pPr>
        <w:pStyle w:val="2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DF6D17">
        <w:rPr>
          <w:rFonts w:ascii="Times New Roman" w:hAnsi="Times New Roman" w:cs="Times New Roman"/>
          <w:b w:val="0"/>
          <w:sz w:val="24"/>
          <w:szCs w:val="24"/>
        </w:rPr>
        <w:t>1.</w:t>
      </w:r>
      <w:r w:rsidR="006D7D77">
        <w:rPr>
          <w:rFonts w:ascii="Times New Roman" w:hAnsi="Times New Roman" w:cs="Times New Roman"/>
          <w:b w:val="0"/>
          <w:sz w:val="24"/>
          <w:szCs w:val="24"/>
        </w:rPr>
        <w:t>1</w:t>
      </w:r>
      <w:r w:rsidR="00012398">
        <w:rPr>
          <w:rFonts w:ascii="Times New Roman" w:hAnsi="Times New Roman" w:cs="Times New Roman"/>
          <w:b w:val="0"/>
          <w:sz w:val="24"/>
          <w:szCs w:val="24"/>
        </w:rPr>
        <w:t>1</w:t>
      </w:r>
      <w:r w:rsidR="00DF6D17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1693B">
        <w:rPr>
          <w:rFonts w:ascii="Times New Roman" w:hAnsi="Times New Roman" w:cs="Times New Roman"/>
          <w:b w:val="0"/>
          <w:sz w:val="24"/>
          <w:szCs w:val="24"/>
        </w:rPr>
        <w:t>Пункт 1 части 4 статьи 24 изложить в следующей редакции:</w:t>
      </w:r>
    </w:p>
    <w:p w:rsidR="0081693B" w:rsidRDefault="0081693B" w:rsidP="00E67FFE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proofErr w:type="gramStart"/>
      <w:r w:rsidRPr="0081693B">
        <w:rPr>
          <w:rFonts w:ascii="Times New Roman" w:hAnsi="Times New Roman" w:cs="Times New Roman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81693B">
        <w:rPr>
          <w:rFonts w:ascii="Times New Roman" w:hAnsi="Times New Roman" w:cs="Times New Roman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</w:t>
      </w:r>
      <w:r>
        <w:rPr>
          <w:rFonts w:ascii="Times New Roman" w:hAnsi="Times New Roman" w:cs="Times New Roman"/>
        </w:rPr>
        <w:t xml:space="preserve"> органа местного самоуправления»</w:t>
      </w:r>
      <w:r w:rsidR="00D45801">
        <w:rPr>
          <w:rFonts w:ascii="Times New Roman" w:hAnsi="Times New Roman" w:cs="Times New Roman"/>
        </w:rPr>
        <w:t>.</w:t>
      </w:r>
    </w:p>
    <w:p w:rsidR="00CC66F0" w:rsidRDefault="00CC66F0" w:rsidP="00E67FFE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</w:t>
      </w:r>
      <w:r w:rsidR="006D7D77">
        <w:rPr>
          <w:rFonts w:ascii="Times New Roman" w:hAnsi="Times New Roman" w:cs="Times New Roman"/>
        </w:rPr>
        <w:t>1</w:t>
      </w:r>
      <w:r w:rsidR="0001239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Пункт 12</w:t>
      </w:r>
      <w:r w:rsidR="00E67FFE">
        <w:rPr>
          <w:rFonts w:ascii="Times New Roman" w:hAnsi="Times New Roman" w:cs="Times New Roman"/>
        </w:rPr>
        <w:t xml:space="preserve"> части 3</w:t>
      </w:r>
      <w:r>
        <w:rPr>
          <w:rFonts w:ascii="Times New Roman" w:hAnsi="Times New Roman" w:cs="Times New Roman"/>
        </w:rPr>
        <w:t xml:space="preserve"> статьи 26 изложить в следующей редакции:</w:t>
      </w:r>
    </w:p>
    <w:p w:rsidR="00E67FFE" w:rsidRPr="00E67FFE" w:rsidRDefault="00E67FFE" w:rsidP="00E67FFE">
      <w:pPr>
        <w:widowControl/>
        <w:autoSpaceDE/>
        <w:autoSpaceDN/>
        <w:adjustRightInd/>
        <w:ind w:left="142"/>
        <w:jc w:val="both"/>
        <w:rPr>
          <w:rFonts w:ascii="Times New Roman" w:hAnsi="Times New Roman" w:cs="Times New Roman"/>
        </w:rPr>
      </w:pPr>
      <w:r w:rsidRPr="00E67FFE">
        <w:rPr>
          <w:rFonts w:ascii="Times New Roman" w:hAnsi="Times New Roman" w:cs="Times New Roman"/>
        </w:rPr>
        <w:t xml:space="preserve">          </w:t>
      </w:r>
      <w:r w:rsidR="00FE3E48">
        <w:rPr>
          <w:rFonts w:ascii="Times New Roman" w:hAnsi="Times New Roman" w:cs="Times New Roman"/>
        </w:rPr>
        <w:t>«</w:t>
      </w:r>
      <w:r w:rsidRPr="00E67FFE">
        <w:rPr>
          <w:rFonts w:ascii="Times New Roman" w:hAnsi="Times New Roman" w:cs="Times New Roman"/>
        </w:rPr>
        <w:t xml:space="preserve">12) единовременная выплата за счет средств бюджета МО «Катангский район» мэру района при прекращении его полномочий (в том числе досрочно), если  он  достиг пенсионного возраста или потерял трудоспособность в период осуществления своих полномочий. Размер единовременной выплаты  устанавливается Положением о порядке предоставления гарантий деятельности мэра МО «Катангский район», утверждаемым </w:t>
      </w:r>
      <w:r w:rsidRPr="00E67FFE">
        <w:rPr>
          <w:rFonts w:ascii="Times New Roman" w:hAnsi="Times New Roman" w:cs="Times New Roman"/>
        </w:rPr>
        <w:lastRenderedPageBreak/>
        <w:t xml:space="preserve">районной Думой.  Единовременная выплата  </w:t>
      </w:r>
      <w:r w:rsidRPr="00E67FFE">
        <w:rPr>
          <w:rFonts w:ascii="Times New Roman" w:hAnsi="Times New Roman" w:cs="Times New Roman"/>
          <w:color w:val="0D0D0D" w:themeColor="text1" w:themeTint="F2"/>
        </w:rPr>
        <w:t xml:space="preserve">не  выплачивается в случае прекращения полномочий по основаниям,  предусмотренным  пунктами 2.1, 3, 6 - 9 части 6, частью 6.1 статьи 36, частью 7.1, пунктами 5 - 8 части 10, частью 10.1 статьи 40  Федерального закона от 06 октября 2003 года №131-ФЗ «Об общих принципах организации местного самоуправления».  </w:t>
      </w:r>
      <w:r w:rsidRPr="00E67FFE">
        <w:rPr>
          <w:rFonts w:ascii="Times New Roman" w:hAnsi="Times New Roman" w:cs="Times New Roman"/>
        </w:rPr>
        <w:t xml:space="preserve"> </w:t>
      </w:r>
    </w:p>
    <w:p w:rsidR="00FE3E48" w:rsidRDefault="00E67FFE" w:rsidP="00E67FFE">
      <w:pPr>
        <w:ind w:left="142"/>
        <w:jc w:val="both"/>
        <w:rPr>
          <w:rFonts w:ascii="Times New Roman" w:hAnsi="Times New Roman" w:cs="Times New Roman"/>
        </w:rPr>
      </w:pPr>
      <w:r w:rsidRPr="00E67FFE">
        <w:rPr>
          <w:rFonts w:ascii="Times New Roman" w:hAnsi="Times New Roman" w:cs="Times New Roman"/>
        </w:rPr>
        <w:t xml:space="preserve">  </w:t>
      </w:r>
      <w:r w:rsidR="00BD364F">
        <w:rPr>
          <w:rFonts w:ascii="Times New Roman" w:hAnsi="Times New Roman" w:cs="Times New Roman"/>
        </w:rPr>
        <w:t xml:space="preserve">      </w:t>
      </w:r>
      <w:r w:rsidR="00FE3E48">
        <w:rPr>
          <w:rFonts w:ascii="Times New Roman" w:hAnsi="Times New Roman" w:cs="Times New Roman"/>
        </w:rPr>
        <w:t>1.1</w:t>
      </w:r>
      <w:r w:rsidR="00012398">
        <w:rPr>
          <w:rFonts w:ascii="Times New Roman" w:hAnsi="Times New Roman" w:cs="Times New Roman"/>
        </w:rPr>
        <w:t>3</w:t>
      </w:r>
      <w:r w:rsidR="00FE3E48">
        <w:rPr>
          <w:rFonts w:ascii="Times New Roman" w:hAnsi="Times New Roman" w:cs="Times New Roman"/>
        </w:rPr>
        <w:t>. Часть 3 статьи 27 изложить в следующей редакции:</w:t>
      </w:r>
    </w:p>
    <w:p w:rsidR="0071350A" w:rsidRPr="0071350A" w:rsidRDefault="00FE3E48" w:rsidP="0071350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</w:t>
      </w:r>
      <w:r w:rsidR="007135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="00D45801">
        <w:rPr>
          <w:rFonts w:ascii="Times New Roman" w:hAnsi="Times New Roman" w:cs="Times New Roman"/>
        </w:rPr>
        <w:t xml:space="preserve">  </w:t>
      </w:r>
      <w:r w:rsidRPr="0071350A">
        <w:rPr>
          <w:rFonts w:ascii="Times New Roman" w:hAnsi="Times New Roman" w:cs="Times New Roman"/>
        </w:rPr>
        <w:t>«</w:t>
      </w:r>
      <w:r w:rsidR="0071350A" w:rsidRPr="0071350A">
        <w:rPr>
          <w:rFonts w:ascii="Times New Roman" w:hAnsi="Times New Roman" w:cs="Times New Roman"/>
        </w:rPr>
        <w:t xml:space="preserve">3. </w:t>
      </w:r>
      <w:r w:rsidR="0071350A" w:rsidRPr="0071350A">
        <w:rPr>
          <w:rFonts w:ascii="Times New Roman" w:eastAsia="Times New Roman" w:hAnsi="Times New Roman" w:cs="Times New Roman"/>
        </w:rPr>
        <w:t>В случае</w:t>
      </w:r>
      <w:proofErr w:type="gramStart"/>
      <w:r w:rsidR="0071350A" w:rsidRPr="0071350A">
        <w:rPr>
          <w:rFonts w:ascii="Times New Roman" w:eastAsia="Times New Roman" w:hAnsi="Times New Roman" w:cs="Times New Roman"/>
        </w:rPr>
        <w:t>,</w:t>
      </w:r>
      <w:proofErr w:type="gramEnd"/>
      <w:r w:rsidR="0071350A" w:rsidRPr="0071350A">
        <w:rPr>
          <w:rFonts w:ascii="Times New Roman" w:eastAsia="Times New Roman" w:hAnsi="Times New Roman" w:cs="Times New Roman"/>
        </w:rPr>
        <w:t xml:space="preserve"> если мэр района, полномочия которого прекращены досрочно на основании правового акта Губернатора Иркутской области об отрешении его от должности,  либо на основании решения  районной Думы об удалении мэра района в отставку, обжалует данные правовой акт или решение в судебном порядке, досрочные выборы мэра муниципального образования «Катангский район» не могут быть назначены до вступления решения суда в законную силу</w:t>
      </w:r>
      <w:r w:rsidR="0071350A">
        <w:rPr>
          <w:rFonts w:ascii="Times New Roman" w:eastAsia="Times New Roman" w:hAnsi="Times New Roman" w:cs="Times New Roman"/>
        </w:rPr>
        <w:t>»</w:t>
      </w:r>
      <w:r w:rsidR="0071350A" w:rsidRPr="0071350A">
        <w:rPr>
          <w:rFonts w:ascii="Times New Roman" w:eastAsia="Times New Roman" w:hAnsi="Times New Roman" w:cs="Times New Roman"/>
        </w:rPr>
        <w:t>.</w:t>
      </w:r>
    </w:p>
    <w:p w:rsidR="00CC66F0" w:rsidRDefault="00FE3E48" w:rsidP="00E67FFE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45801">
        <w:rPr>
          <w:rFonts w:ascii="Times New Roman" w:hAnsi="Times New Roman" w:cs="Times New Roman"/>
        </w:rPr>
        <w:t xml:space="preserve">   </w:t>
      </w:r>
      <w:r w:rsidR="00E67FFE" w:rsidRPr="00E67FFE">
        <w:rPr>
          <w:rFonts w:ascii="Times New Roman" w:hAnsi="Times New Roman" w:cs="Times New Roman"/>
        </w:rPr>
        <w:t>1.</w:t>
      </w:r>
      <w:r w:rsidR="00BD364F">
        <w:rPr>
          <w:rFonts w:ascii="Times New Roman" w:hAnsi="Times New Roman" w:cs="Times New Roman"/>
        </w:rPr>
        <w:t>1</w:t>
      </w:r>
      <w:r w:rsidR="00012398">
        <w:rPr>
          <w:rFonts w:ascii="Times New Roman" w:hAnsi="Times New Roman" w:cs="Times New Roman"/>
        </w:rPr>
        <w:t>4</w:t>
      </w:r>
      <w:r w:rsidR="00E67FFE" w:rsidRPr="00E67FFE">
        <w:rPr>
          <w:rFonts w:ascii="Times New Roman" w:hAnsi="Times New Roman" w:cs="Times New Roman"/>
        </w:rPr>
        <w:t xml:space="preserve">. </w:t>
      </w:r>
      <w:r w:rsidR="00E67FFE">
        <w:rPr>
          <w:rFonts w:ascii="Times New Roman" w:hAnsi="Times New Roman" w:cs="Times New Roman"/>
        </w:rPr>
        <w:t>Пункт 5 части 6 статьи 30 изложить в следующей редакции:</w:t>
      </w:r>
    </w:p>
    <w:p w:rsidR="00E67FFE" w:rsidRPr="00E67FFE" w:rsidRDefault="00E67FFE" w:rsidP="00E67FFE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C2788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67FFE">
        <w:rPr>
          <w:rFonts w:ascii="Times New Roman" w:hAnsi="Times New Roman" w:cs="Times New Roman"/>
        </w:rPr>
        <w:t xml:space="preserve">«5) </w:t>
      </w:r>
      <w:r w:rsidRPr="00E67FFE">
        <w:rPr>
          <w:rFonts w:ascii="Times New Roman" w:hAnsi="Times New Roman" w:cs="Times New Roman"/>
          <w:color w:val="0D0D0D" w:themeColor="text1" w:themeTint="F2"/>
        </w:rPr>
        <w:t>е</w:t>
      </w:r>
      <w:r w:rsidRPr="00E67FFE">
        <w:rPr>
          <w:rFonts w:ascii="Times New Roman" w:hAnsi="Times New Roman" w:cs="Times New Roman"/>
        </w:rPr>
        <w:t xml:space="preserve">диновременная выплата председателю районной Думы за счет средств бюджета МО «Катангский район» при прекращении его полномочий (в том числе досрочно), если  он  достиг пенсионного возраста или потерял трудоспособность в период осуществления своих полномочий. Размер единовременной выплаты  устанавливается  решением районной Думы.  Единовременная выплата  </w:t>
      </w:r>
      <w:r w:rsidRPr="00E67FFE">
        <w:rPr>
          <w:rFonts w:ascii="Times New Roman" w:hAnsi="Times New Roman" w:cs="Times New Roman"/>
          <w:color w:val="0D0D0D" w:themeColor="text1" w:themeTint="F2"/>
        </w:rPr>
        <w:t xml:space="preserve">не  выплачивается в случае прекращения полномочий по основаниям, предусмотренным  абзацем седьмым части 16 статьи 35, частью 7.1, пунктами 5 - 8 части 10, частью 10.1 статьи 40, частями 1 и 2 статьи 73   Федерального закона от 06 октября 2003 года №131-ФЗ «Об общих принципах организации местного самоуправления».   </w:t>
      </w:r>
    </w:p>
    <w:p w:rsidR="00EF2DB3" w:rsidRDefault="00EF2DB3" w:rsidP="00E67FFE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="00BD364F">
        <w:rPr>
          <w:rFonts w:ascii="Times New Roman" w:hAnsi="Times New Roman" w:cs="Times New Roman"/>
        </w:rPr>
        <w:t>1</w:t>
      </w:r>
      <w:r w:rsidR="00346EF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Пункт 1 части 7 статьи 30 изложить в следующей редакции:</w:t>
      </w:r>
    </w:p>
    <w:p w:rsidR="00EF2DB3" w:rsidRDefault="00EF2DB3" w:rsidP="00E67FFE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 w:rsidRPr="00EF2DB3">
        <w:rPr>
          <w:rFonts w:ascii="Times New Roman" w:hAnsi="Times New Roman" w:cs="Times New Roman"/>
        </w:rPr>
        <w:t>«1)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2DB3">
        <w:rPr>
          <w:rFonts w:ascii="Times New Roman" w:hAnsi="Times New Roman" w:cs="Times New Roman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EF2DB3">
        <w:rPr>
          <w:rFonts w:ascii="Times New Roman" w:hAnsi="Times New Roman" w:cs="Times New Roman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rPr>
          <w:rFonts w:ascii="Times New Roman" w:hAnsi="Times New Roman" w:cs="Times New Roman"/>
        </w:rPr>
        <w:t>»</w:t>
      </w:r>
      <w:r w:rsidR="00D45801">
        <w:rPr>
          <w:rFonts w:ascii="Times New Roman" w:hAnsi="Times New Roman" w:cs="Times New Roman"/>
        </w:rPr>
        <w:t>.</w:t>
      </w:r>
    </w:p>
    <w:p w:rsidR="00BD364F" w:rsidRDefault="00EF2DB3" w:rsidP="00E67FFE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D364F">
        <w:rPr>
          <w:rFonts w:ascii="Times New Roman" w:hAnsi="Times New Roman" w:cs="Times New Roman"/>
        </w:rPr>
        <w:t>1.1</w:t>
      </w:r>
      <w:r w:rsidR="00346EFD">
        <w:rPr>
          <w:rFonts w:ascii="Times New Roman" w:hAnsi="Times New Roman" w:cs="Times New Roman"/>
        </w:rPr>
        <w:t>6</w:t>
      </w:r>
      <w:r w:rsidR="00BD364F">
        <w:rPr>
          <w:rFonts w:ascii="Times New Roman" w:hAnsi="Times New Roman" w:cs="Times New Roman"/>
        </w:rPr>
        <w:t>. Пункт 4 части 1 статьи 31 изложить в следующей редакции:</w:t>
      </w:r>
    </w:p>
    <w:p w:rsidR="00BD364F" w:rsidRDefault="00BD364F" w:rsidP="00E67FFE">
      <w:pPr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«4</w:t>
      </w:r>
      <w:r w:rsidRPr="00BD364F">
        <w:rPr>
          <w:rFonts w:ascii="Times New Roman" w:hAnsi="Times New Roman" w:cs="Times New Roman"/>
        </w:rPr>
        <w:t xml:space="preserve">) </w:t>
      </w:r>
      <w:r w:rsidRPr="00BD364F">
        <w:rPr>
          <w:rFonts w:ascii="Times New Roman" w:eastAsia="Times New Roman" w:hAnsi="Times New Roman" w:cs="Times New Roman"/>
        </w:rPr>
        <w:t>утверждение стратегии социально-экономического развития муниципального образования</w:t>
      </w:r>
      <w:r w:rsidR="00D723CE">
        <w:rPr>
          <w:rFonts w:ascii="Times New Roman" w:eastAsia="Times New Roman" w:hAnsi="Times New Roman" w:cs="Times New Roman"/>
        </w:rPr>
        <w:t>».</w:t>
      </w:r>
    </w:p>
    <w:p w:rsidR="00D723CE" w:rsidRDefault="00D723CE" w:rsidP="00E67FFE">
      <w:pPr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1.1</w:t>
      </w:r>
      <w:r w:rsidR="00346EFD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 Дополнить часть 1 статьи 31 пунктом 12 следующего содержания:</w:t>
      </w:r>
    </w:p>
    <w:p w:rsidR="00EF2DB3" w:rsidRDefault="001510CD" w:rsidP="001510CD">
      <w:p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D723CE" w:rsidRPr="001510CD">
        <w:rPr>
          <w:rFonts w:ascii="Times New Roman" w:eastAsia="Times New Roman" w:hAnsi="Times New Roman" w:cs="Times New Roman"/>
        </w:rPr>
        <w:t>«</w:t>
      </w:r>
      <w:r w:rsidRPr="001510CD">
        <w:rPr>
          <w:rFonts w:ascii="Times New Roman" w:hAnsi="Times New Roman" w:cs="Times New Roman"/>
        </w:rPr>
        <w:t>12) утверждение правил благоустройства территории муниципального образования».</w:t>
      </w:r>
      <w:r w:rsidR="00BD364F">
        <w:rPr>
          <w:rFonts w:ascii="Times New Roman" w:hAnsi="Times New Roman" w:cs="Times New Roman"/>
        </w:rPr>
        <w:t xml:space="preserve">       </w:t>
      </w:r>
      <w:r w:rsidR="00EE3783">
        <w:rPr>
          <w:rFonts w:ascii="Times New Roman" w:hAnsi="Times New Roman" w:cs="Times New Roman"/>
        </w:rPr>
        <w:t xml:space="preserve"> </w:t>
      </w:r>
      <w:r w:rsidR="00BD36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</w:p>
    <w:p w:rsidR="001510CD" w:rsidRDefault="007E1336" w:rsidP="001510CD">
      <w:p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510CD">
        <w:rPr>
          <w:rFonts w:ascii="Times New Roman" w:hAnsi="Times New Roman" w:cs="Times New Roman"/>
        </w:rPr>
        <w:t>1.1</w:t>
      </w:r>
      <w:r w:rsidR="00346EFD">
        <w:rPr>
          <w:rFonts w:ascii="Times New Roman" w:hAnsi="Times New Roman" w:cs="Times New Roman"/>
        </w:rPr>
        <w:t>8</w:t>
      </w:r>
      <w:r w:rsidR="001510CD">
        <w:rPr>
          <w:rFonts w:ascii="Times New Roman" w:hAnsi="Times New Roman" w:cs="Times New Roman"/>
        </w:rPr>
        <w:t>. Пункт 2 части 2 статьи 35 изложить в следующей редакции:</w:t>
      </w:r>
    </w:p>
    <w:p w:rsidR="007E1336" w:rsidRDefault="007E1336" w:rsidP="00E67FFE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10C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151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7E1336">
        <w:rPr>
          <w:rFonts w:ascii="Times New Roman" w:hAnsi="Times New Roman" w:cs="Times New Roman"/>
        </w:rPr>
        <w:t>2) в случае вступления в силу решения Иркутского областного суда о неправомочности данного состава депутатов  районной Думы, в том числе в связи со сложен</w:t>
      </w:r>
      <w:r>
        <w:rPr>
          <w:rFonts w:ascii="Times New Roman" w:hAnsi="Times New Roman" w:cs="Times New Roman"/>
        </w:rPr>
        <w:t>ием депутатами своих полномочий»</w:t>
      </w:r>
      <w:r w:rsidR="00EE3783">
        <w:rPr>
          <w:rFonts w:ascii="Times New Roman" w:hAnsi="Times New Roman" w:cs="Times New Roman"/>
        </w:rPr>
        <w:t>.</w:t>
      </w:r>
    </w:p>
    <w:p w:rsidR="00075C96" w:rsidRDefault="006E5AD9" w:rsidP="00E67FFE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</w:t>
      </w:r>
      <w:r w:rsidR="00EE3783">
        <w:rPr>
          <w:rFonts w:ascii="Times New Roman" w:hAnsi="Times New Roman" w:cs="Times New Roman"/>
        </w:rPr>
        <w:t>1</w:t>
      </w:r>
      <w:r w:rsidR="00346EF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 w:rsidR="008D4F03">
        <w:rPr>
          <w:rFonts w:ascii="Times New Roman" w:hAnsi="Times New Roman" w:cs="Times New Roman"/>
        </w:rPr>
        <w:t>Дополнить статью 36 пунктом 5.2 следующего содержания:</w:t>
      </w:r>
    </w:p>
    <w:p w:rsidR="008D4F03" w:rsidRPr="008D4F03" w:rsidRDefault="008D4F03" w:rsidP="00E67FFE">
      <w:pPr>
        <w:ind w:left="142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</w:rPr>
        <w:t xml:space="preserve">          «</w:t>
      </w:r>
      <w:r w:rsidRPr="008D4F03">
        <w:rPr>
          <w:rFonts w:ascii="Times New Roman" w:hAnsi="Times New Roman" w:cs="Times New Roman"/>
        </w:rPr>
        <w:t>5.2</w:t>
      </w:r>
      <w:r w:rsidR="00EE3783">
        <w:rPr>
          <w:rFonts w:ascii="Times New Roman" w:hAnsi="Times New Roman" w:cs="Times New Roman"/>
        </w:rPr>
        <w:t>.</w:t>
      </w:r>
      <w:r w:rsidRPr="008D4F03"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gramStart"/>
      <w:r w:rsidRPr="008D4F03">
        <w:rPr>
          <w:rFonts w:ascii="Times New Roman" w:hAnsi="Times New Roman" w:cs="Times New Roman"/>
          <w:color w:val="0D0D0D" w:themeColor="text1" w:themeTint="F2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8D4F03">
        <w:rPr>
          <w:rFonts w:ascii="Times New Roman" w:hAnsi="Times New Roman" w:cs="Times New Roman"/>
          <w:color w:val="0D0D0D" w:themeColor="text1" w:themeTint="F2"/>
        </w:rPr>
        <w:t>внутридворовых</w:t>
      </w:r>
      <w:proofErr w:type="spellEnd"/>
      <w:r w:rsidRPr="008D4F03">
        <w:rPr>
          <w:rFonts w:ascii="Times New Roman" w:hAnsi="Times New Roman" w:cs="Times New Roman"/>
          <w:color w:val="0D0D0D" w:themeColor="text1" w:themeTint="F2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8D4F03">
        <w:rPr>
          <w:rFonts w:ascii="Times New Roman" w:hAnsi="Times New Roman" w:cs="Times New Roman"/>
          <w:color w:val="0D0D0D" w:themeColor="text1" w:themeTint="F2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8D4F03" w:rsidRPr="008D4F03" w:rsidRDefault="008D4F03" w:rsidP="00E67FFE">
      <w:pPr>
        <w:ind w:left="142"/>
        <w:jc w:val="both"/>
        <w:rPr>
          <w:rFonts w:ascii="Times New Roman" w:hAnsi="Times New Roman" w:cs="Times New Roman"/>
          <w:color w:val="0D0D0D" w:themeColor="text1" w:themeTint="F2"/>
        </w:rPr>
      </w:pPr>
      <w:r w:rsidRPr="008D4F03">
        <w:rPr>
          <w:rFonts w:ascii="Times New Roman" w:hAnsi="Times New Roman" w:cs="Times New Roman"/>
          <w:color w:val="0D0D0D" w:themeColor="text1" w:themeTint="F2"/>
        </w:rPr>
        <w:t xml:space="preserve">         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</w:t>
      </w:r>
      <w:r w:rsidRPr="008D4F03">
        <w:rPr>
          <w:rFonts w:ascii="Times New Roman" w:hAnsi="Times New Roman" w:cs="Times New Roman"/>
          <w:color w:val="0D0D0D" w:themeColor="text1" w:themeTint="F2"/>
        </w:rPr>
        <w:lastRenderedPageBreak/>
        <w:t>избирателями, и порядок их предоставления.</w:t>
      </w:r>
    </w:p>
    <w:p w:rsidR="008D4F03" w:rsidRPr="008D4F03" w:rsidRDefault="008D4F03" w:rsidP="00E67FFE">
      <w:pPr>
        <w:ind w:left="142"/>
        <w:jc w:val="both"/>
        <w:rPr>
          <w:rFonts w:ascii="Times New Roman" w:hAnsi="Times New Roman" w:cs="Times New Roman"/>
          <w:color w:val="0D0D0D" w:themeColor="text1" w:themeTint="F2"/>
        </w:rPr>
      </w:pPr>
      <w:r w:rsidRPr="008D4F03">
        <w:rPr>
          <w:rFonts w:ascii="Times New Roman" w:hAnsi="Times New Roman" w:cs="Times New Roman"/>
          <w:color w:val="0D0D0D" w:themeColor="text1" w:themeTint="F2"/>
        </w:rPr>
        <w:t xml:space="preserve">             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8D4F03" w:rsidRDefault="008D4F03" w:rsidP="00E67FFE">
      <w:pPr>
        <w:ind w:left="142"/>
        <w:jc w:val="both"/>
        <w:rPr>
          <w:rFonts w:ascii="Times New Roman" w:hAnsi="Times New Roman" w:cs="Times New Roman"/>
          <w:color w:val="0D0D0D" w:themeColor="text1" w:themeTint="F2"/>
        </w:rPr>
      </w:pPr>
      <w:r w:rsidRPr="008D4F03">
        <w:rPr>
          <w:rFonts w:ascii="Times New Roman" w:hAnsi="Times New Roman" w:cs="Times New Roman"/>
          <w:color w:val="0D0D0D" w:themeColor="text1" w:themeTint="F2"/>
        </w:rPr>
        <w:t xml:space="preserve">           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r w:rsidR="00EE3783">
        <w:rPr>
          <w:rFonts w:ascii="Times New Roman" w:hAnsi="Times New Roman" w:cs="Times New Roman"/>
          <w:color w:val="0D0D0D" w:themeColor="text1" w:themeTint="F2"/>
        </w:rPr>
        <w:t>».</w:t>
      </w:r>
    </w:p>
    <w:p w:rsidR="008D4F03" w:rsidRDefault="008D4F03" w:rsidP="00E67FFE">
      <w:pPr>
        <w:ind w:left="142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           1.</w:t>
      </w:r>
      <w:r w:rsidR="00346EFD">
        <w:rPr>
          <w:rFonts w:ascii="Times New Roman" w:hAnsi="Times New Roman" w:cs="Times New Roman"/>
          <w:color w:val="0D0D0D" w:themeColor="text1" w:themeTint="F2"/>
        </w:rPr>
        <w:t>20</w:t>
      </w:r>
      <w:r>
        <w:rPr>
          <w:rFonts w:ascii="Times New Roman" w:hAnsi="Times New Roman" w:cs="Times New Roman"/>
          <w:color w:val="0D0D0D" w:themeColor="text1" w:themeTint="F2"/>
        </w:rPr>
        <w:t>. Второй абзац части 4 статьи 45 Устава изложить в следующей редакции:</w:t>
      </w:r>
    </w:p>
    <w:p w:rsidR="008D4F03" w:rsidRDefault="008D4F03" w:rsidP="00E67FFE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EE3783">
        <w:rPr>
          <w:rFonts w:ascii="Times New Roman" w:hAnsi="Times New Roman" w:cs="Times New Roman"/>
          <w:color w:val="0D0D0D" w:themeColor="text1" w:themeTint="F2"/>
        </w:rPr>
        <w:t xml:space="preserve">         </w:t>
      </w:r>
      <w:proofErr w:type="gramStart"/>
      <w:r w:rsidRPr="008D4F03">
        <w:rPr>
          <w:rFonts w:ascii="Times New Roman" w:hAnsi="Times New Roman" w:cs="Times New Roman"/>
          <w:color w:val="0D0D0D" w:themeColor="text1" w:themeTint="F2"/>
        </w:rPr>
        <w:t>«</w:t>
      </w:r>
      <w:r w:rsidRPr="00CB5699">
        <w:rPr>
          <w:rFonts w:ascii="Times New Roman" w:hAnsi="Times New Roman" w:cs="Times New Roman"/>
        </w:rPr>
        <w:t xml:space="preserve">Изменения и дополнения, внесенные в </w:t>
      </w:r>
      <w:r w:rsidRPr="008D4F03">
        <w:rPr>
          <w:rFonts w:ascii="Times New Roman" w:hAnsi="Times New Roman" w:cs="Times New Roman"/>
        </w:rPr>
        <w:t>У</w:t>
      </w:r>
      <w:r w:rsidRPr="00CB5699">
        <w:rPr>
          <w:rFonts w:ascii="Times New Roman" w:hAnsi="Times New Roman" w:cs="Times New Roman"/>
        </w:rPr>
        <w:t>став 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</w:t>
      </w:r>
      <w:r w:rsidRPr="008D4F03">
        <w:rPr>
          <w:rFonts w:ascii="Times New Roman" w:hAnsi="Times New Roman" w:cs="Times New Roman"/>
        </w:rPr>
        <w:t xml:space="preserve"> районной Думы</w:t>
      </w:r>
      <w:r w:rsidRPr="00CB5699">
        <w:rPr>
          <w:rFonts w:ascii="Times New Roman" w:hAnsi="Times New Roman" w:cs="Times New Roman"/>
        </w:rPr>
        <w:t>, принявше</w:t>
      </w:r>
      <w:r w:rsidRPr="008D4F03">
        <w:rPr>
          <w:rFonts w:ascii="Times New Roman" w:hAnsi="Times New Roman" w:cs="Times New Roman"/>
        </w:rPr>
        <w:t>й</w:t>
      </w:r>
      <w:r w:rsidRPr="00CB5699">
        <w:rPr>
          <w:rFonts w:ascii="Times New Roman" w:hAnsi="Times New Roman" w:cs="Times New Roman"/>
        </w:rPr>
        <w:t xml:space="preserve"> муниципальный правовой акт о внесении указанных изменений</w:t>
      </w:r>
      <w:proofErr w:type="gramEnd"/>
      <w:r w:rsidRPr="00CB5699">
        <w:rPr>
          <w:rFonts w:ascii="Times New Roman" w:hAnsi="Times New Roman" w:cs="Times New Roman"/>
        </w:rPr>
        <w:t xml:space="preserve"> и дополнений в </w:t>
      </w:r>
      <w:r w:rsidRPr="008D4F03">
        <w:rPr>
          <w:rFonts w:ascii="Times New Roman" w:hAnsi="Times New Roman" w:cs="Times New Roman"/>
        </w:rPr>
        <w:t>Устав</w:t>
      </w:r>
      <w:r w:rsidR="00EE3783">
        <w:rPr>
          <w:rFonts w:ascii="Times New Roman" w:hAnsi="Times New Roman" w:cs="Times New Roman"/>
        </w:rPr>
        <w:t>».</w:t>
      </w:r>
    </w:p>
    <w:p w:rsidR="008D4F03" w:rsidRDefault="00EE3783" w:rsidP="00E67FFE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D4F03">
        <w:rPr>
          <w:rFonts w:ascii="Times New Roman" w:hAnsi="Times New Roman" w:cs="Times New Roman"/>
        </w:rPr>
        <w:t>1.</w:t>
      </w:r>
      <w:r w:rsidR="00C06154">
        <w:rPr>
          <w:rFonts w:ascii="Times New Roman" w:hAnsi="Times New Roman" w:cs="Times New Roman"/>
        </w:rPr>
        <w:t>2</w:t>
      </w:r>
      <w:r w:rsidR="00346EFD">
        <w:rPr>
          <w:rFonts w:ascii="Times New Roman" w:hAnsi="Times New Roman" w:cs="Times New Roman"/>
        </w:rPr>
        <w:t>1</w:t>
      </w:r>
      <w:r w:rsidR="008D4F03">
        <w:rPr>
          <w:rFonts w:ascii="Times New Roman" w:hAnsi="Times New Roman" w:cs="Times New Roman"/>
        </w:rPr>
        <w:t>. Дополнить статью 45 пунктами 6, 7 и 8 следующего содержания:</w:t>
      </w:r>
    </w:p>
    <w:p w:rsidR="008D4F03" w:rsidRPr="00132C50" w:rsidRDefault="008D4F03" w:rsidP="00E67FFE">
      <w:pPr>
        <w:autoSpaceDE/>
        <w:autoSpaceDN/>
        <w:adjustRightInd/>
        <w:spacing w:line="276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8D4F03">
        <w:rPr>
          <w:rFonts w:ascii="Times New Roman" w:hAnsi="Times New Roman" w:cs="Times New Roman"/>
        </w:rPr>
        <w:t xml:space="preserve">«6. Изменения и дополнения в Устав муниципального образования «Катангский район» вносятся муниципальным правовым актом, который  оформляется </w:t>
      </w:r>
      <w:r w:rsidRPr="00132C50">
        <w:rPr>
          <w:rFonts w:ascii="Times New Roman" w:hAnsi="Times New Roman" w:cs="Times New Roman"/>
        </w:rPr>
        <w:t xml:space="preserve"> решением </w:t>
      </w:r>
      <w:r w:rsidRPr="008D4F03">
        <w:rPr>
          <w:rFonts w:ascii="Times New Roman" w:hAnsi="Times New Roman" w:cs="Times New Roman"/>
        </w:rPr>
        <w:t xml:space="preserve"> районной Думы</w:t>
      </w:r>
      <w:r w:rsidRPr="00132C50">
        <w:rPr>
          <w:rFonts w:ascii="Times New Roman" w:hAnsi="Times New Roman" w:cs="Times New Roman"/>
        </w:rPr>
        <w:t xml:space="preserve">, подписанным </w:t>
      </w:r>
      <w:r w:rsidRPr="008D4F03">
        <w:rPr>
          <w:rFonts w:ascii="Times New Roman" w:hAnsi="Times New Roman" w:cs="Times New Roman"/>
        </w:rPr>
        <w:t xml:space="preserve"> </w:t>
      </w:r>
      <w:r w:rsidRPr="00132C50">
        <w:rPr>
          <w:rFonts w:ascii="Times New Roman" w:hAnsi="Times New Roman" w:cs="Times New Roman"/>
        </w:rPr>
        <w:t xml:space="preserve"> председателем</w:t>
      </w:r>
      <w:r w:rsidRPr="008D4F03">
        <w:rPr>
          <w:rFonts w:ascii="Times New Roman" w:hAnsi="Times New Roman" w:cs="Times New Roman"/>
        </w:rPr>
        <w:t xml:space="preserve"> Думы </w:t>
      </w:r>
      <w:r w:rsidRPr="00132C50">
        <w:rPr>
          <w:rFonts w:ascii="Times New Roman" w:hAnsi="Times New Roman" w:cs="Times New Roman"/>
        </w:rPr>
        <w:t xml:space="preserve"> </w:t>
      </w:r>
      <w:r w:rsidRPr="008D4F03">
        <w:rPr>
          <w:rFonts w:ascii="Times New Roman" w:hAnsi="Times New Roman" w:cs="Times New Roman"/>
        </w:rPr>
        <w:t xml:space="preserve"> и мэром района</w:t>
      </w:r>
      <w:r w:rsidRPr="00132C50">
        <w:rPr>
          <w:rFonts w:ascii="Times New Roman" w:hAnsi="Times New Roman" w:cs="Times New Roman"/>
        </w:rPr>
        <w:t xml:space="preserve"> </w:t>
      </w:r>
      <w:r w:rsidRPr="008D4F03">
        <w:rPr>
          <w:rFonts w:ascii="Times New Roman" w:hAnsi="Times New Roman" w:cs="Times New Roman"/>
        </w:rPr>
        <w:t xml:space="preserve"> </w:t>
      </w:r>
    </w:p>
    <w:p w:rsidR="008D4F03" w:rsidRPr="00132C50" w:rsidRDefault="00EE3783" w:rsidP="00E67FFE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8D4F03" w:rsidRPr="008D4F03">
        <w:rPr>
          <w:rFonts w:ascii="Times New Roman" w:hAnsi="Times New Roman" w:cs="Times New Roman"/>
        </w:rPr>
        <w:t>7</w:t>
      </w:r>
      <w:r w:rsidR="008D4F03" w:rsidRPr="00132C50">
        <w:rPr>
          <w:rFonts w:ascii="Times New Roman" w:hAnsi="Times New Roman" w:cs="Times New Roman"/>
        </w:rPr>
        <w:t xml:space="preserve">. Приведение </w:t>
      </w:r>
      <w:r w:rsidR="008D4F03" w:rsidRPr="008D4F03">
        <w:rPr>
          <w:rFonts w:ascii="Times New Roman" w:hAnsi="Times New Roman" w:cs="Times New Roman"/>
        </w:rPr>
        <w:t>У</w:t>
      </w:r>
      <w:r w:rsidR="008D4F03" w:rsidRPr="00132C50">
        <w:rPr>
          <w:rFonts w:ascii="Times New Roman" w:hAnsi="Times New Roman" w:cs="Times New Roman"/>
        </w:rPr>
        <w:t xml:space="preserve">става </w:t>
      </w:r>
      <w:r w:rsidR="008D4F03" w:rsidRPr="008D4F03">
        <w:rPr>
          <w:rFonts w:ascii="Times New Roman" w:hAnsi="Times New Roman" w:cs="Times New Roman"/>
        </w:rPr>
        <w:t xml:space="preserve"> </w:t>
      </w:r>
      <w:r w:rsidR="008D4F03" w:rsidRPr="00132C50">
        <w:rPr>
          <w:rFonts w:ascii="Times New Roman" w:hAnsi="Times New Roman" w:cs="Times New Roman"/>
        </w:rPr>
        <w:t>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</w:t>
      </w:r>
      <w:proofErr w:type="gramStart"/>
      <w:r w:rsidR="008D4F03" w:rsidRPr="00132C50">
        <w:rPr>
          <w:rFonts w:ascii="Times New Roman" w:hAnsi="Times New Roman" w:cs="Times New Roman"/>
        </w:rPr>
        <w:t>,</w:t>
      </w:r>
      <w:proofErr w:type="gramEnd"/>
      <w:r w:rsidR="008D4F03" w:rsidRPr="00132C50">
        <w:rPr>
          <w:rFonts w:ascii="Times New Roman" w:hAnsi="Times New Roman" w:cs="Times New Roman"/>
        </w:rPr>
        <w:t xml:space="preserve"> если федеральным законом, 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8D4F03" w:rsidRDefault="00EE3783" w:rsidP="00E67FFE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D4F03" w:rsidRPr="008D4F03">
        <w:rPr>
          <w:rFonts w:ascii="Times New Roman" w:hAnsi="Times New Roman" w:cs="Times New Roman"/>
        </w:rPr>
        <w:t>8</w:t>
      </w:r>
      <w:r w:rsidR="008D4F03" w:rsidRPr="00132C50">
        <w:rPr>
          <w:rFonts w:ascii="Times New Roman" w:hAnsi="Times New Roman" w:cs="Times New Roman"/>
        </w:rPr>
        <w:t>. 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r>
        <w:rPr>
          <w:rFonts w:ascii="Times New Roman" w:hAnsi="Times New Roman" w:cs="Times New Roman"/>
        </w:rPr>
        <w:t>».</w:t>
      </w:r>
    </w:p>
    <w:p w:rsidR="00C06154" w:rsidRDefault="00C06154" w:rsidP="00E67FFE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1.2</w:t>
      </w:r>
      <w:r w:rsidR="00346EF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Дополнить Устав статьей 46.1 следующего содержания:</w:t>
      </w:r>
    </w:p>
    <w:p w:rsidR="00C06154" w:rsidRPr="00C06154" w:rsidRDefault="00C06154" w:rsidP="00C06154">
      <w:pPr>
        <w:pStyle w:val="a9"/>
        <w:rPr>
          <w:rFonts w:ascii="Times New Roman" w:hAnsi="Times New Roman" w:cs="Times New Roman"/>
        </w:rPr>
      </w:pPr>
      <w:r w:rsidRPr="00C06154">
        <w:rPr>
          <w:rFonts w:ascii="Times New Roman" w:hAnsi="Times New Roman" w:cs="Times New Roman"/>
        </w:rPr>
        <w:t xml:space="preserve">       «Статья 46.1. Содержание правил благоустройства территории </w:t>
      </w:r>
    </w:p>
    <w:p w:rsidR="00C06154" w:rsidRPr="00C06154" w:rsidRDefault="00C06154" w:rsidP="00C06154">
      <w:pPr>
        <w:pStyle w:val="a9"/>
        <w:rPr>
          <w:rFonts w:ascii="Times New Roman" w:hAnsi="Times New Roman" w:cs="Times New Roman"/>
        </w:rPr>
      </w:pPr>
      <w:r w:rsidRPr="00C06154">
        <w:rPr>
          <w:rFonts w:ascii="Times New Roman" w:hAnsi="Times New Roman" w:cs="Times New Roman"/>
        </w:rPr>
        <w:t>муниципального образования</w:t>
      </w:r>
    </w:p>
    <w:p w:rsidR="00C06154" w:rsidRPr="00C06154" w:rsidRDefault="00C06154" w:rsidP="00C06154">
      <w:pPr>
        <w:jc w:val="both"/>
        <w:rPr>
          <w:rFonts w:ascii="Times New Roman" w:hAnsi="Times New Roman" w:cs="Times New Roman"/>
        </w:rPr>
      </w:pPr>
      <w:bookmarkStart w:id="1" w:name="sub_4511"/>
      <w:r w:rsidRPr="00C06154">
        <w:rPr>
          <w:rFonts w:ascii="Times New Roman" w:hAnsi="Times New Roman" w:cs="Times New Roman"/>
        </w:rPr>
        <w:t xml:space="preserve">              1. Правила благоустройства территории муниципального образования утверждаются представительным органом соответствующего муниципального образования.</w:t>
      </w:r>
    </w:p>
    <w:p w:rsidR="00C06154" w:rsidRPr="00C06154" w:rsidRDefault="00C06154" w:rsidP="00C06154">
      <w:pPr>
        <w:jc w:val="both"/>
        <w:rPr>
          <w:rFonts w:ascii="Times New Roman" w:hAnsi="Times New Roman" w:cs="Times New Roman"/>
        </w:rPr>
      </w:pPr>
      <w:bookmarkStart w:id="2" w:name="sub_4512"/>
      <w:bookmarkEnd w:id="1"/>
      <w:r w:rsidRPr="00C06154">
        <w:rPr>
          <w:rFonts w:ascii="Times New Roman" w:hAnsi="Times New Roman" w:cs="Times New Roman"/>
        </w:rPr>
        <w:t xml:space="preserve">              2. Правила благоустройства территории муниципального образования могут регулировать вопросы:</w:t>
      </w:r>
    </w:p>
    <w:p w:rsidR="00C06154" w:rsidRPr="00C06154" w:rsidRDefault="00C06154" w:rsidP="00C06154">
      <w:pPr>
        <w:jc w:val="both"/>
        <w:rPr>
          <w:rFonts w:ascii="Times New Roman" w:hAnsi="Times New Roman" w:cs="Times New Roman"/>
        </w:rPr>
      </w:pPr>
      <w:bookmarkStart w:id="3" w:name="sub_45121"/>
      <w:bookmarkEnd w:id="2"/>
      <w:r w:rsidRPr="00C06154">
        <w:rPr>
          <w:rFonts w:ascii="Times New Roman" w:hAnsi="Times New Roman" w:cs="Times New Roman"/>
        </w:rPr>
        <w:t xml:space="preserve">        1) содержания территорий общего пользования и порядка пользования такими территориями;</w:t>
      </w:r>
    </w:p>
    <w:p w:rsidR="00C06154" w:rsidRPr="00C06154" w:rsidRDefault="00C06154" w:rsidP="00C06154">
      <w:pPr>
        <w:jc w:val="both"/>
        <w:rPr>
          <w:rFonts w:ascii="Times New Roman" w:hAnsi="Times New Roman" w:cs="Times New Roman"/>
        </w:rPr>
      </w:pPr>
      <w:bookmarkStart w:id="4" w:name="sub_45122"/>
      <w:bookmarkEnd w:id="3"/>
      <w:r w:rsidRPr="00C06154">
        <w:rPr>
          <w:rFonts w:ascii="Times New Roman" w:hAnsi="Times New Roman" w:cs="Times New Roman"/>
        </w:rPr>
        <w:t xml:space="preserve">        2) внешнего вида фасадов и ограждающих конструкций зданий, строений, сооружений;</w:t>
      </w:r>
    </w:p>
    <w:p w:rsidR="00C06154" w:rsidRPr="00C06154" w:rsidRDefault="00C06154" w:rsidP="00C06154">
      <w:pPr>
        <w:jc w:val="both"/>
        <w:rPr>
          <w:rFonts w:ascii="Times New Roman" w:hAnsi="Times New Roman" w:cs="Times New Roman"/>
        </w:rPr>
      </w:pPr>
      <w:bookmarkStart w:id="5" w:name="sub_45123"/>
      <w:bookmarkEnd w:id="4"/>
      <w:r w:rsidRPr="00C06154">
        <w:rPr>
          <w:rFonts w:ascii="Times New Roman" w:hAnsi="Times New Roman" w:cs="Times New Roman"/>
        </w:rPr>
        <w:t xml:space="preserve">        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C06154" w:rsidRPr="00C06154" w:rsidRDefault="00C06154" w:rsidP="00C06154">
      <w:pPr>
        <w:jc w:val="both"/>
        <w:rPr>
          <w:rFonts w:ascii="Times New Roman" w:hAnsi="Times New Roman" w:cs="Times New Roman"/>
        </w:rPr>
      </w:pPr>
      <w:bookmarkStart w:id="6" w:name="sub_45124"/>
      <w:bookmarkEnd w:id="5"/>
      <w:r w:rsidRPr="00C06154">
        <w:rPr>
          <w:rFonts w:ascii="Times New Roman" w:hAnsi="Times New Roman" w:cs="Times New Roman"/>
        </w:rPr>
        <w:t xml:space="preserve">        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C06154" w:rsidRPr="00C06154" w:rsidRDefault="00C06154" w:rsidP="00C06154">
      <w:pPr>
        <w:jc w:val="both"/>
        <w:rPr>
          <w:rFonts w:ascii="Times New Roman" w:hAnsi="Times New Roman" w:cs="Times New Roman"/>
        </w:rPr>
      </w:pPr>
      <w:bookmarkStart w:id="7" w:name="sub_45125"/>
      <w:bookmarkEnd w:id="6"/>
      <w:r w:rsidRPr="00C06154">
        <w:rPr>
          <w:rFonts w:ascii="Times New Roman" w:hAnsi="Times New Roman" w:cs="Times New Roman"/>
        </w:rPr>
        <w:lastRenderedPageBreak/>
        <w:t xml:space="preserve">        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C06154">
        <w:rPr>
          <w:rFonts w:ascii="Times New Roman" w:hAnsi="Times New Roman" w:cs="Times New Roman"/>
        </w:rPr>
        <w:t>охраны</w:t>
      </w:r>
      <w:proofErr w:type="gramEnd"/>
      <w:r w:rsidRPr="00C06154">
        <w:rPr>
          <w:rFonts w:ascii="Times New Roman" w:hAnsi="Times New Roman" w:cs="Times New Roman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C06154" w:rsidRPr="00C06154" w:rsidRDefault="00C06154" w:rsidP="00C06154">
      <w:pPr>
        <w:jc w:val="both"/>
        <w:rPr>
          <w:rFonts w:ascii="Times New Roman" w:hAnsi="Times New Roman" w:cs="Times New Roman"/>
        </w:rPr>
      </w:pPr>
      <w:bookmarkStart w:id="8" w:name="sub_45126"/>
      <w:bookmarkEnd w:id="7"/>
      <w:r w:rsidRPr="00C06154">
        <w:rPr>
          <w:rFonts w:ascii="Times New Roman" w:hAnsi="Times New Roman" w:cs="Times New Roman"/>
        </w:rPr>
        <w:t xml:space="preserve">       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C06154" w:rsidRPr="00C06154" w:rsidRDefault="00C06154" w:rsidP="00C06154">
      <w:pPr>
        <w:jc w:val="both"/>
        <w:rPr>
          <w:rFonts w:ascii="Times New Roman" w:hAnsi="Times New Roman" w:cs="Times New Roman"/>
        </w:rPr>
      </w:pPr>
      <w:bookmarkStart w:id="9" w:name="sub_45127"/>
      <w:bookmarkEnd w:id="8"/>
      <w:r w:rsidRPr="00C06154">
        <w:rPr>
          <w:rFonts w:ascii="Times New Roman" w:hAnsi="Times New Roman" w:cs="Times New Roman"/>
        </w:rPr>
        <w:t xml:space="preserve">      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C06154" w:rsidRPr="00C06154" w:rsidRDefault="00C06154" w:rsidP="00C06154">
      <w:pPr>
        <w:jc w:val="both"/>
        <w:rPr>
          <w:rFonts w:ascii="Times New Roman" w:hAnsi="Times New Roman" w:cs="Times New Roman"/>
        </w:rPr>
      </w:pPr>
      <w:bookmarkStart w:id="10" w:name="sub_45128"/>
      <w:bookmarkEnd w:id="9"/>
      <w:r w:rsidRPr="00C06154">
        <w:rPr>
          <w:rFonts w:ascii="Times New Roman" w:hAnsi="Times New Roman" w:cs="Times New Roman"/>
        </w:rPr>
        <w:t xml:space="preserve">       8) организации пешеходных коммуникаций, в том числе тротуаров, аллей, дорожек, тропинок;</w:t>
      </w:r>
    </w:p>
    <w:p w:rsidR="00C06154" w:rsidRPr="00C06154" w:rsidRDefault="00C06154" w:rsidP="00C06154">
      <w:pPr>
        <w:jc w:val="both"/>
        <w:rPr>
          <w:rFonts w:ascii="Times New Roman" w:hAnsi="Times New Roman" w:cs="Times New Roman"/>
        </w:rPr>
      </w:pPr>
      <w:bookmarkStart w:id="11" w:name="sub_45129"/>
      <w:bookmarkEnd w:id="10"/>
      <w:r w:rsidRPr="00C06154">
        <w:rPr>
          <w:rFonts w:ascii="Times New Roman" w:hAnsi="Times New Roman" w:cs="Times New Roman"/>
        </w:rPr>
        <w:t xml:space="preserve">       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</w:t>
      </w:r>
      <w:proofErr w:type="spellStart"/>
      <w:r w:rsidRPr="00C06154">
        <w:rPr>
          <w:rFonts w:ascii="Times New Roman" w:hAnsi="Times New Roman" w:cs="Times New Roman"/>
        </w:rPr>
        <w:t>маломобильных</w:t>
      </w:r>
      <w:proofErr w:type="spellEnd"/>
      <w:r w:rsidRPr="00C06154">
        <w:rPr>
          <w:rFonts w:ascii="Times New Roman" w:hAnsi="Times New Roman" w:cs="Times New Roman"/>
        </w:rPr>
        <w:t xml:space="preserve"> групп населения;</w:t>
      </w:r>
    </w:p>
    <w:p w:rsidR="00C06154" w:rsidRPr="00C06154" w:rsidRDefault="00C06154" w:rsidP="00C06154">
      <w:pPr>
        <w:jc w:val="both"/>
        <w:rPr>
          <w:rFonts w:ascii="Times New Roman" w:hAnsi="Times New Roman" w:cs="Times New Roman"/>
        </w:rPr>
      </w:pPr>
      <w:bookmarkStart w:id="12" w:name="sub_451210"/>
      <w:bookmarkEnd w:id="11"/>
      <w:r w:rsidRPr="00C06154">
        <w:rPr>
          <w:rFonts w:ascii="Times New Roman" w:hAnsi="Times New Roman" w:cs="Times New Roman"/>
        </w:rPr>
        <w:t xml:space="preserve">       10) уборки территории муниципального образования, в том числе в зимний период;</w:t>
      </w:r>
    </w:p>
    <w:p w:rsidR="00C06154" w:rsidRPr="00C06154" w:rsidRDefault="00C06154" w:rsidP="00C06154">
      <w:pPr>
        <w:jc w:val="both"/>
        <w:rPr>
          <w:rFonts w:ascii="Times New Roman" w:hAnsi="Times New Roman" w:cs="Times New Roman"/>
        </w:rPr>
      </w:pPr>
      <w:bookmarkStart w:id="13" w:name="sub_451211"/>
      <w:bookmarkEnd w:id="12"/>
      <w:r w:rsidRPr="00C06154">
        <w:rPr>
          <w:rFonts w:ascii="Times New Roman" w:hAnsi="Times New Roman" w:cs="Times New Roman"/>
        </w:rPr>
        <w:t xml:space="preserve">       11) организации стоков ливневых вод;</w:t>
      </w:r>
    </w:p>
    <w:p w:rsidR="00C06154" w:rsidRPr="00C06154" w:rsidRDefault="00C06154" w:rsidP="00C06154">
      <w:pPr>
        <w:jc w:val="both"/>
        <w:rPr>
          <w:rFonts w:ascii="Times New Roman" w:hAnsi="Times New Roman" w:cs="Times New Roman"/>
        </w:rPr>
      </w:pPr>
      <w:bookmarkStart w:id="14" w:name="sub_451212"/>
      <w:bookmarkEnd w:id="13"/>
      <w:r w:rsidRPr="00C06154">
        <w:rPr>
          <w:rFonts w:ascii="Times New Roman" w:hAnsi="Times New Roman" w:cs="Times New Roman"/>
        </w:rPr>
        <w:t xml:space="preserve">        12) порядка проведения земляных работ;</w:t>
      </w:r>
    </w:p>
    <w:bookmarkEnd w:id="14"/>
    <w:p w:rsidR="00C06154" w:rsidRPr="00305977" w:rsidRDefault="00C06154" w:rsidP="00305977">
      <w:pPr>
        <w:rPr>
          <w:color w:val="0D0D0D" w:themeColor="text1" w:themeTint="F2"/>
          <w:shd w:val="clear" w:color="auto" w:fill="D8EDE8"/>
        </w:rPr>
      </w:pPr>
      <w:r w:rsidRPr="00305977">
        <w:rPr>
          <w:color w:val="0D0D0D" w:themeColor="text1" w:themeTint="F2"/>
        </w:rPr>
        <w:t xml:space="preserve">        </w:t>
      </w:r>
      <w:r w:rsidRPr="00305977">
        <w:rPr>
          <w:rStyle w:val="a8"/>
          <w:rFonts w:ascii="Times New Roman" w:hAnsi="Times New Roman" w:cs="Times New Roman"/>
          <w:color w:val="0D0D0D" w:themeColor="text1" w:themeTint="F2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C06154" w:rsidRPr="00305977" w:rsidRDefault="00C06154" w:rsidP="00305977">
      <w:pPr>
        <w:rPr>
          <w:rStyle w:val="a8"/>
          <w:rFonts w:ascii="Times New Roman" w:hAnsi="Times New Roman" w:cs="Times New Roman"/>
          <w:color w:val="0D0D0D" w:themeColor="text1" w:themeTint="F2"/>
        </w:rPr>
      </w:pPr>
      <w:r w:rsidRPr="00305977">
        <w:rPr>
          <w:rStyle w:val="a8"/>
          <w:rFonts w:ascii="Times New Roman" w:hAnsi="Times New Roman" w:cs="Times New Roman"/>
          <w:color w:val="0D0D0D" w:themeColor="text1" w:themeTint="F2"/>
        </w:rPr>
        <w:t xml:space="preserve">       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C06154" w:rsidRPr="00C06154" w:rsidRDefault="00C06154" w:rsidP="00C06154">
      <w:pPr>
        <w:jc w:val="both"/>
        <w:rPr>
          <w:rFonts w:ascii="Times New Roman" w:hAnsi="Times New Roman" w:cs="Times New Roman"/>
        </w:rPr>
      </w:pPr>
      <w:bookmarkStart w:id="15" w:name="sub_451215"/>
      <w:r w:rsidRPr="00C06154">
        <w:rPr>
          <w:rFonts w:ascii="Times New Roman" w:hAnsi="Times New Roman" w:cs="Times New Roman"/>
        </w:rPr>
        <w:t xml:space="preserve">      15) праздничного оформления территории муниципального образования;</w:t>
      </w:r>
    </w:p>
    <w:p w:rsidR="00C06154" w:rsidRPr="00C06154" w:rsidRDefault="00C06154" w:rsidP="00C06154">
      <w:pPr>
        <w:jc w:val="both"/>
        <w:rPr>
          <w:rFonts w:ascii="Times New Roman" w:hAnsi="Times New Roman" w:cs="Times New Roman"/>
        </w:rPr>
      </w:pPr>
      <w:bookmarkStart w:id="16" w:name="sub_451216"/>
      <w:bookmarkEnd w:id="15"/>
      <w:r w:rsidRPr="00C06154">
        <w:rPr>
          <w:rFonts w:ascii="Times New Roman" w:hAnsi="Times New Roman" w:cs="Times New Roman"/>
        </w:rPr>
        <w:t xml:space="preserve">      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C06154" w:rsidRPr="00C06154" w:rsidRDefault="00C06154" w:rsidP="00C06154">
      <w:pPr>
        <w:jc w:val="both"/>
        <w:rPr>
          <w:rFonts w:ascii="Times New Roman" w:hAnsi="Times New Roman" w:cs="Times New Roman"/>
        </w:rPr>
      </w:pPr>
      <w:bookmarkStart w:id="17" w:name="sub_451217"/>
      <w:bookmarkEnd w:id="16"/>
      <w:r w:rsidRPr="00C06154">
        <w:rPr>
          <w:rFonts w:ascii="Times New Roman" w:hAnsi="Times New Roman" w:cs="Times New Roman"/>
        </w:rPr>
        <w:t xml:space="preserve">      17) осуществления </w:t>
      </w:r>
      <w:proofErr w:type="gramStart"/>
      <w:r w:rsidRPr="00C06154">
        <w:rPr>
          <w:rFonts w:ascii="Times New Roman" w:hAnsi="Times New Roman" w:cs="Times New Roman"/>
        </w:rPr>
        <w:t>контроля за</w:t>
      </w:r>
      <w:proofErr w:type="gramEnd"/>
      <w:r w:rsidRPr="00C06154">
        <w:rPr>
          <w:rFonts w:ascii="Times New Roman" w:hAnsi="Times New Roman" w:cs="Times New Roman"/>
        </w:rPr>
        <w:t xml:space="preserve"> соблюдением правил благоустройства территории муниципального образования.</w:t>
      </w:r>
    </w:p>
    <w:bookmarkEnd w:id="17"/>
    <w:p w:rsidR="008D4F03" w:rsidRDefault="00EE3783" w:rsidP="00E67FFE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06154">
        <w:rPr>
          <w:rFonts w:ascii="Times New Roman" w:hAnsi="Times New Roman" w:cs="Times New Roman"/>
        </w:rPr>
        <w:t xml:space="preserve">    </w:t>
      </w:r>
      <w:r w:rsidR="008D4F03">
        <w:rPr>
          <w:rFonts w:ascii="Times New Roman" w:hAnsi="Times New Roman" w:cs="Times New Roman"/>
        </w:rPr>
        <w:t>1.</w:t>
      </w:r>
      <w:r w:rsidR="00C06154">
        <w:rPr>
          <w:rFonts w:ascii="Times New Roman" w:hAnsi="Times New Roman" w:cs="Times New Roman"/>
        </w:rPr>
        <w:t>2</w:t>
      </w:r>
      <w:r w:rsidR="00346EFD">
        <w:rPr>
          <w:rFonts w:ascii="Times New Roman" w:hAnsi="Times New Roman" w:cs="Times New Roman"/>
        </w:rPr>
        <w:t>3</w:t>
      </w:r>
      <w:r w:rsidR="008D4F03">
        <w:rPr>
          <w:rFonts w:ascii="Times New Roman" w:hAnsi="Times New Roman" w:cs="Times New Roman"/>
        </w:rPr>
        <w:t xml:space="preserve">. </w:t>
      </w:r>
      <w:r w:rsidR="00F30737">
        <w:rPr>
          <w:rFonts w:ascii="Times New Roman" w:hAnsi="Times New Roman" w:cs="Times New Roman"/>
        </w:rPr>
        <w:t>Часть 2 статьи 48 изложить в следующей редакции:</w:t>
      </w:r>
    </w:p>
    <w:p w:rsidR="00F30737" w:rsidRDefault="00F30737" w:rsidP="00E67FFE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«</w:t>
      </w:r>
      <w:r w:rsidRPr="00F30737">
        <w:rPr>
          <w:rFonts w:ascii="Times New Roman" w:hAnsi="Times New Roman" w:cs="Times New Roman"/>
        </w:rPr>
        <w:t xml:space="preserve">2. Постановления и распоряжения администрации района вступают в силу со дня их подписания главой администрации района, если действующим законодательством, настоящим Уставом или в самом постановлении или распоряжении не предусмотрен иной срок. </w:t>
      </w:r>
      <w:r w:rsidRPr="00F30737">
        <w:rPr>
          <w:rFonts w:ascii="Times New Roman" w:hAnsi="Times New Roman" w:cs="Times New Roman"/>
          <w:i/>
        </w:rPr>
        <w:t xml:space="preserve"> </w:t>
      </w:r>
      <w:r w:rsidRPr="00F30737">
        <w:rPr>
          <w:rFonts w:ascii="Times New Roman" w:hAnsi="Times New Roman" w:cs="Times New Roman"/>
        </w:rPr>
        <w:t xml:space="preserve">  Постановления и распоряжения администрации района,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</w:t>
      </w:r>
      <w:r>
        <w:rPr>
          <w:rFonts w:ascii="Times New Roman" w:hAnsi="Times New Roman" w:cs="Times New Roman"/>
        </w:rPr>
        <w:t>о</w:t>
      </w:r>
      <w:r w:rsidR="00EE3783">
        <w:rPr>
          <w:rFonts w:ascii="Times New Roman" w:hAnsi="Times New Roman" w:cs="Times New Roman"/>
        </w:rPr>
        <w:t xml:space="preserve"> опубликования (обнародования)».</w:t>
      </w:r>
    </w:p>
    <w:p w:rsidR="00AB731B" w:rsidRDefault="00EE3783" w:rsidP="00E67FFE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30737">
        <w:rPr>
          <w:rFonts w:ascii="Times New Roman" w:hAnsi="Times New Roman" w:cs="Times New Roman"/>
        </w:rPr>
        <w:t>1.</w:t>
      </w:r>
      <w:r w:rsidR="00C06154">
        <w:rPr>
          <w:rFonts w:ascii="Times New Roman" w:hAnsi="Times New Roman" w:cs="Times New Roman"/>
        </w:rPr>
        <w:t>2</w:t>
      </w:r>
      <w:r w:rsidR="00346EFD">
        <w:rPr>
          <w:rFonts w:ascii="Times New Roman" w:hAnsi="Times New Roman" w:cs="Times New Roman"/>
        </w:rPr>
        <w:t>4</w:t>
      </w:r>
      <w:r w:rsidR="00F30737">
        <w:rPr>
          <w:rFonts w:ascii="Times New Roman" w:hAnsi="Times New Roman" w:cs="Times New Roman"/>
        </w:rPr>
        <w:t xml:space="preserve">. </w:t>
      </w:r>
      <w:r w:rsidR="00AB731B">
        <w:rPr>
          <w:rFonts w:ascii="Times New Roman" w:hAnsi="Times New Roman" w:cs="Times New Roman"/>
        </w:rPr>
        <w:t>Часть 8 статьи 49 изложить в следующей редакции:</w:t>
      </w:r>
    </w:p>
    <w:p w:rsidR="00AB731B" w:rsidRDefault="00AB731B" w:rsidP="00E67FFE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«8. </w:t>
      </w:r>
      <w:r w:rsidRPr="00AB731B">
        <w:rPr>
          <w:rFonts w:ascii="Times New Roman" w:hAnsi="Times New Roman" w:cs="Times New Roman"/>
        </w:rPr>
        <w:t>Нормативные решения районной Думы, 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r w:rsidR="00F14D73">
        <w:rPr>
          <w:rFonts w:ascii="Times New Roman" w:hAnsi="Times New Roman" w:cs="Times New Roman"/>
        </w:rPr>
        <w:t>».</w:t>
      </w:r>
    </w:p>
    <w:p w:rsidR="00AB731B" w:rsidRDefault="00AB731B" w:rsidP="00E67FFE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</w:t>
      </w:r>
      <w:r w:rsidR="00EE3783">
        <w:rPr>
          <w:rFonts w:ascii="Times New Roman" w:hAnsi="Times New Roman" w:cs="Times New Roman"/>
        </w:rPr>
        <w:t>2</w:t>
      </w:r>
      <w:r w:rsidR="00346EF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Дополнить Устав муниципального образования «Катангский район» статьей 78.1 следующего содержания:</w:t>
      </w:r>
    </w:p>
    <w:p w:rsidR="00515D7D" w:rsidRPr="00515D7D" w:rsidRDefault="00AB731B" w:rsidP="00E67FFE">
      <w:pPr>
        <w:pStyle w:val="2"/>
        <w:ind w:left="142" w:firstLine="0"/>
        <w:rPr>
          <w:rFonts w:ascii="Times New Roman" w:hAnsi="Times New Roman" w:cs="Times New Roman"/>
          <w:b w:val="0"/>
          <w:sz w:val="24"/>
          <w:szCs w:val="24"/>
        </w:rPr>
      </w:pPr>
      <w:r w:rsidRPr="00515D7D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515D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5D7D" w:rsidRPr="00515D7D">
        <w:rPr>
          <w:rFonts w:ascii="Times New Roman" w:hAnsi="Times New Roman" w:cs="Times New Roman"/>
          <w:b w:val="0"/>
          <w:sz w:val="24"/>
          <w:szCs w:val="24"/>
        </w:rPr>
        <w:t xml:space="preserve">Статья 78.1. Ответственность  мэра муниципального образования </w:t>
      </w:r>
      <w:r w:rsidR="00515D7D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515D7D" w:rsidRPr="00515D7D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15D7D" w:rsidRPr="00515D7D">
        <w:rPr>
          <w:rFonts w:ascii="Times New Roman" w:hAnsi="Times New Roman" w:cs="Times New Roman"/>
          <w:b w:val="0"/>
          <w:sz w:val="24"/>
          <w:szCs w:val="24"/>
        </w:rPr>
        <w:tab/>
      </w:r>
      <w:r w:rsidR="00515D7D" w:rsidRPr="00515D7D">
        <w:rPr>
          <w:rFonts w:ascii="Times New Roman" w:hAnsi="Times New Roman" w:cs="Times New Roman"/>
          <w:b w:val="0"/>
          <w:sz w:val="24"/>
          <w:szCs w:val="24"/>
        </w:rPr>
        <w:tab/>
      </w:r>
      <w:r w:rsidR="00515D7D" w:rsidRPr="00515D7D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="00515D7D">
        <w:rPr>
          <w:rFonts w:ascii="Times New Roman" w:hAnsi="Times New Roman" w:cs="Times New Roman"/>
          <w:b w:val="0"/>
          <w:sz w:val="24"/>
          <w:szCs w:val="24"/>
        </w:rPr>
        <w:t xml:space="preserve">                  «Катангский район»</w:t>
      </w:r>
      <w:r w:rsidR="00515D7D" w:rsidRPr="00515D7D">
        <w:rPr>
          <w:rFonts w:ascii="Times New Roman" w:hAnsi="Times New Roman" w:cs="Times New Roman"/>
          <w:b w:val="0"/>
          <w:sz w:val="24"/>
          <w:szCs w:val="24"/>
        </w:rPr>
        <w:t xml:space="preserve"> перед государством</w:t>
      </w:r>
    </w:p>
    <w:p w:rsidR="00515D7D" w:rsidRPr="00515D7D" w:rsidRDefault="00515D7D" w:rsidP="00E67FFE">
      <w:pPr>
        <w:ind w:left="142"/>
        <w:jc w:val="both"/>
        <w:rPr>
          <w:rFonts w:ascii="Times New Roman" w:hAnsi="Times New Roman" w:cs="Times New Roman"/>
        </w:rPr>
      </w:pPr>
      <w:r w:rsidRPr="00515D7D">
        <w:rPr>
          <w:rFonts w:ascii="Times New Roman" w:hAnsi="Times New Roman" w:cs="Times New Roman"/>
        </w:rPr>
        <w:t xml:space="preserve">            1. Губернатор Иркутской области издает правовой акт об отрешении от должности  мэра муниципального образования «Катангский район» в случае:</w:t>
      </w:r>
    </w:p>
    <w:p w:rsidR="00515D7D" w:rsidRPr="00515D7D" w:rsidRDefault="00515D7D" w:rsidP="00E67FFE">
      <w:pPr>
        <w:ind w:left="142"/>
        <w:jc w:val="both"/>
        <w:rPr>
          <w:rFonts w:ascii="Times New Roman" w:hAnsi="Times New Roman" w:cs="Times New Roman"/>
        </w:rPr>
      </w:pPr>
      <w:r w:rsidRPr="00515D7D">
        <w:rPr>
          <w:rFonts w:ascii="Times New Roman" w:hAnsi="Times New Roman" w:cs="Times New Roman"/>
        </w:rPr>
        <w:t xml:space="preserve">         1) издания указанным должностным лицом местного самоуправления нормативного правового акта, противоречащего </w:t>
      </w:r>
      <w:hyperlink r:id="rId8" w:history="1">
        <w:r w:rsidRPr="00515D7D">
          <w:rPr>
            <w:rStyle w:val="a7"/>
            <w:rFonts w:ascii="Times New Roman" w:hAnsi="Times New Roman" w:cs="Times New Roman"/>
            <w:color w:val="0D0D0D" w:themeColor="text1" w:themeTint="F2"/>
          </w:rPr>
          <w:t>Конституции</w:t>
        </w:r>
      </w:hyperlink>
      <w:r w:rsidRPr="00515D7D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515D7D">
        <w:rPr>
          <w:rFonts w:ascii="Times New Roman" w:hAnsi="Times New Roman" w:cs="Times New Roman"/>
        </w:rPr>
        <w:t xml:space="preserve">Российской Федерации, федеральным конституционным законам, федеральным законам, конституции (уставу), законам субъекта Российской Федерации, уставу муниципального образования, если такие противоречия установлены соответствующим судом, а это должностное лицо в течение двух месяцев со дня вступления в силу решения </w:t>
      </w:r>
      <w:proofErr w:type="gramStart"/>
      <w:r w:rsidRPr="00515D7D">
        <w:rPr>
          <w:rFonts w:ascii="Times New Roman" w:hAnsi="Times New Roman" w:cs="Times New Roman"/>
        </w:rPr>
        <w:t>суда</w:t>
      </w:r>
      <w:proofErr w:type="gramEnd"/>
      <w:r w:rsidRPr="00515D7D">
        <w:rPr>
          <w:rFonts w:ascii="Times New Roman" w:hAnsi="Times New Roman" w:cs="Times New Roman"/>
        </w:rPr>
        <w:t xml:space="preserve"> либо в течение иного предусмотренного решением суда </w:t>
      </w:r>
      <w:r w:rsidRPr="00515D7D">
        <w:rPr>
          <w:rFonts w:ascii="Times New Roman" w:hAnsi="Times New Roman" w:cs="Times New Roman"/>
        </w:rPr>
        <w:lastRenderedPageBreak/>
        <w:t xml:space="preserve">срока не приняло в </w:t>
      </w:r>
      <w:proofErr w:type="gramStart"/>
      <w:r w:rsidRPr="00515D7D">
        <w:rPr>
          <w:rFonts w:ascii="Times New Roman" w:hAnsi="Times New Roman" w:cs="Times New Roman"/>
        </w:rPr>
        <w:t>пределах</w:t>
      </w:r>
      <w:proofErr w:type="gramEnd"/>
      <w:r w:rsidRPr="00515D7D">
        <w:rPr>
          <w:rFonts w:ascii="Times New Roman" w:hAnsi="Times New Roman" w:cs="Times New Roman"/>
        </w:rPr>
        <w:t xml:space="preserve"> своих полномочий мер по исполнению решения суда;</w:t>
      </w:r>
    </w:p>
    <w:p w:rsidR="00515D7D" w:rsidRPr="00515D7D" w:rsidRDefault="00515D7D" w:rsidP="00E67FFE">
      <w:pPr>
        <w:ind w:left="142"/>
        <w:jc w:val="both"/>
        <w:rPr>
          <w:rFonts w:ascii="Times New Roman" w:hAnsi="Times New Roman" w:cs="Times New Roman"/>
        </w:rPr>
      </w:pPr>
      <w:r w:rsidRPr="00515D7D">
        <w:rPr>
          <w:rFonts w:ascii="Times New Roman" w:hAnsi="Times New Roman" w:cs="Times New Roman"/>
        </w:rPr>
        <w:t xml:space="preserve">        </w:t>
      </w:r>
      <w:proofErr w:type="gramStart"/>
      <w:r w:rsidRPr="00515D7D">
        <w:rPr>
          <w:rFonts w:ascii="Times New Roman" w:hAnsi="Times New Roman" w:cs="Times New Roman"/>
        </w:rP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515D7D">
        <w:rPr>
          <w:rFonts w:ascii="Times New Roman" w:hAnsi="Times New Roman" w:cs="Times New Roman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515D7D" w:rsidRPr="00515D7D" w:rsidRDefault="00515D7D" w:rsidP="00E67FFE">
      <w:pPr>
        <w:ind w:left="142"/>
        <w:jc w:val="both"/>
        <w:rPr>
          <w:rFonts w:ascii="Times New Roman" w:hAnsi="Times New Roman" w:cs="Times New Roman"/>
        </w:rPr>
      </w:pPr>
      <w:r w:rsidRPr="00515D7D">
        <w:rPr>
          <w:rFonts w:ascii="Times New Roman" w:hAnsi="Times New Roman" w:cs="Times New Roman"/>
        </w:rPr>
        <w:t xml:space="preserve">          2. Срок, в течение которого высшее  Губернатор Иркутской области издает правовой акт об отрешении от должности мэра района, не может быть менее одного месяца со дня вступления в силу последнего решения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515D7D" w:rsidRPr="00515D7D" w:rsidRDefault="00515D7D" w:rsidP="00E67FFE">
      <w:pPr>
        <w:ind w:left="142"/>
        <w:jc w:val="both"/>
        <w:rPr>
          <w:rFonts w:ascii="Times New Roman" w:hAnsi="Times New Roman" w:cs="Times New Roman"/>
        </w:rPr>
      </w:pPr>
      <w:r w:rsidRPr="00515D7D">
        <w:rPr>
          <w:rFonts w:ascii="Times New Roman" w:hAnsi="Times New Roman" w:cs="Times New Roman"/>
        </w:rPr>
        <w:t xml:space="preserve">         3. Мэр муниципального образования «Катангский район, в отношении которого Губернатором Иркутской области 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опубликования.</w:t>
      </w:r>
    </w:p>
    <w:p w:rsidR="00515D7D" w:rsidRPr="00515D7D" w:rsidRDefault="00515D7D" w:rsidP="00E67FFE">
      <w:pPr>
        <w:ind w:left="142"/>
        <w:jc w:val="both"/>
        <w:rPr>
          <w:rFonts w:ascii="Times New Roman" w:hAnsi="Times New Roman" w:cs="Times New Roman"/>
        </w:rPr>
      </w:pPr>
      <w:r w:rsidRPr="00515D7D">
        <w:rPr>
          <w:rFonts w:ascii="Times New Roman" w:hAnsi="Times New Roman" w:cs="Times New Roman"/>
        </w:rPr>
        <w:t xml:space="preserve">            Суд должен рассмотреть жалобу и принять решение не позднее чем через 10 дней со дня ее подачи</w:t>
      </w:r>
      <w:r>
        <w:rPr>
          <w:rFonts w:ascii="Times New Roman" w:hAnsi="Times New Roman" w:cs="Times New Roman"/>
        </w:rPr>
        <w:t>»</w:t>
      </w:r>
      <w:r w:rsidRPr="00515D7D">
        <w:rPr>
          <w:rFonts w:ascii="Times New Roman" w:hAnsi="Times New Roman" w:cs="Times New Roman"/>
        </w:rPr>
        <w:t>.</w:t>
      </w:r>
    </w:p>
    <w:p w:rsidR="0068741E" w:rsidRDefault="001F75A0" w:rsidP="00E67FFE">
      <w:pPr>
        <w:autoSpaceDE/>
        <w:autoSpaceDN/>
        <w:adjustRightInd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15D7D">
        <w:rPr>
          <w:rFonts w:ascii="Times New Roman" w:hAnsi="Times New Roman" w:cs="Times New Roman"/>
        </w:rPr>
        <w:t xml:space="preserve"> </w:t>
      </w:r>
      <w:r w:rsidR="00160D89">
        <w:rPr>
          <w:rFonts w:ascii="Times New Roman" w:hAnsi="Times New Roman" w:cs="Times New Roman"/>
        </w:rPr>
        <w:t xml:space="preserve">      </w:t>
      </w:r>
      <w:r w:rsidR="00FE13E7">
        <w:rPr>
          <w:rFonts w:ascii="Times New Roman" w:hAnsi="Times New Roman" w:cs="Times New Roman"/>
        </w:rPr>
        <w:t xml:space="preserve"> </w:t>
      </w:r>
      <w:r w:rsidR="00A53066">
        <w:rPr>
          <w:rFonts w:ascii="Times New Roman" w:hAnsi="Times New Roman" w:cs="Times New Roman"/>
        </w:rPr>
        <w:t xml:space="preserve"> </w:t>
      </w:r>
      <w:r w:rsidR="0068741E">
        <w:rPr>
          <w:rFonts w:ascii="Times New Roman" w:hAnsi="Times New Roman" w:cs="Times New Roman"/>
        </w:rPr>
        <w:t>2. Поручить администрации муниципального образования «Катангский район» обеспечить государственную регистрацию внесенных изменений и дополнений в Устав муниципального образования «Катангский район», в соответствии с законодательством.</w:t>
      </w:r>
    </w:p>
    <w:p w:rsidR="0068741E" w:rsidRDefault="00A54B09" w:rsidP="00E67FFE">
      <w:pPr>
        <w:ind w:left="142"/>
        <w:jc w:val="both"/>
        <w:rPr>
          <w:rFonts w:ascii="Times New Roman" w:hAnsi="Times New Roman" w:cs="Times New Roman"/>
        </w:rPr>
      </w:pPr>
      <w:bookmarkStart w:id="18" w:name="sub_3"/>
      <w:r>
        <w:rPr>
          <w:rFonts w:ascii="Times New Roman" w:hAnsi="Times New Roman" w:cs="Times New Roman"/>
        </w:rPr>
        <w:t xml:space="preserve">           </w:t>
      </w:r>
      <w:r w:rsidR="0068741E">
        <w:rPr>
          <w:rFonts w:ascii="Times New Roman" w:hAnsi="Times New Roman" w:cs="Times New Roman"/>
        </w:rPr>
        <w:t>3. Опубликовать в Муниципальном вестнике МО «Катангский район» настоящее решение о внесении изменений и дополнений в Устав муниципального образования «Катангский район» с реквизитами государственной регистрации.</w:t>
      </w:r>
    </w:p>
    <w:p w:rsidR="0068741E" w:rsidRDefault="00A54B09" w:rsidP="00E67FFE">
      <w:pPr>
        <w:ind w:left="142"/>
        <w:jc w:val="both"/>
        <w:rPr>
          <w:rFonts w:ascii="Times New Roman" w:hAnsi="Times New Roman" w:cs="Times New Roman"/>
        </w:rPr>
      </w:pPr>
      <w:bookmarkStart w:id="19" w:name="sub_4"/>
      <w:bookmarkEnd w:id="18"/>
      <w:r>
        <w:rPr>
          <w:rFonts w:ascii="Times New Roman" w:hAnsi="Times New Roman" w:cs="Times New Roman"/>
        </w:rPr>
        <w:t xml:space="preserve">          </w:t>
      </w:r>
      <w:r w:rsidR="0068741E">
        <w:rPr>
          <w:rFonts w:ascii="Times New Roman" w:hAnsi="Times New Roman" w:cs="Times New Roman"/>
        </w:rPr>
        <w:t>4. Настоящее решение вступает в силу со дня его официального опубликования с реквизитами государственной регистрации.</w:t>
      </w:r>
    </w:p>
    <w:bookmarkEnd w:id="19"/>
    <w:p w:rsidR="0068741E" w:rsidRDefault="007A5797" w:rsidP="00E67FFE">
      <w:pPr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06154">
        <w:rPr>
          <w:rFonts w:ascii="Times New Roman" w:hAnsi="Times New Roman" w:cs="Times New Roman"/>
        </w:rPr>
        <w:t xml:space="preserve">         5. Пункты 13 и 14 части 1 статьи 46.1 Устава муниципального образования «Катангский район» вступают в силу с 28 июня 2018 года. </w:t>
      </w:r>
    </w:p>
    <w:tbl>
      <w:tblPr>
        <w:tblW w:w="9661" w:type="dxa"/>
        <w:tblLook w:val="0000"/>
      </w:tblPr>
      <w:tblGrid>
        <w:gridCol w:w="9661"/>
      </w:tblGrid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FFE" w:rsidRDefault="00E67FFE" w:rsidP="00E67FFE">
            <w:pPr>
              <w:ind w:left="142"/>
              <w:rPr>
                <w:rFonts w:ascii="Times New Roman" w:hAnsi="Times New Roman" w:cs="Times New Roman"/>
              </w:rPr>
            </w:pPr>
          </w:p>
          <w:p w:rsidR="00E67FFE" w:rsidRDefault="00E67FFE" w:rsidP="00E67FFE">
            <w:pPr>
              <w:ind w:left="142"/>
              <w:rPr>
                <w:rFonts w:ascii="Times New Roman" w:hAnsi="Times New Roman" w:cs="Times New Roman"/>
              </w:rPr>
            </w:pPr>
          </w:p>
          <w:p w:rsidR="00C06154" w:rsidRDefault="00C06154" w:rsidP="00E67FFE">
            <w:pPr>
              <w:ind w:left="142"/>
              <w:rPr>
                <w:rFonts w:ascii="Times New Roman" w:hAnsi="Times New Roman" w:cs="Times New Roman"/>
              </w:rPr>
            </w:pPr>
          </w:p>
          <w:p w:rsidR="002F0820" w:rsidRPr="002F0820" w:rsidRDefault="002F0820" w:rsidP="00E67FFE">
            <w:pPr>
              <w:ind w:left="142"/>
              <w:rPr>
                <w:rFonts w:ascii="Times New Roman" w:hAnsi="Times New Roman" w:cs="Times New Roman"/>
              </w:rPr>
            </w:pPr>
            <w:r w:rsidRPr="002F0820">
              <w:rPr>
                <w:rFonts w:ascii="Times New Roman" w:hAnsi="Times New Roman" w:cs="Times New Roman"/>
              </w:rPr>
              <w:t xml:space="preserve">Председатель Думы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2F0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Н.М. Лукичева</w:t>
            </w:r>
          </w:p>
          <w:p w:rsidR="0068741E" w:rsidRPr="002F0820" w:rsidRDefault="002F0820" w:rsidP="00E67FFE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2F0820">
              <w:rPr>
                <w:rFonts w:ascii="Times New Roman" w:hAnsi="Times New Roman" w:cs="Times New Roman"/>
              </w:rPr>
              <w:t>«Катангский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0820">
              <w:rPr>
                <w:rFonts w:ascii="Times New Roman" w:hAnsi="Times New Roman" w:cs="Times New Roman"/>
              </w:rPr>
              <w:t xml:space="preserve">район»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  <w:p w:rsidR="002F0820" w:rsidRDefault="002F0820" w:rsidP="00E67FFE">
            <w:pPr>
              <w:pStyle w:val="a4"/>
              <w:ind w:left="142"/>
              <w:rPr>
                <w:rFonts w:ascii="Times New Roman" w:hAnsi="Times New Roman" w:cs="Times New Roman"/>
              </w:rPr>
            </w:pPr>
          </w:p>
          <w:p w:rsidR="00E67FFE" w:rsidRDefault="00E67FFE" w:rsidP="00E67FFE">
            <w:pPr>
              <w:pStyle w:val="a4"/>
              <w:ind w:left="142"/>
              <w:rPr>
                <w:rFonts w:ascii="Times New Roman" w:hAnsi="Times New Roman" w:cs="Times New Roman"/>
              </w:rPr>
            </w:pPr>
          </w:p>
          <w:p w:rsidR="00256B88" w:rsidRPr="00736CA1" w:rsidRDefault="00394470" w:rsidP="00E67FFE">
            <w:pPr>
              <w:pStyle w:val="a4"/>
              <w:ind w:left="142"/>
              <w:rPr>
                <w:rFonts w:ascii="Times New Roman" w:hAnsi="Times New Roman" w:cs="Times New Roman"/>
              </w:rPr>
            </w:pPr>
            <w:r w:rsidRPr="00736CA1">
              <w:rPr>
                <w:rFonts w:ascii="Times New Roman" w:hAnsi="Times New Roman" w:cs="Times New Roman"/>
              </w:rPr>
              <w:t>М</w:t>
            </w:r>
            <w:r w:rsidR="00256B88" w:rsidRPr="00736CA1">
              <w:rPr>
                <w:rFonts w:ascii="Times New Roman" w:hAnsi="Times New Roman" w:cs="Times New Roman"/>
              </w:rPr>
              <w:t xml:space="preserve">эр муниципального образования                                  </w:t>
            </w:r>
          </w:p>
          <w:p w:rsidR="00256B88" w:rsidRPr="00736CA1" w:rsidRDefault="00256B88" w:rsidP="00E67FFE">
            <w:pPr>
              <w:pStyle w:val="a4"/>
              <w:ind w:left="142"/>
              <w:rPr>
                <w:rFonts w:ascii="Times New Roman" w:hAnsi="Times New Roman" w:cs="Times New Roman"/>
              </w:rPr>
            </w:pPr>
            <w:r w:rsidRPr="00736CA1">
              <w:rPr>
                <w:rFonts w:ascii="Times New Roman" w:hAnsi="Times New Roman" w:cs="Times New Roman"/>
              </w:rPr>
              <w:t xml:space="preserve">«Катангский район»                                                  </w:t>
            </w:r>
            <w:r w:rsidR="00F003DC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736CA1">
              <w:rPr>
                <w:rFonts w:ascii="Times New Roman" w:hAnsi="Times New Roman" w:cs="Times New Roman"/>
              </w:rPr>
              <w:t xml:space="preserve">    С.Ю.Чонский</w:t>
            </w: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E67FFE">
            <w:pPr>
              <w:pStyle w:val="a4"/>
              <w:ind w:left="142"/>
              <w:rPr>
                <w:rFonts w:ascii="Times New Roman" w:hAnsi="Times New Roman" w:cs="Times New Roman"/>
              </w:rPr>
            </w:pP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E67FFE">
            <w:pPr>
              <w:pStyle w:val="a4"/>
              <w:ind w:left="142"/>
              <w:rPr>
                <w:rFonts w:ascii="Times New Roman" w:hAnsi="Times New Roman" w:cs="Times New Roman"/>
              </w:rPr>
            </w:pP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E67FFE">
            <w:pPr>
              <w:pStyle w:val="a4"/>
              <w:ind w:left="142"/>
              <w:rPr>
                <w:rFonts w:ascii="Times New Roman" w:hAnsi="Times New Roman" w:cs="Times New Roman"/>
              </w:rPr>
            </w:pPr>
          </w:p>
        </w:tc>
      </w:tr>
    </w:tbl>
    <w:p w:rsidR="00715208" w:rsidRDefault="00715208" w:rsidP="00E67FFE">
      <w:pPr>
        <w:ind w:left="142"/>
        <w:rPr>
          <w:lang w:eastAsia="en-US"/>
        </w:rPr>
      </w:pPr>
    </w:p>
    <w:p w:rsidR="00715208" w:rsidRDefault="00715208" w:rsidP="00E67FFE">
      <w:pPr>
        <w:ind w:left="142"/>
        <w:rPr>
          <w:lang w:eastAsia="en-US"/>
        </w:rPr>
      </w:pPr>
    </w:p>
    <w:p w:rsidR="00715208" w:rsidRDefault="00715208" w:rsidP="00E67FFE">
      <w:pPr>
        <w:ind w:left="142"/>
        <w:rPr>
          <w:lang w:eastAsia="en-US"/>
        </w:rPr>
      </w:pPr>
    </w:p>
    <w:p w:rsidR="00715208" w:rsidRDefault="00715208" w:rsidP="00E67FFE">
      <w:pPr>
        <w:ind w:left="142"/>
        <w:rPr>
          <w:lang w:eastAsia="en-US"/>
        </w:rPr>
      </w:pPr>
    </w:p>
    <w:p w:rsidR="00715208" w:rsidRDefault="00715208" w:rsidP="00E67FFE">
      <w:pPr>
        <w:ind w:left="142"/>
        <w:rPr>
          <w:lang w:eastAsia="en-US"/>
        </w:rPr>
      </w:pPr>
    </w:p>
    <w:p w:rsidR="00715208" w:rsidRDefault="00715208" w:rsidP="00E67FFE">
      <w:pPr>
        <w:ind w:left="142"/>
        <w:rPr>
          <w:lang w:eastAsia="en-US"/>
        </w:rPr>
      </w:pPr>
    </w:p>
    <w:p w:rsidR="00715208" w:rsidRDefault="00715208" w:rsidP="00E67FFE">
      <w:pPr>
        <w:ind w:left="142"/>
        <w:rPr>
          <w:lang w:eastAsia="en-US"/>
        </w:rPr>
      </w:pPr>
    </w:p>
    <w:p w:rsidR="00715208" w:rsidRDefault="00715208" w:rsidP="00E67FFE">
      <w:pPr>
        <w:ind w:left="142"/>
        <w:rPr>
          <w:lang w:eastAsia="en-US"/>
        </w:rPr>
      </w:pPr>
    </w:p>
    <w:p w:rsidR="00715208" w:rsidRDefault="00715208" w:rsidP="00E67FFE">
      <w:pPr>
        <w:ind w:left="142"/>
        <w:rPr>
          <w:lang w:eastAsia="en-US"/>
        </w:rPr>
      </w:pPr>
    </w:p>
    <w:p w:rsidR="00715208" w:rsidRDefault="00715208" w:rsidP="00E67FFE">
      <w:pPr>
        <w:ind w:left="142"/>
        <w:rPr>
          <w:lang w:eastAsia="en-US"/>
        </w:rPr>
      </w:pPr>
    </w:p>
    <w:p w:rsidR="00715208" w:rsidRDefault="00715208" w:rsidP="00E67FFE">
      <w:pPr>
        <w:ind w:left="142"/>
        <w:rPr>
          <w:lang w:eastAsia="en-US"/>
        </w:rPr>
      </w:pPr>
    </w:p>
    <w:p w:rsidR="00715208" w:rsidRDefault="00715208" w:rsidP="00E67FFE">
      <w:pPr>
        <w:ind w:left="142"/>
        <w:rPr>
          <w:lang w:eastAsia="en-US"/>
        </w:rPr>
      </w:pPr>
    </w:p>
    <w:p w:rsidR="00715208" w:rsidRDefault="00715208" w:rsidP="00E67FFE">
      <w:pPr>
        <w:ind w:left="142"/>
        <w:rPr>
          <w:lang w:eastAsia="en-US"/>
        </w:rPr>
      </w:pPr>
    </w:p>
    <w:p w:rsidR="00715208" w:rsidRDefault="00715208" w:rsidP="00E67FFE">
      <w:pPr>
        <w:ind w:left="142"/>
        <w:rPr>
          <w:lang w:eastAsia="en-US"/>
        </w:rPr>
      </w:pPr>
    </w:p>
    <w:p w:rsidR="00715208" w:rsidRPr="004A4EB9" w:rsidRDefault="00BB6A86" w:rsidP="00E67FFE">
      <w:pPr>
        <w:ind w:left="142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</w:p>
    <w:sectPr w:rsidR="00715208" w:rsidRPr="004A4EB9" w:rsidSect="00E67FF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45C"/>
    <w:multiLevelType w:val="hybridMultilevel"/>
    <w:tmpl w:val="3ED60198"/>
    <w:lvl w:ilvl="0" w:tplc="F4121F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65A6A"/>
    <w:multiLevelType w:val="hybridMultilevel"/>
    <w:tmpl w:val="234C6438"/>
    <w:lvl w:ilvl="0" w:tplc="F2822CF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862AF"/>
    <w:multiLevelType w:val="hybridMultilevel"/>
    <w:tmpl w:val="F3407962"/>
    <w:lvl w:ilvl="0" w:tplc="8DC069B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049"/>
    <w:rsid w:val="000038E0"/>
    <w:rsid w:val="00012398"/>
    <w:rsid w:val="00025BD8"/>
    <w:rsid w:val="00031E96"/>
    <w:rsid w:val="00050C0D"/>
    <w:rsid w:val="00055051"/>
    <w:rsid w:val="0005633E"/>
    <w:rsid w:val="0006050B"/>
    <w:rsid w:val="00065623"/>
    <w:rsid w:val="00066D7B"/>
    <w:rsid w:val="00070F85"/>
    <w:rsid w:val="000723A8"/>
    <w:rsid w:val="00072CA9"/>
    <w:rsid w:val="00074D94"/>
    <w:rsid w:val="00075C96"/>
    <w:rsid w:val="00077973"/>
    <w:rsid w:val="0008531E"/>
    <w:rsid w:val="00097C83"/>
    <w:rsid w:val="000B6753"/>
    <w:rsid w:val="000D16F5"/>
    <w:rsid w:val="000D22EF"/>
    <w:rsid w:val="000D79F5"/>
    <w:rsid w:val="00114EAE"/>
    <w:rsid w:val="00121DE6"/>
    <w:rsid w:val="001326D4"/>
    <w:rsid w:val="00141680"/>
    <w:rsid w:val="001510CD"/>
    <w:rsid w:val="00154A3B"/>
    <w:rsid w:val="00160D89"/>
    <w:rsid w:val="00183E75"/>
    <w:rsid w:val="00185E3B"/>
    <w:rsid w:val="001866F2"/>
    <w:rsid w:val="001A49D4"/>
    <w:rsid w:val="001A6A30"/>
    <w:rsid w:val="001F75A0"/>
    <w:rsid w:val="00206400"/>
    <w:rsid w:val="002272AD"/>
    <w:rsid w:val="002405B0"/>
    <w:rsid w:val="00241F68"/>
    <w:rsid w:val="00251D49"/>
    <w:rsid w:val="00254A38"/>
    <w:rsid w:val="00256B88"/>
    <w:rsid w:val="002635BA"/>
    <w:rsid w:val="00281FDC"/>
    <w:rsid w:val="00294968"/>
    <w:rsid w:val="002A7260"/>
    <w:rsid w:val="002D5831"/>
    <w:rsid w:val="002E64FE"/>
    <w:rsid w:val="002F0820"/>
    <w:rsid w:val="002F40C3"/>
    <w:rsid w:val="002F58AD"/>
    <w:rsid w:val="00305977"/>
    <w:rsid w:val="00322576"/>
    <w:rsid w:val="00325A57"/>
    <w:rsid w:val="003413E0"/>
    <w:rsid w:val="00345717"/>
    <w:rsid w:val="00346EFD"/>
    <w:rsid w:val="003737BF"/>
    <w:rsid w:val="00376B6C"/>
    <w:rsid w:val="0038124A"/>
    <w:rsid w:val="00381DE6"/>
    <w:rsid w:val="00394470"/>
    <w:rsid w:val="00397B1E"/>
    <w:rsid w:val="003A2469"/>
    <w:rsid w:val="003A564E"/>
    <w:rsid w:val="003D1831"/>
    <w:rsid w:val="003D49A0"/>
    <w:rsid w:val="003F06DD"/>
    <w:rsid w:val="003F4FCD"/>
    <w:rsid w:val="00412C5D"/>
    <w:rsid w:val="00426AE5"/>
    <w:rsid w:val="004372D4"/>
    <w:rsid w:val="00437540"/>
    <w:rsid w:val="0044554D"/>
    <w:rsid w:val="00452F17"/>
    <w:rsid w:val="00465687"/>
    <w:rsid w:val="00466497"/>
    <w:rsid w:val="0047242E"/>
    <w:rsid w:val="0047595B"/>
    <w:rsid w:val="00480EC9"/>
    <w:rsid w:val="004A2860"/>
    <w:rsid w:val="004A4EB9"/>
    <w:rsid w:val="004B7151"/>
    <w:rsid w:val="004D1A6C"/>
    <w:rsid w:val="004D4207"/>
    <w:rsid w:val="004D59D0"/>
    <w:rsid w:val="004D63D0"/>
    <w:rsid w:val="004D66BC"/>
    <w:rsid w:val="004E0099"/>
    <w:rsid w:val="004E111F"/>
    <w:rsid w:val="004E4589"/>
    <w:rsid w:val="004F6CA3"/>
    <w:rsid w:val="005022CC"/>
    <w:rsid w:val="0050699E"/>
    <w:rsid w:val="00515D7D"/>
    <w:rsid w:val="005261C4"/>
    <w:rsid w:val="00533F54"/>
    <w:rsid w:val="005639EE"/>
    <w:rsid w:val="005654D6"/>
    <w:rsid w:val="00581826"/>
    <w:rsid w:val="00582100"/>
    <w:rsid w:val="005854B5"/>
    <w:rsid w:val="00587965"/>
    <w:rsid w:val="005A1727"/>
    <w:rsid w:val="005A26A2"/>
    <w:rsid w:val="005E49F0"/>
    <w:rsid w:val="005F3BA8"/>
    <w:rsid w:val="005F7F76"/>
    <w:rsid w:val="006006B8"/>
    <w:rsid w:val="00607230"/>
    <w:rsid w:val="00613AF6"/>
    <w:rsid w:val="006150A2"/>
    <w:rsid w:val="006465FB"/>
    <w:rsid w:val="00655FF2"/>
    <w:rsid w:val="0068741E"/>
    <w:rsid w:val="006921A2"/>
    <w:rsid w:val="006A297F"/>
    <w:rsid w:val="006A7A46"/>
    <w:rsid w:val="006B4F1C"/>
    <w:rsid w:val="006C1CC8"/>
    <w:rsid w:val="006D7D77"/>
    <w:rsid w:val="006E0DAA"/>
    <w:rsid w:val="006E1E7F"/>
    <w:rsid w:val="006E5AD9"/>
    <w:rsid w:val="006F34E8"/>
    <w:rsid w:val="00700107"/>
    <w:rsid w:val="0071350A"/>
    <w:rsid w:val="00715208"/>
    <w:rsid w:val="007222B6"/>
    <w:rsid w:val="00723D5B"/>
    <w:rsid w:val="00736CA1"/>
    <w:rsid w:val="0074007C"/>
    <w:rsid w:val="00756622"/>
    <w:rsid w:val="00764281"/>
    <w:rsid w:val="007653C2"/>
    <w:rsid w:val="00787C5D"/>
    <w:rsid w:val="00790D03"/>
    <w:rsid w:val="0079393A"/>
    <w:rsid w:val="007A5797"/>
    <w:rsid w:val="007A65ED"/>
    <w:rsid w:val="007B282C"/>
    <w:rsid w:val="007C7654"/>
    <w:rsid w:val="007C7DF3"/>
    <w:rsid w:val="007D6D13"/>
    <w:rsid w:val="007D7A10"/>
    <w:rsid w:val="007E1336"/>
    <w:rsid w:val="007E398E"/>
    <w:rsid w:val="007E3B66"/>
    <w:rsid w:val="007F1593"/>
    <w:rsid w:val="007F3F05"/>
    <w:rsid w:val="007F778F"/>
    <w:rsid w:val="008115D9"/>
    <w:rsid w:val="00813370"/>
    <w:rsid w:val="00814EA6"/>
    <w:rsid w:val="00815238"/>
    <w:rsid w:val="0081693B"/>
    <w:rsid w:val="00822ECE"/>
    <w:rsid w:val="0082552B"/>
    <w:rsid w:val="00857F92"/>
    <w:rsid w:val="008714DD"/>
    <w:rsid w:val="008751B6"/>
    <w:rsid w:val="00881A20"/>
    <w:rsid w:val="00891B10"/>
    <w:rsid w:val="008931AB"/>
    <w:rsid w:val="008952CC"/>
    <w:rsid w:val="00896917"/>
    <w:rsid w:val="008B33A9"/>
    <w:rsid w:val="008C1B72"/>
    <w:rsid w:val="008C604C"/>
    <w:rsid w:val="008D4E3B"/>
    <w:rsid w:val="008D4F03"/>
    <w:rsid w:val="0091285C"/>
    <w:rsid w:val="0091592D"/>
    <w:rsid w:val="00920E2C"/>
    <w:rsid w:val="0092676B"/>
    <w:rsid w:val="009654AB"/>
    <w:rsid w:val="00971A1E"/>
    <w:rsid w:val="00971A73"/>
    <w:rsid w:val="00980C79"/>
    <w:rsid w:val="009A2408"/>
    <w:rsid w:val="009A67ED"/>
    <w:rsid w:val="009B041D"/>
    <w:rsid w:val="009C18FE"/>
    <w:rsid w:val="009C47E9"/>
    <w:rsid w:val="009C6CB0"/>
    <w:rsid w:val="009D27F5"/>
    <w:rsid w:val="009D37A9"/>
    <w:rsid w:val="009E66EA"/>
    <w:rsid w:val="009F08E0"/>
    <w:rsid w:val="009F43EB"/>
    <w:rsid w:val="009F7049"/>
    <w:rsid w:val="00A21761"/>
    <w:rsid w:val="00A22ABC"/>
    <w:rsid w:val="00A43B03"/>
    <w:rsid w:val="00A53066"/>
    <w:rsid w:val="00A54B09"/>
    <w:rsid w:val="00A6465A"/>
    <w:rsid w:val="00A9384A"/>
    <w:rsid w:val="00A944DF"/>
    <w:rsid w:val="00A94EB2"/>
    <w:rsid w:val="00AA4F40"/>
    <w:rsid w:val="00AB5174"/>
    <w:rsid w:val="00AB731B"/>
    <w:rsid w:val="00AD0E57"/>
    <w:rsid w:val="00AD6FC8"/>
    <w:rsid w:val="00AF0874"/>
    <w:rsid w:val="00B05670"/>
    <w:rsid w:val="00B06D09"/>
    <w:rsid w:val="00B1025A"/>
    <w:rsid w:val="00B22A78"/>
    <w:rsid w:val="00B3596D"/>
    <w:rsid w:val="00B511CF"/>
    <w:rsid w:val="00B52BD1"/>
    <w:rsid w:val="00B5681A"/>
    <w:rsid w:val="00B56A86"/>
    <w:rsid w:val="00B57A23"/>
    <w:rsid w:val="00B75CD6"/>
    <w:rsid w:val="00B970E4"/>
    <w:rsid w:val="00BB6A86"/>
    <w:rsid w:val="00BC1A82"/>
    <w:rsid w:val="00BD364F"/>
    <w:rsid w:val="00BE020A"/>
    <w:rsid w:val="00BF0786"/>
    <w:rsid w:val="00BF2ED4"/>
    <w:rsid w:val="00C06154"/>
    <w:rsid w:val="00C069C1"/>
    <w:rsid w:val="00C14BE2"/>
    <w:rsid w:val="00C163E3"/>
    <w:rsid w:val="00C17221"/>
    <w:rsid w:val="00C303F5"/>
    <w:rsid w:val="00C4684E"/>
    <w:rsid w:val="00C64124"/>
    <w:rsid w:val="00C6440E"/>
    <w:rsid w:val="00C71508"/>
    <w:rsid w:val="00C74E8F"/>
    <w:rsid w:val="00C824C2"/>
    <w:rsid w:val="00C878ED"/>
    <w:rsid w:val="00CB27B5"/>
    <w:rsid w:val="00CB58BB"/>
    <w:rsid w:val="00CB58C6"/>
    <w:rsid w:val="00CC66F0"/>
    <w:rsid w:val="00D02319"/>
    <w:rsid w:val="00D16A94"/>
    <w:rsid w:val="00D16D7E"/>
    <w:rsid w:val="00D204C8"/>
    <w:rsid w:val="00D21AF5"/>
    <w:rsid w:val="00D22568"/>
    <w:rsid w:val="00D26A49"/>
    <w:rsid w:val="00D45801"/>
    <w:rsid w:val="00D45802"/>
    <w:rsid w:val="00D46A58"/>
    <w:rsid w:val="00D55A29"/>
    <w:rsid w:val="00D723CE"/>
    <w:rsid w:val="00D809FB"/>
    <w:rsid w:val="00D81FD2"/>
    <w:rsid w:val="00D8718B"/>
    <w:rsid w:val="00D9246A"/>
    <w:rsid w:val="00DC1DBC"/>
    <w:rsid w:val="00DC334A"/>
    <w:rsid w:val="00DC5CFC"/>
    <w:rsid w:val="00DD05F0"/>
    <w:rsid w:val="00DF6B5B"/>
    <w:rsid w:val="00DF6D17"/>
    <w:rsid w:val="00E1059B"/>
    <w:rsid w:val="00E17AC7"/>
    <w:rsid w:val="00E306B6"/>
    <w:rsid w:val="00E519E7"/>
    <w:rsid w:val="00E5252A"/>
    <w:rsid w:val="00E67D28"/>
    <w:rsid w:val="00E67FFE"/>
    <w:rsid w:val="00E806D7"/>
    <w:rsid w:val="00E90137"/>
    <w:rsid w:val="00E9692E"/>
    <w:rsid w:val="00EB5BE8"/>
    <w:rsid w:val="00EC3BB0"/>
    <w:rsid w:val="00ED1CD7"/>
    <w:rsid w:val="00ED5D74"/>
    <w:rsid w:val="00ED76A5"/>
    <w:rsid w:val="00EE3038"/>
    <w:rsid w:val="00EE3783"/>
    <w:rsid w:val="00EF2DB3"/>
    <w:rsid w:val="00EF324B"/>
    <w:rsid w:val="00EF36B8"/>
    <w:rsid w:val="00F003DC"/>
    <w:rsid w:val="00F14D73"/>
    <w:rsid w:val="00F16872"/>
    <w:rsid w:val="00F206E8"/>
    <w:rsid w:val="00F30737"/>
    <w:rsid w:val="00F4702B"/>
    <w:rsid w:val="00F56B43"/>
    <w:rsid w:val="00F645E2"/>
    <w:rsid w:val="00F64E45"/>
    <w:rsid w:val="00F71BCA"/>
    <w:rsid w:val="00F75A15"/>
    <w:rsid w:val="00FB1627"/>
    <w:rsid w:val="00FB2673"/>
    <w:rsid w:val="00FB2B6A"/>
    <w:rsid w:val="00FD0CF4"/>
    <w:rsid w:val="00FE13E7"/>
    <w:rsid w:val="00FE3E48"/>
    <w:rsid w:val="00FF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A2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5A2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56B88"/>
  </w:style>
  <w:style w:type="paragraph" w:styleId="a5">
    <w:name w:val="Balloon Text"/>
    <w:basedOn w:val="a"/>
    <w:link w:val="a6"/>
    <w:uiPriority w:val="99"/>
    <w:semiHidden/>
    <w:unhideWhenUsed/>
    <w:rsid w:val="0071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C303F5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C303F5"/>
    <w:rPr>
      <w:color w:val="106BBE"/>
    </w:rPr>
  </w:style>
  <w:style w:type="character" w:customStyle="1" w:styleId="a8">
    <w:name w:val="Не вступил в силу"/>
    <w:basedOn w:val="a0"/>
    <w:uiPriority w:val="99"/>
    <w:rsid w:val="002635BA"/>
    <w:rPr>
      <w:color w:val="000000"/>
      <w:shd w:val="clear" w:color="auto" w:fill="D8EDE8"/>
    </w:rPr>
  </w:style>
  <w:style w:type="paragraph" w:styleId="2">
    <w:name w:val="Body Text Indent 2"/>
    <w:basedOn w:val="a"/>
    <w:link w:val="20"/>
    <w:semiHidden/>
    <w:unhideWhenUsed/>
    <w:rsid w:val="002F58AD"/>
    <w:pPr>
      <w:widowControl/>
      <w:ind w:firstLine="540"/>
      <w:jc w:val="both"/>
    </w:pPr>
    <w:rPr>
      <w:rFonts w:eastAsia="Times New Roman"/>
      <w:b/>
      <w:bCs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semiHidden/>
    <w:rsid w:val="002F58AD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9">
    <w:name w:val="Заголовок статьи"/>
    <w:basedOn w:val="a"/>
    <w:next w:val="a"/>
    <w:uiPriority w:val="99"/>
    <w:rsid w:val="00C06154"/>
    <w:pPr>
      <w:ind w:left="1612" w:hanging="89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A2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5A2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56B88"/>
  </w:style>
  <w:style w:type="paragraph" w:styleId="a5">
    <w:name w:val="Balloon Text"/>
    <w:basedOn w:val="a"/>
    <w:link w:val="a6"/>
    <w:uiPriority w:val="99"/>
    <w:semiHidden/>
    <w:unhideWhenUsed/>
    <w:rsid w:val="0071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27295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71682.0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0CDB-5410-4450-B222-C750CF5A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12</cp:revision>
  <cp:lastPrinted>2018-03-28T01:21:00Z</cp:lastPrinted>
  <dcterms:created xsi:type="dcterms:W3CDTF">2018-03-13T02:51:00Z</dcterms:created>
  <dcterms:modified xsi:type="dcterms:W3CDTF">2018-03-28T01:22:00Z</dcterms:modified>
</cp:coreProperties>
</file>