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64162" w14:textId="3382432A" w:rsidR="00A52F35" w:rsidRPr="00152E84" w:rsidRDefault="00D25DD6" w:rsidP="00D25DD6">
      <w:pPr>
        <w:widowControl w:val="0"/>
        <w:spacing w:after="0" w:line="240" w:lineRule="auto"/>
      </w:pPr>
      <w:bookmarkStart w:id="0" w:name="_GoBack"/>
      <w:r w:rsidRPr="00D25DD6">
        <w:rPr>
          <w:rFonts w:ascii="Times New Roman" w:hAnsi="Times New Roman" w:cs="Times New Roman"/>
          <w:sz w:val="28"/>
          <w:szCs w:val="28"/>
        </w:rPr>
        <w:t>ПРОЕКТ</w:t>
      </w:r>
      <w:bookmarkEnd w:id="0"/>
      <w:r>
        <w:t xml:space="preserve">                                                                     </w:t>
      </w:r>
      <w:r w:rsidR="00A52F35">
        <w:rPr>
          <w:noProof/>
        </w:rPr>
        <w:drawing>
          <wp:inline distT="0" distB="0" distL="0" distR="0" wp14:anchorId="6B6F125F" wp14:editId="1F20BFAC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0EC3" w14:textId="77777777" w:rsidR="00805F69" w:rsidRPr="00805F69" w:rsidRDefault="00805F69" w:rsidP="0096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39CE3797" w14:textId="77777777" w:rsidR="00805F69" w:rsidRPr="00805F69" w:rsidRDefault="00805F69" w:rsidP="0096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37377326" w14:textId="77777777" w:rsidR="00805F69" w:rsidRPr="00805F69" w:rsidRDefault="00805F69" w:rsidP="0096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654943BB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46B84F59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27C8F12F" w14:textId="19A17BD3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>«Катангский район»</w:t>
      </w:r>
    </w:p>
    <w:p w14:paraId="62D96878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9BFF9" w14:textId="79D0443A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1B9CB9F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5743F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680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C0E43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Ербогачен                                   № </w:t>
      </w:r>
      <w:r w:rsidR="007E680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509546D" w14:textId="77777777" w:rsidR="00805F69" w:rsidRPr="00805F69" w:rsidRDefault="00805F69" w:rsidP="00960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D369F4B" w14:textId="2E687B50" w:rsidR="007736B3" w:rsidRDefault="007E680C" w:rsidP="009607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</w:t>
      </w:r>
      <w:r w:rsidR="00F276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утверждении </w:t>
      </w:r>
      <w:r w:rsidR="002240ED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оряд</w:t>
      </w:r>
      <w:r w:rsidR="00F27683">
        <w:rPr>
          <w:rFonts w:ascii="Times New Roman" w:eastAsia="Times New Roman" w:hAnsi="Times New Roman" w:cs="Times New Roman"/>
          <w:kern w:val="2"/>
          <w:sz w:val="24"/>
          <w:szCs w:val="24"/>
        </w:rPr>
        <w:t>ка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назначения и проведения </w:t>
      </w:r>
    </w:p>
    <w:p w14:paraId="0389BE11" w14:textId="77777777" w:rsidR="007736B3" w:rsidRDefault="007736B3" w:rsidP="009607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конференции граждан (собрания делегатов) </w:t>
      </w:r>
    </w:p>
    <w:p w14:paraId="564D4008" w14:textId="77777777" w:rsidR="007736B3" w:rsidRDefault="007736B3" w:rsidP="009607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14:paraId="6C9E5309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проводимой в целях рассмотрения и обсуждения </w:t>
      </w:r>
    </w:p>
    <w:p w14:paraId="10E48233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вопросов внесения инициативных проектов, </w:t>
      </w:r>
    </w:p>
    <w:p w14:paraId="296390CE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том числе в целях обсуждения инициативных </w:t>
      </w:r>
    </w:p>
    <w:p w14:paraId="6BB7041A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проектов, определения их соответствия интересам </w:t>
      </w:r>
    </w:p>
    <w:p w14:paraId="67254E68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жителей муниципального образования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1D3DDA74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части, целесообразности реализации инициативных </w:t>
      </w:r>
    </w:p>
    <w:p w14:paraId="68F2527B" w14:textId="77777777" w:rsidR="008D5392" w:rsidRP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проектов, принятия решений о поддержке инициативных проектов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3531752" w14:textId="77777777"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26814" w14:textId="44C9E4FA" w:rsidR="00655D55" w:rsidRPr="007E680C" w:rsidRDefault="007E680C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со статьями 26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30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года 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, Дума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784F7F16" w14:textId="77777777" w:rsidR="007E680C" w:rsidRPr="007E680C" w:rsidRDefault="007E680C" w:rsidP="0077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B5532" w14:textId="10622C3B"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14:paraId="5D1FD408" w14:textId="77777777" w:rsidR="0096073B" w:rsidRDefault="0096073B" w:rsidP="009607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F902FB6" w14:textId="7DFC8FA6" w:rsidR="007736B3" w:rsidRDefault="00805F69" w:rsidP="0096073B">
      <w:pPr>
        <w:spacing w:after="0" w:line="240" w:lineRule="auto"/>
        <w:ind w:firstLine="709"/>
        <w:jc w:val="both"/>
        <w:rPr>
          <w:sz w:val="28"/>
          <w:szCs w:val="28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Утвердить Порядок назначения и проведения конференции граждан (собрания делегатов) в муниципальном образовании 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14:paraId="44B934FC" w14:textId="77777777" w:rsidR="00C04FD8" w:rsidRPr="00C04FD8" w:rsidRDefault="00C04FD8" w:rsidP="00C04F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D8"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вступает в силу после дня его официального опубликования.</w:t>
      </w:r>
    </w:p>
    <w:p w14:paraId="2F63477A" w14:textId="5766FA15"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EB9EDC3" w14:textId="77777777" w:rsidR="007E680C" w:rsidRPr="007E680C" w:rsidRDefault="007E680C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DE30E89" w14:textId="77777777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01623FB9" w14:textId="77777777" w:rsidR="0096073B" w:rsidRDefault="0096073B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5AB15630" w14:textId="601992A9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«Катангский район»                                                                                   </w:t>
      </w:r>
      <w:r w:rsidR="0096073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="007E68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В.В. Пучкова</w:t>
      </w:r>
    </w:p>
    <w:p w14:paraId="60446705" w14:textId="77777777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4053B65E" w14:textId="77777777" w:rsidR="0096073B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96073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67B6B736" w14:textId="71D9A39F" w:rsidR="00B2347D" w:rsidRDefault="00BB3CC9" w:rsidP="0096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</w:t>
      </w:r>
      <w:r w:rsidR="0096073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 Чонский</w:t>
      </w:r>
      <w:r w:rsidR="00805F69"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14:paraId="0CF0A1BD" w14:textId="1C05001D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14:paraId="0679834A" w14:textId="77777777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r w:rsidRPr="002B12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Думы муниципального</w:t>
      </w:r>
    </w:p>
    <w:p w14:paraId="7EAE6720" w14:textId="77777777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образования «Катангский район»</w:t>
      </w:r>
    </w:p>
    <w:p w14:paraId="03B72E24" w14:textId="77777777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 20___ г. № ____</w:t>
      </w:r>
    </w:p>
    <w:p w14:paraId="3BF92393" w14:textId="77777777"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DAD49" w14:textId="01D2E15E" w:rsidR="006B0268" w:rsidRPr="006B0268" w:rsidRDefault="006B0268" w:rsidP="00960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КОНФЕРЕНЦИИ ГРАЖДАН</w:t>
      </w:r>
      <w:r w:rsidR="0096073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 xml:space="preserve">(СОБРАНИЯ ДЕЛЕГАТОВ) В МУНИЦИПАЛЬНОМ ОБРАЗОВАНИИ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B0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ИЛИ ЕГО ЧАС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ТИ,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ЦЕЛЕСООБРАЗНОСТИ РЕАЛИЗАЦИИ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ИНИЦИАТИ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ВНЫХ ПРОЕКТОВ, ПРИНЯТИЯ РЕШЕНИЙ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О ПОДДЕРЖКЕ ИНИЦИАТИВНЫХ ПРОЕКТОВ</w:t>
      </w:r>
    </w:p>
    <w:p w14:paraId="3E9D9CC4" w14:textId="77777777" w:rsidR="006B0268" w:rsidRPr="006B0268" w:rsidRDefault="006B0268" w:rsidP="00960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3F93DD7A" w14:textId="77777777" w:rsidR="006B0268" w:rsidRDefault="006B0268" w:rsidP="0096073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B0268">
        <w:rPr>
          <w:lang w:val="ru-RU"/>
        </w:rPr>
        <w:t>Глава 1. Общие положения</w:t>
      </w:r>
    </w:p>
    <w:p w14:paraId="26A455BB" w14:textId="77777777" w:rsidR="006B0268" w:rsidRPr="006B0268" w:rsidRDefault="006B0268" w:rsidP="0096073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14:paraId="0979BA8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6B0268">
        <w:rPr>
          <w:rFonts w:ascii="Times New Roman" w:hAnsi="Times New Roman" w:cs="Times New Roman"/>
          <w:sz w:val="24"/>
          <w:szCs w:val="24"/>
        </w:rPr>
        <w:t xml:space="preserve">назначения и проведения конференции граждан (собрания делегатов) в муниципальном образовании </w:t>
      </w:r>
      <w:r w:rsidRPr="006B0268">
        <w:rPr>
          <w:rFonts w:ascii="Times New Roman" w:hAnsi="Times New Roman" w:cs="Times New Roman"/>
          <w:iCs/>
          <w:kern w:val="2"/>
          <w:sz w:val="24"/>
          <w:szCs w:val="24"/>
        </w:rPr>
        <w:t>Катангский район</w:t>
      </w:r>
      <w:r w:rsidRPr="006B0268">
        <w:rPr>
          <w:rFonts w:ascii="Times New Roman" w:hAnsi="Times New Roman" w:cs="Times New Roman"/>
          <w:sz w:val="24"/>
          <w:szCs w:val="24"/>
        </w:rPr>
        <w:t xml:space="preserve">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муниципального образования </w:t>
      </w:r>
      <w:r w:rsidR="00DA4874">
        <w:rPr>
          <w:rFonts w:ascii="Times New Roman" w:hAnsi="Times New Roman" w:cs="Times New Roman"/>
          <w:sz w:val="24"/>
          <w:szCs w:val="24"/>
        </w:rPr>
        <w:t>«</w:t>
      </w:r>
      <w:r w:rsidRPr="006B0268">
        <w:rPr>
          <w:rFonts w:ascii="Times New Roman" w:hAnsi="Times New Roman" w:cs="Times New Roman"/>
          <w:iCs/>
          <w:sz w:val="24"/>
          <w:szCs w:val="24"/>
        </w:rPr>
        <w:t>Катангский район</w:t>
      </w:r>
      <w:r w:rsidR="00DA4874">
        <w:rPr>
          <w:rFonts w:ascii="Times New Roman" w:hAnsi="Times New Roman" w:cs="Times New Roman"/>
          <w:iCs/>
          <w:sz w:val="24"/>
          <w:szCs w:val="24"/>
        </w:rPr>
        <w:t>»</w:t>
      </w:r>
      <w:r w:rsidRPr="006B0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6B026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6B0268">
        <w:rPr>
          <w:rFonts w:ascii="Times New Roman" w:hAnsi="Times New Roman" w:cs="Times New Roman"/>
          <w:sz w:val="24"/>
          <w:szCs w:val="24"/>
        </w:rPr>
        <w:t>.</w:t>
      </w:r>
    </w:p>
    <w:p w14:paraId="1DF6A85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6B0268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DA4874">
        <w:rPr>
          <w:rFonts w:ascii="Times New Roman" w:hAnsi="Times New Roman" w:cs="Times New Roman"/>
          <w:bCs/>
          <w:sz w:val="24"/>
          <w:szCs w:val="24"/>
        </w:rPr>
        <w:t>,</w:t>
      </w:r>
      <w:r w:rsidRPr="006B0268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6B0268">
        <w:rPr>
          <w:rFonts w:ascii="Times New Roman" w:hAnsi="Times New Roman" w:cs="Times New Roman"/>
          <w:sz w:val="24"/>
          <w:szCs w:val="24"/>
        </w:rPr>
        <w:t>.</w:t>
      </w:r>
    </w:p>
    <w:p w14:paraId="1AA4C16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14:paraId="3D9CAEA3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3EE486B8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14:paraId="60112313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0C7B6EC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5. 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14:paraId="7655070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14:paraId="36FB8FB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14:paraId="6BC5B9E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14:paraId="1B79728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14:paraId="1D2BE4C9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lastRenderedPageBreak/>
        <w:t xml:space="preserve">1) лица, не проживающие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постоянно или преимущественно </w:t>
      </w:r>
      <w:r w:rsidRPr="006B0268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образования;</w:t>
      </w:r>
    </w:p>
    <w:p w14:paraId="37F4C5E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14:paraId="4458919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14D759C8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B0268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6B0268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B0268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конференции.</w:t>
      </w:r>
    </w:p>
    <w:p w14:paraId="249BF90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EADD4F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14:paraId="3DD0DE6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0EFFB5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268">
        <w:rPr>
          <w:rFonts w:ascii="Times New Roman" w:hAnsi="Times New Roman" w:cs="Times New Roman"/>
          <w:bCs/>
          <w:sz w:val="24"/>
          <w:szCs w:val="24"/>
        </w:rPr>
        <w:t>Глава 2. Порядок выдвижения инициативы проведения конференции</w:t>
      </w:r>
    </w:p>
    <w:p w14:paraId="618B0D9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E95BF96" w14:textId="121C89C6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Конференция назначается </w:t>
      </w:r>
      <w:r w:rsidRPr="006B026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Думой </w:t>
      </w:r>
      <w:r w:rsidR="00DA4874">
        <w:rPr>
          <w:rFonts w:ascii="Times New Roman" w:hAnsi="Times New Roman" w:cs="Times New Roman"/>
          <w:bCs/>
          <w:iCs/>
          <w:kern w:val="2"/>
          <w:sz w:val="24"/>
          <w:szCs w:val="24"/>
        </w:rPr>
        <w:t>муниципального образования «</w:t>
      </w:r>
      <w:r w:rsidRPr="006B0268">
        <w:rPr>
          <w:rFonts w:ascii="Times New Roman" w:hAnsi="Times New Roman" w:cs="Times New Roman"/>
          <w:bCs/>
          <w:iCs/>
          <w:kern w:val="2"/>
          <w:sz w:val="24"/>
          <w:szCs w:val="24"/>
        </w:rPr>
        <w:t>Катангск</w:t>
      </w:r>
      <w:r w:rsidR="00DA4874">
        <w:rPr>
          <w:rFonts w:ascii="Times New Roman" w:hAnsi="Times New Roman" w:cs="Times New Roman"/>
          <w:bCs/>
          <w:iCs/>
          <w:kern w:val="2"/>
          <w:sz w:val="24"/>
          <w:szCs w:val="24"/>
        </w:rPr>
        <w:t>ий</w:t>
      </w:r>
      <w:r w:rsidRPr="006B026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район</w:t>
      </w:r>
      <w:r w:rsidR="00DA4874">
        <w:rPr>
          <w:rFonts w:ascii="Times New Roman" w:hAnsi="Times New Roman" w:cs="Times New Roman"/>
          <w:bCs/>
          <w:iCs/>
          <w:kern w:val="2"/>
          <w:sz w:val="24"/>
          <w:szCs w:val="24"/>
        </w:rPr>
        <w:t>»</w:t>
      </w:r>
      <w:r w:rsidRPr="006B026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41E3B3E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14:paraId="5778CF8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14:paraId="50BD38A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2) указание на цель проведения конференции;</w:t>
      </w:r>
    </w:p>
    <w:p w14:paraId="0632CEF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66397B1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46351500" w14:textId="5CA2A8FF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5) сведения об инициаторе (инициаторах) инициативного проекта в объеме, </w:t>
      </w:r>
      <w:r w:rsidR="0096073B"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предусмотренном </w:t>
      </w:r>
      <w:r w:rsidR="0096073B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96073B" w:rsidRPr="006B0268">
        <w:rPr>
          <w:rFonts w:ascii="Times New Roman" w:hAnsi="Times New Roman" w:cs="Times New Roman"/>
          <w:bCs/>
          <w:kern w:val="2"/>
          <w:sz w:val="24"/>
          <w:szCs w:val="24"/>
        </w:rPr>
        <w:t>орядком</w:t>
      </w: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выдвижения инициативных проектов.</w:t>
      </w:r>
    </w:p>
    <w:p w14:paraId="7D73787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14:paraId="51E05FE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14:paraId="27CC7E5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1) решение о проведении конференции;</w:t>
      </w:r>
    </w:p>
    <w:p w14:paraId="6B17530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2) решение об отказе в проведении конференции.</w:t>
      </w:r>
    </w:p>
    <w:p w14:paraId="78DA013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14:paraId="5E6CD58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14:paraId="104840F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2) норму представительства из расчета численности делегатов конференции не менее 9 и не более 25 человек, а также порядок и сроки избрания делегатов;</w:t>
      </w:r>
    </w:p>
    <w:p w14:paraId="3EF1CC1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</w:t>
      </w: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(рассмотрены) на указанной конференции);</w:t>
      </w:r>
    </w:p>
    <w:p w14:paraId="5D2EEE8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6C80E9D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6B0268">
        <w:rPr>
          <w:rFonts w:ascii="Times New Roman" w:hAnsi="Times New Roman" w:cs="Times New Roman"/>
          <w:sz w:val="24"/>
          <w:szCs w:val="24"/>
        </w:rPr>
        <w:t>.</w:t>
      </w:r>
    </w:p>
    <w:p w14:paraId="289887B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A8B5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3. Порядок избрания делегатов</w:t>
      </w:r>
    </w:p>
    <w:p w14:paraId="09E11E2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C4E1D2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</w:t>
      </w:r>
      <w:r w:rsidRPr="006B0268">
        <w:rPr>
          <w:rFonts w:ascii="Times New Roman" w:hAnsi="Times New Roman" w:cs="Times New Roman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14:paraId="7BC02A7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14:paraId="162B03C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21. 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14:paraId="0B3BF72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местная администрация муниципального образования </w:t>
      </w:r>
      <w:r w:rsidRPr="006B0268">
        <w:rPr>
          <w:rFonts w:ascii="Times New Roman" w:hAnsi="Times New Roman" w:cs="Times New Roman"/>
          <w:iCs/>
          <w:sz w:val="24"/>
          <w:szCs w:val="24"/>
        </w:rPr>
        <w:t>Катангский район</w:t>
      </w:r>
      <w:r w:rsidRPr="006B0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sz w:val="24"/>
          <w:szCs w:val="24"/>
        </w:rPr>
        <w:t>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14:paraId="1686610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3C45F22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14:paraId="6268D35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6A80510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57B22C26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4922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4. Порядок подготовки конференции</w:t>
      </w:r>
    </w:p>
    <w:p w14:paraId="6C77048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CF4C71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26. </w:t>
      </w:r>
      <w:r w:rsidRPr="006B0268">
        <w:rPr>
          <w:rFonts w:ascii="Times New Roman" w:hAnsi="Times New Roman" w:cs="Times New Roman"/>
          <w:sz w:val="24"/>
          <w:szCs w:val="24"/>
        </w:rPr>
        <w:t>Подготовка конференции осуществляется организаторами конференции.</w:t>
      </w:r>
    </w:p>
    <w:p w14:paraId="4587A649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14:paraId="000316F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1193B58E" w14:textId="324181A8" w:rsidR="006B0268" w:rsidRPr="006B0268" w:rsidRDefault="0096073B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Формы и порядок проведения,</w:t>
      </w:r>
      <w:r w:rsidR="006B0268" w:rsidRPr="006B0268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Pr="006B0268">
        <w:rPr>
          <w:rFonts w:ascii="Times New Roman" w:hAnsi="Times New Roman" w:cs="Times New Roman"/>
          <w:sz w:val="24"/>
          <w:szCs w:val="24"/>
        </w:rPr>
        <w:t>настоящим пунктом информирования,</w:t>
      </w:r>
      <w:r w:rsidR="006B0268" w:rsidRPr="006B0268">
        <w:rPr>
          <w:rFonts w:ascii="Times New Roman" w:hAnsi="Times New Roman" w:cs="Times New Roman"/>
          <w:sz w:val="24"/>
          <w:szCs w:val="24"/>
        </w:rPr>
        <w:t xml:space="preserve">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6AA8BD2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28. Повестка дня конференции определяется организаторами конференции с </w:t>
      </w:r>
      <w:r w:rsidRPr="006B0268">
        <w:rPr>
          <w:rFonts w:ascii="Times New Roman" w:hAnsi="Times New Roman" w:cs="Times New Roman"/>
          <w:sz w:val="24"/>
          <w:szCs w:val="24"/>
        </w:rPr>
        <w:lastRenderedPageBreak/>
        <w:t>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14:paraId="666EAF5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A91E6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5. Порядок проведения конференции</w:t>
      </w:r>
    </w:p>
    <w:p w14:paraId="2ACBFBD9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E897EC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29. </w:t>
      </w:r>
      <w:r w:rsidRPr="006B0268">
        <w:rPr>
          <w:rFonts w:ascii="Times New Roman" w:hAnsi="Times New Roman" w:cs="Times New Roman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2BD0CAE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30. Конференция правомочна, если в ее работе принимает участие не менее 5 процентов от общего числа делегатов.</w:t>
      </w:r>
    </w:p>
    <w:p w14:paraId="040474C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14:paraId="39FFE77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14:paraId="29602B9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14:paraId="6974BB0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14:paraId="3E3916A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2F27B7B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14:paraId="21C01BF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61FE5BF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14:paraId="761B5FF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133D278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14:paraId="2C23154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37. </w:t>
      </w:r>
      <w:r w:rsidRPr="006B0268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14:paraId="58F4227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14:paraId="28DA97E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14:paraId="65034C7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4A9A5F1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1F3F66C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14:paraId="5E569D3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14:paraId="3BD9EDF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328A21C6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14:paraId="783E7FF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40. При проведении конференции секретарь конференции: </w:t>
      </w:r>
    </w:p>
    <w:p w14:paraId="10C1360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5F425CA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0FE9F9D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lastRenderedPageBreak/>
        <w:t>3) ведет и оформляет протокол конференции;</w:t>
      </w:r>
    </w:p>
    <w:p w14:paraId="1E219DC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0AAE560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41.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14:paraId="5D27EF23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1) дата, время и место проведения конференции;</w:t>
      </w:r>
    </w:p>
    <w:p w14:paraId="600DF75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2) инициатор проведения конференции;</w:t>
      </w:r>
    </w:p>
    <w:p w14:paraId="12D5C3F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14:paraId="2DCB463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4) количество присутствующих делегатов;</w:t>
      </w:r>
    </w:p>
    <w:p w14:paraId="6A50F53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5) состав президиума;</w:t>
      </w:r>
    </w:p>
    <w:p w14:paraId="3EDBD48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6B0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приглашенных лиц;</w:t>
      </w:r>
    </w:p>
    <w:p w14:paraId="127657C8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14:paraId="6112415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</w:t>
      </w:r>
      <w:r w:rsidRPr="006B0268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14625EF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1CE2A6F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14:paraId="3E2D0FA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61BE480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14:paraId="5BDEA7A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(копии).</w:t>
      </w:r>
    </w:p>
    <w:p w14:paraId="07D3CEA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</w:t>
      </w:r>
      <w:r w:rsidRPr="006B0268">
        <w:rPr>
          <w:rFonts w:ascii="Times New Roman" w:hAnsi="Times New Roman" w:cs="Times New Roman"/>
          <w:iCs/>
          <w:sz w:val="24"/>
          <w:szCs w:val="24"/>
        </w:rPr>
        <w:t>Катангский район</w:t>
      </w:r>
      <w:r w:rsidRPr="006B0268">
        <w:rPr>
          <w:rFonts w:ascii="Times New Roman" w:hAnsi="Times New Roman" w:cs="Times New Roman"/>
          <w:sz w:val="24"/>
          <w:szCs w:val="24"/>
        </w:rPr>
        <w:t xml:space="preserve"> копию протокола конференции граждан.</w:t>
      </w:r>
    </w:p>
    <w:p w14:paraId="63AC7E1D" w14:textId="77777777" w:rsidR="00BB3CC9" w:rsidRPr="0096073B" w:rsidRDefault="00BB3CC9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3CC9" w:rsidRPr="0096073B" w:rsidSect="009607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89696" w14:textId="77777777" w:rsidR="006B0268" w:rsidRDefault="006B0268" w:rsidP="007E680C">
      <w:pPr>
        <w:spacing w:after="0" w:line="240" w:lineRule="auto"/>
      </w:pPr>
      <w:r>
        <w:separator/>
      </w:r>
    </w:p>
  </w:endnote>
  <w:endnote w:type="continuationSeparator" w:id="0">
    <w:p w14:paraId="1AC634CE" w14:textId="77777777" w:rsidR="006B0268" w:rsidRDefault="006B0268" w:rsidP="007E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F862" w14:textId="77777777" w:rsidR="006B0268" w:rsidRDefault="006B0268" w:rsidP="007E680C">
      <w:pPr>
        <w:spacing w:after="0" w:line="240" w:lineRule="auto"/>
      </w:pPr>
      <w:r>
        <w:separator/>
      </w:r>
    </w:p>
  </w:footnote>
  <w:footnote w:type="continuationSeparator" w:id="0">
    <w:p w14:paraId="22260C02" w14:textId="77777777" w:rsidR="006B0268" w:rsidRDefault="006B0268" w:rsidP="007E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F35"/>
    <w:rsid w:val="00010BBB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C2C80"/>
    <w:rsid w:val="001F593B"/>
    <w:rsid w:val="00221ECE"/>
    <w:rsid w:val="002239E3"/>
    <w:rsid w:val="002240ED"/>
    <w:rsid w:val="0022683B"/>
    <w:rsid w:val="002370C9"/>
    <w:rsid w:val="00240C72"/>
    <w:rsid w:val="002741A5"/>
    <w:rsid w:val="002B1209"/>
    <w:rsid w:val="002D6F24"/>
    <w:rsid w:val="00345D00"/>
    <w:rsid w:val="003559A9"/>
    <w:rsid w:val="0039591E"/>
    <w:rsid w:val="0046726E"/>
    <w:rsid w:val="004903E8"/>
    <w:rsid w:val="004C0E43"/>
    <w:rsid w:val="004D08ED"/>
    <w:rsid w:val="00514E37"/>
    <w:rsid w:val="00534932"/>
    <w:rsid w:val="0055495D"/>
    <w:rsid w:val="00561CDF"/>
    <w:rsid w:val="005826F4"/>
    <w:rsid w:val="00604977"/>
    <w:rsid w:val="00610697"/>
    <w:rsid w:val="00621748"/>
    <w:rsid w:val="00636157"/>
    <w:rsid w:val="00655D55"/>
    <w:rsid w:val="00660514"/>
    <w:rsid w:val="00683D87"/>
    <w:rsid w:val="006A767C"/>
    <w:rsid w:val="006B0268"/>
    <w:rsid w:val="006B2920"/>
    <w:rsid w:val="006D3572"/>
    <w:rsid w:val="00742A4A"/>
    <w:rsid w:val="0076408C"/>
    <w:rsid w:val="007736B3"/>
    <w:rsid w:val="007A4C49"/>
    <w:rsid w:val="007D436E"/>
    <w:rsid w:val="007E680C"/>
    <w:rsid w:val="00805B5B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6073B"/>
    <w:rsid w:val="009A072D"/>
    <w:rsid w:val="009B22F0"/>
    <w:rsid w:val="00A03C12"/>
    <w:rsid w:val="00A12588"/>
    <w:rsid w:val="00A36EFD"/>
    <w:rsid w:val="00A52F3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F1C09"/>
    <w:rsid w:val="00BF5D7D"/>
    <w:rsid w:val="00BF6B1D"/>
    <w:rsid w:val="00C04FD8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25DD6"/>
    <w:rsid w:val="00D51699"/>
    <w:rsid w:val="00DA4874"/>
    <w:rsid w:val="00DB2204"/>
    <w:rsid w:val="00E3601D"/>
    <w:rsid w:val="00E906C5"/>
    <w:rsid w:val="00EA3B86"/>
    <w:rsid w:val="00EB1A2B"/>
    <w:rsid w:val="00F02002"/>
    <w:rsid w:val="00F1097D"/>
    <w:rsid w:val="00F21921"/>
    <w:rsid w:val="00F233C5"/>
    <w:rsid w:val="00F27683"/>
    <w:rsid w:val="00F4030A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F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7E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7E68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rsid w:val="007E680C"/>
    <w:rPr>
      <w:vertAlign w:val="superscript"/>
    </w:rPr>
  </w:style>
  <w:style w:type="paragraph" w:customStyle="1" w:styleId="ConsPlusNormal">
    <w:name w:val="ConsPlusNormal"/>
    <w:rsid w:val="006B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6B02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Игорь Голубев</cp:lastModifiedBy>
  <cp:revision>10</cp:revision>
  <cp:lastPrinted>2021-03-24T02:32:00Z</cp:lastPrinted>
  <dcterms:created xsi:type="dcterms:W3CDTF">2021-11-11T04:48:00Z</dcterms:created>
  <dcterms:modified xsi:type="dcterms:W3CDTF">2021-11-26T02:19:00Z</dcterms:modified>
</cp:coreProperties>
</file>