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E" w:rsidRDefault="00471BD7" w:rsidP="00E53BDC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33400" cy="895350"/>
            <wp:effectExtent l="1905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0E" w:rsidRDefault="001D690E" w:rsidP="00E53BDC">
      <w:pPr>
        <w:jc w:val="center"/>
        <w:rPr>
          <w:sz w:val="20"/>
          <w:szCs w:val="20"/>
        </w:rPr>
      </w:pPr>
    </w:p>
    <w:p w:rsidR="001D690E" w:rsidRDefault="001D690E" w:rsidP="00E53BDC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1D690E" w:rsidRDefault="001D690E" w:rsidP="00E53BDC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1D690E" w:rsidRPr="00C06AFB" w:rsidRDefault="001D690E" w:rsidP="00E53BDC">
      <w:pPr>
        <w:jc w:val="center"/>
        <w:rPr>
          <w:b/>
        </w:rPr>
      </w:pPr>
    </w:p>
    <w:p w:rsidR="001D690E" w:rsidRDefault="001D690E" w:rsidP="00E53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D690E" w:rsidRDefault="001D690E" w:rsidP="00E53BDC"/>
    <w:p w:rsidR="001D690E" w:rsidRDefault="00BA7298" w:rsidP="00E53BDC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1D690E" w:rsidRDefault="001D690E" w:rsidP="00E53BDC">
      <w:pPr>
        <w:jc w:val="both"/>
      </w:pPr>
      <w:r>
        <w:t xml:space="preserve">25.12.2013                                                            </w:t>
      </w:r>
      <w:r>
        <w:tab/>
      </w:r>
      <w:r>
        <w:tab/>
        <w:t xml:space="preserve">                  № 1266</w:t>
      </w:r>
    </w:p>
    <w:p w:rsidR="001D690E" w:rsidRDefault="001D690E" w:rsidP="00E53BDC">
      <w:pPr>
        <w:jc w:val="both"/>
      </w:pPr>
      <w:r>
        <w:t xml:space="preserve">                                                   </w:t>
      </w:r>
    </w:p>
    <w:p w:rsidR="001D690E" w:rsidRDefault="001D690E" w:rsidP="00E53BDC">
      <w:pPr>
        <w:jc w:val="both"/>
      </w:pPr>
    </w:p>
    <w:p w:rsidR="001D690E" w:rsidRPr="00464A69" w:rsidRDefault="001D690E" w:rsidP="00E53BDC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1D690E" w:rsidRDefault="001D690E" w:rsidP="00E53BDC">
      <w:pPr>
        <w:ind w:firstLine="720"/>
        <w:jc w:val="both"/>
      </w:pPr>
    </w:p>
    <w:tbl>
      <w:tblPr>
        <w:tblW w:w="0" w:type="auto"/>
        <w:tblLook w:val="01E0"/>
      </w:tblPr>
      <w:tblGrid>
        <w:gridCol w:w="9322"/>
      </w:tblGrid>
      <w:tr w:rsidR="001D690E" w:rsidRPr="005D26B5" w:rsidTr="00BE168F">
        <w:tc>
          <w:tcPr>
            <w:tcW w:w="9322" w:type="dxa"/>
          </w:tcPr>
          <w:p w:rsidR="001D690E" w:rsidRPr="005D26B5" w:rsidRDefault="001D690E" w:rsidP="00BE168F">
            <w:pPr>
              <w:ind w:right="-108"/>
              <w:jc w:val="center"/>
              <w:rPr>
                <w:b/>
                <w:i/>
              </w:rPr>
            </w:pPr>
            <w:r w:rsidRPr="005D26B5">
              <w:rPr>
                <w:b/>
                <w:i/>
              </w:rPr>
              <w:t>Об  утверждении предельных розничных цен на топливо печное</w:t>
            </w:r>
            <w:r>
              <w:rPr>
                <w:b/>
                <w:i/>
              </w:rPr>
              <w:t xml:space="preserve"> </w:t>
            </w:r>
            <w:r w:rsidRPr="005D26B5">
              <w:rPr>
                <w:b/>
                <w:i/>
              </w:rPr>
              <w:t xml:space="preserve">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городского округа Нижняя Салда </w:t>
            </w:r>
          </w:p>
        </w:tc>
      </w:tr>
    </w:tbl>
    <w:p w:rsidR="001D690E" w:rsidRDefault="001D690E" w:rsidP="00E53BDC"/>
    <w:p w:rsidR="001D690E" w:rsidRDefault="001D690E" w:rsidP="00E53BDC">
      <w:pPr>
        <w:ind w:firstLine="709"/>
        <w:jc w:val="both"/>
      </w:pPr>
      <w:r w:rsidRPr="007A494E">
        <w:t>В соответствии    с  Федеральным законом от 6 октября  2003 года № 131-ФЗ  «Об общих принципах организации местного самоуправления в Р</w:t>
      </w:r>
      <w:r>
        <w:t xml:space="preserve">оссийской </w:t>
      </w:r>
      <w:r w:rsidRPr="007A494E">
        <w:t>Ф</w:t>
      </w:r>
      <w:r>
        <w:t>едерации</w:t>
      </w:r>
      <w:r w:rsidRPr="007A494E">
        <w:t>»</w:t>
      </w:r>
      <w:r>
        <w:t>, постановлениями Правительства Свердловской области от 29.10.2009 №1556-ПП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поддержки  которым относится к ведению субъекта Российской Федерации», от 29.10.2009 №1558-ПП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 постановлением Региональной энергетической комиссии Свердловской области от 15.12.2010 № 162-ПК «Об утверждении предельных розничных цен на топливо печное бытовое,</w:t>
      </w:r>
      <w:r w:rsidRPr="00E95628">
        <w:rPr>
          <w:b/>
          <w:i/>
          <w:sz w:val="24"/>
          <w:szCs w:val="24"/>
        </w:rPr>
        <w:t xml:space="preserve"> </w:t>
      </w:r>
      <w:r w:rsidRPr="00E95628">
        <w:t>реализуемое гражданам, управляющим организациям, тов</w:t>
      </w:r>
      <w:r>
        <w:t xml:space="preserve">ариществам собственников жилья, </w:t>
      </w:r>
      <w:r w:rsidRPr="00E95628">
        <w:t>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</w:t>
      </w:r>
      <w:r>
        <w:t xml:space="preserve"> Свердловской области», </w:t>
      </w:r>
      <w:r w:rsidRPr="007A494E">
        <w:t>Уставом городского округа Нижняя Салда</w:t>
      </w:r>
      <w:r>
        <w:t xml:space="preserve">, администрация городского округа Нижняя Салда </w:t>
      </w:r>
    </w:p>
    <w:p w:rsidR="001D690E" w:rsidRDefault="001D690E" w:rsidP="00E53BDC">
      <w:pPr>
        <w:ind w:firstLine="709"/>
        <w:jc w:val="both"/>
        <w:rPr>
          <w:b/>
        </w:rPr>
      </w:pPr>
    </w:p>
    <w:p w:rsidR="001D690E" w:rsidRDefault="001D690E" w:rsidP="00E53BDC">
      <w:pPr>
        <w:ind w:firstLine="709"/>
        <w:jc w:val="both"/>
        <w:rPr>
          <w:b/>
        </w:rPr>
      </w:pPr>
      <w:r w:rsidRPr="00D83839">
        <w:rPr>
          <w:b/>
        </w:rPr>
        <w:lastRenderedPageBreak/>
        <w:t>ПОСТАНОВЛЯ</w:t>
      </w:r>
      <w:r>
        <w:rPr>
          <w:b/>
        </w:rPr>
        <w:t>ЕТ</w:t>
      </w:r>
      <w:r w:rsidRPr="00D83839">
        <w:rPr>
          <w:b/>
        </w:rPr>
        <w:t>:</w:t>
      </w:r>
    </w:p>
    <w:p w:rsidR="001D690E" w:rsidRDefault="001D690E" w:rsidP="00E53BDC">
      <w:pPr>
        <w:ind w:firstLine="709"/>
        <w:jc w:val="both"/>
      </w:pPr>
      <w:r>
        <w:t>1. Утвердить и ввести в действие с 01 января 2014 года на территории городского округа Нижняя Салда:</w:t>
      </w:r>
    </w:p>
    <w:p w:rsidR="001D690E" w:rsidRDefault="001D690E" w:rsidP="00E53BDC">
      <w:pPr>
        <w:ind w:firstLine="1276"/>
        <w:jc w:val="both"/>
      </w:pPr>
      <w:r>
        <w:t>1.1. предельные розничные цены на дрова лиственных и хвойных пород за 1 складочный кубический метр:</w:t>
      </w:r>
    </w:p>
    <w:p w:rsidR="001D690E" w:rsidRDefault="001D690E" w:rsidP="00E53BDC">
      <w:pPr>
        <w:spacing w:before="120"/>
        <w:ind w:left="1276"/>
        <w:jc w:val="both"/>
      </w:pPr>
      <w:r w:rsidRPr="007B1B62">
        <w:rPr>
          <w:b/>
        </w:rPr>
        <w:t>-</w:t>
      </w:r>
      <w:r>
        <w:t xml:space="preserve"> длина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 xml:space="preserve"> не колотые – 475,0 рублей;</w:t>
      </w:r>
    </w:p>
    <w:p w:rsidR="001D690E" w:rsidRDefault="001D690E" w:rsidP="00E53BDC">
      <w:pPr>
        <w:ind w:left="720" w:firstLine="556"/>
        <w:jc w:val="both"/>
      </w:pPr>
      <w:r w:rsidRPr="007B1B62">
        <w:rPr>
          <w:b/>
        </w:rPr>
        <w:t>-</w:t>
      </w:r>
      <w:r>
        <w:t xml:space="preserve"> длина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не колотые – 637,0 рублей;</w:t>
      </w:r>
    </w:p>
    <w:p w:rsidR="001D690E" w:rsidRDefault="001D690E" w:rsidP="00E53BDC">
      <w:pPr>
        <w:ind w:left="720" w:firstLine="556"/>
        <w:jc w:val="both"/>
      </w:pPr>
      <w:r w:rsidRPr="007B1B62">
        <w:rPr>
          <w:b/>
        </w:rPr>
        <w:t>-</w:t>
      </w:r>
      <w:r>
        <w:t xml:space="preserve"> длина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колотые – 824,0 рублей;</w:t>
      </w:r>
    </w:p>
    <w:p w:rsidR="001D690E" w:rsidRDefault="001D690E" w:rsidP="00E53BDC">
      <w:pPr>
        <w:ind w:left="720" w:firstLine="556"/>
        <w:jc w:val="both"/>
      </w:pPr>
      <w:r w:rsidRPr="007B1B62">
        <w:rPr>
          <w:b/>
        </w:rPr>
        <w:t xml:space="preserve">- </w:t>
      </w:r>
      <w:r>
        <w:t xml:space="preserve">нестандартные </w:t>
      </w:r>
      <w:r w:rsidRPr="007B1B62">
        <w:rPr>
          <w:b/>
        </w:rPr>
        <w:t>-</w:t>
      </w:r>
      <w:r>
        <w:t xml:space="preserve"> 411,0 рублей</w:t>
      </w:r>
      <w:r w:rsidRPr="002D2AD5">
        <w:t>.</w:t>
      </w:r>
    </w:p>
    <w:p w:rsidR="001D690E" w:rsidRDefault="001D690E" w:rsidP="00E53BDC">
      <w:pPr>
        <w:spacing w:before="120"/>
        <w:ind w:firstLine="1276"/>
        <w:jc w:val="both"/>
      </w:pPr>
      <w:r>
        <w:t>1.2. стоимость доставки:</w:t>
      </w:r>
    </w:p>
    <w:p w:rsidR="001D690E" w:rsidRDefault="001D690E" w:rsidP="00E53BDC">
      <w:pPr>
        <w:spacing w:before="120"/>
        <w:ind w:firstLine="1276"/>
        <w:jc w:val="both"/>
      </w:pPr>
      <w:r w:rsidRPr="007B1B62">
        <w:rPr>
          <w:b/>
        </w:rPr>
        <w:t>-</w:t>
      </w:r>
      <w:r>
        <w:t xml:space="preserve"> одного</w:t>
      </w:r>
      <w:r w:rsidRPr="00DD570D">
        <w:t xml:space="preserve"> </w:t>
      </w:r>
      <w:r>
        <w:t xml:space="preserve">кубического метра дров по городу Нижняя Салда – </w:t>
      </w:r>
    </w:p>
    <w:p w:rsidR="001D690E" w:rsidRDefault="001D690E" w:rsidP="00E53BDC">
      <w:pPr>
        <w:tabs>
          <w:tab w:val="left" w:pos="709"/>
          <w:tab w:val="left" w:pos="1276"/>
        </w:tabs>
        <w:jc w:val="both"/>
      </w:pPr>
      <w:r>
        <w:t>310 рублей;</w:t>
      </w:r>
    </w:p>
    <w:p w:rsidR="001D690E" w:rsidRDefault="001D690E" w:rsidP="00E53BDC">
      <w:pPr>
        <w:ind w:firstLine="1276"/>
        <w:jc w:val="both"/>
      </w:pPr>
      <w:r w:rsidRPr="007B1B62">
        <w:rPr>
          <w:b/>
        </w:rPr>
        <w:t>-</w:t>
      </w:r>
      <w:r>
        <w:t xml:space="preserve"> одного</w:t>
      </w:r>
      <w:r w:rsidRPr="00DD570D">
        <w:t xml:space="preserve"> </w:t>
      </w:r>
      <w:r>
        <w:t xml:space="preserve">кубического метра дров в село Акинфиево  </w:t>
      </w:r>
      <w:r w:rsidRPr="007B1B62">
        <w:rPr>
          <w:b/>
        </w:rPr>
        <w:t>-</w:t>
      </w:r>
      <w:r>
        <w:t xml:space="preserve">  483 рубля;</w:t>
      </w:r>
    </w:p>
    <w:p w:rsidR="001D690E" w:rsidRDefault="001D690E" w:rsidP="00E53BDC">
      <w:pPr>
        <w:ind w:firstLine="1276"/>
        <w:jc w:val="both"/>
      </w:pPr>
      <w:r w:rsidRPr="007B1B62">
        <w:rPr>
          <w:b/>
        </w:rPr>
        <w:t>-</w:t>
      </w:r>
      <w:r>
        <w:t xml:space="preserve"> одного</w:t>
      </w:r>
      <w:r w:rsidRPr="00DD570D">
        <w:t xml:space="preserve"> </w:t>
      </w:r>
      <w:r>
        <w:t xml:space="preserve">кубического метра дров в село Медведево  </w:t>
      </w:r>
      <w:r w:rsidRPr="007B1B62">
        <w:rPr>
          <w:b/>
        </w:rPr>
        <w:t>-</w:t>
      </w:r>
      <w:r>
        <w:t xml:space="preserve"> 483  рубля</w:t>
      </w:r>
    </w:p>
    <w:p w:rsidR="001D690E" w:rsidRDefault="001D690E" w:rsidP="00E53BDC">
      <w:pPr>
        <w:spacing w:before="120"/>
        <w:ind w:firstLine="709"/>
        <w:jc w:val="both"/>
      </w:pPr>
      <w:r>
        <w:t>2. Организациям, осуществляющим компенсацию расходов</w:t>
      </w:r>
      <w:r w:rsidRPr="00A86C12">
        <w:t xml:space="preserve">  льготным катег</w:t>
      </w:r>
      <w:r>
        <w:t xml:space="preserve">ориям граждан городского округа Нижняя Салда, </w:t>
      </w:r>
      <w:r w:rsidRPr="00A86C12">
        <w:t xml:space="preserve">руководствоваться </w:t>
      </w:r>
      <w:r>
        <w:t xml:space="preserve">утвержденными предельными розничными ценами на дрова лиственных и хвойных пород за 1 складочный кубический метр, </w:t>
      </w:r>
      <w:r w:rsidRPr="00A86C12">
        <w:t>а также стоимостью доставки 1 кубического метра дров.</w:t>
      </w:r>
    </w:p>
    <w:p w:rsidR="001D690E" w:rsidRPr="00BB618B" w:rsidRDefault="001D690E" w:rsidP="00E53BDC">
      <w:pPr>
        <w:ind w:firstLine="1276"/>
        <w:jc w:val="both"/>
      </w:pPr>
      <w:r>
        <w:t xml:space="preserve">2.1. </w:t>
      </w:r>
      <w:r w:rsidRPr="00881B71">
        <w:rPr>
          <w:lang w:eastAsia="en-US"/>
        </w:rPr>
        <w:t xml:space="preserve">Для расчета компенсаций расходов на оплату за отопление (поставки твердого топлива при наличии печного отопления в домах, не имеющих центрального отопления) утвердить годовые нормы обеспечения топливом населения на один квадратный метр общей площади жилого помещения в соответствии с </w:t>
      </w:r>
      <w:hyperlink w:anchor="sub_5" w:history="1">
        <w:r w:rsidRPr="00881B71">
          <w:rPr>
            <w:lang w:eastAsia="en-US"/>
          </w:rPr>
          <w:t>таблицей.</w:t>
        </w:r>
      </w:hyperlink>
    </w:p>
    <w:p w:rsidR="001D690E" w:rsidRPr="000B4B36" w:rsidRDefault="001D690E" w:rsidP="000B4B36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     </w:t>
      </w:r>
      <w:r w:rsidRPr="000141D6">
        <w:rPr>
          <w:bCs/>
          <w:lang w:eastAsia="en-US"/>
        </w:rPr>
        <w:t>Таблица</w:t>
      </w:r>
    </w:p>
    <w:tbl>
      <w:tblPr>
        <w:tblpPr w:leftFromText="181" w:rightFromText="181" w:vertAnchor="text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228"/>
        <w:gridCol w:w="1692"/>
        <w:gridCol w:w="3944"/>
      </w:tblGrid>
      <w:tr w:rsidR="001D690E" w:rsidRPr="00881B71" w:rsidTr="00BE168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Наименование топлива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Единица измерения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Годовые нормативы обеспечения топливом населения на 1 квадратный метр общей отапливаемой площади</w:t>
            </w:r>
          </w:p>
        </w:tc>
      </w:tr>
      <w:tr w:rsidR="001D690E" w:rsidRPr="00881B71" w:rsidTr="00BE168F"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1.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81B71">
              <w:rPr>
                <w:lang w:eastAsia="en-US"/>
              </w:rPr>
              <w:t xml:space="preserve">Дрова лиственных, хвойных пород 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складочный кубический метр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690E" w:rsidRPr="00881B71" w:rsidRDefault="001D690E" w:rsidP="00BE16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1B71">
              <w:rPr>
                <w:lang w:eastAsia="en-US"/>
              </w:rPr>
              <w:t>0,372</w:t>
            </w:r>
          </w:p>
        </w:tc>
      </w:tr>
    </w:tbl>
    <w:p w:rsidR="001D690E" w:rsidRDefault="001D690E" w:rsidP="00E53BDC">
      <w:pPr>
        <w:jc w:val="both"/>
      </w:pPr>
    </w:p>
    <w:p w:rsidR="001D690E" w:rsidRDefault="001D690E" w:rsidP="00E53BDC">
      <w:pPr>
        <w:pStyle w:val="a8"/>
        <w:numPr>
          <w:ilvl w:val="0"/>
          <w:numId w:val="1"/>
        </w:numPr>
        <w:ind w:left="0" w:firstLine="851"/>
        <w:jc w:val="both"/>
      </w:pPr>
      <w:r>
        <w:t>Признать постановление администрации городского округа Нижняя Салда от 04.02.2013 № 77 «</w:t>
      </w:r>
      <w:r w:rsidRPr="00540158">
        <w:t>Об 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городского округа Нижняя Салда</w:t>
      </w:r>
      <w:r>
        <w:t>» утратившим силу с 01 января 2014 года.</w:t>
      </w:r>
    </w:p>
    <w:p w:rsidR="001D690E" w:rsidRDefault="001D690E" w:rsidP="00E53BDC">
      <w:pPr>
        <w:pStyle w:val="a8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опубликовать  в газете «Городской </w:t>
      </w:r>
    </w:p>
    <w:p w:rsidR="001D690E" w:rsidRDefault="001D690E" w:rsidP="00E53BDC">
      <w:pPr>
        <w:jc w:val="both"/>
      </w:pPr>
      <w:r>
        <w:lastRenderedPageBreak/>
        <w:t>вестник - Нижняя Салда» и разместить на официальном сайте городского округа Нижняя Салда.</w:t>
      </w:r>
    </w:p>
    <w:p w:rsidR="001D690E" w:rsidRDefault="001D690E" w:rsidP="00E53BDC">
      <w:pPr>
        <w:numPr>
          <w:ilvl w:val="0"/>
          <w:numId w:val="1"/>
        </w:numPr>
        <w:ind w:left="0" w:firstLine="720"/>
        <w:jc w:val="both"/>
      </w:pPr>
      <w:r>
        <w:t>Контроль над исполнением настоящего постановления оставляю за собой.</w:t>
      </w:r>
    </w:p>
    <w:p w:rsidR="001D690E" w:rsidRDefault="001D690E" w:rsidP="00E53BDC">
      <w:pPr>
        <w:jc w:val="both"/>
      </w:pPr>
    </w:p>
    <w:p w:rsidR="001D690E" w:rsidRDefault="001D690E" w:rsidP="00E53BDC">
      <w:pPr>
        <w:jc w:val="both"/>
      </w:pPr>
    </w:p>
    <w:p w:rsidR="001D690E" w:rsidRDefault="001D690E" w:rsidP="00E53BDC">
      <w:pPr>
        <w:jc w:val="both"/>
      </w:pPr>
    </w:p>
    <w:p w:rsidR="001D690E" w:rsidRDefault="001D690E" w:rsidP="00E53BDC">
      <w:pPr>
        <w:jc w:val="both"/>
      </w:pPr>
    </w:p>
    <w:p w:rsidR="001D690E" w:rsidRDefault="001D690E" w:rsidP="00E53BDC">
      <w:pPr>
        <w:jc w:val="both"/>
      </w:pPr>
      <w:r>
        <w:t>Глава администрации</w:t>
      </w:r>
    </w:p>
    <w:p w:rsidR="001D690E" w:rsidRDefault="001D690E" w:rsidP="00E53BDC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С.Н.Гузиков</w:t>
      </w:r>
    </w:p>
    <w:p w:rsidR="001D690E" w:rsidRDefault="001D690E"/>
    <w:sectPr w:rsidR="001D690E" w:rsidSect="00216856">
      <w:headerReference w:type="even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0E" w:rsidRDefault="001D690E" w:rsidP="00E45DB1">
      <w:r>
        <w:separator/>
      </w:r>
    </w:p>
  </w:endnote>
  <w:endnote w:type="continuationSeparator" w:id="1">
    <w:p w:rsidR="001D690E" w:rsidRDefault="001D690E" w:rsidP="00E4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0E" w:rsidRDefault="001D690E" w:rsidP="00E45DB1">
      <w:r>
        <w:separator/>
      </w:r>
    </w:p>
  </w:footnote>
  <w:footnote w:type="continuationSeparator" w:id="1">
    <w:p w:rsidR="001D690E" w:rsidRDefault="001D690E" w:rsidP="00E4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0E" w:rsidRDefault="00BA7298" w:rsidP="003C1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90E">
      <w:rPr>
        <w:rStyle w:val="a5"/>
        <w:noProof/>
      </w:rPr>
      <w:t>2</w:t>
    </w:r>
    <w:r>
      <w:rPr>
        <w:rStyle w:val="a5"/>
      </w:rPr>
      <w:fldChar w:fldCharType="end"/>
    </w:r>
  </w:p>
  <w:p w:rsidR="001D690E" w:rsidRDefault="001D6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838"/>
    <w:multiLevelType w:val="multilevel"/>
    <w:tmpl w:val="1D1284D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BDC"/>
    <w:rsid w:val="000141D6"/>
    <w:rsid w:val="000B4B36"/>
    <w:rsid w:val="001D690E"/>
    <w:rsid w:val="00216856"/>
    <w:rsid w:val="00233A2F"/>
    <w:rsid w:val="002D2AD5"/>
    <w:rsid w:val="003C1DC1"/>
    <w:rsid w:val="00464A69"/>
    <w:rsid w:val="00471BD7"/>
    <w:rsid w:val="00540158"/>
    <w:rsid w:val="005927C8"/>
    <w:rsid w:val="005D26B5"/>
    <w:rsid w:val="007A494E"/>
    <w:rsid w:val="007B1B62"/>
    <w:rsid w:val="007D639E"/>
    <w:rsid w:val="00881B71"/>
    <w:rsid w:val="008E6C07"/>
    <w:rsid w:val="009B13EA"/>
    <w:rsid w:val="00A32FAD"/>
    <w:rsid w:val="00A86C12"/>
    <w:rsid w:val="00B27928"/>
    <w:rsid w:val="00BA7298"/>
    <w:rsid w:val="00BB618B"/>
    <w:rsid w:val="00BE168F"/>
    <w:rsid w:val="00C06AFB"/>
    <w:rsid w:val="00D83839"/>
    <w:rsid w:val="00DD570D"/>
    <w:rsid w:val="00E45DB1"/>
    <w:rsid w:val="00E53BDC"/>
    <w:rsid w:val="00E95628"/>
    <w:rsid w:val="00EB69FD"/>
    <w:rsid w:val="00F2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3BDC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E53BDC"/>
    <w:rPr>
      <w:rFonts w:cs="Times New Roman"/>
    </w:rPr>
  </w:style>
  <w:style w:type="paragraph" w:styleId="a6">
    <w:name w:val="footer"/>
    <w:basedOn w:val="a"/>
    <w:link w:val="a7"/>
    <w:uiPriority w:val="99"/>
    <w:rsid w:val="00E53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3BD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E53B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53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3B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>Home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2013-12-25T09:16:00Z</cp:lastPrinted>
  <dcterms:created xsi:type="dcterms:W3CDTF">2013-12-26T09:57:00Z</dcterms:created>
  <dcterms:modified xsi:type="dcterms:W3CDTF">2013-12-26T09:57:00Z</dcterms:modified>
</cp:coreProperties>
</file>