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09" w:rsidRPr="00DC2B46" w:rsidRDefault="00954609" w:rsidP="00954609">
      <w:pPr>
        <w:pStyle w:val="1"/>
        <w:tabs>
          <w:tab w:val="left" w:pos="3677"/>
        </w:tabs>
        <w:kinsoku w:val="0"/>
        <w:overflowPunct w:val="0"/>
        <w:spacing w:before="58"/>
        <w:rPr>
          <w:b w:val="0"/>
          <w:bCs w:val="0"/>
          <w:sz w:val="28"/>
          <w:szCs w:val="28"/>
        </w:rPr>
      </w:pPr>
      <w:r>
        <w:rPr>
          <w:b w:val="0"/>
        </w:rPr>
        <w:t xml:space="preserve">                              </w:t>
      </w:r>
      <w:r w:rsidRPr="00DC2B46">
        <w:rPr>
          <w:b w:val="0"/>
          <w:sz w:val="28"/>
          <w:szCs w:val="28"/>
        </w:rPr>
        <w:t>ГОРОДСКОЙ ОКРУГ НИЖНЯЯ САЛДА</w:t>
      </w: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1"/>
        <w:tabs>
          <w:tab w:val="left" w:pos="3677"/>
        </w:tabs>
        <w:kinsoku w:val="0"/>
        <w:overflowPunct w:val="0"/>
        <w:spacing w:before="58"/>
        <w:ind w:left="0"/>
        <w:rPr>
          <w:sz w:val="32"/>
          <w:szCs w:val="32"/>
        </w:rPr>
      </w:pPr>
      <w:r>
        <w:t xml:space="preserve">                                          </w:t>
      </w:r>
      <w:r>
        <w:rPr>
          <w:sz w:val="32"/>
          <w:szCs w:val="32"/>
        </w:rPr>
        <w:t>МЕСТНЫЕ НОРМАТИВЫ</w:t>
      </w:r>
    </w:p>
    <w:p w:rsidR="006D7AC7" w:rsidRDefault="00954609" w:rsidP="00954609">
      <w:pPr>
        <w:rPr>
          <w:b/>
          <w:sz w:val="32"/>
          <w:szCs w:val="32"/>
        </w:rPr>
      </w:pPr>
      <w:r>
        <w:t xml:space="preserve">           </w:t>
      </w:r>
      <w:r w:rsidRPr="00DC2B46">
        <w:rPr>
          <w:b/>
          <w:sz w:val="32"/>
          <w:szCs w:val="32"/>
        </w:rPr>
        <w:t xml:space="preserve"> ГРАДОСТРОИТЕЛЬНОГО</w:t>
      </w:r>
      <w:r>
        <w:rPr>
          <w:b/>
          <w:sz w:val="32"/>
          <w:szCs w:val="32"/>
        </w:rPr>
        <w:t xml:space="preserve"> ПРОЕКТИРОВАНИЯ</w:t>
      </w:r>
    </w:p>
    <w:p w:rsidR="006D7AC7" w:rsidRDefault="00954609" w:rsidP="00954609">
      <w:pPr>
        <w:rPr>
          <w:b/>
          <w:sz w:val="32"/>
          <w:szCs w:val="32"/>
        </w:rPr>
      </w:pPr>
      <w:r w:rsidRPr="00DC2B46">
        <w:rPr>
          <w:b/>
          <w:sz w:val="32"/>
          <w:szCs w:val="32"/>
        </w:rPr>
        <w:t xml:space="preserve"> </w:t>
      </w:r>
      <w:r w:rsidR="006D7AC7">
        <w:rPr>
          <w:b/>
          <w:sz w:val="32"/>
          <w:szCs w:val="32"/>
        </w:rPr>
        <w:t xml:space="preserve">                                          </w:t>
      </w:r>
    </w:p>
    <w:p w:rsidR="00954609" w:rsidRPr="0076464D" w:rsidRDefault="006D7AC7" w:rsidP="00954609">
      <w:pPr>
        <w:rPr>
          <w:sz w:val="40"/>
          <w:szCs w:val="40"/>
        </w:rPr>
      </w:pPr>
      <w:r>
        <w:rPr>
          <w:b/>
          <w:sz w:val="32"/>
          <w:szCs w:val="32"/>
        </w:rPr>
        <w:t xml:space="preserve">                                                 </w:t>
      </w:r>
      <w:r w:rsidRPr="0076464D">
        <w:rPr>
          <w:sz w:val="40"/>
          <w:szCs w:val="40"/>
        </w:rPr>
        <w:t>проект</w:t>
      </w: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954609" w:rsidRDefault="00954609" w:rsidP="00954609">
      <w:pPr>
        <w:pStyle w:val="a3"/>
        <w:kinsoku w:val="0"/>
        <w:overflowPunct w:val="0"/>
        <w:ind w:left="0" w:firstLine="0"/>
        <w:rPr>
          <w:rFonts w:ascii="Calibri" w:hAnsi="Calibri" w:cs="Calibri"/>
          <w:i/>
          <w:iCs/>
          <w:sz w:val="72"/>
          <w:szCs w:val="72"/>
        </w:rPr>
      </w:pPr>
    </w:p>
    <w:p w:rsidR="006D7AC7" w:rsidRDefault="006D7AC7" w:rsidP="00954609">
      <w:pPr>
        <w:pStyle w:val="a3"/>
        <w:kinsoku w:val="0"/>
        <w:overflowPunct w:val="0"/>
        <w:ind w:left="0" w:firstLine="0"/>
        <w:rPr>
          <w:rFonts w:ascii="Calibri" w:hAnsi="Calibri" w:cs="Calibri"/>
          <w:i/>
          <w:iCs/>
          <w:sz w:val="72"/>
          <w:szCs w:val="72"/>
        </w:rPr>
      </w:pPr>
    </w:p>
    <w:p w:rsidR="006D7AC7" w:rsidRDefault="006D7AC7" w:rsidP="006D7AC7">
      <w:pPr>
        <w:pStyle w:val="a3"/>
        <w:kinsoku w:val="0"/>
        <w:overflowPunct w:val="0"/>
        <w:spacing w:before="490"/>
        <w:ind w:left="492" w:firstLine="0"/>
        <w:rPr>
          <w:b/>
          <w:bCs/>
          <w:sz w:val="32"/>
          <w:szCs w:val="32"/>
        </w:rPr>
      </w:pPr>
      <w:r>
        <w:rPr>
          <w:b/>
          <w:bCs/>
          <w:sz w:val="32"/>
          <w:szCs w:val="32"/>
        </w:rPr>
        <w:t xml:space="preserve">                                        </w:t>
      </w:r>
      <w:r w:rsidR="00963405">
        <w:rPr>
          <w:b/>
          <w:bCs/>
          <w:sz w:val="32"/>
          <w:szCs w:val="32"/>
        </w:rPr>
        <w:t>2015</w:t>
      </w:r>
      <w:r>
        <w:rPr>
          <w:b/>
          <w:bCs/>
          <w:sz w:val="32"/>
          <w:szCs w:val="32"/>
        </w:rPr>
        <w:t xml:space="preserve"> </w:t>
      </w:r>
      <w:r w:rsidR="00954609">
        <w:rPr>
          <w:b/>
          <w:bCs/>
          <w:sz w:val="32"/>
          <w:szCs w:val="32"/>
        </w:rPr>
        <w:t>г.</w:t>
      </w:r>
    </w:p>
    <w:p w:rsidR="006D7AC7" w:rsidRDefault="006D7AC7" w:rsidP="006D7AC7">
      <w:pPr>
        <w:pStyle w:val="a3"/>
        <w:kinsoku w:val="0"/>
        <w:overflowPunct w:val="0"/>
        <w:spacing w:before="490"/>
        <w:ind w:left="492" w:firstLine="0"/>
        <w:rPr>
          <w:sz w:val="32"/>
          <w:szCs w:val="32"/>
        </w:rPr>
      </w:pPr>
    </w:p>
    <w:p w:rsidR="00954609" w:rsidRPr="00954609" w:rsidRDefault="00954609" w:rsidP="00954609">
      <w:pPr>
        <w:pStyle w:val="TableParagraph"/>
        <w:kinsoku w:val="0"/>
        <w:overflowPunct w:val="0"/>
        <w:spacing w:before="29"/>
        <w:ind w:right="585"/>
        <w:rPr>
          <w:b/>
          <w:bCs/>
          <w:spacing w:val="-1"/>
          <w:sz w:val="28"/>
          <w:szCs w:val="28"/>
        </w:rPr>
      </w:pPr>
      <w:r w:rsidRPr="00954609">
        <w:rPr>
          <w:sz w:val="28"/>
          <w:szCs w:val="28"/>
        </w:rPr>
        <w:t xml:space="preserve">                                                 </w:t>
      </w:r>
      <w:r w:rsidRPr="00954609">
        <w:rPr>
          <w:b/>
          <w:bCs/>
          <w:spacing w:val="-1"/>
          <w:sz w:val="28"/>
          <w:szCs w:val="28"/>
        </w:rPr>
        <w:t>СОДЕРЖАНИЕ</w:t>
      </w:r>
    </w:p>
    <w:p w:rsidR="00954609" w:rsidRPr="00954609" w:rsidRDefault="00954609" w:rsidP="00954609">
      <w:pPr>
        <w:pStyle w:val="TableParagraph"/>
        <w:kinsoku w:val="0"/>
        <w:overflowPunct w:val="0"/>
        <w:spacing w:before="29"/>
        <w:ind w:right="585"/>
        <w:rPr>
          <w:b/>
          <w:bCs/>
          <w:spacing w:val="-1"/>
          <w:sz w:val="28"/>
          <w:szCs w:val="28"/>
        </w:rPr>
      </w:pPr>
    </w:p>
    <w:p w:rsidR="00954609" w:rsidRPr="00954609" w:rsidRDefault="00954609" w:rsidP="00954609">
      <w:pPr>
        <w:pStyle w:val="TableParagraph"/>
        <w:numPr>
          <w:ilvl w:val="0"/>
          <w:numId w:val="1"/>
        </w:numPr>
        <w:kinsoku w:val="0"/>
        <w:overflowPunct w:val="0"/>
        <w:spacing w:before="29"/>
        <w:ind w:right="585"/>
        <w:rPr>
          <w:b/>
          <w:bCs/>
          <w:spacing w:val="-1"/>
          <w:sz w:val="28"/>
          <w:szCs w:val="28"/>
        </w:rPr>
      </w:pPr>
      <w:r w:rsidRPr="00954609">
        <w:rPr>
          <w:b/>
          <w:bCs/>
          <w:spacing w:val="-1"/>
          <w:sz w:val="28"/>
          <w:szCs w:val="28"/>
        </w:rPr>
        <w:t>ОБЩИЕ ПОЛОЖЕНИЯ</w:t>
      </w:r>
    </w:p>
    <w:p w:rsidR="008F089D" w:rsidRDefault="008F089D" w:rsidP="00954609">
      <w:pPr>
        <w:pStyle w:val="a5"/>
        <w:numPr>
          <w:ilvl w:val="1"/>
          <w:numId w:val="1"/>
        </w:numPr>
        <w:rPr>
          <w:sz w:val="28"/>
          <w:szCs w:val="28"/>
        </w:rPr>
      </w:pPr>
      <w:r>
        <w:rPr>
          <w:sz w:val="28"/>
          <w:szCs w:val="28"/>
        </w:rPr>
        <w:t>Введение</w:t>
      </w:r>
    </w:p>
    <w:p w:rsidR="00954609" w:rsidRPr="00954609" w:rsidRDefault="00954609" w:rsidP="00954609">
      <w:pPr>
        <w:pStyle w:val="a5"/>
        <w:numPr>
          <w:ilvl w:val="1"/>
          <w:numId w:val="1"/>
        </w:numPr>
        <w:rPr>
          <w:sz w:val="28"/>
          <w:szCs w:val="28"/>
        </w:rPr>
      </w:pPr>
      <w:r w:rsidRPr="00954609">
        <w:rPr>
          <w:sz w:val="28"/>
          <w:szCs w:val="28"/>
        </w:rPr>
        <w:t>Назначение и область применения</w:t>
      </w:r>
    </w:p>
    <w:p w:rsidR="00B765CB" w:rsidRDefault="008F089D" w:rsidP="00B765CB">
      <w:pPr>
        <w:pStyle w:val="a5"/>
        <w:numPr>
          <w:ilvl w:val="0"/>
          <w:numId w:val="1"/>
        </w:numPr>
        <w:rPr>
          <w:b/>
          <w:sz w:val="28"/>
          <w:szCs w:val="28"/>
        </w:rPr>
      </w:pPr>
      <w:r>
        <w:rPr>
          <w:b/>
          <w:sz w:val="28"/>
          <w:szCs w:val="28"/>
        </w:rPr>
        <w:t xml:space="preserve">ОБЩАЯ ОРГАНИЗАЦИЯ </w:t>
      </w:r>
      <w:r w:rsidR="00E739CB">
        <w:rPr>
          <w:b/>
          <w:sz w:val="28"/>
          <w:szCs w:val="28"/>
        </w:rPr>
        <w:t xml:space="preserve">И </w:t>
      </w:r>
      <w:r>
        <w:rPr>
          <w:b/>
          <w:sz w:val="28"/>
          <w:szCs w:val="28"/>
        </w:rPr>
        <w:t>ЗОНИРОВАНИЕ ТЕРРИТОРИИ ГОРОДСКГО ОКРУГА НИЖНЯЯ САЛДА</w:t>
      </w:r>
    </w:p>
    <w:p w:rsidR="008F089D" w:rsidRDefault="008F089D" w:rsidP="008F089D">
      <w:pPr>
        <w:pStyle w:val="a5"/>
        <w:numPr>
          <w:ilvl w:val="1"/>
          <w:numId w:val="1"/>
        </w:numPr>
        <w:rPr>
          <w:sz w:val="28"/>
          <w:szCs w:val="28"/>
        </w:rPr>
      </w:pPr>
      <w:r>
        <w:rPr>
          <w:sz w:val="28"/>
          <w:szCs w:val="28"/>
        </w:rPr>
        <w:t>Общие положения</w:t>
      </w:r>
    </w:p>
    <w:p w:rsidR="004D1A3C" w:rsidRDefault="004D1A3C" w:rsidP="008F089D">
      <w:pPr>
        <w:pStyle w:val="a5"/>
        <w:numPr>
          <w:ilvl w:val="1"/>
          <w:numId w:val="1"/>
        </w:numPr>
        <w:rPr>
          <w:sz w:val="28"/>
          <w:szCs w:val="28"/>
        </w:rPr>
      </w:pPr>
      <w:r>
        <w:rPr>
          <w:sz w:val="28"/>
          <w:szCs w:val="28"/>
        </w:rPr>
        <w:t>Функциональные зоны городского округа Нижняя Салда</w:t>
      </w:r>
    </w:p>
    <w:p w:rsidR="008F089D" w:rsidRDefault="008F089D" w:rsidP="008F089D">
      <w:pPr>
        <w:pStyle w:val="a5"/>
        <w:numPr>
          <w:ilvl w:val="1"/>
          <w:numId w:val="1"/>
        </w:numPr>
        <w:rPr>
          <w:sz w:val="28"/>
          <w:szCs w:val="28"/>
        </w:rPr>
      </w:pPr>
      <w:r>
        <w:rPr>
          <w:sz w:val="28"/>
          <w:szCs w:val="28"/>
        </w:rPr>
        <w:t>Минимальные расчётные показатели</w:t>
      </w:r>
      <w:r w:rsidR="004D1A3C">
        <w:rPr>
          <w:sz w:val="28"/>
          <w:szCs w:val="28"/>
        </w:rPr>
        <w:t xml:space="preserve"> для определения потребности в территориях различного функционального назначения</w:t>
      </w:r>
    </w:p>
    <w:p w:rsidR="004D1A3C" w:rsidRPr="004D1A3C" w:rsidRDefault="004D1A3C" w:rsidP="008F089D">
      <w:pPr>
        <w:pStyle w:val="a5"/>
        <w:numPr>
          <w:ilvl w:val="1"/>
          <w:numId w:val="1"/>
        </w:numPr>
        <w:rPr>
          <w:sz w:val="28"/>
          <w:szCs w:val="28"/>
        </w:rPr>
      </w:pPr>
      <w:r w:rsidRPr="00962381">
        <w:rPr>
          <w:color w:val="000000"/>
          <w:sz w:val="28"/>
          <w:szCs w:val="28"/>
        </w:rPr>
        <w:t>Минимальные расчётные показатели обеспечения территориями</w:t>
      </w:r>
      <w:r w:rsidRPr="004D1A3C">
        <w:rPr>
          <w:color w:val="000000"/>
          <w:sz w:val="28"/>
          <w:szCs w:val="28"/>
        </w:rPr>
        <w:t xml:space="preserve"> </w:t>
      </w:r>
      <w:r w:rsidRPr="00962381">
        <w:rPr>
          <w:color w:val="000000"/>
          <w:sz w:val="28"/>
          <w:szCs w:val="28"/>
        </w:rPr>
        <w:t>различного функционального назначения</w:t>
      </w:r>
    </w:p>
    <w:p w:rsidR="004D1A3C" w:rsidRPr="005728C3" w:rsidRDefault="004D1A3C" w:rsidP="004D1A3C">
      <w:pPr>
        <w:pStyle w:val="a5"/>
        <w:numPr>
          <w:ilvl w:val="0"/>
          <w:numId w:val="1"/>
        </w:numPr>
        <w:rPr>
          <w:sz w:val="28"/>
          <w:szCs w:val="28"/>
        </w:rPr>
      </w:pPr>
      <w:r w:rsidRPr="004D1A3C">
        <w:rPr>
          <w:color w:val="000000"/>
          <w:sz w:val="28"/>
          <w:szCs w:val="28"/>
        </w:rPr>
        <w:t xml:space="preserve"> </w:t>
      </w:r>
      <w:r w:rsidR="00C471BA">
        <w:rPr>
          <w:b/>
          <w:color w:val="000000"/>
          <w:sz w:val="28"/>
          <w:szCs w:val="28"/>
        </w:rPr>
        <w:t>ОБЕСПЕЧЕНИЕ В СФЕРЕ ЖИЛИЩНОГО СТРОИТЕЛЬСТВА</w:t>
      </w:r>
    </w:p>
    <w:p w:rsidR="005728C3" w:rsidRPr="00C471BA" w:rsidRDefault="005728C3" w:rsidP="005728C3">
      <w:pPr>
        <w:pStyle w:val="a5"/>
        <w:ind w:left="502"/>
        <w:rPr>
          <w:sz w:val="28"/>
          <w:szCs w:val="28"/>
        </w:rPr>
      </w:pPr>
      <w:r>
        <w:rPr>
          <w:b/>
          <w:color w:val="000000"/>
          <w:sz w:val="28"/>
          <w:szCs w:val="28"/>
        </w:rPr>
        <w:t>(СЕЛИТЕБНАЯ ТЕРРИТОРИЯ)</w:t>
      </w:r>
    </w:p>
    <w:p w:rsidR="00C471BA" w:rsidRDefault="00C471BA" w:rsidP="00C471BA">
      <w:pPr>
        <w:pStyle w:val="a5"/>
        <w:numPr>
          <w:ilvl w:val="1"/>
          <w:numId w:val="1"/>
        </w:numPr>
        <w:rPr>
          <w:sz w:val="28"/>
          <w:szCs w:val="28"/>
        </w:rPr>
      </w:pPr>
      <w:r>
        <w:rPr>
          <w:color w:val="000000"/>
          <w:sz w:val="28"/>
          <w:szCs w:val="28"/>
        </w:rPr>
        <w:t xml:space="preserve"> </w:t>
      </w:r>
      <w:r>
        <w:rPr>
          <w:sz w:val="28"/>
          <w:szCs w:val="28"/>
        </w:rPr>
        <w:t>Общие положения</w:t>
      </w:r>
    </w:p>
    <w:p w:rsidR="000116FB" w:rsidRDefault="000116FB" w:rsidP="00C471BA">
      <w:pPr>
        <w:pStyle w:val="a5"/>
        <w:numPr>
          <w:ilvl w:val="1"/>
          <w:numId w:val="1"/>
        </w:numPr>
        <w:rPr>
          <w:sz w:val="28"/>
          <w:szCs w:val="28"/>
        </w:rPr>
      </w:pPr>
      <w:r>
        <w:rPr>
          <w:sz w:val="28"/>
          <w:szCs w:val="28"/>
        </w:rPr>
        <w:t>Элементы планировочной структуры и градостроительные характеристики жилой застройки</w:t>
      </w:r>
    </w:p>
    <w:p w:rsidR="00C471BA" w:rsidRDefault="00C471BA" w:rsidP="00C471BA">
      <w:pPr>
        <w:pStyle w:val="a5"/>
        <w:numPr>
          <w:ilvl w:val="1"/>
          <w:numId w:val="1"/>
        </w:numPr>
        <w:rPr>
          <w:sz w:val="28"/>
          <w:szCs w:val="28"/>
        </w:rPr>
      </w:pPr>
      <w:r>
        <w:rPr>
          <w:sz w:val="28"/>
          <w:szCs w:val="28"/>
        </w:rPr>
        <w:t>Минимальные расчётные показатели обеспеченности</w:t>
      </w:r>
      <w:r w:rsidR="000116FB">
        <w:rPr>
          <w:sz w:val="28"/>
          <w:szCs w:val="28"/>
        </w:rPr>
        <w:t xml:space="preserve"> жильём</w:t>
      </w:r>
    </w:p>
    <w:p w:rsidR="00C471BA" w:rsidRDefault="00C471BA" w:rsidP="00C471BA">
      <w:pPr>
        <w:pStyle w:val="a5"/>
        <w:numPr>
          <w:ilvl w:val="1"/>
          <w:numId w:val="1"/>
        </w:numPr>
        <w:rPr>
          <w:sz w:val="28"/>
          <w:szCs w:val="28"/>
        </w:rPr>
      </w:pPr>
      <w:r>
        <w:rPr>
          <w:sz w:val="28"/>
          <w:szCs w:val="28"/>
        </w:rPr>
        <w:t>Минимальные расчётные показатели общей площади территории для размещения объектов жилой застройки</w:t>
      </w:r>
    </w:p>
    <w:p w:rsidR="00C471BA" w:rsidRDefault="00C471BA" w:rsidP="00C471BA">
      <w:pPr>
        <w:pStyle w:val="a5"/>
        <w:numPr>
          <w:ilvl w:val="1"/>
          <w:numId w:val="1"/>
        </w:numPr>
        <w:rPr>
          <w:sz w:val="28"/>
          <w:szCs w:val="28"/>
        </w:rPr>
      </w:pPr>
      <w:r>
        <w:rPr>
          <w:sz w:val="28"/>
          <w:szCs w:val="28"/>
        </w:rPr>
        <w:t>Минимальные расчётные показатели распределения зон по видам жилой застройки</w:t>
      </w:r>
    </w:p>
    <w:p w:rsidR="00C471BA" w:rsidRDefault="000116FB" w:rsidP="00C471BA">
      <w:pPr>
        <w:pStyle w:val="a5"/>
        <w:numPr>
          <w:ilvl w:val="1"/>
          <w:numId w:val="1"/>
        </w:numPr>
        <w:rPr>
          <w:sz w:val="28"/>
          <w:szCs w:val="28"/>
        </w:rPr>
      </w:pPr>
      <w:r>
        <w:rPr>
          <w:sz w:val="28"/>
          <w:szCs w:val="28"/>
        </w:rPr>
        <w:t>Минимальные расчётные показатели размеров приквартирных земельных участков</w:t>
      </w:r>
    </w:p>
    <w:p w:rsidR="000116FB" w:rsidRDefault="000116FB" w:rsidP="00C471BA">
      <w:pPr>
        <w:pStyle w:val="a5"/>
        <w:numPr>
          <w:ilvl w:val="1"/>
          <w:numId w:val="1"/>
        </w:numPr>
        <w:rPr>
          <w:sz w:val="28"/>
          <w:szCs w:val="28"/>
        </w:rPr>
      </w:pPr>
      <w:r>
        <w:rPr>
          <w:sz w:val="28"/>
          <w:szCs w:val="28"/>
        </w:rPr>
        <w:t>Минимальные расчётные показатели распределения жилой застройки по типам жилья</w:t>
      </w:r>
    </w:p>
    <w:p w:rsidR="000116FB" w:rsidRDefault="00424B3A" w:rsidP="00C471BA">
      <w:pPr>
        <w:pStyle w:val="a5"/>
        <w:numPr>
          <w:ilvl w:val="1"/>
          <w:numId w:val="1"/>
        </w:numPr>
        <w:rPr>
          <w:sz w:val="28"/>
          <w:szCs w:val="28"/>
        </w:rPr>
      </w:pPr>
      <w:r>
        <w:rPr>
          <w:sz w:val="28"/>
          <w:szCs w:val="28"/>
        </w:rPr>
        <w:t>Минимальные расчётные показатели распределения жилой застройки по этажности</w:t>
      </w:r>
    </w:p>
    <w:p w:rsidR="00424B3A" w:rsidRPr="00AA70A2" w:rsidRDefault="00AA70A2" w:rsidP="00424B3A">
      <w:pPr>
        <w:pStyle w:val="a5"/>
        <w:numPr>
          <w:ilvl w:val="0"/>
          <w:numId w:val="1"/>
        </w:numPr>
        <w:rPr>
          <w:b/>
          <w:sz w:val="28"/>
          <w:szCs w:val="28"/>
        </w:rPr>
      </w:pPr>
      <w:r>
        <w:rPr>
          <w:b/>
          <w:color w:val="000000"/>
          <w:sz w:val="28"/>
          <w:szCs w:val="28"/>
        </w:rPr>
        <w:t>ОБЕСПЕЧЕНИЕ ОБЪЕКТАМИ В ОБЩЕСТВЕННО-ДЕЛОВЫХ ЗОНАХ</w:t>
      </w:r>
    </w:p>
    <w:p w:rsidR="00AA70A2" w:rsidRDefault="00AA70A2" w:rsidP="00AA70A2">
      <w:pPr>
        <w:pStyle w:val="a5"/>
        <w:numPr>
          <w:ilvl w:val="1"/>
          <w:numId w:val="1"/>
        </w:numPr>
        <w:rPr>
          <w:sz w:val="28"/>
          <w:szCs w:val="28"/>
        </w:rPr>
      </w:pPr>
      <w:r>
        <w:rPr>
          <w:sz w:val="28"/>
          <w:szCs w:val="28"/>
        </w:rPr>
        <w:t>Общие положения</w:t>
      </w:r>
    </w:p>
    <w:p w:rsidR="00B97764" w:rsidRDefault="00E60DDF" w:rsidP="00AA70A2">
      <w:pPr>
        <w:pStyle w:val="a5"/>
        <w:numPr>
          <w:ilvl w:val="1"/>
          <w:numId w:val="1"/>
        </w:numPr>
        <w:rPr>
          <w:sz w:val="28"/>
          <w:szCs w:val="28"/>
        </w:rPr>
      </w:pPr>
      <w:r>
        <w:rPr>
          <w:sz w:val="28"/>
          <w:szCs w:val="28"/>
        </w:rPr>
        <w:t>Минимальные расчётные показатели площадей территорий</w:t>
      </w:r>
      <w:r w:rsidRPr="00E60DDF">
        <w:rPr>
          <w:color w:val="000000"/>
          <w:sz w:val="28"/>
          <w:szCs w:val="28"/>
        </w:rPr>
        <w:t xml:space="preserve"> </w:t>
      </w:r>
      <w:r>
        <w:rPr>
          <w:color w:val="000000"/>
          <w:sz w:val="28"/>
          <w:szCs w:val="28"/>
        </w:rPr>
        <w:t>обеспечения населения объектами</w:t>
      </w:r>
      <w:r w:rsidRPr="00962381">
        <w:rPr>
          <w:rFonts w:eastAsia="Times New Roman"/>
          <w:color w:val="000000"/>
          <w:sz w:val="28"/>
          <w:szCs w:val="28"/>
        </w:rPr>
        <w:t xml:space="preserve"> социального</w:t>
      </w:r>
      <w:r>
        <w:rPr>
          <w:color w:val="000000"/>
          <w:sz w:val="28"/>
          <w:szCs w:val="28"/>
        </w:rPr>
        <w:t>,</w:t>
      </w:r>
      <w:r w:rsidRPr="00962381">
        <w:rPr>
          <w:rFonts w:eastAsia="Times New Roman"/>
          <w:color w:val="000000"/>
          <w:sz w:val="28"/>
          <w:szCs w:val="28"/>
        </w:rPr>
        <w:t xml:space="preserve"> </w:t>
      </w:r>
      <w:r>
        <w:rPr>
          <w:color w:val="000000"/>
          <w:sz w:val="28"/>
          <w:szCs w:val="28"/>
        </w:rPr>
        <w:t xml:space="preserve">общественного </w:t>
      </w:r>
      <w:r w:rsidRPr="00962381">
        <w:rPr>
          <w:rFonts w:eastAsia="Times New Roman"/>
          <w:color w:val="000000"/>
          <w:sz w:val="28"/>
          <w:szCs w:val="28"/>
        </w:rPr>
        <w:t xml:space="preserve">и </w:t>
      </w:r>
      <w:r>
        <w:rPr>
          <w:color w:val="000000"/>
          <w:sz w:val="28"/>
          <w:szCs w:val="28"/>
        </w:rPr>
        <w:t xml:space="preserve"> </w:t>
      </w:r>
      <w:r w:rsidRPr="00962381">
        <w:rPr>
          <w:rFonts w:eastAsia="Times New Roman"/>
          <w:color w:val="000000"/>
          <w:sz w:val="28"/>
          <w:szCs w:val="28"/>
        </w:rPr>
        <w:t>коммунально-бытового назначения</w:t>
      </w:r>
    </w:p>
    <w:p w:rsidR="00AA70A2" w:rsidRDefault="00AA70A2" w:rsidP="00AA70A2">
      <w:pPr>
        <w:pStyle w:val="a5"/>
        <w:numPr>
          <w:ilvl w:val="1"/>
          <w:numId w:val="1"/>
        </w:numPr>
        <w:rPr>
          <w:sz w:val="28"/>
          <w:szCs w:val="28"/>
        </w:rPr>
      </w:pPr>
      <w:r>
        <w:rPr>
          <w:sz w:val="28"/>
          <w:szCs w:val="28"/>
        </w:rPr>
        <w:t>Минимальные расчётные показатели обеспечения объектами образования</w:t>
      </w:r>
    </w:p>
    <w:p w:rsidR="00AA70A2" w:rsidRDefault="00AA70A2" w:rsidP="00AA70A2">
      <w:pPr>
        <w:pStyle w:val="a5"/>
        <w:numPr>
          <w:ilvl w:val="1"/>
          <w:numId w:val="1"/>
        </w:numPr>
        <w:rPr>
          <w:sz w:val="28"/>
          <w:szCs w:val="28"/>
        </w:rPr>
      </w:pPr>
      <w:r>
        <w:rPr>
          <w:sz w:val="28"/>
          <w:szCs w:val="28"/>
        </w:rPr>
        <w:t>Минимальные расчётные показатели обеспечения объектами здравоохранения</w:t>
      </w:r>
    </w:p>
    <w:p w:rsidR="00AA70A2" w:rsidRDefault="00AA70A2" w:rsidP="00AA70A2">
      <w:pPr>
        <w:pStyle w:val="a5"/>
        <w:numPr>
          <w:ilvl w:val="1"/>
          <w:numId w:val="1"/>
        </w:numPr>
        <w:rPr>
          <w:sz w:val="28"/>
          <w:szCs w:val="28"/>
        </w:rPr>
      </w:pPr>
      <w:r>
        <w:rPr>
          <w:sz w:val="28"/>
          <w:szCs w:val="28"/>
        </w:rPr>
        <w:t>Минимальные расчётные показатели обеспечения объектами торговли и питания</w:t>
      </w:r>
    </w:p>
    <w:p w:rsidR="00AA70A2" w:rsidRDefault="00AA70A2" w:rsidP="00AA70A2">
      <w:pPr>
        <w:pStyle w:val="a5"/>
        <w:numPr>
          <w:ilvl w:val="1"/>
          <w:numId w:val="1"/>
        </w:numPr>
        <w:rPr>
          <w:sz w:val="28"/>
          <w:szCs w:val="28"/>
        </w:rPr>
      </w:pPr>
      <w:r>
        <w:rPr>
          <w:sz w:val="28"/>
          <w:szCs w:val="28"/>
        </w:rPr>
        <w:t>Минимальные расчётные показатели обеспечения объектами культуры</w:t>
      </w:r>
    </w:p>
    <w:p w:rsidR="00AA70A2" w:rsidRDefault="00AA70A2" w:rsidP="00AA70A2">
      <w:pPr>
        <w:pStyle w:val="a5"/>
        <w:numPr>
          <w:ilvl w:val="1"/>
          <w:numId w:val="1"/>
        </w:numPr>
        <w:rPr>
          <w:sz w:val="28"/>
          <w:szCs w:val="28"/>
        </w:rPr>
      </w:pPr>
      <w:r>
        <w:rPr>
          <w:sz w:val="28"/>
          <w:szCs w:val="28"/>
        </w:rPr>
        <w:lastRenderedPageBreak/>
        <w:t>Минимальные расчётные показатели обеспечения культовыми зданиями</w:t>
      </w:r>
    </w:p>
    <w:p w:rsidR="00AA70A2" w:rsidRDefault="00AA70A2" w:rsidP="00AA70A2">
      <w:pPr>
        <w:pStyle w:val="a5"/>
        <w:numPr>
          <w:ilvl w:val="1"/>
          <w:numId w:val="1"/>
        </w:numPr>
        <w:rPr>
          <w:sz w:val="28"/>
          <w:szCs w:val="28"/>
        </w:rPr>
      </w:pPr>
      <w:r>
        <w:rPr>
          <w:sz w:val="28"/>
          <w:szCs w:val="28"/>
        </w:rPr>
        <w:t>Минимальные расчётные показатели обеспечения объектами коммунально-бытового назначения</w:t>
      </w:r>
    </w:p>
    <w:p w:rsidR="00C82D63" w:rsidRDefault="00A66884" w:rsidP="00AA70A2">
      <w:pPr>
        <w:pStyle w:val="a5"/>
        <w:numPr>
          <w:ilvl w:val="1"/>
          <w:numId w:val="1"/>
        </w:numPr>
        <w:rPr>
          <w:sz w:val="28"/>
          <w:szCs w:val="28"/>
        </w:rPr>
      </w:pPr>
      <w:r>
        <w:rPr>
          <w:sz w:val="28"/>
          <w:szCs w:val="28"/>
        </w:rPr>
        <w:t>Минимальные расчётные показатели обеспечения объектами физической культуры и спорта</w:t>
      </w:r>
    </w:p>
    <w:p w:rsidR="00A66884" w:rsidRDefault="00A66884" w:rsidP="00AA70A2">
      <w:pPr>
        <w:pStyle w:val="a5"/>
        <w:numPr>
          <w:ilvl w:val="1"/>
          <w:numId w:val="1"/>
        </w:numPr>
        <w:rPr>
          <w:sz w:val="28"/>
          <w:szCs w:val="28"/>
        </w:rPr>
      </w:pPr>
      <w:r>
        <w:rPr>
          <w:sz w:val="28"/>
          <w:szCs w:val="28"/>
        </w:rPr>
        <w:t>Минимальные расчётные показатели обеспечения иными объектами социального назначения.</w:t>
      </w:r>
    </w:p>
    <w:p w:rsidR="00A66884" w:rsidRDefault="00A66884" w:rsidP="00AA70A2">
      <w:pPr>
        <w:pStyle w:val="a5"/>
        <w:numPr>
          <w:ilvl w:val="1"/>
          <w:numId w:val="1"/>
        </w:numPr>
        <w:rPr>
          <w:sz w:val="28"/>
          <w:szCs w:val="28"/>
        </w:rPr>
      </w:pPr>
      <w:r>
        <w:rPr>
          <w:sz w:val="28"/>
          <w:szCs w:val="28"/>
        </w:rPr>
        <w:t>Минимальные расчётные показатели доступности объектов социального, бытового и общественно-делового назначения (радиусы обслуживания)</w:t>
      </w:r>
    </w:p>
    <w:p w:rsidR="00A66884" w:rsidRPr="00A66884" w:rsidRDefault="00A66884" w:rsidP="00A66884">
      <w:pPr>
        <w:pStyle w:val="a5"/>
        <w:numPr>
          <w:ilvl w:val="0"/>
          <w:numId w:val="1"/>
        </w:numPr>
        <w:rPr>
          <w:b/>
          <w:sz w:val="28"/>
          <w:szCs w:val="28"/>
        </w:rPr>
      </w:pPr>
      <w:r>
        <w:rPr>
          <w:b/>
          <w:color w:val="000000"/>
          <w:sz w:val="28"/>
          <w:szCs w:val="28"/>
        </w:rPr>
        <w:t>ОБЕСПЕЧЕНИЕ ОБЪЕКТАМИ РЕКРЕАЦИОННОГО НАЗНАЧЕНИЯ</w:t>
      </w:r>
    </w:p>
    <w:p w:rsidR="00A66884" w:rsidRDefault="00A66884" w:rsidP="00A66884">
      <w:pPr>
        <w:pStyle w:val="a5"/>
        <w:numPr>
          <w:ilvl w:val="1"/>
          <w:numId w:val="1"/>
        </w:numPr>
        <w:rPr>
          <w:sz w:val="28"/>
          <w:szCs w:val="28"/>
        </w:rPr>
      </w:pPr>
      <w:r>
        <w:rPr>
          <w:sz w:val="28"/>
          <w:szCs w:val="28"/>
        </w:rPr>
        <w:t>Общие положения</w:t>
      </w:r>
    </w:p>
    <w:p w:rsidR="00A66884" w:rsidRDefault="00A66884" w:rsidP="00A66884">
      <w:pPr>
        <w:pStyle w:val="a5"/>
        <w:numPr>
          <w:ilvl w:val="1"/>
          <w:numId w:val="1"/>
        </w:numPr>
        <w:rPr>
          <w:sz w:val="28"/>
          <w:szCs w:val="28"/>
        </w:rPr>
      </w:pPr>
      <w:r>
        <w:rPr>
          <w:sz w:val="28"/>
          <w:szCs w:val="28"/>
        </w:rPr>
        <w:t>Минимальные расчётные показатели обеспечения объектами рекреационного назначения</w:t>
      </w:r>
    </w:p>
    <w:p w:rsidR="00A66884" w:rsidRDefault="00120238" w:rsidP="00A66884">
      <w:pPr>
        <w:pStyle w:val="a5"/>
        <w:numPr>
          <w:ilvl w:val="1"/>
          <w:numId w:val="1"/>
        </w:numPr>
        <w:rPr>
          <w:sz w:val="28"/>
          <w:szCs w:val="28"/>
        </w:rPr>
      </w:pPr>
      <w:r>
        <w:rPr>
          <w:sz w:val="28"/>
          <w:szCs w:val="28"/>
        </w:rPr>
        <w:t>Минимальные расчётные показатели площадей территорий объектов рекреационного назначения</w:t>
      </w:r>
    </w:p>
    <w:p w:rsidR="00120238" w:rsidRDefault="00120238" w:rsidP="00A66884">
      <w:pPr>
        <w:pStyle w:val="a5"/>
        <w:numPr>
          <w:ilvl w:val="1"/>
          <w:numId w:val="1"/>
        </w:numPr>
        <w:rPr>
          <w:sz w:val="28"/>
          <w:szCs w:val="28"/>
        </w:rPr>
      </w:pPr>
      <w:r>
        <w:rPr>
          <w:sz w:val="28"/>
          <w:szCs w:val="28"/>
        </w:rPr>
        <w:t>Минимальные расчётные показатели площади озеленения  объектов рекреационного назначения</w:t>
      </w:r>
    </w:p>
    <w:p w:rsidR="00120238" w:rsidRPr="00120238" w:rsidRDefault="00120238" w:rsidP="00120238">
      <w:pPr>
        <w:pStyle w:val="a5"/>
        <w:numPr>
          <w:ilvl w:val="0"/>
          <w:numId w:val="1"/>
        </w:numPr>
        <w:rPr>
          <w:b/>
          <w:sz w:val="28"/>
          <w:szCs w:val="28"/>
        </w:rPr>
      </w:pPr>
      <w:r>
        <w:rPr>
          <w:b/>
          <w:color w:val="000000"/>
          <w:sz w:val="28"/>
          <w:szCs w:val="28"/>
        </w:rPr>
        <w:t>ОБЕСПЕЧЕНИЕ ОБЪЕКТАМИ ТРАНСПОРТА И ПЕШЕХОДНЫМ ДВИЖЕНИЕМ</w:t>
      </w:r>
    </w:p>
    <w:p w:rsidR="00933835" w:rsidRDefault="00933835" w:rsidP="00933835">
      <w:pPr>
        <w:pStyle w:val="a5"/>
        <w:numPr>
          <w:ilvl w:val="1"/>
          <w:numId w:val="1"/>
        </w:numPr>
        <w:rPr>
          <w:sz w:val="28"/>
          <w:szCs w:val="28"/>
        </w:rPr>
      </w:pPr>
      <w:r>
        <w:rPr>
          <w:sz w:val="28"/>
          <w:szCs w:val="28"/>
        </w:rPr>
        <w:t>Общие положения</w:t>
      </w:r>
    </w:p>
    <w:p w:rsidR="00933835" w:rsidRDefault="00D56ECB" w:rsidP="00933835">
      <w:pPr>
        <w:pStyle w:val="a5"/>
        <w:numPr>
          <w:ilvl w:val="1"/>
          <w:numId w:val="1"/>
        </w:numPr>
        <w:rPr>
          <w:sz w:val="28"/>
          <w:szCs w:val="28"/>
        </w:rPr>
      </w:pPr>
      <w:r>
        <w:rPr>
          <w:sz w:val="28"/>
          <w:szCs w:val="28"/>
        </w:rPr>
        <w:t>Минимальные расчётные показатели плотности сети линий общественного пассажирского транспорта</w:t>
      </w:r>
    </w:p>
    <w:p w:rsidR="00D56ECB" w:rsidRDefault="00D56ECB" w:rsidP="00933835">
      <w:pPr>
        <w:pStyle w:val="a5"/>
        <w:numPr>
          <w:ilvl w:val="1"/>
          <w:numId w:val="1"/>
        </w:numPr>
        <w:rPr>
          <w:sz w:val="28"/>
          <w:szCs w:val="28"/>
        </w:rPr>
      </w:pPr>
      <w:r>
        <w:rPr>
          <w:sz w:val="28"/>
          <w:szCs w:val="28"/>
        </w:rPr>
        <w:t>Минимальные расчётные показатели протяжённости пешеходных подходов до остановок общественного пассажирского транспорта</w:t>
      </w:r>
    </w:p>
    <w:p w:rsidR="00D56ECB" w:rsidRDefault="00D56ECB" w:rsidP="00933835">
      <w:pPr>
        <w:pStyle w:val="a5"/>
        <w:numPr>
          <w:ilvl w:val="1"/>
          <w:numId w:val="1"/>
        </w:numPr>
        <w:rPr>
          <w:sz w:val="28"/>
          <w:szCs w:val="28"/>
        </w:rPr>
      </w:pPr>
      <w:r>
        <w:rPr>
          <w:sz w:val="28"/>
          <w:szCs w:val="28"/>
        </w:rPr>
        <w:t>Минимальные расчётные показатели расстояний между остановочными пунктами на линиях общественного пассажирского транспорта</w:t>
      </w:r>
    </w:p>
    <w:p w:rsidR="00D56ECB" w:rsidRDefault="00D56ECB" w:rsidP="00933835">
      <w:pPr>
        <w:pStyle w:val="a5"/>
        <w:numPr>
          <w:ilvl w:val="1"/>
          <w:numId w:val="1"/>
        </w:numPr>
        <w:rPr>
          <w:sz w:val="28"/>
          <w:szCs w:val="28"/>
        </w:rPr>
      </w:pPr>
      <w:r>
        <w:rPr>
          <w:sz w:val="28"/>
          <w:szCs w:val="28"/>
        </w:rPr>
        <w:t>Минимальные расчётные показатели транспортной и пешеходной доступности до объектов социального назначения</w:t>
      </w:r>
    </w:p>
    <w:p w:rsidR="00D56ECB" w:rsidRDefault="00D56ECB" w:rsidP="00933835">
      <w:pPr>
        <w:pStyle w:val="a5"/>
        <w:numPr>
          <w:ilvl w:val="1"/>
          <w:numId w:val="1"/>
        </w:numPr>
        <w:rPr>
          <w:sz w:val="28"/>
          <w:szCs w:val="28"/>
        </w:rPr>
      </w:pPr>
      <w:r>
        <w:rPr>
          <w:sz w:val="28"/>
          <w:szCs w:val="28"/>
        </w:rPr>
        <w:t>Минимальные расчётные показатели озеленения санитарно-защитных зон</w:t>
      </w:r>
      <w:proofErr w:type="gramStart"/>
      <w:r>
        <w:rPr>
          <w:sz w:val="28"/>
          <w:szCs w:val="28"/>
        </w:rPr>
        <w:t xml:space="preserve"> </w:t>
      </w:r>
      <w:r w:rsidR="00450B32">
        <w:rPr>
          <w:sz w:val="28"/>
          <w:szCs w:val="28"/>
        </w:rPr>
        <w:t>,</w:t>
      </w:r>
      <w:proofErr w:type="gramEnd"/>
      <w:r w:rsidR="00450B32">
        <w:rPr>
          <w:sz w:val="28"/>
          <w:szCs w:val="28"/>
        </w:rPr>
        <w:t xml:space="preserve"> отделяющих автомобильные дороги от жилой застройки</w:t>
      </w:r>
    </w:p>
    <w:p w:rsidR="00450B32" w:rsidRDefault="00450B32" w:rsidP="00933835">
      <w:pPr>
        <w:pStyle w:val="a5"/>
        <w:numPr>
          <w:ilvl w:val="1"/>
          <w:numId w:val="1"/>
        </w:numPr>
        <w:rPr>
          <w:sz w:val="28"/>
          <w:szCs w:val="28"/>
        </w:rPr>
      </w:pPr>
      <w:r>
        <w:rPr>
          <w:sz w:val="28"/>
          <w:szCs w:val="28"/>
        </w:rPr>
        <w:t>Минимальные расчётные показатели озеленения санитарно-защитных зон</w:t>
      </w:r>
      <w:proofErr w:type="gramStart"/>
      <w:r>
        <w:rPr>
          <w:sz w:val="28"/>
          <w:szCs w:val="28"/>
        </w:rPr>
        <w:t xml:space="preserve"> ,</w:t>
      </w:r>
      <w:proofErr w:type="gramEnd"/>
      <w:r>
        <w:rPr>
          <w:sz w:val="28"/>
          <w:szCs w:val="28"/>
        </w:rPr>
        <w:t xml:space="preserve"> отделяющих железнодорожные линии от жилой застройки</w:t>
      </w:r>
    </w:p>
    <w:p w:rsidR="00450B32" w:rsidRDefault="00450B32" w:rsidP="00933835">
      <w:pPr>
        <w:pStyle w:val="a5"/>
        <w:numPr>
          <w:ilvl w:val="1"/>
          <w:numId w:val="1"/>
        </w:numPr>
        <w:rPr>
          <w:sz w:val="28"/>
          <w:szCs w:val="28"/>
        </w:rPr>
      </w:pPr>
      <w:r>
        <w:rPr>
          <w:sz w:val="28"/>
          <w:szCs w:val="28"/>
        </w:rPr>
        <w:t>Минимальные расчётные показатели обеспечения объектами для хранения и обслуживания транспортных средств</w:t>
      </w:r>
    </w:p>
    <w:p w:rsidR="00450B32" w:rsidRDefault="00450B32" w:rsidP="00933835">
      <w:pPr>
        <w:pStyle w:val="a5"/>
        <w:numPr>
          <w:ilvl w:val="1"/>
          <w:numId w:val="1"/>
        </w:numPr>
        <w:rPr>
          <w:sz w:val="28"/>
          <w:szCs w:val="28"/>
        </w:rPr>
      </w:pPr>
      <w:r>
        <w:rPr>
          <w:sz w:val="28"/>
          <w:szCs w:val="28"/>
        </w:rPr>
        <w:t>Минимальные расчётные показатели уровня автомобилизации</w:t>
      </w:r>
    </w:p>
    <w:p w:rsidR="00450B32" w:rsidRPr="00450B32" w:rsidRDefault="00450B32" w:rsidP="00450B32">
      <w:pPr>
        <w:pStyle w:val="a5"/>
        <w:numPr>
          <w:ilvl w:val="0"/>
          <w:numId w:val="1"/>
        </w:numPr>
        <w:rPr>
          <w:b/>
          <w:sz w:val="28"/>
          <w:szCs w:val="28"/>
        </w:rPr>
      </w:pPr>
      <w:r>
        <w:rPr>
          <w:b/>
          <w:color w:val="000000"/>
          <w:sz w:val="28"/>
          <w:szCs w:val="28"/>
        </w:rPr>
        <w:t>ОБЕСПЕЧЕНИЕ ОБЪЕКТАМИ</w:t>
      </w:r>
      <w:r w:rsidR="00ED2DA4">
        <w:rPr>
          <w:b/>
          <w:color w:val="000000"/>
          <w:sz w:val="28"/>
          <w:szCs w:val="28"/>
        </w:rPr>
        <w:t xml:space="preserve"> </w:t>
      </w:r>
      <w:r>
        <w:rPr>
          <w:b/>
          <w:color w:val="000000"/>
          <w:sz w:val="28"/>
          <w:szCs w:val="28"/>
        </w:rPr>
        <w:t xml:space="preserve"> ИНЖЕНЕРНОЙ ИНФРАСТРУКТКРЫ</w:t>
      </w:r>
    </w:p>
    <w:p w:rsidR="00450B32" w:rsidRDefault="00450B32" w:rsidP="00450B32">
      <w:pPr>
        <w:pStyle w:val="a5"/>
        <w:numPr>
          <w:ilvl w:val="1"/>
          <w:numId w:val="1"/>
        </w:numPr>
        <w:rPr>
          <w:sz w:val="28"/>
          <w:szCs w:val="28"/>
        </w:rPr>
      </w:pPr>
      <w:r>
        <w:rPr>
          <w:sz w:val="28"/>
          <w:szCs w:val="28"/>
        </w:rPr>
        <w:t>Общие положения</w:t>
      </w:r>
    </w:p>
    <w:p w:rsidR="00450B32" w:rsidRDefault="00450B32" w:rsidP="00450B32">
      <w:pPr>
        <w:pStyle w:val="a5"/>
        <w:numPr>
          <w:ilvl w:val="1"/>
          <w:numId w:val="1"/>
        </w:numPr>
        <w:rPr>
          <w:sz w:val="28"/>
          <w:szCs w:val="28"/>
        </w:rPr>
      </w:pPr>
      <w:r>
        <w:rPr>
          <w:sz w:val="28"/>
          <w:szCs w:val="28"/>
        </w:rPr>
        <w:t xml:space="preserve">Минимальные расчётные показатели обеспеченности объектами </w:t>
      </w:r>
      <w:r>
        <w:rPr>
          <w:sz w:val="28"/>
          <w:szCs w:val="28"/>
        </w:rPr>
        <w:lastRenderedPageBreak/>
        <w:t>водоснабжения и канализации</w:t>
      </w:r>
    </w:p>
    <w:p w:rsidR="00450B32" w:rsidRDefault="00450B32" w:rsidP="00450B32">
      <w:pPr>
        <w:pStyle w:val="a5"/>
        <w:numPr>
          <w:ilvl w:val="1"/>
          <w:numId w:val="1"/>
        </w:numPr>
        <w:rPr>
          <w:sz w:val="28"/>
          <w:szCs w:val="28"/>
        </w:rPr>
      </w:pPr>
      <w:r>
        <w:rPr>
          <w:sz w:val="28"/>
          <w:szCs w:val="28"/>
        </w:rPr>
        <w:t>Минимальные расчётные показатели обеспеченности объектами теплоснабжения</w:t>
      </w:r>
    </w:p>
    <w:p w:rsidR="00450B32" w:rsidRDefault="00450B32" w:rsidP="00450B32">
      <w:pPr>
        <w:pStyle w:val="a5"/>
        <w:numPr>
          <w:ilvl w:val="1"/>
          <w:numId w:val="1"/>
        </w:numPr>
        <w:rPr>
          <w:sz w:val="28"/>
          <w:szCs w:val="28"/>
        </w:rPr>
      </w:pPr>
      <w:r>
        <w:rPr>
          <w:sz w:val="28"/>
          <w:szCs w:val="28"/>
        </w:rPr>
        <w:t>Минимальные расчётные показатели обеспеченности объектами газоснабжения</w:t>
      </w:r>
    </w:p>
    <w:p w:rsidR="00450B32" w:rsidRDefault="007B3005" w:rsidP="00450B32">
      <w:pPr>
        <w:pStyle w:val="a5"/>
        <w:numPr>
          <w:ilvl w:val="1"/>
          <w:numId w:val="1"/>
        </w:numPr>
        <w:rPr>
          <w:sz w:val="28"/>
          <w:szCs w:val="28"/>
        </w:rPr>
      </w:pPr>
      <w:r>
        <w:rPr>
          <w:sz w:val="28"/>
          <w:szCs w:val="28"/>
        </w:rPr>
        <w:t>Минимальные расчётные показатели обеспеченности объектами электроснабжения</w:t>
      </w:r>
    </w:p>
    <w:p w:rsidR="007B3005" w:rsidRDefault="007B3005" w:rsidP="00450B32">
      <w:pPr>
        <w:pStyle w:val="a5"/>
        <w:numPr>
          <w:ilvl w:val="1"/>
          <w:numId w:val="1"/>
        </w:numPr>
        <w:rPr>
          <w:sz w:val="28"/>
          <w:szCs w:val="28"/>
        </w:rPr>
      </w:pPr>
      <w:r>
        <w:rPr>
          <w:sz w:val="28"/>
          <w:szCs w:val="28"/>
        </w:rPr>
        <w:t>Минимальные расчётные показатели обеспеченности объектами связи</w:t>
      </w:r>
    </w:p>
    <w:p w:rsidR="007B3005" w:rsidRDefault="007B3005" w:rsidP="00450B32">
      <w:pPr>
        <w:pStyle w:val="a5"/>
        <w:numPr>
          <w:ilvl w:val="1"/>
          <w:numId w:val="1"/>
        </w:numPr>
        <w:rPr>
          <w:sz w:val="28"/>
          <w:szCs w:val="28"/>
        </w:rPr>
      </w:pPr>
      <w:r>
        <w:rPr>
          <w:sz w:val="28"/>
          <w:szCs w:val="28"/>
        </w:rPr>
        <w:t>Минимальные расчётные показатели обеспеченности объектами санитарной очистки</w:t>
      </w:r>
    </w:p>
    <w:p w:rsidR="007B3005" w:rsidRPr="004321C0" w:rsidRDefault="007B3005" w:rsidP="007B3005">
      <w:pPr>
        <w:pStyle w:val="a5"/>
        <w:numPr>
          <w:ilvl w:val="0"/>
          <w:numId w:val="1"/>
        </w:numPr>
        <w:rPr>
          <w:b/>
          <w:sz w:val="28"/>
          <w:szCs w:val="28"/>
        </w:rPr>
      </w:pPr>
      <w:r>
        <w:rPr>
          <w:b/>
          <w:color w:val="000000"/>
          <w:sz w:val="28"/>
          <w:szCs w:val="28"/>
        </w:rPr>
        <w:t>ОБЕСПЕЧЕНИЕ ИНЖЕНЕРНОЙ ПОДГОТОВКОЙ И ЗАЩИТОЙ ТЕРРИТОРИЙ</w:t>
      </w:r>
    </w:p>
    <w:p w:rsidR="004321C0" w:rsidRDefault="004321C0" w:rsidP="004321C0">
      <w:pPr>
        <w:pStyle w:val="a5"/>
        <w:numPr>
          <w:ilvl w:val="1"/>
          <w:numId w:val="1"/>
        </w:numPr>
        <w:rPr>
          <w:sz w:val="28"/>
          <w:szCs w:val="28"/>
        </w:rPr>
      </w:pPr>
      <w:r>
        <w:rPr>
          <w:sz w:val="28"/>
          <w:szCs w:val="28"/>
        </w:rPr>
        <w:t xml:space="preserve"> Общие положения</w:t>
      </w:r>
    </w:p>
    <w:p w:rsidR="004321C0" w:rsidRDefault="004321C0" w:rsidP="004321C0">
      <w:pPr>
        <w:pStyle w:val="a5"/>
        <w:numPr>
          <w:ilvl w:val="1"/>
          <w:numId w:val="1"/>
        </w:numPr>
        <w:rPr>
          <w:sz w:val="28"/>
          <w:szCs w:val="28"/>
        </w:rPr>
      </w:pPr>
      <w:r>
        <w:rPr>
          <w:sz w:val="28"/>
          <w:szCs w:val="28"/>
        </w:rPr>
        <w:t xml:space="preserve"> Минимальные расчётные показатели отвода поверхностных вод</w:t>
      </w:r>
    </w:p>
    <w:p w:rsidR="004321C0" w:rsidRDefault="004321C0" w:rsidP="004321C0">
      <w:pPr>
        <w:pStyle w:val="a5"/>
        <w:numPr>
          <w:ilvl w:val="1"/>
          <w:numId w:val="1"/>
        </w:numPr>
        <w:rPr>
          <w:sz w:val="28"/>
          <w:szCs w:val="28"/>
        </w:rPr>
      </w:pPr>
      <w:r>
        <w:rPr>
          <w:sz w:val="28"/>
          <w:szCs w:val="28"/>
        </w:rPr>
        <w:t xml:space="preserve"> Минимальные расчётные показатели обеспеченности объектами защиты территорий </w:t>
      </w:r>
      <w:r w:rsidR="00196BFD">
        <w:rPr>
          <w:sz w:val="28"/>
          <w:szCs w:val="28"/>
        </w:rPr>
        <w:t>от затопления и подтопления</w:t>
      </w:r>
    </w:p>
    <w:p w:rsidR="004321C0" w:rsidRDefault="00196BFD" w:rsidP="00196BFD">
      <w:pPr>
        <w:pStyle w:val="a5"/>
        <w:numPr>
          <w:ilvl w:val="0"/>
          <w:numId w:val="1"/>
        </w:numPr>
        <w:rPr>
          <w:b/>
          <w:sz w:val="28"/>
          <w:szCs w:val="28"/>
        </w:rPr>
      </w:pPr>
      <w:r>
        <w:rPr>
          <w:b/>
          <w:sz w:val="28"/>
          <w:szCs w:val="28"/>
        </w:rPr>
        <w:t>ОБЕСПЕЧЕНИЕ ОХРАНЫ ОКРУЖАЮЩЕЙ СРЕДЫ (АТМОСФЕРЫ, ВОДНЫХ ОБЪЕКТОВ И ПОЧВ)  И УЧЁТА МЕСТНЫХ КЛИМАТИЧЕСКИХ УСЛОВИЙ</w:t>
      </w:r>
    </w:p>
    <w:p w:rsidR="00196BFD" w:rsidRDefault="00196BFD" w:rsidP="00196BFD">
      <w:pPr>
        <w:pStyle w:val="a5"/>
        <w:numPr>
          <w:ilvl w:val="1"/>
          <w:numId w:val="1"/>
        </w:numPr>
        <w:rPr>
          <w:sz w:val="28"/>
          <w:szCs w:val="28"/>
        </w:rPr>
      </w:pPr>
      <w:r>
        <w:rPr>
          <w:sz w:val="28"/>
          <w:szCs w:val="28"/>
        </w:rPr>
        <w:t xml:space="preserve"> Общие положения</w:t>
      </w:r>
    </w:p>
    <w:p w:rsidR="00196BFD" w:rsidRDefault="00196BFD" w:rsidP="00196BFD">
      <w:pPr>
        <w:pStyle w:val="a5"/>
        <w:numPr>
          <w:ilvl w:val="1"/>
          <w:numId w:val="1"/>
        </w:numPr>
        <w:rPr>
          <w:sz w:val="28"/>
          <w:szCs w:val="28"/>
        </w:rPr>
      </w:pPr>
      <w:r>
        <w:rPr>
          <w:sz w:val="28"/>
          <w:szCs w:val="28"/>
        </w:rPr>
        <w:t>Минимальные расчётные показатели качества окружающей среды</w:t>
      </w:r>
    </w:p>
    <w:p w:rsidR="00196BFD" w:rsidRDefault="00196BFD" w:rsidP="00196BFD">
      <w:pPr>
        <w:pStyle w:val="a5"/>
        <w:numPr>
          <w:ilvl w:val="1"/>
          <w:numId w:val="1"/>
        </w:numPr>
        <w:rPr>
          <w:sz w:val="28"/>
          <w:szCs w:val="28"/>
        </w:rPr>
      </w:pPr>
      <w:r>
        <w:rPr>
          <w:sz w:val="28"/>
          <w:szCs w:val="28"/>
        </w:rPr>
        <w:t>Минимальные расчётные показатели допустимого воздействия на окружающую среду</w:t>
      </w:r>
    </w:p>
    <w:p w:rsidR="00196BFD" w:rsidRDefault="00196BFD" w:rsidP="00196BFD">
      <w:pPr>
        <w:pStyle w:val="a5"/>
        <w:numPr>
          <w:ilvl w:val="1"/>
          <w:numId w:val="1"/>
        </w:numPr>
        <w:rPr>
          <w:sz w:val="28"/>
          <w:szCs w:val="28"/>
        </w:rPr>
      </w:pPr>
      <w:r>
        <w:rPr>
          <w:sz w:val="28"/>
          <w:szCs w:val="28"/>
        </w:rPr>
        <w:t>Минимальные расчётные показатели учёта местных климатических условий</w:t>
      </w:r>
    </w:p>
    <w:p w:rsidR="00196BFD" w:rsidRPr="00D16A5E" w:rsidRDefault="00D16A5E" w:rsidP="00D16A5E">
      <w:pPr>
        <w:rPr>
          <w:sz w:val="28"/>
          <w:szCs w:val="28"/>
        </w:rPr>
      </w:pPr>
      <w:r>
        <w:rPr>
          <w:sz w:val="28"/>
          <w:szCs w:val="28"/>
        </w:rPr>
        <w:t xml:space="preserve">    </w:t>
      </w:r>
    </w:p>
    <w:p w:rsidR="00196BFD" w:rsidRPr="00196BFD" w:rsidRDefault="00196BFD" w:rsidP="00196BFD">
      <w:pPr>
        <w:ind w:left="720"/>
        <w:rPr>
          <w:sz w:val="28"/>
          <w:szCs w:val="28"/>
        </w:rPr>
      </w:pPr>
    </w:p>
    <w:p w:rsidR="003A3B92" w:rsidRDefault="003A3B92" w:rsidP="003A3B92">
      <w:pPr>
        <w:rPr>
          <w:b/>
          <w:sz w:val="28"/>
          <w:szCs w:val="28"/>
        </w:rPr>
      </w:pPr>
    </w:p>
    <w:p w:rsidR="003A3B92" w:rsidRDefault="003A3B92" w:rsidP="003A3B92">
      <w:pPr>
        <w:rPr>
          <w:b/>
          <w:sz w:val="28"/>
          <w:szCs w:val="28"/>
        </w:rPr>
      </w:pPr>
    </w:p>
    <w:p w:rsidR="003A3B92" w:rsidRDefault="003A3B92"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3A3B92">
      <w:pPr>
        <w:rPr>
          <w:b/>
          <w:sz w:val="28"/>
          <w:szCs w:val="28"/>
        </w:rPr>
      </w:pPr>
    </w:p>
    <w:p w:rsidR="00211B6F" w:rsidRDefault="00211B6F" w:rsidP="00211B6F">
      <w:pPr>
        <w:pStyle w:val="TableParagraph"/>
        <w:numPr>
          <w:ilvl w:val="0"/>
          <w:numId w:val="2"/>
        </w:numPr>
        <w:kinsoku w:val="0"/>
        <w:overflowPunct w:val="0"/>
        <w:spacing w:before="29"/>
        <w:ind w:right="585"/>
        <w:rPr>
          <w:b/>
          <w:bCs/>
          <w:spacing w:val="-1"/>
          <w:sz w:val="28"/>
          <w:szCs w:val="28"/>
        </w:rPr>
      </w:pPr>
      <w:r w:rsidRPr="00954609">
        <w:rPr>
          <w:b/>
          <w:bCs/>
          <w:spacing w:val="-1"/>
          <w:sz w:val="28"/>
          <w:szCs w:val="28"/>
        </w:rPr>
        <w:t>ОБЩИЕ ПОЛОЖЕНИЯ</w:t>
      </w:r>
    </w:p>
    <w:p w:rsidR="00211B6F" w:rsidRPr="003A34B1" w:rsidRDefault="00211B6F" w:rsidP="00211B6F">
      <w:pPr>
        <w:pStyle w:val="TableParagraph"/>
        <w:numPr>
          <w:ilvl w:val="1"/>
          <w:numId w:val="3"/>
        </w:numPr>
        <w:kinsoku w:val="0"/>
        <w:overflowPunct w:val="0"/>
        <w:spacing w:before="29"/>
        <w:ind w:right="585"/>
        <w:rPr>
          <w:b/>
          <w:bCs/>
          <w:spacing w:val="-1"/>
          <w:sz w:val="28"/>
          <w:szCs w:val="28"/>
        </w:rPr>
      </w:pPr>
      <w:r>
        <w:rPr>
          <w:b/>
          <w:bCs/>
          <w:spacing w:val="-1"/>
          <w:sz w:val="28"/>
          <w:szCs w:val="28"/>
        </w:rPr>
        <w:t xml:space="preserve"> </w:t>
      </w:r>
      <w:r w:rsidRPr="003A34B1">
        <w:rPr>
          <w:b/>
          <w:bCs/>
          <w:spacing w:val="-1"/>
          <w:sz w:val="28"/>
          <w:szCs w:val="28"/>
        </w:rPr>
        <w:t>Введение</w:t>
      </w:r>
    </w:p>
    <w:p w:rsidR="00211B6F" w:rsidRDefault="00211B6F" w:rsidP="00211B6F">
      <w:pPr>
        <w:pStyle w:val="TableParagraph"/>
        <w:kinsoku w:val="0"/>
        <w:overflowPunct w:val="0"/>
        <w:spacing w:before="29"/>
        <w:ind w:right="585"/>
        <w:rPr>
          <w:b/>
          <w:bCs/>
          <w:spacing w:val="-1"/>
          <w:sz w:val="28"/>
          <w:szCs w:val="28"/>
        </w:rPr>
      </w:pPr>
    </w:p>
    <w:p w:rsidR="00211B6F" w:rsidRPr="00962381" w:rsidRDefault="00211B6F" w:rsidP="00211B6F">
      <w:pPr>
        <w:jc w:val="both"/>
        <w:rPr>
          <w:color w:val="000000"/>
          <w:sz w:val="28"/>
          <w:szCs w:val="28"/>
        </w:rPr>
      </w:pPr>
      <w:r w:rsidRPr="00962381">
        <w:rPr>
          <w:color w:val="000000"/>
          <w:sz w:val="28"/>
          <w:szCs w:val="28"/>
        </w:rPr>
        <w:t xml:space="preserve">Градостроительным кодексом Российской Федерации от 29 декабря 2004 года № 190-ФЗ в числе </w:t>
      </w:r>
      <w:proofErr w:type="gramStart"/>
      <w:r w:rsidRPr="00962381">
        <w:rPr>
          <w:color w:val="000000"/>
          <w:sz w:val="28"/>
          <w:szCs w:val="28"/>
        </w:rPr>
        <w:t>полномочий органов государственной власти субъектов Российской Федерации</w:t>
      </w:r>
      <w:proofErr w:type="gramEnd"/>
      <w:r w:rsidRPr="00962381">
        <w:rPr>
          <w:color w:val="000000"/>
          <w:sz w:val="28"/>
          <w:szCs w:val="28"/>
        </w:rPr>
        <w:t xml:space="preserve"> в области нормирования градостроительной деятельности установлено утверждение региональных нормативов градостроительного проектирования. Эти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маломобильных групп населения), объектами инженерной инфраструктуры, благоустройства территорий). </w:t>
      </w:r>
    </w:p>
    <w:p w:rsidR="00211B6F" w:rsidRDefault="00211B6F" w:rsidP="00211B6F">
      <w:pPr>
        <w:pStyle w:val="TableParagraph"/>
        <w:kinsoku w:val="0"/>
        <w:overflowPunct w:val="0"/>
        <w:spacing w:before="29"/>
        <w:ind w:right="585"/>
        <w:rPr>
          <w:color w:val="000000"/>
          <w:sz w:val="28"/>
          <w:szCs w:val="28"/>
        </w:rPr>
      </w:pPr>
      <w:r>
        <w:rPr>
          <w:color w:val="000000"/>
          <w:sz w:val="28"/>
          <w:szCs w:val="28"/>
        </w:rPr>
        <w:t>Местные н</w:t>
      </w:r>
      <w:r w:rsidRPr="00962381">
        <w:rPr>
          <w:color w:val="000000"/>
          <w:sz w:val="28"/>
          <w:szCs w:val="28"/>
        </w:rPr>
        <w:t xml:space="preserve">ормативы градостроительного проектирования </w:t>
      </w:r>
      <w:r>
        <w:rPr>
          <w:color w:val="000000"/>
          <w:sz w:val="28"/>
          <w:szCs w:val="28"/>
        </w:rPr>
        <w:t xml:space="preserve">городского округа Нижняя Салда </w:t>
      </w:r>
      <w:r w:rsidRPr="00962381">
        <w:rPr>
          <w:color w:val="000000"/>
          <w:sz w:val="28"/>
          <w:szCs w:val="28"/>
        </w:rPr>
        <w:t xml:space="preserve">формируются в виде  системы, направленной на повышение благоприятных условий жизни населения </w:t>
      </w:r>
      <w:r>
        <w:rPr>
          <w:color w:val="000000"/>
          <w:sz w:val="28"/>
          <w:szCs w:val="28"/>
        </w:rPr>
        <w:t xml:space="preserve">городского округа, </w:t>
      </w:r>
      <w:r w:rsidRPr="00962381">
        <w:rPr>
          <w:color w:val="000000"/>
          <w:sz w:val="28"/>
          <w:szCs w:val="28"/>
        </w:rPr>
        <w:t>устойчивое развитие ее территорий с учетом социально-экономических, территориальных, природно-климатических особенностей</w:t>
      </w:r>
      <w:r>
        <w:rPr>
          <w:color w:val="000000"/>
          <w:sz w:val="28"/>
          <w:szCs w:val="28"/>
        </w:rPr>
        <w:t>.</w:t>
      </w:r>
    </w:p>
    <w:p w:rsidR="00211B6F" w:rsidRDefault="00211B6F" w:rsidP="00211B6F">
      <w:pPr>
        <w:pStyle w:val="TableParagraph"/>
        <w:kinsoku w:val="0"/>
        <w:overflowPunct w:val="0"/>
        <w:spacing w:before="29"/>
        <w:ind w:right="585"/>
        <w:rPr>
          <w:color w:val="000000"/>
          <w:sz w:val="28"/>
          <w:szCs w:val="28"/>
        </w:rPr>
      </w:pPr>
    </w:p>
    <w:p w:rsidR="00211B6F" w:rsidRPr="003A34B1" w:rsidRDefault="00211B6F" w:rsidP="00211B6F">
      <w:pPr>
        <w:pStyle w:val="a5"/>
        <w:numPr>
          <w:ilvl w:val="1"/>
          <w:numId w:val="3"/>
        </w:numPr>
        <w:rPr>
          <w:b/>
          <w:sz w:val="28"/>
          <w:szCs w:val="28"/>
        </w:rPr>
      </w:pPr>
      <w:r w:rsidRPr="003A34B1">
        <w:rPr>
          <w:b/>
          <w:sz w:val="28"/>
          <w:szCs w:val="28"/>
        </w:rPr>
        <w:t>Назначение и область применения</w:t>
      </w:r>
    </w:p>
    <w:p w:rsidR="00211B6F" w:rsidRDefault="00211B6F" w:rsidP="00211B6F">
      <w:pPr>
        <w:rPr>
          <w:b/>
          <w:sz w:val="28"/>
          <w:szCs w:val="28"/>
        </w:rPr>
      </w:pPr>
    </w:p>
    <w:p w:rsidR="001256D3" w:rsidRPr="00962381" w:rsidRDefault="001256D3" w:rsidP="001256D3">
      <w:pPr>
        <w:ind w:right="15" w:firstLine="720"/>
        <w:jc w:val="both"/>
        <w:rPr>
          <w:color w:val="000000"/>
          <w:sz w:val="28"/>
          <w:szCs w:val="28"/>
        </w:rPr>
      </w:pPr>
      <w:r>
        <w:rPr>
          <w:color w:val="000000"/>
          <w:sz w:val="28"/>
          <w:szCs w:val="28"/>
        </w:rPr>
        <w:t>1.</w:t>
      </w:r>
      <w:r w:rsidRPr="00962381">
        <w:rPr>
          <w:color w:val="000000"/>
          <w:sz w:val="28"/>
          <w:szCs w:val="28"/>
        </w:rPr>
        <w:t>2.</w:t>
      </w:r>
      <w:r w:rsidR="00EE0983">
        <w:rPr>
          <w:color w:val="000000"/>
          <w:sz w:val="28"/>
          <w:szCs w:val="28"/>
        </w:rPr>
        <w:t>1</w:t>
      </w:r>
      <w:r w:rsidRPr="00962381">
        <w:rPr>
          <w:color w:val="000000"/>
          <w:sz w:val="28"/>
          <w:szCs w:val="28"/>
        </w:rPr>
        <w:t xml:space="preserve"> </w:t>
      </w:r>
      <w:r>
        <w:rPr>
          <w:color w:val="000000"/>
          <w:sz w:val="28"/>
          <w:szCs w:val="28"/>
        </w:rPr>
        <w:t>Местные</w:t>
      </w:r>
      <w:r w:rsidRPr="00962381">
        <w:rPr>
          <w:color w:val="000000"/>
          <w:sz w:val="28"/>
          <w:szCs w:val="28"/>
        </w:rPr>
        <w:t xml:space="preserve"> нормативы являются средством организации управления органов местного самоуправления, расположенных на территории Свердловской области,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Свердловской области. </w:t>
      </w:r>
    </w:p>
    <w:p w:rsidR="001256D3" w:rsidRPr="00962381" w:rsidRDefault="001256D3" w:rsidP="001256D3">
      <w:pPr>
        <w:ind w:right="15" w:firstLine="720"/>
        <w:jc w:val="both"/>
        <w:rPr>
          <w:color w:val="000000"/>
          <w:sz w:val="28"/>
          <w:szCs w:val="28"/>
        </w:rPr>
      </w:pPr>
      <w:r>
        <w:rPr>
          <w:color w:val="000000"/>
          <w:sz w:val="28"/>
          <w:szCs w:val="28"/>
        </w:rPr>
        <w:t>Местные</w:t>
      </w:r>
      <w:r w:rsidRPr="00962381">
        <w:rPr>
          <w:color w:val="000000"/>
          <w:sz w:val="28"/>
          <w:szCs w:val="28"/>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1256D3" w:rsidRPr="00962381" w:rsidRDefault="001256D3" w:rsidP="001256D3">
      <w:pPr>
        <w:pStyle w:val="ConsPlusNormal"/>
        <w:tabs>
          <w:tab w:val="left" w:pos="0"/>
          <w:tab w:val="left" w:pos="720"/>
          <w:tab w:val="left" w:pos="7000"/>
        </w:tabs>
        <w:ind w:firstLine="0"/>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ab/>
      </w:r>
      <w:r w:rsidR="00083BF5">
        <w:rPr>
          <w:rFonts w:ascii="Times New Roman" w:hAnsi="Times New Roman" w:cs="Times New Roman"/>
          <w:color w:val="000000"/>
          <w:sz w:val="28"/>
          <w:szCs w:val="28"/>
        </w:rPr>
        <w:t>1.</w:t>
      </w:r>
      <w:r w:rsidR="00565B58">
        <w:rPr>
          <w:rFonts w:ascii="Times New Roman" w:hAnsi="Times New Roman" w:cs="Times New Roman"/>
          <w:color w:val="000000"/>
          <w:sz w:val="28"/>
          <w:szCs w:val="28"/>
        </w:rPr>
        <w:t>2.2</w:t>
      </w:r>
      <w:r w:rsidRPr="00962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Местные</w:t>
      </w:r>
      <w:r w:rsidRPr="00962381">
        <w:rPr>
          <w:rFonts w:ascii="Times New Roman" w:hAnsi="Times New Roman" w:cs="Times New Roman"/>
          <w:color w:val="000000"/>
          <w:sz w:val="28"/>
          <w:szCs w:val="28"/>
        </w:rPr>
        <w:t xml:space="preserve"> нормативы </w:t>
      </w:r>
      <w:r>
        <w:rPr>
          <w:rFonts w:ascii="Times New Roman" w:hAnsi="Times New Roman" w:cs="Times New Roman"/>
          <w:color w:val="000000"/>
          <w:sz w:val="28"/>
          <w:szCs w:val="28"/>
        </w:rPr>
        <w:t xml:space="preserve">градостроительной деятельности </w:t>
      </w:r>
      <w:r w:rsidRPr="00962381">
        <w:rPr>
          <w:rFonts w:ascii="Times New Roman" w:hAnsi="Times New Roman" w:cs="Times New Roman"/>
          <w:color w:val="000000"/>
          <w:sz w:val="28"/>
          <w:szCs w:val="28"/>
        </w:rPr>
        <w:t xml:space="preserve">применяются </w:t>
      </w:r>
      <w:proofErr w:type="gramStart"/>
      <w:r w:rsidRPr="00962381">
        <w:rPr>
          <w:rFonts w:ascii="Times New Roman" w:hAnsi="Times New Roman" w:cs="Times New Roman"/>
          <w:color w:val="000000"/>
          <w:sz w:val="28"/>
          <w:szCs w:val="28"/>
        </w:rPr>
        <w:t>при</w:t>
      </w:r>
      <w:proofErr w:type="gramEnd"/>
      <w:r w:rsidRPr="00962381">
        <w:rPr>
          <w:rFonts w:ascii="Times New Roman" w:hAnsi="Times New Roman" w:cs="Times New Roman"/>
          <w:color w:val="000000"/>
          <w:sz w:val="28"/>
          <w:szCs w:val="28"/>
        </w:rPr>
        <w:t>:</w:t>
      </w:r>
      <w:r w:rsidRPr="00962381">
        <w:rPr>
          <w:rFonts w:ascii="Times New Roman" w:hAnsi="Times New Roman" w:cs="Times New Roman"/>
          <w:color w:val="000000"/>
          <w:sz w:val="28"/>
          <w:szCs w:val="28"/>
        </w:rPr>
        <w:tab/>
      </w:r>
    </w:p>
    <w:p w:rsidR="001256D3" w:rsidRPr="00962381" w:rsidRDefault="001256D3" w:rsidP="001256D3">
      <w:pPr>
        <w:pStyle w:val="ConsPlusNormal"/>
        <w:tabs>
          <w:tab w:val="left" w:pos="900"/>
        </w:tabs>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w:t>
      </w:r>
      <w:r w:rsidRPr="00962381">
        <w:rPr>
          <w:rFonts w:ascii="Times New Roman" w:hAnsi="Times New Roman" w:cs="Times New Roman"/>
          <w:color w:val="000000"/>
          <w:sz w:val="28"/>
          <w:szCs w:val="28"/>
        </w:rPr>
        <w:t>) подготовке схем территориал</w:t>
      </w:r>
      <w:r>
        <w:rPr>
          <w:rFonts w:ascii="Times New Roman" w:hAnsi="Times New Roman" w:cs="Times New Roman"/>
          <w:color w:val="000000"/>
          <w:sz w:val="28"/>
          <w:szCs w:val="28"/>
        </w:rPr>
        <w:t>ьного планирования муниципального</w:t>
      </w:r>
      <w:r w:rsidRPr="00962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образования</w:t>
      </w:r>
      <w:r w:rsidRPr="00962381">
        <w:rPr>
          <w:rFonts w:ascii="Times New Roman" w:hAnsi="Times New Roman" w:cs="Times New Roman"/>
          <w:color w:val="000000"/>
          <w:sz w:val="28"/>
          <w:szCs w:val="28"/>
        </w:rPr>
        <w:t xml:space="preserve">, </w:t>
      </w:r>
      <w:r w:rsidR="00083BF5">
        <w:rPr>
          <w:rFonts w:ascii="Times New Roman" w:hAnsi="Times New Roman" w:cs="Times New Roman"/>
          <w:color w:val="000000"/>
          <w:sz w:val="28"/>
          <w:szCs w:val="28"/>
        </w:rPr>
        <w:t>генерального плана городского округа</w:t>
      </w:r>
      <w:r w:rsidRPr="00962381">
        <w:rPr>
          <w:rFonts w:ascii="Times New Roman" w:hAnsi="Times New Roman" w:cs="Times New Roman"/>
          <w:color w:val="000000"/>
          <w:sz w:val="28"/>
          <w:szCs w:val="28"/>
        </w:rPr>
        <w:t xml:space="preserve">, </w:t>
      </w:r>
      <w:r w:rsidR="00083BF5" w:rsidRPr="00962381">
        <w:rPr>
          <w:rFonts w:ascii="Times New Roman" w:hAnsi="Times New Roman" w:cs="Times New Roman"/>
          <w:color w:val="000000"/>
          <w:sz w:val="28"/>
          <w:szCs w:val="28"/>
        </w:rPr>
        <w:t>генеральных планов поселений</w:t>
      </w:r>
      <w:r w:rsidR="00083BF5">
        <w:rPr>
          <w:rFonts w:ascii="Times New Roman" w:hAnsi="Times New Roman" w:cs="Times New Roman"/>
          <w:color w:val="000000"/>
          <w:sz w:val="28"/>
          <w:szCs w:val="28"/>
        </w:rPr>
        <w:t>,</w:t>
      </w:r>
      <w:r w:rsidR="00083BF5" w:rsidRPr="00962381">
        <w:rPr>
          <w:rFonts w:ascii="Times New Roman" w:hAnsi="Times New Roman" w:cs="Times New Roman"/>
          <w:color w:val="000000"/>
          <w:sz w:val="28"/>
          <w:szCs w:val="28"/>
        </w:rPr>
        <w:t xml:space="preserve"> </w:t>
      </w:r>
      <w:r w:rsidRPr="00962381">
        <w:rPr>
          <w:rFonts w:ascii="Times New Roman" w:hAnsi="Times New Roman" w:cs="Times New Roman"/>
          <w:color w:val="000000"/>
          <w:sz w:val="28"/>
          <w:szCs w:val="28"/>
        </w:rPr>
        <w:t>документации по планировке территории, утверждаемых ор</w:t>
      </w:r>
      <w:r w:rsidR="00083BF5">
        <w:rPr>
          <w:rFonts w:ascii="Times New Roman" w:hAnsi="Times New Roman" w:cs="Times New Roman"/>
          <w:color w:val="000000"/>
          <w:sz w:val="28"/>
          <w:szCs w:val="28"/>
        </w:rPr>
        <w:t>ганами местного самоуправления</w:t>
      </w:r>
      <w:r w:rsidRPr="00962381">
        <w:rPr>
          <w:rFonts w:ascii="Times New Roman" w:hAnsi="Times New Roman" w:cs="Times New Roman"/>
          <w:color w:val="000000"/>
          <w:sz w:val="28"/>
          <w:szCs w:val="28"/>
        </w:rPr>
        <w:t xml:space="preserve"> Свердловской области;</w:t>
      </w:r>
    </w:p>
    <w:p w:rsidR="001256D3" w:rsidRPr="00962381" w:rsidRDefault="00083BF5" w:rsidP="001256D3">
      <w:pPr>
        <w:pStyle w:val="ConsPlusNormal"/>
        <w:tabs>
          <w:tab w:val="left" w:pos="0"/>
          <w:tab w:val="left" w:pos="720"/>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2</w:t>
      </w:r>
      <w:r w:rsidR="001256D3" w:rsidRPr="00962381">
        <w:rPr>
          <w:rFonts w:ascii="Times New Roman" w:hAnsi="Times New Roman" w:cs="Times New Roman"/>
          <w:color w:val="000000"/>
          <w:sz w:val="28"/>
          <w:szCs w:val="28"/>
        </w:rPr>
        <w:t xml:space="preserve">) подготовке правил землепользования и застройки муниципальных образований, расположенных на территории </w:t>
      </w:r>
      <w:r>
        <w:rPr>
          <w:rFonts w:ascii="Times New Roman" w:hAnsi="Times New Roman" w:cs="Times New Roman"/>
          <w:color w:val="000000"/>
          <w:sz w:val="28"/>
          <w:szCs w:val="28"/>
        </w:rPr>
        <w:t>городского округа Нижняя Салда</w:t>
      </w:r>
      <w:r w:rsidR="001256D3" w:rsidRPr="00962381">
        <w:rPr>
          <w:rFonts w:ascii="Times New Roman" w:hAnsi="Times New Roman" w:cs="Times New Roman"/>
          <w:color w:val="000000"/>
          <w:sz w:val="28"/>
          <w:szCs w:val="28"/>
        </w:rPr>
        <w:t>;</w:t>
      </w:r>
    </w:p>
    <w:p w:rsidR="001256D3" w:rsidRPr="00962381" w:rsidRDefault="00083BF5" w:rsidP="001256D3">
      <w:pPr>
        <w:jc w:val="both"/>
        <w:rPr>
          <w:color w:val="000000"/>
          <w:sz w:val="28"/>
          <w:szCs w:val="28"/>
        </w:rPr>
      </w:pPr>
      <w:r>
        <w:rPr>
          <w:color w:val="000000"/>
          <w:sz w:val="28"/>
          <w:szCs w:val="28"/>
        </w:rPr>
        <w:tab/>
        <w:t>3</w:t>
      </w:r>
      <w:r w:rsidR="001256D3" w:rsidRPr="00962381">
        <w:rPr>
          <w:color w:val="000000"/>
          <w:sz w:val="28"/>
          <w:szCs w:val="28"/>
        </w:rPr>
        <w:t xml:space="preserve">) подготовке градостроительных планов земельных участков, предназначенных для строительства (реконструкции) объектов капитального </w:t>
      </w:r>
      <w:r w:rsidR="001256D3" w:rsidRPr="00962381">
        <w:rPr>
          <w:color w:val="000000"/>
          <w:sz w:val="28"/>
          <w:szCs w:val="28"/>
        </w:rPr>
        <w:lastRenderedPageBreak/>
        <w:t xml:space="preserve">строительства; </w:t>
      </w:r>
    </w:p>
    <w:p w:rsidR="001256D3" w:rsidRPr="00962381" w:rsidRDefault="00083BF5" w:rsidP="001256D3">
      <w:pPr>
        <w:jc w:val="both"/>
        <w:rPr>
          <w:color w:val="000000"/>
          <w:sz w:val="28"/>
          <w:szCs w:val="28"/>
        </w:rPr>
      </w:pPr>
      <w:r>
        <w:rPr>
          <w:color w:val="000000"/>
          <w:sz w:val="28"/>
          <w:szCs w:val="28"/>
        </w:rPr>
        <w:tab/>
        <w:t>4</w:t>
      </w:r>
      <w:r w:rsidR="001256D3" w:rsidRPr="00962381">
        <w:rPr>
          <w:color w:val="000000"/>
          <w:sz w:val="28"/>
          <w:szCs w:val="28"/>
        </w:rPr>
        <w:t xml:space="preserve">) </w:t>
      </w:r>
      <w:proofErr w:type="gramStart"/>
      <w:r w:rsidR="001256D3" w:rsidRPr="00962381">
        <w:rPr>
          <w:color w:val="000000"/>
          <w:sz w:val="28"/>
          <w:szCs w:val="28"/>
        </w:rPr>
        <w:t>согласовании</w:t>
      </w:r>
      <w:proofErr w:type="gramEnd"/>
      <w:r w:rsidR="001256D3" w:rsidRPr="00962381">
        <w:rPr>
          <w:color w:val="000000"/>
          <w:sz w:val="28"/>
          <w:szCs w:val="28"/>
        </w:rPr>
        <w:t xml:space="preserve"> проектов документов территориального планирования </w:t>
      </w:r>
      <w:r>
        <w:rPr>
          <w:color w:val="000000"/>
          <w:sz w:val="28"/>
          <w:szCs w:val="28"/>
        </w:rPr>
        <w:t>городского округа</w:t>
      </w:r>
      <w:r w:rsidR="001256D3" w:rsidRPr="00962381">
        <w:rPr>
          <w:color w:val="000000"/>
          <w:sz w:val="28"/>
          <w:szCs w:val="28"/>
        </w:rPr>
        <w:t xml:space="preserve"> с Правительством Свердловской области и органами местного самоуправления в Свердловской области в случаях, предусмотренных законодательством;</w:t>
      </w:r>
    </w:p>
    <w:p w:rsidR="001256D3" w:rsidRPr="00962381" w:rsidRDefault="001256D3" w:rsidP="001256D3">
      <w:pPr>
        <w:jc w:val="both"/>
        <w:rPr>
          <w:color w:val="000000"/>
          <w:sz w:val="28"/>
          <w:szCs w:val="28"/>
        </w:rPr>
      </w:pPr>
      <w:r w:rsidRPr="00962381">
        <w:rPr>
          <w:color w:val="000000"/>
          <w:sz w:val="28"/>
          <w:szCs w:val="28"/>
        </w:rPr>
        <w:tab/>
      </w:r>
      <w:r w:rsidR="00083BF5">
        <w:rPr>
          <w:color w:val="000000"/>
          <w:sz w:val="28"/>
          <w:szCs w:val="28"/>
        </w:rPr>
        <w:t>5</w:t>
      </w:r>
      <w:r w:rsidRPr="00962381">
        <w:rPr>
          <w:color w:val="000000"/>
          <w:sz w:val="28"/>
          <w:szCs w:val="28"/>
        </w:rPr>
        <w:t>) проверке подготовленной документации по планировке территории на соответствие утвержденным документам территориального планирования, правилам землепользования и застройки, требованиям технических регламентов, градостроительных регламентов;</w:t>
      </w:r>
    </w:p>
    <w:p w:rsidR="001256D3" w:rsidRPr="00962381" w:rsidRDefault="00083BF5" w:rsidP="001256D3">
      <w:pPr>
        <w:ind w:firstLine="720"/>
        <w:jc w:val="both"/>
        <w:rPr>
          <w:color w:val="000000"/>
          <w:sz w:val="28"/>
          <w:szCs w:val="28"/>
        </w:rPr>
      </w:pPr>
      <w:proofErr w:type="gramStart"/>
      <w:r>
        <w:rPr>
          <w:color w:val="000000"/>
          <w:sz w:val="28"/>
          <w:szCs w:val="28"/>
        </w:rPr>
        <w:t>6</w:t>
      </w:r>
      <w:r w:rsidR="001256D3" w:rsidRPr="00962381">
        <w:rPr>
          <w:color w:val="000000"/>
          <w:sz w:val="28"/>
          <w:szCs w:val="28"/>
        </w:rPr>
        <w:t>) проведении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roofErr w:type="gramEnd"/>
    </w:p>
    <w:p w:rsidR="001256D3" w:rsidRPr="00962381" w:rsidRDefault="001256D3" w:rsidP="001256D3">
      <w:pPr>
        <w:jc w:val="both"/>
        <w:rPr>
          <w:color w:val="000000"/>
          <w:sz w:val="28"/>
          <w:szCs w:val="28"/>
        </w:rPr>
      </w:pPr>
      <w:r w:rsidRPr="00962381">
        <w:rPr>
          <w:color w:val="000000"/>
          <w:sz w:val="28"/>
          <w:szCs w:val="28"/>
        </w:rPr>
        <w:tab/>
      </w:r>
      <w:r w:rsidR="00083BF5">
        <w:rPr>
          <w:color w:val="000000"/>
          <w:sz w:val="28"/>
          <w:szCs w:val="28"/>
        </w:rPr>
        <w:t>7</w:t>
      </w:r>
      <w:r w:rsidRPr="00962381">
        <w:rPr>
          <w:color w:val="000000"/>
          <w:sz w:val="28"/>
          <w:szCs w:val="28"/>
        </w:rPr>
        <w:t xml:space="preserve">) </w:t>
      </w:r>
      <w:proofErr w:type="gramStart"/>
      <w:r w:rsidRPr="00962381">
        <w:rPr>
          <w:color w:val="000000"/>
          <w:sz w:val="28"/>
          <w:szCs w:val="28"/>
        </w:rPr>
        <w:t>проведении</w:t>
      </w:r>
      <w:proofErr w:type="gramEnd"/>
      <w:r w:rsidRPr="00962381">
        <w:rPr>
          <w:color w:val="000000"/>
          <w:sz w:val="28"/>
          <w:szCs w:val="28"/>
        </w:rPr>
        <w:t xml:space="preserve"> аукциона на право заключения договора с администрацией муниципального образования по развитию застроенной территории;</w:t>
      </w:r>
    </w:p>
    <w:p w:rsidR="001256D3" w:rsidRPr="00962381" w:rsidRDefault="001256D3" w:rsidP="001256D3">
      <w:pPr>
        <w:jc w:val="both"/>
        <w:rPr>
          <w:color w:val="000000"/>
          <w:sz w:val="28"/>
          <w:szCs w:val="28"/>
        </w:rPr>
      </w:pPr>
      <w:r w:rsidRPr="00962381">
        <w:rPr>
          <w:color w:val="000000"/>
          <w:sz w:val="28"/>
          <w:szCs w:val="28"/>
        </w:rPr>
        <w:tab/>
      </w:r>
      <w:r w:rsidR="00083BF5">
        <w:rPr>
          <w:color w:val="000000"/>
          <w:sz w:val="28"/>
          <w:szCs w:val="28"/>
        </w:rPr>
        <w:t>8</w:t>
      </w:r>
      <w:r w:rsidRPr="00962381">
        <w:rPr>
          <w:color w:val="000000"/>
          <w:sz w:val="28"/>
          <w:szCs w:val="28"/>
        </w:rPr>
        <w:t xml:space="preserve">) </w:t>
      </w:r>
      <w:proofErr w:type="gramStart"/>
      <w:r w:rsidRPr="00962381">
        <w:rPr>
          <w:color w:val="000000"/>
          <w:sz w:val="28"/>
          <w:szCs w:val="28"/>
        </w:rPr>
        <w:t>проведении</w:t>
      </w:r>
      <w:proofErr w:type="gramEnd"/>
      <w:r w:rsidRPr="00962381">
        <w:rPr>
          <w:color w:val="000000"/>
          <w:sz w:val="28"/>
          <w:szCs w:val="28"/>
        </w:rPr>
        <w:t xml:space="preserve"> публичных слушаний по проектам генеральн</w:t>
      </w:r>
      <w:r w:rsidR="00083BF5">
        <w:rPr>
          <w:color w:val="000000"/>
          <w:sz w:val="28"/>
          <w:szCs w:val="28"/>
        </w:rPr>
        <w:t>ых планов поселений, генерального плана городского округа</w:t>
      </w:r>
      <w:r w:rsidRPr="00962381">
        <w:rPr>
          <w:color w:val="000000"/>
          <w:sz w:val="28"/>
          <w:szCs w:val="28"/>
        </w:rPr>
        <w:t>, проектам планировки территорий и проектам межевания территорий, подготовленных в составе документации по планировке территорий;</w:t>
      </w:r>
    </w:p>
    <w:p w:rsidR="001256D3" w:rsidRPr="00962381" w:rsidRDefault="001256D3" w:rsidP="001256D3">
      <w:pPr>
        <w:jc w:val="both"/>
        <w:rPr>
          <w:color w:val="000000"/>
          <w:sz w:val="28"/>
          <w:szCs w:val="28"/>
        </w:rPr>
      </w:pPr>
      <w:r w:rsidRPr="00962381">
        <w:rPr>
          <w:color w:val="000000"/>
          <w:sz w:val="28"/>
          <w:szCs w:val="28"/>
        </w:rPr>
        <w:tab/>
      </w:r>
      <w:r w:rsidR="00083BF5">
        <w:rPr>
          <w:color w:val="000000"/>
          <w:sz w:val="28"/>
          <w:szCs w:val="28"/>
        </w:rPr>
        <w:t>9</w:t>
      </w:r>
      <w:r w:rsidRPr="00962381">
        <w:rPr>
          <w:color w:val="000000"/>
          <w:sz w:val="28"/>
          <w:szCs w:val="28"/>
        </w:rPr>
        <w:t>) подготовке комплексных программ развития муниципальных образований;</w:t>
      </w:r>
    </w:p>
    <w:p w:rsidR="001256D3" w:rsidRPr="00962381" w:rsidRDefault="00083BF5" w:rsidP="00083BF5">
      <w:pPr>
        <w:tabs>
          <w:tab w:val="left" w:pos="720"/>
        </w:tabs>
        <w:jc w:val="both"/>
        <w:rPr>
          <w:color w:val="000000"/>
          <w:sz w:val="28"/>
          <w:szCs w:val="28"/>
        </w:rPr>
      </w:pPr>
      <w:r>
        <w:rPr>
          <w:color w:val="000000"/>
          <w:sz w:val="28"/>
          <w:szCs w:val="28"/>
        </w:rPr>
        <w:tab/>
        <w:t>10</w:t>
      </w:r>
      <w:r w:rsidR="001256D3" w:rsidRPr="00962381">
        <w:rPr>
          <w:color w:val="000000"/>
          <w:sz w:val="28"/>
          <w:szCs w:val="28"/>
        </w:rPr>
        <w:t xml:space="preserve">) </w:t>
      </w:r>
      <w:proofErr w:type="gramStart"/>
      <w:r w:rsidR="001256D3" w:rsidRPr="00962381">
        <w:rPr>
          <w:color w:val="000000"/>
          <w:sz w:val="28"/>
          <w:szCs w:val="28"/>
        </w:rPr>
        <w:t>осуществлении</w:t>
      </w:r>
      <w:proofErr w:type="gramEnd"/>
      <w:r w:rsidR="001256D3" w:rsidRPr="00962381">
        <w:rPr>
          <w:color w:val="000000"/>
          <w:sz w:val="28"/>
          <w:szCs w:val="28"/>
        </w:rPr>
        <w:t xml:space="preserve"> исполнительными органами государственной власти Свердловской области контроля за соблюдением органами местного самоуправления в Свердловской области законодательства о градостроительной деятельности.</w:t>
      </w:r>
    </w:p>
    <w:p w:rsidR="001256D3" w:rsidRPr="00962381" w:rsidRDefault="00083BF5" w:rsidP="001256D3">
      <w:pPr>
        <w:pStyle w:val="Default"/>
        <w:tabs>
          <w:tab w:val="left" w:pos="720"/>
        </w:tabs>
        <w:ind w:firstLine="720"/>
        <w:jc w:val="both"/>
        <w:rPr>
          <w:rFonts w:ascii="Times New Roman" w:hAnsi="Times New Roman" w:cs="Times New Roman"/>
          <w:snapToGrid w:val="0"/>
          <w:sz w:val="28"/>
          <w:szCs w:val="28"/>
        </w:rPr>
      </w:pPr>
      <w:r>
        <w:rPr>
          <w:rFonts w:ascii="Times New Roman" w:hAnsi="Times New Roman" w:cs="Times New Roman"/>
          <w:sz w:val="28"/>
          <w:szCs w:val="28"/>
        </w:rPr>
        <w:t>1.</w:t>
      </w:r>
      <w:r w:rsidR="00565B58">
        <w:rPr>
          <w:rFonts w:ascii="Times New Roman" w:hAnsi="Times New Roman" w:cs="Times New Roman"/>
          <w:sz w:val="28"/>
          <w:szCs w:val="28"/>
        </w:rPr>
        <w:t>2.3</w:t>
      </w:r>
      <w:r w:rsidR="001256D3" w:rsidRPr="00962381">
        <w:rPr>
          <w:rFonts w:ascii="Times New Roman" w:hAnsi="Times New Roman" w:cs="Times New Roman"/>
          <w:sz w:val="28"/>
          <w:szCs w:val="28"/>
        </w:rPr>
        <w:t xml:space="preserve">. </w:t>
      </w:r>
      <w:r>
        <w:rPr>
          <w:rFonts w:ascii="Times New Roman" w:hAnsi="Times New Roman" w:cs="Times New Roman"/>
          <w:sz w:val="28"/>
          <w:szCs w:val="28"/>
        </w:rPr>
        <w:t>Местные</w:t>
      </w:r>
      <w:r w:rsidR="001256D3" w:rsidRPr="00962381">
        <w:rPr>
          <w:rFonts w:ascii="Times New Roman" w:hAnsi="Times New Roman" w:cs="Times New Roman"/>
          <w:sz w:val="28"/>
          <w:szCs w:val="28"/>
        </w:rPr>
        <w:t xml:space="preserve"> нормативы не регламентируют положения по</w:t>
      </w:r>
      <w:r w:rsidR="001256D3" w:rsidRPr="00962381">
        <w:rPr>
          <w:rFonts w:ascii="Times New Roman" w:hAnsi="Times New Roman" w:cs="Times New Roman"/>
          <w:snapToGrid w:val="0"/>
          <w:sz w:val="28"/>
          <w:szCs w:val="28"/>
        </w:rPr>
        <w:t xml:space="preserve">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1256D3" w:rsidRPr="00962381" w:rsidRDefault="00083BF5" w:rsidP="001256D3">
      <w:pPr>
        <w:pStyle w:val="Default"/>
        <w:tabs>
          <w:tab w:val="left" w:pos="720"/>
        </w:tabs>
        <w:ind w:firstLine="720"/>
        <w:jc w:val="both"/>
        <w:rPr>
          <w:rFonts w:ascii="Times New Roman" w:hAnsi="Times New Roman" w:cs="Times New Roman"/>
          <w:bCs/>
          <w:sz w:val="28"/>
          <w:szCs w:val="28"/>
        </w:rPr>
      </w:pPr>
      <w:r>
        <w:rPr>
          <w:rFonts w:ascii="Times New Roman" w:hAnsi="Times New Roman" w:cs="Times New Roman"/>
          <w:snapToGrid w:val="0"/>
          <w:sz w:val="28"/>
          <w:szCs w:val="28"/>
        </w:rPr>
        <w:t>1.</w:t>
      </w:r>
      <w:r w:rsidR="00565B58">
        <w:rPr>
          <w:rFonts w:ascii="Times New Roman" w:hAnsi="Times New Roman" w:cs="Times New Roman"/>
          <w:snapToGrid w:val="0"/>
          <w:sz w:val="28"/>
          <w:szCs w:val="28"/>
        </w:rPr>
        <w:t>2.4</w:t>
      </w:r>
      <w:r w:rsidR="001256D3" w:rsidRPr="00962381">
        <w:rPr>
          <w:rFonts w:ascii="Times New Roman" w:hAnsi="Times New Roman" w:cs="Times New Roman"/>
          <w:snapToGrid w:val="0"/>
          <w:sz w:val="28"/>
          <w:szCs w:val="28"/>
        </w:rPr>
        <w:t xml:space="preserve">. </w:t>
      </w:r>
      <w:r w:rsidR="001256D3" w:rsidRPr="00962381">
        <w:rPr>
          <w:rFonts w:ascii="Times New Roman" w:hAnsi="Times New Roman" w:cs="Times New Roman"/>
          <w:sz w:val="28"/>
          <w:szCs w:val="28"/>
        </w:rPr>
        <w:t>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минимальные расчетные показатели обеспечения благоприятных условий жизнедеятельности человека, содержащиеся в нормативах</w:t>
      </w:r>
      <w:r>
        <w:rPr>
          <w:rFonts w:ascii="Times New Roman" w:hAnsi="Times New Roman" w:cs="Times New Roman"/>
          <w:sz w:val="28"/>
          <w:szCs w:val="28"/>
        </w:rPr>
        <w:t xml:space="preserve"> Свердловской области</w:t>
      </w:r>
      <w:r w:rsidR="001256D3" w:rsidRPr="00962381">
        <w:rPr>
          <w:rFonts w:ascii="Times New Roman" w:hAnsi="Times New Roman" w:cs="Times New Roman"/>
          <w:sz w:val="28"/>
          <w:szCs w:val="28"/>
        </w:rPr>
        <w:t>, не допускается.</w:t>
      </w:r>
    </w:p>
    <w:p w:rsidR="001256D3" w:rsidRPr="00962381" w:rsidRDefault="00083BF5" w:rsidP="001256D3">
      <w:pPr>
        <w:ind w:right="22" w:firstLine="708"/>
        <w:jc w:val="both"/>
        <w:rPr>
          <w:snapToGrid w:val="0"/>
          <w:color w:val="000000"/>
          <w:sz w:val="28"/>
          <w:szCs w:val="28"/>
        </w:rPr>
      </w:pPr>
      <w:r>
        <w:rPr>
          <w:snapToGrid w:val="0"/>
          <w:color w:val="000000"/>
          <w:sz w:val="28"/>
          <w:szCs w:val="28"/>
        </w:rPr>
        <w:t>1.</w:t>
      </w:r>
      <w:r w:rsidR="00565B58">
        <w:rPr>
          <w:snapToGrid w:val="0"/>
          <w:color w:val="000000"/>
          <w:sz w:val="28"/>
          <w:szCs w:val="28"/>
        </w:rPr>
        <w:t>2.5</w:t>
      </w:r>
      <w:r w:rsidR="001256D3" w:rsidRPr="00962381">
        <w:rPr>
          <w:snapToGrid w:val="0"/>
          <w:color w:val="000000"/>
          <w:sz w:val="28"/>
          <w:szCs w:val="28"/>
        </w:rPr>
        <w:t xml:space="preserve">.  В случае отсутствия отдельных минимальных расчетных показателей обеспечения в составе настоящих </w:t>
      </w:r>
      <w:r>
        <w:rPr>
          <w:snapToGrid w:val="0"/>
          <w:color w:val="000000"/>
          <w:sz w:val="28"/>
          <w:szCs w:val="28"/>
        </w:rPr>
        <w:t>местных</w:t>
      </w:r>
      <w:r w:rsidR="001256D3" w:rsidRPr="00962381">
        <w:rPr>
          <w:snapToGrid w:val="0"/>
          <w:color w:val="000000"/>
          <w:sz w:val="28"/>
          <w:szCs w:val="28"/>
        </w:rPr>
        <w:t xml:space="preserve"> нормативов решения о согласовании и утверждении, указанных в </w:t>
      </w:r>
      <w:r w:rsidR="001256D3" w:rsidRPr="00962381">
        <w:rPr>
          <w:bCs/>
          <w:snapToGrid w:val="0"/>
          <w:color w:val="000000"/>
          <w:sz w:val="28"/>
          <w:szCs w:val="28"/>
        </w:rPr>
        <w:t xml:space="preserve">пункте 3 </w:t>
      </w:r>
      <w:r w:rsidR="001256D3" w:rsidRPr="00962381">
        <w:rPr>
          <w:snapToGrid w:val="0"/>
          <w:color w:val="000000"/>
          <w:sz w:val="28"/>
          <w:szCs w:val="28"/>
        </w:rPr>
        <w:t xml:space="preserve">документов территориального планирования и документации по планировке территорий, принимаются с учетом: </w:t>
      </w:r>
    </w:p>
    <w:p w:rsidR="001256D3" w:rsidRPr="00962381" w:rsidRDefault="004C5AD9" w:rsidP="001256D3">
      <w:pPr>
        <w:ind w:firstLine="708"/>
        <w:jc w:val="both"/>
        <w:rPr>
          <w:snapToGrid w:val="0"/>
          <w:color w:val="000000"/>
          <w:sz w:val="28"/>
          <w:szCs w:val="28"/>
        </w:rPr>
      </w:pPr>
      <w:r>
        <w:rPr>
          <w:snapToGrid w:val="0"/>
          <w:color w:val="000000"/>
          <w:sz w:val="28"/>
          <w:szCs w:val="28"/>
        </w:rPr>
        <w:t>1</w:t>
      </w:r>
      <w:r w:rsidR="001256D3" w:rsidRPr="00962381">
        <w:rPr>
          <w:snapToGrid w:val="0"/>
          <w:color w:val="000000"/>
          <w:sz w:val="28"/>
          <w:szCs w:val="28"/>
        </w:rPr>
        <w:t xml:space="preserve">) обосновывающих материалов к указанным документам, содержащих положения о расчетных показателях обеспечения благоприятных условий жизнедеятельности населения, проживающего на соответствующей </w:t>
      </w:r>
      <w:r w:rsidR="001256D3" w:rsidRPr="00962381">
        <w:rPr>
          <w:snapToGrid w:val="0"/>
          <w:color w:val="000000"/>
          <w:sz w:val="28"/>
          <w:szCs w:val="28"/>
        </w:rPr>
        <w:lastRenderedPageBreak/>
        <w:t>территории.</w:t>
      </w:r>
    </w:p>
    <w:p w:rsidR="001256D3" w:rsidRPr="00962381" w:rsidRDefault="004C5AD9" w:rsidP="001256D3">
      <w:pPr>
        <w:ind w:firstLine="708"/>
        <w:jc w:val="both"/>
        <w:rPr>
          <w:color w:val="000000"/>
        </w:rPr>
      </w:pPr>
      <w:r>
        <w:rPr>
          <w:color w:val="000000"/>
          <w:sz w:val="28"/>
          <w:szCs w:val="28"/>
        </w:rPr>
        <w:t>1.</w:t>
      </w:r>
      <w:r w:rsidR="00565B58">
        <w:rPr>
          <w:color w:val="000000"/>
          <w:sz w:val="28"/>
          <w:szCs w:val="28"/>
        </w:rPr>
        <w:t>2.6</w:t>
      </w:r>
      <w:r w:rsidR="001256D3" w:rsidRPr="00962381">
        <w:rPr>
          <w:color w:val="000000"/>
          <w:sz w:val="28"/>
          <w:szCs w:val="28"/>
        </w:rPr>
        <w:t xml:space="preserve">. </w:t>
      </w:r>
      <w:r w:rsidR="00857E30" w:rsidRPr="00857E30">
        <w:rPr>
          <w:color w:val="000000"/>
          <w:sz w:val="28"/>
          <w:szCs w:val="28"/>
          <w:highlight w:val="yellow"/>
        </w:rPr>
        <w:t>В основу разработки</w:t>
      </w:r>
      <w:r w:rsidRPr="00857E30">
        <w:rPr>
          <w:color w:val="000000"/>
          <w:sz w:val="28"/>
          <w:szCs w:val="28"/>
          <w:highlight w:val="yellow"/>
        </w:rPr>
        <w:t xml:space="preserve"> местных норм градостроительного проектирования </w:t>
      </w:r>
      <w:r w:rsidR="00857E30" w:rsidRPr="00857E30">
        <w:rPr>
          <w:color w:val="000000"/>
          <w:sz w:val="28"/>
          <w:szCs w:val="28"/>
          <w:highlight w:val="yellow"/>
        </w:rPr>
        <w:t>положена структура Региональных</w:t>
      </w:r>
      <w:r w:rsidR="001256D3" w:rsidRPr="00857E30">
        <w:rPr>
          <w:color w:val="000000"/>
          <w:sz w:val="28"/>
          <w:szCs w:val="28"/>
          <w:highlight w:val="yellow"/>
        </w:rPr>
        <w:t xml:space="preserve"> норматив</w:t>
      </w:r>
      <w:r w:rsidR="00857E30" w:rsidRPr="00857E30">
        <w:rPr>
          <w:color w:val="000000"/>
          <w:sz w:val="28"/>
          <w:szCs w:val="28"/>
          <w:highlight w:val="yellow"/>
        </w:rPr>
        <w:t>ов</w:t>
      </w:r>
      <w:r w:rsidR="001256D3" w:rsidRPr="00857E30">
        <w:rPr>
          <w:color w:val="000000"/>
          <w:sz w:val="28"/>
          <w:szCs w:val="28"/>
          <w:highlight w:val="yellow"/>
        </w:rPr>
        <w:t xml:space="preserve"> </w:t>
      </w:r>
      <w:r w:rsidRPr="00857E30">
        <w:rPr>
          <w:color w:val="000000"/>
          <w:sz w:val="28"/>
          <w:szCs w:val="28"/>
          <w:highlight w:val="yellow"/>
        </w:rPr>
        <w:t>Свердловской области</w:t>
      </w:r>
      <w:r w:rsidR="001256D3" w:rsidRPr="00857E30">
        <w:rPr>
          <w:color w:val="000000"/>
          <w:highlight w:val="yellow"/>
        </w:rPr>
        <w:t>.</w:t>
      </w:r>
    </w:p>
    <w:p w:rsidR="001256D3" w:rsidRDefault="004C5AD9" w:rsidP="001256D3">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565B58">
        <w:rPr>
          <w:rFonts w:ascii="Times New Roman" w:hAnsi="Times New Roman" w:cs="Times New Roman"/>
          <w:color w:val="000000"/>
          <w:sz w:val="28"/>
          <w:szCs w:val="28"/>
        </w:rPr>
        <w:t>2.7</w:t>
      </w:r>
      <w:r w:rsidR="001256D3" w:rsidRPr="00962381">
        <w:rPr>
          <w:rFonts w:ascii="Times New Roman" w:hAnsi="Times New Roman" w:cs="Times New Roman"/>
          <w:color w:val="000000"/>
          <w:sz w:val="28"/>
          <w:szCs w:val="28"/>
        </w:rPr>
        <w:t xml:space="preserve">. По вопросам, не рассматриваемым в </w:t>
      </w:r>
      <w:r w:rsidR="00857E30">
        <w:rPr>
          <w:rFonts w:ascii="Times New Roman" w:hAnsi="Times New Roman" w:cs="Times New Roman"/>
          <w:color w:val="000000"/>
          <w:sz w:val="28"/>
          <w:szCs w:val="28"/>
        </w:rPr>
        <w:t>местных</w:t>
      </w:r>
      <w:r w:rsidR="001256D3" w:rsidRPr="00962381">
        <w:rPr>
          <w:rFonts w:ascii="Times New Roman" w:hAnsi="Times New Roman" w:cs="Times New Roman"/>
          <w:color w:val="000000"/>
          <w:sz w:val="28"/>
          <w:szCs w:val="28"/>
        </w:rPr>
        <w:t xml:space="preserve"> нормативах, следует руководствоваться действующими законами и иными нормативными правовыми актами Российской Федерации и Свердловской области. В случаях отмены или изменении документов, на которые дается ссылка в </w:t>
      </w:r>
      <w:r w:rsidR="00857E30">
        <w:rPr>
          <w:rFonts w:ascii="Times New Roman" w:hAnsi="Times New Roman" w:cs="Times New Roman"/>
          <w:color w:val="000000"/>
          <w:sz w:val="28"/>
          <w:szCs w:val="28"/>
        </w:rPr>
        <w:t>местных</w:t>
      </w:r>
      <w:r w:rsidR="001256D3" w:rsidRPr="00962381">
        <w:rPr>
          <w:rFonts w:ascii="Times New Roman" w:hAnsi="Times New Roman" w:cs="Times New Roman"/>
          <w:color w:val="000000"/>
          <w:sz w:val="28"/>
          <w:szCs w:val="28"/>
        </w:rPr>
        <w:t xml:space="preserve"> нормативах, следует руководствоваться документами, вводимыми взамен отмененных.</w:t>
      </w:r>
    </w:p>
    <w:p w:rsidR="003E21E2" w:rsidRPr="00962381" w:rsidRDefault="003E21E2" w:rsidP="003E21E2">
      <w:pPr>
        <w:tabs>
          <w:tab w:val="left" w:pos="720"/>
        </w:tabs>
        <w:jc w:val="both"/>
        <w:rPr>
          <w:color w:val="000000"/>
          <w:sz w:val="28"/>
          <w:szCs w:val="28"/>
        </w:rPr>
      </w:pPr>
      <w:r>
        <w:rPr>
          <w:color w:val="000000"/>
          <w:sz w:val="28"/>
          <w:szCs w:val="28"/>
        </w:rPr>
        <w:t xml:space="preserve">         1.</w:t>
      </w:r>
      <w:r w:rsidR="00565B58">
        <w:rPr>
          <w:color w:val="000000"/>
          <w:sz w:val="28"/>
          <w:szCs w:val="28"/>
        </w:rPr>
        <w:t>2.8</w:t>
      </w:r>
      <w:r>
        <w:rPr>
          <w:color w:val="000000"/>
          <w:sz w:val="28"/>
          <w:szCs w:val="28"/>
        </w:rPr>
        <w:t xml:space="preserve">. </w:t>
      </w:r>
      <w:r w:rsidRPr="00962381">
        <w:rPr>
          <w:color w:val="000000"/>
          <w:sz w:val="28"/>
          <w:szCs w:val="28"/>
        </w:rPr>
        <w:t xml:space="preserve">В зависимости от объектов нормирования в различных сферах  обеспечения благоприятных условий жизнедеятельности человека структура системы </w:t>
      </w:r>
      <w:r>
        <w:rPr>
          <w:color w:val="000000"/>
          <w:sz w:val="28"/>
          <w:szCs w:val="28"/>
        </w:rPr>
        <w:t>местных</w:t>
      </w:r>
      <w:r w:rsidRPr="00962381">
        <w:rPr>
          <w:color w:val="000000"/>
          <w:sz w:val="28"/>
          <w:szCs w:val="28"/>
        </w:rPr>
        <w:t xml:space="preserve"> нормативов состоит из разделов, каждый из которых формирует комплекс взаимосвязанных</w:t>
      </w:r>
      <w:r w:rsidRPr="00962381">
        <w:rPr>
          <w:snapToGrid w:val="0"/>
          <w:color w:val="000000"/>
          <w:sz w:val="28"/>
          <w:szCs w:val="28"/>
        </w:rPr>
        <w:t xml:space="preserve"> минимальных </w:t>
      </w:r>
      <w:r w:rsidRPr="00962381">
        <w:rPr>
          <w:color w:val="000000"/>
          <w:sz w:val="28"/>
          <w:szCs w:val="28"/>
        </w:rPr>
        <w:t xml:space="preserve">расчетных показателей, объединяемых единством их цели и задач, и содержит главы: </w:t>
      </w:r>
    </w:p>
    <w:p w:rsidR="003E21E2" w:rsidRPr="00962381" w:rsidRDefault="003E21E2" w:rsidP="003E21E2">
      <w:pPr>
        <w:ind w:firstLine="708"/>
        <w:jc w:val="both"/>
        <w:rPr>
          <w:color w:val="000000"/>
          <w:sz w:val="28"/>
          <w:szCs w:val="28"/>
        </w:rPr>
      </w:pPr>
      <w:r w:rsidRPr="00962381">
        <w:rPr>
          <w:color w:val="000000"/>
          <w:sz w:val="28"/>
          <w:szCs w:val="28"/>
        </w:rPr>
        <w:t xml:space="preserve">1) общие положения с указанием области применения соответственных </w:t>
      </w:r>
      <w:r>
        <w:rPr>
          <w:color w:val="000000"/>
          <w:sz w:val="28"/>
          <w:szCs w:val="28"/>
        </w:rPr>
        <w:t>местных</w:t>
      </w:r>
      <w:r w:rsidRPr="00962381">
        <w:rPr>
          <w:color w:val="000000"/>
          <w:sz w:val="28"/>
          <w:szCs w:val="28"/>
        </w:rPr>
        <w:t xml:space="preserve"> нормативов, сферы их действия и общие для объектов нормирования этого раздела нормативные положения;  </w:t>
      </w:r>
    </w:p>
    <w:p w:rsidR="003E21E2" w:rsidRDefault="003E21E2" w:rsidP="003E21E2">
      <w:pPr>
        <w:ind w:firstLine="708"/>
        <w:jc w:val="both"/>
        <w:rPr>
          <w:color w:val="000000"/>
          <w:sz w:val="28"/>
          <w:szCs w:val="28"/>
        </w:rPr>
      </w:pPr>
      <w:r w:rsidRPr="00962381">
        <w:rPr>
          <w:color w:val="000000"/>
          <w:sz w:val="28"/>
          <w:szCs w:val="28"/>
        </w:rPr>
        <w:t>2) минимальные расчетные показатели обеспечения в соответственной сфере нормирования.</w:t>
      </w:r>
    </w:p>
    <w:p w:rsidR="003E21E2" w:rsidRDefault="003E21E2" w:rsidP="003E21E2">
      <w:pPr>
        <w:ind w:firstLine="708"/>
        <w:jc w:val="both"/>
        <w:rPr>
          <w:color w:val="000000"/>
          <w:sz w:val="28"/>
          <w:szCs w:val="28"/>
        </w:rPr>
      </w:pPr>
      <w:r>
        <w:rPr>
          <w:color w:val="000000"/>
          <w:sz w:val="28"/>
          <w:szCs w:val="28"/>
        </w:rPr>
        <w:t>1.10. Система местных нормативов состоит из следующих разделов обеспечения населения:</w:t>
      </w:r>
    </w:p>
    <w:p w:rsidR="003E21E2" w:rsidRPr="00962381" w:rsidRDefault="003E21E2" w:rsidP="003E21E2">
      <w:pPr>
        <w:ind w:right="15" w:firstLine="708"/>
        <w:jc w:val="both"/>
        <w:rPr>
          <w:color w:val="000000"/>
          <w:sz w:val="28"/>
          <w:szCs w:val="28"/>
        </w:rPr>
      </w:pPr>
      <w:r>
        <w:rPr>
          <w:color w:val="000000"/>
          <w:sz w:val="28"/>
          <w:szCs w:val="28"/>
        </w:rPr>
        <w:t>1) планировочной организацией</w:t>
      </w:r>
      <w:r w:rsidRPr="00962381">
        <w:rPr>
          <w:color w:val="000000"/>
          <w:sz w:val="28"/>
          <w:szCs w:val="28"/>
        </w:rPr>
        <w:t xml:space="preserve"> территорий различного функционального назначения;</w:t>
      </w:r>
    </w:p>
    <w:p w:rsidR="003E21E2" w:rsidRPr="00962381" w:rsidRDefault="003E21E2" w:rsidP="003E21E2">
      <w:pPr>
        <w:ind w:firstLine="708"/>
        <w:jc w:val="both"/>
        <w:rPr>
          <w:color w:val="000000"/>
          <w:sz w:val="28"/>
          <w:szCs w:val="28"/>
        </w:rPr>
      </w:pPr>
      <w:r w:rsidRPr="00962381">
        <w:rPr>
          <w:color w:val="000000"/>
          <w:sz w:val="28"/>
          <w:szCs w:val="28"/>
        </w:rPr>
        <w:t xml:space="preserve">2) жильем, территориями для размещения объектов жилой застройки; </w:t>
      </w:r>
    </w:p>
    <w:p w:rsidR="003E21E2" w:rsidRPr="00962381" w:rsidRDefault="003E21E2" w:rsidP="003E21E2">
      <w:pPr>
        <w:ind w:firstLine="708"/>
        <w:jc w:val="both"/>
        <w:rPr>
          <w:color w:val="000000"/>
          <w:sz w:val="28"/>
          <w:szCs w:val="28"/>
        </w:rPr>
      </w:pPr>
      <w:r w:rsidRPr="00962381">
        <w:rPr>
          <w:color w:val="000000"/>
          <w:sz w:val="28"/>
          <w:szCs w:val="28"/>
        </w:rPr>
        <w:t>3) объектами социального и коммунально-бытового назначения, в том числе дошкольного, начального, общего и среднего образования, здравоохранения, торговли и питания, культуры</w:t>
      </w:r>
      <w:r w:rsidR="002F07CC">
        <w:rPr>
          <w:color w:val="000000"/>
          <w:sz w:val="28"/>
          <w:szCs w:val="28"/>
        </w:rPr>
        <w:t>, спорта</w:t>
      </w:r>
      <w:r w:rsidRPr="00962381">
        <w:rPr>
          <w:color w:val="000000"/>
          <w:sz w:val="28"/>
          <w:szCs w:val="28"/>
        </w:rPr>
        <w:t>;</w:t>
      </w:r>
    </w:p>
    <w:p w:rsidR="003E21E2" w:rsidRPr="00962381" w:rsidRDefault="003E21E2" w:rsidP="003E21E2">
      <w:pPr>
        <w:ind w:right="-108"/>
        <w:jc w:val="both"/>
        <w:rPr>
          <w:color w:val="000000"/>
          <w:sz w:val="28"/>
          <w:szCs w:val="28"/>
        </w:rPr>
      </w:pPr>
      <w:r w:rsidRPr="00962381">
        <w:rPr>
          <w:color w:val="000000"/>
          <w:sz w:val="28"/>
          <w:szCs w:val="28"/>
        </w:rPr>
        <w:t xml:space="preserve">          4) объектами рекреационного назначения и озеленения;</w:t>
      </w:r>
    </w:p>
    <w:p w:rsidR="003E21E2" w:rsidRPr="00962381" w:rsidRDefault="003E21E2" w:rsidP="003E21E2">
      <w:pPr>
        <w:ind w:right="15"/>
        <w:jc w:val="both"/>
        <w:rPr>
          <w:color w:val="000000"/>
          <w:sz w:val="28"/>
          <w:szCs w:val="28"/>
        </w:rPr>
      </w:pPr>
      <w:r w:rsidRPr="00962381">
        <w:rPr>
          <w:color w:val="000000"/>
          <w:sz w:val="28"/>
          <w:szCs w:val="28"/>
        </w:rPr>
        <w:t xml:space="preserve">          5) объектами транспорта и пешеходного движения, в том числе общественного транспорта, его доступности до объектов социального назначения, объектами для хранения и обслуживания транспортных средств;</w:t>
      </w:r>
    </w:p>
    <w:p w:rsidR="003E21E2" w:rsidRPr="00962381" w:rsidRDefault="003E21E2" w:rsidP="003E21E2">
      <w:pPr>
        <w:ind w:right="15"/>
        <w:jc w:val="both"/>
        <w:rPr>
          <w:color w:val="000000"/>
          <w:sz w:val="28"/>
          <w:szCs w:val="28"/>
        </w:rPr>
      </w:pPr>
      <w:r w:rsidRPr="00962381">
        <w:rPr>
          <w:color w:val="000000"/>
          <w:sz w:val="28"/>
          <w:szCs w:val="28"/>
        </w:rPr>
        <w:tab/>
        <w:t>6) инженерным оборудованием, в том числе объектами водоснабжения и водоотведения, теплоснабжения, газоснабжения, электроснабжения, связи и санитарной очистки;</w:t>
      </w:r>
    </w:p>
    <w:p w:rsidR="003E21E2" w:rsidRPr="00962381" w:rsidRDefault="003E21E2" w:rsidP="003E21E2">
      <w:pPr>
        <w:ind w:right="15"/>
        <w:jc w:val="both"/>
        <w:rPr>
          <w:color w:val="000000"/>
          <w:sz w:val="28"/>
          <w:szCs w:val="28"/>
        </w:rPr>
      </w:pPr>
      <w:r w:rsidRPr="00962381">
        <w:rPr>
          <w:color w:val="000000"/>
          <w:sz w:val="28"/>
          <w:szCs w:val="28"/>
        </w:rPr>
        <w:tab/>
        <w:t>7) инженерной подготовкой и защитой территорий, в том числе по отводу поверхностных вод, защите территорий от затопления и подтопления;</w:t>
      </w:r>
    </w:p>
    <w:p w:rsidR="003E21E2" w:rsidRDefault="003E21E2" w:rsidP="003E21E2">
      <w:pPr>
        <w:ind w:firstLine="708"/>
        <w:jc w:val="both"/>
        <w:rPr>
          <w:color w:val="000000"/>
          <w:sz w:val="28"/>
          <w:szCs w:val="28"/>
        </w:rPr>
      </w:pPr>
      <w:r w:rsidRPr="00962381">
        <w:rPr>
          <w:color w:val="000000"/>
          <w:sz w:val="28"/>
          <w:szCs w:val="28"/>
        </w:rPr>
        <w:t>8) мероприятиями по охране окружающей среды (атмосферы, водных объектов и почв) и учету климатических условий Свердловской области.</w:t>
      </w:r>
    </w:p>
    <w:p w:rsidR="002F07CC" w:rsidRDefault="002F07CC" w:rsidP="003E21E2">
      <w:pPr>
        <w:ind w:firstLine="708"/>
        <w:jc w:val="both"/>
        <w:rPr>
          <w:bCs/>
          <w:color w:val="000000"/>
          <w:sz w:val="28"/>
          <w:szCs w:val="28"/>
        </w:rPr>
      </w:pPr>
      <w:r>
        <w:rPr>
          <w:color w:val="000000"/>
          <w:sz w:val="28"/>
          <w:szCs w:val="28"/>
        </w:rPr>
        <w:t>1.</w:t>
      </w:r>
      <w:r w:rsidR="00565B58">
        <w:rPr>
          <w:color w:val="000000"/>
          <w:sz w:val="28"/>
          <w:szCs w:val="28"/>
        </w:rPr>
        <w:t>2.9</w:t>
      </w:r>
      <w:r>
        <w:rPr>
          <w:color w:val="000000"/>
          <w:sz w:val="28"/>
          <w:szCs w:val="28"/>
        </w:rPr>
        <w:t xml:space="preserve">. </w:t>
      </w:r>
      <w:r w:rsidRPr="00962381">
        <w:rPr>
          <w:color w:val="000000"/>
          <w:sz w:val="28"/>
          <w:szCs w:val="28"/>
        </w:rPr>
        <w:t xml:space="preserve">Перечень документов, используемых при разработке </w:t>
      </w:r>
      <w:r>
        <w:rPr>
          <w:color w:val="000000"/>
          <w:sz w:val="28"/>
          <w:szCs w:val="28"/>
        </w:rPr>
        <w:t>местных</w:t>
      </w:r>
      <w:r w:rsidRPr="00962381">
        <w:rPr>
          <w:color w:val="000000"/>
          <w:sz w:val="28"/>
          <w:szCs w:val="28"/>
        </w:rPr>
        <w:t xml:space="preserve"> нормативов, приведен в </w:t>
      </w:r>
      <w:r w:rsidRPr="001F0D0C">
        <w:rPr>
          <w:bCs/>
          <w:color w:val="000000"/>
          <w:sz w:val="28"/>
          <w:szCs w:val="28"/>
        </w:rPr>
        <w:t>приложении № 1</w:t>
      </w:r>
      <w:r w:rsidRPr="00962381">
        <w:rPr>
          <w:bCs/>
          <w:color w:val="000000"/>
          <w:sz w:val="28"/>
          <w:szCs w:val="28"/>
        </w:rPr>
        <w:t xml:space="preserve"> к </w:t>
      </w:r>
      <w:r>
        <w:rPr>
          <w:bCs/>
          <w:color w:val="000000"/>
          <w:sz w:val="28"/>
          <w:szCs w:val="28"/>
        </w:rPr>
        <w:t>местным</w:t>
      </w:r>
      <w:r w:rsidRPr="00962381">
        <w:rPr>
          <w:bCs/>
          <w:color w:val="000000"/>
          <w:sz w:val="28"/>
          <w:szCs w:val="28"/>
        </w:rPr>
        <w:t xml:space="preserve"> нормативам</w:t>
      </w:r>
      <w:r>
        <w:rPr>
          <w:bCs/>
          <w:color w:val="000000"/>
          <w:sz w:val="28"/>
          <w:szCs w:val="28"/>
        </w:rPr>
        <w:t>.</w:t>
      </w:r>
    </w:p>
    <w:p w:rsidR="0062083E" w:rsidRDefault="002F07CC" w:rsidP="003E21E2">
      <w:pPr>
        <w:ind w:firstLine="708"/>
        <w:jc w:val="both"/>
        <w:rPr>
          <w:bCs/>
          <w:color w:val="000000"/>
          <w:sz w:val="28"/>
          <w:szCs w:val="28"/>
        </w:rPr>
      </w:pPr>
      <w:r>
        <w:rPr>
          <w:bCs/>
          <w:color w:val="000000"/>
          <w:sz w:val="28"/>
          <w:szCs w:val="28"/>
        </w:rPr>
        <w:t>1.</w:t>
      </w:r>
      <w:r w:rsidR="00565B58">
        <w:rPr>
          <w:bCs/>
          <w:color w:val="000000"/>
          <w:sz w:val="28"/>
          <w:szCs w:val="28"/>
        </w:rPr>
        <w:t>2.10</w:t>
      </w:r>
      <w:r>
        <w:rPr>
          <w:bCs/>
          <w:color w:val="000000"/>
          <w:sz w:val="28"/>
          <w:szCs w:val="28"/>
        </w:rPr>
        <w:t xml:space="preserve">. </w:t>
      </w:r>
      <w:r w:rsidR="00D524B2" w:rsidRPr="00962381">
        <w:rPr>
          <w:bCs/>
          <w:color w:val="000000"/>
          <w:sz w:val="28"/>
          <w:szCs w:val="28"/>
        </w:rPr>
        <w:t xml:space="preserve">Основные понятия и термины, используемые в </w:t>
      </w:r>
      <w:r w:rsidR="00D524B2">
        <w:rPr>
          <w:bCs/>
          <w:color w:val="000000"/>
          <w:sz w:val="28"/>
          <w:szCs w:val="28"/>
        </w:rPr>
        <w:t>местных</w:t>
      </w:r>
      <w:r w:rsidR="00D524B2" w:rsidRPr="00962381">
        <w:rPr>
          <w:bCs/>
          <w:color w:val="000000"/>
          <w:sz w:val="28"/>
          <w:szCs w:val="28"/>
        </w:rPr>
        <w:t xml:space="preserve"> нормативах, приведены в </w:t>
      </w:r>
      <w:r w:rsidR="00D524B2" w:rsidRPr="001F0D0C">
        <w:rPr>
          <w:bCs/>
          <w:color w:val="000000"/>
          <w:sz w:val="28"/>
          <w:szCs w:val="28"/>
        </w:rPr>
        <w:t>приложении № 2</w:t>
      </w:r>
      <w:r w:rsidR="00D524B2" w:rsidRPr="00962381">
        <w:rPr>
          <w:bCs/>
          <w:color w:val="000000"/>
          <w:sz w:val="28"/>
          <w:szCs w:val="28"/>
        </w:rPr>
        <w:t xml:space="preserve"> к </w:t>
      </w:r>
      <w:r w:rsidR="00D524B2">
        <w:rPr>
          <w:bCs/>
          <w:color w:val="000000"/>
          <w:sz w:val="28"/>
          <w:szCs w:val="28"/>
        </w:rPr>
        <w:t>местным</w:t>
      </w:r>
      <w:r w:rsidR="00D524B2" w:rsidRPr="00962381">
        <w:rPr>
          <w:bCs/>
          <w:color w:val="000000"/>
          <w:sz w:val="28"/>
          <w:szCs w:val="28"/>
        </w:rPr>
        <w:t xml:space="preserve"> нормативам.  </w:t>
      </w:r>
    </w:p>
    <w:p w:rsidR="002F07CC" w:rsidRPr="00962381" w:rsidRDefault="00D524B2" w:rsidP="003E21E2">
      <w:pPr>
        <w:ind w:firstLine="708"/>
        <w:jc w:val="both"/>
        <w:rPr>
          <w:color w:val="000000"/>
          <w:sz w:val="28"/>
          <w:szCs w:val="28"/>
        </w:rPr>
      </w:pPr>
      <w:r w:rsidRPr="00962381">
        <w:rPr>
          <w:bCs/>
          <w:color w:val="000000"/>
          <w:sz w:val="28"/>
          <w:szCs w:val="28"/>
        </w:rPr>
        <w:t xml:space="preserve">     </w:t>
      </w:r>
    </w:p>
    <w:p w:rsidR="003E21E2" w:rsidRPr="00962381" w:rsidRDefault="003E21E2" w:rsidP="003E21E2">
      <w:pPr>
        <w:ind w:firstLine="708"/>
        <w:jc w:val="both"/>
        <w:rPr>
          <w:color w:val="000000"/>
          <w:sz w:val="28"/>
          <w:szCs w:val="28"/>
        </w:rPr>
      </w:pPr>
    </w:p>
    <w:p w:rsidR="00D27DA9" w:rsidRPr="00D27DA9" w:rsidRDefault="00D27DA9" w:rsidP="00D27DA9">
      <w:pPr>
        <w:pStyle w:val="a5"/>
        <w:numPr>
          <w:ilvl w:val="0"/>
          <w:numId w:val="3"/>
        </w:numPr>
        <w:rPr>
          <w:b/>
          <w:sz w:val="28"/>
          <w:szCs w:val="28"/>
        </w:rPr>
      </w:pPr>
      <w:r w:rsidRPr="00D27DA9">
        <w:rPr>
          <w:b/>
          <w:sz w:val="28"/>
          <w:szCs w:val="28"/>
        </w:rPr>
        <w:lastRenderedPageBreak/>
        <w:t>ОБЩАЯ ОРГАНИЗАЦИЯ И ЗОНИРОВАНИЕ ТЕРРИТОРИИ ГОРОДСКГО ОКРУГА НИЖНЯЯ САЛДА</w:t>
      </w:r>
    </w:p>
    <w:p w:rsidR="00D27DA9" w:rsidRPr="003A34B1" w:rsidRDefault="00D27DA9" w:rsidP="00D27DA9">
      <w:pPr>
        <w:pStyle w:val="a5"/>
        <w:numPr>
          <w:ilvl w:val="1"/>
          <w:numId w:val="3"/>
        </w:numPr>
        <w:rPr>
          <w:b/>
          <w:sz w:val="28"/>
          <w:szCs w:val="28"/>
        </w:rPr>
      </w:pPr>
      <w:r w:rsidRPr="003A34B1">
        <w:rPr>
          <w:b/>
          <w:sz w:val="28"/>
          <w:szCs w:val="28"/>
        </w:rPr>
        <w:t>Общие положения</w:t>
      </w:r>
    </w:p>
    <w:p w:rsidR="00D27DA9" w:rsidRDefault="00D27DA9" w:rsidP="00D27DA9">
      <w:pPr>
        <w:rPr>
          <w:b/>
          <w:sz w:val="28"/>
          <w:szCs w:val="28"/>
        </w:rPr>
      </w:pPr>
    </w:p>
    <w:p w:rsidR="001827A0" w:rsidRPr="00962381" w:rsidRDefault="008F06AA" w:rsidP="008F06AA">
      <w:pPr>
        <w:widowControl/>
        <w:autoSpaceDE/>
        <w:autoSpaceDN/>
        <w:adjustRightInd/>
        <w:jc w:val="both"/>
        <w:rPr>
          <w:color w:val="000000"/>
          <w:sz w:val="28"/>
          <w:szCs w:val="28"/>
        </w:rPr>
      </w:pPr>
      <w:r>
        <w:rPr>
          <w:sz w:val="28"/>
          <w:szCs w:val="28"/>
        </w:rPr>
        <w:t xml:space="preserve">        </w:t>
      </w:r>
      <w:r w:rsidR="00D27DA9">
        <w:rPr>
          <w:sz w:val="28"/>
          <w:szCs w:val="28"/>
        </w:rPr>
        <w:t>2</w:t>
      </w:r>
      <w:r w:rsidR="00D27DA9" w:rsidRPr="00D27DA9">
        <w:rPr>
          <w:sz w:val="28"/>
          <w:szCs w:val="28"/>
        </w:rPr>
        <w:t>.1.1.</w:t>
      </w:r>
      <w:r w:rsidR="00D27DA9">
        <w:rPr>
          <w:sz w:val="28"/>
          <w:szCs w:val="28"/>
        </w:rPr>
        <w:t xml:space="preserve">  </w:t>
      </w:r>
      <w:r>
        <w:rPr>
          <w:color w:val="000000"/>
          <w:sz w:val="28"/>
          <w:szCs w:val="28"/>
        </w:rPr>
        <w:t>Местные</w:t>
      </w:r>
      <w:r w:rsidR="001827A0" w:rsidRPr="00962381">
        <w:rPr>
          <w:color w:val="000000"/>
          <w:sz w:val="28"/>
          <w:szCs w:val="28"/>
        </w:rPr>
        <w:t xml:space="preserve"> нормативы по обеспечению планировочной организации территорий действуют в отношении территорий функциональных и территориальных зон </w:t>
      </w:r>
      <w:r w:rsidR="0014442B">
        <w:rPr>
          <w:color w:val="000000"/>
          <w:sz w:val="28"/>
          <w:szCs w:val="28"/>
        </w:rPr>
        <w:t>городского округа Нижняя Салда</w:t>
      </w:r>
      <w:r w:rsidR="001827A0" w:rsidRPr="00962381">
        <w:rPr>
          <w:color w:val="000000"/>
          <w:sz w:val="28"/>
          <w:szCs w:val="28"/>
        </w:rPr>
        <w:t xml:space="preserve"> в Свердловской области и содержат минимальные расчетные показатели </w:t>
      </w:r>
      <w:proofErr w:type="gramStart"/>
      <w:r w:rsidR="001827A0" w:rsidRPr="00962381">
        <w:rPr>
          <w:color w:val="000000"/>
          <w:sz w:val="28"/>
          <w:szCs w:val="28"/>
        </w:rPr>
        <w:t>по</w:t>
      </w:r>
      <w:proofErr w:type="gramEnd"/>
      <w:r w:rsidR="001827A0" w:rsidRPr="00962381">
        <w:rPr>
          <w:color w:val="000000"/>
          <w:sz w:val="28"/>
          <w:szCs w:val="28"/>
        </w:rPr>
        <w:t>:</w:t>
      </w:r>
    </w:p>
    <w:p w:rsidR="001827A0" w:rsidRPr="00962381" w:rsidRDefault="001827A0" w:rsidP="001827A0">
      <w:pPr>
        <w:ind w:firstLine="720"/>
        <w:jc w:val="both"/>
        <w:rPr>
          <w:color w:val="000000"/>
          <w:sz w:val="28"/>
          <w:szCs w:val="28"/>
        </w:rPr>
      </w:pPr>
      <w:r w:rsidRPr="00962381">
        <w:rPr>
          <w:color w:val="000000"/>
          <w:sz w:val="28"/>
          <w:szCs w:val="28"/>
        </w:rPr>
        <w:t>1) определению потребности в территориях различного функционального назначения и интенсивности их использования;</w:t>
      </w:r>
    </w:p>
    <w:p w:rsidR="001827A0" w:rsidRPr="00962381" w:rsidRDefault="001827A0" w:rsidP="001827A0">
      <w:pPr>
        <w:suppressAutoHyphens/>
        <w:jc w:val="both"/>
        <w:rPr>
          <w:color w:val="000000"/>
          <w:sz w:val="28"/>
          <w:szCs w:val="28"/>
        </w:rPr>
      </w:pPr>
      <w:r w:rsidRPr="00962381">
        <w:rPr>
          <w:color w:val="000000"/>
          <w:sz w:val="28"/>
          <w:szCs w:val="28"/>
        </w:rPr>
        <w:tab/>
        <w:t>2) распределению территорий различного функционального назначения с отображением параметров их планируемого развития;</w:t>
      </w:r>
    </w:p>
    <w:p w:rsidR="001827A0" w:rsidRPr="00962381" w:rsidRDefault="001827A0" w:rsidP="001827A0">
      <w:pPr>
        <w:suppressAutoHyphens/>
        <w:ind w:firstLine="709"/>
        <w:jc w:val="both"/>
        <w:rPr>
          <w:color w:val="000000"/>
          <w:sz w:val="28"/>
          <w:szCs w:val="28"/>
        </w:rPr>
      </w:pPr>
      <w:r w:rsidRPr="00962381">
        <w:rPr>
          <w:color w:val="000000"/>
          <w:sz w:val="28"/>
          <w:szCs w:val="28"/>
        </w:rPr>
        <w:t>3) плотности населения территорий для жилищного строительства при различных показателях жилой обеспеченности на различных этапах развития этих территорий;</w:t>
      </w:r>
    </w:p>
    <w:p w:rsidR="001827A0" w:rsidRPr="00962381" w:rsidRDefault="001827A0" w:rsidP="001827A0">
      <w:pPr>
        <w:suppressAutoHyphens/>
        <w:ind w:firstLine="709"/>
        <w:jc w:val="both"/>
        <w:rPr>
          <w:b/>
          <w:color w:val="000000"/>
          <w:sz w:val="28"/>
          <w:szCs w:val="28"/>
        </w:rPr>
      </w:pPr>
      <w:r w:rsidRPr="00962381">
        <w:rPr>
          <w:color w:val="000000"/>
          <w:sz w:val="28"/>
          <w:szCs w:val="28"/>
        </w:rPr>
        <w:t>4) интенсивности использования территорий иного назначения.</w:t>
      </w:r>
    </w:p>
    <w:p w:rsidR="001827A0" w:rsidRPr="00962381" w:rsidRDefault="001827A0" w:rsidP="008F06AA">
      <w:pPr>
        <w:ind w:firstLine="720"/>
        <w:jc w:val="both"/>
        <w:rPr>
          <w:color w:val="000000"/>
          <w:sz w:val="28"/>
          <w:szCs w:val="28"/>
        </w:rPr>
      </w:pPr>
      <w:r>
        <w:rPr>
          <w:sz w:val="28"/>
          <w:szCs w:val="28"/>
        </w:rPr>
        <w:t>2</w:t>
      </w:r>
      <w:r w:rsidRPr="00D27DA9">
        <w:rPr>
          <w:sz w:val="28"/>
          <w:szCs w:val="28"/>
        </w:rPr>
        <w:t>.1.</w:t>
      </w:r>
      <w:r>
        <w:rPr>
          <w:sz w:val="28"/>
          <w:szCs w:val="28"/>
        </w:rPr>
        <w:t>2</w:t>
      </w:r>
      <w:r w:rsidRPr="00962381">
        <w:rPr>
          <w:color w:val="000000"/>
          <w:sz w:val="28"/>
          <w:szCs w:val="28"/>
        </w:rPr>
        <w:t>.</w:t>
      </w:r>
      <w:r w:rsidRPr="00962381">
        <w:rPr>
          <w:b/>
          <w:color w:val="000000"/>
          <w:sz w:val="28"/>
          <w:szCs w:val="28"/>
        </w:rPr>
        <w:t xml:space="preserve"> </w:t>
      </w:r>
      <w:r w:rsidRPr="00962381">
        <w:rPr>
          <w:color w:val="000000"/>
          <w:sz w:val="28"/>
          <w:szCs w:val="28"/>
        </w:rPr>
        <w:t>Основными принципами обеспечения планировочной организации территорий являются:</w:t>
      </w:r>
    </w:p>
    <w:p w:rsidR="001827A0" w:rsidRPr="00962381" w:rsidRDefault="008F06AA" w:rsidP="001827A0">
      <w:pPr>
        <w:ind w:firstLine="720"/>
        <w:jc w:val="both"/>
        <w:rPr>
          <w:color w:val="000000"/>
          <w:sz w:val="28"/>
          <w:szCs w:val="28"/>
        </w:rPr>
      </w:pPr>
      <w:r>
        <w:rPr>
          <w:color w:val="000000"/>
          <w:sz w:val="28"/>
          <w:szCs w:val="28"/>
        </w:rPr>
        <w:t>1</w:t>
      </w:r>
      <w:r w:rsidR="001827A0" w:rsidRPr="00962381">
        <w:rPr>
          <w:color w:val="000000"/>
          <w:sz w:val="28"/>
          <w:szCs w:val="28"/>
        </w:rPr>
        <w:t xml:space="preserve">) обеспечение населения  </w:t>
      </w:r>
      <w:r>
        <w:rPr>
          <w:color w:val="000000"/>
          <w:sz w:val="28"/>
          <w:szCs w:val="28"/>
        </w:rPr>
        <w:t>городского округа</w:t>
      </w:r>
      <w:r w:rsidR="001827A0" w:rsidRPr="00962381">
        <w:rPr>
          <w:color w:val="000000"/>
          <w:sz w:val="28"/>
          <w:szCs w:val="28"/>
        </w:rPr>
        <w:t xml:space="preserve"> объектами жилищного строительства, социального и коммунально-бытового назначения;</w:t>
      </w:r>
    </w:p>
    <w:p w:rsidR="001827A0" w:rsidRPr="00962381" w:rsidRDefault="008F06AA" w:rsidP="001827A0">
      <w:pPr>
        <w:ind w:firstLine="720"/>
        <w:jc w:val="both"/>
        <w:rPr>
          <w:color w:val="000000"/>
          <w:sz w:val="28"/>
          <w:szCs w:val="28"/>
        </w:rPr>
      </w:pPr>
      <w:r>
        <w:rPr>
          <w:color w:val="000000"/>
          <w:sz w:val="28"/>
          <w:szCs w:val="28"/>
        </w:rPr>
        <w:t>2</w:t>
      </w:r>
      <w:r w:rsidR="001827A0" w:rsidRPr="00962381">
        <w:rPr>
          <w:color w:val="000000"/>
          <w:sz w:val="28"/>
          <w:szCs w:val="28"/>
        </w:rPr>
        <w:t>) функциональное зонирование территорий городск</w:t>
      </w:r>
      <w:r>
        <w:rPr>
          <w:color w:val="000000"/>
          <w:sz w:val="28"/>
          <w:szCs w:val="28"/>
        </w:rPr>
        <w:t>ого округа Нижняя Салда</w:t>
      </w:r>
      <w:r w:rsidR="001827A0" w:rsidRPr="00962381">
        <w:rPr>
          <w:color w:val="000000"/>
          <w:sz w:val="28"/>
          <w:szCs w:val="28"/>
        </w:rPr>
        <w:t xml:space="preserve">; </w:t>
      </w:r>
    </w:p>
    <w:p w:rsidR="001827A0" w:rsidRPr="00962381" w:rsidRDefault="008F06AA" w:rsidP="008F06AA">
      <w:pPr>
        <w:ind w:firstLine="720"/>
        <w:jc w:val="both"/>
        <w:rPr>
          <w:color w:val="000000"/>
          <w:sz w:val="28"/>
          <w:szCs w:val="28"/>
        </w:rPr>
      </w:pPr>
      <w:r>
        <w:rPr>
          <w:color w:val="000000"/>
          <w:sz w:val="28"/>
          <w:szCs w:val="28"/>
        </w:rPr>
        <w:t>3</w:t>
      </w:r>
      <w:r w:rsidR="001827A0" w:rsidRPr="00962381">
        <w:rPr>
          <w:color w:val="000000"/>
          <w:sz w:val="28"/>
          <w:szCs w:val="28"/>
        </w:rPr>
        <w:t>) деление территорий фун</w:t>
      </w:r>
      <w:r>
        <w:rPr>
          <w:color w:val="000000"/>
          <w:sz w:val="28"/>
          <w:szCs w:val="28"/>
        </w:rPr>
        <w:t>кциональных жилых зон городского округа</w:t>
      </w:r>
      <w:r w:rsidR="001827A0" w:rsidRPr="00962381">
        <w:rPr>
          <w:color w:val="000000"/>
          <w:sz w:val="28"/>
          <w:szCs w:val="28"/>
        </w:rPr>
        <w:t xml:space="preserve"> по уровню комфорта проживания, в соответствии с положениями раздела 3 настоящих региональных нормативов.</w:t>
      </w:r>
    </w:p>
    <w:p w:rsidR="001827A0" w:rsidRPr="00962381" w:rsidRDefault="008F06AA" w:rsidP="001827A0">
      <w:pPr>
        <w:ind w:firstLine="709"/>
        <w:jc w:val="both"/>
        <w:rPr>
          <w:color w:val="000000"/>
          <w:sz w:val="28"/>
          <w:szCs w:val="28"/>
        </w:rPr>
      </w:pPr>
      <w:r>
        <w:rPr>
          <w:color w:val="000000"/>
          <w:sz w:val="28"/>
          <w:szCs w:val="28"/>
        </w:rPr>
        <w:t>2.1.3</w:t>
      </w:r>
      <w:r w:rsidR="001827A0" w:rsidRPr="00962381">
        <w:rPr>
          <w:color w:val="000000"/>
          <w:sz w:val="28"/>
          <w:szCs w:val="28"/>
        </w:rPr>
        <w:t xml:space="preserve">. Обеспечение планировочной организации территорий </w:t>
      </w:r>
      <w:r>
        <w:rPr>
          <w:color w:val="000000"/>
          <w:sz w:val="28"/>
          <w:szCs w:val="28"/>
        </w:rPr>
        <w:t>городского округа</w:t>
      </w:r>
      <w:r w:rsidR="001827A0" w:rsidRPr="00962381">
        <w:rPr>
          <w:color w:val="000000"/>
          <w:sz w:val="28"/>
          <w:szCs w:val="28"/>
        </w:rPr>
        <w:t xml:space="preserve">, </w:t>
      </w:r>
      <w:r>
        <w:rPr>
          <w:color w:val="000000"/>
          <w:sz w:val="28"/>
          <w:szCs w:val="28"/>
        </w:rPr>
        <w:t>в связи с наличием объектов культурного наследия</w:t>
      </w:r>
      <w:r w:rsidR="001827A0" w:rsidRPr="00962381">
        <w:rPr>
          <w:color w:val="000000"/>
          <w:sz w:val="28"/>
          <w:szCs w:val="28"/>
        </w:rPr>
        <w:t xml:space="preserve"> Российской Федерации (памятники истории и культуры), следует осуществлять с учётом </w:t>
      </w:r>
      <w:r w:rsidR="001827A0" w:rsidRPr="001F0D0C">
        <w:rPr>
          <w:color w:val="000000"/>
          <w:sz w:val="28"/>
          <w:szCs w:val="28"/>
        </w:rPr>
        <w:t xml:space="preserve">приложения № </w:t>
      </w:r>
      <w:r w:rsidR="001F0D0C">
        <w:rPr>
          <w:color w:val="000000"/>
          <w:sz w:val="28"/>
          <w:szCs w:val="28"/>
        </w:rPr>
        <w:t>3</w:t>
      </w:r>
      <w:r w:rsidR="001827A0" w:rsidRPr="00962381">
        <w:rPr>
          <w:color w:val="000000"/>
          <w:sz w:val="28"/>
          <w:szCs w:val="28"/>
        </w:rPr>
        <w:t xml:space="preserve"> к </w:t>
      </w:r>
      <w:r w:rsidR="003E7A50">
        <w:rPr>
          <w:color w:val="000000"/>
          <w:sz w:val="28"/>
          <w:szCs w:val="28"/>
        </w:rPr>
        <w:t>местным</w:t>
      </w:r>
      <w:r w:rsidR="001827A0" w:rsidRPr="00962381">
        <w:rPr>
          <w:color w:val="000000"/>
          <w:sz w:val="28"/>
          <w:szCs w:val="28"/>
        </w:rPr>
        <w:t xml:space="preserve"> нормативам.</w:t>
      </w:r>
    </w:p>
    <w:p w:rsidR="001827A0" w:rsidRPr="00962381" w:rsidRDefault="00184B45" w:rsidP="001827A0">
      <w:pPr>
        <w:ind w:firstLine="720"/>
        <w:jc w:val="both"/>
        <w:rPr>
          <w:bCs/>
          <w:color w:val="000000"/>
          <w:sz w:val="28"/>
          <w:szCs w:val="28"/>
        </w:rPr>
      </w:pPr>
      <w:r>
        <w:rPr>
          <w:bCs/>
          <w:color w:val="000000"/>
          <w:sz w:val="28"/>
          <w:szCs w:val="28"/>
        </w:rPr>
        <w:t>2.1.4</w:t>
      </w:r>
      <w:r w:rsidR="001827A0" w:rsidRPr="00962381">
        <w:rPr>
          <w:bCs/>
          <w:color w:val="000000"/>
          <w:sz w:val="28"/>
          <w:szCs w:val="28"/>
        </w:rPr>
        <w:t>. Обеспечение планировочной структурой территорий город</w:t>
      </w:r>
      <w:r w:rsidR="00D5282B">
        <w:rPr>
          <w:bCs/>
          <w:color w:val="000000"/>
          <w:sz w:val="28"/>
          <w:szCs w:val="28"/>
        </w:rPr>
        <w:t>ского округа</w:t>
      </w:r>
      <w:r w:rsidR="001827A0" w:rsidRPr="00962381">
        <w:rPr>
          <w:bCs/>
          <w:color w:val="000000"/>
          <w:sz w:val="28"/>
          <w:szCs w:val="28"/>
        </w:rPr>
        <w:t xml:space="preserve"> должно осуществлять</w:t>
      </w:r>
      <w:r w:rsidR="00D5282B">
        <w:rPr>
          <w:bCs/>
          <w:color w:val="000000"/>
          <w:sz w:val="28"/>
          <w:szCs w:val="28"/>
        </w:rPr>
        <w:t>ся в соответствии с генеральным планом городского округа</w:t>
      </w:r>
      <w:r w:rsidR="001827A0" w:rsidRPr="00962381">
        <w:rPr>
          <w:bCs/>
          <w:color w:val="000000"/>
          <w:sz w:val="28"/>
          <w:szCs w:val="28"/>
        </w:rPr>
        <w:t xml:space="preserve"> с учетом требований следующих Федеральных законов и нормативных технических документов: </w:t>
      </w:r>
      <w:r w:rsidR="001827A0" w:rsidRPr="00962381">
        <w:rPr>
          <w:bCs/>
          <w:color w:val="000000"/>
          <w:sz w:val="28"/>
          <w:szCs w:val="28"/>
        </w:rPr>
        <w:tab/>
      </w:r>
    </w:p>
    <w:p w:rsidR="001827A0" w:rsidRPr="00962381" w:rsidRDefault="001827A0" w:rsidP="001827A0">
      <w:pPr>
        <w:tabs>
          <w:tab w:val="left" w:pos="0"/>
        </w:tabs>
        <w:ind w:firstLine="720"/>
        <w:jc w:val="both"/>
        <w:rPr>
          <w:color w:val="000000"/>
          <w:sz w:val="28"/>
          <w:szCs w:val="28"/>
        </w:rPr>
      </w:pPr>
      <w:proofErr w:type="gramStart"/>
      <w:r w:rsidRPr="00962381">
        <w:rPr>
          <w:color w:val="000000"/>
          <w:sz w:val="28"/>
          <w:szCs w:val="28"/>
        </w:rPr>
        <w:t>1) Градостроительный кодекс Российской Федерации от 29 декабря 2004 года № 190-ФЗ).</w:t>
      </w:r>
      <w:proofErr w:type="gramEnd"/>
    </w:p>
    <w:p w:rsidR="001827A0" w:rsidRPr="00962381" w:rsidRDefault="001827A0" w:rsidP="001827A0">
      <w:pPr>
        <w:tabs>
          <w:tab w:val="left" w:pos="0"/>
        </w:tabs>
        <w:ind w:firstLine="720"/>
        <w:jc w:val="both"/>
        <w:rPr>
          <w:color w:val="000000"/>
          <w:sz w:val="28"/>
          <w:szCs w:val="28"/>
        </w:rPr>
      </w:pPr>
      <w:r w:rsidRPr="00962381">
        <w:rPr>
          <w:color w:val="000000"/>
          <w:sz w:val="28"/>
          <w:szCs w:val="28"/>
        </w:rPr>
        <w:t>2)  Земельный  кодекс  Российской  Федерации  от  25 октября  2001  года № 136-ФЗ.</w:t>
      </w:r>
    </w:p>
    <w:p w:rsidR="001827A0" w:rsidRPr="00962381" w:rsidRDefault="001827A0" w:rsidP="001827A0">
      <w:pPr>
        <w:tabs>
          <w:tab w:val="left" w:pos="0"/>
        </w:tabs>
        <w:ind w:firstLine="720"/>
        <w:jc w:val="both"/>
        <w:rPr>
          <w:bCs/>
          <w:color w:val="000000"/>
          <w:sz w:val="28"/>
          <w:szCs w:val="28"/>
        </w:rPr>
      </w:pPr>
      <w:r w:rsidRPr="00962381">
        <w:rPr>
          <w:bCs/>
          <w:color w:val="000000"/>
          <w:sz w:val="28"/>
          <w:szCs w:val="28"/>
        </w:rPr>
        <w:t>3) Федеральный закон от 22 июля 2008 года № 123-ФЗ «Технический регламент о требованиях пожарной безопасности»;</w:t>
      </w:r>
    </w:p>
    <w:p w:rsidR="001827A0" w:rsidRPr="00962381" w:rsidRDefault="001827A0" w:rsidP="001827A0">
      <w:pPr>
        <w:pStyle w:val="a6"/>
        <w:ind w:firstLine="720"/>
        <w:jc w:val="both"/>
        <w:rPr>
          <w:rFonts w:ascii="Times New Roman" w:hAnsi="Times New Roman"/>
          <w:color w:val="000000"/>
          <w:sz w:val="28"/>
          <w:szCs w:val="28"/>
        </w:rPr>
      </w:pPr>
      <w:r w:rsidRPr="00962381">
        <w:rPr>
          <w:rFonts w:ascii="Times New Roman" w:hAnsi="Times New Roman"/>
          <w:color w:val="000000"/>
          <w:sz w:val="28"/>
          <w:szCs w:val="28"/>
        </w:rPr>
        <w:t xml:space="preserve">4) Федеральный закон от 29 декабря </w:t>
      </w:r>
      <w:smartTag w:uri="urn:schemas-microsoft-com:office:smarttags" w:element="metricconverter">
        <w:smartTagPr>
          <w:attr w:name="ProductID" w:val="2004 г"/>
        </w:smartTagPr>
        <w:r w:rsidRPr="00962381">
          <w:rPr>
            <w:rFonts w:ascii="Times New Roman" w:hAnsi="Times New Roman"/>
            <w:color w:val="000000"/>
            <w:sz w:val="28"/>
            <w:szCs w:val="28"/>
          </w:rPr>
          <w:t>2004 г</w:t>
        </w:r>
      </w:smartTag>
      <w:r w:rsidRPr="00962381">
        <w:rPr>
          <w:rFonts w:ascii="Times New Roman" w:hAnsi="Times New Roman"/>
          <w:color w:val="000000"/>
          <w:sz w:val="28"/>
          <w:szCs w:val="28"/>
        </w:rPr>
        <w:t>. № 191-ФЗ «О введении в действие Градостроительного кодекса Российской Федерации»</w:t>
      </w:r>
      <w:r w:rsidRPr="00962381">
        <w:rPr>
          <w:rFonts w:ascii="Times New Roman" w:hAnsi="Times New Roman"/>
          <w:color w:val="000000"/>
        </w:rPr>
        <w:t>.</w:t>
      </w:r>
    </w:p>
    <w:p w:rsidR="001827A0" w:rsidRPr="00962381" w:rsidRDefault="001827A0" w:rsidP="001827A0">
      <w:pPr>
        <w:pStyle w:val="a6"/>
        <w:tabs>
          <w:tab w:val="left" w:pos="0"/>
        </w:tabs>
        <w:ind w:firstLine="720"/>
        <w:jc w:val="both"/>
        <w:rPr>
          <w:rFonts w:ascii="Times New Roman" w:hAnsi="Times New Roman"/>
          <w:color w:val="000000"/>
          <w:sz w:val="28"/>
          <w:szCs w:val="28"/>
        </w:rPr>
      </w:pPr>
      <w:r w:rsidRPr="00962381">
        <w:rPr>
          <w:rFonts w:ascii="Times New Roman" w:hAnsi="Times New Roman"/>
          <w:color w:val="000000"/>
          <w:sz w:val="28"/>
          <w:szCs w:val="28"/>
        </w:rPr>
        <w:t>5) Федеральный закон от 30 марта 1999 года № 52-ФЗ «О санитарно-эпидемиологическом благополучии населения».</w:t>
      </w:r>
    </w:p>
    <w:p w:rsidR="001827A0" w:rsidRPr="00962381" w:rsidRDefault="001827A0" w:rsidP="001827A0">
      <w:pPr>
        <w:tabs>
          <w:tab w:val="left" w:pos="0"/>
        </w:tabs>
        <w:ind w:firstLine="720"/>
        <w:jc w:val="both"/>
        <w:rPr>
          <w:color w:val="000000"/>
          <w:sz w:val="28"/>
          <w:szCs w:val="28"/>
        </w:rPr>
      </w:pPr>
      <w:r w:rsidRPr="00962381">
        <w:rPr>
          <w:color w:val="000000"/>
          <w:sz w:val="28"/>
          <w:szCs w:val="28"/>
        </w:rPr>
        <w:t>6) Федеральный закон от 14 марта 1995 года № 33-ФЗ  «Об особо охраняемых природных территориях».</w:t>
      </w:r>
    </w:p>
    <w:p w:rsidR="001827A0" w:rsidRPr="00962381" w:rsidRDefault="001827A0" w:rsidP="001827A0">
      <w:pPr>
        <w:tabs>
          <w:tab w:val="left" w:pos="0"/>
        </w:tabs>
        <w:ind w:firstLine="720"/>
        <w:jc w:val="both"/>
        <w:rPr>
          <w:color w:val="000000"/>
          <w:sz w:val="28"/>
          <w:szCs w:val="28"/>
        </w:rPr>
      </w:pPr>
      <w:r w:rsidRPr="00962381">
        <w:rPr>
          <w:color w:val="000000"/>
          <w:sz w:val="28"/>
          <w:szCs w:val="28"/>
        </w:rPr>
        <w:lastRenderedPageBreak/>
        <w:t>7) Федеральный закон от 10 января 2002 года № 7-ФЗ «Об охране окружающей среды».</w:t>
      </w:r>
    </w:p>
    <w:p w:rsidR="001827A0" w:rsidRPr="00962381" w:rsidRDefault="001827A0" w:rsidP="001827A0">
      <w:pPr>
        <w:tabs>
          <w:tab w:val="left" w:pos="0"/>
        </w:tabs>
        <w:ind w:firstLine="720"/>
        <w:jc w:val="both"/>
        <w:rPr>
          <w:color w:val="000000"/>
          <w:sz w:val="28"/>
          <w:szCs w:val="28"/>
        </w:rPr>
      </w:pPr>
      <w:r w:rsidRPr="00962381">
        <w:rPr>
          <w:color w:val="000000"/>
          <w:sz w:val="28"/>
          <w:szCs w:val="28"/>
        </w:rPr>
        <w:t xml:space="preserve">8) Федеральный закон от 15 апреля </w:t>
      </w:r>
      <w:smartTag w:uri="urn:schemas-microsoft-com:office:smarttags" w:element="metricconverter">
        <w:smartTagPr>
          <w:attr w:name="ProductID" w:val="1998 г"/>
        </w:smartTagPr>
        <w:r w:rsidRPr="00962381">
          <w:rPr>
            <w:color w:val="000000"/>
            <w:sz w:val="28"/>
            <w:szCs w:val="28"/>
          </w:rPr>
          <w:t>1998 г</w:t>
        </w:r>
      </w:smartTag>
      <w:r w:rsidRPr="00962381">
        <w:rPr>
          <w:color w:val="000000"/>
          <w:sz w:val="28"/>
          <w:szCs w:val="28"/>
        </w:rPr>
        <w:t>. № 66-ФЗ «О садоводческих, огороднических и дачных некоммерческих объединениях граждан».</w:t>
      </w:r>
    </w:p>
    <w:p w:rsidR="001827A0" w:rsidRPr="00962381" w:rsidRDefault="001827A0" w:rsidP="001827A0">
      <w:pPr>
        <w:tabs>
          <w:tab w:val="left" w:pos="0"/>
        </w:tabs>
        <w:ind w:firstLine="720"/>
        <w:jc w:val="both"/>
        <w:rPr>
          <w:color w:val="000000"/>
          <w:sz w:val="28"/>
          <w:szCs w:val="28"/>
        </w:rPr>
      </w:pPr>
      <w:r w:rsidRPr="00962381">
        <w:rPr>
          <w:color w:val="000000"/>
          <w:sz w:val="28"/>
          <w:szCs w:val="28"/>
        </w:rPr>
        <w:t>9) Федеральный закон от 25 июня 2002 года № 73-ФЗ «Об объектах культурного наследия».</w:t>
      </w:r>
    </w:p>
    <w:p w:rsidR="001827A0" w:rsidRPr="00962381" w:rsidRDefault="001827A0" w:rsidP="001827A0">
      <w:pPr>
        <w:tabs>
          <w:tab w:val="left" w:pos="0"/>
        </w:tabs>
        <w:ind w:firstLine="720"/>
        <w:jc w:val="both"/>
        <w:rPr>
          <w:color w:val="000000"/>
          <w:sz w:val="28"/>
          <w:szCs w:val="28"/>
        </w:rPr>
      </w:pPr>
      <w:r w:rsidRPr="00962381">
        <w:rPr>
          <w:color w:val="000000"/>
          <w:sz w:val="28"/>
          <w:szCs w:val="28"/>
        </w:rPr>
        <w:t xml:space="preserve">10) Строительные нормы и правила СНиП 2.07.01-89* «Градостроительство Планировка и застройка городских и сельских поселений». </w:t>
      </w:r>
    </w:p>
    <w:p w:rsidR="001827A0" w:rsidRPr="00962381" w:rsidRDefault="001827A0" w:rsidP="001827A0">
      <w:pPr>
        <w:tabs>
          <w:tab w:val="left" w:pos="0"/>
        </w:tabs>
        <w:ind w:firstLine="720"/>
        <w:jc w:val="both"/>
        <w:rPr>
          <w:color w:val="000000"/>
          <w:sz w:val="28"/>
          <w:szCs w:val="28"/>
        </w:rPr>
      </w:pPr>
      <w:r w:rsidRPr="00962381">
        <w:rPr>
          <w:color w:val="000000"/>
          <w:sz w:val="28"/>
          <w:szCs w:val="28"/>
        </w:rPr>
        <w:t xml:space="preserve">11) Строительные нормы и правила СНиП 11.04.2003 «Инструкции о порядке разработки, согласования, экспертизы и утверждения градостроительной документации». </w:t>
      </w:r>
    </w:p>
    <w:p w:rsidR="001827A0" w:rsidRPr="00962381" w:rsidRDefault="001827A0" w:rsidP="001827A0">
      <w:pPr>
        <w:tabs>
          <w:tab w:val="left" w:pos="0"/>
        </w:tabs>
        <w:ind w:firstLine="720"/>
        <w:jc w:val="both"/>
        <w:rPr>
          <w:color w:val="000000"/>
          <w:sz w:val="28"/>
          <w:szCs w:val="28"/>
        </w:rPr>
      </w:pPr>
      <w:r w:rsidRPr="00962381">
        <w:rPr>
          <w:color w:val="000000"/>
          <w:sz w:val="28"/>
          <w:szCs w:val="28"/>
        </w:rPr>
        <w:t>12)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1827A0" w:rsidRPr="00962381" w:rsidRDefault="00184B45" w:rsidP="001827A0">
      <w:pPr>
        <w:ind w:firstLine="720"/>
        <w:jc w:val="both"/>
        <w:rPr>
          <w:color w:val="000000"/>
          <w:sz w:val="28"/>
          <w:szCs w:val="28"/>
        </w:rPr>
      </w:pPr>
      <w:r>
        <w:rPr>
          <w:color w:val="000000"/>
          <w:sz w:val="28"/>
          <w:szCs w:val="28"/>
        </w:rPr>
        <w:t>2.1.5</w:t>
      </w:r>
      <w:r w:rsidR="001827A0" w:rsidRPr="00962381">
        <w:rPr>
          <w:color w:val="000000"/>
          <w:sz w:val="28"/>
          <w:szCs w:val="28"/>
        </w:rPr>
        <w:t>. Муниципальные образования в Свердловской области – муниципальные районы, городские округа, городские и сельские поселения и населённые пункты в зависимости от численности населения на прогнозируемый период, определённой документами территориального планирования муниципальных образований, делятся на группы в соответствии с таблицей 1.</w:t>
      </w:r>
    </w:p>
    <w:p w:rsidR="001827A0" w:rsidRPr="00962381" w:rsidRDefault="001827A0" w:rsidP="001827A0">
      <w:pPr>
        <w:ind w:firstLine="851"/>
        <w:jc w:val="right"/>
        <w:rPr>
          <w:bCs/>
          <w:color w:val="000000"/>
          <w:sz w:val="28"/>
          <w:szCs w:val="28"/>
        </w:rPr>
      </w:pPr>
      <w:r w:rsidRPr="00962381">
        <w:rPr>
          <w:bCs/>
          <w:color w:val="000000"/>
          <w:sz w:val="28"/>
          <w:szCs w:val="28"/>
        </w:rPr>
        <w:t xml:space="preserve">                                                                                                                                                         Таблица 1</w:t>
      </w:r>
    </w:p>
    <w:p w:rsidR="001827A0" w:rsidRPr="00962381" w:rsidRDefault="001827A0" w:rsidP="001827A0">
      <w:pPr>
        <w:ind w:firstLine="851"/>
        <w:jc w:val="both"/>
        <w:rPr>
          <w:bCs/>
          <w:color w:val="000000"/>
          <w:sz w:val="28"/>
          <w:szCs w:val="28"/>
        </w:rPr>
      </w:pPr>
    </w:p>
    <w:tbl>
      <w:tblPr>
        <w:tblW w:w="96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97"/>
        <w:gridCol w:w="1732"/>
        <w:gridCol w:w="1754"/>
        <w:gridCol w:w="1199"/>
        <w:gridCol w:w="1357"/>
        <w:gridCol w:w="1637"/>
        <w:gridCol w:w="1591"/>
      </w:tblGrid>
      <w:tr w:rsidR="001827A0" w:rsidRPr="00962381" w:rsidTr="009C3F9F">
        <w:trPr>
          <w:trHeight w:val="312"/>
        </w:trPr>
        <w:tc>
          <w:tcPr>
            <w:tcW w:w="397" w:type="dxa"/>
            <w:vMerge w:val="restart"/>
            <w:tcBorders>
              <w:top w:val="single" w:sz="4" w:space="0" w:color="auto"/>
              <w:left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 xml:space="preserve">№ </w:t>
            </w:r>
            <w:proofErr w:type="gramStart"/>
            <w:r w:rsidRPr="00962381">
              <w:rPr>
                <w:color w:val="000000"/>
              </w:rPr>
              <w:t>п</w:t>
            </w:r>
            <w:proofErr w:type="gramEnd"/>
            <w:r w:rsidRPr="00962381">
              <w:rPr>
                <w:color w:val="000000"/>
              </w:rPr>
              <w:t>/п</w:t>
            </w:r>
          </w:p>
        </w:tc>
        <w:tc>
          <w:tcPr>
            <w:tcW w:w="1732" w:type="dxa"/>
            <w:vMerge w:val="restart"/>
            <w:tcBorders>
              <w:top w:val="single" w:sz="4" w:space="0" w:color="auto"/>
              <w:left w:val="single" w:sz="4" w:space="0" w:color="auto"/>
              <w:right w:val="single" w:sz="4" w:space="0" w:color="auto"/>
            </w:tcBorders>
            <w:shd w:val="clear" w:color="auto" w:fill="auto"/>
            <w:vAlign w:val="center"/>
          </w:tcPr>
          <w:p w:rsidR="001827A0" w:rsidRPr="00962381" w:rsidRDefault="001827A0" w:rsidP="009C3F9F">
            <w:pPr>
              <w:suppressAutoHyphens/>
              <w:jc w:val="center"/>
              <w:rPr>
                <w:color w:val="000000"/>
              </w:rPr>
            </w:pPr>
            <w:r w:rsidRPr="00962381">
              <w:rPr>
                <w:color w:val="000000"/>
              </w:rPr>
              <w:t>Группы муниципальных образований,</w:t>
            </w:r>
          </w:p>
          <w:p w:rsidR="001827A0" w:rsidRPr="00962381" w:rsidRDefault="001827A0" w:rsidP="009C3F9F">
            <w:pPr>
              <w:suppressAutoHyphens/>
              <w:jc w:val="center"/>
              <w:rPr>
                <w:color w:val="000000"/>
              </w:rPr>
            </w:pPr>
            <w:r w:rsidRPr="00962381">
              <w:rPr>
                <w:color w:val="000000"/>
              </w:rPr>
              <w:t>населённых пунктов</w:t>
            </w:r>
          </w:p>
        </w:tc>
        <w:tc>
          <w:tcPr>
            <w:tcW w:w="7538" w:type="dxa"/>
            <w:gridSpan w:val="5"/>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Население, тыс. чел</w:t>
            </w:r>
          </w:p>
        </w:tc>
      </w:tr>
      <w:tr w:rsidR="001827A0" w:rsidRPr="00962381" w:rsidTr="009C3F9F">
        <w:trPr>
          <w:trHeight w:val="143"/>
        </w:trPr>
        <w:tc>
          <w:tcPr>
            <w:tcW w:w="397" w:type="dxa"/>
            <w:vMerge/>
            <w:tcBorders>
              <w:left w:val="single" w:sz="4" w:space="0" w:color="auto"/>
              <w:bottom w:val="single" w:sz="4" w:space="0" w:color="auto"/>
              <w:right w:val="single" w:sz="4" w:space="0" w:color="auto"/>
            </w:tcBorders>
          </w:tcPr>
          <w:p w:rsidR="001827A0" w:rsidRPr="00962381" w:rsidRDefault="001827A0" w:rsidP="009C3F9F">
            <w:pPr>
              <w:rPr>
                <w:b/>
                <w:color w:val="000000"/>
              </w:rPr>
            </w:pPr>
          </w:p>
        </w:tc>
        <w:tc>
          <w:tcPr>
            <w:tcW w:w="1732" w:type="dxa"/>
            <w:vMerge/>
            <w:tcBorders>
              <w:left w:val="single" w:sz="4" w:space="0" w:color="auto"/>
              <w:bottom w:val="single" w:sz="4" w:space="0" w:color="auto"/>
              <w:right w:val="single" w:sz="4" w:space="0" w:color="auto"/>
            </w:tcBorders>
            <w:shd w:val="clear" w:color="auto" w:fill="auto"/>
            <w:vAlign w:val="center"/>
          </w:tcPr>
          <w:p w:rsidR="001827A0" w:rsidRPr="00962381" w:rsidRDefault="001827A0" w:rsidP="009C3F9F">
            <w:pPr>
              <w:rPr>
                <w:b/>
                <w:color w:val="000000"/>
              </w:rPr>
            </w:pPr>
          </w:p>
        </w:tc>
        <w:tc>
          <w:tcPr>
            <w:tcW w:w="1754"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Городские округа и муниципальные районы</w:t>
            </w:r>
          </w:p>
        </w:tc>
        <w:tc>
          <w:tcPr>
            <w:tcW w:w="1199"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Городские поселения</w:t>
            </w: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tc>
        <w:tc>
          <w:tcPr>
            <w:tcW w:w="135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Сельские поселения</w:t>
            </w: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Городские населенные пункты</w:t>
            </w:r>
          </w:p>
          <w:p w:rsidR="001827A0" w:rsidRPr="00962381" w:rsidRDefault="001827A0" w:rsidP="009C3F9F">
            <w:pPr>
              <w:suppressAutoHyphens/>
              <w:jc w:val="center"/>
              <w:rPr>
                <w:color w:val="000000"/>
              </w:rPr>
            </w:pP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Сельские населенные пункты</w:t>
            </w:r>
          </w:p>
          <w:p w:rsidR="001827A0" w:rsidRPr="00962381" w:rsidRDefault="001827A0" w:rsidP="009C3F9F">
            <w:pPr>
              <w:suppressAutoHyphens/>
              <w:jc w:val="center"/>
              <w:rPr>
                <w:color w:val="000000"/>
              </w:rPr>
            </w:pPr>
          </w:p>
        </w:tc>
      </w:tr>
      <w:tr w:rsidR="001827A0" w:rsidRPr="00962381" w:rsidTr="009C3F9F">
        <w:trPr>
          <w:trHeight w:val="538"/>
        </w:trPr>
        <w:tc>
          <w:tcPr>
            <w:tcW w:w="39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1.</w:t>
            </w:r>
          </w:p>
          <w:p w:rsidR="001827A0" w:rsidRPr="00962381" w:rsidRDefault="001827A0" w:rsidP="009C3F9F">
            <w:pPr>
              <w:suppressAutoHyphens/>
              <w:jc w:val="center"/>
              <w:rPr>
                <w:color w:val="000000"/>
              </w:rPr>
            </w:pPr>
          </w:p>
        </w:tc>
        <w:tc>
          <w:tcPr>
            <w:tcW w:w="1732"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rPr>
                <w:color w:val="000000"/>
              </w:rPr>
            </w:pPr>
            <w:r w:rsidRPr="00962381">
              <w:rPr>
                <w:color w:val="000000"/>
              </w:rPr>
              <w:t>Крупнейшие</w:t>
            </w:r>
          </w:p>
          <w:p w:rsidR="001827A0" w:rsidRPr="00962381" w:rsidRDefault="001827A0" w:rsidP="009C3F9F">
            <w:pPr>
              <w:suppressAutoHyphens/>
              <w:rPr>
                <w:color w:val="000000"/>
              </w:rPr>
            </w:pPr>
          </w:p>
        </w:tc>
        <w:tc>
          <w:tcPr>
            <w:tcW w:w="1754"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1000</w:t>
            </w:r>
          </w:p>
          <w:p w:rsidR="001827A0" w:rsidRPr="00962381" w:rsidRDefault="001827A0" w:rsidP="009C3F9F">
            <w:pPr>
              <w:suppressAutoHyphens/>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27A0" w:rsidRPr="00962381" w:rsidRDefault="001827A0" w:rsidP="009C3F9F">
            <w:pPr>
              <w:suppressAutoHyphens/>
              <w:jc w:val="center"/>
              <w:rPr>
                <w:color w:val="000000"/>
              </w:rPr>
            </w:pPr>
          </w:p>
        </w:tc>
        <w:tc>
          <w:tcPr>
            <w:tcW w:w="1357" w:type="dxa"/>
            <w:tcBorders>
              <w:top w:val="single" w:sz="4" w:space="0" w:color="auto"/>
              <w:left w:val="single" w:sz="4" w:space="0" w:color="auto"/>
              <w:bottom w:val="single" w:sz="4" w:space="0" w:color="auto"/>
              <w:right w:val="single" w:sz="4" w:space="0" w:color="auto"/>
            </w:tcBorders>
          </w:tcPr>
          <w:p w:rsidR="001827A0" w:rsidRPr="00962381" w:rsidRDefault="001827A0" w:rsidP="009C3F9F">
            <w:pPr>
              <w:suppressAutoHyphens/>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1000</w:t>
            </w:r>
          </w:p>
          <w:p w:rsidR="001827A0" w:rsidRPr="00962381" w:rsidRDefault="001827A0" w:rsidP="009C3F9F">
            <w:pPr>
              <w:suppressAutoHyphens/>
              <w:jc w:val="center"/>
              <w:rPr>
                <w:color w:val="000000"/>
              </w:rPr>
            </w:pP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p>
        </w:tc>
      </w:tr>
      <w:tr w:rsidR="001827A0" w:rsidRPr="00962381" w:rsidTr="009C3F9F">
        <w:trPr>
          <w:trHeight w:val="134"/>
        </w:trPr>
        <w:tc>
          <w:tcPr>
            <w:tcW w:w="397" w:type="dxa"/>
            <w:vMerge w:val="restart"/>
            <w:tcBorders>
              <w:top w:val="single" w:sz="4" w:space="0" w:color="auto"/>
              <w:left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2.</w:t>
            </w: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rPr>
                <w:color w:val="000000"/>
              </w:rPr>
            </w:pPr>
            <w:r w:rsidRPr="00962381">
              <w:rPr>
                <w:color w:val="000000"/>
              </w:rPr>
              <w:t>Крупные</w:t>
            </w:r>
          </w:p>
          <w:p w:rsidR="001827A0" w:rsidRPr="00962381" w:rsidRDefault="001827A0" w:rsidP="009C3F9F">
            <w:pPr>
              <w:suppressAutoHyphens/>
              <w:rPr>
                <w:color w:val="000000"/>
              </w:rPr>
            </w:pPr>
          </w:p>
          <w:p w:rsidR="001827A0" w:rsidRPr="00962381" w:rsidRDefault="001827A0" w:rsidP="009C3F9F">
            <w:pPr>
              <w:suppressAutoHyphens/>
              <w:rPr>
                <w:color w:val="000000"/>
              </w:rPr>
            </w:pPr>
          </w:p>
          <w:p w:rsidR="001827A0" w:rsidRPr="00962381" w:rsidRDefault="001827A0" w:rsidP="009C3F9F">
            <w:pPr>
              <w:suppressAutoHyphens/>
              <w:rPr>
                <w:color w:val="000000"/>
              </w:rPr>
            </w:pPr>
          </w:p>
        </w:tc>
        <w:tc>
          <w:tcPr>
            <w:tcW w:w="1754" w:type="dxa"/>
            <w:vMerge w:val="restart"/>
            <w:tcBorders>
              <w:top w:val="single" w:sz="4" w:space="0" w:color="auto"/>
              <w:left w:val="single" w:sz="4" w:space="0" w:color="auto"/>
              <w:right w:val="single" w:sz="4" w:space="0" w:color="auto"/>
            </w:tcBorders>
            <w:vAlign w:val="center"/>
          </w:tcPr>
          <w:p w:rsidR="001827A0" w:rsidRPr="00962381" w:rsidRDefault="001827A0" w:rsidP="009C3F9F">
            <w:pPr>
              <w:suppressAutoHyphens/>
              <w:ind w:right="-182"/>
              <w:jc w:val="center"/>
              <w:rPr>
                <w:color w:val="000000"/>
              </w:rPr>
            </w:pPr>
            <w:r w:rsidRPr="00962381">
              <w:rPr>
                <w:color w:val="000000"/>
              </w:rPr>
              <w:t>Свыше 200</w:t>
            </w:r>
          </w:p>
          <w:p w:rsidR="001827A0" w:rsidRPr="00962381" w:rsidRDefault="001827A0" w:rsidP="009C3F9F">
            <w:pPr>
              <w:suppressAutoHyphens/>
              <w:ind w:right="-182"/>
              <w:jc w:val="center"/>
              <w:rPr>
                <w:color w:val="000000"/>
              </w:rPr>
            </w:pPr>
            <w:r w:rsidRPr="00962381">
              <w:rPr>
                <w:color w:val="000000"/>
              </w:rPr>
              <w:t>до 1000</w:t>
            </w: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27A0" w:rsidRPr="00962381" w:rsidRDefault="001827A0" w:rsidP="009C3F9F">
            <w:pPr>
              <w:suppressAutoHyphens/>
              <w:jc w:val="center"/>
              <w:rPr>
                <w:color w:val="000000"/>
              </w:rPr>
            </w:pPr>
          </w:p>
        </w:tc>
        <w:tc>
          <w:tcPr>
            <w:tcW w:w="1357" w:type="dxa"/>
            <w:tcBorders>
              <w:top w:val="single" w:sz="4" w:space="0" w:color="auto"/>
              <w:left w:val="single" w:sz="4" w:space="0" w:color="auto"/>
              <w:bottom w:val="single" w:sz="4" w:space="0" w:color="auto"/>
              <w:right w:val="single" w:sz="4" w:space="0" w:color="auto"/>
            </w:tcBorders>
          </w:tcPr>
          <w:p w:rsidR="001827A0" w:rsidRPr="00962381" w:rsidRDefault="001827A0" w:rsidP="009C3F9F">
            <w:pPr>
              <w:suppressAutoHyphens/>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250</w:t>
            </w:r>
          </w:p>
          <w:p w:rsidR="001827A0" w:rsidRPr="00962381" w:rsidRDefault="001827A0" w:rsidP="009C3F9F">
            <w:pPr>
              <w:suppressAutoHyphens/>
              <w:jc w:val="center"/>
              <w:rPr>
                <w:color w:val="000000"/>
              </w:rPr>
            </w:pPr>
            <w:r w:rsidRPr="00962381">
              <w:rPr>
                <w:color w:val="000000"/>
              </w:rPr>
              <w:t>до 1000</w:t>
            </w: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5</w:t>
            </w:r>
          </w:p>
          <w:p w:rsidR="001827A0" w:rsidRPr="00962381" w:rsidRDefault="001827A0" w:rsidP="009C3F9F">
            <w:pPr>
              <w:suppressAutoHyphens/>
              <w:jc w:val="center"/>
              <w:rPr>
                <w:color w:val="000000"/>
              </w:rPr>
            </w:pPr>
          </w:p>
        </w:tc>
      </w:tr>
      <w:tr w:rsidR="001827A0" w:rsidRPr="00962381" w:rsidTr="009C3F9F">
        <w:trPr>
          <w:trHeight w:val="134"/>
        </w:trPr>
        <w:tc>
          <w:tcPr>
            <w:tcW w:w="397" w:type="dxa"/>
            <w:vMerge/>
            <w:tcBorders>
              <w:left w:val="single" w:sz="4" w:space="0" w:color="auto"/>
              <w:bottom w:val="single" w:sz="4" w:space="0" w:color="auto"/>
              <w:right w:val="single" w:sz="4" w:space="0" w:color="auto"/>
            </w:tcBorders>
            <w:vAlign w:val="center"/>
          </w:tcPr>
          <w:p w:rsidR="001827A0" w:rsidRPr="00962381" w:rsidRDefault="001827A0" w:rsidP="009C3F9F">
            <w:pPr>
              <w:jc w:val="center"/>
              <w:rPr>
                <w:color w:val="000000"/>
              </w:rPr>
            </w:pPr>
          </w:p>
        </w:tc>
        <w:tc>
          <w:tcPr>
            <w:tcW w:w="1732" w:type="dxa"/>
            <w:vMerge/>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rPr>
                <w:color w:val="000000"/>
              </w:rPr>
            </w:pPr>
          </w:p>
        </w:tc>
        <w:tc>
          <w:tcPr>
            <w:tcW w:w="1754" w:type="dxa"/>
            <w:vMerge/>
            <w:tcBorders>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27A0" w:rsidRPr="00962381" w:rsidRDefault="001827A0" w:rsidP="009C3F9F">
            <w:pPr>
              <w:suppressAutoHyphens/>
              <w:jc w:val="center"/>
              <w:rPr>
                <w:color w:val="000000"/>
              </w:rPr>
            </w:pPr>
          </w:p>
        </w:tc>
        <w:tc>
          <w:tcPr>
            <w:tcW w:w="1357" w:type="dxa"/>
            <w:tcBorders>
              <w:top w:val="single" w:sz="4" w:space="0" w:color="auto"/>
              <w:left w:val="single" w:sz="4" w:space="0" w:color="auto"/>
              <w:bottom w:val="single" w:sz="4" w:space="0" w:color="auto"/>
              <w:right w:val="single" w:sz="4" w:space="0" w:color="auto"/>
            </w:tcBorders>
          </w:tcPr>
          <w:p w:rsidR="001827A0" w:rsidRPr="00962381" w:rsidRDefault="001827A0" w:rsidP="009C3F9F">
            <w:pPr>
              <w:suppressAutoHyphens/>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3 до 5</w:t>
            </w:r>
          </w:p>
          <w:p w:rsidR="001827A0" w:rsidRPr="00962381" w:rsidRDefault="001827A0" w:rsidP="009C3F9F">
            <w:pPr>
              <w:suppressAutoHyphens/>
              <w:jc w:val="center"/>
              <w:rPr>
                <w:color w:val="000000"/>
              </w:rPr>
            </w:pPr>
          </w:p>
        </w:tc>
      </w:tr>
      <w:tr w:rsidR="001827A0" w:rsidRPr="00962381" w:rsidTr="009C3F9F">
        <w:trPr>
          <w:trHeight w:val="284"/>
        </w:trPr>
        <w:tc>
          <w:tcPr>
            <w:tcW w:w="39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3.</w:t>
            </w:r>
          </w:p>
          <w:p w:rsidR="001827A0" w:rsidRPr="00962381" w:rsidRDefault="001827A0" w:rsidP="009C3F9F">
            <w:pPr>
              <w:suppressAutoHyphens/>
              <w:jc w:val="center"/>
              <w:rPr>
                <w:color w:val="000000"/>
              </w:rPr>
            </w:pPr>
          </w:p>
        </w:tc>
        <w:tc>
          <w:tcPr>
            <w:tcW w:w="1732"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rPr>
                <w:color w:val="000000"/>
              </w:rPr>
            </w:pPr>
            <w:r w:rsidRPr="00962381">
              <w:rPr>
                <w:color w:val="000000"/>
              </w:rPr>
              <w:t>Большие</w:t>
            </w:r>
          </w:p>
          <w:p w:rsidR="001827A0" w:rsidRPr="00962381" w:rsidRDefault="001827A0" w:rsidP="009C3F9F">
            <w:pPr>
              <w:suppressAutoHyphens/>
              <w:rPr>
                <w:color w:val="000000"/>
              </w:rPr>
            </w:pPr>
          </w:p>
        </w:tc>
        <w:tc>
          <w:tcPr>
            <w:tcW w:w="1754"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60</w:t>
            </w:r>
          </w:p>
          <w:p w:rsidR="001827A0" w:rsidRPr="00962381" w:rsidRDefault="001827A0" w:rsidP="009C3F9F">
            <w:pPr>
              <w:suppressAutoHyphens/>
              <w:jc w:val="center"/>
              <w:rPr>
                <w:color w:val="000000"/>
              </w:rPr>
            </w:pPr>
            <w:r w:rsidRPr="00962381">
              <w:rPr>
                <w:color w:val="000000"/>
              </w:rPr>
              <w:t>до 200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827A0" w:rsidRPr="00962381" w:rsidRDefault="001827A0" w:rsidP="009C3F9F">
            <w:pPr>
              <w:suppressAutoHyphens/>
              <w:jc w:val="center"/>
              <w:rPr>
                <w:color w:val="000000"/>
              </w:rPr>
            </w:pPr>
          </w:p>
        </w:tc>
        <w:tc>
          <w:tcPr>
            <w:tcW w:w="135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40 до 50</w:t>
            </w: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100</w:t>
            </w:r>
          </w:p>
          <w:p w:rsidR="001827A0" w:rsidRPr="00962381" w:rsidRDefault="001827A0" w:rsidP="009C3F9F">
            <w:pPr>
              <w:suppressAutoHyphens/>
              <w:jc w:val="center"/>
              <w:rPr>
                <w:color w:val="000000"/>
              </w:rPr>
            </w:pPr>
            <w:r w:rsidRPr="00962381">
              <w:rPr>
                <w:color w:val="000000"/>
              </w:rPr>
              <w:t>до 250</w:t>
            </w: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 до 3</w:t>
            </w:r>
          </w:p>
          <w:p w:rsidR="001827A0" w:rsidRPr="00962381" w:rsidRDefault="001827A0" w:rsidP="009C3F9F">
            <w:pPr>
              <w:suppressAutoHyphens/>
              <w:jc w:val="center"/>
              <w:rPr>
                <w:color w:val="000000"/>
              </w:rPr>
            </w:pPr>
          </w:p>
        </w:tc>
      </w:tr>
      <w:tr w:rsidR="001827A0" w:rsidRPr="00962381" w:rsidTr="009C3F9F">
        <w:trPr>
          <w:trHeight w:val="284"/>
        </w:trPr>
        <w:tc>
          <w:tcPr>
            <w:tcW w:w="39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4.</w:t>
            </w:r>
          </w:p>
        </w:tc>
        <w:tc>
          <w:tcPr>
            <w:tcW w:w="1732"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rPr>
                <w:color w:val="000000"/>
              </w:rPr>
            </w:pPr>
            <w:r w:rsidRPr="00962381">
              <w:rPr>
                <w:color w:val="000000"/>
              </w:rPr>
              <w:t>Средние</w:t>
            </w:r>
          </w:p>
        </w:tc>
        <w:tc>
          <w:tcPr>
            <w:tcW w:w="1754"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30</w:t>
            </w:r>
          </w:p>
          <w:p w:rsidR="001827A0" w:rsidRPr="00962381" w:rsidRDefault="001827A0" w:rsidP="009C3F9F">
            <w:pPr>
              <w:suppressAutoHyphens/>
              <w:jc w:val="center"/>
              <w:rPr>
                <w:color w:val="000000"/>
              </w:rPr>
            </w:pPr>
            <w:r w:rsidRPr="00962381">
              <w:rPr>
                <w:color w:val="000000"/>
              </w:rPr>
              <w:t>до 60</w:t>
            </w:r>
          </w:p>
          <w:p w:rsidR="001827A0" w:rsidRPr="00962381" w:rsidRDefault="001827A0" w:rsidP="009C3F9F">
            <w:pPr>
              <w:suppressAutoHyphens/>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827A0" w:rsidRPr="00962381" w:rsidRDefault="001827A0" w:rsidP="009C3F9F">
            <w:pPr>
              <w:suppressAutoHyphens/>
              <w:jc w:val="center"/>
              <w:rPr>
                <w:color w:val="000000"/>
              </w:rPr>
            </w:pPr>
            <w:r w:rsidRPr="00962381">
              <w:rPr>
                <w:color w:val="000000"/>
              </w:rPr>
              <w:t>Свыше 60 до 100</w:t>
            </w:r>
          </w:p>
          <w:p w:rsidR="001827A0" w:rsidRPr="00962381" w:rsidRDefault="001827A0" w:rsidP="009C3F9F">
            <w:pPr>
              <w:suppressAutoHyphens/>
              <w:jc w:val="center"/>
              <w:rPr>
                <w:color w:val="000000"/>
              </w:rPr>
            </w:pPr>
          </w:p>
        </w:tc>
        <w:tc>
          <w:tcPr>
            <w:tcW w:w="135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15 до 40</w:t>
            </w:r>
          </w:p>
          <w:p w:rsidR="001827A0" w:rsidRPr="00962381" w:rsidRDefault="001827A0" w:rsidP="009C3F9F">
            <w:pPr>
              <w:suppressAutoHyphens/>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60</w:t>
            </w:r>
          </w:p>
          <w:p w:rsidR="001827A0" w:rsidRPr="00962381" w:rsidRDefault="001827A0" w:rsidP="009C3F9F">
            <w:pPr>
              <w:suppressAutoHyphens/>
              <w:jc w:val="center"/>
              <w:rPr>
                <w:color w:val="000000"/>
              </w:rPr>
            </w:pPr>
            <w:r w:rsidRPr="00962381">
              <w:rPr>
                <w:color w:val="000000"/>
              </w:rPr>
              <w:t>до 100</w:t>
            </w:r>
          </w:p>
          <w:p w:rsidR="001827A0" w:rsidRPr="00962381" w:rsidRDefault="001827A0" w:rsidP="009C3F9F">
            <w:pPr>
              <w:suppressAutoHyphens/>
              <w:jc w:val="center"/>
              <w:rPr>
                <w:color w:val="000000"/>
              </w:rPr>
            </w:pP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ind w:right="-47"/>
              <w:jc w:val="center"/>
              <w:rPr>
                <w:color w:val="000000"/>
              </w:rPr>
            </w:pPr>
            <w:r w:rsidRPr="00962381">
              <w:rPr>
                <w:color w:val="000000"/>
              </w:rPr>
              <w:t>Свыше 0,2</w:t>
            </w:r>
          </w:p>
          <w:p w:rsidR="001827A0" w:rsidRPr="00962381" w:rsidRDefault="001827A0" w:rsidP="009C3F9F">
            <w:pPr>
              <w:suppressAutoHyphens/>
              <w:ind w:right="-47"/>
              <w:jc w:val="center"/>
              <w:rPr>
                <w:color w:val="000000"/>
              </w:rPr>
            </w:pPr>
            <w:r w:rsidRPr="00962381">
              <w:rPr>
                <w:color w:val="000000"/>
              </w:rPr>
              <w:t>до</w:t>
            </w:r>
            <w:proofErr w:type="gramStart"/>
            <w:r w:rsidRPr="00962381">
              <w:rPr>
                <w:color w:val="000000"/>
              </w:rPr>
              <w:t>1</w:t>
            </w:r>
            <w:proofErr w:type="gramEnd"/>
          </w:p>
          <w:p w:rsidR="001827A0" w:rsidRPr="00962381" w:rsidRDefault="001827A0" w:rsidP="009C3F9F">
            <w:pPr>
              <w:suppressAutoHyphens/>
              <w:jc w:val="center"/>
              <w:rPr>
                <w:color w:val="000000"/>
              </w:rPr>
            </w:pPr>
          </w:p>
        </w:tc>
      </w:tr>
      <w:tr w:rsidR="001827A0" w:rsidRPr="00962381" w:rsidTr="009C3F9F">
        <w:trPr>
          <w:trHeight w:val="284"/>
        </w:trPr>
        <w:tc>
          <w:tcPr>
            <w:tcW w:w="397" w:type="dxa"/>
            <w:vMerge w:val="restart"/>
            <w:tcBorders>
              <w:top w:val="single" w:sz="4" w:space="0" w:color="auto"/>
              <w:left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5.</w:t>
            </w: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p w:rsidR="001827A0" w:rsidRPr="00962381" w:rsidRDefault="001827A0" w:rsidP="009C3F9F">
            <w:pPr>
              <w:suppressAutoHyphens/>
              <w:jc w:val="center"/>
              <w:rPr>
                <w:color w:val="000000"/>
              </w:rPr>
            </w:pPr>
          </w:p>
        </w:tc>
        <w:tc>
          <w:tcPr>
            <w:tcW w:w="1732" w:type="dxa"/>
            <w:vMerge w:val="restart"/>
            <w:tcBorders>
              <w:top w:val="single" w:sz="4" w:space="0" w:color="auto"/>
              <w:left w:val="single" w:sz="4" w:space="0" w:color="auto"/>
              <w:right w:val="single" w:sz="4" w:space="0" w:color="auto"/>
            </w:tcBorders>
            <w:vAlign w:val="center"/>
          </w:tcPr>
          <w:p w:rsidR="001827A0" w:rsidRPr="00962381" w:rsidRDefault="001827A0" w:rsidP="009C3F9F">
            <w:pPr>
              <w:suppressAutoHyphens/>
              <w:rPr>
                <w:color w:val="000000"/>
              </w:rPr>
            </w:pPr>
            <w:r w:rsidRPr="00962381">
              <w:rPr>
                <w:color w:val="000000"/>
              </w:rPr>
              <w:t>Малые</w:t>
            </w:r>
          </w:p>
          <w:p w:rsidR="001827A0" w:rsidRPr="00962381" w:rsidRDefault="001827A0" w:rsidP="009C3F9F">
            <w:pPr>
              <w:suppressAutoHyphens/>
              <w:rPr>
                <w:color w:val="000000"/>
              </w:rPr>
            </w:pPr>
          </w:p>
          <w:p w:rsidR="001827A0" w:rsidRPr="00962381" w:rsidRDefault="001827A0" w:rsidP="009C3F9F">
            <w:pPr>
              <w:suppressAutoHyphens/>
              <w:rPr>
                <w:color w:val="000000"/>
              </w:rPr>
            </w:pPr>
          </w:p>
          <w:p w:rsidR="001827A0" w:rsidRPr="00962381" w:rsidRDefault="001827A0" w:rsidP="009C3F9F">
            <w:pPr>
              <w:suppressAutoHyphens/>
              <w:rPr>
                <w:color w:val="000000"/>
              </w:rPr>
            </w:pPr>
          </w:p>
          <w:p w:rsidR="001827A0" w:rsidRPr="00962381" w:rsidRDefault="001827A0" w:rsidP="009C3F9F">
            <w:pPr>
              <w:suppressAutoHyphens/>
              <w:rPr>
                <w:color w:val="000000"/>
              </w:rPr>
            </w:pPr>
          </w:p>
          <w:p w:rsidR="001827A0" w:rsidRPr="00962381" w:rsidRDefault="001827A0" w:rsidP="009C3F9F">
            <w:pPr>
              <w:suppressAutoHyphens/>
              <w:rPr>
                <w:color w:val="000000"/>
                <w:lang w:val="en-US"/>
              </w:rPr>
            </w:pPr>
          </w:p>
        </w:tc>
        <w:tc>
          <w:tcPr>
            <w:tcW w:w="1754"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15</w:t>
            </w:r>
          </w:p>
          <w:p w:rsidR="001827A0" w:rsidRPr="00962381" w:rsidRDefault="001827A0" w:rsidP="009C3F9F">
            <w:pPr>
              <w:suppressAutoHyphens/>
              <w:jc w:val="center"/>
              <w:rPr>
                <w:color w:val="000000"/>
              </w:rPr>
            </w:pPr>
            <w:r w:rsidRPr="00962381">
              <w:rPr>
                <w:color w:val="000000"/>
              </w:rPr>
              <w:t>до 30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827A0" w:rsidRPr="00962381" w:rsidRDefault="001827A0" w:rsidP="009C3F9F">
            <w:pPr>
              <w:suppressAutoHyphens/>
              <w:jc w:val="center"/>
              <w:rPr>
                <w:color w:val="000000"/>
              </w:rPr>
            </w:pPr>
            <w:r w:rsidRPr="00962381">
              <w:rPr>
                <w:color w:val="000000"/>
              </w:rPr>
              <w:t>Свыше 20 до 60</w:t>
            </w:r>
          </w:p>
        </w:tc>
        <w:tc>
          <w:tcPr>
            <w:tcW w:w="135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5 до 15</w:t>
            </w: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20</w:t>
            </w:r>
          </w:p>
          <w:p w:rsidR="001827A0" w:rsidRPr="00962381" w:rsidRDefault="001827A0" w:rsidP="009C3F9F">
            <w:pPr>
              <w:suppressAutoHyphens/>
              <w:jc w:val="center"/>
              <w:rPr>
                <w:color w:val="000000"/>
              </w:rPr>
            </w:pPr>
            <w:r w:rsidRPr="00962381">
              <w:rPr>
                <w:color w:val="000000"/>
              </w:rPr>
              <w:t>до 60</w:t>
            </w: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0,05</w:t>
            </w:r>
          </w:p>
          <w:p w:rsidR="001827A0" w:rsidRPr="00962381" w:rsidRDefault="001827A0" w:rsidP="009C3F9F">
            <w:pPr>
              <w:suppressAutoHyphens/>
              <w:jc w:val="center"/>
              <w:rPr>
                <w:color w:val="000000"/>
              </w:rPr>
            </w:pPr>
            <w:r w:rsidRPr="00962381">
              <w:rPr>
                <w:color w:val="000000"/>
              </w:rPr>
              <w:t>до 0,2</w:t>
            </w:r>
          </w:p>
        </w:tc>
      </w:tr>
      <w:tr w:rsidR="001827A0" w:rsidRPr="00962381" w:rsidTr="009C3F9F">
        <w:trPr>
          <w:trHeight w:val="284"/>
        </w:trPr>
        <w:tc>
          <w:tcPr>
            <w:tcW w:w="397" w:type="dxa"/>
            <w:vMerge/>
            <w:tcBorders>
              <w:left w:val="single" w:sz="4" w:space="0" w:color="auto"/>
              <w:right w:val="single" w:sz="4" w:space="0" w:color="auto"/>
            </w:tcBorders>
            <w:vAlign w:val="center"/>
          </w:tcPr>
          <w:p w:rsidR="001827A0" w:rsidRPr="00962381" w:rsidRDefault="001827A0" w:rsidP="009C3F9F">
            <w:pPr>
              <w:jc w:val="center"/>
              <w:rPr>
                <w:color w:val="000000"/>
              </w:rPr>
            </w:pPr>
          </w:p>
        </w:tc>
        <w:tc>
          <w:tcPr>
            <w:tcW w:w="1732" w:type="dxa"/>
            <w:vMerge/>
            <w:tcBorders>
              <w:left w:val="single" w:sz="4" w:space="0" w:color="auto"/>
              <w:right w:val="single" w:sz="4" w:space="0" w:color="auto"/>
            </w:tcBorders>
            <w:vAlign w:val="center"/>
          </w:tcPr>
          <w:p w:rsidR="001827A0" w:rsidRPr="00962381" w:rsidRDefault="001827A0" w:rsidP="009C3F9F">
            <w:pPr>
              <w:suppressAutoHyphens/>
              <w:rPr>
                <w:color w:val="000000"/>
                <w:lang w:val="en-US"/>
              </w:rPr>
            </w:pPr>
          </w:p>
        </w:tc>
        <w:tc>
          <w:tcPr>
            <w:tcW w:w="1754"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8</w:t>
            </w:r>
          </w:p>
          <w:p w:rsidR="001827A0" w:rsidRPr="00962381" w:rsidRDefault="001827A0" w:rsidP="009C3F9F">
            <w:pPr>
              <w:suppressAutoHyphens/>
              <w:jc w:val="center"/>
              <w:rPr>
                <w:color w:val="000000"/>
              </w:rPr>
            </w:pPr>
            <w:r w:rsidRPr="00962381">
              <w:rPr>
                <w:color w:val="000000"/>
              </w:rPr>
              <w:t>до 15</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827A0" w:rsidRPr="00962381" w:rsidRDefault="001827A0" w:rsidP="009C3F9F">
            <w:pPr>
              <w:suppressAutoHyphens/>
              <w:jc w:val="center"/>
              <w:rPr>
                <w:color w:val="000000"/>
              </w:rPr>
            </w:pPr>
            <w:r w:rsidRPr="00962381">
              <w:rPr>
                <w:color w:val="000000"/>
              </w:rPr>
              <w:t>Свыше 12 до 20</w:t>
            </w:r>
          </w:p>
        </w:tc>
        <w:tc>
          <w:tcPr>
            <w:tcW w:w="135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1,5 до 5</w:t>
            </w: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Свыше 12</w:t>
            </w:r>
          </w:p>
          <w:p w:rsidR="001827A0" w:rsidRPr="00962381" w:rsidRDefault="001827A0" w:rsidP="009C3F9F">
            <w:pPr>
              <w:suppressAutoHyphens/>
              <w:jc w:val="center"/>
              <w:rPr>
                <w:color w:val="000000"/>
              </w:rPr>
            </w:pPr>
            <w:r w:rsidRPr="00962381">
              <w:rPr>
                <w:color w:val="000000"/>
              </w:rPr>
              <w:t>до 20</w:t>
            </w: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До 0,05</w:t>
            </w:r>
          </w:p>
          <w:p w:rsidR="001827A0" w:rsidRPr="00962381" w:rsidRDefault="001827A0" w:rsidP="009C3F9F">
            <w:pPr>
              <w:suppressAutoHyphens/>
              <w:jc w:val="center"/>
              <w:rPr>
                <w:color w:val="000000"/>
              </w:rPr>
            </w:pPr>
          </w:p>
        </w:tc>
      </w:tr>
      <w:tr w:rsidR="001827A0" w:rsidRPr="00962381" w:rsidTr="009C3F9F">
        <w:trPr>
          <w:trHeight w:val="402"/>
        </w:trPr>
        <w:tc>
          <w:tcPr>
            <w:tcW w:w="397" w:type="dxa"/>
            <w:vMerge/>
            <w:tcBorders>
              <w:left w:val="single" w:sz="4" w:space="0" w:color="auto"/>
              <w:bottom w:val="single" w:sz="4" w:space="0" w:color="auto"/>
              <w:right w:val="single" w:sz="4" w:space="0" w:color="auto"/>
            </w:tcBorders>
            <w:vAlign w:val="center"/>
          </w:tcPr>
          <w:p w:rsidR="001827A0" w:rsidRPr="00962381" w:rsidRDefault="001827A0" w:rsidP="009C3F9F">
            <w:pPr>
              <w:jc w:val="center"/>
              <w:rPr>
                <w:color w:val="000000"/>
              </w:rPr>
            </w:pPr>
          </w:p>
        </w:tc>
        <w:tc>
          <w:tcPr>
            <w:tcW w:w="1732" w:type="dxa"/>
            <w:vMerge/>
            <w:tcBorders>
              <w:left w:val="single" w:sz="4" w:space="0" w:color="auto"/>
              <w:bottom w:val="single" w:sz="4" w:space="0" w:color="auto"/>
              <w:right w:val="single" w:sz="4" w:space="0" w:color="auto"/>
            </w:tcBorders>
            <w:vAlign w:val="center"/>
          </w:tcPr>
          <w:p w:rsidR="001827A0" w:rsidRPr="00962381" w:rsidRDefault="001827A0" w:rsidP="009C3F9F">
            <w:pPr>
              <w:suppressAutoHyphens/>
              <w:rPr>
                <w:color w:val="000000"/>
                <w:lang w:val="en-US"/>
              </w:rPr>
            </w:pPr>
          </w:p>
        </w:tc>
        <w:tc>
          <w:tcPr>
            <w:tcW w:w="1754"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До 8</w:t>
            </w:r>
          </w:p>
          <w:p w:rsidR="001827A0" w:rsidRPr="00962381" w:rsidRDefault="001827A0" w:rsidP="009C3F9F">
            <w:pPr>
              <w:suppressAutoHyphens/>
              <w:jc w:val="center"/>
              <w:rP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1827A0" w:rsidRPr="00962381" w:rsidRDefault="001827A0" w:rsidP="009C3F9F">
            <w:pPr>
              <w:suppressAutoHyphens/>
              <w:jc w:val="center"/>
              <w:rPr>
                <w:color w:val="000000"/>
              </w:rPr>
            </w:pPr>
            <w:r w:rsidRPr="00962381">
              <w:rPr>
                <w:color w:val="000000"/>
              </w:rPr>
              <w:t>До 12</w:t>
            </w:r>
          </w:p>
          <w:p w:rsidR="001827A0" w:rsidRPr="00962381" w:rsidRDefault="001827A0" w:rsidP="009C3F9F">
            <w:pPr>
              <w:suppressAutoHyphens/>
              <w:jc w:val="center"/>
              <w:rPr>
                <w:color w:val="000000"/>
              </w:rPr>
            </w:pPr>
          </w:p>
        </w:tc>
        <w:tc>
          <w:tcPr>
            <w:tcW w:w="135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До 1,5</w:t>
            </w:r>
          </w:p>
          <w:p w:rsidR="001827A0" w:rsidRPr="00962381" w:rsidRDefault="001827A0" w:rsidP="009C3F9F">
            <w:pPr>
              <w:suppressAutoHyphens/>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r w:rsidRPr="00962381">
              <w:rPr>
                <w:color w:val="000000"/>
              </w:rPr>
              <w:t>До 12</w:t>
            </w:r>
          </w:p>
          <w:p w:rsidR="001827A0" w:rsidRPr="00962381" w:rsidRDefault="001827A0" w:rsidP="009C3F9F">
            <w:pPr>
              <w:suppressAutoHyphens/>
              <w:jc w:val="center"/>
              <w:rPr>
                <w:color w:val="000000"/>
              </w:rPr>
            </w:pPr>
          </w:p>
        </w:tc>
        <w:tc>
          <w:tcPr>
            <w:tcW w:w="1591" w:type="dxa"/>
            <w:tcBorders>
              <w:top w:val="single" w:sz="4" w:space="0" w:color="auto"/>
              <w:left w:val="single" w:sz="4" w:space="0" w:color="auto"/>
              <w:bottom w:val="single" w:sz="4" w:space="0" w:color="auto"/>
              <w:right w:val="single" w:sz="4" w:space="0" w:color="auto"/>
            </w:tcBorders>
            <w:vAlign w:val="center"/>
          </w:tcPr>
          <w:p w:rsidR="001827A0" w:rsidRPr="00962381" w:rsidRDefault="001827A0" w:rsidP="009C3F9F">
            <w:pPr>
              <w:suppressAutoHyphens/>
              <w:jc w:val="center"/>
              <w:rPr>
                <w:color w:val="000000"/>
              </w:rPr>
            </w:pPr>
          </w:p>
        </w:tc>
      </w:tr>
    </w:tbl>
    <w:p w:rsidR="001827A0" w:rsidRPr="00962381" w:rsidRDefault="001827A0" w:rsidP="001827A0">
      <w:pPr>
        <w:ind w:firstLine="851"/>
        <w:rPr>
          <w:color w:val="000000"/>
          <w:sz w:val="28"/>
          <w:szCs w:val="28"/>
        </w:rPr>
      </w:pPr>
    </w:p>
    <w:p w:rsidR="00FF2758" w:rsidRDefault="00AB4C9F" w:rsidP="001827A0">
      <w:pPr>
        <w:ind w:firstLine="709"/>
        <w:jc w:val="both"/>
        <w:rPr>
          <w:color w:val="000000"/>
          <w:sz w:val="28"/>
          <w:szCs w:val="28"/>
        </w:rPr>
      </w:pPr>
      <w:r>
        <w:rPr>
          <w:color w:val="000000"/>
          <w:sz w:val="28"/>
          <w:szCs w:val="28"/>
        </w:rPr>
        <w:lastRenderedPageBreak/>
        <w:t>По классификации таблицы №1 городской округ Нижняя Салда принадлежит к группе малых муниципальных образований.</w:t>
      </w:r>
    </w:p>
    <w:p w:rsidR="0060038B" w:rsidRPr="0060038B" w:rsidRDefault="0060038B" w:rsidP="0060038B">
      <w:pPr>
        <w:ind w:firstLine="720"/>
        <w:rPr>
          <w:sz w:val="28"/>
          <w:szCs w:val="28"/>
        </w:rPr>
      </w:pPr>
      <w:r>
        <w:rPr>
          <w:color w:val="000000"/>
          <w:sz w:val="28"/>
          <w:szCs w:val="28"/>
        </w:rPr>
        <w:t>2.1.6.</w:t>
      </w:r>
      <w:r w:rsidRPr="0060038B">
        <w:rPr>
          <w:color w:val="000000"/>
          <w:sz w:val="28"/>
          <w:szCs w:val="28"/>
        </w:rPr>
        <w:t xml:space="preserve"> </w:t>
      </w:r>
      <w:r w:rsidRPr="0060038B">
        <w:rPr>
          <w:sz w:val="28"/>
          <w:szCs w:val="28"/>
        </w:rPr>
        <w:t xml:space="preserve">Городской округ Нижняя Салда расположен в </w:t>
      </w:r>
      <w:smartTag w:uri="urn:schemas-microsoft-com:office:smarttags" w:element="metricconverter">
        <w:smartTagPr>
          <w:attr w:name="ProductID" w:val="205 км"/>
        </w:smartTagPr>
        <w:r w:rsidRPr="0060038B">
          <w:rPr>
            <w:sz w:val="28"/>
            <w:szCs w:val="28"/>
          </w:rPr>
          <w:t>205 км</w:t>
        </w:r>
      </w:smartTag>
      <w:r w:rsidRPr="0060038B">
        <w:rPr>
          <w:sz w:val="28"/>
          <w:szCs w:val="28"/>
        </w:rPr>
        <w:t xml:space="preserve"> к северу от </w:t>
      </w:r>
      <w:r w:rsidRPr="0060038B">
        <w:rPr>
          <w:sz w:val="28"/>
          <w:szCs w:val="28"/>
        </w:rPr>
        <w:br/>
        <w:t xml:space="preserve">г. Екатеринбурга. Административным центром муниципального образования является г. Нижняя Салда. Единое муниципальное образование Городской округ в составе города Нижняя Салда, сел </w:t>
      </w:r>
      <w:proofErr w:type="spellStart"/>
      <w:r w:rsidRPr="0060038B">
        <w:rPr>
          <w:sz w:val="28"/>
          <w:szCs w:val="28"/>
        </w:rPr>
        <w:t>Акинфиево</w:t>
      </w:r>
      <w:proofErr w:type="spellEnd"/>
      <w:r w:rsidRPr="0060038B">
        <w:rPr>
          <w:sz w:val="28"/>
          <w:szCs w:val="28"/>
        </w:rPr>
        <w:t xml:space="preserve">, Медведево, поселков </w:t>
      </w:r>
      <w:proofErr w:type="spellStart"/>
      <w:r w:rsidRPr="0060038B">
        <w:rPr>
          <w:sz w:val="28"/>
          <w:szCs w:val="28"/>
        </w:rPr>
        <w:t>Шайтанский</w:t>
      </w:r>
      <w:proofErr w:type="spellEnd"/>
      <w:r w:rsidRPr="0060038B">
        <w:rPr>
          <w:sz w:val="28"/>
          <w:szCs w:val="28"/>
        </w:rPr>
        <w:t xml:space="preserve"> Рудник и Встреча был образован 14 апреля 1996 года путём выделения из </w:t>
      </w:r>
      <w:proofErr w:type="gramStart"/>
      <w:r w:rsidRPr="0060038B">
        <w:rPr>
          <w:sz w:val="28"/>
          <w:szCs w:val="28"/>
        </w:rPr>
        <w:t>состава</w:t>
      </w:r>
      <w:proofErr w:type="gramEnd"/>
      <w:r w:rsidRPr="0060038B">
        <w:rPr>
          <w:sz w:val="28"/>
          <w:szCs w:val="28"/>
        </w:rPr>
        <w:t xml:space="preserve"> бывшего </w:t>
      </w:r>
      <w:proofErr w:type="spellStart"/>
      <w:r w:rsidRPr="0060038B">
        <w:rPr>
          <w:sz w:val="28"/>
          <w:szCs w:val="28"/>
        </w:rPr>
        <w:t>Верхнесалдинского</w:t>
      </w:r>
      <w:proofErr w:type="spellEnd"/>
      <w:r w:rsidRPr="0060038B">
        <w:rPr>
          <w:sz w:val="28"/>
          <w:szCs w:val="28"/>
        </w:rPr>
        <w:t xml:space="preserve"> района. Центр муниципального образования – город Нижняя Салда, зарегистрирован Главным Управлением Министерства Юстиции Российской Федерации по Свердловской области 5 февраля 2001 года № 18-4.</w:t>
      </w:r>
    </w:p>
    <w:p w:rsidR="0060038B" w:rsidRPr="0060038B" w:rsidRDefault="0060038B" w:rsidP="0060038B">
      <w:pPr>
        <w:ind w:firstLine="720"/>
        <w:rPr>
          <w:sz w:val="28"/>
          <w:szCs w:val="28"/>
        </w:rPr>
      </w:pPr>
      <w:r w:rsidRPr="0060038B">
        <w:rPr>
          <w:sz w:val="28"/>
          <w:szCs w:val="28"/>
        </w:rPr>
        <w:t>Округ расположен на севере Свердловской области у пересечения 63-й параллели с 60-м меридианом. Городской округ Нижняя Салда с закрепленными в его административных границах территориями занимает площадь – 59,08 тыс. га, из которых лесом занято 35487 га.</w:t>
      </w:r>
    </w:p>
    <w:p w:rsidR="0060038B" w:rsidRPr="0060038B" w:rsidRDefault="0060038B" w:rsidP="0060038B">
      <w:pPr>
        <w:ind w:firstLine="720"/>
        <w:rPr>
          <w:sz w:val="28"/>
          <w:szCs w:val="28"/>
        </w:rPr>
      </w:pPr>
      <w:r w:rsidRPr="0060038B">
        <w:rPr>
          <w:sz w:val="28"/>
          <w:szCs w:val="28"/>
        </w:rPr>
        <w:t xml:space="preserve">В соответствии с Законом Свердловской области «О границах муниципальных образований, расположенных на территории Свердловской области» от 12 июля 2007 года N 85-ОЗ (приложение 31) в границах городского округа Нижняя Салда находятся населенные пункты: город Нижняя Салда, посёлки городского типа - поселок Встреча, поселок </w:t>
      </w:r>
      <w:proofErr w:type="spellStart"/>
      <w:r w:rsidRPr="0060038B">
        <w:rPr>
          <w:sz w:val="28"/>
          <w:szCs w:val="28"/>
        </w:rPr>
        <w:t>Шайтанский</w:t>
      </w:r>
      <w:proofErr w:type="spellEnd"/>
      <w:r w:rsidRPr="0060038B">
        <w:rPr>
          <w:sz w:val="28"/>
          <w:szCs w:val="28"/>
        </w:rPr>
        <w:t xml:space="preserve"> рудник, сёла - село </w:t>
      </w:r>
      <w:proofErr w:type="spellStart"/>
      <w:r w:rsidRPr="0060038B">
        <w:rPr>
          <w:sz w:val="28"/>
          <w:szCs w:val="28"/>
        </w:rPr>
        <w:t>Акинфиево</w:t>
      </w:r>
      <w:proofErr w:type="spellEnd"/>
      <w:r w:rsidRPr="0060038B">
        <w:rPr>
          <w:sz w:val="28"/>
          <w:szCs w:val="28"/>
        </w:rPr>
        <w:t>, село Медведево.</w:t>
      </w:r>
    </w:p>
    <w:p w:rsidR="0060038B" w:rsidRPr="0060038B" w:rsidRDefault="0060038B" w:rsidP="0060038B">
      <w:pPr>
        <w:ind w:firstLine="720"/>
        <w:rPr>
          <w:sz w:val="28"/>
          <w:szCs w:val="28"/>
        </w:rPr>
      </w:pPr>
      <w:r w:rsidRPr="0060038B">
        <w:rPr>
          <w:sz w:val="28"/>
          <w:szCs w:val="28"/>
        </w:rPr>
        <w:t xml:space="preserve">В состав МО входит 2 административно-территориальных объекта - 2 сельских совета – </w:t>
      </w:r>
      <w:proofErr w:type="spellStart"/>
      <w:r w:rsidRPr="0060038B">
        <w:rPr>
          <w:sz w:val="28"/>
          <w:szCs w:val="28"/>
        </w:rPr>
        <w:t>Акинфиевский</w:t>
      </w:r>
      <w:proofErr w:type="spellEnd"/>
      <w:r w:rsidRPr="0060038B">
        <w:rPr>
          <w:sz w:val="28"/>
          <w:szCs w:val="28"/>
        </w:rPr>
        <w:t xml:space="preserve"> (с. </w:t>
      </w:r>
      <w:proofErr w:type="spellStart"/>
      <w:r w:rsidRPr="0060038B">
        <w:rPr>
          <w:sz w:val="28"/>
          <w:szCs w:val="28"/>
        </w:rPr>
        <w:t>Акинфиево</w:t>
      </w:r>
      <w:proofErr w:type="spellEnd"/>
      <w:r w:rsidRPr="0060038B">
        <w:rPr>
          <w:sz w:val="28"/>
          <w:szCs w:val="28"/>
        </w:rPr>
        <w:t xml:space="preserve">), </w:t>
      </w:r>
      <w:proofErr w:type="spellStart"/>
      <w:r w:rsidRPr="0060038B">
        <w:rPr>
          <w:sz w:val="28"/>
          <w:szCs w:val="28"/>
        </w:rPr>
        <w:t>Медведевский</w:t>
      </w:r>
      <w:proofErr w:type="spellEnd"/>
      <w:r w:rsidRPr="0060038B">
        <w:rPr>
          <w:sz w:val="28"/>
          <w:szCs w:val="28"/>
        </w:rPr>
        <w:t xml:space="preserve"> (с. Медведево);</w:t>
      </w:r>
    </w:p>
    <w:p w:rsidR="0060038B" w:rsidRPr="0060038B" w:rsidRDefault="0060038B" w:rsidP="0060038B">
      <w:pPr>
        <w:ind w:firstLine="720"/>
        <w:rPr>
          <w:sz w:val="28"/>
          <w:szCs w:val="28"/>
        </w:rPr>
      </w:pPr>
      <w:proofErr w:type="gramStart"/>
      <w:r w:rsidRPr="0060038B">
        <w:rPr>
          <w:sz w:val="28"/>
          <w:szCs w:val="28"/>
        </w:rPr>
        <w:t xml:space="preserve">Населенные пункты, входящие в состав МО, расположены от г. Нижняя Салда на расстоянии: с. </w:t>
      </w:r>
      <w:proofErr w:type="spellStart"/>
      <w:r w:rsidRPr="0060038B">
        <w:rPr>
          <w:sz w:val="28"/>
          <w:szCs w:val="28"/>
        </w:rPr>
        <w:t>Акинфиево</w:t>
      </w:r>
      <w:proofErr w:type="spellEnd"/>
      <w:r w:rsidRPr="0060038B">
        <w:rPr>
          <w:sz w:val="28"/>
          <w:szCs w:val="28"/>
        </w:rPr>
        <w:t xml:space="preserve"> – 18 км.; с. Медведево </w:t>
      </w:r>
      <w:smartTag w:uri="urn:schemas-microsoft-com:office:smarttags" w:element="metricconverter">
        <w:smartTagPr>
          <w:attr w:name="ProductID" w:val="-27 км"/>
        </w:smartTagPr>
        <w:r w:rsidRPr="0060038B">
          <w:rPr>
            <w:sz w:val="28"/>
            <w:szCs w:val="28"/>
          </w:rPr>
          <w:t>-27 км</w:t>
        </w:r>
      </w:smartTag>
      <w:r w:rsidRPr="0060038B">
        <w:rPr>
          <w:sz w:val="28"/>
          <w:szCs w:val="28"/>
        </w:rPr>
        <w:t xml:space="preserve">.; </w:t>
      </w:r>
      <w:proofErr w:type="spellStart"/>
      <w:r w:rsidRPr="0060038B">
        <w:rPr>
          <w:sz w:val="28"/>
          <w:szCs w:val="28"/>
        </w:rPr>
        <w:t>Шайтанский</w:t>
      </w:r>
      <w:proofErr w:type="spellEnd"/>
      <w:r w:rsidRPr="0060038B">
        <w:rPr>
          <w:sz w:val="28"/>
          <w:szCs w:val="28"/>
        </w:rPr>
        <w:t xml:space="preserve"> рудник – 15 км.; п. Встреча – 18 км. </w:t>
      </w:r>
      <w:proofErr w:type="gramEnd"/>
    </w:p>
    <w:p w:rsidR="0060038B" w:rsidRDefault="0060038B" w:rsidP="0060038B">
      <w:pPr>
        <w:ind w:firstLine="720"/>
        <w:rPr>
          <w:sz w:val="28"/>
          <w:szCs w:val="28"/>
        </w:rPr>
      </w:pPr>
      <w:r w:rsidRPr="0060038B">
        <w:rPr>
          <w:sz w:val="28"/>
          <w:szCs w:val="28"/>
        </w:rPr>
        <w:t xml:space="preserve">Территория муниципального образования граничит на востоке и юго-востоке с </w:t>
      </w:r>
      <w:proofErr w:type="spellStart"/>
      <w:r w:rsidRPr="0060038B">
        <w:rPr>
          <w:sz w:val="28"/>
          <w:szCs w:val="28"/>
        </w:rPr>
        <w:t>Алапаевским</w:t>
      </w:r>
      <w:proofErr w:type="spellEnd"/>
      <w:r w:rsidRPr="0060038B">
        <w:rPr>
          <w:sz w:val="28"/>
          <w:szCs w:val="28"/>
        </w:rPr>
        <w:t xml:space="preserve"> муниципальным образованием, а на юге, западе и севере с муниципальным образованием </w:t>
      </w:r>
      <w:proofErr w:type="spellStart"/>
      <w:r w:rsidRPr="0060038B">
        <w:rPr>
          <w:sz w:val="28"/>
          <w:szCs w:val="28"/>
        </w:rPr>
        <w:t>Верхнесалдинский</w:t>
      </w:r>
      <w:proofErr w:type="spellEnd"/>
      <w:r w:rsidRPr="0060038B">
        <w:rPr>
          <w:sz w:val="28"/>
          <w:szCs w:val="28"/>
        </w:rPr>
        <w:t xml:space="preserve"> городской округ.</w:t>
      </w:r>
    </w:p>
    <w:p w:rsidR="0062083E" w:rsidRDefault="0062083E" w:rsidP="0060038B">
      <w:pPr>
        <w:ind w:firstLine="720"/>
        <w:rPr>
          <w:sz w:val="28"/>
          <w:szCs w:val="28"/>
        </w:rPr>
      </w:pPr>
    </w:p>
    <w:p w:rsidR="00FB77E6" w:rsidRDefault="00FB77E6" w:rsidP="00FB77E6">
      <w:pPr>
        <w:jc w:val="right"/>
        <w:rPr>
          <w:rStyle w:val="FontStyle64"/>
          <w:sz w:val="28"/>
          <w:szCs w:val="28"/>
        </w:rPr>
      </w:pPr>
      <w:r>
        <w:rPr>
          <w:rStyle w:val="FontStyle64"/>
          <w:sz w:val="28"/>
          <w:szCs w:val="28"/>
        </w:rPr>
        <w:t>Таблица 2</w:t>
      </w:r>
    </w:p>
    <w:p w:rsidR="00FB77E6" w:rsidRDefault="00FB77E6" w:rsidP="00FB77E6">
      <w:pPr>
        <w:jc w:val="center"/>
        <w:rPr>
          <w:rStyle w:val="FontStyle64"/>
          <w:sz w:val="28"/>
          <w:szCs w:val="28"/>
        </w:rPr>
      </w:pPr>
      <w:r>
        <w:rPr>
          <w:rStyle w:val="FontStyle64"/>
          <w:sz w:val="28"/>
          <w:szCs w:val="28"/>
        </w:rPr>
        <w:t>Распределение населения по населенным пунктам</w:t>
      </w:r>
    </w:p>
    <w:tbl>
      <w:tblPr>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5040"/>
      </w:tblGrid>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r w:rsidRPr="009E7A42">
              <w:t>Наименование населенного пункта, сельской администрации</w:t>
            </w:r>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ind w:firstLine="34"/>
            </w:pPr>
            <w:r w:rsidRPr="009E7A42">
              <w:t>Ч</w:t>
            </w:r>
            <w:r>
              <w:t>исленность населения на 01.01.2014</w:t>
            </w:r>
            <w:r w:rsidRPr="009E7A42">
              <w:t>, человек</w:t>
            </w:r>
          </w:p>
        </w:tc>
      </w:tr>
      <w:tr w:rsidR="00FB77E6" w:rsidRPr="009E7A42" w:rsidTr="009C3F9F">
        <w:tc>
          <w:tcPr>
            <w:tcW w:w="9900" w:type="dxa"/>
            <w:gridSpan w:val="2"/>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Администрация г. Нижняя Салда</w:t>
            </w:r>
          </w:p>
        </w:tc>
      </w:tr>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r w:rsidRPr="009E7A42">
              <w:t>г. Нижняя Салда</w:t>
            </w:r>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6E1BB1">
            <w:pPr>
              <w:jc w:val="center"/>
            </w:pPr>
            <w:r w:rsidRPr="009E7A42">
              <w:t>17</w:t>
            </w:r>
            <w:r w:rsidR="006E1BB1">
              <w:t>80</w:t>
            </w:r>
            <w:r w:rsidRPr="009E7A42">
              <w:t>0</w:t>
            </w:r>
          </w:p>
        </w:tc>
      </w:tr>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r w:rsidRPr="009E7A42">
              <w:t>п. Встреча</w:t>
            </w:r>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w:t>
            </w:r>
          </w:p>
        </w:tc>
      </w:tr>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r w:rsidRPr="009E7A42">
              <w:t xml:space="preserve">п. </w:t>
            </w:r>
            <w:proofErr w:type="spellStart"/>
            <w:r w:rsidRPr="009E7A42">
              <w:t>Шайтанский</w:t>
            </w:r>
            <w:proofErr w:type="spellEnd"/>
            <w:r w:rsidRPr="009E7A42">
              <w:t xml:space="preserve"> Рудник</w:t>
            </w:r>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11</w:t>
            </w:r>
          </w:p>
        </w:tc>
      </w:tr>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 xml:space="preserve">Итого по администрации </w:t>
            </w:r>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17931</w:t>
            </w:r>
          </w:p>
        </w:tc>
      </w:tr>
      <w:tr w:rsidR="00FB77E6" w:rsidRPr="009E7A42" w:rsidTr="009C3F9F">
        <w:tc>
          <w:tcPr>
            <w:tcW w:w="9900" w:type="dxa"/>
            <w:gridSpan w:val="2"/>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proofErr w:type="spellStart"/>
            <w:r w:rsidRPr="009E7A42">
              <w:t>Акинфиевская</w:t>
            </w:r>
            <w:proofErr w:type="spellEnd"/>
            <w:r w:rsidRPr="009E7A42">
              <w:t xml:space="preserve"> сельская администрация</w:t>
            </w:r>
          </w:p>
        </w:tc>
      </w:tr>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r w:rsidRPr="009E7A42">
              <w:t xml:space="preserve">с. </w:t>
            </w:r>
            <w:proofErr w:type="spellStart"/>
            <w:r w:rsidRPr="009E7A42">
              <w:t>Акинфиево</w:t>
            </w:r>
            <w:proofErr w:type="spellEnd"/>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313</w:t>
            </w:r>
          </w:p>
        </w:tc>
      </w:tr>
      <w:tr w:rsidR="00FB77E6" w:rsidRPr="009E7A42" w:rsidTr="009C3F9F">
        <w:tc>
          <w:tcPr>
            <w:tcW w:w="9900" w:type="dxa"/>
            <w:gridSpan w:val="2"/>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proofErr w:type="spellStart"/>
            <w:r w:rsidRPr="009E7A42">
              <w:t>Медведевская</w:t>
            </w:r>
            <w:proofErr w:type="spellEnd"/>
            <w:r w:rsidRPr="009E7A42">
              <w:t xml:space="preserve"> сельская администрация</w:t>
            </w:r>
          </w:p>
        </w:tc>
      </w:tr>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r w:rsidRPr="009E7A42">
              <w:t>с. Медведево</w:t>
            </w:r>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86</w:t>
            </w:r>
          </w:p>
        </w:tc>
      </w:tr>
      <w:tr w:rsidR="00FB77E6" w:rsidRPr="009E7A42" w:rsidTr="009C3F9F">
        <w:tc>
          <w:tcPr>
            <w:tcW w:w="486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Итого</w:t>
            </w:r>
          </w:p>
        </w:tc>
        <w:tc>
          <w:tcPr>
            <w:tcW w:w="5040" w:type="dxa"/>
            <w:tcBorders>
              <w:top w:val="single" w:sz="4" w:space="0" w:color="000000"/>
              <w:left w:val="single" w:sz="4" w:space="0" w:color="000000"/>
              <w:bottom w:val="single" w:sz="4" w:space="0" w:color="000000"/>
              <w:right w:val="single" w:sz="4" w:space="0" w:color="000000"/>
            </w:tcBorders>
          </w:tcPr>
          <w:p w:rsidR="00FB77E6" w:rsidRPr="009E7A42" w:rsidRDefault="00FB77E6" w:rsidP="009C3F9F">
            <w:pPr>
              <w:jc w:val="center"/>
            </w:pPr>
            <w:r w:rsidRPr="009E7A42">
              <w:t>18330</w:t>
            </w:r>
          </w:p>
        </w:tc>
      </w:tr>
    </w:tbl>
    <w:p w:rsidR="00FB77E6" w:rsidRPr="0060038B" w:rsidRDefault="00FB77E6" w:rsidP="0060038B">
      <w:pPr>
        <w:ind w:firstLine="720"/>
        <w:rPr>
          <w:sz w:val="28"/>
          <w:szCs w:val="28"/>
        </w:rPr>
      </w:pPr>
    </w:p>
    <w:p w:rsidR="001827A0" w:rsidRPr="00962381" w:rsidRDefault="0060038B" w:rsidP="001827A0">
      <w:pPr>
        <w:ind w:firstLine="709"/>
        <w:jc w:val="both"/>
        <w:rPr>
          <w:b/>
          <w:color w:val="000000"/>
          <w:sz w:val="28"/>
          <w:szCs w:val="28"/>
        </w:rPr>
      </w:pPr>
      <w:r>
        <w:rPr>
          <w:color w:val="000000"/>
          <w:sz w:val="28"/>
          <w:szCs w:val="28"/>
        </w:rPr>
        <w:lastRenderedPageBreak/>
        <w:t>2.1.7</w:t>
      </w:r>
      <w:r w:rsidR="001827A0" w:rsidRPr="00962381">
        <w:rPr>
          <w:color w:val="000000"/>
          <w:sz w:val="28"/>
          <w:szCs w:val="28"/>
        </w:rPr>
        <w:t xml:space="preserve">. Элементами планировочной организации </w:t>
      </w:r>
      <w:r w:rsidR="00AB4C9F">
        <w:rPr>
          <w:color w:val="000000"/>
          <w:sz w:val="28"/>
          <w:szCs w:val="28"/>
        </w:rPr>
        <w:t xml:space="preserve">городского округа Нижняя Салда </w:t>
      </w:r>
      <w:r w:rsidR="001827A0" w:rsidRPr="00962381">
        <w:rPr>
          <w:color w:val="000000"/>
          <w:sz w:val="28"/>
          <w:szCs w:val="28"/>
        </w:rPr>
        <w:t>являются:</w:t>
      </w:r>
    </w:p>
    <w:p w:rsidR="001827A0" w:rsidRPr="00962381" w:rsidRDefault="001827A0" w:rsidP="001827A0">
      <w:pPr>
        <w:ind w:firstLine="709"/>
        <w:jc w:val="both"/>
        <w:rPr>
          <w:color w:val="000000"/>
          <w:sz w:val="28"/>
          <w:szCs w:val="28"/>
        </w:rPr>
      </w:pPr>
      <w:r w:rsidRPr="00962381">
        <w:rPr>
          <w:color w:val="000000"/>
          <w:sz w:val="28"/>
          <w:szCs w:val="28"/>
        </w:rPr>
        <w:t xml:space="preserve">1) территории населенных пунктов и элементы планировочной структуры населённых пунктов;  </w:t>
      </w:r>
    </w:p>
    <w:p w:rsidR="001827A0" w:rsidRPr="00962381" w:rsidRDefault="001827A0" w:rsidP="001827A0">
      <w:pPr>
        <w:ind w:firstLine="709"/>
        <w:jc w:val="both"/>
        <w:rPr>
          <w:color w:val="000000"/>
          <w:sz w:val="28"/>
          <w:szCs w:val="28"/>
        </w:rPr>
      </w:pPr>
      <w:r w:rsidRPr="00962381">
        <w:rPr>
          <w:color w:val="000000"/>
          <w:sz w:val="28"/>
          <w:szCs w:val="28"/>
        </w:rPr>
        <w:t>2) земли различного целевого назначения, не входящие в границы территорий населённых пунктов;</w:t>
      </w:r>
    </w:p>
    <w:p w:rsidR="001827A0" w:rsidRPr="00962381" w:rsidRDefault="001827A0" w:rsidP="001827A0">
      <w:pPr>
        <w:ind w:firstLine="709"/>
        <w:jc w:val="both"/>
        <w:rPr>
          <w:color w:val="000000"/>
          <w:sz w:val="28"/>
          <w:szCs w:val="28"/>
        </w:rPr>
      </w:pPr>
      <w:r w:rsidRPr="00962381">
        <w:rPr>
          <w:color w:val="000000"/>
          <w:sz w:val="28"/>
          <w:szCs w:val="28"/>
        </w:rPr>
        <w:t xml:space="preserve">3) территории функциональных (территориальных) зон населённых пунктов; </w:t>
      </w:r>
    </w:p>
    <w:p w:rsidR="001827A0" w:rsidRPr="00962381" w:rsidRDefault="001827A0" w:rsidP="001827A0">
      <w:pPr>
        <w:ind w:firstLine="709"/>
        <w:jc w:val="both"/>
        <w:rPr>
          <w:color w:val="000000"/>
          <w:sz w:val="28"/>
          <w:szCs w:val="28"/>
        </w:rPr>
      </w:pPr>
      <w:r w:rsidRPr="00962381">
        <w:rPr>
          <w:color w:val="000000"/>
          <w:sz w:val="28"/>
          <w:szCs w:val="28"/>
        </w:rPr>
        <w:t>4) зоны с особыми условиями использования территорий;</w:t>
      </w:r>
    </w:p>
    <w:p w:rsidR="001827A0" w:rsidRPr="00962381" w:rsidRDefault="001827A0" w:rsidP="001827A0">
      <w:pPr>
        <w:ind w:firstLine="709"/>
        <w:jc w:val="both"/>
        <w:rPr>
          <w:color w:val="000000"/>
          <w:sz w:val="28"/>
          <w:szCs w:val="28"/>
        </w:rPr>
      </w:pPr>
      <w:r w:rsidRPr="00962381">
        <w:rPr>
          <w:color w:val="000000"/>
          <w:sz w:val="28"/>
          <w:szCs w:val="28"/>
        </w:rPr>
        <w:t>5) земельные участки объектов капитального строительства, в том числе линейных;</w:t>
      </w:r>
    </w:p>
    <w:p w:rsidR="001827A0" w:rsidRPr="00962381" w:rsidRDefault="001827A0" w:rsidP="001827A0">
      <w:pPr>
        <w:ind w:firstLine="709"/>
        <w:jc w:val="both"/>
        <w:rPr>
          <w:color w:val="000000"/>
          <w:sz w:val="28"/>
          <w:szCs w:val="28"/>
        </w:rPr>
      </w:pPr>
      <w:r w:rsidRPr="00962381">
        <w:rPr>
          <w:color w:val="000000"/>
          <w:sz w:val="28"/>
          <w:szCs w:val="28"/>
        </w:rPr>
        <w:t>6) земельные участки, запланированные для строительства объектов капитального строительства;</w:t>
      </w:r>
    </w:p>
    <w:p w:rsidR="001827A0" w:rsidRPr="00962381" w:rsidRDefault="001827A0" w:rsidP="001827A0">
      <w:pPr>
        <w:ind w:firstLine="709"/>
        <w:jc w:val="both"/>
        <w:rPr>
          <w:color w:val="000000"/>
          <w:sz w:val="28"/>
          <w:szCs w:val="28"/>
        </w:rPr>
      </w:pPr>
      <w:r w:rsidRPr="00962381">
        <w:rPr>
          <w:color w:val="000000"/>
          <w:sz w:val="28"/>
          <w:szCs w:val="28"/>
        </w:rPr>
        <w:t>7) и иные элементы планировочной организации территорий муниципальных образований в Свердловской области, определяемые в соответствии с законодательством.</w:t>
      </w:r>
    </w:p>
    <w:p w:rsidR="001256D3" w:rsidRPr="00962381" w:rsidRDefault="001256D3" w:rsidP="000C57F0">
      <w:pPr>
        <w:pStyle w:val="ConsNormal"/>
        <w:ind w:right="0" w:firstLine="0"/>
        <w:jc w:val="both"/>
        <w:rPr>
          <w:rFonts w:ascii="Times New Roman" w:hAnsi="Times New Roman" w:cs="Times New Roman"/>
          <w:color w:val="000000"/>
          <w:sz w:val="28"/>
          <w:szCs w:val="28"/>
        </w:rPr>
      </w:pPr>
    </w:p>
    <w:p w:rsidR="000C57F0" w:rsidRPr="003A34B1" w:rsidRDefault="000C57F0" w:rsidP="000C57F0">
      <w:pPr>
        <w:pStyle w:val="a5"/>
        <w:numPr>
          <w:ilvl w:val="1"/>
          <w:numId w:val="3"/>
        </w:numPr>
        <w:rPr>
          <w:b/>
          <w:sz w:val="28"/>
          <w:szCs w:val="28"/>
        </w:rPr>
      </w:pPr>
      <w:r w:rsidRPr="003A34B1">
        <w:rPr>
          <w:b/>
          <w:sz w:val="28"/>
          <w:szCs w:val="28"/>
        </w:rPr>
        <w:t>Функциональные  зоны городского округа Нижняя Салда</w:t>
      </w:r>
    </w:p>
    <w:p w:rsidR="000C57F0" w:rsidRDefault="000C57F0" w:rsidP="000C57F0">
      <w:pPr>
        <w:pStyle w:val="a5"/>
        <w:ind w:left="1080"/>
        <w:rPr>
          <w:b/>
          <w:sz w:val="28"/>
          <w:szCs w:val="28"/>
        </w:rPr>
      </w:pPr>
    </w:p>
    <w:p w:rsidR="0010578C" w:rsidRPr="0010578C" w:rsidRDefault="0010578C" w:rsidP="0010578C">
      <w:pPr>
        <w:pStyle w:val="a3"/>
        <w:tabs>
          <w:tab w:val="left" w:pos="1457"/>
        </w:tabs>
        <w:kinsoku w:val="0"/>
        <w:overflowPunct w:val="0"/>
        <w:ind w:right="100" w:firstLine="0"/>
        <w:jc w:val="both"/>
        <w:rPr>
          <w:spacing w:val="-1"/>
          <w:sz w:val="28"/>
          <w:szCs w:val="28"/>
        </w:rPr>
      </w:pPr>
      <w:r>
        <w:rPr>
          <w:b/>
          <w:sz w:val="28"/>
          <w:szCs w:val="28"/>
        </w:rPr>
        <w:t xml:space="preserve">   </w:t>
      </w:r>
      <w:r w:rsidR="000C57F0">
        <w:rPr>
          <w:b/>
          <w:sz w:val="28"/>
          <w:szCs w:val="28"/>
        </w:rPr>
        <w:t xml:space="preserve">   </w:t>
      </w:r>
      <w:r w:rsidR="000C57F0">
        <w:rPr>
          <w:sz w:val="28"/>
          <w:szCs w:val="28"/>
        </w:rPr>
        <w:t>2.2.1</w:t>
      </w:r>
      <w:r w:rsidR="000C57F0" w:rsidRPr="00D27DA9">
        <w:rPr>
          <w:sz w:val="28"/>
          <w:szCs w:val="28"/>
        </w:rPr>
        <w:t>.</w:t>
      </w:r>
      <w:r w:rsidR="000C57F0">
        <w:rPr>
          <w:sz w:val="28"/>
          <w:szCs w:val="28"/>
        </w:rPr>
        <w:t xml:space="preserve">  </w:t>
      </w:r>
      <w:r w:rsidRPr="0010578C">
        <w:rPr>
          <w:sz w:val="28"/>
          <w:szCs w:val="28"/>
        </w:rPr>
        <w:t>По</w:t>
      </w:r>
      <w:r w:rsidRPr="0010578C">
        <w:rPr>
          <w:spacing w:val="35"/>
          <w:sz w:val="28"/>
          <w:szCs w:val="28"/>
        </w:rPr>
        <w:t xml:space="preserve"> </w:t>
      </w:r>
      <w:r w:rsidRPr="0010578C">
        <w:rPr>
          <w:spacing w:val="-1"/>
          <w:sz w:val="28"/>
          <w:szCs w:val="28"/>
        </w:rPr>
        <w:t>функциональному</w:t>
      </w:r>
      <w:r w:rsidRPr="0010578C">
        <w:rPr>
          <w:spacing w:val="30"/>
          <w:sz w:val="28"/>
          <w:szCs w:val="28"/>
        </w:rPr>
        <w:t xml:space="preserve"> </w:t>
      </w:r>
      <w:r w:rsidRPr="0010578C">
        <w:rPr>
          <w:spacing w:val="-1"/>
          <w:sz w:val="28"/>
          <w:szCs w:val="28"/>
        </w:rPr>
        <w:t>использованию</w:t>
      </w:r>
      <w:r w:rsidRPr="0010578C">
        <w:rPr>
          <w:spacing w:val="36"/>
          <w:sz w:val="28"/>
          <w:szCs w:val="28"/>
        </w:rPr>
        <w:t xml:space="preserve"> </w:t>
      </w:r>
      <w:r w:rsidRPr="0010578C">
        <w:rPr>
          <w:spacing w:val="-1"/>
          <w:sz w:val="28"/>
          <w:szCs w:val="28"/>
        </w:rPr>
        <w:t>территории</w:t>
      </w:r>
      <w:r w:rsidRPr="0010578C">
        <w:rPr>
          <w:spacing w:val="36"/>
          <w:sz w:val="28"/>
          <w:szCs w:val="28"/>
        </w:rPr>
        <w:t xml:space="preserve"> </w:t>
      </w:r>
      <w:r w:rsidRPr="0010578C">
        <w:rPr>
          <w:spacing w:val="-1"/>
          <w:sz w:val="28"/>
          <w:szCs w:val="28"/>
        </w:rPr>
        <w:t>населенных</w:t>
      </w:r>
      <w:r w:rsidRPr="0010578C">
        <w:rPr>
          <w:spacing w:val="35"/>
          <w:sz w:val="28"/>
          <w:szCs w:val="28"/>
        </w:rPr>
        <w:t xml:space="preserve"> </w:t>
      </w:r>
      <w:r w:rsidRPr="0010578C">
        <w:rPr>
          <w:spacing w:val="-1"/>
          <w:sz w:val="28"/>
          <w:szCs w:val="28"/>
        </w:rPr>
        <w:t>пунктов,</w:t>
      </w:r>
      <w:r w:rsidRPr="0010578C">
        <w:rPr>
          <w:spacing w:val="35"/>
          <w:sz w:val="28"/>
          <w:szCs w:val="28"/>
        </w:rPr>
        <w:t xml:space="preserve"> </w:t>
      </w:r>
      <w:r w:rsidRPr="0010578C">
        <w:rPr>
          <w:sz w:val="28"/>
          <w:szCs w:val="28"/>
        </w:rPr>
        <w:t>входящих</w:t>
      </w:r>
      <w:r w:rsidRPr="0010578C">
        <w:rPr>
          <w:spacing w:val="6"/>
          <w:sz w:val="28"/>
          <w:szCs w:val="28"/>
        </w:rPr>
        <w:t xml:space="preserve"> </w:t>
      </w:r>
      <w:r w:rsidRPr="0010578C">
        <w:rPr>
          <w:sz w:val="28"/>
          <w:szCs w:val="28"/>
        </w:rPr>
        <w:t>в</w:t>
      </w:r>
      <w:r w:rsidRPr="0010578C">
        <w:rPr>
          <w:spacing w:val="4"/>
          <w:sz w:val="28"/>
          <w:szCs w:val="28"/>
        </w:rPr>
        <w:t xml:space="preserve"> </w:t>
      </w:r>
      <w:r w:rsidRPr="0010578C">
        <w:rPr>
          <w:spacing w:val="-1"/>
          <w:sz w:val="28"/>
          <w:szCs w:val="28"/>
        </w:rPr>
        <w:t>состав</w:t>
      </w:r>
      <w:r w:rsidRPr="0010578C">
        <w:rPr>
          <w:spacing w:val="5"/>
          <w:sz w:val="28"/>
          <w:szCs w:val="28"/>
        </w:rPr>
        <w:t xml:space="preserve"> </w:t>
      </w:r>
      <w:r>
        <w:rPr>
          <w:spacing w:val="-1"/>
          <w:sz w:val="28"/>
          <w:szCs w:val="28"/>
        </w:rPr>
        <w:t>городского округа Нижняя Салда Свердловской области</w:t>
      </w:r>
      <w:r w:rsidRPr="0010578C">
        <w:rPr>
          <w:spacing w:val="58"/>
          <w:sz w:val="28"/>
          <w:szCs w:val="28"/>
        </w:rPr>
        <w:t xml:space="preserve"> </w:t>
      </w:r>
      <w:r w:rsidRPr="0010578C">
        <w:rPr>
          <w:spacing w:val="-1"/>
          <w:sz w:val="28"/>
          <w:szCs w:val="28"/>
        </w:rPr>
        <w:t>подразделяются</w:t>
      </w:r>
      <w:r w:rsidRPr="0010578C">
        <w:rPr>
          <w:sz w:val="28"/>
          <w:szCs w:val="28"/>
        </w:rPr>
        <w:t xml:space="preserve"> на</w:t>
      </w:r>
      <w:r w:rsidRPr="0010578C">
        <w:rPr>
          <w:spacing w:val="-1"/>
          <w:sz w:val="28"/>
          <w:szCs w:val="28"/>
        </w:rPr>
        <w:t xml:space="preserve"> </w:t>
      </w:r>
      <w:proofErr w:type="gramStart"/>
      <w:r w:rsidRPr="0010578C">
        <w:rPr>
          <w:spacing w:val="-1"/>
          <w:sz w:val="28"/>
          <w:szCs w:val="28"/>
        </w:rPr>
        <w:t>селитебную</w:t>
      </w:r>
      <w:proofErr w:type="gramEnd"/>
      <w:r w:rsidRPr="0010578C">
        <w:rPr>
          <w:spacing w:val="-1"/>
          <w:sz w:val="28"/>
          <w:szCs w:val="28"/>
        </w:rPr>
        <w:t>,</w:t>
      </w:r>
      <w:r w:rsidRPr="0010578C">
        <w:rPr>
          <w:sz w:val="28"/>
          <w:szCs w:val="28"/>
        </w:rPr>
        <w:t xml:space="preserve"> </w:t>
      </w:r>
      <w:r w:rsidRPr="0010578C">
        <w:rPr>
          <w:spacing w:val="-1"/>
          <w:sz w:val="28"/>
          <w:szCs w:val="28"/>
        </w:rPr>
        <w:t>производственную</w:t>
      </w:r>
      <w:r w:rsidRPr="0010578C">
        <w:rPr>
          <w:sz w:val="28"/>
          <w:szCs w:val="28"/>
        </w:rPr>
        <w:t xml:space="preserve"> и</w:t>
      </w:r>
      <w:r w:rsidRPr="0010578C">
        <w:rPr>
          <w:spacing w:val="5"/>
          <w:sz w:val="28"/>
          <w:szCs w:val="28"/>
        </w:rPr>
        <w:t xml:space="preserve"> </w:t>
      </w:r>
      <w:r w:rsidRPr="0010578C">
        <w:rPr>
          <w:spacing w:val="-1"/>
          <w:sz w:val="28"/>
          <w:szCs w:val="28"/>
        </w:rPr>
        <w:t>ландшафтно-рекреационную.</w:t>
      </w:r>
    </w:p>
    <w:p w:rsidR="0010578C" w:rsidRPr="0010578C" w:rsidRDefault="0010578C" w:rsidP="0010578C">
      <w:pPr>
        <w:pStyle w:val="a3"/>
        <w:kinsoku w:val="0"/>
        <w:overflowPunct w:val="0"/>
        <w:ind w:right="102" w:firstLine="719"/>
        <w:jc w:val="both"/>
        <w:rPr>
          <w:spacing w:val="-1"/>
          <w:sz w:val="28"/>
          <w:szCs w:val="28"/>
        </w:rPr>
      </w:pPr>
      <w:r w:rsidRPr="0010578C">
        <w:rPr>
          <w:spacing w:val="-1"/>
          <w:sz w:val="28"/>
          <w:szCs w:val="28"/>
        </w:rPr>
        <w:t>Селитебная</w:t>
      </w:r>
      <w:r w:rsidRPr="0010578C">
        <w:rPr>
          <w:spacing w:val="47"/>
          <w:sz w:val="28"/>
          <w:szCs w:val="28"/>
        </w:rPr>
        <w:t xml:space="preserve"> </w:t>
      </w:r>
      <w:r w:rsidRPr="0010578C">
        <w:rPr>
          <w:spacing w:val="-1"/>
          <w:sz w:val="28"/>
          <w:szCs w:val="28"/>
        </w:rPr>
        <w:t>территория</w:t>
      </w:r>
      <w:r w:rsidRPr="0010578C">
        <w:rPr>
          <w:spacing w:val="47"/>
          <w:sz w:val="28"/>
          <w:szCs w:val="28"/>
        </w:rPr>
        <w:t xml:space="preserve"> </w:t>
      </w:r>
      <w:r w:rsidRPr="0010578C">
        <w:rPr>
          <w:spacing w:val="-1"/>
          <w:sz w:val="28"/>
          <w:szCs w:val="28"/>
        </w:rPr>
        <w:t>предназначена</w:t>
      </w:r>
      <w:r w:rsidRPr="0010578C">
        <w:rPr>
          <w:spacing w:val="46"/>
          <w:sz w:val="28"/>
          <w:szCs w:val="28"/>
        </w:rPr>
        <w:t xml:space="preserve"> </w:t>
      </w:r>
      <w:r w:rsidRPr="0010578C">
        <w:rPr>
          <w:sz w:val="28"/>
          <w:szCs w:val="28"/>
        </w:rPr>
        <w:t>для</w:t>
      </w:r>
      <w:r w:rsidRPr="0010578C">
        <w:rPr>
          <w:spacing w:val="48"/>
          <w:sz w:val="28"/>
          <w:szCs w:val="28"/>
        </w:rPr>
        <w:t xml:space="preserve"> </w:t>
      </w:r>
      <w:r w:rsidRPr="0010578C">
        <w:rPr>
          <w:spacing w:val="-1"/>
          <w:sz w:val="28"/>
          <w:szCs w:val="28"/>
        </w:rPr>
        <w:t>размещения</w:t>
      </w:r>
      <w:r w:rsidRPr="0010578C">
        <w:rPr>
          <w:spacing w:val="47"/>
          <w:sz w:val="28"/>
          <w:szCs w:val="28"/>
        </w:rPr>
        <w:t xml:space="preserve"> </w:t>
      </w:r>
      <w:r w:rsidRPr="0010578C">
        <w:rPr>
          <w:sz w:val="28"/>
          <w:szCs w:val="28"/>
        </w:rPr>
        <w:t>жилищного</w:t>
      </w:r>
      <w:r w:rsidRPr="0010578C">
        <w:rPr>
          <w:spacing w:val="45"/>
          <w:sz w:val="28"/>
          <w:szCs w:val="28"/>
        </w:rPr>
        <w:t xml:space="preserve"> </w:t>
      </w:r>
      <w:r w:rsidRPr="0010578C">
        <w:rPr>
          <w:sz w:val="28"/>
          <w:szCs w:val="28"/>
        </w:rPr>
        <w:t>фонда,</w:t>
      </w:r>
      <w:r w:rsidRPr="0010578C">
        <w:rPr>
          <w:spacing w:val="47"/>
          <w:sz w:val="28"/>
          <w:szCs w:val="28"/>
        </w:rPr>
        <w:t xml:space="preserve"> </w:t>
      </w:r>
      <w:r w:rsidRPr="0010578C">
        <w:rPr>
          <w:sz w:val="28"/>
          <w:szCs w:val="28"/>
        </w:rPr>
        <w:t>общест</w:t>
      </w:r>
      <w:r w:rsidRPr="0010578C">
        <w:rPr>
          <w:spacing w:val="-1"/>
          <w:sz w:val="28"/>
          <w:szCs w:val="28"/>
        </w:rPr>
        <w:t>венных</w:t>
      </w:r>
      <w:r w:rsidRPr="0010578C">
        <w:rPr>
          <w:spacing w:val="23"/>
          <w:sz w:val="28"/>
          <w:szCs w:val="28"/>
        </w:rPr>
        <w:t xml:space="preserve"> </w:t>
      </w:r>
      <w:r w:rsidRPr="0010578C">
        <w:rPr>
          <w:spacing w:val="-1"/>
          <w:sz w:val="28"/>
          <w:szCs w:val="28"/>
        </w:rPr>
        <w:t>зданий</w:t>
      </w:r>
      <w:r w:rsidRPr="0010578C">
        <w:rPr>
          <w:spacing w:val="22"/>
          <w:sz w:val="28"/>
          <w:szCs w:val="28"/>
        </w:rPr>
        <w:t xml:space="preserve"> </w:t>
      </w:r>
      <w:r w:rsidRPr="0010578C">
        <w:rPr>
          <w:sz w:val="28"/>
          <w:szCs w:val="28"/>
        </w:rPr>
        <w:t>и</w:t>
      </w:r>
      <w:r w:rsidRPr="0010578C">
        <w:rPr>
          <w:spacing w:val="24"/>
          <w:sz w:val="28"/>
          <w:szCs w:val="28"/>
        </w:rPr>
        <w:t xml:space="preserve"> </w:t>
      </w:r>
      <w:r w:rsidRPr="0010578C">
        <w:rPr>
          <w:spacing w:val="-1"/>
          <w:sz w:val="28"/>
          <w:szCs w:val="28"/>
        </w:rPr>
        <w:t>сооружений,</w:t>
      </w:r>
      <w:r w:rsidRPr="0010578C">
        <w:rPr>
          <w:spacing w:val="23"/>
          <w:sz w:val="28"/>
          <w:szCs w:val="28"/>
        </w:rPr>
        <w:t xml:space="preserve"> </w:t>
      </w:r>
      <w:r w:rsidRPr="0010578C">
        <w:rPr>
          <w:sz w:val="28"/>
          <w:szCs w:val="28"/>
        </w:rPr>
        <w:t>в</w:t>
      </w:r>
      <w:r w:rsidRPr="0010578C">
        <w:rPr>
          <w:spacing w:val="20"/>
          <w:sz w:val="28"/>
          <w:szCs w:val="28"/>
        </w:rPr>
        <w:t xml:space="preserve"> </w:t>
      </w:r>
      <w:r w:rsidRPr="0010578C">
        <w:rPr>
          <w:sz w:val="28"/>
          <w:szCs w:val="28"/>
        </w:rPr>
        <w:t>том</w:t>
      </w:r>
      <w:r w:rsidRPr="0010578C">
        <w:rPr>
          <w:spacing w:val="23"/>
          <w:sz w:val="28"/>
          <w:szCs w:val="28"/>
        </w:rPr>
        <w:t xml:space="preserve"> </w:t>
      </w:r>
      <w:r w:rsidRPr="0010578C">
        <w:rPr>
          <w:spacing w:val="-1"/>
          <w:sz w:val="28"/>
          <w:szCs w:val="28"/>
        </w:rPr>
        <w:t>числе</w:t>
      </w:r>
      <w:r w:rsidRPr="0010578C">
        <w:rPr>
          <w:spacing w:val="23"/>
          <w:sz w:val="28"/>
          <w:szCs w:val="28"/>
        </w:rPr>
        <w:t xml:space="preserve"> </w:t>
      </w:r>
      <w:r w:rsidRPr="0010578C">
        <w:rPr>
          <w:spacing w:val="-1"/>
          <w:sz w:val="28"/>
          <w:szCs w:val="28"/>
        </w:rPr>
        <w:t>научно-исследовательских</w:t>
      </w:r>
      <w:r w:rsidRPr="0010578C">
        <w:rPr>
          <w:spacing w:val="23"/>
          <w:sz w:val="28"/>
          <w:szCs w:val="28"/>
        </w:rPr>
        <w:t xml:space="preserve"> </w:t>
      </w:r>
      <w:r w:rsidRPr="0010578C">
        <w:rPr>
          <w:spacing w:val="-1"/>
          <w:sz w:val="28"/>
          <w:szCs w:val="28"/>
        </w:rPr>
        <w:t>институтов</w:t>
      </w:r>
      <w:r w:rsidRPr="0010578C">
        <w:rPr>
          <w:spacing w:val="23"/>
          <w:sz w:val="28"/>
          <w:szCs w:val="28"/>
        </w:rPr>
        <w:t xml:space="preserve"> </w:t>
      </w:r>
      <w:r w:rsidRPr="0010578C">
        <w:rPr>
          <w:sz w:val="28"/>
          <w:szCs w:val="28"/>
        </w:rPr>
        <w:t>и</w:t>
      </w:r>
      <w:r w:rsidRPr="0010578C">
        <w:rPr>
          <w:spacing w:val="24"/>
          <w:sz w:val="28"/>
          <w:szCs w:val="28"/>
        </w:rPr>
        <w:t xml:space="preserve"> </w:t>
      </w:r>
      <w:r w:rsidRPr="0010578C">
        <w:rPr>
          <w:sz w:val="28"/>
          <w:szCs w:val="28"/>
        </w:rPr>
        <w:t>их</w:t>
      </w:r>
      <w:r w:rsidRPr="0010578C">
        <w:rPr>
          <w:spacing w:val="23"/>
          <w:sz w:val="28"/>
          <w:szCs w:val="28"/>
        </w:rPr>
        <w:t xml:space="preserve"> </w:t>
      </w:r>
      <w:r w:rsidRPr="0010578C">
        <w:rPr>
          <w:spacing w:val="-1"/>
          <w:sz w:val="28"/>
          <w:szCs w:val="28"/>
        </w:rPr>
        <w:t>комплексов,</w:t>
      </w:r>
      <w:r w:rsidRPr="0010578C">
        <w:rPr>
          <w:spacing w:val="25"/>
          <w:sz w:val="28"/>
          <w:szCs w:val="28"/>
        </w:rPr>
        <w:t xml:space="preserve"> </w:t>
      </w:r>
      <w:r w:rsidRPr="0010578C">
        <w:rPr>
          <w:sz w:val="28"/>
          <w:szCs w:val="28"/>
        </w:rPr>
        <w:t>а</w:t>
      </w:r>
      <w:r w:rsidRPr="0010578C">
        <w:rPr>
          <w:spacing w:val="25"/>
          <w:sz w:val="28"/>
          <w:szCs w:val="28"/>
        </w:rPr>
        <w:t xml:space="preserve"> </w:t>
      </w:r>
      <w:r w:rsidRPr="0010578C">
        <w:rPr>
          <w:spacing w:val="-1"/>
          <w:sz w:val="28"/>
          <w:szCs w:val="28"/>
        </w:rPr>
        <w:t>также</w:t>
      </w:r>
      <w:r w:rsidRPr="0010578C">
        <w:rPr>
          <w:spacing w:val="24"/>
          <w:sz w:val="28"/>
          <w:szCs w:val="28"/>
        </w:rPr>
        <w:t xml:space="preserve"> </w:t>
      </w:r>
      <w:r w:rsidRPr="0010578C">
        <w:rPr>
          <w:spacing w:val="-1"/>
          <w:sz w:val="28"/>
          <w:szCs w:val="28"/>
        </w:rPr>
        <w:t>отдельных</w:t>
      </w:r>
      <w:r w:rsidRPr="0010578C">
        <w:rPr>
          <w:spacing w:val="28"/>
          <w:sz w:val="28"/>
          <w:szCs w:val="28"/>
        </w:rPr>
        <w:t xml:space="preserve"> </w:t>
      </w:r>
      <w:r w:rsidRPr="0010578C">
        <w:rPr>
          <w:spacing w:val="-1"/>
          <w:sz w:val="28"/>
          <w:szCs w:val="28"/>
        </w:rPr>
        <w:t>коммунальных</w:t>
      </w:r>
      <w:r w:rsidRPr="0010578C">
        <w:rPr>
          <w:spacing w:val="25"/>
          <w:sz w:val="28"/>
          <w:szCs w:val="28"/>
        </w:rPr>
        <w:t xml:space="preserve"> </w:t>
      </w:r>
      <w:r w:rsidRPr="0010578C">
        <w:rPr>
          <w:sz w:val="28"/>
          <w:szCs w:val="28"/>
        </w:rPr>
        <w:t>и</w:t>
      </w:r>
      <w:r w:rsidRPr="0010578C">
        <w:rPr>
          <w:spacing w:val="24"/>
          <w:sz w:val="28"/>
          <w:szCs w:val="28"/>
        </w:rPr>
        <w:t xml:space="preserve"> </w:t>
      </w:r>
      <w:r w:rsidRPr="0010578C">
        <w:rPr>
          <w:spacing w:val="-1"/>
          <w:sz w:val="28"/>
          <w:szCs w:val="28"/>
        </w:rPr>
        <w:t>промышленных</w:t>
      </w:r>
      <w:r w:rsidRPr="0010578C">
        <w:rPr>
          <w:spacing w:val="25"/>
          <w:sz w:val="28"/>
          <w:szCs w:val="28"/>
        </w:rPr>
        <w:t xml:space="preserve"> </w:t>
      </w:r>
      <w:r w:rsidRPr="0010578C">
        <w:rPr>
          <w:spacing w:val="-1"/>
          <w:sz w:val="28"/>
          <w:szCs w:val="28"/>
        </w:rPr>
        <w:t>объектов,</w:t>
      </w:r>
      <w:r w:rsidRPr="0010578C">
        <w:rPr>
          <w:spacing w:val="25"/>
          <w:sz w:val="28"/>
          <w:szCs w:val="28"/>
        </w:rPr>
        <w:t xml:space="preserve"> </w:t>
      </w:r>
      <w:r w:rsidRPr="0010578C">
        <w:rPr>
          <w:sz w:val="28"/>
          <w:szCs w:val="28"/>
        </w:rPr>
        <w:t>не</w:t>
      </w:r>
      <w:r w:rsidRPr="0010578C">
        <w:rPr>
          <w:spacing w:val="25"/>
          <w:sz w:val="28"/>
          <w:szCs w:val="28"/>
        </w:rPr>
        <w:t xml:space="preserve"> </w:t>
      </w:r>
      <w:r w:rsidRPr="0010578C">
        <w:rPr>
          <w:spacing w:val="-1"/>
          <w:sz w:val="28"/>
          <w:szCs w:val="28"/>
        </w:rPr>
        <w:t>требующих</w:t>
      </w:r>
      <w:r w:rsidRPr="0010578C">
        <w:rPr>
          <w:spacing w:val="30"/>
          <w:sz w:val="28"/>
          <w:szCs w:val="28"/>
        </w:rPr>
        <w:t xml:space="preserve"> </w:t>
      </w:r>
      <w:r w:rsidRPr="0010578C">
        <w:rPr>
          <w:sz w:val="28"/>
          <w:szCs w:val="28"/>
        </w:rPr>
        <w:t>уст</w:t>
      </w:r>
      <w:r w:rsidRPr="0010578C">
        <w:rPr>
          <w:spacing w:val="-1"/>
          <w:sz w:val="28"/>
          <w:szCs w:val="28"/>
        </w:rPr>
        <w:t>ройства</w:t>
      </w:r>
      <w:r w:rsidRPr="0010578C">
        <w:rPr>
          <w:sz w:val="28"/>
          <w:szCs w:val="28"/>
        </w:rPr>
        <w:t xml:space="preserve"> </w:t>
      </w:r>
      <w:r w:rsidRPr="0010578C">
        <w:rPr>
          <w:spacing w:val="-1"/>
          <w:sz w:val="28"/>
          <w:szCs w:val="28"/>
        </w:rPr>
        <w:t>санитарно-защитных</w:t>
      </w:r>
      <w:r w:rsidRPr="0010578C">
        <w:rPr>
          <w:spacing w:val="2"/>
          <w:sz w:val="28"/>
          <w:szCs w:val="28"/>
        </w:rPr>
        <w:t xml:space="preserve"> </w:t>
      </w:r>
      <w:r w:rsidRPr="0010578C">
        <w:rPr>
          <w:spacing w:val="-1"/>
          <w:sz w:val="28"/>
          <w:szCs w:val="28"/>
        </w:rPr>
        <w:t>зон;</w:t>
      </w:r>
      <w:r w:rsidRPr="0010578C">
        <w:rPr>
          <w:spacing w:val="2"/>
          <w:sz w:val="28"/>
          <w:szCs w:val="28"/>
        </w:rPr>
        <w:t xml:space="preserve"> </w:t>
      </w:r>
      <w:r w:rsidRPr="0010578C">
        <w:rPr>
          <w:sz w:val="28"/>
          <w:szCs w:val="28"/>
        </w:rPr>
        <w:t xml:space="preserve">для </w:t>
      </w:r>
      <w:r w:rsidRPr="0010578C">
        <w:rPr>
          <w:spacing w:val="-1"/>
          <w:sz w:val="28"/>
          <w:szCs w:val="28"/>
        </w:rPr>
        <w:t>размещения</w:t>
      </w:r>
      <w:r w:rsidRPr="0010578C">
        <w:rPr>
          <w:spacing w:val="2"/>
          <w:sz w:val="28"/>
          <w:szCs w:val="28"/>
        </w:rPr>
        <w:t xml:space="preserve"> </w:t>
      </w:r>
      <w:r w:rsidRPr="0010578C">
        <w:rPr>
          <w:spacing w:val="-2"/>
          <w:sz w:val="28"/>
          <w:szCs w:val="28"/>
        </w:rPr>
        <w:t>путей</w:t>
      </w:r>
      <w:r w:rsidRPr="0010578C">
        <w:rPr>
          <w:spacing w:val="3"/>
          <w:sz w:val="28"/>
          <w:szCs w:val="28"/>
        </w:rPr>
        <w:t xml:space="preserve"> </w:t>
      </w:r>
      <w:r w:rsidRPr="0010578C">
        <w:rPr>
          <w:sz w:val="28"/>
          <w:szCs w:val="28"/>
        </w:rPr>
        <w:t>внутригородского</w:t>
      </w:r>
      <w:r w:rsidRPr="0010578C">
        <w:rPr>
          <w:spacing w:val="2"/>
          <w:sz w:val="28"/>
          <w:szCs w:val="28"/>
        </w:rPr>
        <w:t xml:space="preserve"> </w:t>
      </w:r>
      <w:r w:rsidRPr="0010578C">
        <w:rPr>
          <w:spacing w:val="-1"/>
          <w:sz w:val="28"/>
          <w:szCs w:val="28"/>
        </w:rPr>
        <w:t>сообщения,</w:t>
      </w:r>
      <w:r w:rsidRPr="0010578C">
        <w:rPr>
          <w:spacing w:val="4"/>
          <w:sz w:val="28"/>
          <w:szCs w:val="28"/>
        </w:rPr>
        <w:t xml:space="preserve"> </w:t>
      </w:r>
      <w:r w:rsidRPr="0010578C">
        <w:rPr>
          <w:spacing w:val="-2"/>
          <w:sz w:val="28"/>
          <w:szCs w:val="28"/>
        </w:rPr>
        <w:t>улиц,</w:t>
      </w:r>
      <w:r w:rsidRPr="0010578C">
        <w:rPr>
          <w:spacing w:val="77"/>
          <w:sz w:val="28"/>
          <w:szCs w:val="28"/>
        </w:rPr>
        <w:t xml:space="preserve"> </w:t>
      </w:r>
      <w:r w:rsidRPr="0010578C">
        <w:rPr>
          <w:spacing w:val="-1"/>
          <w:sz w:val="28"/>
          <w:szCs w:val="28"/>
        </w:rPr>
        <w:t>площадей,</w:t>
      </w:r>
      <w:r w:rsidRPr="0010578C">
        <w:rPr>
          <w:sz w:val="28"/>
          <w:szCs w:val="28"/>
        </w:rPr>
        <w:t xml:space="preserve"> </w:t>
      </w:r>
      <w:r w:rsidRPr="0010578C">
        <w:rPr>
          <w:spacing w:val="-1"/>
          <w:sz w:val="28"/>
          <w:szCs w:val="28"/>
        </w:rPr>
        <w:t>парков,</w:t>
      </w:r>
      <w:r w:rsidRPr="0010578C">
        <w:rPr>
          <w:sz w:val="28"/>
          <w:szCs w:val="28"/>
        </w:rPr>
        <w:t xml:space="preserve"> </w:t>
      </w:r>
      <w:r w:rsidRPr="0010578C">
        <w:rPr>
          <w:spacing w:val="-1"/>
          <w:sz w:val="28"/>
          <w:szCs w:val="28"/>
        </w:rPr>
        <w:t>садов,</w:t>
      </w:r>
      <w:r w:rsidRPr="0010578C">
        <w:rPr>
          <w:sz w:val="28"/>
          <w:szCs w:val="28"/>
        </w:rPr>
        <w:t xml:space="preserve"> </w:t>
      </w:r>
      <w:r w:rsidRPr="0010578C">
        <w:rPr>
          <w:spacing w:val="-1"/>
          <w:sz w:val="28"/>
          <w:szCs w:val="28"/>
        </w:rPr>
        <w:t>бульваров</w:t>
      </w:r>
      <w:r w:rsidRPr="0010578C">
        <w:rPr>
          <w:sz w:val="28"/>
          <w:szCs w:val="28"/>
        </w:rPr>
        <w:t xml:space="preserve"> и </w:t>
      </w:r>
      <w:r w:rsidRPr="0010578C">
        <w:rPr>
          <w:spacing w:val="-1"/>
          <w:sz w:val="28"/>
          <w:szCs w:val="28"/>
        </w:rPr>
        <w:t>других</w:t>
      </w:r>
      <w:r w:rsidRPr="0010578C">
        <w:rPr>
          <w:spacing w:val="2"/>
          <w:sz w:val="28"/>
          <w:szCs w:val="28"/>
        </w:rPr>
        <w:t xml:space="preserve"> </w:t>
      </w:r>
      <w:r w:rsidRPr="0010578C">
        <w:rPr>
          <w:spacing w:val="-1"/>
          <w:sz w:val="28"/>
          <w:szCs w:val="28"/>
        </w:rPr>
        <w:t>мест</w:t>
      </w:r>
      <w:r w:rsidRPr="0010578C">
        <w:rPr>
          <w:sz w:val="28"/>
          <w:szCs w:val="28"/>
        </w:rPr>
        <w:t xml:space="preserve"> общего </w:t>
      </w:r>
      <w:r w:rsidRPr="0010578C">
        <w:rPr>
          <w:spacing w:val="-1"/>
          <w:sz w:val="28"/>
          <w:szCs w:val="28"/>
        </w:rPr>
        <w:t>пользования.</w:t>
      </w:r>
    </w:p>
    <w:p w:rsidR="0010578C" w:rsidRPr="0010578C" w:rsidRDefault="0010578C" w:rsidP="0010578C">
      <w:pPr>
        <w:pStyle w:val="a3"/>
        <w:kinsoku w:val="0"/>
        <w:overflowPunct w:val="0"/>
        <w:ind w:right="100" w:firstLine="719"/>
        <w:jc w:val="both"/>
        <w:rPr>
          <w:spacing w:val="-1"/>
          <w:sz w:val="28"/>
          <w:szCs w:val="28"/>
        </w:rPr>
      </w:pPr>
      <w:r w:rsidRPr="0010578C">
        <w:rPr>
          <w:spacing w:val="-1"/>
          <w:sz w:val="28"/>
          <w:szCs w:val="28"/>
        </w:rPr>
        <w:t>Производственная</w:t>
      </w:r>
      <w:r w:rsidRPr="0010578C">
        <w:rPr>
          <w:spacing w:val="35"/>
          <w:sz w:val="28"/>
          <w:szCs w:val="28"/>
        </w:rPr>
        <w:t xml:space="preserve"> </w:t>
      </w:r>
      <w:r w:rsidRPr="0010578C">
        <w:rPr>
          <w:spacing w:val="-1"/>
          <w:sz w:val="28"/>
          <w:szCs w:val="28"/>
        </w:rPr>
        <w:t>территория</w:t>
      </w:r>
      <w:r w:rsidRPr="0010578C">
        <w:rPr>
          <w:spacing w:val="33"/>
          <w:sz w:val="28"/>
          <w:szCs w:val="28"/>
        </w:rPr>
        <w:t xml:space="preserve"> </w:t>
      </w:r>
      <w:r w:rsidRPr="0010578C">
        <w:rPr>
          <w:spacing w:val="-1"/>
          <w:sz w:val="28"/>
          <w:szCs w:val="28"/>
        </w:rPr>
        <w:t>предназначена</w:t>
      </w:r>
      <w:r w:rsidRPr="0010578C">
        <w:rPr>
          <w:spacing w:val="34"/>
          <w:sz w:val="28"/>
          <w:szCs w:val="28"/>
        </w:rPr>
        <w:t xml:space="preserve"> </w:t>
      </w:r>
      <w:r w:rsidRPr="0010578C">
        <w:rPr>
          <w:sz w:val="28"/>
          <w:szCs w:val="28"/>
        </w:rPr>
        <w:t>для</w:t>
      </w:r>
      <w:r w:rsidRPr="0010578C">
        <w:rPr>
          <w:spacing w:val="36"/>
          <w:sz w:val="28"/>
          <w:szCs w:val="28"/>
        </w:rPr>
        <w:t xml:space="preserve"> </w:t>
      </w:r>
      <w:r w:rsidRPr="0010578C">
        <w:rPr>
          <w:spacing w:val="-1"/>
          <w:sz w:val="28"/>
          <w:szCs w:val="28"/>
        </w:rPr>
        <w:t>размещения</w:t>
      </w:r>
      <w:r w:rsidRPr="0010578C">
        <w:rPr>
          <w:spacing w:val="35"/>
          <w:sz w:val="28"/>
          <w:szCs w:val="28"/>
        </w:rPr>
        <w:t xml:space="preserve"> </w:t>
      </w:r>
      <w:r w:rsidRPr="0010578C">
        <w:rPr>
          <w:spacing w:val="-1"/>
          <w:sz w:val="28"/>
          <w:szCs w:val="28"/>
        </w:rPr>
        <w:t>промышленных</w:t>
      </w:r>
      <w:r w:rsidRPr="0010578C">
        <w:rPr>
          <w:spacing w:val="35"/>
          <w:sz w:val="28"/>
          <w:szCs w:val="28"/>
        </w:rPr>
        <w:t xml:space="preserve"> </w:t>
      </w:r>
      <w:r w:rsidRPr="0010578C">
        <w:rPr>
          <w:spacing w:val="1"/>
          <w:sz w:val="28"/>
          <w:szCs w:val="28"/>
        </w:rPr>
        <w:t>пред</w:t>
      </w:r>
      <w:r w:rsidRPr="0010578C">
        <w:rPr>
          <w:spacing w:val="-1"/>
          <w:sz w:val="28"/>
          <w:szCs w:val="28"/>
        </w:rPr>
        <w:t>приятий</w:t>
      </w:r>
      <w:r w:rsidRPr="0010578C">
        <w:rPr>
          <w:spacing w:val="46"/>
          <w:sz w:val="28"/>
          <w:szCs w:val="28"/>
        </w:rPr>
        <w:t xml:space="preserve"> </w:t>
      </w:r>
      <w:r w:rsidRPr="0010578C">
        <w:rPr>
          <w:sz w:val="28"/>
          <w:szCs w:val="28"/>
        </w:rPr>
        <w:t>и</w:t>
      </w:r>
      <w:r w:rsidRPr="0010578C">
        <w:rPr>
          <w:spacing w:val="48"/>
          <w:sz w:val="28"/>
          <w:szCs w:val="28"/>
        </w:rPr>
        <w:t xml:space="preserve"> </w:t>
      </w:r>
      <w:r w:rsidRPr="0010578C">
        <w:rPr>
          <w:spacing w:val="-1"/>
          <w:sz w:val="28"/>
          <w:szCs w:val="28"/>
        </w:rPr>
        <w:t>связанных</w:t>
      </w:r>
      <w:r w:rsidRPr="0010578C">
        <w:rPr>
          <w:spacing w:val="47"/>
          <w:sz w:val="28"/>
          <w:szCs w:val="28"/>
        </w:rPr>
        <w:t xml:space="preserve"> </w:t>
      </w:r>
      <w:r w:rsidRPr="0010578C">
        <w:rPr>
          <w:sz w:val="28"/>
          <w:szCs w:val="28"/>
        </w:rPr>
        <w:t>с</w:t>
      </w:r>
      <w:r w:rsidRPr="0010578C">
        <w:rPr>
          <w:spacing w:val="46"/>
          <w:sz w:val="28"/>
          <w:szCs w:val="28"/>
        </w:rPr>
        <w:t xml:space="preserve"> </w:t>
      </w:r>
      <w:r w:rsidRPr="0010578C">
        <w:rPr>
          <w:spacing w:val="-1"/>
          <w:sz w:val="28"/>
          <w:szCs w:val="28"/>
        </w:rPr>
        <w:t>ними</w:t>
      </w:r>
      <w:r w:rsidRPr="0010578C">
        <w:rPr>
          <w:spacing w:val="48"/>
          <w:sz w:val="28"/>
          <w:szCs w:val="28"/>
        </w:rPr>
        <w:t xml:space="preserve"> </w:t>
      </w:r>
      <w:r w:rsidRPr="0010578C">
        <w:rPr>
          <w:spacing w:val="-1"/>
          <w:sz w:val="28"/>
          <w:szCs w:val="28"/>
        </w:rPr>
        <w:t>объектов,</w:t>
      </w:r>
      <w:r w:rsidRPr="0010578C">
        <w:rPr>
          <w:spacing w:val="44"/>
          <w:sz w:val="28"/>
          <w:szCs w:val="28"/>
        </w:rPr>
        <w:t xml:space="preserve"> </w:t>
      </w:r>
      <w:r w:rsidRPr="0010578C">
        <w:rPr>
          <w:spacing w:val="-1"/>
          <w:sz w:val="28"/>
          <w:szCs w:val="28"/>
        </w:rPr>
        <w:t>комплексов</w:t>
      </w:r>
      <w:r w:rsidRPr="0010578C">
        <w:rPr>
          <w:spacing w:val="47"/>
          <w:sz w:val="28"/>
          <w:szCs w:val="28"/>
        </w:rPr>
        <w:t xml:space="preserve"> </w:t>
      </w:r>
      <w:r w:rsidRPr="0010578C">
        <w:rPr>
          <w:spacing w:val="-1"/>
          <w:sz w:val="28"/>
          <w:szCs w:val="28"/>
        </w:rPr>
        <w:t>научных</w:t>
      </w:r>
      <w:r w:rsidRPr="0010578C">
        <w:rPr>
          <w:spacing w:val="51"/>
          <w:sz w:val="28"/>
          <w:szCs w:val="28"/>
        </w:rPr>
        <w:t xml:space="preserve"> </w:t>
      </w:r>
      <w:r w:rsidRPr="0010578C">
        <w:rPr>
          <w:spacing w:val="-1"/>
          <w:sz w:val="28"/>
          <w:szCs w:val="28"/>
        </w:rPr>
        <w:t>учреждений</w:t>
      </w:r>
      <w:r w:rsidRPr="0010578C">
        <w:rPr>
          <w:spacing w:val="48"/>
          <w:sz w:val="28"/>
          <w:szCs w:val="28"/>
        </w:rPr>
        <w:t xml:space="preserve"> </w:t>
      </w:r>
      <w:r w:rsidRPr="0010578C">
        <w:rPr>
          <w:sz w:val="28"/>
          <w:szCs w:val="28"/>
        </w:rPr>
        <w:t>с</w:t>
      </w:r>
      <w:r w:rsidRPr="0010578C">
        <w:rPr>
          <w:spacing w:val="46"/>
          <w:sz w:val="28"/>
          <w:szCs w:val="28"/>
        </w:rPr>
        <w:t xml:space="preserve"> </w:t>
      </w:r>
      <w:r w:rsidRPr="0010578C">
        <w:rPr>
          <w:spacing w:val="-1"/>
          <w:sz w:val="28"/>
          <w:szCs w:val="28"/>
        </w:rPr>
        <w:t>их</w:t>
      </w:r>
      <w:r w:rsidRPr="0010578C">
        <w:rPr>
          <w:spacing w:val="49"/>
          <w:sz w:val="28"/>
          <w:szCs w:val="28"/>
        </w:rPr>
        <w:t xml:space="preserve"> </w:t>
      </w:r>
      <w:r w:rsidRPr="0010578C">
        <w:rPr>
          <w:spacing w:val="-1"/>
          <w:sz w:val="28"/>
          <w:szCs w:val="28"/>
        </w:rPr>
        <w:t>опытными</w:t>
      </w:r>
      <w:r w:rsidRPr="0010578C">
        <w:rPr>
          <w:spacing w:val="75"/>
          <w:sz w:val="28"/>
          <w:szCs w:val="28"/>
        </w:rPr>
        <w:t xml:space="preserve"> </w:t>
      </w:r>
      <w:r w:rsidRPr="0010578C">
        <w:rPr>
          <w:spacing w:val="-1"/>
          <w:sz w:val="28"/>
          <w:szCs w:val="28"/>
        </w:rPr>
        <w:t>производствами,</w:t>
      </w:r>
      <w:r w:rsidRPr="0010578C">
        <w:rPr>
          <w:spacing w:val="6"/>
          <w:sz w:val="28"/>
          <w:szCs w:val="28"/>
        </w:rPr>
        <w:t xml:space="preserve"> </w:t>
      </w:r>
      <w:r w:rsidRPr="0010578C">
        <w:rPr>
          <w:spacing w:val="-1"/>
          <w:sz w:val="28"/>
          <w:szCs w:val="28"/>
        </w:rPr>
        <w:t>коммунально-складских</w:t>
      </w:r>
      <w:r w:rsidRPr="0010578C">
        <w:rPr>
          <w:spacing w:val="9"/>
          <w:sz w:val="28"/>
          <w:szCs w:val="28"/>
        </w:rPr>
        <w:t xml:space="preserve"> </w:t>
      </w:r>
      <w:r w:rsidRPr="0010578C">
        <w:rPr>
          <w:spacing w:val="-1"/>
          <w:sz w:val="28"/>
          <w:szCs w:val="28"/>
        </w:rPr>
        <w:t>объектов,</w:t>
      </w:r>
      <w:r w:rsidRPr="0010578C">
        <w:rPr>
          <w:spacing w:val="8"/>
          <w:sz w:val="28"/>
          <w:szCs w:val="28"/>
        </w:rPr>
        <w:t xml:space="preserve"> </w:t>
      </w:r>
      <w:r w:rsidRPr="0010578C">
        <w:rPr>
          <w:spacing w:val="-1"/>
          <w:sz w:val="28"/>
          <w:szCs w:val="28"/>
        </w:rPr>
        <w:t>сооружений</w:t>
      </w:r>
      <w:r w:rsidRPr="0010578C">
        <w:rPr>
          <w:spacing w:val="10"/>
          <w:sz w:val="28"/>
          <w:szCs w:val="28"/>
        </w:rPr>
        <w:t xml:space="preserve"> </w:t>
      </w:r>
      <w:r w:rsidRPr="0010578C">
        <w:rPr>
          <w:spacing w:val="-1"/>
          <w:sz w:val="28"/>
          <w:szCs w:val="28"/>
        </w:rPr>
        <w:t>внешнего</w:t>
      </w:r>
      <w:r w:rsidRPr="0010578C">
        <w:rPr>
          <w:spacing w:val="9"/>
          <w:sz w:val="28"/>
          <w:szCs w:val="28"/>
        </w:rPr>
        <w:t xml:space="preserve"> </w:t>
      </w:r>
      <w:r w:rsidRPr="0010578C">
        <w:rPr>
          <w:spacing w:val="-1"/>
          <w:sz w:val="28"/>
          <w:szCs w:val="28"/>
        </w:rPr>
        <w:t>транспорта,</w:t>
      </w:r>
      <w:r w:rsidRPr="0010578C">
        <w:rPr>
          <w:spacing w:val="6"/>
          <w:sz w:val="28"/>
          <w:szCs w:val="28"/>
        </w:rPr>
        <w:t xml:space="preserve"> </w:t>
      </w:r>
      <w:r w:rsidRPr="0010578C">
        <w:rPr>
          <w:sz w:val="28"/>
          <w:szCs w:val="28"/>
        </w:rPr>
        <w:t>путей</w:t>
      </w:r>
      <w:r w:rsidRPr="0010578C">
        <w:rPr>
          <w:spacing w:val="89"/>
          <w:sz w:val="28"/>
          <w:szCs w:val="28"/>
        </w:rPr>
        <w:t xml:space="preserve"> </w:t>
      </w:r>
      <w:r w:rsidRPr="0010578C">
        <w:rPr>
          <w:spacing w:val="-1"/>
          <w:sz w:val="28"/>
          <w:szCs w:val="28"/>
        </w:rPr>
        <w:t>внегородского</w:t>
      </w:r>
      <w:r w:rsidRPr="0010578C">
        <w:rPr>
          <w:sz w:val="28"/>
          <w:szCs w:val="28"/>
        </w:rPr>
        <w:t xml:space="preserve"> и</w:t>
      </w:r>
      <w:r w:rsidRPr="0010578C">
        <w:rPr>
          <w:spacing w:val="1"/>
          <w:sz w:val="28"/>
          <w:szCs w:val="28"/>
        </w:rPr>
        <w:t xml:space="preserve"> </w:t>
      </w:r>
      <w:r w:rsidRPr="0010578C">
        <w:rPr>
          <w:spacing w:val="-1"/>
          <w:sz w:val="28"/>
          <w:szCs w:val="28"/>
        </w:rPr>
        <w:t>пригородного</w:t>
      </w:r>
      <w:r w:rsidRPr="0010578C">
        <w:rPr>
          <w:sz w:val="28"/>
          <w:szCs w:val="28"/>
        </w:rPr>
        <w:t xml:space="preserve"> </w:t>
      </w:r>
      <w:r w:rsidRPr="0010578C">
        <w:rPr>
          <w:spacing w:val="-1"/>
          <w:sz w:val="28"/>
          <w:szCs w:val="28"/>
        </w:rPr>
        <w:t>сообщений.</w:t>
      </w:r>
      <w:r w:rsidR="0014442B">
        <w:rPr>
          <w:spacing w:val="-1"/>
          <w:sz w:val="28"/>
          <w:szCs w:val="28"/>
        </w:rPr>
        <w:t xml:space="preserve"> </w:t>
      </w:r>
    </w:p>
    <w:p w:rsidR="0010578C" w:rsidRPr="0010578C" w:rsidRDefault="0010578C" w:rsidP="0010578C">
      <w:pPr>
        <w:pStyle w:val="a3"/>
        <w:kinsoku w:val="0"/>
        <w:overflowPunct w:val="0"/>
        <w:ind w:right="99" w:firstLine="719"/>
        <w:jc w:val="both"/>
        <w:rPr>
          <w:spacing w:val="-1"/>
          <w:sz w:val="28"/>
          <w:szCs w:val="28"/>
        </w:rPr>
      </w:pPr>
      <w:r w:rsidRPr="0010578C">
        <w:rPr>
          <w:spacing w:val="-1"/>
          <w:sz w:val="28"/>
          <w:szCs w:val="28"/>
        </w:rPr>
        <w:t>Ландшафтно-рекреационная</w:t>
      </w:r>
      <w:r w:rsidRPr="0010578C">
        <w:rPr>
          <w:spacing w:val="23"/>
          <w:sz w:val="28"/>
          <w:szCs w:val="28"/>
        </w:rPr>
        <w:t xml:space="preserve"> </w:t>
      </w:r>
      <w:r w:rsidRPr="0010578C">
        <w:rPr>
          <w:spacing w:val="-1"/>
          <w:sz w:val="28"/>
          <w:szCs w:val="28"/>
        </w:rPr>
        <w:t>территория</w:t>
      </w:r>
      <w:r w:rsidRPr="0010578C">
        <w:rPr>
          <w:spacing w:val="23"/>
          <w:sz w:val="28"/>
          <w:szCs w:val="28"/>
        </w:rPr>
        <w:t xml:space="preserve"> </w:t>
      </w:r>
      <w:r w:rsidRPr="0010578C">
        <w:rPr>
          <w:spacing w:val="-1"/>
          <w:sz w:val="28"/>
          <w:szCs w:val="28"/>
        </w:rPr>
        <w:t>включает</w:t>
      </w:r>
      <w:r w:rsidRPr="0010578C">
        <w:rPr>
          <w:spacing w:val="24"/>
          <w:sz w:val="28"/>
          <w:szCs w:val="28"/>
        </w:rPr>
        <w:t xml:space="preserve"> </w:t>
      </w:r>
      <w:r w:rsidRPr="0010578C">
        <w:rPr>
          <w:spacing w:val="-1"/>
          <w:sz w:val="28"/>
          <w:szCs w:val="28"/>
        </w:rPr>
        <w:t>лесопарки,</w:t>
      </w:r>
      <w:r w:rsidRPr="0010578C">
        <w:rPr>
          <w:spacing w:val="23"/>
          <w:sz w:val="28"/>
          <w:szCs w:val="28"/>
        </w:rPr>
        <w:t xml:space="preserve"> </w:t>
      </w:r>
      <w:r w:rsidRPr="0010578C">
        <w:rPr>
          <w:spacing w:val="-1"/>
          <w:sz w:val="28"/>
          <w:szCs w:val="28"/>
        </w:rPr>
        <w:t>лесозащитные</w:t>
      </w:r>
      <w:r w:rsidRPr="0010578C">
        <w:rPr>
          <w:spacing w:val="22"/>
          <w:sz w:val="28"/>
          <w:szCs w:val="28"/>
        </w:rPr>
        <w:t xml:space="preserve"> </w:t>
      </w:r>
      <w:r w:rsidRPr="0010578C">
        <w:rPr>
          <w:spacing w:val="-1"/>
          <w:sz w:val="28"/>
          <w:szCs w:val="28"/>
        </w:rPr>
        <w:t>зоны,</w:t>
      </w:r>
      <w:r w:rsidRPr="0010578C">
        <w:rPr>
          <w:spacing w:val="81"/>
          <w:sz w:val="28"/>
          <w:szCs w:val="28"/>
        </w:rPr>
        <w:t xml:space="preserve"> </w:t>
      </w:r>
      <w:r w:rsidRPr="0010578C">
        <w:rPr>
          <w:spacing w:val="-1"/>
          <w:sz w:val="28"/>
          <w:szCs w:val="28"/>
        </w:rPr>
        <w:t>водоемы,</w:t>
      </w:r>
      <w:r w:rsidRPr="0010578C">
        <w:rPr>
          <w:spacing w:val="6"/>
          <w:sz w:val="28"/>
          <w:szCs w:val="28"/>
        </w:rPr>
        <w:t xml:space="preserve"> </w:t>
      </w:r>
      <w:r w:rsidRPr="0010578C">
        <w:rPr>
          <w:spacing w:val="-1"/>
          <w:sz w:val="28"/>
          <w:szCs w:val="28"/>
        </w:rPr>
        <w:t>земли</w:t>
      </w:r>
      <w:r w:rsidRPr="0010578C">
        <w:rPr>
          <w:spacing w:val="8"/>
          <w:sz w:val="28"/>
          <w:szCs w:val="28"/>
        </w:rPr>
        <w:t xml:space="preserve"> </w:t>
      </w:r>
      <w:r w:rsidRPr="0010578C">
        <w:rPr>
          <w:spacing w:val="-1"/>
          <w:sz w:val="28"/>
          <w:szCs w:val="28"/>
        </w:rPr>
        <w:t>сельскохозяйственного</w:t>
      </w:r>
      <w:r w:rsidRPr="0010578C">
        <w:rPr>
          <w:spacing w:val="4"/>
          <w:sz w:val="28"/>
          <w:szCs w:val="28"/>
        </w:rPr>
        <w:t xml:space="preserve"> </w:t>
      </w:r>
      <w:r w:rsidRPr="0010578C">
        <w:rPr>
          <w:spacing w:val="-1"/>
          <w:sz w:val="28"/>
          <w:szCs w:val="28"/>
        </w:rPr>
        <w:t>использования</w:t>
      </w:r>
      <w:r w:rsidRPr="0010578C">
        <w:rPr>
          <w:spacing w:val="4"/>
          <w:sz w:val="28"/>
          <w:szCs w:val="28"/>
        </w:rPr>
        <w:t xml:space="preserve"> </w:t>
      </w:r>
      <w:r w:rsidRPr="0010578C">
        <w:rPr>
          <w:sz w:val="28"/>
          <w:szCs w:val="28"/>
        </w:rPr>
        <w:t>и</w:t>
      </w:r>
      <w:r w:rsidRPr="0010578C">
        <w:rPr>
          <w:spacing w:val="7"/>
          <w:sz w:val="28"/>
          <w:szCs w:val="28"/>
        </w:rPr>
        <w:t xml:space="preserve"> </w:t>
      </w:r>
      <w:r w:rsidRPr="0010578C">
        <w:rPr>
          <w:spacing w:val="-1"/>
          <w:sz w:val="28"/>
          <w:szCs w:val="28"/>
        </w:rPr>
        <w:t>другие</w:t>
      </w:r>
      <w:r w:rsidRPr="0010578C">
        <w:rPr>
          <w:spacing w:val="10"/>
          <w:sz w:val="28"/>
          <w:szCs w:val="28"/>
        </w:rPr>
        <w:t xml:space="preserve"> </w:t>
      </w:r>
      <w:r w:rsidRPr="0010578C">
        <w:rPr>
          <w:sz w:val="28"/>
          <w:szCs w:val="28"/>
        </w:rPr>
        <w:t>угодья,</w:t>
      </w:r>
      <w:r w:rsidRPr="0010578C">
        <w:rPr>
          <w:spacing w:val="6"/>
          <w:sz w:val="28"/>
          <w:szCs w:val="28"/>
        </w:rPr>
        <w:t xml:space="preserve"> </w:t>
      </w:r>
      <w:r w:rsidRPr="0010578C">
        <w:rPr>
          <w:sz w:val="28"/>
          <w:szCs w:val="28"/>
        </w:rPr>
        <w:t>которые</w:t>
      </w:r>
      <w:r w:rsidRPr="0010578C">
        <w:rPr>
          <w:spacing w:val="5"/>
          <w:sz w:val="28"/>
          <w:szCs w:val="28"/>
        </w:rPr>
        <w:t xml:space="preserve"> </w:t>
      </w:r>
      <w:r w:rsidRPr="0010578C">
        <w:rPr>
          <w:spacing w:val="-1"/>
          <w:sz w:val="28"/>
          <w:szCs w:val="28"/>
        </w:rPr>
        <w:t>совместно</w:t>
      </w:r>
      <w:r w:rsidRPr="0010578C">
        <w:rPr>
          <w:spacing w:val="6"/>
          <w:sz w:val="28"/>
          <w:szCs w:val="28"/>
        </w:rPr>
        <w:t xml:space="preserve"> </w:t>
      </w:r>
      <w:r w:rsidRPr="0010578C">
        <w:rPr>
          <w:sz w:val="28"/>
          <w:szCs w:val="28"/>
        </w:rPr>
        <w:t>с</w:t>
      </w:r>
      <w:r w:rsidRPr="0010578C">
        <w:rPr>
          <w:spacing w:val="83"/>
          <w:sz w:val="28"/>
          <w:szCs w:val="28"/>
        </w:rPr>
        <w:t xml:space="preserve"> </w:t>
      </w:r>
      <w:r w:rsidRPr="0010578C">
        <w:rPr>
          <w:spacing w:val="-1"/>
          <w:sz w:val="28"/>
          <w:szCs w:val="28"/>
        </w:rPr>
        <w:t>парками,</w:t>
      </w:r>
      <w:r w:rsidRPr="0010578C">
        <w:rPr>
          <w:spacing w:val="9"/>
          <w:sz w:val="28"/>
          <w:szCs w:val="28"/>
        </w:rPr>
        <w:t xml:space="preserve"> </w:t>
      </w:r>
      <w:r w:rsidRPr="0010578C">
        <w:rPr>
          <w:spacing w:val="-1"/>
          <w:sz w:val="28"/>
          <w:szCs w:val="28"/>
        </w:rPr>
        <w:t>садами,</w:t>
      </w:r>
      <w:r w:rsidRPr="0010578C">
        <w:rPr>
          <w:spacing w:val="9"/>
          <w:sz w:val="28"/>
          <w:szCs w:val="28"/>
        </w:rPr>
        <w:t xml:space="preserve"> </w:t>
      </w:r>
      <w:r w:rsidRPr="0010578C">
        <w:rPr>
          <w:spacing w:val="-1"/>
          <w:sz w:val="28"/>
          <w:szCs w:val="28"/>
        </w:rPr>
        <w:t>скверами</w:t>
      </w:r>
      <w:r w:rsidRPr="0010578C">
        <w:rPr>
          <w:spacing w:val="10"/>
          <w:sz w:val="28"/>
          <w:szCs w:val="28"/>
        </w:rPr>
        <w:t xml:space="preserve"> </w:t>
      </w:r>
      <w:r w:rsidRPr="0010578C">
        <w:rPr>
          <w:sz w:val="28"/>
          <w:szCs w:val="28"/>
        </w:rPr>
        <w:t>и</w:t>
      </w:r>
      <w:r w:rsidRPr="0010578C">
        <w:rPr>
          <w:spacing w:val="10"/>
          <w:sz w:val="28"/>
          <w:szCs w:val="28"/>
        </w:rPr>
        <w:t xml:space="preserve"> </w:t>
      </w:r>
      <w:r w:rsidRPr="0010578C">
        <w:rPr>
          <w:spacing w:val="-1"/>
          <w:sz w:val="28"/>
          <w:szCs w:val="28"/>
        </w:rPr>
        <w:t>бульварами,</w:t>
      </w:r>
      <w:r w:rsidRPr="0010578C">
        <w:rPr>
          <w:spacing w:val="9"/>
          <w:sz w:val="28"/>
          <w:szCs w:val="28"/>
        </w:rPr>
        <w:t xml:space="preserve"> </w:t>
      </w:r>
      <w:r w:rsidRPr="0010578C">
        <w:rPr>
          <w:spacing w:val="-1"/>
          <w:sz w:val="28"/>
          <w:szCs w:val="28"/>
        </w:rPr>
        <w:t>размещаемыми</w:t>
      </w:r>
      <w:r w:rsidRPr="0010578C">
        <w:rPr>
          <w:spacing w:val="10"/>
          <w:sz w:val="28"/>
          <w:szCs w:val="28"/>
        </w:rPr>
        <w:t xml:space="preserve"> </w:t>
      </w:r>
      <w:r w:rsidRPr="0010578C">
        <w:rPr>
          <w:sz w:val="28"/>
          <w:szCs w:val="28"/>
        </w:rPr>
        <w:t>на</w:t>
      </w:r>
      <w:r w:rsidRPr="0010578C">
        <w:rPr>
          <w:spacing w:val="8"/>
          <w:sz w:val="28"/>
          <w:szCs w:val="28"/>
        </w:rPr>
        <w:t xml:space="preserve"> </w:t>
      </w:r>
      <w:r w:rsidRPr="0010578C">
        <w:rPr>
          <w:spacing w:val="-1"/>
          <w:sz w:val="28"/>
          <w:szCs w:val="28"/>
        </w:rPr>
        <w:t>селитебной</w:t>
      </w:r>
      <w:r w:rsidRPr="0010578C">
        <w:rPr>
          <w:spacing w:val="10"/>
          <w:sz w:val="28"/>
          <w:szCs w:val="28"/>
        </w:rPr>
        <w:t xml:space="preserve"> </w:t>
      </w:r>
      <w:r w:rsidRPr="0010578C">
        <w:rPr>
          <w:spacing w:val="-1"/>
          <w:sz w:val="28"/>
          <w:szCs w:val="28"/>
        </w:rPr>
        <w:t>территории,</w:t>
      </w:r>
      <w:r w:rsidRPr="0010578C">
        <w:rPr>
          <w:spacing w:val="9"/>
          <w:sz w:val="28"/>
          <w:szCs w:val="28"/>
        </w:rPr>
        <w:t xml:space="preserve"> </w:t>
      </w:r>
      <w:r w:rsidRPr="0010578C">
        <w:rPr>
          <w:spacing w:val="1"/>
          <w:sz w:val="28"/>
          <w:szCs w:val="28"/>
        </w:rPr>
        <w:t>форми</w:t>
      </w:r>
      <w:r w:rsidRPr="0010578C">
        <w:rPr>
          <w:spacing w:val="-1"/>
          <w:sz w:val="28"/>
          <w:szCs w:val="28"/>
        </w:rPr>
        <w:t>руют</w:t>
      </w:r>
      <w:r w:rsidRPr="0010578C">
        <w:rPr>
          <w:sz w:val="28"/>
          <w:szCs w:val="28"/>
        </w:rPr>
        <w:t xml:space="preserve"> систему</w:t>
      </w:r>
      <w:r w:rsidRPr="0010578C">
        <w:rPr>
          <w:spacing w:val="-5"/>
          <w:sz w:val="28"/>
          <w:szCs w:val="28"/>
        </w:rPr>
        <w:t xml:space="preserve"> </w:t>
      </w:r>
      <w:r w:rsidRPr="0010578C">
        <w:rPr>
          <w:sz w:val="28"/>
          <w:szCs w:val="28"/>
        </w:rPr>
        <w:t>открытых</w:t>
      </w:r>
      <w:r w:rsidRPr="0010578C">
        <w:rPr>
          <w:spacing w:val="1"/>
          <w:sz w:val="28"/>
          <w:szCs w:val="28"/>
        </w:rPr>
        <w:t xml:space="preserve"> </w:t>
      </w:r>
      <w:r w:rsidRPr="0010578C">
        <w:rPr>
          <w:spacing w:val="-1"/>
          <w:sz w:val="28"/>
          <w:szCs w:val="28"/>
        </w:rPr>
        <w:t>пространств.</w:t>
      </w:r>
    </w:p>
    <w:p w:rsidR="0010578C" w:rsidRDefault="0010578C" w:rsidP="0010578C">
      <w:pPr>
        <w:pStyle w:val="a3"/>
        <w:kinsoku w:val="0"/>
        <w:overflowPunct w:val="0"/>
        <w:ind w:right="100" w:firstLine="719"/>
        <w:jc w:val="both"/>
        <w:rPr>
          <w:sz w:val="28"/>
          <w:szCs w:val="28"/>
        </w:rPr>
      </w:pPr>
      <w:r w:rsidRPr="0010578C">
        <w:rPr>
          <w:sz w:val="28"/>
          <w:szCs w:val="28"/>
        </w:rPr>
        <w:t>В</w:t>
      </w:r>
      <w:r w:rsidRPr="0010578C">
        <w:rPr>
          <w:spacing w:val="19"/>
          <w:sz w:val="28"/>
          <w:szCs w:val="28"/>
        </w:rPr>
        <w:t xml:space="preserve"> </w:t>
      </w:r>
      <w:r w:rsidRPr="0010578C">
        <w:rPr>
          <w:spacing w:val="-1"/>
          <w:sz w:val="28"/>
          <w:szCs w:val="28"/>
        </w:rPr>
        <w:t>пределах</w:t>
      </w:r>
      <w:r w:rsidRPr="0010578C">
        <w:rPr>
          <w:spacing w:val="25"/>
          <w:sz w:val="28"/>
          <w:szCs w:val="28"/>
        </w:rPr>
        <w:t xml:space="preserve"> </w:t>
      </w:r>
      <w:r w:rsidRPr="0010578C">
        <w:rPr>
          <w:spacing w:val="-1"/>
          <w:sz w:val="28"/>
          <w:szCs w:val="28"/>
        </w:rPr>
        <w:t>указанных</w:t>
      </w:r>
      <w:r w:rsidRPr="0010578C">
        <w:rPr>
          <w:spacing w:val="20"/>
          <w:sz w:val="28"/>
          <w:szCs w:val="28"/>
        </w:rPr>
        <w:t xml:space="preserve"> </w:t>
      </w:r>
      <w:r w:rsidRPr="0010578C">
        <w:rPr>
          <w:spacing w:val="-1"/>
          <w:sz w:val="28"/>
          <w:szCs w:val="28"/>
        </w:rPr>
        <w:t>территорий</w:t>
      </w:r>
      <w:r w:rsidRPr="0010578C">
        <w:rPr>
          <w:spacing w:val="22"/>
          <w:sz w:val="28"/>
          <w:szCs w:val="28"/>
        </w:rPr>
        <w:t xml:space="preserve"> </w:t>
      </w:r>
      <w:r w:rsidRPr="0010578C">
        <w:rPr>
          <w:sz w:val="28"/>
          <w:szCs w:val="28"/>
        </w:rPr>
        <w:t>в</w:t>
      </w:r>
      <w:r w:rsidRPr="0010578C">
        <w:rPr>
          <w:spacing w:val="20"/>
          <w:sz w:val="28"/>
          <w:szCs w:val="28"/>
        </w:rPr>
        <w:t xml:space="preserve"> </w:t>
      </w:r>
      <w:r w:rsidRPr="0010578C">
        <w:rPr>
          <w:spacing w:val="-1"/>
          <w:sz w:val="28"/>
          <w:szCs w:val="28"/>
        </w:rPr>
        <w:t>результате</w:t>
      </w:r>
      <w:r w:rsidRPr="0010578C">
        <w:rPr>
          <w:spacing w:val="26"/>
          <w:sz w:val="28"/>
          <w:szCs w:val="28"/>
        </w:rPr>
        <w:t xml:space="preserve"> </w:t>
      </w:r>
      <w:hyperlink w:anchor="bookmark21" w:history="1">
        <w:r w:rsidRPr="0010578C">
          <w:rPr>
            <w:spacing w:val="-1"/>
            <w:sz w:val="28"/>
            <w:szCs w:val="28"/>
          </w:rPr>
          <w:t>градостроительного</w:t>
        </w:r>
        <w:r w:rsidRPr="0010578C">
          <w:rPr>
            <w:spacing w:val="21"/>
            <w:sz w:val="28"/>
            <w:szCs w:val="28"/>
          </w:rPr>
          <w:t xml:space="preserve"> </w:t>
        </w:r>
        <w:r w:rsidRPr="0010578C">
          <w:rPr>
            <w:spacing w:val="-1"/>
            <w:sz w:val="28"/>
            <w:szCs w:val="28"/>
          </w:rPr>
          <w:t>зонирования</w:t>
        </w:r>
      </w:hyperlink>
      <w:r w:rsidRPr="0010578C">
        <w:rPr>
          <w:spacing w:val="24"/>
          <w:sz w:val="28"/>
          <w:szCs w:val="28"/>
        </w:rPr>
        <w:t xml:space="preserve"> </w:t>
      </w:r>
      <w:r w:rsidRPr="0010578C">
        <w:rPr>
          <w:spacing w:val="-1"/>
          <w:sz w:val="28"/>
          <w:szCs w:val="28"/>
        </w:rPr>
        <w:t>могут</w:t>
      </w:r>
      <w:r w:rsidRPr="0010578C">
        <w:rPr>
          <w:spacing w:val="5"/>
          <w:sz w:val="28"/>
          <w:szCs w:val="28"/>
        </w:rPr>
        <w:t xml:space="preserve"> </w:t>
      </w:r>
      <w:r w:rsidRPr="0010578C">
        <w:rPr>
          <w:spacing w:val="-1"/>
          <w:sz w:val="28"/>
          <w:szCs w:val="28"/>
        </w:rPr>
        <w:t>устанавливаться</w:t>
      </w:r>
      <w:r w:rsidRPr="0010578C">
        <w:rPr>
          <w:sz w:val="28"/>
          <w:szCs w:val="28"/>
        </w:rPr>
        <w:t xml:space="preserve"> </w:t>
      </w:r>
      <w:r w:rsidRPr="0010578C">
        <w:rPr>
          <w:spacing w:val="-1"/>
          <w:sz w:val="28"/>
          <w:szCs w:val="28"/>
        </w:rPr>
        <w:t>следующие территориальные</w:t>
      </w:r>
      <w:r w:rsidRPr="0010578C">
        <w:rPr>
          <w:spacing w:val="-2"/>
          <w:sz w:val="28"/>
          <w:szCs w:val="28"/>
        </w:rPr>
        <w:t xml:space="preserve"> </w:t>
      </w:r>
      <w:r w:rsidRPr="0010578C">
        <w:rPr>
          <w:sz w:val="28"/>
          <w:szCs w:val="28"/>
        </w:rPr>
        <w:t>зоны:</w:t>
      </w:r>
    </w:p>
    <w:p w:rsidR="0010578C" w:rsidRPr="0010578C" w:rsidRDefault="0010578C" w:rsidP="0010578C">
      <w:pPr>
        <w:pStyle w:val="a3"/>
        <w:kinsoku w:val="0"/>
        <w:overflowPunct w:val="0"/>
        <w:spacing w:before="19"/>
        <w:ind w:left="1540" w:firstLine="0"/>
        <w:rPr>
          <w:spacing w:val="-1"/>
          <w:sz w:val="28"/>
          <w:szCs w:val="28"/>
        </w:rPr>
      </w:pPr>
      <w:r w:rsidRPr="0010578C">
        <w:rPr>
          <w:sz w:val="28"/>
          <w:szCs w:val="28"/>
        </w:rPr>
        <w:t xml:space="preserve">- </w:t>
      </w:r>
      <w:r w:rsidRPr="0010578C">
        <w:rPr>
          <w:spacing w:val="-1"/>
          <w:sz w:val="28"/>
          <w:szCs w:val="28"/>
        </w:rPr>
        <w:t>жилые;</w:t>
      </w:r>
    </w:p>
    <w:p w:rsidR="0010578C" w:rsidRDefault="0010578C" w:rsidP="0010578C">
      <w:pPr>
        <w:pStyle w:val="a3"/>
        <w:kinsoku w:val="0"/>
        <w:overflowPunct w:val="0"/>
        <w:spacing w:before="17" w:line="254" w:lineRule="auto"/>
        <w:ind w:left="1540" w:right="4053" w:firstLine="0"/>
        <w:rPr>
          <w:spacing w:val="27"/>
          <w:sz w:val="28"/>
          <w:szCs w:val="28"/>
        </w:rPr>
      </w:pPr>
      <w:r>
        <w:rPr>
          <w:spacing w:val="-1"/>
          <w:sz w:val="28"/>
          <w:szCs w:val="28"/>
        </w:rPr>
        <w:t xml:space="preserve">- </w:t>
      </w:r>
      <w:r w:rsidRPr="0010578C">
        <w:rPr>
          <w:spacing w:val="-1"/>
          <w:sz w:val="28"/>
          <w:szCs w:val="28"/>
        </w:rPr>
        <w:t>общественно-деловые;</w:t>
      </w:r>
      <w:r w:rsidRPr="0010578C">
        <w:rPr>
          <w:spacing w:val="27"/>
          <w:sz w:val="28"/>
          <w:szCs w:val="28"/>
        </w:rPr>
        <w:t xml:space="preserve"> </w:t>
      </w:r>
      <w:r>
        <w:rPr>
          <w:spacing w:val="27"/>
          <w:sz w:val="28"/>
          <w:szCs w:val="28"/>
        </w:rPr>
        <w:t xml:space="preserve">   </w:t>
      </w:r>
    </w:p>
    <w:p w:rsidR="0010578C" w:rsidRPr="0010578C" w:rsidRDefault="0010578C" w:rsidP="0010578C">
      <w:pPr>
        <w:pStyle w:val="a3"/>
        <w:kinsoku w:val="0"/>
        <w:overflowPunct w:val="0"/>
        <w:spacing w:before="17" w:line="254" w:lineRule="auto"/>
        <w:ind w:left="1540" w:right="4053" w:firstLine="0"/>
        <w:rPr>
          <w:spacing w:val="-1"/>
          <w:sz w:val="28"/>
          <w:szCs w:val="28"/>
        </w:rPr>
      </w:pPr>
      <w:r>
        <w:rPr>
          <w:spacing w:val="27"/>
          <w:sz w:val="28"/>
          <w:szCs w:val="28"/>
        </w:rPr>
        <w:t xml:space="preserve">- </w:t>
      </w:r>
      <w:r w:rsidRPr="0010578C">
        <w:rPr>
          <w:spacing w:val="-1"/>
          <w:sz w:val="28"/>
          <w:szCs w:val="28"/>
        </w:rPr>
        <w:t>производственные;</w:t>
      </w:r>
    </w:p>
    <w:p w:rsidR="0010578C" w:rsidRDefault="0010578C" w:rsidP="0010578C">
      <w:pPr>
        <w:pStyle w:val="a3"/>
        <w:kinsoku w:val="0"/>
        <w:overflowPunct w:val="0"/>
        <w:spacing w:before="3" w:line="254" w:lineRule="auto"/>
        <w:ind w:left="1540" w:right="2874" w:firstLine="0"/>
        <w:rPr>
          <w:spacing w:val="29"/>
          <w:sz w:val="28"/>
          <w:szCs w:val="28"/>
        </w:rPr>
      </w:pPr>
      <w:r>
        <w:rPr>
          <w:spacing w:val="-1"/>
          <w:sz w:val="28"/>
          <w:szCs w:val="28"/>
        </w:rPr>
        <w:lastRenderedPageBreak/>
        <w:t>-</w:t>
      </w:r>
      <w:r w:rsidR="00607D35">
        <w:rPr>
          <w:spacing w:val="-1"/>
          <w:sz w:val="28"/>
          <w:szCs w:val="28"/>
        </w:rPr>
        <w:t xml:space="preserve">  </w:t>
      </w:r>
      <w:r w:rsidRPr="0010578C">
        <w:rPr>
          <w:spacing w:val="-1"/>
          <w:sz w:val="28"/>
          <w:szCs w:val="28"/>
        </w:rPr>
        <w:t>инженерной</w:t>
      </w:r>
      <w:r w:rsidRPr="0010578C">
        <w:rPr>
          <w:sz w:val="28"/>
          <w:szCs w:val="28"/>
        </w:rPr>
        <w:t xml:space="preserve"> и </w:t>
      </w:r>
      <w:r w:rsidRPr="0010578C">
        <w:rPr>
          <w:spacing w:val="-1"/>
          <w:sz w:val="28"/>
          <w:szCs w:val="28"/>
        </w:rPr>
        <w:t>транспортной</w:t>
      </w:r>
      <w:r w:rsidRPr="0010578C">
        <w:rPr>
          <w:spacing w:val="-2"/>
          <w:sz w:val="28"/>
          <w:szCs w:val="28"/>
        </w:rPr>
        <w:t xml:space="preserve"> </w:t>
      </w:r>
      <w:r w:rsidRPr="0010578C">
        <w:rPr>
          <w:spacing w:val="-1"/>
          <w:sz w:val="28"/>
          <w:szCs w:val="28"/>
        </w:rPr>
        <w:t>инфраструктур;</w:t>
      </w:r>
      <w:r w:rsidRPr="0010578C">
        <w:rPr>
          <w:spacing w:val="29"/>
          <w:sz w:val="28"/>
          <w:szCs w:val="28"/>
        </w:rPr>
        <w:t xml:space="preserve"> </w:t>
      </w:r>
    </w:p>
    <w:p w:rsidR="0010578C" w:rsidRPr="0010578C" w:rsidRDefault="0010578C" w:rsidP="0010578C">
      <w:pPr>
        <w:pStyle w:val="a3"/>
        <w:kinsoku w:val="0"/>
        <w:overflowPunct w:val="0"/>
        <w:spacing w:before="3" w:line="254" w:lineRule="auto"/>
        <w:ind w:left="1540" w:right="2874" w:firstLine="0"/>
        <w:rPr>
          <w:spacing w:val="-1"/>
          <w:sz w:val="28"/>
          <w:szCs w:val="28"/>
        </w:rPr>
      </w:pPr>
      <w:r>
        <w:rPr>
          <w:spacing w:val="29"/>
          <w:sz w:val="28"/>
          <w:szCs w:val="28"/>
        </w:rPr>
        <w:t>-</w:t>
      </w:r>
      <w:r w:rsidRPr="0010578C">
        <w:rPr>
          <w:spacing w:val="-1"/>
          <w:sz w:val="28"/>
          <w:szCs w:val="28"/>
        </w:rPr>
        <w:t>сельскохозяйственного</w:t>
      </w:r>
      <w:r w:rsidRPr="0010578C">
        <w:rPr>
          <w:spacing w:val="-3"/>
          <w:sz w:val="28"/>
          <w:szCs w:val="28"/>
        </w:rPr>
        <w:t xml:space="preserve"> </w:t>
      </w:r>
      <w:r w:rsidRPr="0010578C">
        <w:rPr>
          <w:spacing w:val="-1"/>
          <w:sz w:val="28"/>
          <w:szCs w:val="28"/>
        </w:rPr>
        <w:t>использования;</w:t>
      </w:r>
      <w:r w:rsidRPr="0010578C">
        <w:rPr>
          <w:spacing w:val="47"/>
          <w:sz w:val="28"/>
          <w:szCs w:val="28"/>
        </w:rPr>
        <w:t xml:space="preserve"> </w:t>
      </w:r>
      <w:proofErr w:type="gramStart"/>
      <w:r>
        <w:rPr>
          <w:spacing w:val="47"/>
          <w:sz w:val="28"/>
          <w:szCs w:val="28"/>
        </w:rPr>
        <w:t>-</w:t>
      </w:r>
      <w:r w:rsidRPr="0010578C">
        <w:rPr>
          <w:spacing w:val="-1"/>
          <w:sz w:val="28"/>
          <w:szCs w:val="28"/>
        </w:rPr>
        <w:t>р</w:t>
      </w:r>
      <w:proofErr w:type="gramEnd"/>
      <w:r w:rsidRPr="0010578C">
        <w:rPr>
          <w:spacing w:val="-1"/>
          <w:sz w:val="28"/>
          <w:szCs w:val="28"/>
        </w:rPr>
        <w:t>екреационного</w:t>
      </w:r>
      <w:r w:rsidRPr="0010578C">
        <w:rPr>
          <w:spacing w:val="-3"/>
          <w:sz w:val="28"/>
          <w:szCs w:val="28"/>
        </w:rPr>
        <w:t xml:space="preserve"> </w:t>
      </w:r>
      <w:r w:rsidRPr="0010578C">
        <w:rPr>
          <w:spacing w:val="-1"/>
          <w:sz w:val="28"/>
          <w:szCs w:val="28"/>
        </w:rPr>
        <w:t>назначения;</w:t>
      </w:r>
    </w:p>
    <w:p w:rsidR="0010578C" w:rsidRDefault="0010578C" w:rsidP="0010578C">
      <w:pPr>
        <w:pStyle w:val="a3"/>
        <w:kinsoku w:val="0"/>
        <w:overflowPunct w:val="0"/>
        <w:spacing w:line="254" w:lineRule="auto"/>
        <w:ind w:left="1540" w:right="4053" w:firstLine="0"/>
        <w:rPr>
          <w:spacing w:val="39"/>
          <w:sz w:val="28"/>
          <w:szCs w:val="28"/>
        </w:rPr>
      </w:pPr>
      <w:r>
        <w:rPr>
          <w:spacing w:val="-1"/>
          <w:sz w:val="28"/>
          <w:szCs w:val="28"/>
        </w:rPr>
        <w:t>-</w:t>
      </w:r>
      <w:r w:rsidR="003D4B41">
        <w:rPr>
          <w:spacing w:val="-1"/>
          <w:sz w:val="28"/>
          <w:szCs w:val="28"/>
        </w:rPr>
        <w:t xml:space="preserve"> </w:t>
      </w:r>
      <w:r w:rsidRPr="0010578C">
        <w:rPr>
          <w:spacing w:val="-1"/>
          <w:sz w:val="28"/>
          <w:szCs w:val="28"/>
        </w:rPr>
        <w:t>особо</w:t>
      </w:r>
      <w:r w:rsidRPr="0010578C">
        <w:rPr>
          <w:sz w:val="28"/>
          <w:szCs w:val="28"/>
        </w:rPr>
        <w:t xml:space="preserve"> </w:t>
      </w:r>
      <w:r w:rsidRPr="0010578C">
        <w:rPr>
          <w:spacing w:val="-1"/>
          <w:sz w:val="28"/>
          <w:szCs w:val="28"/>
        </w:rPr>
        <w:t>охраняемых</w:t>
      </w:r>
      <w:r w:rsidR="00CF7CF4">
        <w:rPr>
          <w:spacing w:val="-1"/>
          <w:sz w:val="28"/>
          <w:szCs w:val="28"/>
        </w:rPr>
        <w:t xml:space="preserve"> </w:t>
      </w:r>
      <w:r w:rsidRPr="0010578C">
        <w:rPr>
          <w:spacing w:val="-1"/>
          <w:sz w:val="28"/>
          <w:szCs w:val="28"/>
        </w:rPr>
        <w:t>территорий;</w:t>
      </w:r>
      <w:r w:rsidRPr="0010578C">
        <w:rPr>
          <w:spacing w:val="39"/>
          <w:sz w:val="28"/>
          <w:szCs w:val="28"/>
        </w:rPr>
        <w:t xml:space="preserve"> </w:t>
      </w:r>
    </w:p>
    <w:p w:rsidR="0010578C" w:rsidRPr="0010578C" w:rsidRDefault="005964E6" w:rsidP="0010578C">
      <w:pPr>
        <w:pStyle w:val="a3"/>
        <w:kinsoku w:val="0"/>
        <w:overflowPunct w:val="0"/>
        <w:spacing w:line="254" w:lineRule="auto"/>
        <w:ind w:left="1540" w:right="4053" w:firstLine="0"/>
        <w:rPr>
          <w:spacing w:val="-1"/>
          <w:sz w:val="28"/>
          <w:szCs w:val="28"/>
        </w:rPr>
      </w:pPr>
      <w:r>
        <w:rPr>
          <w:spacing w:val="39"/>
          <w:sz w:val="28"/>
          <w:szCs w:val="28"/>
        </w:rPr>
        <w:t>-</w:t>
      </w:r>
      <w:r w:rsidR="0010578C" w:rsidRPr="0010578C">
        <w:rPr>
          <w:spacing w:val="-1"/>
          <w:sz w:val="28"/>
          <w:szCs w:val="28"/>
        </w:rPr>
        <w:t>специального</w:t>
      </w:r>
      <w:r w:rsidR="0010578C" w:rsidRPr="0010578C">
        <w:rPr>
          <w:spacing w:val="-3"/>
          <w:sz w:val="28"/>
          <w:szCs w:val="28"/>
        </w:rPr>
        <w:t xml:space="preserve"> </w:t>
      </w:r>
      <w:r w:rsidR="0010578C" w:rsidRPr="0010578C">
        <w:rPr>
          <w:spacing w:val="-1"/>
          <w:sz w:val="28"/>
          <w:szCs w:val="28"/>
        </w:rPr>
        <w:t>назначения;</w:t>
      </w:r>
    </w:p>
    <w:p w:rsidR="001C451B" w:rsidRDefault="005964E6" w:rsidP="002621A0">
      <w:pPr>
        <w:pStyle w:val="a3"/>
        <w:kinsoku w:val="0"/>
        <w:overflowPunct w:val="0"/>
        <w:ind w:left="1540" w:firstLine="0"/>
        <w:rPr>
          <w:sz w:val="28"/>
          <w:szCs w:val="28"/>
        </w:rPr>
      </w:pPr>
      <w:r>
        <w:rPr>
          <w:sz w:val="28"/>
          <w:szCs w:val="28"/>
        </w:rPr>
        <w:t>-</w:t>
      </w:r>
      <w:r w:rsidR="00225755">
        <w:rPr>
          <w:sz w:val="28"/>
          <w:szCs w:val="28"/>
        </w:rPr>
        <w:t xml:space="preserve"> </w:t>
      </w:r>
      <w:r w:rsidR="0010578C" w:rsidRPr="0010578C">
        <w:rPr>
          <w:sz w:val="28"/>
          <w:szCs w:val="28"/>
        </w:rPr>
        <w:t>иные</w:t>
      </w:r>
      <w:r w:rsidR="0010578C" w:rsidRPr="0010578C">
        <w:rPr>
          <w:spacing w:val="-2"/>
          <w:sz w:val="28"/>
          <w:szCs w:val="28"/>
        </w:rPr>
        <w:t xml:space="preserve"> </w:t>
      </w:r>
      <w:hyperlink w:anchor="bookmark23" w:history="1">
        <w:r w:rsidR="0010578C" w:rsidRPr="0010578C">
          <w:rPr>
            <w:sz w:val="28"/>
            <w:szCs w:val="28"/>
          </w:rPr>
          <w:t xml:space="preserve">виды </w:t>
        </w:r>
        <w:r w:rsidR="0010578C" w:rsidRPr="0010578C">
          <w:rPr>
            <w:spacing w:val="-1"/>
            <w:sz w:val="28"/>
            <w:szCs w:val="28"/>
          </w:rPr>
          <w:t>территориальных</w:t>
        </w:r>
        <w:r w:rsidR="0010578C" w:rsidRPr="0010578C">
          <w:rPr>
            <w:spacing w:val="2"/>
            <w:sz w:val="28"/>
            <w:szCs w:val="28"/>
          </w:rPr>
          <w:t xml:space="preserve"> </w:t>
        </w:r>
        <w:r w:rsidR="0010578C" w:rsidRPr="0010578C">
          <w:rPr>
            <w:sz w:val="28"/>
            <w:szCs w:val="28"/>
          </w:rPr>
          <w:t>зон</w:t>
        </w:r>
      </w:hyperlink>
      <w:r w:rsidR="0010578C" w:rsidRPr="0010578C">
        <w:rPr>
          <w:sz w:val="28"/>
          <w:szCs w:val="28"/>
        </w:rPr>
        <w:t>.</w:t>
      </w:r>
    </w:p>
    <w:p w:rsidR="001C451B" w:rsidRDefault="00BE1912" w:rsidP="003A3B92">
      <w:pPr>
        <w:rPr>
          <w:spacing w:val="-1"/>
          <w:sz w:val="28"/>
          <w:szCs w:val="28"/>
        </w:rPr>
      </w:pPr>
      <w:r>
        <w:rPr>
          <w:sz w:val="28"/>
          <w:szCs w:val="28"/>
        </w:rPr>
        <w:t xml:space="preserve">    </w:t>
      </w:r>
      <w:r w:rsidR="000B4AC3">
        <w:rPr>
          <w:sz w:val="28"/>
          <w:szCs w:val="28"/>
        </w:rPr>
        <w:t xml:space="preserve">2.2.2. </w:t>
      </w:r>
      <w:r>
        <w:rPr>
          <w:sz w:val="28"/>
          <w:szCs w:val="28"/>
        </w:rPr>
        <w:t xml:space="preserve"> </w:t>
      </w:r>
      <w:r w:rsidR="000B4AC3">
        <w:rPr>
          <w:sz w:val="28"/>
          <w:szCs w:val="28"/>
        </w:rPr>
        <w:t xml:space="preserve"> </w:t>
      </w:r>
      <w:r w:rsidR="000B4AC3" w:rsidRPr="000B4AC3">
        <w:rPr>
          <w:sz w:val="28"/>
          <w:szCs w:val="28"/>
        </w:rPr>
        <w:t>В</w:t>
      </w:r>
      <w:r w:rsidR="000B4AC3" w:rsidRPr="000B4AC3">
        <w:rPr>
          <w:spacing w:val="5"/>
          <w:sz w:val="28"/>
          <w:szCs w:val="28"/>
        </w:rPr>
        <w:t xml:space="preserve"> </w:t>
      </w:r>
      <w:r w:rsidR="000B4AC3" w:rsidRPr="000B4AC3">
        <w:rPr>
          <w:spacing w:val="-1"/>
          <w:sz w:val="28"/>
          <w:szCs w:val="28"/>
        </w:rPr>
        <w:t>состав</w:t>
      </w:r>
      <w:r w:rsidR="000B4AC3" w:rsidRPr="000B4AC3">
        <w:rPr>
          <w:spacing w:val="6"/>
          <w:sz w:val="28"/>
          <w:szCs w:val="28"/>
        </w:rPr>
        <w:t xml:space="preserve"> </w:t>
      </w:r>
      <w:r w:rsidR="000B4AC3" w:rsidRPr="000B4AC3">
        <w:rPr>
          <w:sz w:val="28"/>
          <w:szCs w:val="28"/>
        </w:rPr>
        <w:t>жилых</w:t>
      </w:r>
      <w:r w:rsidR="000B4AC3" w:rsidRPr="000B4AC3">
        <w:rPr>
          <w:spacing w:val="8"/>
          <w:sz w:val="28"/>
          <w:szCs w:val="28"/>
        </w:rPr>
        <w:t xml:space="preserve"> </w:t>
      </w:r>
      <w:r w:rsidR="000B4AC3" w:rsidRPr="000B4AC3">
        <w:rPr>
          <w:spacing w:val="-1"/>
          <w:sz w:val="28"/>
          <w:szCs w:val="28"/>
        </w:rPr>
        <w:t>зон</w:t>
      </w:r>
      <w:r w:rsidR="000B4AC3" w:rsidRPr="000B4AC3">
        <w:rPr>
          <w:spacing w:val="7"/>
          <w:sz w:val="28"/>
          <w:szCs w:val="28"/>
        </w:rPr>
        <w:t xml:space="preserve"> </w:t>
      </w:r>
      <w:r w:rsidR="000B4AC3" w:rsidRPr="000B4AC3">
        <w:rPr>
          <w:spacing w:val="-1"/>
          <w:sz w:val="28"/>
          <w:szCs w:val="28"/>
        </w:rPr>
        <w:t>могут</w:t>
      </w:r>
      <w:r w:rsidR="000B4AC3" w:rsidRPr="000B4AC3">
        <w:rPr>
          <w:spacing w:val="7"/>
          <w:sz w:val="28"/>
          <w:szCs w:val="28"/>
        </w:rPr>
        <w:t xml:space="preserve"> </w:t>
      </w:r>
      <w:r w:rsidR="000B4AC3" w:rsidRPr="000B4AC3">
        <w:rPr>
          <w:spacing w:val="-1"/>
          <w:sz w:val="28"/>
          <w:szCs w:val="28"/>
        </w:rPr>
        <w:t>включаться</w:t>
      </w:r>
      <w:r w:rsidR="000B4AC3" w:rsidRPr="000B4AC3">
        <w:rPr>
          <w:spacing w:val="12"/>
          <w:sz w:val="28"/>
          <w:szCs w:val="28"/>
        </w:rPr>
        <w:t xml:space="preserve"> </w:t>
      </w:r>
      <w:hyperlink w:anchor="bookmark27" w:history="1">
        <w:r w:rsidR="000B4AC3" w:rsidRPr="000B4AC3">
          <w:rPr>
            <w:sz w:val="28"/>
            <w:szCs w:val="28"/>
          </w:rPr>
          <w:t>зоны</w:t>
        </w:r>
        <w:r w:rsidR="000B4AC3" w:rsidRPr="000B4AC3">
          <w:rPr>
            <w:spacing w:val="6"/>
            <w:sz w:val="28"/>
            <w:szCs w:val="28"/>
          </w:rPr>
          <w:t xml:space="preserve"> </w:t>
        </w:r>
        <w:r w:rsidR="000B4AC3" w:rsidRPr="000B4AC3">
          <w:rPr>
            <w:spacing w:val="-1"/>
            <w:sz w:val="28"/>
            <w:szCs w:val="28"/>
          </w:rPr>
          <w:t>застройки</w:t>
        </w:r>
      </w:hyperlink>
      <w:r w:rsidR="000B4AC3" w:rsidRPr="000B4AC3">
        <w:rPr>
          <w:spacing w:val="9"/>
          <w:sz w:val="28"/>
          <w:szCs w:val="28"/>
        </w:rPr>
        <w:t xml:space="preserve"> </w:t>
      </w:r>
      <w:r w:rsidR="000B4AC3" w:rsidRPr="000B4AC3">
        <w:rPr>
          <w:spacing w:val="-1"/>
          <w:sz w:val="28"/>
          <w:szCs w:val="28"/>
        </w:rPr>
        <w:t>индивидуальными,</w:t>
      </w:r>
      <w:r w:rsidR="000B4AC3" w:rsidRPr="000B4AC3">
        <w:rPr>
          <w:spacing w:val="6"/>
          <w:sz w:val="28"/>
          <w:szCs w:val="28"/>
        </w:rPr>
        <w:t xml:space="preserve"> </w:t>
      </w:r>
      <w:r w:rsidR="000B4AC3" w:rsidRPr="000B4AC3">
        <w:rPr>
          <w:sz w:val="28"/>
          <w:szCs w:val="28"/>
        </w:rPr>
        <w:t>мало</w:t>
      </w:r>
      <w:r w:rsidR="000B4AC3" w:rsidRPr="000B4AC3">
        <w:rPr>
          <w:spacing w:val="-1"/>
          <w:sz w:val="28"/>
          <w:szCs w:val="28"/>
        </w:rPr>
        <w:t>этажными,</w:t>
      </w:r>
      <w:r w:rsidR="000B4AC3" w:rsidRPr="000B4AC3">
        <w:rPr>
          <w:spacing w:val="23"/>
          <w:sz w:val="28"/>
          <w:szCs w:val="28"/>
        </w:rPr>
        <w:t xml:space="preserve"> </w:t>
      </w:r>
      <w:proofErr w:type="spellStart"/>
      <w:r w:rsidR="000B4AC3" w:rsidRPr="000B4AC3">
        <w:rPr>
          <w:spacing w:val="-1"/>
          <w:sz w:val="28"/>
          <w:szCs w:val="28"/>
        </w:rPr>
        <w:t>среднеэтажными</w:t>
      </w:r>
      <w:proofErr w:type="spellEnd"/>
      <w:r w:rsidR="000B4AC3" w:rsidRPr="000B4AC3">
        <w:rPr>
          <w:spacing w:val="-1"/>
          <w:sz w:val="28"/>
          <w:szCs w:val="28"/>
        </w:rPr>
        <w:t>,</w:t>
      </w:r>
      <w:r w:rsidR="000B4AC3" w:rsidRPr="000B4AC3">
        <w:rPr>
          <w:spacing w:val="23"/>
          <w:sz w:val="28"/>
          <w:szCs w:val="28"/>
        </w:rPr>
        <w:t xml:space="preserve"> </w:t>
      </w:r>
      <w:r w:rsidR="000B4AC3" w:rsidRPr="000B4AC3">
        <w:rPr>
          <w:spacing w:val="-1"/>
          <w:sz w:val="28"/>
          <w:szCs w:val="28"/>
        </w:rPr>
        <w:t>многоэтажными</w:t>
      </w:r>
      <w:r w:rsidR="000B4AC3" w:rsidRPr="000B4AC3">
        <w:rPr>
          <w:spacing w:val="22"/>
          <w:sz w:val="28"/>
          <w:szCs w:val="28"/>
        </w:rPr>
        <w:t xml:space="preserve"> </w:t>
      </w:r>
      <w:r w:rsidR="000B4AC3" w:rsidRPr="000B4AC3">
        <w:rPr>
          <w:spacing w:val="-1"/>
          <w:sz w:val="28"/>
          <w:szCs w:val="28"/>
        </w:rPr>
        <w:t>жилыми</w:t>
      </w:r>
      <w:r w:rsidR="000B4AC3" w:rsidRPr="000B4AC3">
        <w:rPr>
          <w:spacing w:val="22"/>
          <w:sz w:val="28"/>
          <w:szCs w:val="28"/>
        </w:rPr>
        <w:t xml:space="preserve"> </w:t>
      </w:r>
      <w:r w:rsidR="000B4AC3" w:rsidRPr="000B4AC3">
        <w:rPr>
          <w:spacing w:val="-1"/>
          <w:sz w:val="28"/>
          <w:szCs w:val="28"/>
        </w:rPr>
        <w:t>домами</w:t>
      </w:r>
      <w:r w:rsidR="000B4AC3" w:rsidRPr="000B4AC3">
        <w:rPr>
          <w:spacing w:val="24"/>
          <w:sz w:val="28"/>
          <w:szCs w:val="28"/>
        </w:rPr>
        <w:t xml:space="preserve"> </w:t>
      </w:r>
      <w:r w:rsidR="000B4AC3" w:rsidRPr="000B4AC3">
        <w:rPr>
          <w:sz w:val="28"/>
          <w:szCs w:val="28"/>
        </w:rPr>
        <w:t>и</w:t>
      </w:r>
      <w:r w:rsidR="000B4AC3" w:rsidRPr="000B4AC3">
        <w:rPr>
          <w:spacing w:val="24"/>
          <w:sz w:val="28"/>
          <w:szCs w:val="28"/>
        </w:rPr>
        <w:t xml:space="preserve"> </w:t>
      </w:r>
      <w:r w:rsidR="000B4AC3" w:rsidRPr="000B4AC3">
        <w:rPr>
          <w:spacing w:val="-1"/>
          <w:sz w:val="28"/>
          <w:szCs w:val="28"/>
        </w:rPr>
        <w:t>жилой</w:t>
      </w:r>
      <w:r w:rsidR="000B4AC3" w:rsidRPr="000B4AC3">
        <w:rPr>
          <w:spacing w:val="22"/>
          <w:sz w:val="28"/>
          <w:szCs w:val="28"/>
        </w:rPr>
        <w:t xml:space="preserve"> </w:t>
      </w:r>
      <w:r w:rsidR="000B4AC3" w:rsidRPr="000B4AC3">
        <w:rPr>
          <w:spacing w:val="-1"/>
          <w:sz w:val="28"/>
          <w:szCs w:val="28"/>
        </w:rPr>
        <w:t>застройки</w:t>
      </w:r>
      <w:r w:rsidR="000B4AC3">
        <w:rPr>
          <w:spacing w:val="-1"/>
          <w:sz w:val="28"/>
          <w:szCs w:val="28"/>
        </w:rPr>
        <w:t xml:space="preserve"> иных видов</w:t>
      </w:r>
      <w:r w:rsidR="00362C10">
        <w:rPr>
          <w:spacing w:val="-1"/>
          <w:sz w:val="28"/>
          <w:szCs w:val="28"/>
        </w:rPr>
        <w:t>.</w:t>
      </w:r>
    </w:p>
    <w:p w:rsidR="000B4AC3" w:rsidRDefault="00BE1912" w:rsidP="003A3B92">
      <w:pPr>
        <w:rPr>
          <w:sz w:val="28"/>
          <w:szCs w:val="28"/>
        </w:rPr>
      </w:pPr>
      <w:r>
        <w:rPr>
          <w:sz w:val="28"/>
          <w:szCs w:val="28"/>
        </w:rPr>
        <w:t xml:space="preserve">     </w:t>
      </w:r>
      <w:r w:rsidR="000B4AC3">
        <w:rPr>
          <w:sz w:val="28"/>
          <w:szCs w:val="28"/>
        </w:rPr>
        <w:t xml:space="preserve">2.2.3. </w:t>
      </w:r>
      <w:r w:rsidR="000B4AC3">
        <w:rPr>
          <w:sz w:val="28"/>
          <w:szCs w:val="28"/>
        </w:rPr>
        <w:tab/>
        <w:t>В состав общественно-деловых зон могут включаться:</w:t>
      </w:r>
    </w:p>
    <w:p w:rsidR="000B4AC3" w:rsidRDefault="000B4AC3" w:rsidP="003A3B92">
      <w:pPr>
        <w:rPr>
          <w:sz w:val="28"/>
          <w:szCs w:val="28"/>
        </w:rPr>
      </w:pPr>
      <w:r>
        <w:rPr>
          <w:sz w:val="28"/>
          <w:szCs w:val="28"/>
        </w:rPr>
        <w:t xml:space="preserve">        - зоны делового, общественного, коммерческого значения;</w:t>
      </w:r>
    </w:p>
    <w:p w:rsidR="000B4AC3" w:rsidRDefault="000B4AC3" w:rsidP="003A3B92">
      <w:pPr>
        <w:rPr>
          <w:sz w:val="28"/>
          <w:szCs w:val="28"/>
        </w:rPr>
      </w:pPr>
      <w:r>
        <w:rPr>
          <w:sz w:val="28"/>
          <w:szCs w:val="28"/>
        </w:rPr>
        <w:t xml:space="preserve">        - зоны административных зданий</w:t>
      </w:r>
    </w:p>
    <w:p w:rsidR="000B4AC3" w:rsidRDefault="000B4AC3" w:rsidP="003A3B92">
      <w:pPr>
        <w:rPr>
          <w:sz w:val="28"/>
          <w:szCs w:val="28"/>
        </w:rPr>
      </w:pPr>
      <w:r>
        <w:rPr>
          <w:sz w:val="28"/>
          <w:szCs w:val="28"/>
        </w:rPr>
        <w:t xml:space="preserve">        - зоны спортивных</w:t>
      </w:r>
      <w:r w:rsidR="00BE1912">
        <w:rPr>
          <w:sz w:val="28"/>
          <w:szCs w:val="28"/>
        </w:rPr>
        <w:t>, торговых, лечебно-оздоровительных комплексов;</w:t>
      </w:r>
    </w:p>
    <w:p w:rsidR="00BE1912" w:rsidRDefault="00BE1912" w:rsidP="003A3B92">
      <w:pPr>
        <w:rPr>
          <w:sz w:val="28"/>
          <w:szCs w:val="28"/>
        </w:rPr>
      </w:pPr>
      <w:r>
        <w:rPr>
          <w:sz w:val="28"/>
          <w:szCs w:val="28"/>
        </w:rPr>
        <w:t xml:space="preserve">        - зоны культовых, религиозных комплексов;</w:t>
      </w:r>
    </w:p>
    <w:p w:rsidR="00BE1912" w:rsidRDefault="00BE1912" w:rsidP="003A3B92">
      <w:pPr>
        <w:rPr>
          <w:sz w:val="28"/>
          <w:szCs w:val="28"/>
        </w:rPr>
      </w:pPr>
      <w:r>
        <w:rPr>
          <w:sz w:val="28"/>
          <w:szCs w:val="28"/>
        </w:rPr>
        <w:t xml:space="preserve">        - общественно-деловые зоны иных видов.</w:t>
      </w:r>
    </w:p>
    <w:p w:rsidR="00BE1912" w:rsidRDefault="00BE1912" w:rsidP="00BE1912">
      <w:pPr>
        <w:pStyle w:val="a3"/>
        <w:tabs>
          <w:tab w:val="left" w:pos="1557"/>
        </w:tabs>
        <w:kinsoku w:val="0"/>
        <w:overflowPunct w:val="0"/>
        <w:ind w:right="124" w:firstLine="0"/>
        <w:jc w:val="both"/>
        <w:rPr>
          <w:spacing w:val="-1"/>
          <w:sz w:val="28"/>
          <w:szCs w:val="28"/>
        </w:rPr>
      </w:pPr>
      <w:r>
        <w:rPr>
          <w:sz w:val="28"/>
          <w:szCs w:val="28"/>
        </w:rPr>
        <w:t xml:space="preserve">    2.2.4.    </w:t>
      </w:r>
      <w:r w:rsidRPr="00BE1912">
        <w:rPr>
          <w:sz w:val="28"/>
          <w:szCs w:val="28"/>
        </w:rPr>
        <w:t>В</w:t>
      </w:r>
      <w:r w:rsidRPr="00BE1912">
        <w:rPr>
          <w:spacing w:val="14"/>
          <w:sz w:val="28"/>
          <w:szCs w:val="28"/>
        </w:rPr>
        <w:t xml:space="preserve"> </w:t>
      </w:r>
      <w:r w:rsidRPr="00BE1912">
        <w:rPr>
          <w:spacing w:val="-1"/>
          <w:sz w:val="28"/>
          <w:szCs w:val="28"/>
        </w:rPr>
        <w:t>состав</w:t>
      </w:r>
      <w:r w:rsidRPr="00BE1912">
        <w:rPr>
          <w:spacing w:val="16"/>
          <w:sz w:val="28"/>
          <w:szCs w:val="28"/>
        </w:rPr>
        <w:t xml:space="preserve"> </w:t>
      </w:r>
      <w:r w:rsidRPr="00BE1912">
        <w:rPr>
          <w:spacing w:val="-1"/>
          <w:sz w:val="28"/>
          <w:szCs w:val="28"/>
        </w:rPr>
        <w:t>производственных</w:t>
      </w:r>
      <w:r w:rsidRPr="00BE1912">
        <w:rPr>
          <w:spacing w:val="15"/>
          <w:sz w:val="28"/>
          <w:szCs w:val="28"/>
        </w:rPr>
        <w:t xml:space="preserve"> </w:t>
      </w:r>
      <w:r w:rsidRPr="00BE1912">
        <w:rPr>
          <w:sz w:val="28"/>
          <w:szCs w:val="28"/>
        </w:rPr>
        <w:t>зон,</w:t>
      </w:r>
      <w:r w:rsidRPr="00BE1912">
        <w:rPr>
          <w:spacing w:val="14"/>
          <w:sz w:val="28"/>
          <w:szCs w:val="28"/>
        </w:rPr>
        <w:t xml:space="preserve"> </w:t>
      </w:r>
      <w:r w:rsidRPr="00BE1912">
        <w:rPr>
          <w:spacing w:val="-1"/>
          <w:sz w:val="28"/>
          <w:szCs w:val="28"/>
        </w:rPr>
        <w:t>зон</w:t>
      </w:r>
      <w:r w:rsidRPr="00BE1912">
        <w:rPr>
          <w:spacing w:val="17"/>
          <w:sz w:val="28"/>
          <w:szCs w:val="28"/>
        </w:rPr>
        <w:t xml:space="preserve"> </w:t>
      </w:r>
      <w:r w:rsidRPr="00BE1912">
        <w:rPr>
          <w:spacing w:val="-1"/>
          <w:sz w:val="28"/>
          <w:szCs w:val="28"/>
        </w:rPr>
        <w:t>инженерной</w:t>
      </w:r>
      <w:r w:rsidRPr="00BE1912">
        <w:rPr>
          <w:spacing w:val="17"/>
          <w:sz w:val="28"/>
          <w:szCs w:val="28"/>
        </w:rPr>
        <w:t xml:space="preserve"> </w:t>
      </w:r>
      <w:r w:rsidRPr="00BE1912">
        <w:rPr>
          <w:sz w:val="28"/>
          <w:szCs w:val="28"/>
        </w:rPr>
        <w:t>и</w:t>
      </w:r>
      <w:r w:rsidRPr="00BE1912">
        <w:rPr>
          <w:spacing w:val="15"/>
          <w:sz w:val="28"/>
          <w:szCs w:val="28"/>
        </w:rPr>
        <w:t xml:space="preserve"> </w:t>
      </w:r>
      <w:r w:rsidRPr="00BE1912">
        <w:rPr>
          <w:spacing w:val="-1"/>
          <w:sz w:val="28"/>
          <w:szCs w:val="28"/>
        </w:rPr>
        <w:t>транспортной</w:t>
      </w:r>
      <w:r w:rsidRPr="00BE1912">
        <w:rPr>
          <w:spacing w:val="17"/>
          <w:sz w:val="28"/>
          <w:szCs w:val="28"/>
        </w:rPr>
        <w:t xml:space="preserve"> </w:t>
      </w:r>
      <w:r w:rsidRPr="00BE1912">
        <w:rPr>
          <w:spacing w:val="-1"/>
          <w:sz w:val="28"/>
          <w:szCs w:val="28"/>
        </w:rPr>
        <w:t>инфраструктур</w:t>
      </w:r>
      <w:r w:rsidRPr="00BE1912">
        <w:rPr>
          <w:sz w:val="28"/>
          <w:szCs w:val="28"/>
        </w:rPr>
        <w:t xml:space="preserve"> </w:t>
      </w:r>
      <w:r w:rsidRPr="00BE1912">
        <w:rPr>
          <w:spacing w:val="-1"/>
          <w:sz w:val="28"/>
          <w:szCs w:val="28"/>
        </w:rPr>
        <w:t>могут</w:t>
      </w:r>
      <w:r w:rsidRPr="00BE1912">
        <w:rPr>
          <w:sz w:val="28"/>
          <w:szCs w:val="28"/>
        </w:rPr>
        <w:t xml:space="preserve"> </w:t>
      </w:r>
      <w:r w:rsidRPr="00BE1912">
        <w:rPr>
          <w:spacing w:val="-1"/>
          <w:sz w:val="28"/>
          <w:szCs w:val="28"/>
        </w:rPr>
        <w:t>включаться:</w:t>
      </w:r>
    </w:p>
    <w:p w:rsidR="00BE1912" w:rsidRDefault="00BE1912" w:rsidP="00BE1912">
      <w:pPr>
        <w:pStyle w:val="a3"/>
        <w:kinsoku w:val="0"/>
        <w:overflowPunct w:val="0"/>
        <w:ind w:right="119" w:firstLine="0"/>
        <w:jc w:val="both"/>
        <w:rPr>
          <w:sz w:val="28"/>
          <w:szCs w:val="28"/>
        </w:rPr>
      </w:pPr>
      <w:r>
        <w:rPr>
          <w:spacing w:val="-1"/>
          <w:sz w:val="28"/>
          <w:szCs w:val="28"/>
        </w:rPr>
        <w:t xml:space="preserve">       - </w:t>
      </w:r>
      <w:r w:rsidRPr="00BE1912">
        <w:rPr>
          <w:spacing w:val="-1"/>
          <w:sz w:val="28"/>
          <w:szCs w:val="28"/>
        </w:rPr>
        <w:t>коммунальные</w:t>
      </w:r>
      <w:r w:rsidRPr="00BE1912">
        <w:rPr>
          <w:spacing w:val="17"/>
          <w:sz w:val="28"/>
          <w:szCs w:val="28"/>
        </w:rPr>
        <w:t xml:space="preserve"> </w:t>
      </w:r>
      <w:r w:rsidRPr="00BE1912">
        <w:rPr>
          <w:sz w:val="28"/>
          <w:szCs w:val="28"/>
        </w:rPr>
        <w:t>зоны</w:t>
      </w:r>
      <w:r w:rsidRPr="00BE1912">
        <w:rPr>
          <w:spacing w:val="21"/>
          <w:sz w:val="28"/>
          <w:szCs w:val="28"/>
        </w:rPr>
        <w:t xml:space="preserve"> </w:t>
      </w:r>
      <w:r w:rsidRPr="00BE1912">
        <w:rPr>
          <w:sz w:val="28"/>
          <w:szCs w:val="28"/>
        </w:rPr>
        <w:t>-</w:t>
      </w:r>
      <w:r w:rsidRPr="00BE1912">
        <w:rPr>
          <w:spacing w:val="18"/>
          <w:sz w:val="28"/>
          <w:szCs w:val="28"/>
        </w:rPr>
        <w:t xml:space="preserve"> </w:t>
      </w:r>
      <w:r w:rsidRPr="00BE1912">
        <w:rPr>
          <w:spacing w:val="-1"/>
          <w:sz w:val="28"/>
          <w:szCs w:val="28"/>
        </w:rPr>
        <w:t>зоны</w:t>
      </w:r>
      <w:r w:rsidRPr="00BE1912">
        <w:rPr>
          <w:spacing w:val="18"/>
          <w:sz w:val="28"/>
          <w:szCs w:val="28"/>
        </w:rPr>
        <w:t xml:space="preserve"> </w:t>
      </w:r>
      <w:r w:rsidRPr="00BE1912">
        <w:rPr>
          <w:spacing w:val="-1"/>
          <w:sz w:val="28"/>
          <w:szCs w:val="28"/>
        </w:rPr>
        <w:t>размещения</w:t>
      </w:r>
      <w:r w:rsidRPr="00BE1912">
        <w:rPr>
          <w:spacing w:val="18"/>
          <w:sz w:val="28"/>
          <w:szCs w:val="28"/>
        </w:rPr>
        <w:t xml:space="preserve"> </w:t>
      </w:r>
      <w:r w:rsidRPr="00BE1912">
        <w:rPr>
          <w:spacing w:val="-1"/>
          <w:sz w:val="28"/>
          <w:szCs w:val="28"/>
        </w:rPr>
        <w:t>коммунальных</w:t>
      </w:r>
      <w:r w:rsidRPr="00BE1912">
        <w:rPr>
          <w:spacing w:val="18"/>
          <w:sz w:val="28"/>
          <w:szCs w:val="28"/>
        </w:rPr>
        <w:t xml:space="preserve"> </w:t>
      </w:r>
      <w:r w:rsidRPr="00BE1912">
        <w:rPr>
          <w:sz w:val="28"/>
          <w:szCs w:val="28"/>
        </w:rPr>
        <w:t>и</w:t>
      </w:r>
      <w:r w:rsidRPr="00BE1912">
        <w:rPr>
          <w:spacing w:val="19"/>
          <w:sz w:val="28"/>
          <w:szCs w:val="28"/>
        </w:rPr>
        <w:t xml:space="preserve"> </w:t>
      </w:r>
      <w:r w:rsidRPr="00BE1912">
        <w:rPr>
          <w:spacing w:val="-1"/>
          <w:sz w:val="28"/>
          <w:szCs w:val="28"/>
        </w:rPr>
        <w:t>складских</w:t>
      </w:r>
      <w:r w:rsidRPr="00BE1912">
        <w:rPr>
          <w:spacing w:val="18"/>
          <w:sz w:val="28"/>
          <w:szCs w:val="28"/>
        </w:rPr>
        <w:t xml:space="preserve"> </w:t>
      </w:r>
      <w:r w:rsidRPr="00BE1912">
        <w:rPr>
          <w:spacing w:val="-1"/>
          <w:sz w:val="28"/>
          <w:szCs w:val="28"/>
        </w:rPr>
        <w:t>объектов,</w:t>
      </w:r>
      <w:r w:rsidRPr="00BE1912">
        <w:rPr>
          <w:spacing w:val="18"/>
          <w:sz w:val="28"/>
          <w:szCs w:val="28"/>
        </w:rPr>
        <w:t xml:space="preserve"> </w:t>
      </w:r>
      <w:r w:rsidRPr="00BE1912">
        <w:rPr>
          <w:sz w:val="28"/>
          <w:szCs w:val="28"/>
        </w:rPr>
        <w:t xml:space="preserve">объектов </w:t>
      </w:r>
      <w:r w:rsidRPr="00BE1912">
        <w:rPr>
          <w:spacing w:val="-1"/>
          <w:sz w:val="28"/>
          <w:szCs w:val="28"/>
        </w:rPr>
        <w:t>жилищно-коммунального</w:t>
      </w:r>
      <w:r w:rsidRPr="00BE1912">
        <w:rPr>
          <w:spacing w:val="-3"/>
          <w:sz w:val="28"/>
          <w:szCs w:val="28"/>
        </w:rPr>
        <w:t xml:space="preserve"> </w:t>
      </w:r>
      <w:r w:rsidRPr="00BE1912">
        <w:rPr>
          <w:spacing w:val="-1"/>
          <w:sz w:val="28"/>
          <w:szCs w:val="28"/>
        </w:rPr>
        <w:t>хозяйства,</w:t>
      </w:r>
      <w:r w:rsidRPr="00BE1912">
        <w:rPr>
          <w:sz w:val="28"/>
          <w:szCs w:val="28"/>
        </w:rPr>
        <w:t xml:space="preserve"> </w:t>
      </w:r>
      <w:r w:rsidRPr="00BE1912">
        <w:rPr>
          <w:spacing w:val="-1"/>
          <w:sz w:val="28"/>
          <w:szCs w:val="28"/>
        </w:rPr>
        <w:t>объектов</w:t>
      </w:r>
      <w:r w:rsidRPr="00BE1912">
        <w:rPr>
          <w:sz w:val="28"/>
          <w:szCs w:val="28"/>
        </w:rPr>
        <w:t xml:space="preserve"> </w:t>
      </w:r>
      <w:r w:rsidRPr="00BE1912">
        <w:rPr>
          <w:spacing w:val="-1"/>
          <w:sz w:val="28"/>
          <w:szCs w:val="28"/>
        </w:rPr>
        <w:t>транспорта,</w:t>
      </w:r>
      <w:r w:rsidRPr="00BE1912">
        <w:rPr>
          <w:sz w:val="28"/>
          <w:szCs w:val="28"/>
        </w:rPr>
        <w:t xml:space="preserve"> </w:t>
      </w:r>
      <w:r w:rsidRPr="00BE1912">
        <w:rPr>
          <w:spacing w:val="-1"/>
          <w:sz w:val="28"/>
          <w:szCs w:val="28"/>
        </w:rPr>
        <w:t>объектов</w:t>
      </w:r>
      <w:r w:rsidRPr="00BE1912">
        <w:rPr>
          <w:sz w:val="28"/>
          <w:szCs w:val="28"/>
        </w:rPr>
        <w:t xml:space="preserve"> оптовой торговли;</w:t>
      </w:r>
    </w:p>
    <w:p w:rsidR="00BE1912" w:rsidRDefault="00BE1912" w:rsidP="00BE1912">
      <w:pPr>
        <w:pStyle w:val="a3"/>
        <w:kinsoku w:val="0"/>
        <w:overflowPunct w:val="0"/>
        <w:ind w:right="123" w:firstLine="0"/>
        <w:jc w:val="both"/>
        <w:rPr>
          <w:spacing w:val="-1"/>
          <w:sz w:val="28"/>
          <w:szCs w:val="28"/>
        </w:rPr>
      </w:pPr>
      <w:r>
        <w:rPr>
          <w:sz w:val="28"/>
          <w:szCs w:val="28"/>
        </w:rPr>
        <w:t xml:space="preserve">       - </w:t>
      </w:r>
      <w:r w:rsidRPr="00BE1912">
        <w:rPr>
          <w:spacing w:val="-1"/>
          <w:sz w:val="28"/>
          <w:szCs w:val="28"/>
        </w:rPr>
        <w:t>производственные</w:t>
      </w:r>
      <w:r w:rsidRPr="00BE1912">
        <w:rPr>
          <w:spacing w:val="22"/>
          <w:sz w:val="28"/>
          <w:szCs w:val="28"/>
        </w:rPr>
        <w:t xml:space="preserve"> </w:t>
      </w:r>
      <w:r w:rsidRPr="00BE1912">
        <w:rPr>
          <w:spacing w:val="-1"/>
          <w:sz w:val="28"/>
          <w:szCs w:val="28"/>
        </w:rPr>
        <w:t>зоны</w:t>
      </w:r>
      <w:r w:rsidRPr="00BE1912">
        <w:rPr>
          <w:spacing w:val="25"/>
          <w:sz w:val="28"/>
          <w:szCs w:val="28"/>
        </w:rPr>
        <w:t xml:space="preserve"> </w:t>
      </w:r>
      <w:r w:rsidRPr="00BE1912">
        <w:rPr>
          <w:sz w:val="28"/>
          <w:szCs w:val="28"/>
        </w:rPr>
        <w:t>-</w:t>
      </w:r>
      <w:r w:rsidRPr="00BE1912">
        <w:rPr>
          <w:spacing w:val="23"/>
          <w:sz w:val="28"/>
          <w:szCs w:val="28"/>
        </w:rPr>
        <w:t xml:space="preserve"> </w:t>
      </w:r>
      <w:r w:rsidRPr="00BE1912">
        <w:rPr>
          <w:sz w:val="28"/>
          <w:szCs w:val="28"/>
        </w:rPr>
        <w:t>зоны</w:t>
      </w:r>
      <w:r w:rsidRPr="00BE1912">
        <w:rPr>
          <w:spacing w:val="23"/>
          <w:sz w:val="28"/>
          <w:szCs w:val="28"/>
        </w:rPr>
        <w:t xml:space="preserve"> </w:t>
      </w:r>
      <w:r w:rsidRPr="00BE1912">
        <w:rPr>
          <w:spacing w:val="-1"/>
          <w:sz w:val="28"/>
          <w:szCs w:val="28"/>
        </w:rPr>
        <w:t>размещения</w:t>
      </w:r>
      <w:r w:rsidRPr="00BE1912">
        <w:rPr>
          <w:spacing w:val="23"/>
          <w:sz w:val="28"/>
          <w:szCs w:val="28"/>
        </w:rPr>
        <w:t xml:space="preserve"> </w:t>
      </w:r>
      <w:r w:rsidRPr="00BE1912">
        <w:rPr>
          <w:spacing w:val="-1"/>
          <w:sz w:val="28"/>
          <w:szCs w:val="28"/>
        </w:rPr>
        <w:t>производственных</w:t>
      </w:r>
      <w:r w:rsidRPr="00BE1912">
        <w:rPr>
          <w:spacing w:val="25"/>
          <w:sz w:val="28"/>
          <w:szCs w:val="28"/>
        </w:rPr>
        <w:t xml:space="preserve"> </w:t>
      </w:r>
      <w:r w:rsidRPr="00BE1912">
        <w:rPr>
          <w:spacing w:val="-1"/>
          <w:sz w:val="28"/>
          <w:szCs w:val="28"/>
        </w:rPr>
        <w:t>объектов</w:t>
      </w:r>
      <w:r w:rsidRPr="00BE1912">
        <w:rPr>
          <w:spacing w:val="23"/>
          <w:sz w:val="28"/>
          <w:szCs w:val="28"/>
        </w:rPr>
        <w:t xml:space="preserve"> </w:t>
      </w:r>
      <w:r w:rsidRPr="00BE1912">
        <w:rPr>
          <w:sz w:val="28"/>
          <w:szCs w:val="28"/>
        </w:rPr>
        <w:t>с</w:t>
      </w:r>
      <w:r w:rsidRPr="00BE1912">
        <w:rPr>
          <w:spacing w:val="22"/>
          <w:sz w:val="28"/>
          <w:szCs w:val="28"/>
        </w:rPr>
        <w:t xml:space="preserve"> </w:t>
      </w:r>
      <w:r w:rsidRPr="00BE1912">
        <w:rPr>
          <w:sz w:val="28"/>
          <w:szCs w:val="28"/>
        </w:rPr>
        <w:t>различны</w:t>
      </w:r>
      <w:r w:rsidRPr="00BE1912">
        <w:rPr>
          <w:spacing w:val="-1"/>
          <w:sz w:val="28"/>
          <w:szCs w:val="28"/>
        </w:rPr>
        <w:t>ми</w:t>
      </w:r>
      <w:r w:rsidRPr="00BE1912">
        <w:rPr>
          <w:sz w:val="28"/>
          <w:szCs w:val="28"/>
        </w:rPr>
        <w:t xml:space="preserve"> </w:t>
      </w:r>
      <w:r w:rsidRPr="00BE1912">
        <w:rPr>
          <w:spacing w:val="-1"/>
          <w:sz w:val="28"/>
          <w:szCs w:val="28"/>
        </w:rPr>
        <w:t>нормативами</w:t>
      </w:r>
      <w:r w:rsidRPr="00BE1912">
        <w:rPr>
          <w:sz w:val="28"/>
          <w:szCs w:val="28"/>
        </w:rPr>
        <w:t xml:space="preserve"> </w:t>
      </w:r>
      <w:r w:rsidRPr="00BE1912">
        <w:rPr>
          <w:spacing w:val="-1"/>
          <w:sz w:val="28"/>
          <w:szCs w:val="28"/>
        </w:rPr>
        <w:t>воздействия</w:t>
      </w:r>
      <w:r w:rsidRPr="00BE1912">
        <w:rPr>
          <w:sz w:val="28"/>
          <w:szCs w:val="28"/>
        </w:rPr>
        <w:t xml:space="preserve"> на</w:t>
      </w:r>
      <w:r w:rsidRPr="00BE1912">
        <w:rPr>
          <w:spacing w:val="-1"/>
          <w:sz w:val="28"/>
          <w:szCs w:val="28"/>
        </w:rPr>
        <w:t xml:space="preserve"> окружающую</w:t>
      </w:r>
      <w:r w:rsidRPr="00BE1912">
        <w:rPr>
          <w:spacing w:val="2"/>
          <w:sz w:val="28"/>
          <w:szCs w:val="28"/>
        </w:rPr>
        <w:t xml:space="preserve"> </w:t>
      </w:r>
      <w:r w:rsidRPr="00BE1912">
        <w:rPr>
          <w:spacing w:val="-1"/>
          <w:sz w:val="28"/>
          <w:szCs w:val="28"/>
        </w:rPr>
        <w:t>среду</w:t>
      </w:r>
      <w:r w:rsidR="00137C1C">
        <w:rPr>
          <w:spacing w:val="-1"/>
          <w:sz w:val="28"/>
          <w:szCs w:val="28"/>
        </w:rPr>
        <w:t xml:space="preserve">. </w:t>
      </w:r>
    </w:p>
    <w:p w:rsidR="00BE1912" w:rsidRDefault="00BE1912" w:rsidP="00BE1912">
      <w:pPr>
        <w:pStyle w:val="a3"/>
        <w:kinsoku w:val="0"/>
        <w:overflowPunct w:val="0"/>
        <w:ind w:right="123" w:firstLine="0"/>
        <w:jc w:val="both"/>
        <w:rPr>
          <w:spacing w:val="-1"/>
          <w:sz w:val="28"/>
          <w:szCs w:val="28"/>
        </w:rPr>
      </w:pPr>
      <w:r>
        <w:rPr>
          <w:spacing w:val="-1"/>
          <w:sz w:val="28"/>
          <w:szCs w:val="28"/>
        </w:rPr>
        <w:t xml:space="preserve">       - </w:t>
      </w:r>
      <w:r w:rsidRPr="00BE1912">
        <w:rPr>
          <w:sz w:val="28"/>
          <w:szCs w:val="28"/>
        </w:rPr>
        <w:t>иные</w:t>
      </w:r>
      <w:r w:rsidRPr="00BE1912">
        <w:rPr>
          <w:spacing w:val="-2"/>
          <w:sz w:val="28"/>
          <w:szCs w:val="28"/>
        </w:rPr>
        <w:t xml:space="preserve"> </w:t>
      </w:r>
      <w:r w:rsidRPr="00BE1912">
        <w:rPr>
          <w:sz w:val="28"/>
          <w:szCs w:val="28"/>
        </w:rPr>
        <w:t xml:space="preserve">виды </w:t>
      </w:r>
      <w:r w:rsidRPr="00BE1912">
        <w:rPr>
          <w:spacing w:val="-1"/>
          <w:sz w:val="28"/>
          <w:szCs w:val="28"/>
        </w:rPr>
        <w:t>зон</w:t>
      </w:r>
      <w:r w:rsidRPr="00BE1912">
        <w:rPr>
          <w:sz w:val="28"/>
          <w:szCs w:val="28"/>
        </w:rPr>
        <w:t xml:space="preserve"> </w:t>
      </w:r>
      <w:r w:rsidRPr="00BE1912">
        <w:rPr>
          <w:spacing w:val="-1"/>
          <w:sz w:val="28"/>
          <w:szCs w:val="28"/>
        </w:rPr>
        <w:t>производственной,</w:t>
      </w:r>
      <w:r w:rsidRPr="00BE1912">
        <w:rPr>
          <w:sz w:val="28"/>
          <w:szCs w:val="28"/>
        </w:rPr>
        <w:t xml:space="preserve"> </w:t>
      </w:r>
      <w:r w:rsidRPr="00BE1912">
        <w:rPr>
          <w:spacing w:val="-1"/>
          <w:sz w:val="28"/>
          <w:szCs w:val="28"/>
        </w:rPr>
        <w:t>инженерной</w:t>
      </w:r>
      <w:r w:rsidRPr="00BE1912">
        <w:rPr>
          <w:spacing w:val="-2"/>
          <w:sz w:val="28"/>
          <w:szCs w:val="28"/>
        </w:rPr>
        <w:t xml:space="preserve"> </w:t>
      </w:r>
      <w:r w:rsidRPr="00BE1912">
        <w:rPr>
          <w:sz w:val="28"/>
          <w:szCs w:val="28"/>
        </w:rPr>
        <w:t xml:space="preserve">и </w:t>
      </w:r>
      <w:r w:rsidRPr="00BE1912">
        <w:rPr>
          <w:spacing w:val="-1"/>
          <w:sz w:val="28"/>
          <w:szCs w:val="28"/>
        </w:rPr>
        <w:t>транспортной</w:t>
      </w:r>
      <w:r w:rsidRPr="00BE1912">
        <w:rPr>
          <w:spacing w:val="-2"/>
          <w:sz w:val="28"/>
          <w:szCs w:val="28"/>
        </w:rPr>
        <w:t xml:space="preserve"> </w:t>
      </w:r>
      <w:r w:rsidRPr="00BE1912">
        <w:rPr>
          <w:spacing w:val="-1"/>
          <w:sz w:val="28"/>
          <w:szCs w:val="28"/>
        </w:rPr>
        <w:t>инфраструктур</w:t>
      </w:r>
      <w:r w:rsidR="00E008F6">
        <w:rPr>
          <w:spacing w:val="-1"/>
          <w:sz w:val="28"/>
          <w:szCs w:val="28"/>
        </w:rPr>
        <w:t>.</w:t>
      </w:r>
    </w:p>
    <w:p w:rsidR="00BE1912" w:rsidRDefault="00BE1912" w:rsidP="00BE1912">
      <w:pPr>
        <w:pStyle w:val="a3"/>
        <w:tabs>
          <w:tab w:val="left" w:pos="1541"/>
        </w:tabs>
        <w:kinsoku w:val="0"/>
        <w:overflowPunct w:val="0"/>
        <w:ind w:left="0" w:firstLine="0"/>
        <w:rPr>
          <w:sz w:val="28"/>
          <w:szCs w:val="28"/>
        </w:rPr>
      </w:pPr>
      <w:r>
        <w:rPr>
          <w:spacing w:val="-1"/>
          <w:sz w:val="28"/>
          <w:szCs w:val="28"/>
        </w:rPr>
        <w:t xml:space="preserve">        2.2.5. </w:t>
      </w:r>
      <w:r w:rsidR="001A7582">
        <w:rPr>
          <w:spacing w:val="-1"/>
          <w:sz w:val="28"/>
          <w:szCs w:val="28"/>
        </w:rPr>
        <w:t xml:space="preserve">   </w:t>
      </w:r>
      <w:r w:rsidRPr="00BE1912">
        <w:rPr>
          <w:sz w:val="28"/>
          <w:szCs w:val="28"/>
        </w:rPr>
        <w:t>В</w:t>
      </w:r>
      <w:r w:rsidRPr="00BE1912">
        <w:rPr>
          <w:spacing w:val="-2"/>
          <w:sz w:val="28"/>
          <w:szCs w:val="28"/>
        </w:rPr>
        <w:t xml:space="preserve"> </w:t>
      </w:r>
      <w:r w:rsidRPr="00BE1912">
        <w:rPr>
          <w:spacing w:val="-1"/>
          <w:sz w:val="28"/>
          <w:szCs w:val="28"/>
        </w:rPr>
        <w:t>состав</w:t>
      </w:r>
      <w:r w:rsidRPr="00BE1912">
        <w:rPr>
          <w:sz w:val="28"/>
          <w:szCs w:val="28"/>
        </w:rPr>
        <w:t xml:space="preserve"> зон </w:t>
      </w:r>
      <w:r w:rsidRPr="00BE1912">
        <w:rPr>
          <w:spacing w:val="-1"/>
          <w:sz w:val="28"/>
          <w:szCs w:val="28"/>
        </w:rPr>
        <w:t>сельскохозяйственного</w:t>
      </w:r>
      <w:r w:rsidRPr="00BE1912">
        <w:rPr>
          <w:sz w:val="28"/>
          <w:szCs w:val="28"/>
        </w:rPr>
        <w:t xml:space="preserve"> </w:t>
      </w:r>
      <w:r w:rsidRPr="00BE1912">
        <w:rPr>
          <w:spacing w:val="-1"/>
          <w:sz w:val="28"/>
          <w:szCs w:val="28"/>
        </w:rPr>
        <w:t>использования</w:t>
      </w:r>
      <w:r w:rsidRPr="00BE1912">
        <w:rPr>
          <w:sz w:val="28"/>
          <w:szCs w:val="28"/>
        </w:rPr>
        <w:t xml:space="preserve"> </w:t>
      </w:r>
      <w:r w:rsidRPr="00BE1912">
        <w:rPr>
          <w:spacing w:val="-2"/>
          <w:sz w:val="28"/>
          <w:szCs w:val="28"/>
        </w:rPr>
        <w:t>могут</w:t>
      </w:r>
      <w:r w:rsidRPr="00BE1912">
        <w:rPr>
          <w:sz w:val="28"/>
          <w:szCs w:val="28"/>
        </w:rPr>
        <w:t xml:space="preserve"> включаться:</w:t>
      </w:r>
    </w:p>
    <w:p w:rsidR="00AE335E" w:rsidRDefault="00AE335E" w:rsidP="00AE335E">
      <w:pPr>
        <w:pStyle w:val="a3"/>
        <w:kinsoku w:val="0"/>
        <w:overflowPunct w:val="0"/>
        <w:ind w:right="121" w:firstLine="0"/>
        <w:jc w:val="both"/>
        <w:rPr>
          <w:sz w:val="28"/>
          <w:szCs w:val="28"/>
        </w:rPr>
      </w:pPr>
      <w:r>
        <w:rPr>
          <w:sz w:val="28"/>
          <w:szCs w:val="28"/>
        </w:rPr>
        <w:t xml:space="preserve">        </w:t>
      </w:r>
      <w:proofErr w:type="gramStart"/>
      <w:r>
        <w:rPr>
          <w:sz w:val="28"/>
          <w:szCs w:val="28"/>
        </w:rPr>
        <w:t xml:space="preserve">-  </w:t>
      </w:r>
      <w:r w:rsidRPr="00AE335E">
        <w:rPr>
          <w:sz w:val="28"/>
          <w:szCs w:val="28"/>
        </w:rPr>
        <w:t>зоны</w:t>
      </w:r>
      <w:r w:rsidRPr="00AE335E">
        <w:rPr>
          <w:spacing w:val="23"/>
          <w:sz w:val="28"/>
          <w:szCs w:val="28"/>
        </w:rPr>
        <w:t xml:space="preserve"> </w:t>
      </w:r>
      <w:r w:rsidRPr="00AE335E">
        <w:rPr>
          <w:spacing w:val="-1"/>
          <w:sz w:val="28"/>
          <w:szCs w:val="28"/>
        </w:rPr>
        <w:t>сельскохозяйственных</w:t>
      </w:r>
      <w:r w:rsidRPr="00AE335E">
        <w:rPr>
          <w:spacing w:val="28"/>
          <w:sz w:val="28"/>
          <w:szCs w:val="28"/>
        </w:rPr>
        <w:t xml:space="preserve"> </w:t>
      </w:r>
      <w:r w:rsidRPr="00AE335E">
        <w:rPr>
          <w:spacing w:val="-2"/>
          <w:sz w:val="28"/>
          <w:szCs w:val="28"/>
        </w:rPr>
        <w:t>угодий</w:t>
      </w:r>
      <w:r w:rsidRPr="00AE335E">
        <w:rPr>
          <w:spacing w:val="29"/>
          <w:sz w:val="28"/>
          <w:szCs w:val="28"/>
        </w:rPr>
        <w:t xml:space="preserve"> </w:t>
      </w:r>
      <w:r w:rsidRPr="00AE335E">
        <w:rPr>
          <w:sz w:val="28"/>
          <w:szCs w:val="28"/>
        </w:rPr>
        <w:t>-</w:t>
      </w:r>
      <w:r w:rsidRPr="00AE335E">
        <w:rPr>
          <w:spacing w:val="23"/>
          <w:sz w:val="28"/>
          <w:szCs w:val="28"/>
        </w:rPr>
        <w:t xml:space="preserve"> </w:t>
      </w:r>
      <w:r w:rsidRPr="00AE335E">
        <w:rPr>
          <w:spacing w:val="-1"/>
          <w:sz w:val="28"/>
          <w:szCs w:val="28"/>
        </w:rPr>
        <w:t>пашни,</w:t>
      </w:r>
      <w:r w:rsidRPr="00AE335E">
        <w:rPr>
          <w:spacing w:val="21"/>
          <w:sz w:val="28"/>
          <w:szCs w:val="28"/>
        </w:rPr>
        <w:t xml:space="preserve"> </w:t>
      </w:r>
      <w:r w:rsidRPr="00AE335E">
        <w:rPr>
          <w:spacing w:val="-1"/>
          <w:sz w:val="28"/>
          <w:szCs w:val="28"/>
        </w:rPr>
        <w:t>сенокосы,</w:t>
      </w:r>
      <w:r w:rsidRPr="00AE335E">
        <w:rPr>
          <w:spacing w:val="23"/>
          <w:sz w:val="28"/>
          <w:szCs w:val="28"/>
        </w:rPr>
        <w:t xml:space="preserve"> </w:t>
      </w:r>
      <w:r w:rsidRPr="00AE335E">
        <w:rPr>
          <w:spacing w:val="-1"/>
          <w:sz w:val="28"/>
          <w:szCs w:val="28"/>
        </w:rPr>
        <w:t>пастбища,</w:t>
      </w:r>
      <w:r w:rsidRPr="00AE335E">
        <w:rPr>
          <w:spacing w:val="23"/>
          <w:sz w:val="28"/>
          <w:szCs w:val="28"/>
        </w:rPr>
        <w:t xml:space="preserve"> </w:t>
      </w:r>
      <w:r w:rsidRPr="00AE335E">
        <w:rPr>
          <w:spacing w:val="-1"/>
          <w:sz w:val="28"/>
          <w:szCs w:val="28"/>
        </w:rPr>
        <w:t>залежи,</w:t>
      </w:r>
      <w:r w:rsidRPr="00AE335E">
        <w:rPr>
          <w:spacing w:val="23"/>
          <w:sz w:val="28"/>
          <w:szCs w:val="28"/>
        </w:rPr>
        <w:t xml:space="preserve"> </w:t>
      </w:r>
      <w:r w:rsidRPr="00AE335E">
        <w:rPr>
          <w:spacing w:val="-1"/>
          <w:sz w:val="28"/>
          <w:szCs w:val="28"/>
        </w:rPr>
        <w:t>земли,</w:t>
      </w:r>
      <w:r w:rsidRPr="00AE335E">
        <w:rPr>
          <w:spacing w:val="23"/>
          <w:sz w:val="28"/>
          <w:szCs w:val="28"/>
        </w:rPr>
        <w:t xml:space="preserve"> </w:t>
      </w:r>
      <w:r w:rsidRPr="00AE335E">
        <w:rPr>
          <w:spacing w:val="1"/>
          <w:sz w:val="28"/>
          <w:szCs w:val="28"/>
        </w:rPr>
        <w:t>за</w:t>
      </w:r>
      <w:r w:rsidRPr="00AE335E">
        <w:rPr>
          <w:sz w:val="28"/>
          <w:szCs w:val="28"/>
        </w:rPr>
        <w:t>нятые</w:t>
      </w:r>
      <w:r w:rsidRPr="00AE335E">
        <w:rPr>
          <w:spacing w:val="-2"/>
          <w:sz w:val="28"/>
          <w:szCs w:val="28"/>
        </w:rPr>
        <w:t xml:space="preserve"> </w:t>
      </w:r>
      <w:r w:rsidRPr="00AE335E">
        <w:rPr>
          <w:spacing w:val="-1"/>
          <w:sz w:val="28"/>
          <w:szCs w:val="28"/>
        </w:rPr>
        <w:t>многолетними</w:t>
      </w:r>
      <w:r w:rsidRPr="00AE335E">
        <w:rPr>
          <w:sz w:val="28"/>
          <w:szCs w:val="28"/>
        </w:rPr>
        <w:t xml:space="preserve"> </w:t>
      </w:r>
      <w:r w:rsidRPr="00AE335E">
        <w:rPr>
          <w:spacing w:val="-1"/>
          <w:sz w:val="28"/>
          <w:szCs w:val="28"/>
        </w:rPr>
        <w:t>насаждениями</w:t>
      </w:r>
      <w:r w:rsidRPr="00AE335E">
        <w:rPr>
          <w:sz w:val="28"/>
          <w:szCs w:val="28"/>
        </w:rPr>
        <w:t xml:space="preserve"> (садами и др.);</w:t>
      </w:r>
      <w:proofErr w:type="gramEnd"/>
    </w:p>
    <w:p w:rsidR="00AE335E" w:rsidRDefault="00AE335E" w:rsidP="00AE335E">
      <w:pPr>
        <w:pStyle w:val="a3"/>
        <w:kinsoku w:val="0"/>
        <w:overflowPunct w:val="0"/>
        <w:ind w:right="121" w:firstLine="0"/>
        <w:jc w:val="both"/>
        <w:rPr>
          <w:spacing w:val="-1"/>
          <w:sz w:val="28"/>
          <w:szCs w:val="28"/>
        </w:rPr>
      </w:pPr>
      <w:r>
        <w:rPr>
          <w:sz w:val="28"/>
          <w:szCs w:val="28"/>
        </w:rPr>
        <w:t xml:space="preserve">        </w:t>
      </w:r>
      <w:proofErr w:type="gramStart"/>
      <w:r>
        <w:rPr>
          <w:sz w:val="28"/>
          <w:szCs w:val="28"/>
        </w:rPr>
        <w:t xml:space="preserve">- </w:t>
      </w:r>
      <w:r w:rsidRPr="00AE335E">
        <w:rPr>
          <w:sz w:val="28"/>
          <w:szCs w:val="28"/>
        </w:rPr>
        <w:t>зоны,</w:t>
      </w:r>
      <w:r w:rsidRPr="00AE335E">
        <w:rPr>
          <w:spacing w:val="30"/>
          <w:sz w:val="28"/>
          <w:szCs w:val="28"/>
        </w:rPr>
        <w:t xml:space="preserve"> </w:t>
      </w:r>
      <w:r w:rsidRPr="00AE335E">
        <w:rPr>
          <w:spacing w:val="-1"/>
          <w:sz w:val="28"/>
          <w:szCs w:val="28"/>
        </w:rPr>
        <w:t>занятые</w:t>
      </w:r>
      <w:r w:rsidRPr="00AE335E">
        <w:rPr>
          <w:spacing w:val="29"/>
          <w:sz w:val="28"/>
          <w:szCs w:val="28"/>
        </w:rPr>
        <w:t xml:space="preserve"> </w:t>
      </w:r>
      <w:r w:rsidRPr="00AE335E">
        <w:rPr>
          <w:spacing w:val="-1"/>
          <w:sz w:val="28"/>
          <w:szCs w:val="28"/>
        </w:rPr>
        <w:t>объектами</w:t>
      </w:r>
      <w:r w:rsidRPr="00AE335E">
        <w:rPr>
          <w:spacing w:val="31"/>
          <w:sz w:val="28"/>
          <w:szCs w:val="28"/>
        </w:rPr>
        <w:t xml:space="preserve"> </w:t>
      </w:r>
      <w:r w:rsidRPr="00AE335E">
        <w:rPr>
          <w:spacing w:val="-1"/>
          <w:sz w:val="28"/>
          <w:szCs w:val="28"/>
        </w:rPr>
        <w:t>сельскохозяйственного</w:t>
      </w:r>
      <w:r w:rsidRPr="00AE335E">
        <w:rPr>
          <w:spacing w:val="30"/>
          <w:sz w:val="28"/>
          <w:szCs w:val="28"/>
        </w:rPr>
        <w:t xml:space="preserve"> </w:t>
      </w:r>
      <w:r w:rsidRPr="00AE335E">
        <w:rPr>
          <w:spacing w:val="-1"/>
          <w:sz w:val="28"/>
          <w:szCs w:val="28"/>
        </w:rPr>
        <w:t>назначения</w:t>
      </w:r>
      <w:r w:rsidRPr="00AE335E">
        <w:rPr>
          <w:spacing w:val="30"/>
          <w:sz w:val="28"/>
          <w:szCs w:val="28"/>
        </w:rPr>
        <w:t xml:space="preserve"> </w:t>
      </w:r>
      <w:r w:rsidRPr="00AE335E">
        <w:rPr>
          <w:sz w:val="28"/>
          <w:szCs w:val="28"/>
        </w:rPr>
        <w:t>и</w:t>
      </w:r>
      <w:r w:rsidRPr="00AE335E">
        <w:rPr>
          <w:spacing w:val="31"/>
          <w:sz w:val="28"/>
          <w:szCs w:val="28"/>
        </w:rPr>
        <w:t xml:space="preserve"> </w:t>
      </w:r>
      <w:r w:rsidRPr="00AE335E">
        <w:rPr>
          <w:spacing w:val="-1"/>
          <w:sz w:val="28"/>
          <w:szCs w:val="28"/>
        </w:rPr>
        <w:t>предназначенные</w:t>
      </w:r>
      <w:r w:rsidRPr="00AE335E">
        <w:rPr>
          <w:spacing w:val="29"/>
          <w:sz w:val="28"/>
          <w:szCs w:val="28"/>
        </w:rPr>
        <w:t xml:space="preserve"> </w:t>
      </w:r>
      <w:r w:rsidRPr="00AE335E">
        <w:rPr>
          <w:sz w:val="28"/>
          <w:szCs w:val="28"/>
        </w:rPr>
        <w:t>для</w:t>
      </w:r>
      <w:r w:rsidRPr="00AE335E">
        <w:rPr>
          <w:spacing w:val="79"/>
          <w:sz w:val="28"/>
          <w:szCs w:val="28"/>
        </w:rPr>
        <w:t xml:space="preserve"> </w:t>
      </w:r>
      <w:r w:rsidRPr="00AE335E">
        <w:rPr>
          <w:spacing w:val="-1"/>
          <w:sz w:val="28"/>
          <w:szCs w:val="28"/>
        </w:rPr>
        <w:t>ведения</w:t>
      </w:r>
      <w:r w:rsidRPr="00AE335E">
        <w:rPr>
          <w:sz w:val="28"/>
          <w:szCs w:val="28"/>
        </w:rPr>
        <w:t xml:space="preserve"> </w:t>
      </w:r>
      <w:r w:rsidRPr="00AE335E">
        <w:rPr>
          <w:spacing w:val="-1"/>
          <w:sz w:val="28"/>
          <w:szCs w:val="28"/>
        </w:rPr>
        <w:t>сельского</w:t>
      </w:r>
      <w:r w:rsidRPr="00AE335E">
        <w:rPr>
          <w:sz w:val="28"/>
          <w:szCs w:val="28"/>
        </w:rPr>
        <w:t xml:space="preserve"> </w:t>
      </w:r>
      <w:r w:rsidRPr="00AE335E">
        <w:rPr>
          <w:spacing w:val="-1"/>
          <w:sz w:val="28"/>
          <w:szCs w:val="28"/>
        </w:rPr>
        <w:t>хозяйства,</w:t>
      </w:r>
      <w:r w:rsidRPr="00AE335E">
        <w:rPr>
          <w:sz w:val="28"/>
          <w:szCs w:val="28"/>
        </w:rPr>
        <w:t xml:space="preserve"> </w:t>
      </w:r>
      <w:r w:rsidRPr="00AE335E">
        <w:rPr>
          <w:spacing w:val="-1"/>
          <w:sz w:val="28"/>
          <w:szCs w:val="28"/>
        </w:rPr>
        <w:t>дачного</w:t>
      </w:r>
      <w:r w:rsidRPr="00AE335E">
        <w:rPr>
          <w:sz w:val="28"/>
          <w:szCs w:val="28"/>
        </w:rPr>
        <w:t xml:space="preserve"> </w:t>
      </w:r>
      <w:r w:rsidRPr="00AE335E">
        <w:rPr>
          <w:spacing w:val="-1"/>
          <w:sz w:val="28"/>
          <w:szCs w:val="28"/>
        </w:rPr>
        <w:t>хозяйства,</w:t>
      </w:r>
      <w:r w:rsidRPr="00AE335E">
        <w:rPr>
          <w:sz w:val="28"/>
          <w:szCs w:val="28"/>
        </w:rPr>
        <w:t xml:space="preserve"> </w:t>
      </w:r>
      <w:r w:rsidRPr="00AE335E">
        <w:rPr>
          <w:spacing w:val="-1"/>
          <w:sz w:val="28"/>
          <w:szCs w:val="28"/>
        </w:rPr>
        <w:t>садоводства,</w:t>
      </w:r>
      <w:r w:rsidRPr="00AE335E">
        <w:rPr>
          <w:sz w:val="28"/>
          <w:szCs w:val="28"/>
        </w:rPr>
        <w:t xml:space="preserve"> личного</w:t>
      </w:r>
      <w:r w:rsidRPr="00AE335E">
        <w:rPr>
          <w:spacing w:val="2"/>
          <w:sz w:val="28"/>
          <w:szCs w:val="28"/>
        </w:rPr>
        <w:t xml:space="preserve"> </w:t>
      </w:r>
      <w:r w:rsidRPr="00AE335E">
        <w:rPr>
          <w:sz w:val="28"/>
          <w:szCs w:val="28"/>
        </w:rPr>
        <w:t>подсобного хозяйства,</w:t>
      </w:r>
      <w:r w:rsidRPr="00AE335E">
        <w:rPr>
          <w:spacing w:val="79"/>
          <w:sz w:val="28"/>
          <w:szCs w:val="28"/>
        </w:rPr>
        <w:t xml:space="preserve"> </w:t>
      </w:r>
      <w:r w:rsidRPr="00AE335E">
        <w:rPr>
          <w:spacing w:val="-1"/>
          <w:sz w:val="28"/>
          <w:szCs w:val="28"/>
        </w:rPr>
        <w:t>развития</w:t>
      </w:r>
      <w:r w:rsidRPr="00AE335E">
        <w:rPr>
          <w:sz w:val="28"/>
          <w:szCs w:val="28"/>
        </w:rPr>
        <w:t xml:space="preserve"> </w:t>
      </w:r>
      <w:r w:rsidRPr="00AE335E">
        <w:rPr>
          <w:spacing w:val="-1"/>
          <w:sz w:val="28"/>
          <w:szCs w:val="28"/>
        </w:rPr>
        <w:t>объектов</w:t>
      </w:r>
      <w:r w:rsidRPr="00AE335E">
        <w:rPr>
          <w:sz w:val="28"/>
          <w:szCs w:val="28"/>
        </w:rPr>
        <w:t xml:space="preserve"> </w:t>
      </w:r>
      <w:r w:rsidRPr="00AE335E">
        <w:rPr>
          <w:spacing w:val="-1"/>
          <w:sz w:val="28"/>
          <w:szCs w:val="28"/>
        </w:rPr>
        <w:t>сельскохозяйственного</w:t>
      </w:r>
      <w:r w:rsidRPr="00AE335E">
        <w:rPr>
          <w:spacing w:val="-3"/>
          <w:sz w:val="28"/>
          <w:szCs w:val="28"/>
        </w:rPr>
        <w:t xml:space="preserve"> </w:t>
      </w:r>
      <w:r w:rsidRPr="00AE335E">
        <w:rPr>
          <w:spacing w:val="-1"/>
          <w:sz w:val="28"/>
          <w:szCs w:val="28"/>
        </w:rPr>
        <w:t>назначения.</w:t>
      </w:r>
      <w:proofErr w:type="gramEnd"/>
    </w:p>
    <w:p w:rsidR="001A7582" w:rsidRDefault="001A7582" w:rsidP="001A7582">
      <w:pPr>
        <w:pStyle w:val="a3"/>
        <w:kinsoku w:val="0"/>
        <w:overflowPunct w:val="0"/>
        <w:ind w:right="121" w:firstLine="0"/>
        <w:jc w:val="both"/>
        <w:rPr>
          <w:sz w:val="28"/>
          <w:szCs w:val="28"/>
        </w:rPr>
      </w:pPr>
      <w:r>
        <w:rPr>
          <w:spacing w:val="-1"/>
          <w:sz w:val="28"/>
          <w:szCs w:val="28"/>
        </w:rPr>
        <w:t xml:space="preserve">      2.2.6.  </w:t>
      </w:r>
      <w:r w:rsidRPr="001A7582">
        <w:rPr>
          <w:sz w:val="28"/>
          <w:szCs w:val="28"/>
        </w:rPr>
        <w:t>В</w:t>
      </w:r>
      <w:r w:rsidRPr="001A7582">
        <w:rPr>
          <w:spacing w:val="34"/>
          <w:sz w:val="28"/>
          <w:szCs w:val="28"/>
        </w:rPr>
        <w:t xml:space="preserve"> </w:t>
      </w:r>
      <w:r w:rsidRPr="001A7582">
        <w:rPr>
          <w:spacing w:val="-1"/>
          <w:sz w:val="28"/>
          <w:szCs w:val="28"/>
        </w:rPr>
        <w:t>состав</w:t>
      </w:r>
      <w:r w:rsidRPr="001A7582">
        <w:rPr>
          <w:spacing w:val="35"/>
          <w:sz w:val="28"/>
          <w:szCs w:val="28"/>
        </w:rPr>
        <w:t xml:space="preserve"> </w:t>
      </w:r>
      <w:r w:rsidRPr="001A7582">
        <w:rPr>
          <w:sz w:val="28"/>
          <w:szCs w:val="28"/>
        </w:rPr>
        <w:t>зон</w:t>
      </w:r>
      <w:r w:rsidRPr="001A7582">
        <w:rPr>
          <w:spacing w:val="36"/>
          <w:sz w:val="28"/>
          <w:szCs w:val="28"/>
        </w:rPr>
        <w:t xml:space="preserve"> </w:t>
      </w:r>
      <w:r w:rsidRPr="001A7582">
        <w:rPr>
          <w:spacing w:val="-1"/>
          <w:sz w:val="28"/>
          <w:szCs w:val="28"/>
        </w:rPr>
        <w:t>рекреационного</w:t>
      </w:r>
      <w:r w:rsidRPr="001A7582">
        <w:rPr>
          <w:spacing w:val="35"/>
          <w:sz w:val="28"/>
          <w:szCs w:val="28"/>
        </w:rPr>
        <w:t xml:space="preserve"> </w:t>
      </w:r>
      <w:r w:rsidRPr="001A7582">
        <w:rPr>
          <w:spacing w:val="-1"/>
          <w:sz w:val="28"/>
          <w:szCs w:val="28"/>
        </w:rPr>
        <w:t>назначения</w:t>
      </w:r>
      <w:r w:rsidRPr="001A7582">
        <w:rPr>
          <w:spacing w:val="35"/>
          <w:sz w:val="28"/>
          <w:szCs w:val="28"/>
        </w:rPr>
        <w:t xml:space="preserve"> </w:t>
      </w:r>
      <w:r w:rsidRPr="001A7582">
        <w:rPr>
          <w:spacing w:val="-2"/>
          <w:sz w:val="28"/>
          <w:szCs w:val="28"/>
        </w:rPr>
        <w:t>могут</w:t>
      </w:r>
      <w:r w:rsidRPr="001A7582">
        <w:rPr>
          <w:spacing w:val="36"/>
          <w:sz w:val="28"/>
          <w:szCs w:val="28"/>
        </w:rPr>
        <w:t xml:space="preserve"> </w:t>
      </w:r>
      <w:r w:rsidRPr="001A7582">
        <w:rPr>
          <w:spacing w:val="-1"/>
          <w:sz w:val="28"/>
          <w:szCs w:val="28"/>
        </w:rPr>
        <w:t>включаться</w:t>
      </w:r>
      <w:r w:rsidRPr="001A7582">
        <w:rPr>
          <w:spacing w:val="35"/>
          <w:sz w:val="28"/>
          <w:szCs w:val="28"/>
        </w:rPr>
        <w:t xml:space="preserve"> </w:t>
      </w:r>
      <w:r w:rsidRPr="001A7582">
        <w:rPr>
          <w:sz w:val="28"/>
          <w:szCs w:val="28"/>
        </w:rPr>
        <w:t>зоны</w:t>
      </w:r>
      <w:r w:rsidRPr="001A7582">
        <w:rPr>
          <w:spacing w:val="35"/>
          <w:sz w:val="28"/>
          <w:szCs w:val="28"/>
        </w:rPr>
        <w:t xml:space="preserve"> </w:t>
      </w:r>
      <w:r w:rsidRPr="001A7582">
        <w:rPr>
          <w:sz w:val="28"/>
          <w:szCs w:val="28"/>
        </w:rPr>
        <w:t>в</w:t>
      </w:r>
      <w:r w:rsidRPr="001A7582">
        <w:rPr>
          <w:spacing w:val="35"/>
          <w:sz w:val="28"/>
          <w:szCs w:val="28"/>
        </w:rPr>
        <w:t xml:space="preserve"> </w:t>
      </w:r>
      <w:r w:rsidRPr="001A7582">
        <w:rPr>
          <w:sz w:val="28"/>
          <w:szCs w:val="28"/>
        </w:rPr>
        <w:t>границах</w:t>
      </w:r>
      <w:r w:rsidRPr="001A7582">
        <w:rPr>
          <w:spacing w:val="59"/>
          <w:sz w:val="28"/>
          <w:szCs w:val="28"/>
        </w:rPr>
        <w:t xml:space="preserve"> </w:t>
      </w:r>
      <w:r w:rsidRPr="001A7582">
        <w:rPr>
          <w:spacing w:val="-1"/>
          <w:sz w:val="28"/>
          <w:szCs w:val="28"/>
        </w:rPr>
        <w:t>территорий,</w:t>
      </w:r>
      <w:r w:rsidRPr="001A7582">
        <w:rPr>
          <w:spacing w:val="9"/>
          <w:sz w:val="28"/>
          <w:szCs w:val="28"/>
        </w:rPr>
        <w:t xml:space="preserve"> </w:t>
      </w:r>
      <w:r w:rsidRPr="001A7582">
        <w:rPr>
          <w:spacing w:val="-1"/>
          <w:sz w:val="28"/>
          <w:szCs w:val="28"/>
        </w:rPr>
        <w:t>занятых</w:t>
      </w:r>
      <w:r w:rsidRPr="001A7582">
        <w:rPr>
          <w:spacing w:val="11"/>
          <w:sz w:val="28"/>
          <w:szCs w:val="28"/>
        </w:rPr>
        <w:t xml:space="preserve"> </w:t>
      </w:r>
      <w:r w:rsidRPr="001A7582">
        <w:rPr>
          <w:spacing w:val="-1"/>
          <w:sz w:val="28"/>
          <w:szCs w:val="28"/>
        </w:rPr>
        <w:t>лесами,</w:t>
      </w:r>
      <w:r w:rsidRPr="001A7582">
        <w:rPr>
          <w:spacing w:val="9"/>
          <w:sz w:val="28"/>
          <w:szCs w:val="28"/>
        </w:rPr>
        <w:t xml:space="preserve"> </w:t>
      </w:r>
      <w:r w:rsidRPr="001A7582">
        <w:rPr>
          <w:spacing w:val="-1"/>
          <w:sz w:val="28"/>
          <w:szCs w:val="28"/>
        </w:rPr>
        <w:t>скверами,</w:t>
      </w:r>
      <w:r w:rsidRPr="001A7582">
        <w:rPr>
          <w:spacing w:val="9"/>
          <w:sz w:val="28"/>
          <w:szCs w:val="28"/>
        </w:rPr>
        <w:t xml:space="preserve"> </w:t>
      </w:r>
      <w:r w:rsidRPr="001A7582">
        <w:rPr>
          <w:spacing w:val="-1"/>
          <w:sz w:val="28"/>
          <w:szCs w:val="28"/>
        </w:rPr>
        <w:t>парками,</w:t>
      </w:r>
      <w:r w:rsidRPr="001A7582">
        <w:rPr>
          <w:spacing w:val="9"/>
          <w:sz w:val="28"/>
          <w:szCs w:val="28"/>
        </w:rPr>
        <w:t xml:space="preserve"> </w:t>
      </w:r>
      <w:r w:rsidRPr="001A7582">
        <w:rPr>
          <w:spacing w:val="-1"/>
          <w:sz w:val="28"/>
          <w:szCs w:val="28"/>
        </w:rPr>
        <w:t>садами,</w:t>
      </w:r>
      <w:r w:rsidRPr="001A7582">
        <w:rPr>
          <w:spacing w:val="9"/>
          <w:sz w:val="28"/>
          <w:szCs w:val="28"/>
        </w:rPr>
        <w:t xml:space="preserve"> </w:t>
      </w:r>
      <w:r w:rsidRPr="001A7582">
        <w:rPr>
          <w:spacing w:val="-1"/>
          <w:sz w:val="28"/>
          <w:szCs w:val="28"/>
        </w:rPr>
        <w:t>прудами,</w:t>
      </w:r>
      <w:r w:rsidRPr="001A7582">
        <w:rPr>
          <w:spacing w:val="9"/>
          <w:sz w:val="28"/>
          <w:szCs w:val="28"/>
        </w:rPr>
        <w:t xml:space="preserve"> </w:t>
      </w:r>
      <w:r w:rsidRPr="001A7582">
        <w:rPr>
          <w:spacing w:val="-1"/>
          <w:sz w:val="28"/>
          <w:szCs w:val="28"/>
        </w:rPr>
        <w:t>озерами,</w:t>
      </w:r>
      <w:r w:rsidRPr="001A7582">
        <w:rPr>
          <w:spacing w:val="9"/>
          <w:sz w:val="28"/>
          <w:szCs w:val="28"/>
        </w:rPr>
        <w:t xml:space="preserve"> </w:t>
      </w:r>
      <w:r w:rsidRPr="001A7582">
        <w:rPr>
          <w:sz w:val="28"/>
          <w:szCs w:val="28"/>
        </w:rPr>
        <w:t>водохранилища</w:t>
      </w:r>
      <w:r w:rsidRPr="001A7582">
        <w:rPr>
          <w:spacing w:val="-1"/>
          <w:sz w:val="28"/>
          <w:szCs w:val="28"/>
        </w:rPr>
        <w:t>ми,</w:t>
      </w:r>
      <w:r w:rsidRPr="001A7582">
        <w:rPr>
          <w:spacing w:val="33"/>
          <w:sz w:val="28"/>
          <w:szCs w:val="28"/>
        </w:rPr>
        <w:t xml:space="preserve"> </w:t>
      </w:r>
      <w:r w:rsidRPr="001A7582">
        <w:rPr>
          <w:spacing w:val="-1"/>
          <w:sz w:val="28"/>
          <w:szCs w:val="28"/>
        </w:rPr>
        <w:t>пляжами,</w:t>
      </w:r>
      <w:r w:rsidRPr="001A7582">
        <w:rPr>
          <w:spacing w:val="33"/>
          <w:sz w:val="28"/>
          <w:szCs w:val="28"/>
        </w:rPr>
        <w:t xml:space="preserve"> </w:t>
      </w:r>
      <w:r w:rsidRPr="001A7582">
        <w:rPr>
          <w:sz w:val="28"/>
          <w:szCs w:val="28"/>
        </w:rPr>
        <w:t>а</w:t>
      </w:r>
      <w:r w:rsidRPr="001A7582">
        <w:rPr>
          <w:spacing w:val="32"/>
          <w:sz w:val="28"/>
          <w:szCs w:val="28"/>
        </w:rPr>
        <w:t xml:space="preserve"> </w:t>
      </w:r>
      <w:r w:rsidRPr="001A7582">
        <w:rPr>
          <w:spacing w:val="-1"/>
          <w:sz w:val="28"/>
          <w:szCs w:val="28"/>
        </w:rPr>
        <w:t>также</w:t>
      </w:r>
      <w:r w:rsidRPr="001A7582">
        <w:rPr>
          <w:spacing w:val="34"/>
          <w:sz w:val="28"/>
          <w:szCs w:val="28"/>
        </w:rPr>
        <w:t xml:space="preserve"> </w:t>
      </w:r>
      <w:r w:rsidRPr="001A7582">
        <w:rPr>
          <w:sz w:val="28"/>
          <w:szCs w:val="28"/>
        </w:rPr>
        <w:t>в</w:t>
      </w:r>
      <w:r w:rsidRPr="001A7582">
        <w:rPr>
          <w:spacing w:val="32"/>
          <w:sz w:val="28"/>
          <w:szCs w:val="28"/>
        </w:rPr>
        <w:t xml:space="preserve"> </w:t>
      </w:r>
      <w:r w:rsidRPr="001A7582">
        <w:rPr>
          <w:spacing w:val="-1"/>
          <w:sz w:val="28"/>
          <w:szCs w:val="28"/>
        </w:rPr>
        <w:t>границах</w:t>
      </w:r>
      <w:r w:rsidRPr="001A7582">
        <w:rPr>
          <w:spacing w:val="35"/>
          <w:sz w:val="28"/>
          <w:szCs w:val="28"/>
        </w:rPr>
        <w:t xml:space="preserve"> </w:t>
      </w:r>
      <w:r w:rsidRPr="001A7582">
        <w:rPr>
          <w:spacing w:val="-2"/>
          <w:sz w:val="28"/>
          <w:szCs w:val="28"/>
        </w:rPr>
        <w:t>иных</w:t>
      </w:r>
      <w:r w:rsidRPr="001A7582">
        <w:rPr>
          <w:spacing w:val="35"/>
          <w:sz w:val="28"/>
          <w:szCs w:val="28"/>
        </w:rPr>
        <w:t xml:space="preserve"> </w:t>
      </w:r>
      <w:r w:rsidRPr="001A7582">
        <w:rPr>
          <w:spacing w:val="-1"/>
          <w:sz w:val="28"/>
          <w:szCs w:val="28"/>
        </w:rPr>
        <w:t>территорий,</w:t>
      </w:r>
      <w:r w:rsidRPr="001A7582">
        <w:rPr>
          <w:spacing w:val="33"/>
          <w:sz w:val="28"/>
          <w:szCs w:val="28"/>
        </w:rPr>
        <w:t xml:space="preserve"> </w:t>
      </w:r>
      <w:r w:rsidRPr="001A7582">
        <w:rPr>
          <w:spacing w:val="-1"/>
          <w:sz w:val="28"/>
          <w:szCs w:val="28"/>
        </w:rPr>
        <w:t>используемых</w:t>
      </w:r>
      <w:r w:rsidRPr="001A7582">
        <w:rPr>
          <w:spacing w:val="35"/>
          <w:sz w:val="28"/>
          <w:szCs w:val="28"/>
        </w:rPr>
        <w:t xml:space="preserve"> </w:t>
      </w:r>
      <w:r w:rsidRPr="001A7582">
        <w:rPr>
          <w:sz w:val="28"/>
          <w:szCs w:val="28"/>
        </w:rPr>
        <w:t>и</w:t>
      </w:r>
      <w:r w:rsidRPr="001A7582">
        <w:rPr>
          <w:spacing w:val="34"/>
          <w:sz w:val="28"/>
          <w:szCs w:val="28"/>
        </w:rPr>
        <w:t xml:space="preserve"> </w:t>
      </w:r>
      <w:r w:rsidRPr="001A7582">
        <w:rPr>
          <w:sz w:val="28"/>
          <w:szCs w:val="28"/>
        </w:rPr>
        <w:t>предназначенных</w:t>
      </w:r>
      <w:r w:rsidRPr="001A7582">
        <w:rPr>
          <w:spacing w:val="35"/>
          <w:sz w:val="28"/>
          <w:szCs w:val="28"/>
        </w:rPr>
        <w:t xml:space="preserve"> </w:t>
      </w:r>
      <w:r w:rsidRPr="001A7582">
        <w:rPr>
          <w:sz w:val="28"/>
          <w:szCs w:val="28"/>
        </w:rPr>
        <w:t>для</w:t>
      </w:r>
      <w:r w:rsidRPr="001A7582">
        <w:rPr>
          <w:spacing w:val="69"/>
          <w:sz w:val="28"/>
          <w:szCs w:val="28"/>
        </w:rPr>
        <w:t xml:space="preserve"> </w:t>
      </w:r>
      <w:r w:rsidRPr="001A7582">
        <w:rPr>
          <w:sz w:val="28"/>
          <w:szCs w:val="28"/>
        </w:rPr>
        <w:t xml:space="preserve">отдыха, </w:t>
      </w:r>
      <w:r w:rsidRPr="001A7582">
        <w:rPr>
          <w:spacing w:val="-1"/>
          <w:sz w:val="28"/>
          <w:szCs w:val="28"/>
        </w:rPr>
        <w:t>туризма,</w:t>
      </w:r>
      <w:r w:rsidRPr="001A7582">
        <w:rPr>
          <w:sz w:val="28"/>
          <w:szCs w:val="28"/>
        </w:rPr>
        <w:t xml:space="preserve"> </w:t>
      </w:r>
      <w:r w:rsidRPr="001A7582">
        <w:rPr>
          <w:spacing w:val="-1"/>
          <w:sz w:val="28"/>
          <w:szCs w:val="28"/>
        </w:rPr>
        <w:t>занятий</w:t>
      </w:r>
      <w:r w:rsidRPr="001A7582">
        <w:rPr>
          <w:sz w:val="28"/>
          <w:szCs w:val="28"/>
        </w:rPr>
        <w:t xml:space="preserve"> </w:t>
      </w:r>
      <w:r w:rsidRPr="001A7582">
        <w:rPr>
          <w:spacing w:val="-1"/>
          <w:sz w:val="28"/>
          <w:szCs w:val="28"/>
        </w:rPr>
        <w:t>физической</w:t>
      </w:r>
      <w:r w:rsidRPr="001A7582">
        <w:rPr>
          <w:sz w:val="28"/>
          <w:szCs w:val="28"/>
        </w:rPr>
        <w:t xml:space="preserve"> </w:t>
      </w:r>
      <w:r w:rsidRPr="001A7582">
        <w:rPr>
          <w:spacing w:val="-1"/>
          <w:sz w:val="28"/>
          <w:szCs w:val="28"/>
        </w:rPr>
        <w:t>культурой</w:t>
      </w:r>
      <w:r w:rsidRPr="001A7582">
        <w:rPr>
          <w:sz w:val="28"/>
          <w:szCs w:val="28"/>
        </w:rPr>
        <w:t xml:space="preserve"> и спортом.</w:t>
      </w:r>
    </w:p>
    <w:p w:rsidR="001A7582" w:rsidRDefault="001A7582" w:rsidP="001A7582">
      <w:pPr>
        <w:pStyle w:val="a3"/>
        <w:tabs>
          <w:tab w:val="left" w:pos="1560"/>
        </w:tabs>
        <w:kinsoku w:val="0"/>
        <w:overflowPunct w:val="0"/>
        <w:ind w:right="122" w:firstLine="0"/>
        <w:jc w:val="both"/>
        <w:rPr>
          <w:spacing w:val="-1"/>
          <w:sz w:val="28"/>
          <w:szCs w:val="28"/>
        </w:rPr>
      </w:pPr>
      <w:r>
        <w:rPr>
          <w:sz w:val="28"/>
          <w:szCs w:val="28"/>
        </w:rPr>
        <w:t xml:space="preserve">      2.2.7.  </w:t>
      </w:r>
      <w:r w:rsidRPr="001A7582">
        <w:rPr>
          <w:sz w:val="28"/>
          <w:szCs w:val="28"/>
        </w:rPr>
        <w:t>В</w:t>
      </w:r>
      <w:r w:rsidRPr="001A7582">
        <w:rPr>
          <w:spacing w:val="17"/>
          <w:sz w:val="28"/>
          <w:szCs w:val="28"/>
        </w:rPr>
        <w:t xml:space="preserve"> </w:t>
      </w:r>
      <w:r w:rsidRPr="001A7582">
        <w:rPr>
          <w:spacing w:val="-1"/>
          <w:sz w:val="28"/>
          <w:szCs w:val="28"/>
        </w:rPr>
        <w:t>состав</w:t>
      </w:r>
      <w:r w:rsidRPr="001A7582">
        <w:rPr>
          <w:spacing w:val="18"/>
          <w:sz w:val="28"/>
          <w:szCs w:val="28"/>
        </w:rPr>
        <w:t xml:space="preserve"> </w:t>
      </w:r>
      <w:r w:rsidRPr="001A7582">
        <w:rPr>
          <w:sz w:val="28"/>
          <w:szCs w:val="28"/>
        </w:rPr>
        <w:t>зон</w:t>
      </w:r>
      <w:r w:rsidRPr="001A7582">
        <w:rPr>
          <w:spacing w:val="19"/>
          <w:sz w:val="28"/>
          <w:szCs w:val="28"/>
        </w:rPr>
        <w:t xml:space="preserve"> </w:t>
      </w:r>
      <w:r w:rsidRPr="001A7582">
        <w:rPr>
          <w:sz w:val="28"/>
          <w:szCs w:val="28"/>
        </w:rPr>
        <w:t>особо</w:t>
      </w:r>
      <w:r w:rsidRPr="001A7582">
        <w:rPr>
          <w:spacing w:val="21"/>
          <w:sz w:val="28"/>
          <w:szCs w:val="28"/>
        </w:rPr>
        <w:t xml:space="preserve"> </w:t>
      </w:r>
      <w:r w:rsidRPr="001A7582">
        <w:rPr>
          <w:spacing w:val="-1"/>
          <w:sz w:val="28"/>
          <w:szCs w:val="28"/>
        </w:rPr>
        <w:t>охраняемых</w:t>
      </w:r>
      <w:r w:rsidRPr="001A7582">
        <w:rPr>
          <w:spacing w:val="18"/>
          <w:sz w:val="28"/>
          <w:szCs w:val="28"/>
        </w:rPr>
        <w:t xml:space="preserve"> </w:t>
      </w:r>
      <w:r w:rsidRPr="001A7582">
        <w:rPr>
          <w:spacing w:val="-1"/>
          <w:sz w:val="28"/>
          <w:szCs w:val="28"/>
        </w:rPr>
        <w:t>территорий</w:t>
      </w:r>
      <w:r w:rsidRPr="001A7582">
        <w:rPr>
          <w:spacing w:val="19"/>
          <w:sz w:val="28"/>
          <w:szCs w:val="28"/>
        </w:rPr>
        <w:t xml:space="preserve"> </w:t>
      </w:r>
      <w:r w:rsidRPr="001A7582">
        <w:rPr>
          <w:spacing w:val="-2"/>
          <w:sz w:val="28"/>
          <w:szCs w:val="28"/>
        </w:rPr>
        <w:t>могут</w:t>
      </w:r>
      <w:r w:rsidRPr="001A7582">
        <w:rPr>
          <w:spacing w:val="19"/>
          <w:sz w:val="28"/>
          <w:szCs w:val="28"/>
        </w:rPr>
        <w:t xml:space="preserve"> </w:t>
      </w:r>
      <w:r w:rsidRPr="001A7582">
        <w:rPr>
          <w:spacing w:val="-1"/>
          <w:sz w:val="28"/>
          <w:szCs w:val="28"/>
        </w:rPr>
        <w:t>включаться</w:t>
      </w:r>
      <w:r w:rsidRPr="001A7582">
        <w:rPr>
          <w:spacing w:val="21"/>
          <w:sz w:val="28"/>
          <w:szCs w:val="28"/>
        </w:rPr>
        <w:t xml:space="preserve"> </w:t>
      </w:r>
      <w:r w:rsidRPr="001A7582">
        <w:rPr>
          <w:spacing w:val="-1"/>
          <w:sz w:val="28"/>
          <w:szCs w:val="28"/>
        </w:rPr>
        <w:t>земельные</w:t>
      </w:r>
      <w:r w:rsidRPr="001A7582">
        <w:rPr>
          <w:spacing w:val="19"/>
          <w:sz w:val="28"/>
          <w:szCs w:val="28"/>
        </w:rPr>
        <w:t xml:space="preserve"> </w:t>
      </w:r>
      <w:r w:rsidRPr="001A7582">
        <w:rPr>
          <w:spacing w:val="-2"/>
          <w:sz w:val="28"/>
          <w:szCs w:val="28"/>
        </w:rPr>
        <w:t>уча</w:t>
      </w:r>
      <w:r w:rsidRPr="001A7582">
        <w:rPr>
          <w:spacing w:val="-1"/>
          <w:sz w:val="28"/>
          <w:szCs w:val="28"/>
        </w:rPr>
        <w:t>стки,</w:t>
      </w:r>
      <w:r w:rsidRPr="001A7582">
        <w:rPr>
          <w:spacing w:val="26"/>
          <w:sz w:val="28"/>
          <w:szCs w:val="28"/>
        </w:rPr>
        <w:t xml:space="preserve"> </w:t>
      </w:r>
      <w:r w:rsidRPr="001A7582">
        <w:rPr>
          <w:spacing w:val="-1"/>
          <w:sz w:val="28"/>
          <w:szCs w:val="28"/>
        </w:rPr>
        <w:t>имеющие</w:t>
      </w:r>
      <w:r w:rsidRPr="001A7582">
        <w:rPr>
          <w:spacing w:val="27"/>
          <w:sz w:val="28"/>
          <w:szCs w:val="28"/>
        </w:rPr>
        <w:t xml:space="preserve"> </w:t>
      </w:r>
      <w:r w:rsidRPr="001A7582">
        <w:rPr>
          <w:spacing w:val="-1"/>
          <w:sz w:val="28"/>
          <w:szCs w:val="28"/>
        </w:rPr>
        <w:t>особое</w:t>
      </w:r>
      <w:r w:rsidRPr="001A7582">
        <w:rPr>
          <w:spacing w:val="27"/>
          <w:sz w:val="28"/>
          <w:szCs w:val="28"/>
        </w:rPr>
        <w:t xml:space="preserve"> </w:t>
      </w:r>
      <w:r w:rsidRPr="001A7582">
        <w:rPr>
          <w:spacing w:val="-1"/>
          <w:sz w:val="28"/>
          <w:szCs w:val="28"/>
        </w:rPr>
        <w:t>природоохранное,</w:t>
      </w:r>
      <w:r w:rsidRPr="001A7582">
        <w:rPr>
          <w:spacing w:val="28"/>
          <w:sz w:val="28"/>
          <w:szCs w:val="28"/>
        </w:rPr>
        <w:t xml:space="preserve"> </w:t>
      </w:r>
      <w:r w:rsidRPr="001A7582">
        <w:rPr>
          <w:spacing w:val="-1"/>
          <w:sz w:val="28"/>
          <w:szCs w:val="28"/>
        </w:rPr>
        <w:t>научное,</w:t>
      </w:r>
      <w:r w:rsidRPr="001A7582">
        <w:rPr>
          <w:spacing w:val="28"/>
          <w:sz w:val="28"/>
          <w:szCs w:val="28"/>
        </w:rPr>
        <w:t xml:space="preserve"> </w:t>
      </w:r>
      <w:r w:rsidRPr="001A7582">
        <w:rPr>
          <w:spacing w:val="-1"/>
          <w:sz w:val="28"/>
          <w:szCs w:val="28"/>
        </w:rPr>
        <w:t>историко-культурное,</w:t>
      </w:r>
      <w:r w:rsidRPr="001A7582">
        <w:rPr>
          <w:spacing w:val="28"/>
          <w:sz w:val="28"/>
          <w:szCs w:val="28"/>
        </w:rPr>
        <w:t xml:space="preserve"> </w:t>
      </w:r>
      <w:r w:rsidRPr="001A7582">
        <w:rPr>
          <w:spacing w:val="-1"/>
          <w:sz w:val="28"/>
          <w:szCs w:val="28"/>
        </w:rPr>
        <w:t>эстетическое,</w:t>
      </w:r>
      <w:r w:rsidRPr="001A7582">
        <w:rPr>
          <w:spacing w:val="28"/>
          <w:sz w:val="28"/>
          <w:szCs w:val="28"/>
        </w:rPr>
        <w:t xml:space="preserve"> </w:t>
      </w:r>
      <w:r w:rsidRPr="001A7582">
        <w:rPr>
          <w:sz w:val="28"/>
          <w:szCs w:val="28"/>
        </w:rPr>
        <w:t>рек</w:t>
      </w:r>
      <w:r w:rsidRPr="001A7582">
        <w:rPr>
          <w:spacing w:val="-1"/>
          <w:sz w:val="28"/>
          <w:szCs w:val="28"/>
        </w:rPr>
        <w:t>реационное,</w:t>
      </w:r>
      <w:r w:rsidRPr="001A7582">
        <w:rPr>
          <w:sz w:val="28"/>
          <w:szCs w:val="28"/>
        </w:rPr>
        <w:t xml:space="preserve"> </w:t>
      </w:r>
      <w:r w:rsidRPr="001A7582">
        <w:rPr>
          <w:spacing w:val="-1"/>
          <w:sz w:val="28"/>
          <w:szCs w:val="28"/>
        </w:rPr>
        <w:t xml:space="preserve">оздоровительное </w:t>
      </w:r>
      <w:r w:rsidRPr="001A7582">
        <w:rPr>
          <w:sz w:val="28"/>
          <w:szCs w:val="28"/>
        </w:rPr>
        <w:t xml:space="preserve">и </w:t>
      </w:r>
      <w:r w:rsidRPr="001A7582">
        <w:rPr>
          <w:spacing w:val="-1"/>
          <w:sz w:val="28"/>
          <w:szCs w:val="28"/>
        </w:rPr>
        <w:t>иное особо</w:t>
      </w:r>
      <w:r w:rsidRPr="001A7582">
        <w:rPr>
          <w:sz w:val="28"/>
          <w:szCs w:val="28"/>
        </w:rPr>
        <w:t xml:space="preserve"> ценное</w:t>
      </w:r>
      <w:r w:rsidRPr="001A7582">
        <w:rPr>
          <w:spacing w:val="-1"/>
          <w:sz w:val="28"/>
          <w:szCs w:val="28"/>
        </w:rPr>
        <w:t xml:space="preserve"> значения.</w:t>
      </w:r>
    </w:p>
    <w:p w:rsidR="001A7582" w:rsidRDefault="001A7582" w:rsidP="001A7582">
      <w:pPr>
        <w:pStyle w:val="a3"/>
        <w:tabs>
          <w:tab w:val="left" w:pos="1565"/>
        </w:tabs>
        <w:kinsoku w:val="0"/>
        <w:overflowPunct w:val="0"/>
        <w:ind w:right="118"/>
        <w:jc w:val="both"/>
        <w:rPr>
          <w:spacing w:val="-1"/>
          <w:sz w:val="28"/>
          <w:szCs w:val="28"/>
        </w:rPr>
      </w:pPr>
      <w:r>
        <w:rPr>
          <w:spacing w:val="-1"/>
          <w:sz w:val="28"/>
          <w:szCs w:val="28"/>
        </w:rPr>
        <w:t xml:space="preserve"> 2.2.8.</w:t>
      </w:r>
      <w:r w:rsidRPr="001A7582">
        <w:t xml:space="preserve"> </w:t>
      </w:r>
      <w:r>
        <w:t xml:space="preserve">   </w:t>
      </w:r>
      <w:r w:rsidRPr="001A7582">
        <w:rPr>
          <w:sz w:val="28"/>
          <w:szCs w:val="28"/>
        </w:rPr>
        <w:t>В</w:t>
      </w:r>
      <w:r w:rsidRPr="001A7582">
        <w:rPr>
          <w:spacing w:val="22"/>
          <w:sz w:val="28"/>
          <w:szCs w:val="28"/>
        </w:rPr>
        <w:t xml:space="preserve"> </w:t>
      </w:r>
      <w:r w:rsidRPr="001A7582">
        <w:rPr>
          <w:spacing w:val="-1"/>
          <w:sz w:val="28"/>
          <w:szCs w:val="28"/>
        </w:rPr>
        <w:t>состав</w:t>
      </w:r>
      <w:r w:rsidRPr="001A7582">
        <w:rPr>
          <w:spacing w:val="23"/>
          <w:sz w:val="28"/>
          <w:szCs w:val="28"/>
        </w:rPr>
        <w:t xml:space="preserve"> </w:t>
      </w:r>
      <w:r w:rsidRPr="001A7582">
        <w:rPr>
          <w:sz w:val="28"/>
          <w:szCs w:val="28"/>
        </w:rPr>
        <w:t>зон</w:t>
      </w:r>
      <w:r w:rsidRPr="001A7582">
        <w:rPr>
          <w:spacing w:val="24"/>
          <w:sz w:val="28"/>
          <w:szCs w:val="28"/>
        </w:rPr>
        <w:t xml:space="preserve"> </w:t>
      </w:r>
      <w:r w:rsidRPr="001A7582">
        <w:rPr>
          <w:spacing w:val="-1"/>
          <w:sz w:val="28"/>
          <w:szCs w:val="28"/>
        </w:rPr>
        <w:t>специального</w:t>
      </w:r>
      <w:r w:rsidRPr="001A7582">
        <w:rPr>
          <w:spacing w:val="21"/>
          <w:sz w:val="28"/>
          <w:szCs w:val="28"/>
        </w:rPr>
        <w:t xml:space="preserve"> </w:t>
      </w:r>
      <w:r w:rsidRPr="001A7582">
        <w:rPr>
          <w:spacing w:val="-1"/>
          <w:sz w:val="28"/>
          <w:szCs w:val="28"/>
        </w:rPr>
        <w:t>назначения</w:t>
      </w:r>
      <w:r w:rsidRPr="001A7582">
        <w:rPr>
          <w:spacing w:val="21"/>
          <w:sz w:val="28"/>
          <w:szCs w:val="28"/>
        </w:rPr>
        <w:t xml:space="preserve"> </w:t>
      </w:r>
      <w:r w:rsidRPr="001A7582">
        <w:rPr>
          <w:spacing w:val="-1"/>
          <w:sz w:val="28"/>
          <w:szCs w:val="28"/>
        </w:rPr>
        <w:t>могут</w:t>
      </w:r>
      <w:r w:rsidRPr="001A7582">
        <w:rPr>
          <w:spacing w:val="24"/>
          <w:sz w:val="28"/>
          <w:szCs w:val="28"/>
        </w:rPr>
        <w:t xml:space="preserve"> </w:t>
      </w:r>
      <w:r w:rsidRPr="001A7582">
        <w:rPr>
          <w:sz w:val="28"/>
          <w:szCs w:val="28"/>
        </w:rPr>
        <w:t>включаться</w:t>
      </w:r>
      <w:r w:rsidRPr="001A7582">
        <w:rPr>
          <w:spacing w:val="23"/>
          <w:sz w:val="28"/>
          <w:szCs w:val="28"/>
        </w:rPr>
        <w:t xml:space="preserve"> </w:t>
      </w:r>
      <w:r w:rsidRPr="001A7582">
        <w:rPr>
          <w:spacing w:val="-1"/>
          <w:sz w:val="28"/>
          <w:szCs w:val="28"/>
        </w:rPr>
        <w:lastRenderedPageBreak/>
        <w:t>зоны,</w:t>
      </w:r>
      <w:r w:rsidRPr="001A7582">
        <w:rPr>
          <w:spacing w:val="23"/>
          <w:sz w:val="28"/>
          <w:szCs w:val="28"/>
        </w:rPr>
        <w:t xml:space="preserve"> </w:t>
      </w:r>
      <w:r w:rsidRPr="001A7582">
        <w:rPr>
          <w:spacing w:val="-1"/>
          <w:sz w:val="28"/>
          <w:szCs w:val="28"/>
        </w:rPr>
        <w:t>занятые</w:t>
      </w:r>
      <w:r w:rsidRPr="001A7582">
        <w:rPr>
          <w:spacing w:val="22"/>
          <w:sz w:val="28"/>
          <w:szCs w:val="28"/>
        </w:rPr>
        <w:t xml:space="preserve"> </w:t>
      </w:r>
      <w:r w:rsidRPr="001A7582">
        <w:rPr>
          <w:sz w:val="28"/>
          <w:szCs w:val="28"/>
        </w:rPr>
        <w:t>клад</w:t>
      </w:r>
      <w:r w:rsidRPr="001A7582">
        <w:rPr>
          <w:spacing w:val="-1"/>
          <w:sz w:val="28"/>
          <w:szCs w:val="28"/>
        </w:rPr>
        <w:t>бищами,</w:t>
      </w:r>
      <w:r w:rsidRPr="001A7582">
        <w:rPr>
          <w:spacing w:val="28"/>
          <w:sz w:val="28"/>
          <w:szCs w:val="28"/>
        </w:rPr>
        <w:t xml:space="preserve"> </w:t>
      </w:r>
      <w:r w:rsidRPr="001A7582">
        <w:rPr>
          <w:spacing w:val="-1"/>
          <w:sz w:val="28"/>
          <w:szCs w:val="28"/>
        </w:rPr>
        <w:t>крематориями,</w:t>
      </w:r>
      <w:r w:rsidRPr="001A7582">
        <w:rPr>
          <w:spacing w:val="28"/>
          <w:sz w:val="28"/>
          <w:szCs w:val="28"/>
        </w:rPr>
        <w:t xml:space="preserve"> </w:t>
      </w:r>
      <w:r w:rsidRPr="001A7582">
        <w:rPr>
          <w:spacing w:val="-1"/>
          <w:sz w:val="28"/>
          <w:szCs w:val="28"/>
        </w:rPr>
        <w:t>скотомогильниками,</w:t>
      </w:r>
      <w:r w:rsidRPr="001A7582">
        <w:rPr>
          <w:spacing w:val="26"/>
          <w:sz w:val="28"/>
          <w:szCs w:val="28"/>
        </w:rPr>
        <w:t xml:space="preserve"> </w:t>
      </w:r>
      <w:r w:rsidRPr="001A7582">
        <w:rPr>
          <w:spacing w:val="-1"/>
          <w:sz w:val="28"/>
          <w:szCs w:val="28"/>
        </w:rPr>
        <w:t>объектами</w:t>
      </w:r>
      <w:r w:rsidRPr="001A7582">
        <w:rPr>
          <w:spacing w:val="29"/>
          <w:sz w:val="28"/>
          <w:szCs w:val="28"/>
        </w:rPr>
        <w:t xml:space="preserve"> </w:t>
      </w:r>
      <w:r w:rsidRPr="001A7582">
        <w:rPr>
          <w:spacing w:val="-1"/>
          <w:sz w:val="28"/>
          <w:szCs w:val="28"/>
        </w:rPr>
        <w:t>размещения</w:t>
      </w:r>
      <w:r w:rsidRPr="001A7582">
        <w:rPr>
          <w:spacing w:val="26"/>
          <w:sz w:val="28"/>
          <w:szCs w:val="28"/>
        </w:rPr>
        <w:t xml:space="preserve"> </w:t>
      </w:r>
      <w:r w:rsidRPr="001A7582">
        <w:rPr>
          <w:sz w:val="28"/>
          <w:szCs w:val="28"/>
        </w:rPr>
        <w:t>отходов</w:t>
      </w:r>
      <w:r w:rsidRPr="001A7582">
        <w:rPr>
          <w:spacing w:val="28"/>
          <w:sz w:val="28"/>
          <w:szCs w:val="28"/>
        </w:rPr>
        <w:t xml:space="preserve"> </w:t>
      </w:r>
      <w:r w:rsidRPr="001A7582">
        <w:rPr>
          <w:sz w:val="28"/>
          <w:szCs w:val="28"/>
        </w:rPr>
        <w:t>и</w:t>
      </w:r>
      <w:r w:rsidRPr="001A7582">
        <w:rPr>
          <w:spacing w:val="27"/>
          <w:sz w:val="28"/>
          <w:szCs w:val="28"/>
        </w:rPr>
        <w:t xml:space="preserve"> </w:t>
      </w:r>
      <w:r w:rsidRPr="001A7582">
        <w:rPr>
          <w:spacing w:val="-1"/>
          <w:sz w:val="28"/>
          <w:szCs w:val="28"/>
        </w:rPr>
        <w:t>иными</w:t>
      </w:r>
      <w:r w:rsidRPr="001A7582">
        <w:rPr>
          <w:spacing w:val="29"/>
          <w:sz w:val="28"/>
          <w:szCs w:val="28"/>
        </w:rPr>
        <w:t xml:space="preserve"> </w:t>
      </w:r>
      <w:r w:rsidRPr="001A7582">
        <w:rPr>
          <w:spacing w:val="1"/>
          <w:sz w:val="28"/>
          <w:szCs w:val="28"/>
        </w:rPr>
        <w:t>объ</w:t>
      </w:r>
      <w:r w:rsidRPr="001A7582">
        <w:rPr>
          <w:spacing w:val="-1"/>
          <w:sz w:val="28"/>
          <w:szCs w:val="28"/>
        </w:rPr>
        <w:t>ектами,</w:t>
      </w:r>
      <w:r w:rsidRPr="001A7582">
        <w:rPr>
          <w:spacing w:val="2"/>
          <w:sz w:val="28"/>
          <w:szCs w:val="28"/>
        </w:rPr>
        <w:t xml:space="preserve"> </w:t>
      </w:r>
      <w:r w:rsidRPr="001A7582">
        <w:rPr>
          <w:spacing w:val="-1"/>
          <w:sz w:val="28"/>
          <w:szCs w:val="28"/>
        </w:rPr>
        <w:t>размещение</w:t>
      </w:r>
      <w:r w:rsidRPr="001A7582">
        <w:rPr>
          <w:spacing w:val="1"/>
          <w:sz w:val="28"/>
          <w:szCs w:val="28"/>
        </w:rPr>
        <w:t xml:space="preserve"> </w:t>
      </w:r>
      <w:r w:rsidRPr="001A7582">
        <w:rPr>
          <w:sz w:val="28"/>
          <w:szCs w:val="28"/>
        </w:rPr>
        <w:t>которых</w:t>
      </w:r>
      <w:r w:rsidRPr="001A7582">
        <w:rPr>
          <w:spacing w:val="3"/>
          <w:sz w:val="28"/>
          <w:szCs w:val="28"/>
        </w:rPr>
        <w:t xml:space="preserve"> </w:t>
      </w:r>
      <w:r w:rsidRPr="001A7582">
        <w:rPr>
          <w:spacing w:val="-1"/>
          <w:sz w:val="28"/>
          <w:szCs w:val="28"/>
        </w:rPr>
        <w:t>может</w:t>
      </w:r>
      <w:r w:rsidRPr="001A7582">
        <w:rPr>
          <w:spacing w:val="2"/>
          <w:sz w:val="28"/>
          <w:szCs w:val="28"/>
        </w:rPr>
        <w:t xml:space="preserve"> </w:t>
      </w:r>
      <w:r w:rsidRPr="001A7582">
        <w:rPr>
          <w:sz w:val="28"/>
          <w:szCs w:val="28"/>
        </w:rPr>
        <w:t>быть</w:t>
      </w:r>
      <w:r w:rsidRPr="001A7582">
        <w:rPr>
          <w:spacing w:val="3"/>
          <w:sz w:val="28"/>
          <w:szCs w:val="28"/>
        </w:rPr>
        <w:t xml:space="preserve"> </w:t>
      </w:r>
      <w:r w:rsidRPr="001A7582">
        <w:rPr>
          <w:spacing w:val="-1"/>
          <w:sz w:val="28"/>
          <w:szCs w:val="28"/>
        </w:rPr>
        <w:t>обеспечено</w:t>
      </w:r>
      <w:r w:rsidRPr="001A7582">
        <w:rPr>
          <w:spacing w:val="2"/>
          <w:sz w:val="28"/>
          <w:szCs w:val="28"/>
        </w:rPr>
        <w:t xml:space="preserve"> </w:t>
      </w:r>
      <w:r w:rsidRPr="001A7582">
        <w:rPr>
          <w:sz w:val="28"/>
          <w:szCs w:val="28"/>
        </w:rPr>
        <w:t>только</w:t>
      </w:r>
      <w:r w:rsidRPr="001A7582">
        <w:rPr>
          <w:spacing w:val="2"/>
          <w:sz w:val="28"/>
          <w:szCs w:val="28"/>
        </w:rPr>
        <w:t xml:space="preserve"> </w:t>
      </w:r>
      <w:r w:rsidRPr="001A7582">
        <w:rPr>
          <w:spacing w:val="-2"/>
          <w:sz w:val="28"/>
          <w:szCs w:val="28"/>
        </w:rPr>
        <w:t>путем</w:t>
      </w:r>
      <w:r w:rsidRPr="001A7582">
        <w:rPr>
          <w:spacing w:val="3"/>
          <w:sz w:val="28"/>
          <w:szCs w:val="28"/>
        </w:rPr>
        <w:t xml:space="preserve"> </w:t>
      </w:r>
      <w:r w:rsidRPr="001A7582">
        <w:rPr>
          <w:spacing w:val="-1"/>
          <w:sz w:val="28"/>
          <w:szCs w:val="28"/>
        </w:rPr>
        <w:t>выделения</w:t>
      </w:r>
      <w:r w:rsidRPr="001A7582">
        <w:rPr>
          <w:spacing w:val="4"/>
          <w:sz w:val="28"/>
          <w:szCs w:val="28"/>
        </w:rPr>
        <w:t xml:space="preserve"> </w:t>
      </w:r>
      <w:r w:rsidRPr="001A7582">
        <w:rPr>
          <w:sz w:val="28"/>
          <w:szCs w:val="28"/>
        </w:rPr>
        <w:t>указанных</w:t>
      </w:r>
      <w:r w:rsidRPr="001A7582">
        <w:rPr>
          <w:spacing w:val="3"/>
          <w:sz w:val="28"/>
          <w:szCs w:val="28"/>
        </w:rPr>
        <w:t xml:space="preserve"> </w:t>
      </w:r>
      <w:r w:rsidRPr="001A7582">
        <w:rPr>
          <w:spacing w:val="-1"/>
          <w:sz w:val="28"/>
          <w:szCs w:val="28"/>
        </w:rPr>
        <w:t>зон</w:t>
      </w:r>
      <w:r w:rsidRPr="001A7582">
        <w:rPr>
          <w:spacing w:val="61"/>
          <w:sz w:val="28"/>
          <w:szCs w:val="28"/>
        </w:rPr>
        <w:t xml:space="preserve"> </w:t>
      </w:r>
      <w:r w:rsidRPr="001A7582">
        <w:rPr>
          <w:sz w:val="28"/>
          <w:szCs w:val="28"/>
        </w:rPr>
        <w:t xml:space="preserve">и </w:t>
      </w:r>
      <w:r w:rsidRPr="001A7582">
        <w:rPr>
          <w:spacing w:val="-1"/>
          <w:sz w:val="28"/>
          <w:szCs w:val="28"/>
        </w:rPr>
        <w:t>недопустимо</w:t>
      </w:r>
      <w:r w:rsidRPr="001A7582">
        <w:rPr>
          <w:sz w:val="28"/>
          <w:szCs w:val="28"/>
        </w:rPr>
        <w:t xml:space="preserve"> в </w:t>
      </w:r>
      <w:r w:rsidRPr="001A7582">
        <w:rPr>
          <w:spacing w:val="-1"/>
          <w:sz w:val="28"/>
          <w:szCs w:val="28"/>
        </w:rPr>
        <w:t>других</w:t>
      </w:r>
      <w:r w:rsidRPr="001A7582">
        <w:rPr>
          <w:spacing w:val="2"/>
          <w:sz w:val="28"/>
          <w:szCs w:val="28"/>
        </w:rPr>
        <w:t xml:space="preserve"> </w:t>
      </w:r>
      <w:r w:rsidRPr="001A7582">
        <w:rPr>
          <w:spacing w:val="-1"/>
          <w:sz w:val="28"/>
          <w:szCs w:val="28"/>
        </w:rPr>
        <w:t>территориальных</w:t>
      </w:r>
      <w:r w:rsidRPr="001A7582">
        <w:rPr>
          <w:spacing w:val="2"/>
          <w:sz w:val="28"/>
          <w:szCs w:val="28"/>
        </w:rPr>
        <w:t xml:space="preserve"> </w:t>
      </w:r>
      <w:r w:rsidRPr="001A7582">
        <w:rPr>
          <w:spacing w:val="-1"/>
          <w:sz w:val="28"/>
          <w:szCs w:val="28"/>
        </w:rPr>
        <w:t>зонах.</w:t>
      </w:r>
    </w:p>
    <w:p w:rsidR="001A7582" w:rsidRDefault="001A7582" w:rsidP="001A7582">
      <w:pPr>
        <w:pStyle w:val="a3"/>
        <w:kinsoku w:val="0"/>
        <w:overflowPunct w:val="0"/>
        <w:ind w:right="120" w:firstLine="719"/>
        <w:jc w:val="both"/>
        <w:rPr>
          <w:spacing w:val="-1"/>
          <w:sz w:val="28"/>
          <w:szCs w:val="28"/>
        </w:rPr>
      </w:pPr>
      <w:r>
        <w:rPr>
          <w:spacing w:val="-1"/>
          <w:sz w:val="28"/>
          <w:szCs w:val="28"/>
        </w:rPr>
        <w:t xml:space="preserve">2.2.9.  </w:t>
      </w:r>
      <w:r w:rsidRPr="001A7582">
        <w:rPr>
          <w:spacing w:val="-1"/>
          <w:sz w:val="28"/>
          <w:szCs w:val="28"/>
        </w:rPr>
        <w:t>Помимо</w:t>
      </w:r>
      <w:r w:rsidRPr="001A7582">
        <w:rPr>
          <w:spacing w:val="45"/>
          <w:sz w:val="28"/>
          <w:szCs w:val="28"/>
        </w:rPr>
        <w:t xml:space="preserve"> </w:t>
      </w:r>
      <w:r w:rsidRPr="001A7582">
        <w:rPr>
          <w:spacing w:val="-1"/>
          <w:sz w:val="28"/>
          <w:szCs w:val="28"/>
        </w:rPr>
        <w:t>предусмотренных</w:t>
      </w:r>
      <w:r w:rsidRPr="001A7582">
        <w:rPr>
          <w:spacing w:val="47"/>
          <w:sz w:val="28"/>
          <w:szCs w:val="28"/>
        </w:rPr>
        <w:t xml:space="preserve"> </w:t>
      </w:r>
      <w:r w:rsidRPr="001A7582">
        <w:rPr>
          <w:spacing w:val="-1"/>
          <w:sz w:val="28"/>
          <w:szCs w:val="28"/>
        </w:rPr>
        <w:t>территориальных</w:t>
      </w:r>
      <w:r w:rsidRPr="001A7582">
        <w:rPr>
          <w:spacing w:val="47"/>
          <w:sz w:val="28"/>
          <w:szCs w:val="28"/>
        </w:rPr>
        <w:t xml:space="preserve"> </w:t>
      </w:r>
      <w:r w:rsidRPr="001A7582">
        <w:rPr>
          <w:sz w:val="28"/>
          <w:szCs w:val="28"/>
        </w:rPr>
        <w:t>зон</w:t>
      </w:r>
      <w:r w:rsidRPr="001A7582">
        <w:rPr>
          <w:spacing w:val="46"/>
          <w:sz w:val="28"/>
          <w:szCs w:val="28"/>
        </w:rPr>
        <w:t xml:space="preserve"> </w:t>
      </w:r>
      <w:r w:rsidRPr="001A7582">
        <w:rPr>
          <w:spacing w:val="-1"/>
          <w:sz w:val="28"/>
          <w:szCs w:val="28"/>
        </w:rPr>
        <w:t>органом</w:t>
      </w:r>
      <w:r w:rsidRPr="001A7582">
        <w:rPr>
          <w:spacing w:val="44"/>
          <w:sz w:val="28"/>
          <w:szCs w:val="28"/>
        </w:rPr>
        <w:t xml:space="preserve"> </w:t>
      </w:r>
      <w:r w:rsidRPr="001A7582">
        <w:rPr>
          <w:spacing w:val="-1"/>
          <w:sz w:val="28"/>
          <w:szCs w:val="28"/>
        </w:rPr>
        <w:t>местного</w:t>
      </w:r>
      <w:r w:rsidRPr="001A7582">
        <w:rPr>
          <w:spacing w:val="45"/>
          <w:sz w:val="28"/>
          <w:szCs w:val="28"/>
        </w:rPr>
        <w:t xml:space="preserve"> </w:t>
      </w:r>
      <w:r w:rsidRPr="001A7582">
        <w:rPr>
          <w:spacing w:val="-1"/>
          <w:sz w:val="28"/>
          <w:szCs w:val="28"/>
        </w:rPr>
        <w:t>самоуправления</w:t>
      </w:r>
      <w:r w:rsidRPr="001A7582">
        <w:rPr>
          <w:spacing w:val="81"/>
          <w:sz w:val="28"/>
          <w:szCs w:val="28"/>
        </w:rPr>
        <w:t xml:space="preserve"> </w:t>
      </w:r>
      <w:r w:rsidRPr="001A7582">
        <w:rPr>
          <w:spacing w:val="-1"/>
          <w:sz w:val="28"/>
          <w:szCs w:val="28"/>
        </w:rPr>
        <w:t>могут</w:t>
      </w:r>
      <w:r w:rsidRPr="001A7582">
        <w:rPr>
          <w:spacing w:val="60"/>
          <w:sz w:val="28"/>
          <w:szCs w:val="28"/>
        </w:rPr>
        <w:t xml:space="preserve"> </w:t>
      </w:r>
      <w:r w:rsidRPr="001A7582">
        <w:rPr>
          <w:spacing w:val="-1"/>
          <w:sz w:val="28"/>
          <w:szCs w:val="28"/>
        </w:rPr>
        <w:t>устанавливаться</w:t>
      </w:r>
      <w:r w:rsidRPr="001A7582">
        <w:rPr>
          <w:spacing w:val="54"/>
          <w:sz w:val="28"/>
          <w:szCs w:val="28"/>
        </w:rPr>
        <w:t xml:space="preserve"> </w:t>
      </w:r>
      <w:r w:rsidRPr="001A7582">
        <w:rPr>
          <w:sz w:val="28"/>
          <w:szCs w:val="28"/>
        </w:rPr>
        <w:t>иные</w:t>
      </w:r>
      <w:r w:rsidRPr="001A7582">
        <w:rPr>
          <w:spacing w:val="51"/>
          <w:sz w:val="28"/>
          <w:szCs w:val="28"/>
        </w:rPr>
        <w:t xml:space="preserve"> </w:t>
      </w:r>
      <w:r w:rsidRPr="001A7582">
        <w:rPr>
          <w:sz w:val="28"/>
          <w:szCs w:val="28"/>
        </w:rPr>
        <w:t>виды</w:t>
      </w:r>
      <w:r w:rsidRPr="001A7582">
        <w:rPr>
          <w:spacing w:val="52"/>
          <w:sz w:val="28"/>
          <w:szCs w:val="28"/>
        </w:rPr>
        <w:t xml:space="preserve"> </w:t>
      </w:r>
      <w:r w:rsidRPr="001A7582">
        <w:rPr>
          <w:spacing w:val="-1"/>
          <w:sz w:val="28"/>
          <w:szCs w:val="28"/>
        </w:rPr>
        <w:t>территориальных</w:t>
      </w:r>
      <w:r w:rsidRPr="001A7582">
        <w:rPr>
          <w:spacing w:val="54"/>
          <w:sz w:val="28"/>
          <w:szCs w:val="28"/>
        </w:rPr>
        <w:t xml:space="preserve"> </w:t>
      </w:r>
      <w:r w:rsidRPr="001A7582">
        <w:rPr>
          <w:spacing w:val="-1"/>
          <w:sz w:val="28"/>
          <w:szCs w:val="28"/>
        </w:rPr>
        <w:t>зон,</w:t>
      </w:r>
      <w:r w:rsidRPr="001A7582">
        <w:rPr>
          <w:spacing w:val="52"/>
          <w:sz w:val="28"/>
          <w:szCs w:val="28"/>
        </w:rPr>
        <w:t xml:space="preserve"> </w:t>
      </w:r>
      <w:r w:rsidRPr="001A7582">
        <w:rPr>
          <w:spacing w:val="-1"/>
          <w:sz w:val="28"/>
          <w:szCs w:val="28"/>
        </w:rPr>
        <w:t>выделяемых</w:t>
      </w:r>
      <w:r w:rsidRPr="001A7582">
        <w:rPr>
          <w:spacing w:val="54"/>
          <w:sz w:val="28"/>
          <w:szCs w:val="28"/>
        </w:rPr>
        <w:t xml:space="preserve"> </w:t>
      </w:r>
      <w:r w:rsidRPr="001A7582">
        <w:rPr>
          <w:sz w:val="28"/>
          <w:szCs w:val="28"/>
        </w:rPr>
        <w:t>с</w:t>
      </w:r>
      <w:r w:rsidRPr="001A7582">
        <w:rPr>
          <w:spacing w:val="56"/>
          <w:sz w:val="28"/>
          <w:szCs w:val="28"/>
        </w:rPr>
        <w:t xml:space="preserve"> </w:t>
      </w:r>
      <w:r w:rsidRPr="001A7582">
        <w:rPr>
          <w:spacing w:val="-2"/>
          <w:sz w:val="28"/>
          <w:szCs w:val="28"/>
        </w:rPr>
        <w:t>учетом</w:t>
      </w:r>
      <w:r w:rsidRPr="001A7582">
        <w:rPr>
          <w:spacing w:val="54"/>
          <w:sz w:val="28"/>
          <w:szCs w:val="28"/>
        </w:rPr>
        <w:t xml:space="preserve"> </w:t>
      </w:r>
      <w:r w:rsidRPr="001A7582">
        <w:rPr>
          <w:spacing w:val="1"/>
          <w:sz w:val="28"/>
          <w:szCs w:val="28"/>
        </w:rPr>
        <w:t>функцио</w:t>
      </w:r>
      <w:r w:rsidRPr="001A7582">
        <w:rPr>
          <w:spacing w:val="-1"/>
          <w:sz w:val="28"/>
          <w:szCs w:val="28"/>
        </w:rPr>
        <w:t>нальных</w:t>
      </w:r>
      <w:r w:rsidRPr="001A7582">
        <w:rPr>
          <w:spacing w:val="45"/>
          <w:sz w:val="28"/>
          <w:szCs w:val="28"/>
        </w:rPr>
        <w:t xml:space="preserve"> </w:t>
      </w:r>
      <w:r w:rsidRPr="001A7582">
        <w:rPr>
          <w:spacing w:val="-1"/>
          <w:sz w:val="28"/>
          <w:szCs w:val="28"/>
        </w:rPr>
        <w:t>зон</w:t>
      </w:r>
      <w:r w:rsidRPr="001A7582">
        <w:rPr>
          <w:spacing w:val="43"/>
          <w:sz w:val="28"/>
          <w:szCs w:val="28"/>
        </w:rPr>
        <w:t xml:space="preserve"> </w:t>
      </w:r>
      <w:r w:rsidRPr="001A7582">
        <w:rPr>
          <w:sz w:val="28"/>
          <w:szCs w:val="28"/>
        </w:rPr>
        <w:t>и</w:t>
      </w:r>
      <w:r w:rsidRPr="001A7582">
        <w:rPr>
          <w:spacing w:val="43"/>
          <w:sz w:val="28"/>
          <w:szCs w:val="28"/>
        </w:rPr>
        <w:t xml:space="preserve"> </w:t>
      </w:r>
      <w:r w:rsidRPr="001A7582">
        <w:rPr>
          <w:spacing w:val="-1"/>
          <w:sz w:val="28"/>
          <w:szCs w:val="28"/>
        </w:rPr>
        <w:t>особенностей</w:t>
      </w:r>
      <w:r w:rsidRPr="001A7582">
        <w:rPr>
          <w:spacing w:val="43"/>
          <w:sz w:val="28"/>
          <w:szCs w:val="28"/>
        </w:rPr>
        <w:t xml:space="preserve"> </w:t>
      </w:r>
      <w:r w:rsidRPr="001A7582">
        <w:rPr>
          <w:spacing w:val="-1"/>
          <w:sz w:val="28"/>
          <w:szCs w:val="28"/>
        </w:rPr>
        <w:t>использования</w:t>
      </w:r>
      <w:r w:rsidRPr="001A7582">
        <w:rPr>
          <w:spacing w:val="40"/>
          <w:sz w:val="28"/>
          <w:szCs w:val="28"/>
        </w:rPr>
        <w:t xml:space="preserve"> </w:t>
      </w:r>
      <w:r w:rsidRPr="001A7582">
        <w:rPr>
          <w:spacing w:val="-1"/>
          <w:sz w:val="28"/>
          <w:szCs w:val="28"/>
        </w:rPr>
        <w:t>земельных</w:t>
      </w:r>
      <w:r w:rsidRPr="001A7582">
        <w:rPr>
          <w:spacing w:val="47"/>
          <w:sz w:val="28"/>
          <w:szCs w:val="28"/>
        </w:rPr>
        <w:t xml:space="preserve"> </w:t>
      </w:r>
      <w:r w:rsidRPr="001A7582">
        <w:rPr>
          <w:spacing w:val="-2"/>
          <w:sz w:val="28"/>
          <w:szCs w:val="28"/>
        </w:rPr>
        <w:t>участков</w:t>
      </w:r>
      <w:r w:rsidRPr="001A7582">
        <w:rPr>
          <w:spacing w:val="42"/>
          <w:sz w:val="28"/>
          <w:szCs w:val="28"/>
        </w:rPr>
        <w:t xml:space="preserve"> </w:t>
      </w:r>
      <w:r w:rsidRPr="001A7582">
        <w:rPr>
          <w:sz w:val="28"/>
          <w:szCs w:val="28"/>
        </w:rPr>
        <w:t>и</w:t>
      </w:r>
      <w:r w:rsidRPr="001A7582">
        <w:rPr>
          <w:spacing w:val="43"/>
          <w:sz w:val="28"/>
          <w:szCs w:val="28"/>
        </w:rPr>
        <w:t xml:space="preserve"> </w:t>
      </w:r>
      <w:r w:rsidRPr="001A7582">
        <w:rPr>
          <w:spacing w:val="-1"/>
          <w:sz w:val="28"/>
          <w:szCs w:val="28"/>
        </w:rPr>
        <w:t>объектов</w:t>
      </w:r>
      <w:r w:rsidRPr="001A7582">
        <w:rPr>
          <w:spacing w:val="42"/>
          <w:sz w:val="28"/>
          <w:szCs w:val="28"/>
        </w:rPr>
        <w:t xml:space="preserve"> </w:t>
      </w:r>
      <w:r w:rsidRPr="001A7582">
        <w:rPr>
          <w:sz w:val="28"/>
          <w:szCs w:val="28"/>
        </w:rPr>
        <w:t>капитального</w:t>
      </w:r>
      <w:r w:rsidRPr="001A7582">
        <w:rPr>
          <w:spacing w:val="81"/>
          <w:sz w:val="28"/>
          <w:szCs w:val="28"/>
        </w:rPr>
        <w:t xml:space="preserve"> </w:t>
      </w:r>
      <w:r w:rsidRPr="001A7582">
        <w:rPr>
          <w:spacing w:val="-1"/>
          <w:sz w:val="28"/>
          <w:szCs w:val="28"/>
        </w:rPr>
        <w:t>строительства.</w:t>
      </w:r>
    </w:p>
    <w:p w:rsidR="00E43D5E" w:rsidRDefault="00E43D5E" w:rsidP="001A7582">
      <w:pPr>
        <w:pStyle w:val="a3"/>
        <w:kinsoku w:val="0"/>
        <w:overflowPunct w:val="0"/>
        <w:ind w:right="120" w:firstLine="719"/>
        <w:jc w:val="both"/>
        <w:rPr>
          <w:spacing w:val="-1"/>
          <w:sz w:val="28"/>
          <w:szCs w:val="28"/>
        </w:rPr>
      </w:pPr>
      <w:r>
        <w:rPr>
          <w:spacing w:val="-1"/>
          <w:sz w:val="28"/>
          <w:szCs w:val="28"/>
        </w:rPr>
        <w:t>2.2.10.  Границы территориальных зон могут устанавливаться с учётом:</w:t>
      </w:r>
    </w:p>
    <w:p w:rsidR="00E43D5E" w:rsidRDefault="00E43D5E" w:rsidP="001A7582">
      <w:pPr>
        <w:pStyle w:val="a3"/>
        <w:kinsoku w:val="0"/>
        <w:overflowPunct w:val="0"/>
        <w:ind w:right="120" w:firstLine="719"/>
        <w:jc w:val="both"/>
        <w:rPr>
          <w:spacing w:val="-1"/>
          <w:sz w:val="28"/>
          <w:szCs w:val="28"/>
        </w:rPr>
      </w:pPr>
      <w:r>
        <w:rPr>
          <w:spacing w:val="-1"/>
          <w:sz w:val="28"/>
          <w:szCs w:val="28"/>
        </w:rPr>
        <w:t xml:space="preserve">-  </w:t>
      </w:r>
      <w:r w:rsidRPr="00E43D5E">
        <w:rPr>
          <w:spacing w:val="-1"/>
          <w:sz w:val="28"/>
          <w:szCs w:val="28"/>
        </w:rPr>
        <w:t>возможности</w:t>
      </w:r>
      <w:r w:rsidRPr="00E43D5E">
        <w:rPr>
          <w:spacing w:val="51"/>
          <w:sz w:val="28"/>
          <w:szCs w:val="28"/>
        </w:rPr>
        <w:t xml:space="preserve"> </w:t>
      </w:r>
      <w:r w:rsidRPr="00E43D5E">
        <w:rPr>
          <w:spacing w:val="-1"/>
          <w:sz w:val="28"/>
          <w:szCs w:val="28"/>
        </w:rPr>
        <w:t>сочетания</w:t>
      </w:r>
      <w:r w:rsidRPr="00E43D5E">
        <w:rPr>
          <w:spacing w:val="50"/>
          <w:sz w:val="28"/>
          <w:szCs w:val="28"/>
        </w:rPr>
        <w:t xml:space="preserve"> </w:t>
      </w:r>
      <w:r w:rsidRPr="00E43D5E">
        <w:rPr>
          <w:sz w:val="28"/>
          <w:szCs w:val="28"/>
        </w:rPr>
        <w:t>в</w:t>
      </w:r>
      <w:r w:rsidRPr="00E43D5E">
        <w:rPr>
          <w:spacing w:val="49"/>
          <w:sz w:val="28"/>
          <w:szCs w:val="28"/>
        </w:rPr>
        <w:t xml:space="preserve"> </w:t>
      </w:r>
      <w:r w:rsidRPr="00E43D5E">
        <w:rPr>
          <w:spacing w:val="-1"/>
          <w:sz w:val="28"/>
          <w:szCs w:val="28"/>
        </w:rPr>
        <w:t>пределах</w:t>
      </w:r>
      <w:r w:rsidRPr="00E43D5E">
        <w:rPr>
          <w:spacing w:val="52"/>
          <w:sz w:val="28"/>
          <w:szCs w:val="28"/>
        </w:rPr>
        <w:t xml:space="preserve"> </w:t>
      </w:r>
      <w:r w:rsidRPr="00E43D5E">
        <w:rPr>
          <w:sz w:val="28"/>
          <w:szCs w:val="28"/>
        </w:rPr>
        <w:t>одной</w:t>
      </w:r>
      <w:r w:rsidRPr="00E43D5E">
        <w:rPr>
          <w:spacing w:val="51"/>
          <w:sz w:val="28"/>
          <w:szCs w:val="28"/>
        </w:rPr>
        <w:t xml:space="preserve"> </w:t>
      </w:r>
      <w:r w:rsidRPr="00E43D5E">
        <w:rPr>
          <w:spacing w:val="-1"/>
          <w:sz w:val="28"/>
          <w:szCs w:val="28"/>
        </w:rPr>
        <w:t>территориальной</w:t>
      </w:r>
      <w:r w:rsidRPr="00E43D5E">
        <w:rPr>
          <w:spacing w:val="51"/>
          <w:sz w:val="28"/>
          <w:szCs w:val="28"/>
        </w:rPr>
        <w:t xml:space="preserve"> </w:t>
      </w:r>
      <w:r w:rsidRPr="00E43D5E">
        <w:rPr>
          <w:spacing w:val="-1"/>
          <w:sz w:val="28"/>
          <w:szCs w:val="28"/>
        </w:rPr>
        <w:t>зоны</w:t>
      </w:r>
      <w:r w:rsidRPr="00E43D5E">
        <w:rPr>
          <w:spacing w:val="49"/>
          <w:sz w:val="28"/>
          <w:szCs w:val="28"/>
        </w:rPr>
        <w:t xml:space="preserve"> </w:t>
      </w:r>
      <w:r w:rsidRPr="00E43D5E">
        <w:rPr>
          <w:spacing w:val="-1"/>
          <w:sz w:val="28"/>
          <w:szCs w:val="28"/>
        </w:rPr>
        <w:t>различных</w:t>
      </w:r>
      <w:r w:rsidRPr="00E43D5E">
        <w:rPr>
          <w:spacing w:val="73"/>
          <w:sz w:val="28"/>
          <w:szCs w:val="28"/>
        </w:rPr>
        <w:t xml:space="preserve"> </w:t>
      </w:r>
      <w:r w:rsidRPr="00E43D5E">
        <w:rPr>
          <w:sz w:val="28"/>
          <w:szCs w:val="28"/>
        </w:rPr>
        <w:t xml:space="preserve">видов </w:t>
      </w:r>
      <w:r w:rsidRPr="00E43D5E">
        <w:rPr>
          <w:spacing w:val="-1"/>
          <w:sz w:val="28"/>
          <w:szCs w:val="28"/>
        </w:rPr>
        <w:t>существующего</w:t>
      </w:r>
      <w:r w:rsidRPr="00E43D5E">
        <w:rPr>
          <w:spacing w:val="2"/>
          <w:sz w:val="28"/>
          <w:szCs w:val="28"/>
        </w:rPr>
        <w:t xml:space="preserve"> </w:t>
      </w:r>
      <w:r w:rsidRPr="00E43D5E">
        <w:rPr>
          <w:sz w:val="28"/>
          <w:szCs w:val="28"/>
        </w:rPr>
        <w:t xml:space="preserve">и </w:t>
      </w:r>
      <w:r w:rsidRPr="00E43D5E">
        <w:rPr>
          <w:spacing w:val="-1"/>
          <w:sz w:val="28"/>
          <w:szCs w:val="28"/>
        </w:rPr>
        <w:t>планируемого</w:t>
      </w:r>
      <w:r w:rsidRPr="00E43D5E">
        <w:rPr>
          <w:sz w:val="28"/>
          <w:szCs w:val="28"/>
        </w:rPr>
        <w:t xml:space="preserve"> </w:t>
      </w:r>
      <w:r w:rsidRPr="00E43D5E">
        <w:rPr>
          <w:spacing w:val="-1"/>
          <w:sz w:val="28"/>
          <w:szCs w:val="28"/>
        </w:rPr>
        <w:t>использования</w:t>
      </w:r>
      <w:r w:rsidRPr="00E43D5E">
        <w:rPr>
          <w:sz w:val="28"/>
          <w:szCs w:val="28"/>
        </w:rPr>
        <w:t xml:space="preserve"> </w:t>
      </w:r>
      <w:r w:rsidRPr="00E43D5E">
        <w:rPr>
          <w:spacing w:val="-1"/>
          <w:sz w:val="28"/>
          <w:szCs w:val="28"/>
        </w:rPr>
        <w:t>земельных</w:t>
      </w:r>
      <w:r w:rsidRPr="00E43D5E">
        <w:rPr>
          <w:spacing w:val="4"/>
          <w:sz w:val="28"/>
          <w:szCs w:val="28"/>
        </w:rPr>
        <w:t xml:space="preserve"> </w:t>
      </w:r>
      <w:r w:rsidRPr="00E43D5E">
        <w:rPr>
          <w:spacing w:val="-1"/>
          <w:sz w:val="28"/>
          <w:szCs w:val="28"/>
        </w:rPr>
        <w:t>участков;</w:t>
      </w:r>
    </w:p>
    <w:p w:rsidR="00E43D5E" w:rsidRDefault="00E43D5E" w:rsidP="001A7582">
      <w:pPr>
        <w:pStyle w:val="a3"/>
        <w:kinsoku w:val="0"/>
        <w:overflowPunct w:val="0"/>
        <w:ind w:right="120" w:firstLine="719"/>
        <w:jc w:val="both"/>
        <w:rPr>
          <w:spacing w:val="-1"/>
          <w:sz w:val="28"/>
          <w:szCs w:val="28"/>
        </w:rPr>
      </w:pPr>
      <w:r>
        <w:rPr>
          <w:spacing w:val="-1"/>
          <w:sz w:val="28"/>
          <w:szCs w:val="28"/>
        </w:rPr>
        <w:t xml:space="preserve">-  </w:t>
      </w:r>
      <w:r w:rsidRPr="00E43D5E">
        <w:rPr>
          <w:spacing w:val="-1"/>
          <w:sz w:val="28"/>
          <w:szCs w:val="28"/>
        </w:rPr>
        <w:t>функциональных</w:t>
      </w:r>
      <w:r w:rsidRPr="00E43D5E">
        <w:rPr>
          <w:spacing w:val="33"/>
          <w:sz w:val="28"/>
          <w:szCs w:val="28"/>
        </w:rPr>
        <w:t xml:space="preserve"> </w:t>
      </w:r>
      <w:r w:rsidRPr="00E43D5E">
        <w:rPr>
          <w:sz w:val="28"/>
          <w:szCs w:val="28"/>
        </w:rPr>
        <w:t>зон</w:t>
      </w:r>
      <w:r w:rsidRPr="00E43D5E">
        <w:rPr>
          <w:spacing w:val="31"/>
          <w:sz w:val="28"/>
          <w:szCs w:val="28"/>
        </w:rPr>
        <w:t xml:space="preserve"> </w:t>
      </w:r>
      <w:r w:rsidRPr="00E43D5E">
        <w:rPr>
          <w:sz w:val="28"/>
          <w:szCs w:val="28"/>
        </w:rPr>
        <w:t>и</w:t>
      </w:r>
      <w:r w:rsidRPr="00E43D5E">
        <w:rPr>
          <w:spacing w:val="29"/>
          <w:sz w:val="28"/>
          <w:szCs w:val="28"/>
        </w:rPr>
        <w:t xml:space="preserve"> </w:t>
      </w:r>
      <w:r w:rsidRPr="00E43D5E">
        <w:rPr>
          <w:spacing w:val="-1"/>
          <w:sz w:val="28"/>
          <w:szCs w:val="28"/>
        </w:rPr>
        <w:t>параметров</w:t>
      </w:r>
      <w:r w:rsidRPr="00E43D5E">
        <w:rPr>
          <w:spacing w:val="32"/>
          <w:sz w:val="28"/>
          <w:szCs w:val="28"/>
        </w:rPr>
        <w:t xml:space="preserve"> </w:t>
      </w:r>
      <w:r w:rsidRPr="00E43D5E">
        <w:rPr>
          <w:sz w:val="28"/>
          <w:szCs w:val="28"/>
        </w:rPr>
        <w:t>их</w:t>
      </w:r>
      <w:r w:rsidRPr="00E43D5E">
        <w:rPr>
          <w:spacing w:val="33"/>
          <w:sz w:val="28"/>
          <w:szCs w:val="28"/>
        </w:rPr>
        <w:t xml:space="preserve"> </w:t>
      </w:r>
      <w:r w:rsidRPr="00E43D5E">
        <w:rPr>
          <w:spacing w:val="-1"/>
          <w:sz w:val="28"/>
          <w:szCs w:val="28"/>
        </w:rPr>
        <w:t>планируемого</w:t>
      </w:r>
      <w:r w:rsidRPr="00E43D5E">
        <w:rPr>
          <w:spacing w:val="30"/>
          <w:sz w:val="28"/>
          <w:szCs w:val="28"/>
        </w:rPr>
        <w:t xml:space="preserve"> </w:t>
      </w:r>
      <w:r w:rsidRPr="00E43D5E">
        <w:rPr>
          <w:sz w:val="28"/>
          <w:szCs w:val="28"/>
        </w:rPr>
        <w:t>развития,</w:t>
      </w:r>
      <w:r w:rsidRPr="00E43D5E">
        <w:rPr>
          <w:spacing w:val="30"/>
          <w:sz w:val="28"/>
          <w:szCs w:val="28"/>
        </w:rPr>
        <w:t xml:space="preserve"> </w:t>
      </w:r>
      <w:r w:rsidRPr="00E43D5E">
        <w:rPr>
          <w:spacing w:val="-1"/>
          <w:sz w:val="28"/>
          <w:szCs w:val="28"/>
        </w:rPr>
        <w:t>определенных</w:t>
      </w:r>
      <w:r w:rsidRPr="00E43D5E">
        <w:rPr>
          <w:spacing w:val="39"/>
          <w:sz w:val="28"/>
          <w:szCs w:val="28"/>
        </w:rPr>
        <w:t xml:space="preserve"> </w:t>
      </w:r>
      <w:r w:rsidRPr="00E43D5E">
        <w:rPr>
          <w:spacing w:val="-1"/>
          <w:sz w:val="28"/>
          <w:szCs w:val="28"/>
        </w:rPr>
        <w:t>генеральным</w:t>
      </w:r>
      <w:r w:rsidRPr="00E43D5E">
        <w:rPr>
          <w:spacing w:val="17"/>
          <w:sz w:val="28"/>
          <w:szCs w:val="28"/>
        </w:rPr>
        <w:t xml:space="preserve"> </w:t>
      </w:r>
      <w:r w:rsidRPr="00E43D5E">
        <w:rPr>
          <w:spacing w:val="-1"/>
          <w:sz w:val="28"/>
          <w:szCs w:val="28"/>
        </w:rPr>
        <w:t>планом</w:t>
      </w:r>
      <w:r w:rsidRPr="00E43D5E">
        <w:rPr>
          <w:spacing w:val="20"/>
          <w:sz w:val="28"/>
          <w:szCs w:val="28"/>
        </w:rPr>
        <w:t xml:space="preserve"> </w:t>
      </w:r>
      <w:r>
        <w:rPr>
          <w:spacing w:val="-1"/>
          <w:sz w:val="28"/>
          <w:szCs w:val="28"/>
        </w:rPr>
        <w:t>городского округа Нижняя Салда</w:t>
      </w:r>
      <w:r w:rsidRPr="00E43D5E">
        <w:rPr>
          <w:sz w:val="28"/>
          <w:szCs w:val="28"/>
        </w:rPr>
        <w:t>,</w:t>
      </w:r>
      <w:r w:rsidRPr="00E43D5E">
        <w:rPr>
          <w:spacing w:val="33"/>
          <w:sz w:val="28"/>
          <w:szCs w:val="28"/>
        </w:rPr>
        <w:t xml:space="preserve"> </w:t>
      </w:r>
      <w:r w:rsidRPr="00E43D5E">
        <w:rPr>
          <w:spacing w:val="-1"/>
          <w:sz w:val="28"/>
          <w:szCs w:val="28"/>
        </w:rPr>
        <w:t>схемой</w:t>
      </w:r>
      <w:r w:rsidRPr="00E43D5E">
        <w:rPr>
          <w:spacing w:val="34"/>
          <w:sz w:val="28"/>
          <w:szCs w:val="28"/>
        </w:rPr>
        <w:t xml:space="preserve"> </w:t>
      </w:r>
      <w:r w:rsidRPr="00E43D5E">
        <w:rPr>
          <w:spacing w:val="-1"/>
          <w:sz w:val="28"/>
          <w:szCs w:val="28"/>
        </w:rPr>
        <w:t>территориального</w:t>
      </w:r>
      <w:r w:rsidRPr="00E43D5E">
        <w:rPr>
          <w:spacing w:val="33"/>
          <w:sz w:val="28"/>
          <w:szCs w:val="28"/>
        </w:rPr>
        <w:t xml:space="preserve"> </w:t>
      </w:r>
      <w:r w:rsidRPr="00E43D5E">
        <w:rPr>
          <w:spacing w:val="-1"/>
          <w:sz w:val="28"/>
          <w:szCs w:val="28"/>
        </w:rPr>
        <w:t>планирования</w:t>
      </w:r>
      <w:r w:rsidRPr="00E43D5E">
        <w:rPr>
          <w:spacing w:val="36"/>
          <w:sz w:val="28"/>
          <w:szCs w:val="28"/>
        </w:rPr>
        <w:t xml:space="preserve"> </w:t>
      </w:r>
      <w:r>
        <w:rPr>
          <w:spacing w:val="-1"/>
          <w:sz w:val="28"/>
          <w:szCs w:val="28"/>
        </w:rPr>
        <w:t>города Нижняя Салда и населённых пунктов, входящих в состав городского округа</w:t>
      </w:r>
      <w:r w:rsidRPr="00E43D5E">
        <w:rPr>
          <w:spacing w:val="-1"/>
          <w:sz w:val="28"/>
          <w:szCs w:val="28"/>
        </w:rPr>
        <w:t>;</w:t>
      </w:r>
    </w:p>
    <w:p w:rsidR="00E43D5E" w:rsidRDefault="00E43D5E" w:rsidP="001A7582">
      <w:pPr>
        <w:pStyle w:val="a3"/>
        <w:kinsoku w:val="0"/>
        <w:overflowPunct w:val="0"/>
        <w:ind w:right="120" w:firstLine="719"/>
        <w:jc w:val="both"/>
        <w:rPr>
          <w:sz w:val="28"/>
          <w:szCs w:val="28"/>
        </w:rPr>
      </w:pPr>
      <w:r>
        <w:rPr>
          <w:spacing w:val="-1"/>
          <w:sz w:val="28"/>
          <w:szCs w:val="28"/>
        </w:rPr>
        <w:t xml:space="preserve">- </w:t>
      </w:r>
      <w:r w:rsidRPr="00E43D5E">
        <w:rPr>
          <w:spacing w:val="-1"/>
          <w:sz w:val="28"/>
          <w:szCs w:val="28"/>
        </w:rPr>
        <w:t>сложившейся</w:t>
      </w:r>
      <w:r w:rsidRPr="00E43D5E">
        <w:rPr>
          <w:sz w:val="28"/>
          <w:szCs w:val="28"/>
        </w:rPr>
        <w:t xml:space="preserve"> </w:t>
      </w:r>
      <w:r w:rsidRPr="00E43D5E">
        <w:rPr>
          <w:spacing w:val="-1"/>
          <w:sz w:val="28"/>
          <w:szCs w:val="28"/>
        </w:rPr>
        <w:t>планировки</w:t>
      </w:r>
      <w:r w:rsidRPr="00E43D5E">
        <w:rPr>
          <w:spacing w:val="1"/>
          <w:sz w:val="28"/>
          <w:szCs w:val="28"/>
        </w:rPr>
        <w:t xml:space="preserve"> </w:t>
      </w:r>
      <w:r w:rsidRPr="00E43D5E">
        <w:rPr>
          <w:spacing w:val="-1"/>
          <w:sz w:val="28"/>
          <w:szCs w:val="28"/>
        </w:rPr>
        <w:t>территории</w:t>
      </w:r>
      <w:r w:rsidRPr="00E43D5E">
        <w:rPr>
          <w:sz w:val="28"/>
          <w:szCs w:val="28"/>
        </w:rPr>
        <w:t xml:space="preserve"> и </w:t>
      </w:r>
      <w:r w:rsidRPr="00E43D5E">
        <w:rPr>
          <w:spacing w:val="-1"/>
          <w:sz w:val="28"/>
          <w:szCs w:val="28"/>
        </w:rPr>
        <w:t>существующего</w:t>
      </w:r>
      <w:r w:rsidRPr="00E43D5E">
        <w:rPr>
          <w:sz w:val="28"/>
          <w:szCs w:val="28"/>
        </w:rPr>
        <w:t xml:space="preserve"> землепользования;</w:t>
      </w:r>
    </w:p>
    <w:p w:rsidR="00E43D5E" w:rsidRDefault="00E43D5E" w:rsidP="001A7582">
      <w:pPr>
        <w:pStyle w:val="a3"/>
        <w:kinsoku w:val="0"/>
        <w:overflowPunct w:val="0"/>
        <w:ind w:right="120" w:firstLine="719"/>
        <w:jc w:val="both"/>
        <w:rPr>
          <w:spacing w:val="-1"/>
          <w:sz w:val="28"/>
          <w:szCs w:val="28"/>
        </w:rPr>
      </w:pPr>
      <w:r>
        <w:rPr>
          <w:sz w:val="28"/>
          <w:szCs w:val="28"/>
        </w:rPr>
        <w:t xml:space="preserve">-  </w:t>
      </w:r>
      <w:r w:rsidRPr="00E43D5E">
        <w:rPr>
          <w:spacing w:val="-1"/>
          <w:sz w:val="28"/>
          <w:szCs w:val="28"/>
        </w:rPr>
        <w:t>планируемых</w:t>
      </w:r>
      <w:r w:rsidRPr="00E43D5E">
        <w:rPr>
          <w:spacing w:val="15"/>
          <w:sz w:val="28"/>
          <w:szCs w:val="28"/>
        </w:rPr>
        <w:t xml:space="preserve"> </w:t>
      </w:r>
      <w:r w:rsidRPr="00E43D5E">
        <w:rPr>
          <w:spacing w:val="-1"/>
          <w:sz w:val="28"/>
          <w:szCs w:val="28"/>
        </w:rPr>
        <w:t>изменений</w:t>
      </w:r>
      <w:r w:rsidRPr="00E43D5E">
        <w:rPr>
          <w:spacing w:val="15"/>
          <w:sz w:val="28"/>
          <w:szCs w:val="28"/>
        </w:rPr>
        <w:t xml:space="preserve"> </w:t>
      </w:r>
      <w:r w:rsidRPr="00E43D5E">
        <w:rPr>
          <w:spacing w:val="-1"/>
          <w:sz w:val="28"/>
          <w:szCs w:val="28"/>
        </w:rPr>
        <w:t>границ</w:t>
      </w:r>
      <w:r w:rsidRPr="00E43D5E">
        <w:rPr>
          <w:spacing w:val="12"/>
          <w:sz w:val="28"/>
          <w:szCs w:val="28"/>
        </w:rPr>
        <w:t xml:space="preserve"> </w:t>
      </w:r>
      <w:r w:rsidRPr="00E43D5E">
        <w:rPr>
          <w:spacing w:val="-1"/>
          <w:sz w:val="28"/>
          <w:szCs w:val="28"/>
        </w:rPr>
        <w:t>земель</w:t>
      </w:r>
      <w:r w:rsidRPr="00E43D5E">
        <w:rPr>
          <w:spacing w:val="15"/>
          <w:sz w:val="28"/>
          <w:szCs w:val="28"/>
        </w:rPr>
        <w:t xml:space="preserve"> </w:t>
      </w:r>
      <w:r w:rsidRPr="00E43D5E">
        <w:rPr>
          <w:spacing w:val="-1"/>
          <w:sz w:val="28"/>
          <w:szCs w:val="28"/>
        </w:rPr>
        <w:t>различных</w:t>
      </w:r>
      <w:r w:rsidRPr="00E43D5E">
        <w:rPr>
          <w:spacing w:val="15"/>
          <w:sz w:val="28"/>
          <w:szCs w:val="28"/>
        </w:rPr>
        <w:t xml:space="preserve"> </w:t>
      </w:r>
      <w:r w:rsidRPr="00E43D5E">
        <w:rPr>
          <w:spacing w:val="-1"/>
          <w:sz w:val="28"/>
          <w:szCs w:val="28"/>
        </w:rPr>
        <w:t>категорий</w:t>
      </w:r>
      <w:r w:rsidRPr="00E43D5E">
        <w:rPr>
          <w:spacing w:val="15"/>
          <w:sz w:val="28"/>
          <w:szCs w:val="28"/>
        </w:rPr>
        <w:t xml:space="preserve"> </w:t>
      </w:r>
      <w:r w:rsidRPr="00E43D5E">
        <w:rPr>
          <w:sz w:val="28"/>
          <w:szCs w:val="28"/>
        </w:rPr>
        <w:t>в</w:t>
      </w:r>
      <w:r w:rsidRPr="00E43D5E">
        <w:rPr>
          <w:spacing w:val="13"/>
          <w:sz w:val="28"/>
          <w:szCs w:val="28"/>
        </w:rPr>
        <w:t xml:space="preserve"> </w:t>
      </w:r>
      <w:r w:rsidRPr="00E43D5E">
        <w:rPr>
          <w:spacing w:val="-1"/>
          <w:sz w:val="28"/>
          <w:szCs w:val="28"/>
        </w:rPr>
        <w:t>соответствии</w:t>
      </w:r>
      <w:r w:rsidRPr="00E43D5E">
        <w:rPr>
          <w:spacing w:val="15"/>
          <w:sz w:val="28"/>
          <w:szCs w:val="28"/>
        </w:rPr>
        <w:t xml:space="preserve"> </w:t>
      </w:r>
      <w:r w:rsidRPr="00E43D5E">
        <w:rPr>
          <w:sz w:val="28"/>
          <w:szCs w:val="28"/>
        </w:rPr>
        <w:t>с</w:t>
      </w:r>
      <w:r w:rsidRPr="00E43D5E">
        <w:rPr>
          <w:spacing w:val="75"/>
          <w:sz w:val="28"/>
          <w:szCs w:val="28"/>
        </w:rPr>
        <w:t xml:space="preserve"> </w:t>
      </w:r>
      <w:r w:rsidRPr="00E43D5E">
        <w:rPr>
          <w:spacing w:val="-1"/>
          <w:sz w:val="28"/>
          <w:szCs w:val="28"/>
        </w:rPr>
        <w:t>документами</w:t>
      </w:r>
      <w:r w:rsidRPr="00E43D5E">
        <w:rPr>
          <w:spacing w:val="10"/>
          <w:sz w:val="28"/>
          <w:szCs w:val="28"/>
        </w:rPr>
        <w:t xml:space="preserve"> </w:t>
      </w:r>
      <w:r w:rsidRPr="00E43D5E">
        <w:rPr>
          <w:spacing w:val="-1"/>
          <w:sz w:val="28"/>
          <w:szCs w:val="28"/>
        </w:rPr>
        <w:t>территориального</w:t>
      </w:r>
      <w:r w:rsidRPr="00E43D5E">
        <w:rPr>
          <w:spacing w:val="6"/>
          <w:sz w:val="28"/>
          <w:szCs w:val="28"/>
        </w:rPr>
        <w:t xml:space="preserve"> </w:t>
      </w:r>
      <w:r w:rsidRPr="00E43D5E">
        <w:rPr>
          <w:spacing w:val="-1"/>
          <w:sz w:val="28"/>
          <w:szCs w:val="28"/>
        </w:rPr>
        <w:t>планирования</w:t>
      </w:r>
      <w:r w:rsidRPr="00E43D5E">
        <w:rPr>
          <w:spacing w:val="6"/>
          <w:sz w:val="28"/>
          <w:szCs w:val="28"/>
        </w:rPr>
        <w:t xml:space="preserve"> </w:t>
      </w:r>
      <w:r w:rsidRPr="00E43D5E">
        <w:rPr>
          <w:sz w:val="28"/>
          <w:szCs w:val="28"/>
        </w:rPr>
        <w:t>и</w:t>
      </w:r>
      <w:r w:rsidRPr="00E43D5E">
        <w:rPr>
          <w:spacing w:val="10"/>
          <w:sz w:val="28"/>
          <w:szCs w:val="28"/>
        </w:rPr>
        <w:t xml:space="preserve"> </w:t>
      </w:r>
      <w:r w:rsidRPr="00E43D5E">
        <w:rPr>
          <w:spacing w:val="-1"/>
          <w:sz w:val="28"/>
          <w:szCs w:val="28"/>
        </w:rPr>
        <w:t>документацией</w:t>
      </w:r>
      <w:r w:rsidRPr="00E43D5E">
        <w:rPr>
          <w:spacing w:val="10"/>
          <w:sz w:val="28"/>
          <w:szCs w:val="28"/>
        </w:rPr>
        <w:t xml:space="preserve"> </w:t>
      </w:r>
      <w:r w:rsidRPr="00E43D5E">
        <w:rPr>
          <w:sz w:val="28"/>
          <w:szCs w:val="28"/>
        </w:rPr>
        <w:t>по</w:t>
      </w:r>
      <w:r w:rsidRPr="00E43D5E">
        <w:rPr>
          <w:spacing w:val="6"/>
          <w:sz w:val="28"/>
          <w:szCs w:val="28"/>
        </w:rPr>
        <w:t xml:space="preserve"> </w:t>
      </w:r>
      <w:r w:rsidRPr="00E43D5E">
        <w:rPr>
          <w:sz w:val="28"/>
          <w:szCs w:val="28"/>
        </w:rPr>
        <w:t>планировке</w:t>
      </w:r>
      <w:r w:rsidRPr="00E43D5E">
        <w:rPr>
          <w:spacing w:val="75"/>
          <w:sz w:val="28"/>
          <w:szCs w:val="28"/>
        </w:rPr>
        <w:t xml:space="preserve"> </w:t>
      </w:r>
      <w:r w:rsidRPr="00E43D5E">
        <w:rPr>
          <w:spacing w:val="-1"/>
          <w:sz w:val="28"/>
          <w:szCs w:val="28"/>
        </w:rPr>
        <w:t>территории;</w:t>
      </w:r>
    </w:p>
    <w:p w:rsidR="00E43D5E" w:rsidRDefault="00E43D5E" w:rsidP="00E43D5E">
      <w:pPr>
        <w:pStyle w:val="a3"/>
        <w:kinsoku w:val="0"/>
        <w:overflowPunct w:val="0"/>
        <w:spacing w:before="18" w:line="274" w:lineRule="exact"/>
        <w:ind w:right="129"/>
        <w:jc w:val="both"/>
        <w:rPr>
          <w:spacing w:val="-1"/>
          <w:sz w:val="28"/>
          <w:szCs w:val="28"/>
        </w:rPr>
      </w:pPr>
      <w:r>
        <w:rPr>
          <w:spacing w:val="-1"/>
          <w:sz w:val="28"/>
          <w:szCs w:val="28"/>
        </w:rPr>
        <w:t xml:space="preserve">- </w:t>
      </w:r>
      <w:r w:rsidRPr="00E43D5E">
        <w:rPr>
          <w:spacing w:val="-1"/>
          <w:sz w:val="28"/>
          <w:szCs w:val="28"/>
        </w:rPr>
        <w:t>предотвращения</w:t>
      </w:r>
      <w:r w:rsidRPr="00E43D5E">
        <w:rPr>
          <w:spacing w:val="21"/>
          <w:sz w:val="28"/>
          <w:szCs w:val="28"/>
        </w:rPr>
        <w:t xml:space="preserve"> </w:t>
      </w:r>
      <w:r w:rsidRPr="00E43D5E">
        <w:rPr>
          <w:spacing w:val="-1"/>
          <w:sz w:val="28"/>
          <w:szCs w:val="28"/>
        </w:rPr>
        <w:t>возможности</w:t>
      </w:r>
      <w:r w:rsidRPr="00E43D5E">
        <w:rPr>
          <w:spacing w:val="22"/>
          <w:sz w:val="28"/>
          <w:szCs w:val="28"/>
        </w:rPr>
        <w:t xml:space="preserve"> </w:t>
      </w:r>
      <w:r w:rsidRPr="00E43D5E">
        <w:rPr>
          <w:spacing w:val="-1"/>
          <w:sz w:val="28"/>
          <w:szCs w:val="28"/>
        </w:rPr>
        <w:t>причинения</w:t>
      </w:r>
      <w:r w:rsidRPr="00E43D5E">
        <w:rPr>
          <w:spacing w:val="18"/>
          <w:sz w:val="28"/>
          <w:szCs w:val="28"/>
        </w:rPr>
        <w:t xml:space="preserve"> </w:t>
      </w:r>
      <w:r w:rsidRPr="00E43D5E">
        <w:rPr>
          <w:spacing w:val="-1"/>
          <w:sz w:val="28"/>
          <w:szCs w:val="28"/>
        </w:rPr>
        <w:t>вреда</w:t>
      </w:r>
      <w:r w:rsidRPr="00E43D5E">
        <w:rPr>
          <w:spacing w:val="20"/>
          <w:sz w:val="28"/>
          <w:szCs w:val="28"/>
        </w:rPr>
        <w:t xml:space="preserve"> </w:t>
      </w:r>
      <w:r w:rsidRPr="00E43D5E">
        <w:rPr>
          <w:spacing w:val="-1"/>
          <w:sz w:val="28"/>
          <w:szCs w:val="28"/>
        </w:rPr>
        <w:t>объектам</w:t>
      </w:r>
      <w:r w:rsidRPr="00E43D5E">
        <w:rPr>
          <w:spacing w:val="20"/>
          <w:sz w:val="28"/>
          <w:szCs w:val="28"/>
        </w:rPr>
        <w:t xml:space="preserve"> </w:t>
      </w:r>
      <w:r w:rsidRPr="00E43D5E">
        <w:rPr>
          <w:spacing w:val="-1"/>
          <w:sz w:val="28"/>
          <w:szCs w:val="28"/>
        </w:rPr>
        <w:t>капитального</w:t>
      </w:r>
      <w:r>
        <w:rPr>
          <w:spacing w:val="-1"/>
          <w:sz w:val="28"/>
          <w:szCs w:val="28"/>
        </w:rPr>
        <w:t xml:space="preserve"> </w:t>
      </w:r>
      <w:r w:rsidRPr="00E43D5E">
        <w:rPr>
          <w:spacing w:val="-1"/>
          <w:sz w:val="28"/>
          <w:szCs w:val="28"/>
        </w:rPr>
        <w:t>строительства,</w:t>
      </w:r>
      <w:r w:rsidRPr="00E43D5E">
        <w:rPr>
          <w:sz w:val="28"/>
          <w:szCs w:val="28"/>
        </w:rPr>
        <w:t xml:space="preserve"> </w:t>
      </w:r>
      <w:r w:rsidRPr="00E43D5E">
        <w:rPr>
          <w:spacing w:val="-1"/>
          <w:sz w:val="28"/>
          <w:szCs w:val="28"/>
        </w:rPr>
        <w:t>расположенным</w:t>
      </w:r>
      <w:r w:rsidRPr="00E43D5E">
        <w:rPr>
          <w:spacing w:val="-2"/>
          <w:sz w:val="28"/>
          <w:szCs w:val="28"/>
        </w:rPr>
        <w:t xml:space="preserve"> </w:t>
      </w:r>
      <w:r w:rsidRPr="00E43D5E">
        <w:rPr>
          <w:sz w:val="28"/>
          <w:szCs w:val="28"/>
        </w:rPr>
        <w:t>на</w:t>
      </w:r>
      <w:r w:rsidRPr="00E43D5E">
        <w:rPr>
          <w:spacing w:val="-1"/>
          <w:sz w:val="28"/>
          <w:szCs w:val="28"/>
        </w:rPr>
        <w:t xml:space="preserve"> смежных</w:t>
      </w:r>
      <w:r w:rsidRPr="00E43D5E">
        <w:rPr>
          <w:spacing w:val="5"/>
          <w:sz w:val="28"/>
          <w:szCs w:val="28"/>
        </w:rPr>
        <w:t xml:space="preserve"> </w:t>
      </w:r>
      <w:hyperlink w:anchor="bookmark32" w:history="1">
        <w:r w:rsidRPr="00E43D5E">
          <w:rPr>
            <w:spacing w:val="-1"/>
            <w:sz w:val="28"/>
            <w:szCs w:val="28"/>
          </w:rPr>
          <w:t>земельных</w:t>
        </w:r>
        <w:r w:rsidRPr="00E43D5E">
          <w:rPr>
            <w:spacing w:val="3"/>
            <w:sz w:val="28"/>
            <w:szCs w:val="28"/>
          </w:rPr>
          <w:t xml:space="preserve"> </w:t>
        </w:r>
        <w:r w:rsidRPr="00E43D5E">
          <w:rPr>
            <w:spacing w:val="-1"/>
            <w:sz w:val="28"/>
            <w:szCs w:val="28"/>
          </w:rPr>
          <w:t>участках</w:t>
        </w:r>
      </w:hyperlink>
      <w:r w:rsidRPr="00E43D5E">
        <w:rPr>
          <w:spacing w:val="-1"/>
          <w:sz w:val="28"/>
          <w:szCs w:val="28"/>
        </w:rPr>
        <w:t>.</w:t>
      </w:r>
    </w:p>
    <w:p w:rsidR="00E43D5E" w:rsidRDefault="00E43D5E" w:rsidP="00E43D5E">
      <w:pPr>
        <w:pStyle w:val="a3"/>
        <w:kinsoku w:val="0"/>
        <w:overflowPunct w:val="0"/>
        <w:spacing w:before="18" w:line="274" w:lineRule="exact"/>
        <w:ind w:right="129"/>
        <w:jc w:val="both"/>
        <w:rPr>
          <w:sz w:val="28"/>
          <w:szCs w:val="28"/>
        </w:rPr>
      </w:pPr>
      <w:r>
        <w:rPr>
          <w:spacing w:val="-1"/>
          <w:sz w:val="28"/>
          <w:szCs w:val="28"/>
        </w:rPr>
        <w:t xml:space="preserve">2.2.11. </w:t>
      </w:r>
      <w:r w:rsidRPr="00E43D5E">
        <w:rPr>
          <w:sz w:val="28"/>
          <w:szCs w:val="28"/>
        </w:rPr>
        <w:t xml:space="preserve">Границы </w:t>
      </w:r>
      <w:r w:rsidRPr="00E43D5E">
        <w:rPr>
          <w:spacing w:val="-1"/>
          <w:sz w:val="28"/>
          <w:szCs w:val="28"/>
        </w:rPr>
        <w:t xml:space="preserve">территориальных </w:t>
      </w:r>
      <w:r w:rsidRPr="00E43D5E">
        <w:rPr>
          <w:sz w:val="28"/>
          <w:szCs w:val="28"/>
        </w:rPr>
        <w:t xml:space="preserve">зон </w:t>
      </w:r>
      <w:r w:rsidRPr="00E43D5E">
        <w:rPr>
          <w:spacing w:val="-2"/>
          <w:sz w:val="28"/>
          <w:szCs w:val="28"/>
        </w:rPr>
        <w:t>могут</w:t>
      </w:r>
      <w:r w:rsidRPr="00E43D5E">
        <w:rPr>
          <w:spacing w:val="5"/>
          <w:sz w:val="28"/>
          <w:szCs w:val="28"/>
        </w:rPr>
        <w:t xml:space="preserve"> </w:t>
      </w:r>
      <w:r w:rsidRPr="00E43D5E">
        <w:rPr>
          <w:spacing w:val="-1"/>
          <w:sz w:val="28"/>
          <w:szCs w:val="28"/>
        </w:rPr>
        <w:t>устанавливаться</w:t>
      </w:r>
      <w:r w:rsidRPr="00E43D5E">
        <w:rPr>
          <w:sz w:val="28"/>
          <w:szCs w:val="28"/>
        </w:rPr>
        <w:t xml:space="preserve"> </w:t>
      </w:r>
      <w:proofErr w:type="gramStart"/>
      <w:r w:rsidRPr="00E43D5E">
        <w:rPr>
          <w:sz w:val="28"/>
          <w:szCs w:val="28"/>
        </w:rPr>
        <w:t>по</w:t>
      </w:r>
      <w:proofErr w:type="gramEnd"/>
      <w:r>
        <w:rPr>
          <w:sz w:val="28"/>
          <w:szCs w:val="28"/>
        </w:rPr>
        <w:t>:</w:t>
      </w:r>
    </w:p>
    <w:p w:rsidR="00E43D5E" w:rsidRDefault="00E43D5E" w:rsidP="00E43D5E">
      <w:pPr>
        <w:pStyle w:val="a3"/>
        <w:kinsoku w:val="0"/>
        <w:overflowPunct w:val="0"/>
        <w:spacing w:before="18" w:line="274" w:lineRule="exact"/>
        <w:ind w:right="129"/>
        <w:jc w:val="both"/>
        <w:rPr>
          <w:spacing w:val="-1"/>
        </w:rPr>
      </w:pPr>
      <w:r>
        <w:rPr>
          <w:sz w:val="28"/>
          <w:szCs w:val="28"/>
        </w:rPr>
        <w:t xml:space="preserve">-   </w:t>
      </w:r>
      <w:r w:rsidRPr="00E43D5E">
        <w:rPr>
          <w:spacing w:val="-1"/>
          <w:sz w:val="28"/>
          <w:szCs w:val="28"/>
        </w:rPr>
        <w:t>линиям</w:t>
      </w:r>
      <w:r w:rsidRPr="00E43D5E">
        <w:rPr>
          <w:spacing w:val="1"/>
          <w:sz w:val="28"/>
          <w:szCs w:val="28"/>
        </w:rPr>
        <w:t xml:space="preserve"> </w:t>
      </w:r>
      <w:r w:rsidRPr="00E43D5E">
        <w:rPr>
          <w:spacing w:val="-1"/>
          <w:sz w:val="28"/>
          <w:szCs w:val="28"/>
        </w:rPr>
        <w:t>улиц,</w:t>
      </w:r>
      <w:r w:rsidRPr="00E43D5E">
        <w:rPr>
          <w:sz w:val="28"/>
          <w:szCs w:val="28"/>
        </w:rPr>
        <w:t xml:space="preserve"> </w:t>
      </w:r>
      <w:r w:rsidRPr="00E43D5E">
        <w:rPr>
          <w:spacing w:val="-1"/>
          <w:sz w:val="28"/>
          <w:szCs w:val="28"/>
        </w:rPr>
        <w:t>проездов,</w:t>
      </w:r>
      <w:r w:rsidRPr="00E43D5E">
        <w:rPr>
          <w:spacing w:val="-3"/>
          <w:sz w:val="28"/>
          <w:szCs w:val="28"/>
        </w:rPr>
        <w:t xml:space="preserve"> </w:t>
      </w:r>
      <w:r w:rsidRPr="00E43D5E">
        <w:rPr>
          <w:spacing w:val="-1"/>
          <w:sz w:val="28"/>
          <w:szCs w:val="28"/>
        </w:rPr>
        <w:t xml:space="preserve">пешеходных </w:t>
      </w:r>
      <w:r w:rsidRPr="00E43D5E">
        <w:rPr>
          <w:sz w:val="28"/>
          <w:szCs w:val="28"/>
        </w:rPr>
        <w:t>путей;</w:t>
      </w:r>
    </w:p>
    <w:p w:rsidR="00E43D5E" w:rsidRDefault="00F8667F" w:rsidP="001A7582">
      <w:pPr>
        <w:pStyle w:val="a3"/>
        <w:kinsoku w:val="0"/>
        <w:overflowPunct w:val="0"/>
        <w:ind w:right="120" w:firstLine="719"/>
        <w:jc w:val="both"/>
        <w:rPr>
          <w:spacing w:val="-1"/>
          <w:sz w:val="28"/>
          <w:szCs w:val="28"/>
        </w:rPr>
      </w:pPr>
      <w:r>
        <w:rPr>
          <w:spacing w:val="-1"/>
          <w:sz w:val="28"/>
          <w:szCs w:val="28"/>
        </w:rPr>
        <w:t>-  красным линиям;</w:t>
      </w:r>
    </w:p>
    <w:p w:rsidR="00F8667F" w:rsidRDefault="00F8667F" w:rsidP="00F8667F">
      <w:pPr>
        <w:pStyle w:val="a3"/>
        <w:kinsoku w:val="0"/>
        <w:overflowPunct w:val="0"/>
        <w:spacing w:line="275" w:lineRule="exact"/>
        <w:rPr>
          <w:spacing w:val="-1"/>
          <w:sz w:val="28"/>
          <w:szCs w:val="28"/>
        </w:rPr>
      </w:pPr>
      <w:r>
        <w:rPr>
          <w:spacing w:val="-1"/>
          <w:sz w:val="28"/>
          <w:szCs w:val="28"/>
        </w:rPr>
        <w:t xml:space="preserve">-  </w:t>
      </w:r>
      <w:r w:rsidRPr="00F8667F">
        <w:rPr>
          <w:spacing w:val="-1"/>
          <w:sz w:val="28"/>
          <w:szCs w:val="28"/>
        </w:rPr>
        <w:t>границам земельных</w:t>
      </w:r>
      <w:r w:rsidRPr="00F8667F">
        <w:rPr>
          <w:spacing w:val="4"/>
          <w:sz w:val="28"/>
          <w:szCs w:val="28"/>
        </w:rPr>
        <w:t xml:space="preserve"> </w:t>
      </w:r>
      <w:r w:rsidRPr="00F8667F">
        <w:rPr>
          <w:spacing w:val="-1"/>
          <w:sz w:val="28"/>
          <w:szCs w:val="28"/>
        </w:rPr>
        <w:t>участков;</w:t>
      </w:r>
    </w:p>
    <w:p w:rsidR="00F8667F" w:rsidRDefault="00F8667F" w:rsidP="00F8667F">
      <w:pPr>
        <w:pStyle w:val="a3"/>
        <w:kinsoku w:val="0"/>
        <w:overflowPunct w:val="0"/>
        <w:spacing w:line="275" w:lineRule="exact"/>
        <w:rPr>
          <w:spacing w:val="-1"/>
          <w:sz w:val="28"/>
          <w:szCs w:val="28"/>
        </w:rPr>
      </w:pPr>
      <w:r>
        <w:rPr>
          <w:spacing w:val="-1"/>
          <w:sz w:val="28"/>
          <w:szCs w:val="28"/>
        </w:rPr>
        <w:t xml:space="preserve">-  </w:t>
      </w:r>
      <w:r w:rsidRPr="00F8667F">
        <w:rPr>
          <w:spacing w:val="-1"/>
          <w:sz w:val="28"/>
          <w:szCs w:val="28"/>
        </w:rPr>
        <w:t>границам</w:t>
      </w:r>
      <w:r w:rsidRPr="00F8667F">
        <w:rPr>
          <w:spacing w:val="8"/>
          <w:sz w:val="28"/>
          <w:szCs w:val="28"/>
        </w:rPr>
        <w:t xml:space="preserve"> </w:t>
      </w:r>
      <w:r w:rsidRPr="00F8667F">
        <w:rPr>
          <w:spacing w:val="-1"/>
          <w:sz w:val="28"/>
          <w:szCs w:val="28"/>
        </w:rPr>
        <w:t>населенных</w:t>
      </w:r>
      <w:r w:rsidRPr="00F8667F">
        <w:rPr>
          <w:spacing w:val="11"/>
          <w:sz w:val="28"/>
          <w:szCs w:val="28"/>
        </w:rPr>
        <w:t xml:space="preserve"> </w:t>
      </w:r>
      <w:r w:rsidRPr="00F8667F">
        <w:rPr>
          <w:spacing w:val="-1"/>
          <w:sz w:val="28"/>
          <w:szCs w:val="28"/>
        </w:rPr>
        <w:t>пунктов,</w:t>
      </w:r>
      <w:r w:rsidRPr="00F8667F">
        <w:rPr>
          <w:spacing w:val="9"/>
          <w:sz w:val="28"/>
          <w:szCs w:val="28"/>
        </w:rPr>
        <w:t xml:space="preserve"> </w:t>
      </w:r>
      <w:r w:rsidRPr="00F8667F">
        <w:rPr>
          <w:sz w:val="28"/>
          <w:szCs w:val="28"/>
        </w:rPr>
        <w:t>входящих</w:t>
      </w:r>
      <w:r w:rsidRPr="00F8667F">
        <w:rPr>
          <w:spacing w:val="11"/>
          <w:sz w:val="28"/>
          <w:szCs w:val="28"/>
        </w:rPr>
        <w:t xml:space="preserve"> </w:t>
      </w:r>
      <w:r w:rsidRPr="00F8667F">
        <w:rPr>
          <w:sz w:val="28"/>
          <w:szCs w:val="28"/>
        </w:rPr>
        <w:t>в</w:t>
      </w:r>
      <w:r w:rsidRPr="00F8667F">
        <w:rPr>
          <w:spacing w:val="8"/>
          <w:sz w:val="28"/>
          <w:szCs w:val="28"/>
        </w:rPr>
        <w:t xml:space="preserve"> </w:t>
      </w:r>
      <w:r w:rsidRPr="00F8667F">
        <w:rPr>
          <w:spacing w:val="-1"/>
          <w:sz w:val="28"/>
          <w:szCs w:val="28"/>
        </w:rPr>
        <w:t>состав</w:t>
      </w:r>
      <w:r>
        <w:rPr>
          <w:spacing w:val="-1"/>
          <w:sz w:val="28"/>
          <w:szCs w:val="28"/>
        </w:rPr>
        <w:t xml:space="preserve"> городского округа Нижняя Салда:</w:t>
      </w:r>
    </w:p>
    <w:p w:rsidR="00F8667F" w:rsidRDefault="00F8667F" w:rsidP="00F8667F">
      <w:pPr>
        <w:pStyle w:val="a3"/>
        <w:kinsoku w:val="0"/>
        <w:overflowPunct w:val="0"/>
        <w:spacing w:line="275" w:lineRule="exact"/>
        <w:rPr>
          <w:spacing w:val="-1"/>
          <w:sz w:val="28"/>
          <w:szCs w:val="28"/>
        </w:rPr>
      </w:pPr>
      <w:r>
        <w:rPr>
          <w:spacing w:val="-1"/>
          <w:sz w:val="28"/>
          <w:szCs w:val="28"/>
        </w:rPr>
        <w:t xml:space="preserve">-  </w:t>
      </w:r>
      <w:r w:rsidRPr="00F8667F">
        <w:rPr>
          <w:spacing w:val="-1"/>
          <w:sz w:val="28"/>
          <w:szCs w:val="28"/>
        </w:rPr>
        <w:t>границам муниципального</w:t>
      </w:r>
      <w:r w:rsidRPr="00F8667F">
        <w:rPr>
          <w:sz w:val="28"/>
          <w:szCs w:val="28"/>
        </w:rPr>
        <w:t xml:space="preserve"> </w:t>
      </w:r>
      <w:r w:rsidRPr="00F8667F">
        <w:rPr>
          <w:spacing w:val="-1"/>
          <w:sz w:val="28"/>
          <w:szCs w:val="28"/>
        </w:rPr>
        <w:t>образования;</w:t>
      </w:r>
    </w:p>
    <w:p w:rsidR="00F8667F" w:rsidRDefault="00F8667F" w:rsidP="00F8667F">
      <w:pPr>
        <w:pStyle w:val="a3"/>
        <w:kinsoku w:val="0"/>
        <w:overflowPunct w:val="0"/>
        <w:spacing w:line="275" w:lineRule="exact"/>
        <w:rPr>
          <w:sz w:val="28"/>
          <w:szCs w:val="28"/>
        </w:rPr>
      </w:pPr>
      <w:r>
        <w:rPr>
          <w:spacing w:val="-1"/>
          <w:sz w:val="28"/>
          <w:szCs w:val="28"/>
        </w:rPr>
        <w:t xml:space="preserve">-  </w:t>
      </w:r>
      <w:r w:rsidRPr="00F8667F">
        <w:rPr>
          <w:spacing w:val="-1"/>
          <w:sz w:val="28"/>
          <w:szCs w:val="28"/>
        </w:rPr>
        <w:t>естественным</w:t>
      </w:r>
      <w:r w:rsidRPr="00F8667F">
        <w:rPr>
          <w:spacing w:val="-2"/>
          <w:sz w:val="28"/>
          <w:szCs w:val="28"/>
        </w:rPr>
        <w:t xml:space="preserve"> </w:t>
      </w:r>
      <w:r w:rsidRPr="00F8667F">
        <w:rPr>
          <w:spacing w:val="-1"/>
          <w:sz w:val="28"/>
          <w:szCs w:val="28"/>
        </w:rPr>
        <w:t>границам природных</w:t>
      </w:r>
      <w:r w:rsidRPr="00F8667F">
        <w:rPr>
          <w:spacing w:val="1"/>
          <w:sz w:val="28"/>
          <w:szCs w:val="28"/>
        </w:rPr>
        <w:t xml:space="preserve"> </w:t>
      </w:r>
      <w:r w:rsidRPr="00F8667F">
        <w:rPr>
          <w:sz w:val="28"/>
          <w:szCs w:val="28"/>
        </w:rPr>
        <w:t>объектов;</w:t>
      </w:r>
    </w:p>
    <w:p w:rsidR="00F8667F" w:rsidRDefault="00F8667F" w:rsidP="00F8667F">
      <w:pPr>
        <w:pStyle w:val="a3"/>
        <w:kinsoku w:val="0"/>
        <w:overflowPunct w:val="0"/>
        <w:spacing w:line="275" w:lineRule="exact"/>
        <w:rPr>
          <w:spacing w:val="-1"/>
          <w:sz w:val="28"/>
          <w:szCs w:val="28"/>
        </w:rPr>
      </w:pPr>
      <w:r>
        <w:rPr>
          <w:sz w:val="28"/>
          <w:szCs w:val="28"/>
        </w:rPr>
        <w:t xml:space="preserve">-  </w:t>
      </w:r>
      <w:r w:rsidRPr="00F8667F">
        <w:rPr>
          <w:sz w:val="28"/>
          <w:szCs w:val="28"/>
        </w:rPr>
        <w:t>иным</w:t>
      </w:r>
      <w:r w:rsidRPr="00F8667F">
        <w:rPr>
          <w:spacing w:val="-2"/>
          <w:sz w:val="28"/>
          <w:szCs w:val="28"/>
        </w:rPr>
        <w:t xml:space="preserve"> </w:t>
      </w:r>
      <w:r w:rsidRPr="00F8667F">
        <w:rPr>
          <w:spacing w:val="-1"/>
          <w:sz w:val="28"/>
          <w:szCs w:val="28"/>
        </w:rPr>
        <w:t>границам.</w:t>
      </w:r>
    </w:p>
    <w:p w:rsidR="00542DF7" w:rsidRDefault="00542DF7" w:rsidP="00542DF7">
      <w:pPr>
        <w:pStyle w:val="a3"/>
        <w:kinsoku w:val="0"/>
        <w:overflowPunct w:val="0"/>
        <w:spacing w:line="256" w:lineRule="exact"/>
        <w:ind w:firstLine="719"/>
        <w:jc w:val="both"/>
        <w:rPr>
          <w:spacing w:val="-1"/>
          <w:sz w:val="28"/>
          <w:szCs w:val="28"/>
        </w:rPr>
      </w:pPr>
      <w:r w:rsidRPr="00542DF7">
        <w:rPr>
          <w:spacing w:val="-1"/>
          <w:sz w:val="28"/>
          <w:szCs w:val="28"/>
        </w:rPr>
        <w:t>2.2.12</w:t>
      </w:r>
      <w:r w:rsidR="00165F68">
        <w:rPr>
          <w:spacing w:val="-1"/>
          <w:sz w:val="28"/>
          <w:szCs w:val="28"/>
        </w:rPr>
        <w:t xml:space="preserve">  </w:t>
      </w:r>
      <w:r w:rsidRPr="00542DF7">
        <w:rPr>
          <w:sz w:val="28"/>
          <w:szCs w:val="28"/>
        </w:rPr>
        <w:t>Границы</w:t>
      </w:r>
      <w:r w:rsidRPr="00542DF7">
        <w:rPr>
          <w:spacing w:val="30"/>
          <w:sz w:val="28"/>
          <w:szCs w:val="28"/>
        </w:rPr>
        <w:t xml:space="preserve"> </w:t>
      </w:r>
      <w:r w:rsidRPr="00542DF7">
        <w:rPr>
          <w:spacing w:val="-1"/>
          <w:sz w:val="28"/>
          <w:szCs w:val="28"/>
        </w:rPr>
        <w:t>зон</w:t>
      </w:r>
      <w:r w:rsidRPr="00542DF7">
        <w:rPr>
          <w:spacing w:val="34"/>
          <w:sz w:val="28"/>
          <w:szCs w:val="28"/>
        </w:rPr>
        <w:t xml:space="preserve"> </w:t>
      </w:r>
      <w:r w:rsidRPr="00542DF7">
        <w:rPr>
          <w:sz w:val="28"/>
          <w:szCs w:val="28"/>
        </w:rPr>
        <w:t>с</w:t>
      </w:r>
      <w:r w:rsidRPr="00542DF7">
        <w:rPr>
          <w:spacing w:val="32"/>
          <w:sz w:val="28"/>
          <w:szCs w:val="28"/>
        </w:rPr>
        <w:t xml:space="preserve"> </w:t>
      </w:r>
      <w:r w:rsidRPr="00542DF7">
        <w:rPr>
          <w:spacing w:val="-1"/>
          <w:sz w:val="28"/>
          <w:szCs w:val="28"/>
        </w:rPr>
        <w:t>особыми</w:t>
      </w:r>
      <w:r w:rsidRPr="00542DF7">
        <w:rPr>
          <w:spacing w:val="36"/>
          <w:sz w:val="28"/>
          <w:szCs w:val="28"/>
        </w:rPr>
        <w:t xml:space="preserve"> </w:t>
      </w:r>
      <w:r w:rsidRPr="00542DF7">
        <w:rPr>
          <w:spacing w:val="-1"/>
          <w:sz w:val="28"/>
          <w:szCs w:val="28"/>
        </w:rPr>
        <w:t>условиями</w:t>
      </w:r>
      <w:r w:rsidRPr="00542DF7">
        <w:rPr>
          <w:spacing w:val="34"/>
          <w:sz w:val="28"/>
          <w:szCs w:val="28"/>
        </w:rPr>
        <w:t xml:space="preserve"> </w:t>
      </w:r>
      <w:r w:rsidRPr="00542DF7">
        <w:rPr>
          <w:spacing w:val="-1"/>
          <w:sz w:val="28"/>
          <w:szCs w:val="28"/>
        </w:rPr>
        <w:t>использования</w:t>
      </w:r>
      <w:r w:rsidRPr="00542DF7">
        <w:rPr>
          <w:spacing w:val="33"/>
          <w:sz w:val="28"/>
          <w:szCs w:val="28"/>
        </w:rPr>
        <w:t xml:space="preserve"> </w:t>
      </w:r>
      <w:r w:rsidRPr="00542DF7">
        <w:rPr>
          <w:spacing w:val="-1"/>
          <w:sz w:val="28"/>
          <w:szCs w:val="28"/>
        </w:rPr>
        <w:t>территорий,</w:t>
      </w:r>
      <w:r w:rsidRPr="00542DF7">
        <w:rPr>
          <w:spacing w:val="40"/>
          <w:sz w:val="28"/>
          <w:szCs w:val="28"/>
        </w:rPr>
        <w:t xml:space="preserve"> </w:t>
      </w:r>
      <w:hyperlink w:anchor="bookmark50" w:history="1">
        <w:r w:rsidRPr="00542DF7">
          <w:rPr>
            <w:spacing w:val="-1"/>
            <w:sz w:val="28"/>
            <w:szCs w:val="28"/>
          </w:rPr>
          <w:t>границы</w:t>
        </w:r>
        <w:r w:rsidRPr="00542DF7">
          <w:rPr>
            <w:spacing w:val="30"/>
            <w:sz w:val="28"/>
            <w:szCs w:val="28"/>
          </w:rPr>
          <w:t xml:space="preserve"> </w:t>
        </w:r>
        <w:r w:rsidRPr="00542DF7">
          <w:rPr>
            <w:spacing w:val="-1"/>
            <w:sz w:val="28"/>
            <w:szCs w:val="28"/>
          </w:rPr>
          <w:t>территорий</w:t>
        </w:r>
      </w:hyperlink>
      <w:r>
        <w:rPr>
          <w:spacing w:val="-1"/>
          <w:sz w:val="28"/>
          <w:szCs w:val="28"/>
        </w:rPr>
        <w:t xml:space="preserve"> </w:t>
      </w:r>
      <w:hyperlink w:anchor="bookmark50" w:history="1">
        <w:r w:rsidRPr="00542DF7">
          <w:rPr>
            <w:spacing w:val="-1"/>
            <w:sz w:val="28"/>
            <w:szCs w:val="28"/>
          </w:rPr>
          <w:t>объектов</w:t>
        </w:r>
        <w:r w:rsidRPr="00542DF7">
          <w:rPr>
            <w:spacing w:val="18"/>
            <w:sz w:val="28"/>
            <w:szCs w:val="28"/>
          </w:rPr>
          <w:t xml:space="preserve"> </w:t>
        </w:r>
        <w:r w:rsidRPr="00542DF7">
          <w:rPr>
            <w:spacing w:val="-1"/>
            <w:sz w:val="28"/>
            <w:szCs w:val="28"/>
          </w:rPr>
          <w:t>культурного</w:t>
        </w:r>
        <w:r w:rsidRPr="00542DF7">
          <w:rPr>
            <w:spacing w:val="21"/>
            <w:sz w:val="28"/>
            <w:szCs w:val="28"/>
          </w:rPr>
          <w:t xml:space="preserve"> </w:t>
        </w:r>
        <w:r w:rsidRPr="00542DF7">
          <w:rPr>
            <w:sz w:val="28"/>
            <w:szCs w:val="28"/>
          </w:rPr>
          <w:t>наследия</w:t>
        </w:r>
      </w:hyperlink>
      <w:r w:rsidRPr="00542DF7">
        <w:rPr>
          <w:sz w:val="28"/>
          <w:szCs w:val="28"/>
        </w:rPr>
        <w:t>,</w:t>
      </w:r>
      <w:r w:rsidRPr="00542DF7">
        <w:rPr>
          <w:spacing w:val="18"/>
          <w:sz w:val="28"/>
          <w:szCs w:val="28"/>
        </w:rPr>
        <w:t xml:space="preserve"> </w:t>
      </w:r>
      <w:r w:rsidRPr="00542DF7">
        <w:rPr>
          <w:spacing w:val="-1"/>
          <w:sz w:val="28"/>
          <w:szCs w:val="28"/>
        </w:rPr>
        <w:t>историко-культурных</w:t>
      </w:r>
      <w:r w:rsidRPr="00542DF7">
        <w:rPr>
          <w:spacing w:val="20"/>
          <w:sz w:val="28"/>
          <w:szCs w:val="28"/>
        </w:rPr>
        <w:t xml:space="preserve"> </w:t>
      </w:r>
      <w:r w:rsidRPr="00542DF7">
        <w:rPr>
          <w:spacing w:val="-1"/>
          <w:sz w:val="28"/>
          <w:szCs w:val="28"/>
        </w:rPr>
        <w:t>заповедников,</w:t>
      </w:r>
      <w:r w:rsidRPr="00542DF7">
        <w:rPr>
          <w:spacing w:val="16"/>
          <w:sz w:val="28"/>
          <w:szCs w:val="28"/>
        </w:rPr>
        <w:t xml:space="preserve"> </w:t>
      </w:r>
      <w:r w:rsidRPr="00542DF7">
        <w:rPr>
          <w:sz w:val="28"/>
          <w:szCs w:val="28"/>
        </w:rPr>
        <w:t>исторического</w:t>
      </w:r>
      <w:r w:rsidRPr="00542DF7">
        <w:rPr>
          <w:spacing w:val="19"/>
          <w:sz w:val="28"/>
          <w:szCs w:val="28"/>
        </w:rPr>
        <w:t xml:space="preserve"> </w:t>
      </w:r>
      <w:r w:rsidRPr="00542DF7">
        <w:rPr>
          <w:spacing w:val="-1"/>
          <w:sz w:val="28"/>
          <w:szCs w:val="28"/>
        </w:rPr>
        <w:t>поселе</w:t>
      </w:r>
      <w:r w:rsidRPr="00542DF7">
        <w:rPr>
          <w:sz w:val="28"/>
          <w:szCs w:val="28"/>
        </w:rPr>
        <w:t>ния,</w:t>
      </w:r>
      <w:r w:rsidRPr="00542DF7">
        <w:rPr>
          <w:spacing w:val="18"/>
          <w:sz w:val="28"/>
          <w:szCs w:val="28"/>
        </w:rPr>
        <w:t xml:space="preserve"> </w:t>
      </w:r>
      <w:r w:rsidRPr="00542DF7">
        <w:rPr>
          <w:spacing w:val="-1"/>
          <w:sz w:val="28"/>
          <w:szCs w:val="28"/>
        </w:rPr>
        <w:t>зон</w:t>
      </w:r>
      <w:r w:rsidRPr="00542DF7">
        <w:rPr>
          <w:spacing w:val="19"/>
          <w:sz w:val="28"/>
          <w:szCs w:val="28"/>
        </w:rPr>
        <w:t xml:space="preserve"> </w:t>
      </w:r>
      <w:r w:rsidRPr="00542DF7">
        <w:rPr>
          <w:spacing w:val="-1"/>
          <w:sz w:val="28"/>
          <w:szCs w:val="28"/>
        </w:rPr>
        <w:t>охраны</w:t>
      </w:r>
      <w:r w:rsidRPr="00542DF7">
        <w:rPr>
          <w:spacing w:val="18"/>
          <w:sz w:val="28"/>
          <w:szCs w:val="28"/>
        </w:rPr>
        <w:t xml:space="preserve"> </w:t>
      </w:r>
      <w:r w:rsidRPr="00542DF7">
        <w:rPr>
          <w:spacing w:val="-1"/>
          <w:sz w:val="28"/>
          <w:szCs w:val="28"/>
        </w:rPr>
        <w:t>объектов</w:t>
      </w:r>
      <w:r w:rsidRPr="00542DF7">
        <w:rPr>
          <w:spacing w:val="18"/>
          <w:sz w:val="28"/>
          <w:szCs w:val="28"/>
        </w:rPr>
        <w:t xml:space="preserve"> </w:t>
      </w:r>
      <w:r w:rsidRPr="00542DF7">
        <w:rPr>
          <w:spacing w:val="-1"/>
          <w:sz w:val="28"/>
          <w:szCs w:val="28"/>
        </w:rPr>
        <w:t>культурного</w:t>
      </w:r>
      <w:r w:rsidRPr="00542DF7">
        <w:rPr>
          <w:spacing w:val="18"/>
          <w:sz w:val="28"/>
          <w:szCs w:val="28"/>
        </w:rPr>
        <w:t xml:space="preserve"> </w:t>
      </w:r>
      <w:r w:rsidRPr="00542DF7">
        <w:rPr>
          <w:sz w:val="28"/>
          <w:szCs w:val="28"/>
        </w:rPr>
        <w:t>наследия,</w:t>
      </w:r>
      <w:r w:rsidRPr="00542DF7">
        <w:rPr>
          <w:spacing w:val="21"/>
          <w:sz w:val="28"/>
          <w:szCs w:val="28"/>
        </w:rPr>
        <w:t xml:space="preserve"> </w:t>
      </w:r>
      <w:r w:rsidRPr="00542DF7">
        <w:rPr>
          <w:spacing w:val="-1"/>
          <w:sz w:val="28"/>
          <w:szCs w:val="28"/>
        </w:rPr>
        <w:t>установленные</w:t>
      </w:r>
      <w:r w:rsidRPr="00542DF7">
        <w:rPr>
          <w:spacing w:val="17"/>
          <w:sz w:val="28"/>
          <w:szCs w:val="28"/>
        </w:rPr>
        <w:t xml:space="preserve"> </w:t>
      </w:r>
      <w:r w:rsidRPr="00542DF7">
        <w:rPr>
          <w:sz w:val="28"/>
          <w:szCs w:val="28"/>
        </w:rPr>
        <w:t>в</w:t>
      </w:r>
      <w:r w:rsidRPr="00542DF7">
        <w:rPr>
          <w:spacing w:val="20"/>
          <w:sz w:val="28"/>
          <w:szCs w:val="28"/>
        </w:rPr>
        <w:t xml:space="preserve"> </w:t>
      </w:r>
      <w:r w:rsidRPr="00542DF7">
        <w:rPr>
          <w:spacing w:val="-1"/>
          <w:sz w:val="28"/>
          <w:szCs w:val="28"/>
        </w:rPr>
        <w:t>соответствии</w:t>
      </w:r>
      <w:r w:rsidRPr="00542DF7">
        <w:rPr>
          <w:spacing w:val="19"/>
          <w:sz w:val="28"/>
          <w:szCs w:val="28"/>
        </w:rPr>
        <w:t xml:space="preserve"> </w:t>
      </w:r>
      <w:r w:rsidRPr="00542DF7">
        <w:rPr>
          <w:sz w:val="28"/>
          <w:szCs w:val="28"/>
        </w:rPr>
        <w:t>с</w:t>
      </w:r>
      <w:r w:rsidRPr="00542DF7">
        <w:rPr>
          <w:spacing w:val="18"/>
          <w:sz w:val="28"/>
          <w:szCs w:val="28"/>
        </w:rPr>
        <w:t xml:space="preserve"> </w:t>
      </w:r>
      <w:r w:rsidR="00984342">
        <w:rPr>
          <w:spacing w:val="18"/>
          <w:sz w:val="28"/>
          <w:szCs w:val="28"/>
        </w:rPr>
        <w:t>законодательством</w:t>
      </w:r>
      <w:r w:rsidRPr="00542DF7">
        <w:rPr>
          <w:spacing w:val="-2"/>
          <w:sz w:val="28"/>
          <w:szCs w:val="28"/>
        </w:rPr>
        <w:t xml:space="preserve"> </w:t>
      </w:r>
      <w:r w:rsidRPr="00542DF7">
        <w:rPr>
          <w:spacing w:val="-1"/>
          <w:sz w:val="28"/>
          <w:szCs w:val="28"/>
        </w:rPr>
        <w:t>Российской</w:t>
      </w:r>
      <w:r w:rsidRPr="00542DF7">
        <w:rPr>
          <w:spacing w:val="-2"/>
          <w:sz w:val="28"/>
          <w:szCs w:val="28"/>
        </w:rPr>
        <w:t xml:space="preserve"> </w:t>
      </w:r>
      <w:r w:rsidRPr="00542DF7">
        <w:rPr>
          <w:spacing w:val="-1"/>
          <w:sz w:val="28"/>
          <w:szCs w:val="28"/>
        </w:rPr>
        <w:t>Федерации,</w:t>
      </w:r>
      <w:r w:rsidRPr="00542DF7">
        <w:rPr>
          <w:sz w:val="28"/>
          <w:szCs w:val="28"/>
        </w:rPr>
        <w:t xml:space="preserve"> </w:t>
      </w:r>
      <w:r w:rsidRPr="00542DF7">
        <w:rPr>
          <w:spacing w:val="-1"/>
          <w:sz w:val="28"/>
          <w:szCs w:val="28"/>
        </w:rPr>
        <w:t>могут</w:t>
      </w:r>
      <w:r w:rsidRPr="00542DF7">
        <w:rPr>
          <w:sz w:val="28"/>
          <w:szCs w:val="28"/>
        </w:rPr>
        <w:t xml:space="preserve"> не</w:t>
      </w:r>
      <w:r w:rsidRPr="00542DF7">
        <w:rPr>
          <w:spacing w:val="-1"/>
          <w:sz w:val="28"/>
          <w:szCs w:val="28"/>
        </w:rPr>
        <w:t xml:space="preserve"> совпадать</w:t>
      </w:r>
      <w:r w:rsidRPr="00542DF7">
        <w:rPr>
          <w:sz w:val="28"/>
          <w:szCs w:val="28"/>
        </w:rPr>
        <w:t xml:space="preserve"> с</w:t>
      </w:r>
      <w:r w:rsidRPr="00542DF7">
        <w:rPr>
          <w:spacing w:val="-1"/>
          <w:sz w:val="28"/>
          <w:szCs w:val="28"/>
        </w:rPr>
        <w:t xml:space="preserve"> границами</w:t>
      </w:r>
      <w:r w:rsidRPr="00542DF7">
        <w:rPr>
          <w:sz w:val="28"/>
          <w:szCs w:val="28"/>
        </w:rPr>
        <w:t xml:space="preserve"> </w:t>
      </w:r>
      <w:r w:rsidRPr="00542DF7">
        <w:rPr>
          <w:spacing w:val="-1"/>
          <w:sz w:val="28"/>
          <w:szCs w:val="28"/>
        </w:rPr>
        <w:t>территориальных</w:t>
      </w:r>
      <w:r w:rsidRPr="00542DF7">
        <w:rPr>
          <w:spacing w:val="2"/>
          <w:sz w:val="28"/>
          <w:szCs w:val="28"/>
        </w:rPr>
        <w:t xml:space="preserve"> </w:t>
      </w:r>
      <w:r w:rsidRPr="00542DF7">
        <w:rPr>
          <w:spacing w:val="-1"/>
          <w:sz w:val="28"/>
          <w:szCs w:val="28"/>
        </w:rPr>
        <w:t>зон.</w:t>
      </w:r>
    </w:p>
    <w:p w:rsidR="00165F68" w:rsidRDefault="00165F68" w:rsidP="00165F68">
      <w:pPr>
        <w:pStyle w:val="a3"/>
        <w:tabs>
          <w:tab w:val="left" w:pos="1586"/>
        </w:tabs>
        <w:kinsoku w:val="0"/>
        <w:overflowPunct w:val="0"/>
        <w:ind w:right="121"/>
        <w:jc w:val="both"/>
        <w:rPr>
          <w:spacing w:val="-1"/>
          <w:sz w:val="28"/>
          <w:szCs w:val="28"/>
        </w:rPr>
      </w:pPr>
      <w:r>
        <w:rPr>
          <w:spacing w:val="-1"/>
          <w:sz w:val="28"/>
          <w:szCs w:val="28"/>
        </w:rPr>
        <w:t xml:space="preserve">2.2.13.  </w:t>
      </w:r>
      <w:r w:rsidRPr="00165F68">
        <w:rPr>
          <w:spacing w:val="-1"/>
          <w:sz w:val="28"/>
          <w:szCs w:val="28"/>
        </w:rPr>
        <w:t xml:space="preserve"> </w:t>
      </w:r>
      <w:r w:rsidRPr="00165F68">
        <w:rPr>
          <w:sz w:val="28"/>
          <w:szCs w:val="28"/>
        </w:rPr>
        <w:t>Для</w:t>
      </w:r>
      <w:r w:rsidRPr="00165F68">
        <w:rPr>
          <w:spacing w:val="45"/>
          <w:sz w:val="28"/>
          <w:szCs w:val="28"/>
        </w:rPr>
        <w:t xml:space="preserve"> </w:t>
      </w:r>
      <w:r w:rsidRPr="00165F68">
        <w:rPr>
          <w:spacing w:val="-1"/>
          <w:sz w:val="28"/>
          <w:szCs w:val="28"/>
        </w:rPr>
        <w:t>коммуникаций</w:t>
      </w:r>
      <w:r w:rsidRPr="00165F68">
        <w:rPr>
          <w:spacing w:val="44"/>
          <w:sz w:val="28"/>
          <w:szCs w:val="28"/>
        </w:rPr>
        <w:t xml:space="preserve"> </w:t>
      </w:r>
      <w:r w:rsidRPr="00165F68">
        <w:rPr>
          <w:sz w:val="28"/>
          <w:szCs w:val="28"/>
        </w:rPr>
        <w:t>и</w:t>
      </w:r>
      <w:r w:rsidRPr="00165F68">
        <w:rPr>
          <w:spacing w:val="46"/>
          <w:sz w:val="28"/>
          <w:szCs w:val="28"/>
        </w:rPr>
        <w:t xml:space="preserve"> </w:t>
      </w:r>
      <w:r w:rsidRPr="00165F68">
        <w:rPr>
          <w:spacing w:val="-1"/>
          <w:sz w:val="28"/>
          <w:szCs w:val="28"/>
        </w:rPr>
        <w:t>сооружений</w:t>
      </w:r>
      <w:r w:rsidRPr="00165F68">
        <w:rPr>
          <w:spacing w:val="46"/>
          <w:sz w:val="28"/>
          <w:szCs w:val="28"/>
        </w:rPr>
        <w:t xml:space="preserve"> </w:t>
      </w:r>
      <w:r w:rsidRPr="00165F68">
        <w:rPr>
          <w:spacing w:val="-1"/>
          <w:sz w:val="28"/>
          <w:szCs w:val="28"/>
        </w:rPr>
        <w:t>внешнего</w:t>
      </w:r>
      <w:r w:rsidRPr="00165F68">
        <w:rPr>
          <w:spacing w:val="45"/>
          <w:sz w:val="28"/>
          <w:szCs w:val="28"/>
        </w:rPr>
        <w:t xml:space="preserve"> </w:t>
      </w:r>
      <w:r w:rsidRPr="00165F68">
        <w:rPr>
          <w:spacing w:val="-1"/>
          <w:sz w:val="28"/>
          <w:szCs w:val="28"/>
        </w:rPr>
        <w:t>транспорта</w:t>
      </w:r>
      <w:r w:rsidRPr="00165F68">
        <w:rPr>
          <w:spacing w:val="44"/>
          <w:sz w:val="28"/>
          <w:szCs w:val="28"/>
        </w:rPr>
        <w:t xml:space="preserve"> </w:t>
      </w:r>
      <w:r w:rsidRPr="00165F68">
        <w:rPr>
          <w:sz w:val="28"/>
          <w:szCs w:val="28"/>
        </w:rPr>
        <w:t>(железнодорожного,</w:t>
      </w:r>
      <w:r w:rsidRPr="00165F68">
        <w:rPr>
          <w:spacing w:val="49"/>
          <w:sz w:val="28"/>
          <w:szCs w:val="28"/>
        </w:rPr>
        <w:t xml:space="preserve"> </w:t>
      </w:r>
      <w:r w:rsidRPr="00165F68">
        <w:rPr>
          <w:spacing w:val="-1"/>
          <w:sz w:val="28"/>
          <w:szCs w:val="28"/>
        </w:rPr>
        <w:t>автомобильного,</w:t>
      </w:r>
      <w:r w:rsidRPr="00165F68">
        <w:rPr>
          <w:spacing w:val="52"/>
          <w:sz w:val="28"/>
          <w:szCs w:val="28"/>
        </w:rPr>
        <w:t xml:space="preserve"> </w:t>
      </w:r>
      <w:r w:rsidRPr="00165F68">
        <w:rPr>
          <w:spacing w:val="-1"/>
          <w:sz w:val="28"/>
          <w:szCs w:val="28"/>
        </w:rPr>
        <w:t>водного,</w:t>
      </w:r>
      <w:r w:rsidRPr="00165F68">
        <w:rPr>
          <w:spacing w:val="52"/>
          <w:sz w:val="28"/>
          <w:szCs w:val="28"/>
        </w:rPr>
        <w:t xml:space="preserve"> </w:t>
      </w:r>
      <w:r w:rsidRPr="00165F68">
        <w:rPr>
          <w:spacing w:val="-1"/>
          <w:sz w:val="28"/>
          <w:szCs w:val="28"/>
        </w:rPr>
        <w:t>воздушного,</w:t>
      </w:r>
      <w:r w:rsidRPr="00165F68">
        <w:rPr>
          <w:spacing w:val="52"/>
          <w:sz w:val="28"/>
          <w:szCs w:val="28"/>
        </w:rPr>
        <w:t xml:space="preserve"> </w:t>
      </w:r>
      <w:r w:rsidRPr="00165F68">
        <w:rPr>
          <w:spacing w:val="-1"/>
          <w:sz w:val="28"/>
          <w:szCs w:val="28"/>
        </w:rPr>
        <w:t>трубопроводного)</w:t>
      </w:r>
      <w:r w:rsidRPr="00165F68">
        <w:rPr>
          <w:spacing w:val="54"/>
          <w:sz w:val="28"/>
          <w:szCs w:val="28"/>
        </w:rPr>
        <w:t xml:space="preserve"> </w:t>
      </w:r>
      <w:r w:rsidRPr="00165F68">
        <w:rPr>
          <w:spacing w:val="-1"/>
          <w:sz w:val="28"/>
          <w:szCs w:val="28"/>
        </w:rPr>
        <w:t>устанавливаются</w:t>
      </w:r>
      <w:r w:rsidRPr="00165F68">
        <w:rPr>
          <w:spacing w:val="52"/>
          <w:sz w:val="28"/>
          <w:szCs w:val="28"/>
        </w:rPr>
        <w:t xml:space="preserve"> </w:t>
      </w:r>
      <w:r w:rsidRPr="00165F68">
        <w:rPr>
          <w:spacing w:val="-1"/>
          <w:sz w:val="28"/>
          <w:szCs w:val="28"/>
        </w:rPr>
        <w:t>границы</w:t>
      </w:r>
      <w:r w:rsidRPr="00165F68">
        <w:rPr>
          <w:spacing w:val="49"/>
          <w:sz w:val="28"/>
          <w:szCs w:val="28"/>
        </w:rPr>
        <w:t xml:space="preserve"> </w:t>
      </w:r>
      <w:r w:rsidRPr="00165F68">
        <w:rPr>
          <w:sz w:val="28"/>
          <w:szCs w:val="28"/>
        </w:rPr>
        <w:t>полос</w:t>
      </w:r>
      <w:r w:rsidRPr="00165F68">
        <w:rPr>
          <w:spacing w:val="93"/>
          <w:sz w:val="28"/>
          <w:szCs w:val="28"/>
        </w:rPr>
        <w:t xml:space="preserve"> </w:t>
      </w:r>
      <w:r w:rsidRPr="00165F68">
        <w:rPr>
          <w:sz w:val="28"/>
          <w:szCs w:val="28"/>
        </w:rPr>
        <w:t>отвода,</w:t>
      </w:r>
      <w:r w:rsidRPr="00165F68">
        <w:rPr>
          <w:spacing w:val="20"/>
          <w:sz w:val="28"/>
          <w:szCs w:val="28"/>
        </w:rPr>
        <w:t xml:space="preserve"> </w:t>
      </w:r>
      <w:r w:rsidRPr="00165F68">
        <w:rPr>
          <w:spacing w:val="-1"/>
          <w:sz w:val="28"/>
          <w:szCs w:val="28"/>
        </w:rPr>
        <w:t>санитарные</w:t>
      </w:r>
      <w:r w:rsidRPr="00165F68">
        <w:rPr>
          <w:spacing w:val="19"/>
          <w:sz w:val="28"/>
          <w:szCs w:val="28"/>
        </w:rPr>
        <w:t xml:space="preserve"> </w:t>
      </w:r>
      <w:r w:rsidRPr="00165F68">
        <w:rPr>
          <w:spacing w:val="-1"/>
          <w:sz w:val="28"/>
          <w:szCs w:val="28"/>
        </w:rPr>
        <w:t>разрывы,</w:t>
      </w:r>
      <w:r w:rsidRPr="00165F68">
        <w:rPr>
          <w:spacing w:val="20"/>
          <w:sz w:val="28"/>
          <w:szCs w:val="28"/>
        </w:rPr>
        <w:t xml:space="preserve"> </w:t>
      </w:r>
      <w:r w:rsidRPr="00165F68">
        <w:rPr>
          <w:spacing w:val="-1"/>
          <w:sz w:val="28"/>
          <w:szCs w:val="28"/>
        </w:rPr>
        <w:t>санитарные</w:t>
      </w:r>
      <w:r w:rsidRPr="00165F68">
        <w:rPr>
          <w:spacing w:val="19"/>
          <w:sz w:val="28"/>
          <w:szCs w:val="28"/>
        </w:rPr>
        <w:t xml:space="preserve"> </w:t>
      </w:r>
      <w:r w:rsidRPr="00165F68">
        <w:rPr>
          <w:spacing w:val="-1"/>
          <w:sz w:val="28"/>
          <w:szCs w:val="28"/>
        </w:rPr>
        <w:t>полосы</w:t>
      </w:r>
      <w:r w:rsidRPr="00165F68">
        <w:rPr>
          <w:spacing w:val="20"/>
          <w:sz w:val="28"/>
          <w:szCs w:val="28"/>
        </w:rPr>
        <w:t xml:space="preserve"> </w:t>
      </w:r>
      <w:r w:rsidRPr="00165F68">
        <w:rPr>
          <w:spacing w:val="-1"/>
          <w:sz w:val="28"/>
          <w:szCs w:val="28"/>
        </w:rPr>
        <w:t>отчуждения.</w:t>
      </w:r>
      <w:r w:rsidRPr="00165F68">
        <w:rPr>
          <w:spacing w:val="21"/>
          <w:sz w:val="28"/>
          <w:szCs w:val="28"/>
        </w:rPr>
        <w:t xml:space="preserve"> </w:t>
      </w:r>
      <w:r w:rsidRPr="00165F68">
        <w:rPr>
          <w:spacing w:val="-1"/>
          <w:sz w:val="28"/>
          <w:szCs w:val="28"/>
        </w:rPr>
        <w:t>Режим</w:t>
      </w:r>
      <w:r w:rsidRPr="00165F68">
        <w:rPr>
          <w:spacing w:val="20"/>
          <w:sz w:val="28"/>
          <w:szCs w:val="28"/>
        </w:rPr>
        <w:t xml:space="preserve"> </w:t>
      </w:r>
      <w:r w:rsidRPr="00165F68">
        <w:rPr>
          <w:spacing w:val="-1"/>
          <w:sz w:val="28"/>
          <w:szCs w:val="28"/>
        </w:rPr>
        <w:t>использования</w:t>
      </w:r>
      <w:r w:rsidRPr="00165F68">
        <w:rPr>
          <w:spacing w:val="18"/>
          <w:sz w:val="28"/>
          <w:szCs w:val="28"/>
        </w:rPr>
        <w:t xml:space="preserve"> </w:t>
      </w:r>
      <w:r w:rsidR="00C41D50">
        <w:rPr>
          <w:spacing w:val="18"/>
          <w:sz w:val="28"/>
          <w:szCs w:val="28"/>
        </w:rPr>
        <w:t>терри</w:t>
      </w:r>
      <w:r w:rsidRPr="00165F68">
        <w:rPr>
          <w:sz w:val="28"/>
          <w:szCs w:val="28"/>
        </w:rPr>
        <w:t>торий</w:t>
      </w:r>
      <w:r w:rsidRPr="00165F68">
        <w:rPr>
          <w:spacing w:val="22"/>
          <w:sz w:val="28"/>
          <w:szCs w:val="28"/>
        </w:rPr>
        <w:t xml:space="preserve"> </w:t>
      </w:r>
      <w:r w:rsidRPr="00165F68">
        <w:rPr>
          <w:sz w:val="28"/>
          <w:szCs w:val="28"/>
        </w:rPr>
        <w:t>в</w:t>
      </w:r>
      <w:r w:rsidRPr="00165F68">
        <w:rPr>
          <w:spacing w:val="20"/>
          <w:sz w:val="28"/>
          <w:szCs w:val="28"/>
        </w:rPr>
        <w:t xml:space="preserve"> </w:t>
      </w:r>
      <w:r w:rsidRPr="00165F68">
        <w:rPr>
          <w:spacing w:val="-1"/>
          <w:sz w:val="28"/>
          <w:szCs w:val="28"/>
        </w:rPr>
        <w:t>пределах</w:t>
      </w:r>
      <w:r w:rsidRPr="00165F68">
        <w:rPr>
          <w:spacing w:val="21"/>
          <w:sz w:val="28"/>
          <w:szCs w:val="28"/>
        </w:rPr>
        <w:t xml:space="preserve"> </w:t>
      </w:r>
      <w:r w:rsidRPr="00165F68">
        <w:rPr>
          <w:spacing w:val="-1"/>
          <w:sz w:val="28"/>
          <w:szCs w:val="28"/>
        </w:rPr>
        <w:t>полос</w:t>
      </w:r>
      <w:r w:rsidRPr="00165F68">
        <w:rPr>
          <w:spacing w:val="20"/>
          <w:sz w:val="28"/>
          <w:szCs w:val="28"/>
        </w:rPr>
        <w:t xml:space="preserve"> </w:t>
      </w:r>
      <w:r w:rsidRPr="00165F68">
        <w:rPr>
          <w:sz w:val="28"/>
          <w:szCs w:val="28"/>
        </w:rPr>
        <w:t>отвода,</w:t>
      </w:r>
      <w:r w:rsidRPr="00165F68">
        <w:rPr>
          <w:spacing w:val="20"/>
          <w:sz w:val="28"/>
          <w:szCs w:val="28"/>
        </w:rPr>
        <w:t xml:space="preserve"> </w:t>
      </w:r>
      <w:r w:rsidRPr="00165F68">
        <w:rPr>
          <w:spacing w:val="-1"/>
          <w:sz w:val="28"/>
          <w:szCs w:val="28"/>
        </w:rPr>
        <w:t>санитарных</w:t>
      </w:r>
      <w:r w:rsidRPr="00165F68">
        <w:rPr>
          <w:spacing w:val="23"/>
          <w:sz w:val="28"/>
          <w:szCs w:val="28"/>
        </w:rPr>
        <w:t xml:space="preserve"> </w:t>
      </w:r>
      <w:r w:rsidRPr="00165F68">
        <w:rPr>
          <w:spacing w:val="-1"/>
          <w:sz w:val="28"/>
          <w:szCs w:val="28"/>
        </w:rPr>
        <w:t>разрывов</w:t>
      </w:r>
      <w:r w:rsidRPr="00165F68">
        <w:rPr>
          <w:spacing w:val="20"/>
          <w:sz w:val="28"/>
          <w:szCs w:val="28"/>
        </w:rPr>
        <w:t xml:space="preserve"> </w:t>
      </w:r>
      <w:r w:rsidRPr="00165F68">
        <w:rPr>
          <w:spacing w:val="-1"/>
          <w:sz w:val="28"/>
          <w:szCs w:val="28"/>
        </w:rPr>
        <w:t>определяется</w:t>
      </w:r>
      <w:r w:rsidRPr="00165F68">
        <w:rPr>
          <w:spacing w:val="21"/>
          <w:sz w:val="28"/>
          <w:szCs w:val="28"/>
        </w:rPr>
        <w:t xml:space="preserve"> </w:t>
      </w:r>
      <w:r w:rsidRPr="00165F68">
        <w:rPr>
          <w:sz w:val="28"/>
          <w:szCs w:val="28"/>
        </w:rPr>
        <w:t>законодательством</w:t>
      </w:r>
      <w:r w:rsidRPr="00165F68">
        <w:rPr>
          <w:spacing w:val="20"/>
          <w:sz w:val="28"/>
          <w:szCs w:val="28"/>
        </w:rPr>
        <w:t xml:space="preserve"> </w:t>
      </w:r>
      <w:r w:rsidRPr="00165F68">
        <w:rPr>
          <w:spacing w:val="-1"/>
          <w:sz w:val="28"/>
          <w:szCs w:val="28"/>
        </w:rPr>
        <w:t>Российской</w:t>
      </w:r>
      <w:r w:rsidRPr="00165F68">
        <w:rPr>
          <w:spacing w:val="24"/>
          <w:sz w:val="28"/>
          <w:szCs w:val="28"/>
        </w:rPr>
        <w:t xml:space="preserve"> </w:t>
      </w:r>
      <w:r w:rsidRPr="00165F68">
        <w:rPr>
          <w:spacing w:val="-1"/>
          <w:sz w:val="28"/>
          <w:szCs w:val="28"/>
        </w:rPr>
        <w:t>Федерации,</w:t>
      </w:r>
      <w:r w:rsidR="0014442B">
        <w:rPr>
          <w:spacing w:val="23"/>
          <w:sz w:val="28"/>
          <w:szCs w:val="28"/>
        </w:rPr>
        <w:t xml:space="preserve"> </w:t>
      </w:r>
      <w:r w:rsidRPr="00165F68">
        <w:rPr>
          <w:sz w:val="28"/>
          <w:szCs w:val="28"/>
        </w:rPr>
        <w:t>и</w:t>
      </w:r>
      <w:r w:rsidRPr="00165F68">
        <w:rPr>
          <w:spacing w:val="24"/>
          <w:sz w:val="28"/>
          <w:szCs w:val="28"/>
        </w:rPr>
        <w:t xml:space="preserve"> </w:t>
      </w:r>
      <w:r w:rsidRPr="00165F68">
        <w:rPr>
          <w:spacing w:val="-1"/>
          <w:sz w:val="28"/>
          <w:szCs w:val="28"/>
        </w:rPr>
        <w:t>согласовывается</w:t>
      </w:r>
      <w:r w:rsidRPr="00165F68">
        <w:rPr>
          <w:spacing w:val="26"/>
          <w:sz w:val="28"/>
          <w:szCs w:val="28"/>
        </w:rPr>
        <w:t xml:space="preserve"> </w:t>
      </w:r>
      <w:r w:rsidRPr="00165F68">
        <w:rPr>
          <w:sz w:val="28"/>
          <w:szCs w:val="28"/>
        </w:rPr>
        <w:t>с</w:t>
      </w:r>
      <w:r w:rsidRPr="00165F68">
        <w:rPr>
          <w:spacing w:val="25"/>
          <w:sz w:val="28"/>
          <w:szCs w:val="28"/>
        </w:rPr>
        <w:t xml:space="preserve"> </w:t>
      </w:r>
      <w:r w:rsidRPr="00165F68">
        <w:rPr>
          <w:spacing w:val="-1"/>
          <w:sz w:val="28"/>
          <w:szCs w:val="28"/>
        </w:rPr>
        <w:lastRenderedPageBreak/>
        <w:t>соответствующими</w:t>
      </w:r>
      <w:r w:rsidRPr="00165F68">
        <w:rPr>
          <w:spacing w:val="27"/>
          <w:sz w:val="28"/>
          <w:szCs w:val="28"/>
        </w:rPr>
        <w:t xml:space="preserve"> </w:t>
      </w:r>
      <w:r w:rsidRPr="00165F68">
        <w:rPr>
          <w:spacing w:val="2"/>
          <w:sz w:val="28"/>
          <w:szCs w:val="28"/>
        </w:rPr>
        <w:t>ор</w:t>
      </w:r>
      <w:r w:rsidRPr="00165F68">
        <w:rPr>
          <w:spacing w:val="-1"/>
          <w:sz w:val="28"/>
          <w:szCs w:val="28"/>
        </w:rPr>
        <w:t>ганизациями.</w:t>
      </w:r>
      <w:r w:rsidRPr="00165F68">
        <w:rPr>
          <w:spacing w:val="14"/>
          <w:sz w:val="28"/>
          <w:szCs w:val="28"/>
        </w:rPr>
        <w:t xml:space="preserve"> </w:t>
      </w:r>
      <w:r w:rsidRPr="00165F68">
        <w:rPr>
          <w:spacing w:val="-1"/>
          <w:sz w:val="28"/>
          <w:szCs w:val="28"/>
        </w:rPr>
        <w:t>Указанные</w:t>
      </w:r>
      <w:r w:rsidRPr="00165F68">
        <w:rPr>
          <w:spacing w:val="12"/>
          <w:sz w:val="28"/>
          <w:szCs w:val="28"/>
        </w:rPr>
        <w:t xml:space="preserve"> </w:t>
      </w:r>
      <w:r w:rsidRPr="00165F68">
        <w:rPr>
          <w:spacing w:val="-1"/>
          <w:sz w:val="28"/>
          <w:szCs w:val="28"/>
        </w:rPr>
        <w:t>территории</w:t>
      </w:r>
      <w:r w:rsidRPr="00165F68">
        <w:rPr>
          <w:spacing w:val="12"/>
          <w:sz w:val="28"/>
          <w:szCs w:val="28"/>
        </w:rPr>
        <w:t xml:space="preserve"> </w:t>
      </w:r>
      <w:r w:rsidRPr="00165F68">
        <w:rPr>
          <w:sz w:val="28"/>
          <w:szCs w:val="28"/>
        </w:rPr>
        <w:t>должны</w:t>
      </w:r>
      <w:r w:rsidRPr="00165F68">
        <w:rPr>
          <w:spacing w:val="11"/>
          <w:sz w:val="28"/>
          <w:szCs w:val="28"/>
        </w:rPr>
        <w:t xml:space="preserve"> </w:t>
      </w:r>
      <w:r w:rsidRPr="00165F68">
        <w:rPr>
          <w:spacing w:val="-1"/>
          <w:sz w:val="28"/>
          <w:szCs w:val="28"/>
        </w:rPr>
        <w:t>обеспечивать</w:t>
      </w:r>
      <w:r w:rsidRPr="00165F68">
        <w:rPr>
          <w:spacing w:val="14"/>
          <w:sz w:val="28"/>
          <w:szCs w:val="28"/>
        </w:rPr>
        <w:t xml:space="preserve"> </w:t>
      </w:r>
      <w:r w:rsidRPr="00165F68">
        <w:rPr>
          <w:spacing w:val="-1"/>
          <w:sz w:val="28"/>
          <w:szCs w:val="28"/>
        </w:rPr>
        <w:t>безопасность</w:t>
      </w:r>
      <w:r w:rsidRPr="00165F68">
        <w:rPr>
          <w:spacing w:val="14"/>
          <w:sz w:val="28"/>
          <w:szCs w:val="28"/>
        </w:rPr>
        <w:t xml:space="preserve"> </w:t>
      </w:r>
      <w:r w:rsidRPr="00165F68">
        <w:rPr>
          <w:spacing w:val="-1"/>
          <w:sz w:val="28"/>
          <w:szCs w:val="28"/>
        </w:rPr>
        <w:t>функционирования</w:t>
      </w:r>
      <w:r w:rsidRPr="00165F68">
        <w:rPr>
          <w:spacing w:val="91"/>
          <w:sz w:val="28"/>
          <w:szCs w:val="28"/>
        </w:rPr>
        <w:t xml:space="preserve"> </w:t>
      </w:r>
      <w:r w:rsidRPr="00165F68">
        <w:rPr>
          <w:spacing w:val="-1"/>
          <w:sz w:val="28"/>
          <w:szCs w:val="28"/>
        </w:rPr>
        <w:t>транспортных</w:t>
      </w:r>
      <w:r w:rsidRPr="00165F68">
        <w:rPr>
          <w:spacing w:val="1"/>
          <w:sz w:val="28"/>
          <w:szCs w:val="28"/>
        </w:rPr>
        <w:t xml:space="preserve"> </w:t>
      </w:r>
      <w:r w:rsidRPr="00165F68">
        <w:rPr>
          <w:spacing w:val="-1"/>
          <w:sz w:val="28"/>
          <w:szCs w:val="28"/>
        </w:rPr>
        <w:t>коммуникаций</w:t>
      </w:r>
      <w:r w:rsidRPr="00165F68">
        <w:rPr>
          <w:sz w:val="28"/>
          <w:szCs w:val="28"/>
        </w:rPr>
        <w:t xml:space="preserve"> и </w:t>
      </w:r>
      <w:r w:rsidRPr="00165F68">
        <w:rPr>
          <w:spacing w:val="-1"/>
          <w:sz w:val="28"/>
          <w:szCs w:val="28"/>
        </w:rPr>
        <w:t>объектов,</w:t>
      </w:r>
      <w:r w:rsidRPr="00165F68">
        <w:rPr>
          <w:spacing w:val="1"/>
          <w:sz w:val="28"/>
          <w:szCs w:val="28"/>
        </w:rPr>
        <w:t xml:space="preserve"> </w:t>
      </w:r>
      <w:r w:rsidRPr="00165F68">
        <w:rPr>
          <w:spacing w:val="-1"/>
          <w:sz w:val="28"/>
          <w:szCs w:val="28"/>
        </w:rPr>
        <w:t>уменьшение</w:t>
      </w:r>
      <w:r w:rsidRPr="00165F68">
        <w:rPr>
          <w:spacing w:val="58"/>
          <w:sz w:val="28"/>
          <w:szCs w:val="28"/>
        </w:rPr>
        <w:t xml:space="preserve"> </w:t>
      </w:r>
      <w:r w:rsidRPr="00165F68">
        <w:rPr>
          <w:spacing w:val="-1"/>
          <w:sz w:val="28"/>
          <w:szCs w:val="28"/>
        </w:rPr>
        <w:t>негативного</w:t>
      </w:r>
      <w:r w:rsidRPr="00165F68">
        <w:rPr>
          <w:spacing w:val="59"/>
          <w:sz w:val="28"/>
          <w:szCs w:val="28"/>
        </w:rPr>
        <w:t xml:space="preserve"> </w:t>
      </w:r>
      <w:r w:rsidRPr="00165F68">
        <w:rPr>
          <w:spacing w:val="-1"/>
          <w:sz w:val="28"/>
          <w:szCs w:val="28"/>
        </w:rPr>
        <w:t>воздействия</w:t>
      </w:r>
      <w:r w:rsidRPr="00165F68">
        <w:rPr>
          <w:spacing w:val="59"/>
          <w:sz w:val="28"/>
          <w:szCs w:val="28"/>
        </w:rPr>
        <w:t xml:space="preserve"> </w:t>
      </w:r>
      <w:r w:rsidRPr="00165F68">
        <w:rPr>
          <w:sz w:val="28"/>
          <w:szCs w:val="28"/>
        </w:rPr>
        <w:t>на</w:t>
      </w:r>
      <w:r w:rsidRPr="00165F68">
        <w:rPr>
          <w:spacing w:val="58"/>
          <w:sz w:val="28"/>
          <w:szCs w:val="28"/>
        </w:rPr>
        <w:t xml:space="preserve"> </w:t>
      </w:r>
      <w:r w:rsidRPr="00165F68">
        <w:rPr>
          <w:spacing w:val="2"/>
          <w:sz w:val="28"/>
          <w:szCs w:val="28"/>
        </w:rPr>
        <w:t>среду</w:t>
      </w:r>
      <w:r w:rsidRPr="00165F68">
        <w:rPr>
          <w:spacing w:val="73"/>
          <w:sz w:val="28"/>
          <w:szCs w:val="28"/>
        </w:rPr>
        <w:t xml:space="preserve"> </w:t>
      </w:r>
      <w:r w:rsidRPr="00165F68">
        <w:rPr>
          <w:sz w:val="28"/>
          <w:szCs w:val="28"/>
        </w:rPr>
        <w:t>обитания</w:t>
      </w:r>
      <w:r w:rsidRPr="00165F68">
        <w:rPr>
          <w:spacing w:val="-3"/>
          <w:sz w:val="28"/>
          <w:szCs w:val="28"/>
        </w:rPr>
        <w:t xml:space="preserve"> </w:t>
      </w:r>
      <w:r w:rsidRPr="00165F68">
        <w:rPr>
          <w:sz w:val="28"/>
          <w:szCs w:val="28"/>
        </w:rPr>
        <w:t xml:space="preserve">и </w:t>
      </w:r>
      <w:r w:rsidRPr="00165F68">
        <w:rPr>
          <w:spacing w:val="-1"/>
          <w:sz w:val="28"/>
          <w:szCs w:val="28"/>
        </w:rPr>
        <w:t>здоровье человека.</w:t>
      </w:r>
    </w:p>
    <w:p w:rsidR="00C41D50" w:rsidRDefault="00C41D50" w:rsidP="00C41D50">
      <w:pPr>
        <w:pStyle w:val="a3"/>
        <w:tabs>
          <w:tab w:val="left" w:pos="1555"/>
        </w:tabs>
        <w:kinsoku w:val="0"/>
        <w:overflowPunct w:val="0"/>
        <w:ind w:right="117"/>
        <w:jc w:val="both"/>
        <w:rPr>
          <w:spacing w:val="-1"/>
          <w:sz w:val="28"/>
          <w:szCs w:val="28"/>
        </w:rPr>
      </w:pPr>
      <w:r>
        <w:rPr>
          <w:spacing w:val="-1"/>
          <w:sz w:val="28"/>
          <w:szCs w:val="28"/>
        </w:rPr>
        <w:t xml:space="preserve">2.2.14.  </w:t>
      </w:r>
      <w:proofErr w:type="gramStart"/>
      <w:r w:rsidRPr="00C41D50">
        <w:rPr>
          <w:sz w:val="28"/>
          <w:szCs w:val="28"/>
        </w:rPr>
        <w:t>Для</w:t>
      </w:r>
      <w:r w:rsidRPr="00C41D50">
        <w:rPr>
          <w:spacing w:val="13"/>
          <w:sz w:val="28"/>
          <w:szCs w:val="28"/>
        </w:rPr>
        <w:t xml:space="preserve"> </w:t>
      </w:r>
      <w:r w:rsidRPr="00C41D50">
        <w:rPr>
          <w:spacing w:val="-1"/>
          <w:sz w:val="28"/>
          <w:szCs w:val="28"/>
        </w:rPr>
        <w:t>территорий,</w:t>
      </w:r>
      <w:r w:rsidRPr="00C41D50">
        <w:rPr>
          <w:spacing w:val="11"/>
          <w:sz w:val="28"/>
          <w:szCs w:val="28"/>
        </w:rPr>
        <w:t xml:space="preserve"> </w:t>
      </w:r>
      <w:r w:rsidRPr="00C41D50">
        <w:rPr>
          <w:spacing w:val="-1"/>
          <w:sz w:val="28"/>
          <w:szCs w:val="28"/>
        </w:rPr>
        <w:t>подлежащих</w:t>
      </w:r>
      <w:r w:rsidRPr="00C41D50">
        <w:rPr>
          <w:spacing w:val="14"/>
          <w:sz w:val="28"/>
          <w:szCs w:val="28"/>
        </w:rPr>
        <w:t xml:space="preserve"> </w:t>
      </w:r>
      <w:r w:rsidRPr="00C41D50">
        <w:rPr>
          <w:spacing w:val="-1"/>
          <w:sz w:val="28"/>
          <w:szCs w:val="28"/>
        </w:rPr>
        <w:t>застройке,</w:t>
      </w:r>
      <w:r w:rsidRPr="00C41D50">
        <w:rPr>
          <w:spacing w:val="14"/>
          <w:sz w:val="28"/>
          <w:szCs w:val="28"/>
        </w:rPr>
        <w:t xml:space="preserve"> </w:t>
      </w:r>
      <w:r w:rsidRPr="00C41D50">
        <w:rPr>
          <w:spacing w:val="-1"/>
          <w:sz w:val="28"/>
          <w:szCs w:val="28"/>
        </w:rPr>
        <w:t>документацией</w:t>
      </w:r>
      <w:r w:rsidRPr="00C41D50">
        <w:rPr>
          <w:spacing w:val="15"/>
          <w:sz w:val="28"/>
          <w:szCs w:val="28"/>
        </w:rPr>
        <w:t xml:space="preserve"> </w:t>
      </w:r>
      <w:r w:rsidRPr="00C41D50">
        <w:rPr>
          <w:sz w:val="28"/>
          <w:szCs w:val="28"/>
        </w:rPr>
        <w:t>по</w:t>
      </w:r>
      <w:r w:rsidRPr="00C41D50">
        <w:rPr>
          <w:spacing w:val="11"/>
          <w:sz w:val="28"/>
          <w:szCs w:val="28"/>
        </w:rPr>
        <w:t xml:space="preserve"> </w:t>
      </w:r>
      <w:r w:rsidRPr="00C41D50">
        <w:rPr>
          <w:spacing w:val="-1"/>
          <w:sz w:val="28"/>
          <w:szCs w:val="28"/>
        </w:rPr>
        <w:t>планировке</w:t>
      </w:r>
      <w:r w:rsidRPr="00C41D50">
        <w:rPr>
          <w:spacing w:val="13"/>
          <w:sz w:val="28"/>
          <w:szCs w:val="28"/>
        </w:rPr>
        <w:t xml:space="preserve"> </w:t>
      </w:r>
      <w:r w:rsidRPr="00C41D50">
        <w:rPr>
          <w:spacing w:val="1"/>
          <w:sz w:val="28"/>
          <w:szCs w:val="28"/>
        </w:rPr>
        <w:t>терри</w:t>
      </w:r>
      <w:r w:rsidRPr="00C41D50">
        <w:rPr>
          <w:sz w:val="28"/>
          <w:szCs w:val="28"/>
        </w:rPr>
        <w:t>тории</w:t>
      </w:r>
      <w:r w:rsidRPr="00C41D50">
        <w:rPr>
          <w:spacing w:val="10"/>
          <w:sz w:val="28"/>
          <w:szCs w:val="28"/>
        </w:rPr>
        <w:t xml:space="preserve"> </w:t>
      </w:r>
      <w:r w:rsidRPr="00C41D50">
        <w:rPr>
          <w:spacing w:val="-1"/>
          <w:sz w:val="28"/>
          <w:szCs w:val="28"/>
        </w:rPr>
        <w:t>устанавливаются</w:t>
      </w:r>
      <w:r w:rsidRPr="00C41D50">
        <w:rPr>
          <w:spacing w:val="6"/>
          <w:sz w:val="28"/>
          <w:szCs w:val="28"/>
        </w:rPr>
        <w:t xml:space="preserve"> </w:t>
      </w:r>
      <w:r w:rsidRPr="00C41D50">
        <w:rPr>
          <w:spacing w:val="-1"/>
          <w:sz w:val="28"/>
          <w:szCs w:val="28"/>
        </w:rPr>
        <w:t>линии</w:t>
      </w:r>
      <w:r w:rsidRPr="00C41D50">
        <w:rPr>
          <w:spacing w:val="7"/>
          <w:sz w:val="28"/>
          <w:szCs w:val="28"/>
        </w:rPr>
        <w:t xml:space="preserve"> </w:t>
      </w:r>
      <w:r w:rsidRPr="00C41D50">
        <w:rPr>
          <w:spacing w:val="-1"/>
          <w:sz w:val="28"/>
          <w:szCs w:val="28"/>
        </w:rPr>
        <w:t>застройки,</w:t>
      </w:r>
      <w:r w:rsidRPr="00C41D50">
        <w:rPr>
          <w:spacing w:val="6"/>
          <w:sz w:val="28"/>
          <w:szCs w:val="28"/>
        </w:rPr>
        <w:t xml:space="preserve"> </w:t>
      </w:r>
      <w:r w:rsidRPr="00C41D50">
        <w:rPr>
          <w:spacing w:val="-1"/>
          <w:sz w:val="28"/>
          <w:szCs w:val="28"/>
        </w:rPr>
        <w:t>определяющие</w:t>
      </w:r>
      <w:r w:rsidRPr="00C41D50">
        <w:rPr>
          <w:spacing w:val="6"/>
          <w:sz w:val="28"/>
          <w:szCs w:val="28"/>
        </w:rPr>
        <w:t xml:space="preserve"> </w:t>
      </w:r>
      <w:r w:rsidRPr="00C41D50">
        <w:rPr>
          <w:spacing w:val="-1"/>
          <w:sz w:val="28"/>
          <w:szCs w:val="28"/>
        </w:rPr>
        <w:t>размещение</w:t>
      </w:r>
      <w:r w:rsidRPr="00C41D50">
        <w:rPr>
          <w:spacing w:val="6"/>
          <w:sz w:val="28"/>
          <w:szCs w:val="28"/>
        </w:rPr>
        <w:t xml:space="preserve"> </w:t>
      </w:r>
      <w:r w:rsidRPr="00C41D50">
        <w:rPr>
          <w:spacing w:val="-1"/>
          <w:sz w:val="28"/>
          <w:szCs w:val="28"/>
        </w:rPr>
        <w:t>зданий</w:t>
      </w:r>
      <w:r w:rsidRPr="00C41D50">
        <w:rPr>
          <w:spacing w:val="7"/>
          <w:sz w:val="28"/>
          <w:szCs w:val="28"/>
        </w:rPr>
        <w:t xml:space="preserve"> </w:t>
      </w:r>
      <w:r w:rsidRPr="00C41D50">
        <w:rPr>
          <w:sz w:val="28"/>
          <w:szCs w:val="28"/>
        </w:rPr>
        <w:t>и</w:t>
      </w:r>
      <w:r w:rsidRPr="00C41D50">
        <w:rPr>
          <w:spacing w:val="7"/>
          <w:sz w:val="28"/>
          <w:szCs w:val="28"/>
        </w:rPr>
        <w:t xml:space="preserve"> </w:t>
      </w:r>
      <w:r w:rsidRPr="00C41D50">
        <w:rPr>
          <w:sz w:val="28"/>
          <w:szCs w:val="28"/>
        </w:rPr>
        <w:t>сооружений</w:t>
      </w:r>
      <w:r w:rsidRPr="00C41D50">
        <w:rPr>
          <w:spacing w:val="7"/>
          <w:sz w:val="28"/>
          <w:szCs w:val="28"/>
        </w:rPr>
        <w:t xml:space="preserve"> </w:t>
      </w:r>
      <w:r w:rsidRPr="00C41D50">
        <w:rPr>
          <w:sz w:val="28"/>
          <w:szCs w:val="28"/>
        </w:rPr>
        <w:t>с</w:t>
      </w:r>
      <w:r w:rsidRPr="00C41D50">
        <w:rPr>
          <w:spacing w:val="67"/>
          <w:sz w:val="28"/>
          <w:szCs w:val="28"/>
        </w:rPr>
        <w:t xml:space="preserve"> </w:t>
      </w:r>
      <w:r w:rsidRPr="00C41D50">
        <w:rPr>
          <w:spacing w:val="-1"/>
          <w:sz w:val="28"/>
          <w:szCs w:val="28"/>
        </w:rPr>
        <w:t>отступом</w:t>
      </w:r>
      <w:r w:rsidRPr="00C41D50">
        <w:rPr>
          <w:spacing w:val="15"/>
          <w:sz w:val="28"/>
          <w:szCs w:val="28"/>
        </w:rPr>
        <w:t xml:space="preserve"> </w:t>
      </w:r>
      <w:r w:rsidRPr="00C41D50">
        <w:rPr>
          <w:sz w:val="28"/>
          <w:szCs w:val="28"/>
        </w:rPr>
        <w:t>от</w:t>
      </w:r>
      <w:r w:rsidRPr="00C41D50">
        <w:rPr>
          <w:spacing w:val="18"/>
          <w:sz w:val="28"/>
          <w:szCs w:val="28"/>
        </w:rPr>
        <w:t xml:space="preserve"> </w:t>
      </w:r>
      <w:hyperlink w:anchor="bookmark49" w:history="1">
        <w:r w:rsidRPr="00C41D50">
          <w:rPr>
            <w:spacing w:val="-1"/>
            <w:sz w:val="28"/>
            <w:szCs w:val="28"/>
          </w:rPr>
          <w:t>красных</w:t>
        </w:r>
        <w:r w:rsidRPr="00C41D50">
          <w:rPr>
            <w:spacing w:val="16"/>
            <w:sz w:val="28"/>
            <w:szCs w:val="28"/>
          </w:rPr>
          <w:t xml:space="preserve"> </w:t>
        </w:r>
        <w:r w:rsidRPr="00C41D50">
          <w:rPr>
            <w:spacing w:val="-1"/>
            <w:sz w:val="28"/>
            <w:szCs w:val="28"/>
          </w:rPr>
          <w:t>линий</w:t>
        </w:r>
      </w:hyperlink>
      <w:r w:rsidRPr="00C41D50">
        <w:rPr>
          <w:spacing w:val="17"/>
          <w:sz w:val="28"/>
          <w:szCs w:val="28"/>
        </w:rPr>
        <w:t xml:space="preserve"> </w:t>
      </w:r>
      <w:r w:rsidRPr="00C41D50">
        <w:rPr>
          <w:sz w:val="28"/>
          <w:szCs w:val="28"/>
        </w:rPr>
        <w:t>или</w:t>
      </w:r>
      <w:r w:rsidRPr="00C41D50">
        <w:rPr>
          <w:spacing w:val="15"/>
          <w:sz w:val="28"/>
          <w:szCs w:val="28"/>
        </w:rPr>
        <w:t xml:space="preserve"> </w:t>
      </w:r>
      <w:r w:rsidRPr="00C41D50">
        <w:rPr>
          <w:spacing w:val="-1"/>
          <w:sz w:val="28"/>
          <w:szCs w:val="28"/>
        </w:rPr>
        <w:t>иных</w:t>
      </w:r>
      <w:r w:rsidRPr="00C41D50">
        <w:rPr>
          <w:spacing w:val="16"/>
          <w:sz w:val="28"/>
          <w:szCs w:val="28"/>
        </w:rPr>
        <w:t xml:space="preserve"> </w:t>
      </w:r>
      <w:r w:rsidRPr="00C41D50">
        <w:rPr>
          <w:spacing w:val="-1"/>
          <w:sz w:val="28"/>
          <w:szCs w:val="28"/>
        </w:rPr>
        <w:t>границ</w:t>
      </w:r>
      <w:r w:rsidRPr="00C41D50">
        <w:rPr>
          <w:spacing w:val="15"/>
          <w:sz w:val="28"/>
          <w:szCs w:val="28"/>
        </w:rPr>
        <w:t xml:space="preserve"> </w:t>
      </w:r>
      <w:r w:rsidRPr="00C41D50">
        <w:rPr>
          <w:spacing w:val="-1"/>
          <w:sz w:val="28"/>
          <w:szCs w:val="28"/>
        </w:rPr>
        <w:t>транспортной</w:t>
      </w:r>
      <w:r w:rsidRPr="00C41D50">
        <w:rPr>
          <w:spacing w:val="15"/>
          <w:sz w:val="28"/>
          <w:szCs w:val="28"/>
        </w:rPr>
        <w:t xml:space="preserve"> </w:t>
      </w:r>
      <w:r w:rsidRPr="00C41D50">
        <w:rPr>
          <w:sz w:val="28"/>
          <w:szCs w:val="28"/>
        </w:rPr>
        <w:t>и</w:t>
      </w:r>
      <w:r w:rsidRPr="00C41D50">
        <w:rPr>
          <w:spacing w:val="17"/>
          <w:sz w:val="28"/>
          <w:szCs w:val="28"/>
        </w:rPr>
        <w:t xml:space="preserve"> </w:t>
      </w:r>
      <w:r w:rsidRPr="00C41D50">
        <w:rPr>
          <w:spacing w:val="-1"/>
          <w:sz w:val="28"/>
          <w:szCs w:val="28"/>
        </w:rPr>
        <w:t>инженерной</w:t>
      </w:r>
      <w:r w:rsidRPr="00C41D50">
        <w:rPr>
          <w:spacing w:val="17"/>
          <w:sz w:val="28"/>
          <w:szCs w:val="28"/>
        </w:rPr>
        <w:t xml:space="preserve"> </w:t>
      </w:r>
      <w:r w:rsidRPr="00C41D50">
        <w:rPr>
          <w:spacing w:val="-1"/>
          <w:sz w:val="28"/>
          <w:szCs w:val="28"/>
        </w:rPr>
        <w:t>инфраструктуры,</w:t>
      </w:r>
      <w:r w:rsidRPr="00C41D50">
        <w:rPr>
          <w:spacing w:val="69"/>
          <w:sz w:val="28"/>
          <w:szCs w:val="28"/>
        </w:rPr>
        <w:t xml:space="preserve"> </w:t>
      </w:r>
      <w:r w:rsidRPr="00C41D50">
        <w:rPr>
          <w:spacing w:val="-1"/>
          <w:sz w:val="28"/>
          <w:szCs w:val="28"/>
        </w:rPr>
        <w:t>границ</w:t>
      </w:r>
      <w:r w:rsidRPr="00C41D50">
        <w:rPr>
          <w:spacing w:val="-2"/>
          <w:sz w:val="28"/>
          <w:szCs w:val="28"/>
        </w:rPr>
        <w:t xml:space="preserve"> </w:t>
      </w:r>
      <w:r w:rsidRPr="00C41D50">
        <w:rPr>
          <w:spacing w:val="-1"/>
          <w:sz w:val="28"/>
          <w:szCs w:val="28"/>
        </w:rPr>
        <w:t>прилегающих</w:t>
      </w:r>
      <w:r w:rsidRPr="00C41D50">
        <w:rPr>
          <w:spacing w:val="2"/>
          <w:sz w:val="28"/>
          <w:szCs w:val="28"/>
        </w:rPr>
        <w:t xml:space="preserve"> </w:t>
      </w:r>
      <w:r w:rsidRPr="00C41D50">
        <w:rPr>
          <w:spacing w:val="-1"/>
          <w:sz w:val="28"/>
          <w:szCs w:val="28"/>
        </w:rPr>
        <w:t xml:space="preserve">территориальных </w:t>
      </w:r>
      <w:r w:rsidRPr="00C41D50">
        <w:rPr>
          <w:sz w:val="28"/>
          <w:szCs w:val="28"/>
        </w:rPr>
        <w:t>зон, а</w:t>
      </w:r>
      <w:r w:rsidRPr="00C41D50">
        <w:rPr>
          <w:spacing w:val="-4"/>
          <w:sz w:val="28"/>
          <w:szCs w:val="28"/>
        </w:rPr>
        <w:t xml:space="preserve"> </w:t>
      </w:r>
      <w:r w:rsidRPr="00C41D50">
        <w:rPr>
          <w:spacing w:val="-1"/>
          <w:sz w:val="28"/>
          <w:szCs w:val="28"/>
        </w:rPr>
        <w:t>также</w:t>
      </w:r>
      <w:r w:rsidRPr="00C41D50">
        <w:rPr>
          <w:spacing w:val="-2"/>
          <w:sz w:val="28"/>
          <w:szCs w:val="28"/>
        </w:rPr>
        <w:t xml:space="preserve"> </w:t>
      </w:r>
      <w:r w:rsidRPr="00C41D50">
        <w:rPr>
          <w:spacing w:val="-1"/>
          <w:sz w:val="28"/>
          <w:szCs w:val="28"/>
        </w:rPr>
        <w:t>границ</w:t>
      </w:r>
      <w:r w:rsidRPr="00C41D50">
        <w:rPr>
          <w:sz w:val="28"/>
          <w:szCs w:val="28"/>
        </w:rPr>
        <w:t xml:space="preserve"> </w:t>
      </w:r>
      <w:r w:rsidRPr="00C41D50">
        <w:rPr>
          <w:spacing w:val="-1"/>
          <w:sz w:val="28"/>
          <w:szCs w:val="28"/>
        </w:rPr>
        <w:t>внутриквартальных</w:t>
      </w:r>
      <w:r w:rsidRPr="00C41D50">
        <w:rPr>
          <w:spacing w:val="3"/>
          <w:sz w:val="28"/>
          <w:szCs w:val="28"/>
        </w:rPr>
        <w:t xml:space="preserve"> </w:t>
      </w:r>
      <w:r w:rsidRPr="00C41D50">
        <w:rPr>
          <w:spacing w:val="-1"/>
          <w:sz w:val="28"/>
          <w:szCs w:val="28"/>
        </w:rPr>
        <w:t>участков.</w:t>
      </w:r>
      <w:proofErr w:type="gramEnd"/>
    </w:p>
    <w:p w:rsidR="008C01E4" w:rsidRDefault="008C01E4" w:rsidP="008C01E4">
      <w:pPr>
        <w:pStyle w:val="a3"/>
        <w:tabs>
          <w:tab w:val="left" w:pos="1550"/>
        </w:tabs>
        <w:kinsoku w:val="0"/>
        <w:overflowPunct w:val="0"/>
        <w:ind w:right="123"/>
        <w:jc w:val="both"/>
        <w:rPr>
          <w:spacing w:val="-1"/>
          <w:sz w:val="28"/>
          <w:szCs w:val="28"/>
        </w:rPr>
      </w:pPr>
      <w:r>
        <w:rPr>
          <w:spacing w:val="-1"/>
          <w:sz w:val="28"/>
          <w:szCs w:val="28"/>
        </w:rPr>
        <w:t xml:space="preserve">2.2.15.  </w:t>
      </w:r>
      <w:r w:rsidRPr="008C01E4">
        <w:rPr>
          <w:spacing w:val="-1"/>
          <w:sz w:val="28"/>
          <w:szCs w:val="28"/>
        </w:rPr>
        <w:t>Виды</w:t>
      </w:r>
      <w:r w:rsidRPr="008C01E4">
        <w:rPr>
          <w:spacing w:val="9"/>
          <w:sz w:val="28"/>
          <w:szCs w:val="28"/>
        </w:rPr>
        <w:t xml:space="preserve"> </w:t>
      </w:r>
      <w:r w:rsidRPr="008C01E4">
        <w:rPr>
          <w:spacing w:val="-1"/>
          <w:sz w:val="28"/>
          <w:szCs w:val="28"/>
        </w:rPr>
        <w:t>территориальных</w:t>
      </w:r>
      <w:r w:rsidRPr="008C01E4">
        <w:rPr>
          <w:spacing w:val="8"/>
          <w:sz w:val="28"/>
          <w:szCs w:val="28"/>
        </w:rPr>
        <w:t xml:space="preserve"> </w:t>
      </w:r>
      <w:r w:rsidRPr="008C01E4">
        <w:rPr>
          <w:sz w:val="28"/>
          <w:szCs w:val="28"/>
        </w:rPr>
        <w:t>зон,</w:t>
      </w:r>
      <w:r w:rsidRPr="008C01E4">
        <w:rPr>
          <w:spacing w:val="9"/>
          <w:sz w:val="28"/>
          <w:szCs w:val="28"/>
        </w:rPr>
        <w:t xml:space="preserve"> </w:t>
      </w:r>
      <w:r w:rsidRPr="008C01E4">
        <w:rPr>
          <w:sz w:val="28"/>
          <w:szCs w:val="28"/>
        </w:rPr>
        <w:t>а</w:t>
      </w:r>
      <w:r w:rsidRPr="008C01E4">
        <w:rPr>
          <w:spacing w:val="8"/>
          <w:sz w:val="28"/>
          <w:szCs w:val="28"/>
        </w:rPr>
        <w:t xml:space="preserve"> </w:t>
      </w:r>
      <w:r w:rsidRPr="008C01E4">
        <w:rPr>
          <w:spacing w:val="-1"/>
          <w:sz w:val="28"/>
          <w:szCs w:val="28"/>
        </w:rPr>
        <w:t>также</w:t>
      </w:r>
      <w:r w:rsidRPr="008C01E4">
        <w:rPr>
          <w:spacing w:val="8"/>
          <w:sz w:val="28"/>
          <w:szCs w:val="28"/>
        </w:rPr>
        <w:t xml:space="preserve"> </w:t>
      </w:r>
      <w:r w:rsidRPr="008C01E4">
        <w:rPr>
          <w:spacing w:val="-1"/>
          <w:sz w:val="28"/>
          <w:szCs w:val="28"/>
        </w:rPr>
        <w:t>особенности</w:t>
      </w:r>
      <w:r w:rsidRPr="008C01E4">
        <w:rPr>
          <w:spacing w:val="7"/>
          <w:sz w:val="28"/>
          <w:szCs w:val="28"/>
        </w:rPr>
        <w:t xml:space="preserve"> </w:t>
      </w:r>
      <w:r w:rsidRPr="008C01E4">
        <w:rPr>
          <w:spacing w:val="-1"/>
          <w:sz w:val="28"/>
          <w:szCs w:val="28"/>
        </w:rPr>
        <w:t>использования</w:t>
      </w:r>
      <w:r w:rsidRPr="008C01E4">
        <w:rPr>
          <w:spacing w:val="9"/>
          <w:sz w:val="28"/>
          <w:szCs w:val="28"/>
        </w:rPr>
        <w:t xml:space="preserve"> </w:t>
      </w:r>
      <w:r w:rsidRPr="008C01E4">
        <w:rPr>
          <w:spacing w:val="-1"/>
          <w:sz w:val="28"/>
          <w:szCs w:val="28"/>
        </w:rPr>
        <w:t>их</w:t>
      </w:r>
      <w:r w:rsidRPr="008C01E4">
        <w:rPr>
          <w:spacing w:val="9"/>
          <w:sz w:val="28"/>
          <w:szCs w:val="28"/>
        </w:rPr>
        <w:t xml:space="preserve"> </w:t>
      </w:r>
      <w:r w:rsidRPr="008C01E4">
        <w:rPr>
          <w:sz w:val="28"/>
          <w:szCs w:val="28"/>
        </w:rPr>
        <w:t>земельных</w:t>
      </w:r>
      <w:r w:rsidRPr="008C01E4">
        <w:rPr>
          <w:spacing w:val="69"/>
          <w:sz w:val="28"/>
          <w:szCs w:val="28"/>
        </w:rPr>
        <w:t xml:space="preserve"> </w:t>
      </w:r>
      <w:r w:rsidRPr="008C01E4">
        <w:rPr>
          <w:spacing w:val="-1"/>
          <w:sz w:val="28"/>
          <w:szCs w:val="28"/>
        </w:rPr>
        <w:t>участков</w:t>
      </w:r>
      <w:r w:rsidRPr="008C01E4">
        <w:rPr>
          <w:spacing w:val="11"/>
          <w:sz w:val="28"/>
          <w:szCs w:val="28"/>
        </w:rPr>
        <w:t xml:space="preserve"> </w:t>
      </w:r>
      <w:r w:rsidRPr="008C01E4">
        <w:rPr>
          <w:spacing w:val="-1"/>
          <w:sz w:val="28"/>
          <w:szCs w:val="28"/>
        </w:rPr>
        <w:t>определяются</w:t>
      </w:r>
      <w:r w:rsidRPr="008C01E4">
        <w:rPr>
          <w:spacing w:val="16"/>
          <w:sz w:val="28"/>
          <w:szCs w:val="28"/>
        </w:rPr>
        <w:t xml:space="preserve"> </w:t>
      </w:r>
      <w:hyperlink w:anchor="bookmark22" w:history="1">
        <w:r w:rsidRPr="008C01E4">
          <w:rPr>
            <w:spacing w:val="-1"/>
            <w:sz w:val="28"/>
            <w:szCs w:val="28"/>
          </w:rPr>
          <w:t>правилами</w:t>
        </w:r>
        <w:r w:rsidRPr="008C01E4">
          <w:rPr>
            <w:spacing w:val="12"/>
            <w:sz w:val="28"/>
            <w:szCs w:val="28"/>
          </w:rPr>
          <w:t xml:space="preserve"> </w:t>
        </w:r>
        <w:r w:rsidRPr="008C01E4">
          <w:rPr>
            <w:spacing w:val="-1"/>
            <w:sz w:val="28"/>
            <w:szCs w:val="28"/>
          </w:rPr>
          <w:t>землепользования</w:t>
        </w:r>
        <w:r w:rsidRPr="008C01E4">
          <w:rPr>
            <w:spacing w:val="11"/>
            <w:sz w:val="28"/>
            <w:szCs w:val="28"/>
          </w:rPr>
          <w:t xml:space="preserve"> </w:t>
        </w:r>
        <w:r w:rsidRPr="008C01E4">
          <w:rPr>
            <w:sz w:val="28"/>
            <w:szCs w:val="28"/>
          </w:rPr>
          <w:t>и</w:t>
        </w:r>
        <w:r w:rsidRPr="008C01E4">
          <w:rPr>
            <w:spacing w:val="12"/>
            <w:sz w:val="28"/>
            <w:szCs w:val="28"/>
          </w:rPr>
          <w:t xml:space="preserve"> </w:t>
        </w:r>
        <w:proofErr w:type="gramStart"/>
        <w:r w:rsidRPr="008C01E4">
          <w:rPr>
            <w:spacing w:val="-1"/>
            <w:sz w:val="28"/>
            <w:szCs w:val="28"/>
          </w:rPr>
          <w:t>застройки</w:t>
        </w:r>
      </w:hyperlink>
      <w:r w:rsidRPr="008C01E4">
        <w:rPr>
          <w:spacing w:val="17"/>
          <w:sz w:val="28"/>
          <w:szCs w:val="28"/>
        </w:rPr>
        <w:t xml:space="preserve"> </w:t>
      </w:r>
      <w:r>
        <w:rPr>
          <w:spacing w:val="-1"/>
          <w:sz w:val="28"/>
          <w:szCs w:val="28"/>
        </w:rPr>
        <w:t>города</w:t>
      </w:r>
      <w:proofErr w:type="gramEnd"/>
      <w:r>
        <w:rPr>
          <w:spacing w:val="-1"/>
          <w:sz w:val="28"/>
          <w:szCs w:val="28"/>
        </w:rPr>
        <w:t xml:space="preserve"> Нижняя Салда и населённых пунктов городского округа Нижняя Салда</w:t>
      </w:r>
      <w:r w:rsidRPr="008C01E4">
        <w:rPr>
          <w:spacing w:val="44"/>
          <w:sz w:val="28"/>
          <w:szCs w:val="28"/>
        </w:rPr>
        <w:t xml:space="preserve"> </w:t>
      </w:r>
      <w:r w:rsidRPr="008C01E4">
        <w:rPr>
          <w:sz w:val="28"/>
          <w:szCs w:val="28"/>
        </w:rPr>
        <w:t>с</w:t>
      </w:r>
      <w:r w:rsidRPr="008C01E4">
        <w:rPr>
          <w:spacing w:val="42"/>
          <w:sz w:val="28"/>
          <w:szCs w:val="28"/>
        </w:rPr>
        <w:t xml:space="preserve"> </w:t>
      </w:r>
      <w:r w:rsidRPr="008C01E4">
        <w:rPr>
          <w:spacing w:val="-2"/>
          <w:sz w:val="28"/>
          <w:szCs w:val="28"/>
        </w:rPr>
        <w:t>учетом</w:t>
      </w:r>
      <w:r w:rsidRPr="008C01E4">
        <w:rPr>
          <w:spacing w:val="42"/>
          <w:sz w:val="28"/>
          <w:szCs w:val="28"/>
        </w:rPr>
        <w:t xml:space="preserve"> </w:t>
      </w:r>
      <w:r w:rsidRPr="008C01E4">
        <w:rPr>
          <w:spacing w:val="-1"/>
          <w:sz w:val="28"/>
          <w:szCs w:val="28"/>
        </w:rPr>
        <w:t>ограничений,</w:t>
      </w:r>
      <w:r w:rsidRPr="008C01E4">
        <w:rPr>
          <w:spacing w:val="42"/>
          <w:sz w:val="28"/>
          <w:szCs w:val="28"/>
        </w:rPr>
        <w:t xml:space="preserve"> </w:t>
      </w:r>
      <w:r w:rsidRPr="008C01E4">
        <w:rPr>
          <w:spacing w:val="-2"/>
          <w:sz w:val="28"/>
          <w:szCs w:val="28"/>
        </w:rPr>
        <w:t>установ</w:t>
      </w:r>
      <w:r w:rsidRPr="008C01E4">
        <w:rPr>
          <w:spacing w:val="-1"/>
          <w:sz w:val="28"/>
          <w:szCs w:val="28"/>
        </w:rPr>
        <w:t>ленных</w:t>
      </w:r>
      <w:r w:rsidRPr="008C01E4">
        <w:rPr>
          <w:spacing w:val="40"/>
          <w:sz w:val="28"/>
          <w:szCs w:val="28"/>
        </w:rPr>
        <w:t xml:space="preserve"> </w:t>
      </w:r>
      <w:r w:rsidRPr="008C01E4">
        <w:rPr>
          <w:spacing w:val="-1"/>
          <w:sz w:val="28"/>
          <w:szCs w:val="28"/>
        </w:rPr>
        <w:t>нормативными</w:t>
      </w:r>
      <w:r w:rsidRPr="008C01E4">
        <w:rPr>
          <w:spacing w:val="39"/>
          <w:sz w:val="28"/>
          <w:szCs w:val="28"/>
        </w:rPr>
        <w:t xml:space="preserve"> </w:t>
      </w:r>
      <w:r w:rsidRPr="008C01E4">
        <w:rPr>
          <w:spacing w:val="-1"/>
          <w:sz w:val="28"/>
          <w:szCs w:val="28"/>
        </w:rPr>
        <w:t>правовыми</w:t>
      </w:r>
      <w:r w:rsidRPr="008C01E4">
        <w:rPr>
          <w:spacing w:val="41"/>
          <w:sz w:val="28"/>
          <w:szCs w:val="28"/>
        </w:rPr>
        <w:t xml:space="preserve"> </w:t>
      </w:r>
      <w:r w:rsidRPr="008C01E4">
        <w:rPr>
          <w:spacing w:val="-1"/>
          <w:sz w:val="28"/>
          <w:szCs w:val="28"/>
        </w:rPr>
        <w:t>актами</w:t>
      </w:r>
      <w:r w:rsidRPr="008C01E4">
        <w:rPr>
          <w:spacing w:val="41"/>
          <w:sz w:val="28"/>
          <w:szCs w:val="28"/>
        </w:rPr>
        <w:t xml:space="preserve"> </w:t>
      </w:r>
      <w:r w:rsidRPr="008C01E4">
        <w:rPr>
          <w:spacing w:val="-1"/>
          <w:sz w:val="28"/>
          <w:szCs w:val="28"/>
        </w:rPr>
        <w:t>Российской</w:t>
      </w:r>
      <w:r w:rsidRPr="008C01E4">
        <w:rPr>
          <w:spacing w:val="41"/>
          <w:sz w:val="28"/>
          <w:szCs w:val="28"/>
        </w:rPr>
        <w:t xml:space="preserve"> </w:t>
      </w:r>
      <w:r w:rsidRPr="008C01E4">
        <w:rPr>
          <w:spacing w:val="-1"/>
          <w:sz w:val="28"/>
          <w:szCs w:val="28"/>
        </w:rPr>
        <w:t>Федерации</w:t>
      </w:r>
      <w:r w:rsidRPr="008C01E4">
        <w:rPr>
          <w:spacing w:val="39"/>
          <w:sz w:val="28"/>
          <w:szCs w:val="28"/>
        </w:rPr>
        <w:t xml:space="preserve"> </w:t>
      </w:r>
      <w:r w:rsidRPr="008C01E4">
        <w:rPr>
          <w:sz w:val="28"/>
          <w:szCs w:val="28"/>
        </w:rPr>
        <w:t>и</w:t>
      </w:r>
      <w:r w:rsidRPr="008C01E4">
        <w:rPr>
          <w:spacing w:val="39"/>
          <w:sz w:val="28"/>
          <w:szCs w:val="28"/>
        </w:rPr>
        <w:t xml:space="preserve"> </w:t>
      </w:r>
      <w:r w:rsidRPr="008C01E4">
        <w:rPr>
          <w:spacing w:val="-1"/>
          <w:sz w:val="28"/>
          <w:szCs w:val="28"/>
        </w:rPr>
        <w:t>нормативными</w:t>
      </w:r>
      <w:r w:rsidRPr="008C01E4">
        <w:rPr>
          <w:spacing w:val="39"/>
          <w:sz w:val="28"/>
          <w:szCs w:val="28"/>
        </w:rPr>
        <w:t xml:space="preserve"> </w:t>
      </w:r>
      <w:r w:rsidRPr="008C01E4">
        <w:rPr>
          <w:spacing w:val="1"/>
          <w:sz w:val="28"/>
          <w:szCs w:val="28"/>
        </w:rPr>
        <w:t>право</w:t>
      </w:r>
      <w:r w:rsidRPr="008C01E4">
        <w:rPr>
          <w:spacing w:val="-1"/>
          <w:sz w:val="28"/>
          <w:szCs w:val="28"/>
        </w:rPr>
        <w:t>выми</w:t>
      </w:r>
      <w:r w:rsidRPr="008C01E4">
        <w:rPr>
          <w:sz w:val="28"/>
          <w:szCs w:val="28"/>
        </w:rPr>
        <w:t xml:space="preserve"> </w:t>
      </w:r>
      <w:r w:rsidRPr="008C01E4">
        <w:rPr>
          <w:spacing w:val="-1"/>
          <w:sz w:val="28"/>
          <w:szCs w:val="28"/>
        </w:rPr>
        <w:t>актами</w:t>
      </w:r>
      <w:r w:rsidRPr="008C01E4">
        <w:rPr>
          <w:sz w:val="28"/>
          <w:szCs w:val="28"/>
        </w:rPr>
        <w:t xml:space="preserve"> </w:t>
      </w:r>
      <w:r>
        <w:rPr>
          <w:spacing w:val="-1"/>
          <w:sz w:val="28"/>
          <w:szCs w:val="28"/>
        </w:rPr>
        <w:t>Свердловской области</w:t>
      </w:r>
      <w:r w:rsidRPr="008C01E4">
        <w:rPr>
          <w:spacing w:val="-1"/>
          <w:sz w:val="28"/>
          <w:szCs w:val="28"/>
        </w:rPr>
        <w:t>.</w:t>
      </w:r>
    </w:p>
    <w:p w:rsidR="003C0D14" w:rsidRPr="00962381" w:rsidRDefault="003C0D14" w:rsidP="003C0D14">
      <w:pPr>
        <w:shd w:val="clear" w:color="auto" w:fill="FFFFFF"/>
        <w:tabs>
          <w:tab w:val="left" w:pos="180"/>
        </w:tabs>
        <w:ind w:firstLine="709"/>
        <w:jc w:val="both"/>
        <w:rPr>
          <w:color w:val="000000"/>
          <w:sz w:val="28"/>
          <w:szCs w:val="28"/>
        </w:rPr>
      </w:pPr>
      <w:r>
        <w:rPr>
          <w:spacing w:val="-1"/>
          <w:sz w:val="28"/>
          <w:szCs w:val="28"/>
        </w:rPr>
        <w:t xml:space="preserve">2.2.16.   </w:t>
      </w:r>
      <w:r w:rsidRPr="00962381">
        <w:rPr>
          <w:color w:val="000000"/>
          <w:sz w:val="28"/>
          <w:szCs w:val="28"/>
        </w:rPr>
        <w:t xml:space="preserve">В  соответствии с  Земельным  кодексом Российской  Федерации  от 25 октября 2001 года № 136-ФЗ на территориях, прилегающих к границам городов, могут устанавливаться пригородные зоны, в состав которых могут включаться земли, находящиеся за границами населенных пунктов, составляющие с городом единую социальную, природную и хозяйственную территорию. </w:t>
      </w:r>
      <w:bookmarkStart w:id="0" w:name="sub_862"/>
      <w:r w:rsidRPr="00962381">
        <w:rPr>
          <w:color w:val="000000"/>
          <w:sz w:val="28"/>
          <w:szCs w:val="28"/>
        </w:rPr>
        <w:t>В пригородных зонах выделяются территории сельскохозяйственного производства, зоны отдыха населения, резервные земли для развития города.</w:t>
      </w:r>
    </w:p>
    <w:bookmarkEnd w:id="0"/>
    <w:p w:rsidR="003C0D14" w:rsidRDefault="003C0D14" w:rsidP="003C0D14">
      <w:pPr>
        <w:pStyle w:val="Style4"/>
        <w:widowControl/>
        <w:tabs>
          <w:tab w:val="left" w:pos="-4395"/>
        </w:tabs>
        <w:spacing w:line="240" w:lineRule="auto"/>
        <w:ind w:firstLine="720"/>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Границы пригородных зон устанавливаются с учетом документов территориального планирования муниципальных образований. Для предварительного определения потребности в территориях пригородных зон городов в зависимости от их типов и групп </w:t>
      </w:r>
      <w:r w:rsidR="002412E9">
        <w:rPr>
          <w:rFonts w:ascii="Times New Roman" w:hAnsi="Times New Roman" w:cs="Times New Roman"/>
          <w:color w:val="000000"/>
          <w:sz w:val="28"/>
          <w:szCs w:val="28"/>
        </w:rPr>
        <w:t xml:space="preserve">на территории Свердловской области </w:t>
      </w:r>
      <w:r w:rsidRPr="00962381">
        <w:rPr>
          <w:rFonts w:ascii="Times New Roman" w:hAnsi="Times New Roman" w:cs="Times New Roman"/>
          <w:color w:val="000000"/>
          <w:sz w:val="28"/>
          <w:szCs w:val="28"/>
        </w:rPr>
        <w:t>рекомендуется применять расчетные показатели в соответ</w:t>
      </w:r>
      <w:r>
        <w:rPr>
          <w:rFonts w:ascii="Times New Roman" w:hAnsi="Times New Roman" w:cs="Times New Roman"/>
          <w:color w:val="000000"/>
          <w:sz w:val="28"/>
          <w:szCs w:val="28"/>
        </w:rPr>
        <w:t>ствии с таблицей 3</w:t>
      </w:r>
    </w:p>
    <w:p w:rsidR="002412E9" w:rsidRPr="00962381" w:rsidRDefault="002412E9" w:rsidP="002412E9">
      <w:pPr>
        <w:jc w:val="right"/>
        <w:rPr>
          <w:b/>
          <w:color w:val="000000"/>
          <w:sz w:val="28"/>
          <w:szCs w:val="28"/>
        </w:rPr>
      </w:pPr>
      <w:r w:rsidRPr="00962381">
        <w:rPr>
          <w:color w:val="000000"/>
          <w:sz w:val="28"/>
          <w:szCs w:val="28"/>
        </w:rPr>
        <w:t>Таблица 3</w:t>
      </w:r>
      <w:r w:rsidRPr="00962381">
        <w:rPr>
          <w:b/>
          <w:color w:val="000000"/>
          <w:sz w:val="28"/>
          <w:szCs w:val="28"/>
        </w:rPr>
        <w:t xml:space="preserve"> </w:t>
      </w:r>
    </w:p>
    <w:p w:rsidR="002412E9" w:rsidRPr="00962381" w:rsidRDefault="002412E9" w:rsidP="002412E9">
      <w:pPr>
        <w:jc w:val="right"/>
        <w:rPr>
          <w:rStyle w:val="FontStyle12"/>
          <w:rFonts w:ascii="Times New Roman" w:hAnsi="Times New Roman" w:cs="Times New Roman"/>
          <w:b/>
          <w:color w:val="000000"/>
        </w:rPr>
      </w:pP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557"/>
        <w:gridCol w:w="1747"/>
        <w:gridCol w:w="1550"/>
        <w:gridCol w:w="2139"/>
        <w:gridCol w:w="1930"/>
      </w:tblGrid>
      <w:tr w:rsidR="002412E9" w:rsidRPr="00962381" w:rsidTr="00AA39A2">
        <w:trPr>
          <w:trHeight w:val="277"/>
        </w:trPr>
        <w:tc>
          <w:tcPr>
            <w:tcW w:w="4304" w:type="dxa"/>
            <w:gridSpan w:val="2"/>
            <w:vMerge w:val="restart"/>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 xml:space="preserve">Типы и группы городов </w:t>
            </w:r>
          </w:p>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5619" w:type="dxa"/>
            <w:gridSpan w:val="3"/>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Города</w:t>
            </w:r>
          </w:p>
        </w:tc>
      </w:tr>
      <w:tr w:rsidR="002412E9" w:rsidRPr="00962381" w:rsidTr="00AA39A2">
        <w:trPr>
          <w:trHeight w:val="147"/>
        </w:trPr>
        <w:tc>
          <w:tcPr>
            <w:tcW w:w="4304" w:type="dxa"/>
            <w:gridSpan w:val="2"/>
            <w:vMerge/>
          </w:tcPr>
          <w:p w:rsidR="002412E9" w:rsidRPr="002412E9" w:rsidRDefault="002412E9" w:rsidP="009C3F9F">
            <w:pPr>
              <w:pStyle w:val="Style4"/>
              <w:widowControl/>
              <w:tabs>
                <w:tab w:val="left" w:pos="-6663"/>
              </w:tabs>
              <w:spacing w:line="240" w:lineRule="auto"/>
              <w:ind w:firstLine="0"/>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Население, тыс. чел</w:t>
            </w:r>
          </w:p>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Расчётный пока</w:t>
            </w:r>
            <w:r w:rsidRPr="002412E9">
              <w:rPr>
                <w:rFonts w:ascii="Times New Roman" w:hAnsi="Times New Roman" w:cs="Times New Roman"/>
                <w:color w:val="000000"/>
                <w:sz w:val="28"/>
                <w:szCs w:val="28"/>
              </w:rPr>
              <w:softHyphen/>
              <w:t xml:space="preserve">затель территории пригородной зоны, </w:t>
            </w:r>
            <w:proofErr w:type="gramStart"/>
            <w:r w:rsidRPr="002412E9">
              <w:rPr>
                <w:rFonts w:ascii="Times New Roman" w:hAnsi="Times New Roman" w:cs="Times New Roman"/>
                <w:color w:val="000000"/>
                <w:sz w:val="28"/>
                <w:szCs w:val="28"/>
              </w:rPr>
              <w:t>га</w:t>
            </w:r>
            <w:proofErr w:type="gramEnd"/>
            <w:r w:rsidRPr="002412E9">
              <w:rPr>
                <w:rFonts w:ascii="Times New Roman" w:hAnsi="Times New Roman" w:cs="Times New Roman"/>
                <w:color w:val="000000"/>
                <w:sz w:val="28"/>
                <w:szCs w:val="28"/>
              </w:rPr>
              <w:t>/тыс. чел</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 xml:space="preserve">Предельная глубина зоны от границ города, </w:t>
            </w:r>
            <w:proofErr w:type="gramStart"/>
            <w:r w:rsidRPr="002412E9">
              <w:rPr>
                <w:rFonts w:ascii="Times New Roman" w:hAnsi="Times New Roman" w:cs="Times New Roman"/>
                <w:color w:val="000000"/>
                <w:sz w:val="28"/>
                <w:szCs w:val="28"/>
              </w:rPr>
              <w:t>км</w:t>
            </w:r>
            <w:proofErr w:type="gramEnd"/>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r>
      <w:tr w:rsidR="002412E9" w:rsidRPr="00962381" w:rsidTr="00AA39A2">
        <w:trPr>
          <w:trHeight w:val="554"/>
        </w:trPr>
        <w:tc>
          <w:tcPr>
            <w:tcW w:w="2557" w:type="dxa"/>
            <w:vMerge w:val="restart"/>
            <w:vAlign w:val="center"/>
          </w:tcPr>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r w:rsidRPr="002412E9">
              <w:rPr>
                <w:rFonts w:ascii="Times New Roman" w:hAnsi="Times New Roman" w:cs="Times New Roman"/>
                <w:color w:val="000000"/>
                <w:sz w:val="28"/>
                <w:szCs w:val="28"/>
              </w:rPr>
              <w:t xml:space="preserve">Сложные </w:t>
            </w:r>
            <w:proofErr w:type="spellStart"/>
            <w:r w:rsidRPr="002412E9">
              <w:rPr>
                <w:rFonts w:ascii="Times New Roman" w:hAnsi="Times New Roman" w:cs="Times New Roman"/>
                <w:color w:val="000000"/>
                <w:sz w:val="28"/>
                <w:szCs w:val="28"/>
              </w:rPr>
              <w:t>регионо</w:t>
            </w:r>
            <w:proofErr w:type="spellEnd"/>
            <w:r w:rsidRPr="002412E9">
              <w:rPr>
                <w:rFonts w:ascii="Times New Roman" w:hAnsi="Times New Roman" w:cs="Times New Roman"/>
                <w:color w:val="000000"/>
                <w:sz w:val="28"/>
                <w:szCs w:val="28"/>
              </w:rPr>
              <w:t>-</w:t>
            </w:r>
          </w:p>
          <w:p w:rsidR="002412E9" w:rsidRPr="002412E9" w:rsidRDefault="002412E9" w:rsidP="009C3F9F">
            <w:pPr>
              <w:pStyle w:val="Style4"/>
              <w:widowControl/>
              <w:tabs>
                <w:tab w:val="left" w:pos="-6663"/>
                <w:tab w:val="left" w:pos="2412"/>
              </w:tabs>
              <w:spacing w:line="240" w:lineRule="auto"/>
              <w:ind w:right="-169" w:firstLine="0"/>
              <w:jc w:val="left"/>
              <w:rPr>
                <w:rFonts w:ascii="Times New Roman" w:hAnsi="Times New Roman" w:cs="Times New Roman"/>
                <w:color w:val="000000"/>
                <w:sz w:val="28"/>
                <w:szCs w:val="28"/>
              </w:rPr>
            </w:pPr>
            <w:r w:rsidRPr="002412E9">
              <w:rPr>
                <w:rFonts w:ascii="Times New Roman" w:hAnsi="Times New Roman" w:cs="Times New Roman"/>
                <w:color w:val="000000"/>
                <w:sz w:val="28"/>
                <w:szCs w:val="28"/>
              </w:rPr>
              <w:t>и районообразующие</w:t>
            </w:r>
          </w:p>
          <w:p w:rsidR="002412E9" w:rsidRPr="002412E9" w:rsidRDefault="002412E9" w:rsidP="009C3F9F">
            <w:pPr>
              <w:pStyle w:val="Style4"/>
              <w:widowControl/>
              <w:tabs>
                <w:tab w:val="left" w:pos="-6663"/>
                <w:tab w:val="left" w:pos="2412"/>
              </w:tabs>
              <w:spacing w:line="240" w:lineRule="auto"/>
              <w:ind w:right="-169"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 w:val="left" w:pos="2412"/>
              </w:tabs>
              <w:spacing w:line="240" w:lineRule="auto"/>
              <w:ind w:firstLine="0"/>
              <w:jc w:val="left"/>
              <w:rPr>
                <w:rStyle w:val="FontStyle12"/>
                <w:rFonts w:ascii="Times New Roman" w:eastAsiaTheme="minorEastAsia" w:hAnsi="Times New Roman" w:cs="Times New Roman"/>
                <w:color w:val="000000"/>
                <w:sz w:val="28"/>
                <w:szCs w:val="28"/>
              </w:rPr>
            </w:pPr>
          </w:p>
        </w:tc>
        <w:tc>
          <w:tcPr>
            <w:tcW w:w="1747" w:type="dxa"/>
            <w:vAlign w:val="center"/>
          </w:tcPr>
          <w:p w:rsidR="002412E9" w:rsidRPr="002412E9" w:rsidRDefault="002412E9" w:rsidP="009C3F9F">
            <w:pPr>
              <w:pStyle w:val="Style4"/>
              <w:widowControl/>
              <w:tabs>
                <w:tab w:val="left" w:pos="-6663"/>
              </w:tabs>
              <w:spacing w:line="240" w:lineRule="auto"/>
              <w:ind w:firstLine="0"/>
              <w:rPr>
                <w:rFonts w:ascii="Times New Roman" w:hAnsi="Times New Roman" w:cs="Times New Roman"/>
                <w:color w:val="000000"/>
                <w:sz w:val="28"/>
                <w:szCs w:val="28"/>
              </w:rPr>
            </w:pPr>
            <w:r w:rsidRPr="002412E9">
              <w:rPr>
                <w:rFonts w:ascii="Times New Roman" w:hAnsi="Times New Roman" w:cs="Times New Roman"/>
                <w:color w:val="000000"/>
                <w:sz w:val="28"/>
                <w:szCs w:val="28"/>
              </w:rPr>
              <w:t>Крупнейшие</w:t>
            </w:r>
          </w:p>
          <w:p w:rsidR="002412E9" w:rsidRPr="002412E9" w:rsidRDefault="002412E9" w:rsidP="009C3F9F">
            <w:pPr>
              <w:pStyle w:val="Style4"/>
              <w:widowControl/>
              <w:tabs>
                <w:tab w:val="left" w:pos="-6663"/>
              </w:tabs>
              <w:spacing w:line="240" w:lineRule="auto"/>
              <w:ind w:firstLine="0"/>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Свыше 1000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По заданию на проектирование</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По заданию на проектирование</w:t>
            </w:r>
          </w:p>
        </w:tc>
      </w:tr>
      <w:tr w:rsidR="002412E9" w:rsidRPr="00962381" w:rsidTr="00AA39A2">
        <w:trPr>
          <w:trHeight w:val="147"/>
        </w:trPr>
        <w:tc>
          <w:tcPr>
            <w:tcW w:w="2557" w:type="dxa"/>
            <w:vMerge/>
          </w:tcPr>
          <w:p w:rsidR="002412E9" w:rsidRPr="002412E9" w:rsidRDefault="002412E9" w:rsidP="009C3F9F">
            <w:pPr>
              <w:pStyle w:val="Style4"/>
              <w:widowControl/>
              <w:tabs>
                <w:tab w:val="left" w:pos="-6663"/>
              </w:tabs>
              <w:spacing w:line="240" w:lineRule="auto"/>
              <w:ind w:firstLine="0"/>
              <w:jc w:val="left"/>
              <w:rPr>
                <w:rStyle w:val="FontStyle12"/>
                <w:rFonts w:ascii="Times New Roman" w:eastAsiaTheme="minorEastAsia" w:hAnsi="Times New Roman" w:cs="Times New Roman"/>
                <w:color w:val="000000"/>
                <w:sz w:val="28"/>
                <w:szCs w:val="28"/>
              </w:rPr>
            </w:pPr>
          </w:p>
        </w:tc>
        <w:tc>
          <w:tcPr>
            <w:tcW w:w="1747"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Крупные</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От 250 до 1000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130 – 160</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60</w:t>
            </w:r>
          </w:p>
        </w:tc>
      </w:tr>
      <w:tr w:rsidR="002412E9" w:rsidRPr="00962381" w:rsidTr="00AA39A2">
        <w:trPr>
          <w:trHeight w:val="554"/>
        </w:trPr>
        <w:tc>
          <w:tcPr>
            <w:tcW w:w="2557" w:type="dxa"/>
            <w:vMerge w:val="restart"/>
            <w:shd w:val="clear" w:color="auto" w:fill="auto"/>
            <w:vAlign w:val="center"/>
          </w:tcPr>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r w:rsidRPr="002412E9">
              <w:rPr>
                <w:rFonts w:ascii="Times New Roman" w:hAnsi="Times New Roman" w:cs="Times New Roman"/>
                <w:color w:val="000000"/>
                <w:sz w:val="28"/>
                <w:szCs w:val="28"/>
              </w:rPr>
              <w:lastRenderedPageBreak/>
              <w:t>Сложные районообразующие</w:t>
            </w:r>
          </w:p>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left"/>
              <w:rPr>
                <w:rStyle w:val="FontStyle12"/>
                <w:rFonts w:ascii="Times New Roman" w:eastAsiaTheme="minorEastAsia" w:hAnsi="Times New Roman" w:cs="Times New Roman"/>
                <w:color w:val="000000"/>
                <w:sz w:val="28"/>
                <w:szCs w:val="28"/>
              </w:rPr>
            </w:pPr>
          </w:p>
        </w:tc>
        <w:tc>
          <w:tcPr>
            <w:tcW w:w="1747"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Крупные</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От 250</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до 1000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130 – 160</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60</w:t>
            </w:r>
          </w:p>
        </w:tc>
      </w:tr>
      <w:tr w:rsidR="002412E9" w:rsidRPr="00962381" w:rsidTr="00AA39A2">
        <w:trPr>
          <w:trHeight w:val="147"/>
        </w:trPr>
        <w:tc>
          <w:tcPr>
            <w:tcW w:w="2557" w:type="dxa"/>
            <w:vMerge/>
            <w:shd w:val="clear" w:color="auto" w:fill="auto"/>
          </w:tcPr>
          <w:p w:rsidR="002412E9" w:rsidRPr="002412E9" w:rsidRDefault="002412E9" w:rsidP="009C3F9F">
            <w:pPr>
              <w:pStyle w:val="Style4"/>
              <w:widowControl/>
              <w:tabs>
                <w:tab w:val="left" w:pos="-6663"/>
              </w:tabs>
              <w:spacing w:line="240" w:lineRule="auto"/>
              <w:ind w:firstLine="0"/>
              <w:jc w:val="left"/>
              <w:rPr>
                <w:rStyle w:val="FontStyle12"/>
                <w:rFonts w:ascii="Times New Roman" w:eastAsiaTheme="minorEastAsia" w:hAnsi="Times New Roman" w:cs="Times New Roman"/>
                <w:color w:val="000000"/>
                <w:sz w:val="28"/>
                <w:szCs w:val="28"/>
              </w:rPr>
            </w:pPr>
          </w:p>
        </w:tc>
        <w:tc>
          <w:tcPr>
            <w:tcW w:w="1747"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Большие</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От 100</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до 250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100</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25</w:t>
            </w:r>
          </w:p>
        </w:tc>
      </w:tr>
      <w:tr w:rsidR="002412E9" w:rsidRPr="00962381" w:rsidTr="00AA39A2">
        <w:trPr>
          <w:trHeight w:val="147"/>
        </w:trPr>
        <w:tc>
          <w:tcPr>
            <w:tcW w:w="2557" w:type="dxa"/>
            <w:vMerge/>
            <w:shd w:val="clear" w:color="auto" w:fill="auto"/>
          </w:tcPr>
          <w:p w:rsidR="002412E9" w:rsidRPr="002412E9" w:rsidRDefault="002412E9" w:rsidP="009C3F9F">
            <w:pPr>
              <w:pStyle w:val="Style4"/>
              <w:widowControl/>
              <w:tabs>
                <w:tab w:val="left" w:pos="-6663"/>
              </w:tabs>
              <w:spacing w:line="240" w:lineRule="auto"/>
              <w:ind w:firstLine="0"/>
              <w:jc w:val="left"/>
              <w:rPr>
                <w:rStyle w:val="FontStyle12"/>
                <w:rFonts w:ascii="Times New Roman" w:eastAsiaTheme="minorEastAsia" w:hAnsi="Times New Roman" w:cs="Times New Roman"/>
                <w:color w:val="000000"/>
                <w:sz w:val="28"/>
                <w:szCs w:val="28"/>
              </w:rPr>
            </w:pPr>
          </w:p>
        </w:tc>
        <w:tc>
          <w:tcPr>
            <w:tcW w:w="1747"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Средние</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От 60</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до 100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85</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20</w:t>
            </w:r>
          </w:p>
        </w:tc>
      </w:tr>
      <w:tr w:rsidR="002412E9" w:rsidRPr="00962381" w:rsidTr="00AA39A2">
        <w:trPr>
          <w:trHeight w:val="554"/>
        </w:trPr>
        <w:tc>
          <w:tcPr>
            <w:tcW w:w="2557" w:type="dxa"/>
            <w:vMerge w:val="restart"/>
            <w:vAlign w:val="center"/>
          </w:tcPr>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r w:rsidRPr="002412E9">
              <w:rPr>
                <w:rFonts w:ascii="Times New Roman" w:hAnsi="Times New Roman" w:cs="Times New Roman"/>
                <w:color w:val="000000"/>
                <w:sz w:val="28"/>
                <w:szCs w:val="28"/>
              </w:rPr>
              <w:t xml:space="preserve">Простые </w:t>
            </w:r>
            <w:proofErr w:type="gramStart"/>
            <w:r w:rsidRPr="002412E9">
              <w:rPr>
                <w:rFonts w:ascii="Times New Roman" w:hAnsi="Times New Roman" w:cs="Times New Roman"/>
                <w:color w:val="000000"/>
                <w:sz w:val="28"/>
                <w:szCs w:val="28"/>
              </w:rPr>
              <w:t>районо-образующие</w:t>
            </w:r>
            <w:proofErr w:type="gramEnd"/>
            <w:r w:rsidRPr="002412E9">
              <w:rPr>
                <w:rFonts w:ascii="Times New Roman" w:hAnsi="Times New Roman" w:cs="Times New Roman"/>
                <w:color w:val="000000"/>
                <w:sz w:val="28"/>
                <w:szCs w:val="28"/>
              </w:rPr>
              <w:t xml:space="preserve">  и простые </w:t>
            </w:r>
          </w:p>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left"/>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left"/>
              <w:rPr>
                <w:rStyle w:val="FontStyle12"/>
                <w:rFonts w:ascii="Times New Roman" w:eastAsiaTheme="minorEastAsia" w:hAnsi="Times New Roman" w:cs="Times New Roman"/>
                <w:color w:val="000000"/>
                <w:sz w:val="28"/>
                <w:szCs w:val="28"/>
              </w:rPr>
            </w:pPr>
          </w:p>
        </w:tc>
        <w:tc>
          <w:tcPr>
            <w:tcW w:w="1747"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Средние</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От 60</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до 100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Style w:val="FontStyle12"/>
                <w:rFonts w:ascii="Times New Roman" w:eastAsiaTheme="minorEastAsia" w:hAnsi="Times New Roman" w:cs="Times New Roman"/>
                <w:color w:val="000000"/>
                <w:sz w:val="28"/>
                <w:szCs w:val="28"/>
              </w:rPr>
              <w:t>85</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Style w:val="FontStyle12"/>
                <w:rFonts w:ascii="Times New Roman" w:eastAsiaTheme="minorEastAsia" w:hAnsi="Times New Roman" w:cs="Times New Roman"/>
                <w:color w:val="000000"/>
                <w:sz w:val="28"/>
                <w:szCs w:val="28"/>
              </w:rPr>
              <w:t>20</w:t>
            </w:r>
          </w:p>
        </w:tc>
      </w:tr>
      <w:tr w:rsidR="002412E9" w:rsidRPr="00962381" w:rsidTr="00AA39A2">
        <w:trPr>
          <w:trHeight w:val="147"/>
        </w:trPr>
        <w:tc>
          <w:tcPr>
            <w:tcW w:w="2557" w:type="dxa"/>
            <w:vMerge/>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747" w:type="dxa"/>
            <w:vMerge w:val="restart"/>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Малые</w:t>
            </w:r>
          </w:p>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От 20</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до 60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70</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15</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r>
      <w:tr w:rsidR="002412E9" w:rsidRPr="00962381" w:rsidTr="00AA39A2">
        <w:trPr>
          <w:trHeight w:val="147"/>
        </w:trPr>
        <w:tc>
          <w:tcPr>
            <w:tcW w:w="2557" w:type="dxa"/>
            <w:vMerge/>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747" w:type="dxa"/>
            <w:vMerge/>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От 12</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до 20</w:t>
            </w: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60</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10</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r>
      <w:tr w:rsidR="002412E9" w:rsidRPr="00962381" w:rsidTr="00AA39A2">
        <w:trPr>
          <w:trHeight w:val="147"/>
        </w:trPr>
        <w:tc>
          <w:tcPr>
            <w:tcW w:w="2557" w:type="dxa"/>
            <w:vMerge/>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747" w:type="dxa"/>
            <w:vMerge/>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155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До 12</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c>
          <w:tcPr>
            <w:tcW w:w="2139" w:type="dxa"/>
            <w:vAlign w:val="center"/>
          </w:tcPr>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r w:rsidRPr="002412E9">
              <w:rPr>
                <w:rFonts w:ascii="Times New Roman" w:hAnsi="Times New Roman" w:cs="Times New Roman"/>
                <w:color w:val="000000"/>
                <w:sz w:val="28"/>
                <w:szCs w:val="28"/>
              </w:rPr>
              <w:t>45</w:t>
            </w:r>
          </w:p>
        </w:tc>
        <w:tc>
          <w:tcPr>
            <w:tcW w:w="1930" w:type="dxa"/>
            <w:vAlign w:val="center"/>
          </w:tcPr>
          <w:p w:rsidR="002412E9" w:rsidRPr="002412E9" w:rsidRDefault="002412E9" w:rsidP="009C3F9F">
            <w:pPr>
              <w:pStyle w:val="Style4"/>
              <w:widowControl/>
              <w:tabs>
                <w:tab w:val="left" w:pos="-6663"/>
              </w:tabs>
              <w:spacing w:line="240" w:lineRule="auto"/>
              <w:ind w:firstLine="0"/>
              <w:jc w:val="center"/>
              <w:rPr>
                <w:rFonts w:ascii="Times New Roman" w:hAnsi="Times New Roman" w:cs="Times New Roman"/>
                <w:color w:val="000000"/>
                <w:sz w:val="28"/>
                <w:szCs w:val="28"/>
              </w:rPr>
            </w:pPr>
            <w:r w:rsidRPr="002412E9">
              <w:rPr>
                <w:rFonts w:ascii="Times New Roman" w:hAnsi="Times New Roman" w:cs="Times New Roman"/>
                <w:color w:val="000000"/>
                <w:sz w:val="28"/>
                <w:szCs w:val="28"/>
              </w:rPr>
              <w:t>5</w:t>
            </w:r>
          </w:p>
          <w:p w:rsidR="002412E9" w:rsidRPr="002412E9" w:rsidRDefault="002412E9"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sz w:val="28"/>
                <w:szCs w:val="28"/>
              </w:rPr>
            </w:pPr>
          </w:p>
        </w:tc>
      </w:tr>
    </w:tbl>
    <w:p w:rsidR="002412E9" w:rsidRDefault="002412E9" w:rsidP="003C0D14">
      <w:pPr>
        <w:pStyle w:val="Style4"/>
        <w:widowControl/>
        <w:tabs>
          <w:tab w:val="left" w:pos="-4395"/>
        </w:tabs>
        <w:spacing w:line="240" w:lineRule="auto"/>
        <w:ind w:firstLine="720"/>
        <w:rPr>
          <w:rFonts w:ascii="Times New Roman" w:hAnsi="Times New Roman" w:cs="Times New Roman"/>
          <w:color w:val="000000"/>
          <w:sz w:val="28"/>
          <w:szCs w:val="28"/>
        </w:rPr>
      </w:pPr>
    </w:p>
    <w:p w:rsidR="002412E9" w:rsidRPr="003C0D14" w:rsidRDefault="002412E9" w:rsidP="003C0D14">
      <w:pPr>
        <w:pStyle w:val="Style4"/>
        <w:widowControl/>
        <w:tabs>
          <w:tab w:val="left" w:pos="-4395"/>
        </w:tabs>
        <w:spacing w:line="24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данных таблицы №3 для городского округа Нижняя Салда </w:t>
      </w:r>
      <w:r w:rsidR="001374DA">
        <w:rPr>
          <w:rFonts w:ascii="Times New Roman" w:hAnsi="Times New Roman" w:cs="Times New Roman"/>
          <w:color w:val="000000"/>
          <w:sz w:val="28"/>
          <w:szCs w:val="28"/>
        </w:rPr>
        <w:t xml:space="preserve">рекомендуемый </w:t>
      </w:r>
      <w:r>
        <w:rPr>
          <w:rFonts w:ascii="Times New Roman" w:hAnsi="Times New Roman" w:cs="Times New Roman"/>
          <w:color w:val="000000"/>
          <w:sz w:val="28"/>
          <w:szCs w:val="28"/>
        </w:rPr>
        <w:t>расчётный показатель территорий пригородной зоны 60 га/тыс</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ел. с глубиной зоны 10 км.</w:t>
      </w:r>
    </w:p>
    <w:p w:rsidR="003C0D14" w:rsidRDefault="003C0D14" w:rsidP="008C01E4">
      <w:pPr>
        <w:pStyle w:val="a3"/>
        <w:tabs>
          <w:tab w:val="left" w:pos="1550"/>
        </w:tabs>
        <w:kinsoku w:val="0"/>
        <w:overflowPunct w:val="0"/>
        <w:ind w:right="123"/>
        <w:jc w:val="both"/>
        <w:rPr>
          <w:spacing w:val="-1"/>
          <w:sz w:val="28"/>
          <w:szCs w:val="28"/>
        </w:rPr>
      </w:pPr>
      <w:r>
        <w:rPr>
          <w:spacing w:val="-1"/>
          <w:sz w:val="28"/>
          <w:szCs w:val="28"/>
        </w:rPr>
        <w:t>2.2.17. Резервные территории:</w:t>
      </w:r>
    </w:p>
    <w:p w:rsidR="003C0D14" w:rsidRDefault="003C0D14" w:rsidP="008C01E4">
      <w:pPr>
        <w:pStyle w:val="a3"/>
        <w:tabs>
          <w:tab w:val="left" w:pos="1550"/>
        </w:tabs>
        <w:kinsoku w:val="0"/>
        <w:overflowPunct w:val="0"/>
        <w:ind w:right="123"/>
        <w:jc w:val="both"/>
        <w:rPr>
          <w:sz w:val="28"/>
          <w:szCs w:val="28"/>
        </w:rPr>
      </w:pPr>
      <w:r>
        <w:rPr>
          <w:spacing w:val="-1"/>
          <w:sz w:val="28"/>
          <w:szCs w:val="28"/>
        </w:rPr>
        <w:t xml:space="preserve">- </w:t>
      </w:r>
      <w:r w:rsidR="002412E9">
        <w:rPr>
          <w:spacing w:val="-1"/>
          <w:sz w:val="28"/>
          <w:szCs w:val="28"/>
        </w:rPr>
        <w:t>р</w:t>
      </w:r>
      <w:r w:rsidR="002412E9" w:rsidRPr="002412E9">
        <w:rPr>
          <w:spacing w:val="-1"/>
          <w:sz w:val="28"/>
          <w:szCs w:val="28"/>
        </w:rPr>
        <w:t>езервные</w:t>
      </w:r>
      <w:r w:rsidR="002412E9" w:rsidRPr="002412E9">
        <w:rPr>
          <w:spacing w:val="12"/>
          <w:sz w:val="28"/>
          <w:szCs w:val="28"/>
        </w:rPr>
        <w:t xml:space="preserve"> </w:t>
      </w:r>
      <w:r w:rsidR="002412E9" w:rsidRPr="002412E9">
        <w:rPr>
          <w:spacing w:val="-1"/>
          <w:sz w:val="28"/>
          <w:szCs w:val="28"/>
        </w:rPr>
        <w:t>территории</w:t>
      </w:r>
      <w:r w:rsidR="002412E9" w:rsidRPr="002412E9">
        <w:rPr>
          <w:spacing w:val="12"/>
          <w:sz w:val="28"/>
          <w:szCs w:val="28"/>
        </w:rPr>
        <w:t xml:space="preserve"> </w:t>
      </w:r>
      <w:r w:rsidR="002412E9" w:rsidRPr="002412E9">
        <w:rPr>
          <w:spacing w:val="-1"/>
          <w:sz w:val="28"/>
          <w:szCs w:val="28"/>
        </w:rPr>
        <w:t>необходимо</w:t>
      </w:r>
      <w:r w:rsidR="002412E9" w:rsidRPr="002412E9">
        <w:rPr>
          <w:spacing w:val="11"/>
          <w:sz w:val="28"/>
          <w:szCs w:val="28"/>
        </w:rPr>
        <w:t xml:space="preserve"> </w:t>
      </w:r>
      <w:r w:rsidR="002412E9" w:rsidRPr="002412E9">
        <w:rPr>
          <w:spacing w:val="-1"/>
          <w:sz w:val="28"/>
          <w:szCs w:val="28"/>
        </w:rPr>
        <w:t>предусматривать</w:t>
      </w:r>
      <w:r w:rsidR="002412E9" w:rsidRPr="002412E9">
        <w:rPr>
          <w:spacing w:val="14"/>
          <w:sz w:val="28"/>
          <w:szCs w:val="28"/>
        </w:rPr>
        <w:t xml:space="preserve"> </w:t>
      </w:r>
      <w:r w:rsidR="002412E9" w:rsidRPr="002412E9">
        <w:rPr>
          <w:sz w:val="28"/>
          <w:szCs w:val="28"/>
        </w:rPr>
        <w:t>для</w:t>
      </w:r>
      <w:r w:rsidR="002412E9" w:rsidRPr="002412E9">
        <w:rPr>
          <w:spacing w:val="14"/>
          <w:sz w:val="28"/>
          <w:szCs w:val="28"/>
        </w:rPr>
        <w:t xml:space="preserve"> </w:t>
      </w:r>
      <w:r w:rsidR="002412E9" w:rsidRPr="002412E9">
        <w:rPr>
          <w:spacing w:val="-1"/>
          <w:sz w:val="28"/>
          <w:szCs w:val="28"/>
        </w:rPr>
        <w:t>перспективного</w:t>
      </w:r>
      <w:r w:rsidR="002412E9" w:rsidRPr="002412E9">
        <w:rPr>
          <w:spacing w:val="14"/>
          <w:sz w:val="28"/>
          <w:szCs w:val="28"/>
        </w:rPr>
        <w:t xml:space="preserve"> </w:t>
      </w:r>
      <w:r w:rsidR="002412E9" w:rsidRPr="002412E9">
        <w:rPr>
          <w:spacing w:val="1"/>
          <w:sz w:val="28"/>
          <w:szCs w:val="28"/>
        </w:rPr>
        <w:t>разви</w:t>
      </w:r>
      <w:r w:rsidR="002412E9" w:rsidRPr="002412E9">
        <w:rPr>
          <w:sz w:val="28"/>
          <w:szCs w:val="28"/>
        </w:rPr>
        <w:t>тия</w:t>
      </w:r>
      <w:r w:rsidR="002412E9" w:rsidRPr="002412E9">
        <w:rPr>
          <w:spacing w:val="14"/>
          <w:sz w:val="28"/>
          <w:szCs w:val="28"/>
        </w:rPr>
        <w:t xml:space="preserve"> </w:t>
      </w:r>
      <w:r w:rsidR="002412E9" w:rsidRPr="002412E9">
        <w:rPr>
          <w:spacing w:val="-1"/>
          <w:sz w:val="28"/>
          <w:szCs w:val="28"/>
        </w:rPr>
        <w:t>населенных</w:t>
      </w:r>
      <w:r w:rsidR="002412E9" w:rsidRPr="002412E9">
        <w:rPr>
          <w:spacing w:val="15"/>
          <w:sz w:val="28"/>
          <w:szCs w:val="28"/>
        </w:rPr>
        <w:t xml:space="preserve"> </w:t>
      </w:r>
      <w:r w:rsidR="002412E9" w:rsidRPr="002412E9">
        <w:rPr>
          <w:spacing w:val="-1"/>
          <w:sz w:val="28"/>
          <w:szCs w:val="28"/>
        </w:rPr>
        <w:t>пунктов,</w:t>
      </w:r>
      <w:r w:rsidR="002412E9" w:rsidRPr="002412E9">
        <w:rPr>
          <w:spacing w:val="16"/>
          <w:sz w:val="28"/>
          <w:szCs w:val="28"/>
        </w:rPr>
        <w:t xml:space="preserve"> </w:t>
      </w:r>
      <w:r w:rsidR="002412E9" w:rsidRPr="002412E9">
        <w:rPr>
          <w:spacing w:val="-1"/>
          <w:sz w:val="28"/>
          <w:szCs w:val="28"/>
        </w:rPr>
        <w:t>входящих</w:t>
      </w:r>
      <w:r w:rsidR="002412E9" w:rsidRPr="002412E9">
        <w:rPr>
          <w:spacing w:val="18"/>
          <w:sz w:val="28"/>
          <w:szCs w:val="28"/>
        </w:rPr>
        <w:t xml:space="preserve"> </w:t>
      </w:r>
      <w:r w:rsidR="002412E9" w:rsidRPr="002412E9">
        <w:rPr>
          <w:sz w:val="28"/>
          <w:szCs w:val="28"/>
        </w:rPr>
        <w:t>в</w:t>
      </w:r>
      <w:r w:rsidR="002412E9" w:rsidRPr="002412E9">
        <w:rPr>
          <w:spacing w:val="16"/>
          <w:sz w:val="28"/>
          <w:szCs w:val="28"/>
        </w:rPr>
        <w:t xml:space="preserve"> </w:t>
      </w:r>
      <w:r w:rsidR="002412E9" w:rsidRPr="002412E9">
        <w:rPr>
          <w:spacing w:val="-1"/>
          <w:sz w:val="28"/>
          <w:szCs w:val="28"/>
        </w:rPr>
        <w:t>состав</w:t>
      </w:r>
      <w:r w:rsidR="002412E9" w:rsidRPr="002412E9">
        <w:rPr>
          <w:spacing w:val="20"/>
          <w:sz w:val="28"/>
          <w:szCs w:val="28"/>
        </w:rPr>
        <w:t xml:space="preserve"> </w:t>
      </w:r>
      <w:r w:rsidR="002412E9">
        <w:rPr>
          <w:spacing w:val="-1"/>
          <w:sz w:val="28"/>
          <w:szCs w:val="28"/>
        </w:rPr>
        <w:t>городского округа Нижняя Салда</w:t>
      </w:r>
      <w:r w:rsidR="002412E9" w:rsidRPr="002412E9">
        <w:rPr>
          <w:spacing w:val="-1"/>
          <w:sz w:val="28"/>
          <w:szCs w:val="28"/>
        </w:rPr>
        <w:t>,</w:t>
      </w:r>
      <w:r w:rsidR="002412E9" w:rsidRPr="002412E9">
        <w:rPr>
          <w:spacing w:val="36"/>
          <w:sz w:val="28"/>
          <w:szCs w:val="28"/>
        </w:rPr>
        <w:t xml:space="preserve"> </w:t>
      </w:r>
      <w:r w:rsidR="002412E9" w:rsidRPr="002412E9">
        <w:rPr>
          <w:sz w:val="28"/>
          <w:szCs w:val="28"/>
        </w:rPr>
        <w:t>на</w:t>
      </w:r>
      <w:r w:rsidR="002412E9" w:rsidRPr="002412E9">
        <w:rPr>
          <w:spacing w:val="15"/>
          <w:sz w:val="28"/>
          <w:szCs w:val="28"/>
        </w:rPr>
        <w:t xml:space="preserve"> </w:t>
      </w:r>
      <w:r w:rsidR="002412E9" w:rsidRPr="002412E9">
        <w:rPr>
          <w:spacing w:val="-1"/>
          <w:sz w:val="28"/>
          <w:szCs w:val="28"/>
        </w:rPr>
        <w:t>территориях</w:t>
      </w:r>
      <w:r w:rsidR="002412E9" w:rsidRPr="002412E9">
        <w:rPr>
          <w:spacing w:val="16"/>
          <w:sz w:val="28"/>
          <w:szCs w:val="28"/>
        </w:rPr>
        <w:t xml:space="preserve"> </w:t>
      </w:r>
      <w:r w:rsidR="002412E9" w:rsidRPr="002412E9">
        <w:rPr>
          <w:spacing w:val="-1"/>
          <w:sz w:val="28"/>
          <w:szCs w:val="28"/>
        </w:rPr>
        <w:t>пригородных</w:t>
      </w:r>
      <w:r w:rsidR="002412E9" w:rsidRPr="002412E9">
        <w:rPr>
          <w:spacing w:val="18"/>
          <w:sz w:val="28"/>
          <w:szCs w:val="28"/>
        </w:rPr>
        <w:t xml:space="preserve"> </w:t>
      </w:r>
      <w:r w:rsidR="002412E9" w:rsidRPr="002412E9">
        <w:rPr>
          <w:spacing w:val="-1"/>
          <w:sz w:val="28"/>
          <w:szCs w:val="28"/>
        </w:rPr>
        <w:t>зон,</w:t>
      </w:r>
      <w:r w:rsidR="002412E9" w:rsidRPr="002412E9">
        <w:rPr>
          <w:spacing w:val="16"/>
          <w:sz w:val="28"/>
          <w:szCs w:val="28"/>
        </w:rPr>
        <w:t xml:space="preserve"> </w:t>
      </w:r>
      <w:r w:rsidR="002412E9" w:rsidRPr="002412E9">
        <w:rPr>
          <w:sz w:val="28"/>
          <w:szCs w:val="28"/>
        </w:rPr>
        <w:t>которые</w:t>
      </w:r>
      <w:r w:rsidR="002412E9" w:rsidRPr="002412E9">
        <w:rPr>
          <w:spacing w:val="15"/>
          <w:sz w:val="28"/>
          <w:szCs w:val="28"/>
        </w:rPr>
        <w:t xml:space="preserve"> </w:t>
      </w:r>
      <w:r w:rsidR="002412E9" w:rsidRPr="002412E9">
        <w:rPr>
          <w:spacing w:val="-1"/>
          <w:sz w:val="28"/>
          <w:szCs w:val="28"/>
        </w:rPr>
        <w:t>включают</w:t>
      </w:r>
      <w:r w:rsidR="002412E9" w:rsidRPr="002412E9">
        <w:rPr>
          <w:spacing w:val="89"/>
          <w:sz w:val="28"/>
          <w:szCs w:val="28"/>
        </w:rPr>
        <w:t xml:space="preserve"> </w:t>
      </w:r>
      <w:r w:rsidR="002412E9" w:rsidRPr="002412E9">
        <w:rPr>
          <w:spacing w:val="-1"/>
          <w:sz w:val="28"/>
          <w:szCs w:val="28"/>
        </w:rPr>
        <w:t>земли,</w:t>
      </w:r>
      <w:r w:rsidR="002412E9" w:rsidRPr="002412E9">
        <w:rPr>
          <w:sz w:val="28"/>
          <w:szCs w:val="28"/>
        </w:rPr>
        <w:t xml:space="preserve"> </w:t>
      </w:r>
      <w:r w:rsidR="002412E9" w:rsidRPr="002412E9">
        <w:rPr>
          <w:spacing w:val="-1"/>
          <w:sz w:val="28"/>
          <w:szCs w:val="28"/>
        </w:rPr>
        <w:t xml:space="preserve">примыкающие </w:t>
      </w:r>
      <w:r w:rsidR="002412E9" w:rsidRPr="002412E9">
        <w:rPr>
          <w:sz w:val="28"/>
          <w:szCs w:val="28"/>
        </w:rPr>
        <w:t>к</w:t>
      </w:r>
      <w:r w:rsidR="002412E9" w:rsidRPr="002412E9">
        <w:rPr>
          <w:spacing w:val="-2"/>
          <w:sz w:val="28"/>
          <w:szCs w:val="28"/>
        </w:rPr>
        <w:t xml:space="preserve"> </w:t>
      </w:r>
      <w:r w:rsidR="002412E9" w:rsidRPr="002412E9">
        <w:rPr>
          <w:spacing w:val="-1"/>
          <w:sz w:val="28"/>
          <w:szCs w:val="28"/>
        </w:rPr>
        <w:t>границе (черте)</w:t>
      </w:r>
      <w:r w:rsidR="002412E9" w:rsidRPr="002412E9">
        <w:rPr>
          <w:spacing w:val="1"/>
          <w:sz w:val="28"/>
          <w:szCs w:val="28"/>
        </w:rPr>
        <w:t xml:space="preserve"> </w:t>
      </w:r>
      <w:r w:rsidR="002412E9">
        <w:rPr>
          <w:sz w:val="28"/>
          <w:szCs w:val="28"/>
        </w:rPr>
        <w:t>города Нижняя Салда.</w:t>
      </w:r>
    </w:p>
    <w:p w:rsidR="002412E9" w:rsidRDefault="002412E9" w:rsidP="000C7E15">
      <w:pPr>
        <w:pStyle w:val="a3"/>
        <w:tabs>
          <w:tab w:val="left" w:pos="1428"/>
        </w:tabs>
        <w:kinsoku w:val="0"/>
        <w:overflowPunct w:val="0"/>
        <w:ind w:left="0" w:right="119" w:hanging="373"/>
        <w:jc w:val="both"/>
        <w:rPr>
          <w:spacing w:val="-1"/>
          <w:sz w:val="28"/>
          <w:szCs w:val="28"/>
        </w:rPr>
      </w:pPr>
      <w:r>
        <w:rPr>
          <w:sz w:val="28"/>
          <w:szCs w:val="28"/>
        </w:rPr>
        <w:t xml:space="preserve">                 -   </w:t>
      </w:r>
      <w:r w:rsidRPr="002412E9">
        <w:rPr>
          <w:spacing w:val="-1"/>
          <w:sz w:val="28"/>
          <w:szCs w:val="28"/>
        </w:rPr>
        <w:t>Потребность</w:t>
      </w:r>
      <w:r w:rsidRPr="002412E9">
        <w:rPr>
          <w:spacing w:val="7"/>
          <w:sz w:val="28"/>
          <w:szCs w:val="28"/>
        </w:rPr>
        <w:t xml:space="preserve"> </w:t>
      </w:r>
      <w:r w:rsidRPr="002412E9">
        <w:rPr>
          <w:sz w:val="28"/>
          <w:szCs w:val="28"/>
        </w:rPr>
        <w:t>в</w:t>
      </w:r>
      <w:r w:rsidRPr="002412E9">
        <w:rPr>
          <w:spacing w:val="6"/>
          <w:sz w:val="28"/>
          <w:szCs w:val="28"/>
        </w:rPr>
        <w:t xml:space="preserve"> </w:t>
      </w:r>
      <w:r w:rsidRPr="002412E9">
        <w:rPr>
          <w:spacing w:val="-1"/>
          <w:sz w:val="28"/>
          <w:szCs w:val="28"/>
        </w:rPr>
        <w:t>резервных</w:t>
      </w:r>
      <w:r w:rsidRPr="002412E9">
        <w:rPr>
          <w:spacing w:val="6"/>
          <w:sz w:val="28"/>
          <w:szCs w:val="28"/>
        </w:rPr>
        <w:t xml:space="preserve"> </w:t>
      </w:r>
      <w:r w:rsidRPr="002412E9">
        <w:rPr>
          <w:spacing w:val="-1"/>
          <w:sz w:val="28"/>
          <w:szCs w:val="28"/>
        </w:rPr>
        <w:t>территориях</w:t>
      </w:r>
      <w:r w:rsidRPr="002412E9">
        <w:rPr>
          <w:spacing w:val="9"/>
          <w:sz w:val="28"/>
          <w:szCs w:val="28"/>
        </w:rPr>
        <w:t xml:space="preserve"> </w:t>
      </w:r>
      <w:r w:rsidRPr="002412E9">
        <w:rPr>
          <w:spacing w:val="-1"/>
          <w:sz w:val="28"/>
          <w:szCs w:val="28"/>
        </w:rPr>
        <w:t>определяется</w:t>
      </w:r>
      <w:r w:rsidRPr="002412E9">
        <w:rPr>
          <w:spacing w:val="6"/>
          <w:sz w:val="28"/>
          <w:szCs w:val="28"/>
        </w:rPr>
        <w:t xml:space="preserve"> </w:t>
      </w:r>
      <w:r w:rsidRPr="002412E9">
        <w:rPr>
          <w:sz w:val="28"/>
          <w:szCs w:val="28"/>
        </w:rPr>
        <w:t>с</w:t>
      </w:r>
      <w:r w:rsidRPr="002412E9">
        <w:rPr>
          <w:spacing w:val="10"/>
          <w:sz w:val="28"/>
          <w:szCs w:val="28"/>
        </w:rPr>
        <w:t xml:space="preserve"> </w:t>
      </w:r>
      <w:r w:rsidRPr="002412E9">
        <w:rPr>
          <w:spacing w:val="-1"/>
          <w:sz w:val="28"/>
          <w:szCs w:val="28"/>
        </w:rPr>
        <w:t>учетом</w:t>
      </w:r>
      <w:r w:rsidRPr="002412E9">
        <w:rPr>
          <w:spacing w:val="6"/>
          <w:sz w:val="28"/>
          <w:szCs w:val="28"/>
        </w:rPr>
        <w:t xml:space="preserve"> </w:t>
      </w:r>
      <w:r w:rsidR="000C7E15">
        <w:rPr>
          <w:spacing w:val="6"/>
          <w:sz w:val="28"/>
          <w:szCs w:val="28"/>
        </w:rPr>
        <w:t xml:space="preserve">  </w:t>
      </w:r>
      <w:r w:rsidRPr="002412E9">
        <w:rPr>
          <w:spacing w:val="-1"/>
          <w:sz w:val="28"/>
          <w:szCs w:val="28"/>
        </w:rPr>
        <w:t>перспектив</w:t>
      </w:r>
      <w:r w:rsidRPr="002412E9">
        <w:rPr>
          <w:spacing w:val="6"/>
          <w:sz w:val="28"/>
          <w:szCs w:val="28"/>
        </w:rPr>
        <w:t xml:space="preserve"> </w:t>
      </w:r>
      <w:r w:rsidRPr="002412E9">
        <w:rPr>
          <w:sz w:val="28"/>
          <w:szCs w:val="28"/>
        </w:rPr>
        <w:t>развития</w:t>
      </w:r>
      <w:r w:rsidRPr="002412E9">
        <w:rPr>
          <w:spacing w:val="19"/>
          <w:sz w:val="28"/>
          <w:szCs w:val="28"/>
        </w:rPr>
        <w:t xml:space="preserve"> </w:t>
      </w:r>
      <w:r w:rsidR="00CF0276">
        <w:rPr>
          <w:spacing w:val="-1"/>
          <w:sz w:val="28"/>
          <w:szCs w:val="28"/>
        </w:rPr>
        <w:t>города Нижняя Салда,</w:t>
      </w:r>
      <w:r w:rsidRPr="002412E9">
        <w:rPr>
          <w:spacing w:val="18"/>
          <w:sz w:val="28"/>
          <w:szCs w:val="28"/>
        </w:rPr>
        <w:t xml:space="preserve"> </w:t>
      </w:r>
      <w:r w:rsidRPr="002412E9">
        <w:rPr>
          <w:sz w:val="28"/>
          <w:szCs w:val="28"/>
        </w:rPr>
        <w:t>оп</w:t>
      </w:r>
      <w:r w:rsidRPr="002412E9">
        <w:rPr>
          <w:spacing w:val="-1"/>
          <w:sz w:val="28"/>
          <w:szCs w:val="28"/>
        </w:rPr>
        <w:t>ределенных</w:t>
      </w:r>
      <w:r w:rsidRPr="002412E9">
        <w:rPr>
          <w:spacing w:val="1"/>
          <w:sz w:val="28"/>
          <w:szCs w:val="28"/>
        </w:rPr>
        <w:t xml:space="preserve"> </w:t>
      </w:r>
      <w:r w:rsidRPr="002412E9">
        <w:rPr>
          <w:spacing w:val="-1"/>
          <w:sz w:val="28"/>
          <w:szCs w:val="28"/>
        </w:rPr>
        <w:t>генеральным</w:t>
      </w:r>
      <w:r w:rsidRPr="002412E9">
        <w:rPr>
          <w:spacing w:val="-2"/>
          <w:sz w:val="28"/>
          <w:szCs w:val="28"/>
        </w:rPr>
        <w:t xml:space="preserve"> </w:t>
      </w:r>
      <w:r w:rsidRPr="002412E9">
        <w:rPr>
          <w:sz w:val="28"/>
          <w:szCs w:val="28"/>
        </w:rPr>
        <w:t>планом</w:t>
      </w:r>
      <w:r w:rsidRPr="002412E9">
        <w:rPr>
          <w:spacing w:val="-1"/>
          <w:sz w:val="28"/>
          <w:szCs w:val="28"/>
        </w:rPr>
        <w:t xml:space="preserve"> </w:t>
      </w:r>
      <w:r w:rsidR="00CF0276">
        <w:rPr>
          <w:spacing w:val="-1"/>
          <w:sz w:val="28"/>
          <w:szCs w:val="28"/>
        </w:rPr>
        <w:t>города</w:t>
      </w:r>
      <w:r w:rsidRPr="002412E9">
        <w:rPr>
          <w:spacing w:val="-1"/>
          <w:sz w:val="28"/>
          <w:szCs w:val="28"/>
        </w:rPr>
        <w:t>.</w:t>
      </w:r>
    </w:p>
    <w:p w:rsidR="00D367EA" w:rsidRDefault="00D367EA" w:rsidP="00D367EA">
      <w:pPr>
        <w:pStyle w:val="a3"/>
        <w:tabs>
          <w:tab w:val="left" w:pos="1425"/>
        </w:tabs>
        <w:kinsoku w:val="0"/>
        <w:overflowPunct w:val="0"/>
        <w:ind w:right="123"/>
        <w:jc w:val="both"/>
        <w:rPr>
          <w:spacing w:val="-1"/>
          <w:sz w:val="28"/>
          <w:szCs w:val="28"/>
        </w:rPr>
      </w:pPr>
      <w:r>
        <w:rPr>
          <w:spacing w:val="-1"/>
          <w:sz w:val="28"/>
          <w:szCs w:val="28"/>
        </w:rPr>
        <w:t xml:space="preserve">2.2.18. </w:t>
      </w:r>
      <w:r w:rsidRPr="00D367EA">
        <w:rPr>
          <w:spacing w:val="-1"/>
          <w:sz w:val="28"/>
          <w:szCs w:val="28"/>
        </w:rPr>
        <w:t>Земельные</w:t>
      </w:r>
      <w:r w:rsidRPr="00D367EA">
        <w:rPr>
          <w:spacing w:val="5"/>
          <w:sz w:val="28"/>
          <w:szCs w:val="28"/>
        </w:rPr>
        <w:t xml:space="preserve"> </w:t>
      </w:r>
      <w:r w:rsidRPr="00D367EA">
        <w:rPr>
          <w:spacing w:val="-1"/>
          <w:sz w:val="28"/>
          <w:szCs w:val="28"/>
        </w:rPr>
        <w:t>участки</w:t>
      </w:r>
      <w:r w:rsidRPr="00D367EA">
        <w:rPr>
          <w:spacing w:val="5"/>
          <w:sz w:val="28"/>
          <w:szCs w:val="28"/>
        </w:rPr>
        <w:t xml:space="preserve"> </w:t>
      </w:r>
      <w:r w:rsidRPr="00D367EA">
        <w:rPr>
          <w:sz w:val="28"/>
          <w:szCs w:val="28"/>
        </w:rPr>
        <w:t>для</w:t>
      </w:r>
      <w:r w:rsidRPr="00D367EA">
        <w:rPr>
          <w:spacing w:val="5"/>
          <w:sz w:val="28"/>
          <w:szCs w:val="28"/>
        </w:rPr>
        <w:t xml:space="preserve"> </w:t>
      </w:r>
      <w:r w:rsidRPr="00D367EA">
        <w:rPr>
          <w:spacing w:val="-1"/>
          <w:sz w:val="28"/>
          <w:szCs w:val="28"/>
        </w:rPr>
        <w:t>ведения</w:t>
      </w:r>
      <w:r w:rsidRPr="00D367EA">
        <w:rPr>
          <w:spacing w:val="2"/>
          <w:sz w:val="28"/>
          <w:szCs w:val="28"/>
        </w:rPr>
        <w:t xml:space="preserve"> </w:t>
      </w:r>
      <w:r w:rsidRPr="00D367EA">
        <w:rPr>
          <w:spacing w:val="-1"/>
          <w:sz w:val="28"/>
          <w:szCs w:val="28"/>
        </w:rPr>
        <w:t>садоводства</w:t>
      </w:r>
      <w:r w:rsidRPr="00D367EA">
        <w:rPr>
          <w:spacing w:val="3"/>
          <w:sz w:val="28"/>
          <w:szCs w:val="28"/>
        </w:rPr>
        <w:t xml:space="preserve"> </w:t>
      </w:r>
      <w:r w:rsidRPr="00D367EA">
        <w:rPr>
          <w:sz w:val="28"/>
          <w:szCs w:val="28"/>
        </w:rPr>
        <w:t>и</w:t>
      </w:r>
      <w:r w:rsidRPr="00D367EA">
        <w:rPr>
          <w:spacing w:val="5"/>
          <w:sz w:val="28"/>
          <w:szCs w:val="28"/>
        </w:rPr>
        <w:t xml:space="preserve"> </w:t>
      </w:r>
      <w:r w:rsidRPr="00D367EA">
        <w:rPr>
          <w:spacing w:val="-1"/>
          <w:sz w:val="28"/>
          <w:szCs w:val="28"/>
        </w:rPr>
        <w:t>дачного</w:t>
      </w:r>
      <w:r w:rsidRPr="00D367EA">
        <w:rPr>
          <w:spacing w:val="2"/>
          <w:sz w:val="28"/>
          <w:szCs w:val="28"/>
        </w:rPr>
        <w:t xml:space="preserve"> </w:t>
      </w:r>
      <w:r w:rsidRPr="00D367EA">
        <w:rPr>
          <w:spacing w:val="-1"/>
          <w:sz w:val="28"/>
          <w:szCs w:val="28"/>
        </w:rPr>
        <w:t>хозяйства</w:t>
      </w:r>
      <w:r w:rsidRPr="00D367EA">
        <w:rPr>
          <w:spacing w:val="3"/>
          <w:sz w:val="28"/>
          <w:szCs w:val="28"/>
        </w:rPr>
        <w:t xml:space="preserve"> </w:t>
      </w:r>
      <w:r>
        <w:rPr>
          <w:spacing w:val="3"/>
          <w:sz w:val="28"/>
          <w:szCs w:val="28"/>
        </w:rPr>
        <w:t>находятся в черте насел</w:t>
      </w:r>
      <w:r w:rsidR="005D7CF9">
        <w:rPr>
          <w:spacing w:val="3"/>
          <w:sz w:val="28"/>
          <w:szCs w:val="28"/>
        </w:rPr>
        <w:t>ённых пунктов городского округа Нижняя Салда.</w:t>
      </w:r>
      <w:r>
        <w:rPr>
          <w:spacing w:val="3"/>
          <w:sz w:val="28"/>
          <w:szCs w:val="28"/>
        </w:rPr>
        <w:t xml:space="preserve"> С учётом перспективы развития города Нижняя Салда и населённых пунктов городского округа </w:t>
      </w:r>
      <w:r w:rsidR="00DD62C7">
        <w:rPr>
          <w:spacing w:val="-1"/>
          <w:sz w:val="28"/>
          <w:szCs w:val="28"/>
        </w:rPr>
        <w:t>з</w:t>
      </w:r>
      <w:r w:rsidR="00DD62C7" w:rsidRPr="00D367EA">
        <w:rPr>
          <w:spacing w:val="-1"/>
          <w:sz w:val="28"/>
          <w:szCs w:val="28"/>
        </w:rPr>
        <w:t>емельные</w:t>
      </w:r>
      <w:r w:rsidR="00DD62C7" w:rsidRPr="00D367EA">
        <w:rPr>
          <w:spacing w:val="5"/>
          <w:sz w:val="28"/>
          <w:szCs w:val="28"/>
        </w:rPr>
        <w:t xml:space="preserve"> </w:t>
      </w:r>
      <w:r w:rsidR="00DD62C7" w:rsidRPr="00D367EA">
        <w:rPr>
          <w:spacing w:val="-1"/>
          <w:sz w:val="28"/>
          <w:szCs w:val="28"/>
        </w:rPr>
        <w:t>участки</w:t>
      </w:r>
      <w:r w:rsidR="00DD62C7" w:rsidRPr="00D367EA">
        <w:rPr>
          <w:spacing w:val="5"/>
          <w:sz w:val="28"/>
          <w:szCs w:val="28"/>
        </w:rPr>
        <w:t xml:space="preserve"> </w:t>
      </w:r>
      <w:r w:rsidR="00DD62C7" w:rsidRPr="00D367EA">
        <w:rPr>
          <w:sz w:val="28"/>
          <w:szCs w:val="28"/>
        </w:rPr>
        <w:t>для</w:t>
      </w:r>
      <w:r w:rsidR="00DD62C7" w:rsidRPr="00D367EA">
        <w:rPr>
          <w:spacing w:val="5"/>
          <w:sz w:val="28"/>
          <w:szCs w:val="28"/>
        </w:rPr>
        <w:t xml:space="preserve"> </w:t>
      </w:r>
      <w:r w:rsidR="00DD62C7" w:rsidRPr="00D367EA">
        <w:rPr>
          <w:spacing w:val="-1"/>
          <w:sz w:val="28"/>
          <w:szCs w:val="28"/>
        </w:rPr>
        <w:t>ведения</w:t>
      </w:r>
      <w:r w:rsidR="00DD62C7" w:rsidRPr="00D367EA">
        <w:rPr>
          <w:spacing w:val="2"/>
          <w:sz w:val="28"/>
          <w:szCs w:val="28"/>
        </w:rPr>
        <w:t xml:space="preserve"> </w:t>
      </w:r>
      <w:r w:rsidR="00DD62C7" w:rsidRPr="00D367EA">
        <w:rPr>
          <w:spacing w:val="-1"/>
          <w:sz w:val="28"/>
          <w:szCs w:val="28"/>
        </w:rPr>
        <w:t>садоводства</w:t>
      </w:r>
      <w:r w:rsidR="00DD62C7" w:rsidRPr="00D367EA">
        <w:rPr>
          <w:spacing w:val="3"/>
          <w:sz w:val="28"/>
          <w:szCs w:val="28"/>
        </w:rPr>
        <w:t xml:space="preserve"> </w:t>
      </w:r>
      <w:r w:rsidR="00DD62C7" w:rsidRPr="00D367EA">
        <w:rPr>
          <w:sz w:val="28"/>
          <w:szCs w:val="28"/>
        </w:rPr>
        <w:t>и</w:t>
      </w:r>
      <w:r w:rsidR="00DD62C7" w:rsidRPr="00D367EA">
        <w:rPr>
          <w:spacing w:val="5"/>
          <w:sz w:val="28"/>
          <w:szCs w:val="28"/>
        </w:rPr>
        <w:t xml:space="preserve"> </w:t>
      </w:r>
      <w:r w:rsidR="00DD62C7" w:rsidRPr="00D367EA">
        <w:rPr>
          <w:spacing w:val="-1"/>
          <w:sz w:val="28"/>
          <w:szCs w:val="28"/>
        </w:rPr>
        <w:t>дачного</w:t>
      </w:r>
      <w:r w:rsidR="00DD62C7" w:rsidRPr="00D367EA">
        <w:rPr>
          <w:spacing w:val="2"/>
          <w:sz w:val="28"/>
          <w:szCs w:val="28"/>
        </w:rPr>
        <w:t xml:space="preserve"> </w:t>
      </w:r>
      <w:r w:rsidR="00DD62C7" w:rsidRPr="00D367EA">
        <w:rPr>
          <w:spacing w:val="-1"/>
          <w:sz w:val="28"/>
          <w:szCs w:val="28"/>
        </w:rPr>
        <w:t>хозяйства</w:t>
      </w:r>
      <w:r w:rsidR="00DD62C7" w:rsidRPr="00D367EA">
        <w:rPr>
          <w:spacing w:val="3"/>
          <w:sz w:val="28"/>
          <w:szCs w:val="28"/>
        </w:rPr>
        <w:t xml:space="preserve"> </w:t>
      </w:r>
      <w:r w:rsidRPr="00D367EA">
        <w:rPr>
          <w:spacing w:val="-1"/>
          <w:sz w:val="28"/>
          <w:szCs w:val="28"/>
        </w:rPr>
        <w:t>следует</w:t>
      </w:r>
      <w:r w:rsidRPr="00D367EA">
        <w:rPr>
          <w:spacing w:val="5"/>
          <w:sz w:val="28"/>
          <w:szCs w:val="28"/>
        </w:rPr>
        <w:t xml:space="preserve"> </w:t>
      </w:r>
      <w:r w:rsidRPr="00D367EA">
        <w:rPr>
          <w:spacing w:val="-1"/>
          <w:sz w:val="28"/>
          <w:szCs w:val="28"/>
        </w:rPr>
        <w:t>предусматривать</w:t>
      </w:r>
      <w:r w:rsidRPr="00D367EA">
        <w:rPr>
          <w:spacing w:val="38"/>
          <w:sz w:val="28"/>
          <w:szCs w:val="28"/>
        </w:rPr>
        <w:t xml:space="preserve"> </w:t>
      </w:r>
      <w:r w:rsidRPr="00D367EA">
        <w:rPr>
          <w:sz w:val="28"/>
          <w:szCs w:val="28"/>
        </w:rPr>
        <w:t>за</w:t>
      </w:r>
      <w:r w:rsidRPr="00D367EA">
        <w:rPr>
          <w:spacing w:val="37"/>
          <w:sz w:val="28"/>
          <w:szCs w:val="28"/>
        </w:rPr>
        <w:t xml:space="preserve"> </w:t>
      </w:r>
      <w:r w:rsidRPr="00D367EA">
        <w:rPr>
          <w:spacing w:val="-1"/>
          <w:sz w:val="28"/>
          <w:szCs w:val="28"/>
        </w:rPr>
        <w:t>пределами</w:t>
      </w:r>
      <w:r w:rsidRPr="00D367EA">
        <w:rPr>
          <w:spacing w:val="39"/>
          <w:sz w:val="28"/>
          <w:szCs w:val="28"/>
        </w:rPr>
        <w:t xml:space="preserve"> </w:t>
      </w:r>
      <w:r w:rsidRPr="00D367EA">
        <w:rPr>
          <w:sz w:val="28"/>
          <w:szCs w:val="28"/>
        </w:rPr>
        <w:t>резервных</w:t>
      </w:r>
      <w:r w:rsidRPr="00D367EA">
        <w:rPr>
          <w:spacing w:val="37"/>
          <w:sz w:val="28"/>
          <w:szCs w:val="28"/>
        </w:rPr>
        <w:t xml:space="preserve"> </w:t>
      </w:r>
      <w:r w:rsidRPr="00D367EA">
        <w:rPr>
          <w:spacing w:val="-1"/>
          <w:sz w:val="28"/>
          <w:szCs w:val="28"/>
        </w:rPr>
        <w:t>территорий,</w:t>
      </w:r>
      <w:r w:rsidRPr="00D367EA">
        <w:rPr>
          <w:spacing w:val="35"/>
          <w:sz w:val="28"/>
          <w:szCs w:val="28"/>
        </w:rPr>
        <w:t xml:space="preserve"> </w:t>
      </w:r>
      <w:r w:rsidRPr="00D367EA">
        <w:rPr>
          <w:spacing w:val="-1"/>
          <w:sz w:val="28"/>
          <w:szCs w:val="28"/>
        </w:rPr>
        <w:t>планируемых</w:t>
      </w:r>
      <w:r w:rsidRPr="00D367EA">
        <w:rPr>
          <w:spacing w:val="39"/>
          <w:sz w:val="28"/>
          <w:szCs w:val="28"/>
        </w:rPr>
        <w:t xml:space="preserve"> </w:t>
      </w:r>
      <w:r w:rsidRPr="00D367EA">
        <w:rPr>
          <w:sz w:val="28"/>
          <w:szCs w:val="28"/>
        </w:rPr>
        <w:t>для</w:t>
      </w:r>
      <w:r w:rsidRPr="00D367EA">
        <w:rPr>
          <w:spacing w:val="36"/>
          <w:sz w:val="28"/>
          <w:szCs w:val="28"/>
        </w:rPr>
        <w:t xml:space="preserve"> </w:t>
      </w:r>
      <w:r w:rsidRPr="00D367EA">
        <w:rPr>
          <w:spacing w:val="-1"/>
          <w:sz w:val="28"/>
          <w:szCs w:val="28"/>
        </w:rPr>
        <w:t>развития</w:t>
      </w:r>
      <w:r w:rsidRPr="00D367EA">
        <w:rPr>
          <w:spacing w:val="35"/>
          <w:sz w:val="28"/>
          <w:szCs w:val="28"/>
        </w:rPr>
        <w:t xml:space="preserve"> </w:t>
      </w:r>
      <w:r w:rsidR="00DD62C7">
        <w:rPr>
          <w:sz w:val="28"/>
          <w:szCs w:val="28"/>
        </w:rPr>
        <w:t>населённых пунктов</w:t>
      </w:r>
      <w:r w:rsidRPr="00D367EA">
        <w:rPr>
          <w:sz w:val="28"/>
          <w:szCs w:val="28"/>
        </w:rPr>
        <w:t>,</w:t>
      </w:r>
      <w:r w:rsidRPr="00D367EA">
        <w:rPr>
          <w:spacing w:val="38"/>
          <w:sz w:val="28"/>
          <w:szCs w:val="28"/>
        </w:rPr>
        <w:t xml:space="preserve"> </w:t>
      </w:r>
      <w:r w:rsidRPr="00D367EA">
        <w:rPr>
          <w:spacing w:val="-1"/>
          <w:sz w:val="28"/>
          <w:szCs w:val="28"/>
        </w:rPr>
        <w:t>на</w:t>
      </w:r>
      <w:r w:rsidRPr="00D367EA">
        <w:rPr>
          <w:spacing w:val="69"/>
          <w:sz w:val="28"/>
          <w:szCs w:val="28"/>
        </w:rPr>
        <w:t xml:space="preserve"> </w:t>
      </w:r>
      <w:r w:rsidRPr="00D367EA">
        <w:rPr>
          <w:spacing w:val="-1"/>
          <w:sz w:val="28"/>
          <w:szCs w:val="28"/>
        </w:rPr>
        <w:t>расстоянии</w:t>
      </w:r>
      <w:r w:rsidRPr="00D367EA">
        <w:rPr>
          <w:sz w:val="28"/>
          <w:szCs w:val="28"/>
        </w:rPr>
        <w:t xml:space="preserve"> </w:t>
      </w:r>
      <w:r w:rsidRPr="00D367EA">
        <w:rPr>
          <w:spacing w:val="-1"/>
          <w:sz w:val="28"/>
          <w:szCs w:val="28"/>
        </w:rPr>
        <w:t>доступности</w:t>
      </w:r>
      <w:r w:rsidRPr="00D367EA">
        <w:rPr>
          <w:sz w:val="28"/>
          <w:szCs w:val="28"/>
        </w:rPr>
        <w:t xml:space="preserve"> на</w:t>
      </w:r>
      <w:r w:rsidRPr="00D367EA">
        <w:rPr>
          <w:spacing w:val="-1"/>
          <w:sz w:val="28"/>
          <w:szCs w:val="28"/>
        </w:rPr>
        <w:t xml:space="preserve"> общественном транспорте </w:t>
      </w:r>
      <w:r w:rsidRPr="00D367EA">
        <w:rPr>
          <w:sz w:val="28"/>
          <w:szCs w:val="28"/>
        </w:rPr>
        <w:t xml:space="preserve">от </w:t>
      </w:r>
      <w:r w:rsidRPr="00D367EA">
        <w:rPr>
          <w:spacing w:val="-1"/>
          <w:sz w:val="28"/>
          <w:szCs w:val="28"/>
        </w:rPr>
        <w:t>мест</w:t>
      </w:r>
      <w:r w:rsidRPr="00D367EA">
        <w:rPr>
          <w:sz w:val="28"/>
          <w:szCs w:val="28"/>
        </w:rPr>
        <w:t xml:space="preserve"> проживания не</w:t>
      </w:r>
      <w:r w:rsidRPr="00D367EA">
        <w:rPr>
          <w:spacing w:val="-1"/>
          <w:sz w:val="28"/>
          <w:szCs w:val="28"/>
        </w:rPr>
        <w:t xml:space="preserve"> </w:t>
      </w:r>
      <w:r w:rsidRPr="00D367EA">
        <w:rPr>
          <w:sz w:val="28"/>
          <w:szCs w:val="28"/>
        </w:rPr>
        <w:t>более</w:t>
      </w:r>
      <w:r w:rsidRPr="00D367EA">
        <w:rPr>
          <w:spacing w:val="-2"/>
          <w:sz w:val="28"/>
          <w:szCs w:val="28"/>
        </w:rPr>
        <w:t xml:space="preserve"> </w:t>
      </w:r>
      <w:r w:rsidRPr="00D367EA">
        <w:rPr>
          <w:sz w:val="28"/>
          <w:szCs w:val="28"/>
        </w:rPr>
        <w:t xml:space="preserve">1 </w:t>
      </w:r>
      <w:r w:rsidRPr="00D367EA">
        <w:rPr>
          <w:spacing w:val="-1"/>
          <w:sz w:val="28"/>
          <w:szCs w:val="28"/>
        </w:rPr>
        <w:t>часа.</w:t>
      </w:r>
    </w:p>
    <w:p w:rsidR="001C22B7" w:rsidRDefault="001C22B7" w:rsidP="001C22B7">
      <w:pPr>
        <w:pStyle w:val="a3"/>
        <w:tabs>
          <w:tab w:val="left" w:pos="1440"/>
        </w:tabs>
        <w:kinsoku w:val="0"/>
        <w:overflowPunct w:val="0"/>
        <w:ind w:right="119"/>
        <w:jc w:val="both"/>
        <w:rPr>
          <w:spacing w:val="-1"/>
        </w:rPr>
      </w:pPr>
      <w:r>
        <w:rPr>
          <w:spacing w:val="-1"/>
          <w:sz w:val="28"/>
          <w:szCs w:val="28"/>
        </w:rPr>
        <w:t xml:space="preserve">2.2.19.  </w:t>
      </w:r>
      <w:proofErr w:type="gramStart"/>
      <w:r w:rsidRPr="001C22B7">
        <w:rPr>
          <w:sz w:val="28"/>
          <w:szCs w:val="28"/>
        </w:rPr>
        <w:t>В</w:t>
      </w:r>
      <w:r w:rsidRPr="001C22B7">
        <w:rPr>
          <w:spacing w:val="17"/>
          <w:sz w:val="28"/>
          <w:szCs w:val="28"/>
        </w:rPr>
        <w:t xml:space="preserve"> </w:t>
      </w:r>
      <w:r>
        <w:rPr>
          <w:spacing w:val="-1"/>
          <w:sz w:val="28"/>
          <w:szCs w:val="28"/>
        </w:rPr>
        <w:t>городском округе Нижняя Салда</w:t>
      </w:r>
      <w:r w:rsidRPr="001C22B7">
        <w:rPr>
          <w:spacing w:val="37"/>
          <w:sz w:val="28"/>
          <w:szCs w:val="28"/>
        </w:rPr>
        <w:t xml:space="preserve"> </w:t>
      </w:r>
      <w:r w:rsidRPr="001C22B7">
        <w:rPr>
          <w:spacing w:val="-1"/>
          <w:sz w:val="28"/>
          <w:szCs w:val="28"/>
        </w:rPr>
        <w:t>выделение</w:t>
      </w:r>
      <w:r w:rsidRPr="001C22B7">
        <w:rPr>
          <w:spacing w:val="34"/>
          <w:sz w:val="28"/>
          <w:szCs w:val="28"/>
        </w:rPr>
        <w:t xml:space="preserve"> </w:t>
      </w:r>
      <w:r w:rsidRPr="001C22B7">
        <w:rPr>
          <w:spacing w:val="-1"/>
          <w:sz w:val="28"/>
          <w:szCs w:val="28"/>
        </w:rPr>
        <w:t>резервных</w:t>
      </w:r>
      <w:r w:rsidRPr="001C22B7">
        <w:rPr>
          <w:spacing w:val="37"/>
          <w:sz w:val="28"/>
          <w:szCs w:val="28"/>
        </w:rPr>
        <w:t xml:space="preserve"> </w:t>
      </w:r>
      <w:r w:rsidRPr="001C22B7">
        <w:rPr>
          <w:spacing w:val="-1"/>
          <w:sz w:val="28"/>
          <w:szCs w:val="28"/>
        </w:rPr>
        <w:t>территорий,</w:t>
      </w:r>
      <w:r w:rsidRPr="001C22B7">
        <w:rPr>
          <w:spacing w:val="35"/>
          <w:sz w:val="28"/>
          <w:szCs w:val="28"/>
        </w:rPr>
        <w:t xml:space="preserve"> </w:t>
      </w:r>
      <w:r w:rsidRPr="001C22B7">
        <w:rPr>
          <w:spacing w:val="-1"/>
          <w:sz w:val="28"/>
          <w:szCs w:val="28"/>
        </w:rPr>
        <w:t>необходимых</w:t>
      </w:r>
      <w:r w:rsidRPr="001C22B7">
        <w:rPr>
          <w:spacing w:val="37"/>
          <w:sz w:val="28"/>
          <w:szCs w:val="28"/>
        </w:rPr>
        <w:t xml:space="preserve"> </w:t>
      </w:r>
      <w:r w:rsidRPr="001C22B7">
        <w:rPr>
          <w:sz w:val="28"/>
          <w:szCs w:val="28"/>
        </w:rPr>
        <w:t>для</w:t>
      </w:r>
      <w:r w:rsidRPr="001C22B7">
        <w:rPr>
          <w:spacing w:val="36"/>
          <w:sz w:val="28"/>
          <w:szCs w:val="28"/>
        </w:rPr>
        <w:t xml:space="preserve"> </w:t>
      </w:r>
      <w:r w:rsidRPr="001C22B7">
        <w:rPr>
          <w:spacing w:val="-1"/>
          <w:sz w:val="28"/>
          <w:szCs w:val="28"/>
        </w:rPr>
        <w:t>развития</w:t>
      </w:r>
      <w:r w:rsidRPr="001C22B7">
        <w:rPr>
          <w:spacing w:val="33"/>
          <w:sz w:val="28"/>
          <w:szCs w:val="28"/>
        </w:rPr>
        <w:t xml:space="preserve"> </w:t>
      </w:r>
      <w:r w:rsidRPr="001C22B7">
        <w:rPr>
          <w:sz w:val="28"/>
          <w:szCs w:val="28"/>
        </w:rPr>
        <w:t>входящих</w:t>
      </w:r>
      <w:r w:rsidRPr="001C22B7">
        <w:rPr>
          <w:spacing w:val="37"/>
          <w:sz w:val="28"/>
          <w:szCs w:val="28"/>
        </w:rPr>
        <w:t xml:space="preserve"> </w:t>
      </w:r>
      <w:r w:rsidRPr="001C22B7">
        <w:rPr>
          <w:sz w:val="28"/>
          <w:szCs w:val="28"/>
        </w:rPr>
        <w:t>в</w:t>
      </w:r>
      <w:r w:rsidRPr="001C22B7">
        <w:rPr>
          <w:spacing w:val="39"/>
          <w:sz w:val="28"/>
          <w:szCs w:val="28"/>
        </w:rPr>
        <w:t xml:space="preserve"> </w:t>
      </w:r>
      <w:r w:rsidRPr="001C22B7">
        <w:rPr>
          <w:spacing w:val="-1"/>
          <w:sz w:val="28"/>
          <w:szCs w:val="28"/>
        </w:rPr>
        <w:t>его</w:t>
      </w:r>
      <w:r w:rsidRPr="001C22B7">
        <w:rPr>
          <w:spacing w:val="36"/>
          <w:sz w:val="28"/>
          <w:szCs w:val="28"/>
        </w:rPr>
        <w:t xml:space="preserve"> </w:t>
      </w:r>
      <w:r w:rsidRPr="001C22B7">
        <w:rPr>
          <w:spacing w:val="-1"/>
          <w:sz w:val="28"/>
          <w:szCs w:val="28"/>
        </w:rPr>
        <w:t>состав</w:t>
      </w:r>
      <w:r w:rsidRPr="001C22B7">
        <w:rPr>
          <w:spacing w:val="81"/>
          <w:sz w:val="28"/>
          <w:szCs w:val="28"/>
        </w:rPr>
        <w:t xml:space="preserve"> </w:t>
      </w:r>
      <w:r w:rsidRPr="001C22B7">
        <w:rPr>
          <w:spacing w:val="-1"/>
          <w:sz w:val="28"/>
          <w:szCs w:val="28"/>
        </w:rPr>
        <w:t>населенных</w:t>
      </w:r>
      <w:r w:rsidRPr="001C22B7">
        <w:rPr>
          <w:spacing w:val="54"/>
          <w:sz w:val="28"/>
          <w:szCs w:val="28"/>
        </w:rPr>
        <w:t xml:space="preserve"> </w:t>
      </w:r>
      <w:r w:rsidRPr="001C22B7">
        <w:rPr>
          <w:spacing w:val="-1"/>
          <w:sz w:val="28"/>
          <w:szCs w:val="28"/>
        </w:rPr>
        <w:t>пунктов,</w:t>
      </w:r>
      <w:r w:rsidRPr="001C22B7">
        <w:rPr>
          <w:spacing w:val="52"/>
          <w:sz w:val="28"/>
          <w:szCs w:val="28"/>
        </w:rPr>
        <w:t xml:space="preserve"> </w:t>
      </w:r>
      <w:r w:rsidRPr="001C22B7">
        <w:rPr>
          <w:spacing w:val="-1"/>
          <w:sz w:val="28"/>
          <w:szCs w:val="28"/>
        </w:rPr>
        <w:t>следует</w:t>
      </w:r>
      <w:r w:rsidRPr="001C22B7">
        <w:rPr>
          <w:spacing w:val="55"/>
          <w:sz w:val="28"/>
          <w:szCs w:val="28"/>
        </w:rPr>
        <w:t xml:space="preserve"> </w:t>
      </w:r>
      <w:r w:rsidRPr="001C22B7">
        <w:rPr>
          <w:spacing w:val="-1"/>
          <w:sz w:val="28"/>
          <w:szCs w:val="28"/>
        </w:rPr>
        <w:t>предусматривать</w:t>
      </w:r>
      <w:r w:rsidRPr="001C22B7">
        <w:rPr>
          <w:spacing w:val="53"/>
          <w:sz w:val="28"/>
          <w:szCs w:val="28"/>
        </w:rPr>
        <w:t xml:space="preserve"> </w:t>
      </w:r>
      <w:r w:rsidRPr="001C22B7">
        <w:rPr>
          <w:sz w:val="28"/>
          <w:szCs w:val="28"/>
        </w:rPr>
        <w:t>с</w:t>
      </w:r>
      <w:r w:rsidRPr="001C22B7">
        <w:rPr>
          <w:spacing w:val="56"/>
          <w:sz w:val="28"/>
          <w:szCs w:val="28"/>
        </w:rPr>
        <w:t xml:space="preserve"> </w:t>
      </w:r>
      <w:r w:rsidRPr="001C22B7">
        <w:rPr>
          <w:spacing w:val="-2"/>
          <w:sz w:val="28"/>
          <w:szCs w:val="28"/>
        </w:rPr>
        <w:t>учетом</w:t>
      </w:r>
      <w:r w:rsidRPr="001C22B7">
        <w:rPr>
          <w:spacing w:val="54"/>
          <w:sz w:val="28"/>
          <w:szCs w:val="28"/>
        </w:rPr>
        <w:t xml:space="preserve"> </w:t>
      </w:r>
      <w:r w:rsidRPr="001C22B7">
        <w:rPr>
          <w:spacing w:val="-1"/>
          <w:sz w:val="28"/>
          <w:szCs w:val="28"/>
        </w:rPr>
        <w:t>перспектив</w:t>
      </w:r>
      <w:r w:rsidRPr="001C22B7">
        <w:rPr>
          <w:spacing w:val="52"/>
          <w:sz w:val="28"/>
          <w:szCs w:val="28"/>
        </w:rPr>
        <w:t xml:space="preserve"> </w:t>
      </w:r>
      <w:r w:rsidRPr="001C22B7">
        <w:rPr>
          <w:spacing w:val="-1"/>
          <w:sz w:val="28"/>
          <w:szCs w:val="28"/>
        </w:rPr>
        <w:t>развития</w:t>
      </w:r>
      <w:r w:rsidRPr="001C22B7">
        <w:rPr>
          <w:spacing w:val="52"/>
          <w:sz w:val="28"/>
          <w:szCs w:val="28"/>
        </w:rPr>
        <w:t xml:space="preserve"> </w:t>
      </w:r>
      <w:r w:rsidRPr="001C22B7">
        <w:rPr>
          <w:spacing w:val="-1"/>
          <w:sz w:val="28"/>
          <w:szCs w:val="28"/>
        </w:rPr>
        <w:t>жилищного</w:t>
      </w:r>
      <w:r w:rsidRPr="001C22B7">
        <w:rPr>
          <w:spacing w:val="89"/>
          <w:sz w:val="28"/>
          <w:szCs w:val="28"/>
        </w:rPr>
        <w:t xml:space="preserve"> </w:t>
      </w:r>
      <w:r w:rsidRPr="001C22B7">
        <w:rPr>
          <w:spacing w:val="-1"/>
          <w:sz w:val="28"/>
          <w:szCs w:val="28"/>
        </w:rPr>
        <w:t>строительства,</w:t>
      </w:r>
      <w:r w:rsidRPr="001C22B7">
        <w:rPr>
          <w:spacing w:val="50"/>
          <w:sz w:val="28"/>
          <w:szCs w:val="28"/>
        </w:rPr>
        <w:t xml:space="preserve"> </w:t>
      </w:r>
      <w:r w:rsidRPr="001C22B7">
        <w:rPr>
          <w:spacing w:val="-1"/>
          <w:sz w:val="28"/>
          <w:szCs w:val="28"/>
        </w:rPr>
        <w:t>создания</w:t>
      </w:r>
      <w:r w:rsidRPr="001C22B7">
        <w:rPr>
          <w:spacing w:val="52"/>
          <w:sz w:val="28"/>
          <w:szCs w:val="28"/>
        </w:rPr>
        <w:t xml:space="preserve"> </w:t>
      </w:r>
      <w:r w:rsidRPr="001C22B7">
        <w:rPr>
          <w:spacing w:val="-1"/>
          <w:sz w:val="28"/>
          <w:szCs w:val="28"/>
        </w:rPr>
        <w:t>условий</w:t>
      </w:r>
      <w:r w:rsidRPr="001C22B7">
        <w:rPr>
          <w:spacing w:val="51"/>
          <w:sz w:val="28"/>
          <w:szCs w:val="28"/>
        </w:rPr>
        <w:t xml:space="preserve"> </w:t>
      </w:r>
      <w:r w:rsidRPr="001C22B7">
        <w:rPr>
          <w:sz w:val="28"/>
          <w:szCs w:val="28"/>
        </w:rPr>
        <w:t>для</w:t>
      </w:r>
      <w:r w:rsidRPr="001C22B7">
        <w:rPr>
          <w:spacing w:val="50"/>
          <w:sz w:val="28"/>
          <w:szCs w:val="28"/>
        </w:rPr>
        <w:t xml:space="preserve"> </w:t>
      </w:r>
      <w:r w:rsidRPr="001C22B7">
        <w:rPr>
          <w:spacing w:val="-1"/>
          <w:sz w:val="28"/>
          <w:szCs w:val="28"/>
        </w:rPr>
        <w:t>ведения</w:t>
      </w:r>
      <w:r w:rsidRPr="001C22B7">
        <w:rPr>
          <w:spacing w:val="47"/>
          <w:sz w:val="28"/>
          <w:szCs w:val="28"/>
        </w:rPr>
        <w:t xml:space="preserve"> </w:t>
      </w:r>
      <w:r w:rsidRPr="001C22B7">
        <w:rPr>
          <w:spacing w:val="-1"/>
          <w:sz w:val="28"/>
          <w:szCs w:val="28"/>
        </w:rPr>
        <w:t>гражданами</w:t>
      </w:r>
      <w:r w:rsidRPr="001C22B7">
        <w:rPr>
          <w:spacing w:val="51"/>
          <w:sz w:val="28"/>
          <w:szCs w:val="28"/>
        </w:rPr>
        <w:t xml:space="preserve"> </w:t>
      </w:r>
      <w:r w:rsidRPr="001C22B7">
        <w:rPr>
          <w:sz w:val="28"/>
          <w:szCs w:val="28"/>
        </w:rPr>
        <w:t>личного</w:t>
      </w:r>
      <w:r w:rsidRPr="001C22B7">
        <w:rPr>
          <w:spacing w:val="50"/>
          <w:sz w:val="28"/>
          <w:szCs w:val="28"/>
        </w:rPr>
        <w:t xml:space="preserve"> </w:t>
      </w:r>
      <w:r w:rsidRPr="001C22B7">
        <w:rPr>
          <w:sz w:val="28"/>
          <w:szCs w:val="28"/>
        </w:rPr>
        <w:t>подсобного</w:t>
      </w:r>
      <w:r w:rsidRPr="001C22B7">
        <w:rPr>
          <w:spacing w:val="47"/>
          <w:sz w:val="28"/>
          <w:szCs w:val="28"/>
        </w:rPr>
        <w:t xml:space="preserve"> </w:t>
      </w:r>
      <w:r w:rsidRPr="001C22B7">
        <w:rPr>
          <w:sz w:val="28"/>
          <w:szCs w:val="28"/>
        </w:rPr>
        <w:t>хозяйства,</w:t>
      </w:r>
      <w:r w:rsidRPr="001C22B7">
        <w:rPr>
          <w:spacing w:val="61"/>
          <w:sz w:val="28"/>
          <w:szCs w:val="28"/>
        </w:rPr>
        <w:t xml:space="preserve"> </w:t>
      </w:r>
      <w:r w:rsidRPr="001C22B7">
        <w:rPr>
          <w:spacing w:val="-1"/>
          <w:sz w:val="28"/>
          <w:szCs w:val="28"/>
        </w:rPr>
        <w:t>фермерства,</w:t>
      </w:r>
      <w:r w:rsidRPr="001C22B7">
        <w:rPr>
          <w:spacing w:val="50"/>
          <w:sz w:val="28"/>
          <w:szCs w:val="28"/>
        </w:rPr>
        <w:t xml:space="preserve"> </w:t>
      </w:r>
      <w:r w:rsidRPr="001C22B7">
        <w:rPr>
          <w:spacing w:val="-1"/>
          <w:sz w:val="28"/>
          <w:szCs w:val="28"/>
        </w:rPr>
        <w:t>огородничества,</w:t>
      </w:r>
      <w:r w:rsidRPr="001C22B7">
        <w:rPr>
          <w:spacing w:val="50"/>
          <w:sz w:val="28"/>
          <w:szCs w:val="28"/>
        </w:rPr>
        <w:t xml:space="preserve"> </w:t>
      </w:r>
      <w:r w:rsidRPr="001C22B7">
        <w:rPr>
          <w:sz w:val="28"/>
          <w:szCs w:val="28"/>
        </w:rPr>
        <w:t>садоводства,</w:t>
      </w:r>
      <w:r w:rsidRPr="001C22B7">
        <w:rPr>
          <w:spacing w:val="50"/>
          <w:sz w:val="28"/>
          <w:szCs w:val="28"/>
        </w:rPr>
        <w:t xml:space="preserve"> </w:t>
      </w:r>
      <w:r w:rsidRPr="001C22B7">
        <w:rPr>
          <w:sz w:val="28"/>
          <w:szCs w:val="28"/>
        </w:rPr>
        <w:t>дачного</w:t>
      </w:r>
      <w:r w:rsidRPr="001C22B7">
        <w:rPr>
          <w:spacing w:val="50"/>
          <w:sz w:val="28"/>
          <w:szCs w:val="28"/>
        </w:rPr>
        <w:t xml:space="preserve"> </w:t>
      </w:r>
      <w:r w:rsidRPr="001C22B7">
        <w:rPr>
          <w:spacing w:val="-1"/>
          <w:sz w:val="28"/>
          <w:szCs w:val="28"/>
        </w:rPr>
        <w:t>хозяйства,</w:t>
      </w:r>
      <w:r w:rsidRPr="001C22B7">
        <w:rPr>
          <w:spacing w:val="50"/>
          <w:sz w:val="28"/>
          <w:szCs w:val="28"/>
        </w:rPr>
        <w:t xml:space="preserve"> </w:t>
      </w:r>
      <w:r w:rsidRPr="001C22B7">
        <w:rPr>
          <w:spacing w:val="-1"/>
          <w:sz w:val="28"/>
          <w:szCs w:val="28"/>
        </w:rPr>
        <w:t>создания</w:t>
      </w:r>
      <w:r w:rsidRPr="001C22B7">
        <w:rPr>
          <w:spacing w:val="50"/>
          <w:sz w:val="28"/>
          <w:szCs w:val="28"/>
        </w:rPr>
        <w:t xml:space="preserve"> </w:t>
      </w:r>
      <w:r w:rsidRPr="001C22B7">
        <w:rPr>
          <w:spacing w:val="-1"/>
          <w:sz w:val="28"/>
          <w:szCs w:val="28"/>
        </w:rPr>
        <w:t>буферных</w:t>
      </w:r>
      <w:r w:rsidRPr="001C22B7">
        <w:rPr>
          <w:spacing w:val="51"/>
          <w:sz w:val="28"/>
          <w:szCs w:val="28"/>
        </w:rPr>
        <w:t xml:space="preserve"> </w:t>
      </w:r>
      <w:r w:rsidRPr="001C22B7">
        <w:rPr>
          <w:sz w:val="28"/>
          <w:szCs w:val="28"/>
        </w:rPr>
        <w:t>зон</w:t>
      </w:r>
      <w:r w:rsidRPr="001C22B7">
        <w:rPr>
          <w:spacing w:val="51"/>
          <w:sz w:val="28"/>
          <w:szCs w:val="28"/>
        </w:rPr>
        <w:t xml:space="preserve"> </w:t>
      </w:r>
      <w:r w:rsidRPr="001C22B7">
        <w:rPr>
          <w:spacing w:val="-2"/>
          <w:sz w:val="28"/>
          <w:szCs w:val="28"/>
        </w:rPr>
        <w:t>для</w:t>
      </w:r>
      <w:r w:rsidRPr="001C22B7">
        <w:rPr>
          <w:spacing w:val="67"/>
          <w:sz w:val="28"/>
          <w:szCs w:val="28"/>
        </w:rPr>
        <w:t xml:space="preserve"> </w:t>
      </w:r>
      <w:r w:rsidRPr="001C22B7">
        <w:rPr>
          <w:spacing w:val="-1"/>
          <w:sz w:val="28"/>
          <w:szCs w:val="28"/>
        </w:rPr>
        <w:t>выпаса</w:t>
      </w:r>
      <w:r w:rsidRPr="001C22B7">
        <w:rPr>
          <w:spacing w:val="8"/>
          <w:sz w:val="28"/>
          <w:szCs w:val="28"/>
        </w:rPr>
        <w:t xml:space="preserve"> </w:t>
      </w:r>
      <w:r w:rsidRPr="001C22B7">
        <w:rPr>
          <w:spacing w:val="-1"/>
          <w:sz w:val="28"/>
          <w:szCs w:val="28"/>
        </w:rPr>
        <w:t>домашнего</w:t>
      </w:r>
      <w:r w:rsidRPr="001C22B7">
        <w:rPr>
          <w:spacing w:val="11"/>
          <w:sz w:val="28"/>
          <w:szCs w:val="28"/>
        </w:rPr>
        <w:t xml:space="preserve"> </w:t>
      </w:r>
      <w:r w:rsidRPr="001C22B7">
        <w:rPr>
          <w:spacing w:val="-1"/>
          <w:sz w:val="28"/>
          <w:szCs w:val="28"/>
        </w:rPr>
        <w:t>скота,</w:t>
      </w:r>
      <w:r w:rsidRPr="001C22B7">
        <w:rPr>
          <w:spacing w:val="9"/>
          <w:sz w:val="28"/>
          <w:szCs w:val="28"/>
        </w:rPr>
        <w:t xml:space="preserve"> </w:t>
      </w:r>
      <w:r w:rsidRPr="001C22B7">
        <w:rPr>
          <w:spacing w:val="-1"/>
          <w:sz w:val="28"/>
          <w:szCs w:val="28"/>
        </w:rPr>
        <w:t>организации</w:t>
      </w:r>
      <w:r w:rsidRPr="001C22B7">
        <w:rPr>
          <w:spacing w:val="10"/>
          <w:sz w:val="28"/>
          <w:szCs w:val="28"/>
        </w:rPr>
        <w:t xml:space="preserve"> </w:t>
      </w:r>
      <w:r w:rsidRPr="001C22B7">
        <w:rPr>
          <w:spacing w:val="-1"/>
          <w:sz w:val="28"/>
          <w:szCs w:val="28"/>
        </w:rPr>
        <w:t>отдыха</w:t>
      </w:r>
      <w:r w:rsidRPr="001C22B7">
        <w:rPr>
          <w:spacing w:val="8"/>
          <w:sz w:val="28"/>
          <w:szCs w:val="28"/>
        </w:rPr>
        <w:t xml:space="preserve"> </w:t>
      </w:r>
      <w:r w:rsidRPr="001C22B7">
        <w:rPr>
          <w:spacing w:val="-1"/>
          <w:sz w:val="28"/>
          <w:szCs w:val="28"/>
        </w:rPr>
        <w:t>населения,</w:t>
      </w:r>
      <w:r w:rsidRPr="001C22B7">
        <w:rPr>
          <w:spacing w:val="9"/>
          <w:sz w:val="28"/>
          <w:szCs w:val="28"/>
        </w:rPr>
        <w:t xml:space="preserve"> </w:t>
      </w:r>
      <w:r w:rsidRPr="001C22B7">
        <w:rPr>
          <w:spacing w:val="-1"/>
          <w:sz w:val="28"/>
          <w:szCs w:val="28"/>
        </w:rPr>
        <w:t>потребности</w:t>
      </w:r>
      <w:r w:rsidRPr="001C22B7">
        <w:rPr>
          <w:spacing w:val="10"/>
          <w:sz w:val="28"/>
          <w:szCs w:val="28"/>
        </w:rPr>
        <w:t xml:space="preserve"> </w:t>
      </w:r>
      <w:r w:rsidRPr="001C22B7">
        <w:rPr>
          <w:sz w:val="28"/>
          <w:szCs w:val="28"/>
        </w:rPr>
        <w:t>в</w:t>
      </w:r>
      <w:r w:rsidRPr="001C22B7">
        <w:rPr>
          <w:spacing w:val="15"/>
          <w:sz w:val="28"/>
          <w:szCs w:val="28"/>
        </w:rPr>
        <w:t xml:space="preserve"> </w:t>
      </w:r>
      <w:hyperlink w:anchor="bookmark32" w:history="1">
        <w:r w:rsidRPr="001C22B7">
          <w:rPr>
            <w:spacing w:val="-1"/>
            <w:sz w:val="28"/>
            <w:szCs w:val="28"/>
          </w:rPr>
          <w:t>земельных</w:t>
        </w:r>
        <w:r w:rsidRPr="001C22B7">
          <w:rPr>
            <w:spacing w:val="13"/>
            <w:sz w:val="28"/>
            <w:szCs w:val="28"/>
          </w:rPr>
          <w:t xml:space="preserve"> </w:t>
        </w:r>
        <w:r w:rsidRPr="001C22B7">
          <w:rPr>
            <w:spacing w:val="-2"/>
            <w:sz w:val="28"/>
            <w:szCs w:val="28"/>
          </w:rPr>
          <w:t>участках</w:t>
        </w:r>
      </w:hyperlink>
      <w:r w:rsidRPr="001C22B7">
        <w:rPr>
          <w:spacing w:val="117"/>
          <w:sz w:val="28"/>
          <w:szCs w:val="28"/>
        </w:rPr>
        <w:t xml:space="preserve"> </w:t>
      </w:r>
      <w:r w:rsidRPr="001C22B7">
        <w:rPr>
          <w:sz w:val="28"/>
          <w:szCs w:val="28"/>
        </w:rPr>
        <w:t>для</w:t>
      </w:r>
      <w:r w:rsidRPr="001C22B7">
        <w:rPr>
          <w:spacing w:val="29"/>
          <w:sz w:val="28"/>
          <w:szCs w:val="28"/>
        </w:rPr>
        <w:t xml:space="preserve"> </w:t>
      </w:r>
      <w:r w:rsidRPr="001C22B7">
        <w:rPr>
          <w:spacing w:val="-1"/>
          <w:sz w:val="28"/>
          <w:szCs w:val="28"/>
        </w:rPr>
        <w:t>размещения</w:t>
      </w:r>
      <w:r w:rsidRPr="001C22B7">
        <w:rPr>
          <w:spacing w:val="28"/>
          <w:sz w:val="28"/>
          <w:szCs w:val="28"/>
        </w:rPr>
        <w:t xml:space="preserve"> </w:t>
      </w:r>
      <w:r w:rsidRPr="001C22B7">
        <w:rPr>
          <w:spacing w:val="-1"/>
          <w:sz w:val="28"/>
          <w:szCs w:val="28"/>
        </w:rPr>
        <w:t>сельских</w:t>
      </w:r>
      <w:r w:rsidRPr="001C22B7">
        <w:rPr>
          <w:spacing w:val="28"/>
          <w:sz w:val="28"/>
          <w:szCs w:val="28"/>
        </w:rPr>
        <w:t xml:space="preserve"> </w:t>
      </w:r>
      <w:r w:rsidRPr="001C22B7">
        <w:rPr>
          <w:spacing w:val="-1"/>
          <w:sz w:val="28"/>
          <w:szCs w:val="28"/>
        </w:rPr>
        <w:t>кладбищ,</w:t>
      </w:r>
      <w:r w:rsidRPr="001C22B7">
        <w:rPr>
          <w:spacing w:val="28"/>
          <w:sz w:val="28"/>
          <w:szCs w:val="28"/>
        </w:rPr>
        <w:t xml:space="preserve"> </w:t>
      </w:r>
      <w:r w:rsidRPr="001C22B7">
        <w:rPr>
          <w:spacing w:val="-1"/>
          <w:sz w:val="28"/>
          <w:szCs w:val="28"/>
        </w:rPr>
        <w:t>мест</w:t>
      </w:r>
      <w:r w:rsidRPr="001C22B7">
        <w:rPr>
          <w:spacing w:val="29"/>
          <w:sz w:val="28"/>
          <w:szCs w:val="28"/>
        </w:rPr>
        <w:t xml:space="preserve"> </w:t>
      </w:r>
      <w:r w:rsidRPr="001C22B7">
        <w:rPr>
          <w:spacing w:val="-1"/>
          <w:sz w:val="28"/>
          <w:szCs w:val="28"/>
        </w:rPr>
        <w:t>складирования</w:t>
      </w:r>
      <w:r w:rsidRPr="001C22B7">
        <w:rPr>
          <w:spacing w:val="28"/>
          <w:sz w:val="28"/>
          <w:szCs w:val="28"/>
        </w:rPr>
        <w:t xml:space="preserve"> </w:t>
      </w:r>
      <w:r w:rsidRPr="001C22B7">
        <w:rPr>
          <w:spacing w:val="-1"/>
          <w:sz w:val="28"/>
          <w:szCs w:val="28"/>
        </w:rPr>
        <w:t>бытовых</w:t>
      </w:r>
      <w:r w:rsidRPr="001C22B7">
        <w:rPr>
          <w:spacing w:val="30"/>
          <w:sz w:val="28"/>
          <w:szCs w:val="28"/>
        </w:rPr>
        <w:t xml:space="preserve"> </w:t>
      </w:r>
      <w:r w:rsidRPr="001C22B7">
        <w:rPr>
          <w:spacing w:val="-1"/>
          <w:sz w:val="28"/>
          <w:szCs w:val="28"/>
        </w:rPr>
        <w:t>отходов</w:t>
      </w:r>
      <w:proofErr w:type="gramEnd"/>
      <w:r w:rsidRPr="001C22B7">
        <w:rPr>
          <w:spacing w:val="28"/>
          <w:sz w:val="28"/>
          <w:szCs w:val="28"/>
        </w:rPr>
        <w:t xml:space="preserve"> </w:t>
      </w:r>
      <w:r w:rsidRPr="001C22B7">
        <w:rPr>
          <w:sz w:val="28"/>
          <w:szCs w:val="28"/>
        </w:rPr>
        <w:t>с</w:t>
      </w:r>
      <w:r w:rsidRPr="001C22B7">
        <w:rPr>
          <w:spacing w:val="30"/>
          <w:sz w:val="28"/>
          <w:szCs w:val="28"/>
        </w:rPr>
        <w:t xml:space="preserve"> </w:t>
      </w:r>
      <w:r w:rsidRPr="001C22B7">
        <w:rPr>
          <w:spacing w:val="-2"/>
          <w:sz w:val="28"/>
          <w:szCs w:val="28"/>
        </w:rPr>
        <w:t>учетом</w:t>
      </w:r>
      <w:r w:rsidRPr="001C22B7">
        <w:rPr>
          <w:spacing w:val="27"/>
          <w:sz w:val="28"/>
          <w:szCs w:val="28"/>
        </w:rPr>
        <w:t xml:space="preserve"> </w:t>
      </w:r>
      <w:r w:rsidRPr="001C22B7">
        <w:rPr>
          <w:sz w:val="28"/>
          <w:szCs w:val="28"/>
        </w:rPr>
        <w:t>их</w:t>
      </w:r>
      <w:r w:rsidRPr="001C22B7">
        <w:rPr>
          <w:spacing w:val="30"/>
          <w:sz w:val="28"/>
          <w:szCs w:val="28"/>
        </w:rPr>
        <w:t xml:space="preserve"> </w:t>
      </w:r>
      <w:r w:rsidRPr="001C22B7">
        <w:rPr>
          <w:spacing w:val="2"/>
          <w:sz w:val="28"/>
          <w:szCs w:val="28"/>
        </w:rPr>
        <w:t>воз</w:t>
      </w:r>
      <w:r w:rsidRPr="001C22B7">
        <w:rPr>
          <w:spacing w:val="-1"/>
          <w:sz w:val="28"/>
          <w:szCs w:val="28"/>
        </w:rPr>
        <w:t>можного</w:t>
      </w:r>
      <w:r w:rsidRPr="001C22B7">
        <w:rPr>
          <w:sz w:val="28"/>
          <w:szCs w:val="28"/>
        </w:rPr>
        <w:t xml:space="preserve"> </w:t>
      </w:r>
      <w:r w:rsidRPr="001C22B7">
        <w:rPr>
          <w:spacing w:val="-1"/>
          <w:sz w:val="28"/>
          <w:szCs w:val="28"/>
        </w:rPr>
        <w:t>расширения.</w:t>
      </w:r>
    </w:p>
    <w:p w:rsidR="001C22B7" w:rsidRPr="00D367EA" w:rsidRDefault="001C22B7" w:rsidP="00D367EA">
      <w:pPr>
        <w:pStyle w:val="a3"/>
        <w:tabs>
          <w:tab w:val="left" w:pos="1425"/>
        </w:tabs>
        <w:kinsoku w:val="0"/>
        <w:overflowPunct w:val="0"/>
        <w:ind w:right="123"/>
        <w:jc w:val="both"/>
        <w:rPr>
          <w:spacing w:val="-1"/>
          <w:sz w:val="28"/>
          <w:szCs w:val="28"/>
        </w:rPr>
      </w:pPr>
    </w:p>
    <w:p w:rsidR="007F7A32" w:rsidRPr="003A34B1" w:rsidRDefault="007F7A32" w:rsidP="007F7A32">
      <w:pPr>
        <w:pStyle w:val="a5"/>
        <w:numPr>
          <w:ilvl w:val="1"/>
          <w:numId w:val="3"/>
        </w:numPr>
        <w:rPr>
          <w:b/>
          <w:sz w:val="28"/>
          <w:szCs w:val="28"/>
        </w:rPr>
      </w:pPr>
      <w:r w:rsidRPr="003A34B1">
        <w:rPr>
          <w:b/>
          <w:sz w:val="28"/>
          <w:szCs w:val="28"/>
        </w:rPr>
        <w:lastRenderedPageBreak/>
        <w:t>Минимальные расчётные показатели для определения потребности в территориях различного функционального назначения</w:t>
      </w:r>
    </w:p>
    <w:p w:rsidR="00DB2628" w:rsidRDefault="00DB2628" w:rsidP="00DB2628">
      <w:pPr>
        <w:ind w:left="360"/>
        <w:rPr>
          <w:b/>
          <w:sz w:val="28"/>
          <w:szCs w:val="28"/>
        </w:rPr>
      </w:pPr>
    </w:p>
    <w:p w:rsidR="00DB2628" w:rsidRDefault="00415F38" w:rsidP="00415F38">
      <w:pPr>
        <w:rPr>
          <w:color w:val="000000"/>
          <w:sz w:val="28"/>
          <w:szCs w:val="28"/>
        </w:rPr>
      </w:pPr>
      <w:r>
        <w:rPr>
          <w:color w:val="000000"/>
          <w:sz w:val="28"/>
          <w:szCs w:val="28"/>
        </w:rPr>
        <w:t xml:space="preserve">      2.3.1. </w:t>
      </w:r>
      <w:r w:rsidRPr="00415F38">
        <w:rPr>
          <w:color w:val="000000"/>
          <w:sz w:val="28"/>
          <w:szCs w:val="28"/>
        </w:rPr>
        <w:t xml:space="preserve">Предварительное обеспечение потребности в территориях жилых, </w:t>
      </w:r>
      <w:r w:rsidR="00DB2628" w:rsidRPr="00415F38">
        <w:rPr>
          <w:color w:val="000000"/>
          <w:sz w:val="28"/>
          <w:szCs w:val="28"/>
        </w:rPr>
        <w:t>общественно-деловых и ландшафтно-рекреационных функциональных зон в зависимости от типов и групп населённых пунктов на территории городского округа Нижняя Салда Свердловской области рекомендуется принимать в соответствии с расчётными показателями таблицы 4.</w:t>
      </w:r>
      <w:r w:rsidR="0072393C">
        <w:rPr>
          <w:color w:val="000000"/>
          <w:sz w:val="28"/>
          <w:szCs w:val="28"/>
        </w:rPr>
        <w:t xml:space="preserve"> </w:t>
      </w:r>
    </w:p>
    <w:p w:rsidR="00415F38" w:rsidRDefault="00415F38" w:rsidP="00415F38">
      <w:pPr>
        <w:rPr>
          <w:sz w:val="28"/>
          <w:szCs w:val="28"/>
        </w:rPr>
      </w:pPr>
      <w:r>
        <w:rPr>
          <w:sz w:val="28"/>
          <w:szCs w:val="28"/>
        </w:rPr>
        <w:t xml:space="preserve">                                                                                                                 </w:t>
      </w:r>
      <w:r w:rsidRPr="003A34B1">
        <w:rPr>
          <w:color w:val="000000"/>
          <w:sz w:val="28"/>
          <w:szCs w:val="28"/>
        </w:rPr>
        <w:t xml:space="preserve">Таблица </w:t>
      </w:r>
      <w:r w:rsidR="006C7513" w:rsidRPr="003A34B1">
        <w:rPr>
          <w:color w:val="000000"/>
          <w:sz w:val="28"/>
          <w:szCs w:val="28"/>
        </w:rPr>
        <w:t>4</w:t>
      </w:r>
    </w:p>
    <w:p w:rsidR="00415F38" w:rsidRDefault="00415F38" w:rsidP="00415F38">
      <w:pPr>
        <w:rPr>
          <w:sz w:val="28"/>
          <w:szCs w:val="28"/>
        </w:rPr>
      </w:pPr>
    </w:p>
    <w:tbl>
      <w:tblPr>
        <w:tblW w:w="95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8"/>
        <w:gridCol w:w="904"/>
        <w:gridCol w:w="1026"/>
        <w:gridCol w:w="650"/>
        <w:gridCol w:w="674"/>
        <w:gridCol w:w="904"/>
        <w:gridCol w:w="904"/>
        <w:gridCol w:w="886"/>
        <w:gridCol w:w="650"/>
        <w:gridCol w:w="551"/>
        <w:gridCol w:w="551"/>
        <w:gridCol w:w="615"/>
      </w:tblGrid>
      <w:tr w:rsidR="00415F38" w:rsidRPr="00962381" w:rsidTr="00415F38">
        <w:trPr>
          <w:trHeight w:val="547"/>
        </w:trPr>
        <w:tc>
          <w:tcPr>
            <w:tcW w:w="2172" w:type="dxa"/>
            <w:gridSpan w:val="2"/>
            <w:vMerge w:val="restart"/>
            <w:tcBorders>
              <w:right w:val="single" w:sz="4" w:space="0" w:color="auto"/>
            </w:tcBorders>
            <w:vAlign w:val="center"/>
          </w:tcPr>
          <w:p w:rsidR="00415F38" w:rsidRPr="00415F38" w:rsidRDefault="00415F38" w:rsidP="009C3F9F">
            <w:pPr>
              <w:jc w:val="center"/>
              <w:rPr>
                <w:color w:val="000000"/>
                <w:sz w:val="28"/>
                <w:szCs w:val="28"/>
              </w:rPr>
            </w:pPr>
            <w:r w:rsidRPr="00415F38">
              <w:rPr>
                <w:color w:val="000000"/>
                <w:sz w:val="28"/>
                <w:szCs w:val="28"/>
              </w:rPr>
              <w:t>Типы и группы населённых пунктов</w:t>
            </w:r>
          </w:p>
        </w:tc>
        <w:tc>
          <w:tcPr>
            <w:tcW w:w="4158" w:type="dxa"/>
            <w:gridSpan w:val="5"/>
            <w:tcBorders>
              <w:left w:val="single" w:sz="4" w:space="0" w:color="auto"/>
            </w:tcBorders>
            <w:vAlign w:val="center"/>
          </w:tcPr>
          <w:p w:rsidR="00415F38" w:rsidRPr="00415F38" w:rsidRDefault="00415F38" w:rsidP="009C3F9F">
            <w:pPr>
              <w:jc w:val="center"/>
              <w:rPr>
                <w:color w:val="000000"/>
                <w:sz w:val="28"/>
                <w:szCs w:val="28"/>
              </w:rPr>
            </w:pPr>
            <w:r w:rsidRPr="00415F38">
              <w:rPr>
                <w:color w:val="000000"/>
                <w:sz w:val="28"/>
                <w:szCs w:val="28"/>
              </w:rPr>
              <w:t>Городские населённые пункты</w:t>
            </w:r>
          </w:p>
        </w:tc>
        <w:tc>
          <w:tcPr>
            <w:tcW w:w="3253" w:type="dxa"/>
            <w:gridSpan w:val="5"/>
            <w:vAlign w:val="center"/>
          </w:tcPr>
          <w:p w:rsidR="00415F38" w:rsidRPr="00415F38" w:rsidRDefault="00415F38" w:rsidP="009C3F9F">
            <w:pPr>
              <w:jc w:val="center"/>
              <w:rPr>
                <w:color w:val="000000"/>
                <w:sz w:val="28"/>
                <w:szCs w:val="28"/>
              </w:rPr>
            </w:pPr>
            <w:r w:rsidRPr="00415F38">
              <w:rPr>
                <w:color w:val="000000"/>
                <w:sz w:val="28"/>
                <w:szCs w:val="28"/>
              </w:rPr>
              <w:t>Сельские населённые пункты</w:t>
            </w:r>
          </w:p>
        </w:tc>
      </w:tr>
      <w:tr w:rsidR="00415F38" w:rsidRPr="00962381" w:rsidTr="00415F38">
        <w:trPr>
          <w:trHeight w:val="145"/>
        </w:trPr>
        <w:tc>
          <w:tcPr>
            <w:tcW w:w="2172" w:type="dxa"/>
            <w:gridSpan w:val="2"/>
            <w:vMerge/>
            <w:tcBorders>
              <w:right w:val="single" w:sz="4" w:space="0" w:color="auto"/>
            </w:tcBorders>
          </w:tcPr>
          <w:p w:rsidR="00415F38" w:rsidRPr="00962381" w:rsidRDefault="00415F38" w:rsidP="009C3F9F">
            <w:pPr>
              <w:jc w:val="both"/>
              <w:rPr>
                <w:color w:val="000000"/>
                <w:sz w:val="28"/>
                <w:szCs w:val="28"/>
              </w:rPr>
            </w:pPr>
          </w:p>
        </w:tc>
        <w:tc>
          <w:tcPr>
            <w:tcW w:w="1026" w:type="dxa"/>
            <w:vMerge w:val="restart"/>
            <w:tcBorders>
              <w:left w:val="single" w:sz="4" w:space="0" w:color="auto"/>
            </w:tcBorders>
            <w:textDirection w:val="btLr"/>
            <w:vAlign w:val="center"/>
          </w:tcPr>
          <w:p w:rsidR="00415F38" w:rsidRPr="002D2030" w:rsidRDefault="000903C9" w:rsidP="009C3F9F">
            <w:pPr>
              <w:ind w:left="113" w:right="113"/>
              <w:rPr>
                <w:color w:val="000000"/>
              </w:rPr>
            </w:pPr>
            <w:r>
              <w:rPr>
                <w:noProof/>
                <w:color w:val="000000"/>
              </w:rPr>
              <w:pict>
                <v:line id="_x0000_s1027" style="position:absolute;left:0;text-align:left;flip:x;z-index:251660288;mso-position-horizontal-relative:text;mso-position-vertical-relative:text" from="-12.4pt,-111.4pt" to="-11.8pt,-63.1pt"/>
              </w:pict>
            </w:r>
          </w:p>
          <w:p w:rsidR="00415F38" w:rsidRPr="00962381" w:rsidRDefault="00415F38" w:rsidP="009C3F9F">
            <w:pPr>
              <w:ind w:left="113" w:right="113"/>
              <w:jc w:val="center"/>
              <w:rPr>
                <w:color w:val="000000"/>
              </w:rPr>
            </w:pPr>
            <w:r w:rsidRPr="00962381">
              <w:rPr>
                <w:color w:val="000000"/>
              </w:rPr>
              <w:t>Население, тыс. чел</w:t>
            </w:r>
          </w:p>
          <w:p w:rsidR="00415F38" w:rsidRPr="00962381" w:rsidRDefault="00415F38" w:rsidP="009C3F9F">
            <w:pPr>
              <w:ind w:left="113" w:right="113"/>
              <w:jc w:val="center"/>
              <w:rPr>
                <w:color w:val="000000"/>
                <w:sz w:val="28"/>
                <w:szCs w:val="28"/>
              </w:rPr>
            </w:pPr>
          </w:p>
        </w:tc>
        <w:tc>
          <w:tcPr>
            <w:tcW w:w="3132" w:type="dxa"/>
            <w:gridSpan w:val="4"/>
            <w:vAlign w:val="center"/>
          </w:tcPr>
          <w:p w:rsidR="00415F38" w:rsidRPr="00962381" w:rsidRDefault="00415F38" w:rsidP="009C3F9F">
            <w:pPr>
              <w:jc w:val="center"/>
              <w:rPr>
                <w:color w:val="000000"/>
                <w:sz w:val="28"/>
                <w:szCs w:val="28"/>
              </w:rPr>
            </w:pPr>
            <w:r w:rsidRPr="00962381">
              <w:rPr>
                <w:color w:val="000000"/>
              </w:rPr>
              <w:t xml:space="preserve">Территории функциональных зон, </w:t>
            </w:r>
            <w:proofErr w:type="gramStart"/>
            <w:r w:rsidRPr="00962381">
              <w:rPr>
                <w:color w:val="000000"/>
              </w:rPr>
              <w:t>га</w:t>
            </w:r>
            <w:proofErr w:type="gramEnd"/>
            <w:r w:rsidRPr="00962381">
              <w:rPr>
                <w:color w:val="000000"/>
              </w:rPr>
              <w:t>/тыс. чел</w:t>
            </w:r>
          </w:p>
        </w:tc>
        <w:tc>
          <w:tcPr>
            <w:tcW w:w="886" w:type="dxa"/>
            <w:vMerge w:val="restart"/>
            <w:textDirection w:val="btLr"/>
            <w:vAlign w:val="center"/>
          </w:tcPr>
          <w:p w:rsidR="00415F38" w:rsidRPr="00962381" w:rsidRDefault="00415F38" w:rsidP="009C3F9F">
            <w:pPr>
              <w:ind w:left="113" w:right="113"/>
              <w:jc w:val="center"/>
              <w:rPr>
                <w:color w:val="000000"/>
                <w:sz w:val="28"/>
                <w:szCs w:val="28"/>
              </w:rPr>
            </w:pPr>
            <w:r w:rsidRPr="00962381">
              <w:rPr>
                <w:color w:val="000000"/>
              </w:rPr>
              <w:t>Население, тыс. чел</w:t>
            </w:r>
          </w:p>
        </w:tc>
        <w:tc>
          <w:tcPr>
            <w:tcW w:w="2367" w:type="dxa"/>
            <w:gridSpan w:val="4"/>
            <w:vAlign w:val="center"/>
          </w:tcPr>
          <w:p w:rsidR="00415F38" w:rsidRPr="00962381" w:rsidRDefault="00415F38" w:rsidP="009C3F9F">
            <w:pPr>
              <w:ind w:right="-108"/>
              <w:jc w:val="center"/>
              <w:rPr>
                <w:color w:val="000000"/>
                <w:sz w:val="28"/>
                <w:szCs w:val="28"/>
              </w:rPr>
            </w:pPr>
            <w:r w:rsidRPr="00962381">
              <w:rPr>
                <w:color w:val="000000"/>
              </w:rPr>
              <w:t xml:space="preserve">Территории функциональных зон, </w:t>
            </w:r>
            <w:proofErr w:type="gramStart"/>
            <w:r w:rsidRPr="00962381">
              <w:rPr>
                <w:color w:val="000000"/>
              </w:rPr>
              <w:t>га</w:t>
            </w:r>
            <w:proofErr w:type="gramEnd"/>
            <w:r w:rsidRPr="00962381">
              <w:rPr>
                <w:color w:val="000000"/>
              </w:rPr>
              <w:t>/тыс. чел</w:t>
            </w:r>
          </w:p>
        </w:tc>
      </w:tr>
      <w:tr w:rsidR="00415F38" w:rsidRPr="00962381" w:rsidTr="009C3F9F">
        <w:trPr>
          <w:cantSplit/>
          <w:trHeight w:val="1450"/>
        </w:trPr>
        <w:tc>
          <w:tcPr>
            <w:tcW w:w="2172" w:type="dxa"/>
            <w:gridSpan w:val="2"/>
            <w:vMerge/>
            <w:tcBorders>
              <w:right w:val="single" w:sz="4" w:space="0" w:color="auto"/>
            </w:tcBorders>
          </w:tcPr>
          <w:p w:rsidR="00415F38" w:rsidRPr="00962381" w:rsidRDefault="00415F38" w:rsidP="009C3F9F">
            <w:pPr>
              <w:jc w:val="both"/>
              <w:rPr>
                <w:color w:val="000000"/>
                <w:sz w:val="28"/>
                <w:szCs w:val="28"/>
              </w:rPr>
            </w:pPr>
          </w:p>
        </w:tc>
        <w:tc>
          <w:tcPr>
            <w:tcW w:w="1026" w:type="dxa"/>
            <w:vMerge/>
            <w:tcBorders>
              <w:left w:val="single" w:sz="4" w:space="0" w:color="auto"/>
            </w:tcBorders>
          </w:tcPr>
          <w:p w:rsidR="00415F38" w:rsidRPr="00962381" w:rsidRDefault="00415F38" w:rsidP="009C3F9F">
            <w:pPr>
              <w:jc w:val="both"/>
              <w:rPr>
                <w:color w:val="000000"/>
                <w:sz w:val="28"/>
                <w:szCs w:val="28"/>
              </w:rPr>
            </w:pPr>
          </w:p>
        </w:tc>
        <w:tc>
          <w:tcPr>
            <w:tcW w:w="650" w:type="dxa"/>
            <w:textDirection w:val="btLr"/>
          </w:tcPr>
          <w:p w:rsidR="00415F38" w:rsidRPr="00962381" w:rsidRDefault="000D2F20" w:rsidP="009C3F9F">
            <w:pPr>
              <w:ind w:left="113" w:right="113"/>
              <w:rPr>
                <w:color w:val="000000"/>
                <w:sz w:val="20"/>
                <w:szCs w:val="20"/>
              </w:rPr>
            </w:pPr>
            <w:r w:rsidRPr="00962381">
              <w:rPr>
                <w:color w:val="000000"/>
                <w:sz w:val="20"/>
                <w:szCs w:val="20"/>
              </w:rPr>
              <w:t>В</w:t>
            </w:r>
            <w:r w:rsidR="00415F38" w:rsidRPr="00962381">
              <w:rPr>
                <w:color w:val="000000"/>
                <w:sz w:val="20"/>
                <w:szCs w:val="20"/>
              </w:rPr>
              <w:t>сего</w:t>
            </w:r>
            <w:r>
              <w:rPr>
                <w:color w:val="000000"/>
                <w:sz w:val="20"/>
                <w:szCs w:val="20"/>
              </w:rPr>
              <w:t xml:space="preserve"> </w:t>
            </w:r>
          </w:p>
        </w:tc>
        <w:tc>
          <w:tcPr>
            <w:tcW w:w="674" w:type="dxa"/>
            <w:textDirection w:val="btLr"/>
          </w:tcPr>
          <w:p w:rsidR="00415F38" w:rsidRPr="00962381" w:rsidRDefault="000D2F20" w:rsidP="009C3F9F">
            <w:pPr>
              <w:ind w:left="113" w:right="113"/>
              <w:rPr>
                <w:color w:val="000000"/>
                <w:sz w:val="20"/>
                <w:szCs w:val="20"/>
              </w:rPr>
            </w:pPr>
            <w:proofErr w:type="gramStart"/>
            <w:r w:rsidRPr="00962381">
              <w:rPr>
                <w:color w:val="000000"/>
                <w:sz w:val="20"/>
                <w:szCs w:val="20"/>
              </w:rPr>
              <w:t>Ж</w:t>
            </w:r>
            <w:r w:rsidR="00415F38" w:rsidRPr="00962381">
              <w:rPr>
                <w:color w:val="000000"/>
                <w:sz w:val="20"/>
                <w:szCs w:val="20"/>
              </w:rPr>
              <w:t>илые</w:t>
            </w:r>
            <w:proofErr w:type="gramEnd"/>
            <w:r>
              <w:rPr>
                <w:color w:val="000000"/>
                <w:sz w:val="20"/>
                <w:szCs w:val="20"/>
              </w:rPr>
              <w:t xml:space="preserve">  на перспективу</w:t>
            </w:r>
          </w:p>
        </w:tc>
        <w:tc>
          <w:tcPr>
            <w:tcW w:w="904" w:type="dxa"/>
            <w:textDirection w:val="btLr"/>
          </w:tcPr>
          <w:p w:rsidR="00415F38" w:rsidRPr="00962381" w:rsidRDefault="00415F38" w:rsidP="009C3F9F">
            <w:pPr>
              <w:ind w:left="113" w:right="113"/>
              <w:rPr>
                <w:color w:val="000000"/>
                <w:sz w:val="20"/>
                <w:szCs w:val="20"/>
              </w:rPr>
            </w:pPr>
            <w:proofErr w:type="spellStart"/>
            <w:r w:rsidRPr="00962381">
              <w:rPr>
                <w:color w:val="000000"/>
                <w:sz w:val="20"/>
                <w:szCs w:val="20"/>
              </w:rPr>
              <w:t>Общественн-деловые</w:t>
            </w:r>
            <w:proofErr w:type="spellEnd"/>
          </w:p>
        </w:tc>
        <w:tc>
          <w:tcPr>
            <w:tcW w:w="904" w:type="dxa"/>
            <w:textDirection w:val="btLr"/>
          </w:tcPr>
          <w:p w:rsidR="00415F38" w:rsidRPr="00962381" w:rsidRDefault="00415F38" w:rsidP="009C3F9F">
            <w:pPr>
              <w:ind w:left="113" w:right="113"/>
              <w:rPr>
                <w:color w:val="000000"/>
                <w:sz w:val="20"/>
                <w:szCs w:val="20"/>
              </w:rPr>
            </w:pPr>
            <w:proofErr w:type="spellStart"/>
            <w:r w:rsidRPr="00962381">
              <w:rPr>
                <w:color w:val="000000"/>
                <w:sz w:val="20"/>
                <w:szCs w:val="20"/>
              </w:rPr>
              <w:t>Ландафтно-рекреацион</w:t>
            </w:r>
            <w:proofErr w:type="spellEnd"/>
            <w:r w:rsidRPr="00962381">
              <w:rPr>
                <w:color w:val="000000"/>
                <w:sz w:val="20"/>
                <w:szCs w:val="20"/>
                <w:lang w:val="en-US"/>
              </w:rPr>
              <w:t>-</w:t>
            </w:r>
            <w:proofErr w:type="spellStart"/>
            <w:r w:rsidRPr="00962381">
              <w:rPr>
                <w:color w:val="000000"/>
                <w:sz w:val="20"/>
                <w:szCs w:val="20"/>
              </w:rPr>
              <w:t>ные</w:t>
            </w:r>
            <w:proofErr w:type="spellEnd"/>
          </w:p>
        </w:tc>
        <w:tc>
          <w:tcPr>
            <w:tcW w:w="886" w:type="dxa"/>
            <w:vMerge/>
          </w:tcPr>
          <w:p w:rsidR="00415F38" w:rsidRPr="00962381" w:rsidRDefault="00415F38" w:rsidP="009C3F9F">
            <w:pPr>
              <w:jc w:val="both"/>
              <w:rPr>
                <w:color w:val="000000"/>
                <w:sz w:val="16"/>
                <w:szCs w:val="16"/>
              </w:rPr>
            </w:pPr>
          </w:p>
        </w:tc>
        <w:tc>
          <w:tcPr>
            <w:tcW w:w="650" w:type="dxa"/>
            <w:textDirection w:val="btLr"/>
          </w:tcPr>
          <w:p w:rsidR="00415F38" w:rsidRPr="00962381" w:rsidRDefault="00415F38" w:rsidP="009C3F9F">
            <w:pPr>
              <w:rPr>
                <w:color w:val="000000"/>
                <w:sz w:val="20"/>
                <w:szCs w:val="20"/>
              </w:rPr>
            </w:pPr>
            <w:r w:rsidRPr="00962381">
              <w:rPr>
                <w:color w:val="000000"/>
                <w:sz w:val="20"/>
                <w:szCs w:val="20"/>
                <w:lang w:val="en-US"/>
              </w:rPr>
              <w:t xml:space="preserve">    </w:t>
            </w:r>
            <w:r w:rsidRPr="00962381">
              <w:rPr>
                <w:color w:val="000000"/>
                <w:sz w:val="20"/>
                <w:szCs w:val="20"/>
              </w:rPr>
              <w:t>всего</w:t>
            </w:r>
          </w:p>
        </w:tc>
        <w:tc>
          <w:tcPr>
            <w:tcW w:w="551" w:type="dxa"/>
            <w:textDirection w:val="btLr"/>
          </w:tcPr>
          <w:p w:rsidR="00415F38" w:rsidRPr="00962381" w:rsidRDefault="00415F38" w:rsidP="009C3F9F">
            <w:pPr>
              <w:rPr>
                <w:color w:val="000000"/>
                <w:sz w:val="20"/>
                <w:szCs w:val="20"/>
              </w:rPr>
            </w:pPr>
            <w:r w:rsidRPr="00962381">
              <w:rPr>
                <w:color w:val="000000"/>
                <w:sz w:val="20"/>
                <w:szCs w:val="20"/>
                <w:lang w:val="en-US"/>
              </w:rPr>
              <w:t xml:space="preserve">   </w:t>
            </w:r>
            <w:r w:rsidRPr="00962381">
              <w:rPr>
                <w:color w:val="000000"/>
                <w:sz w:val="20"/>
                <w:szCs w:val="20"/>
              </w:rPr>
              <w:t>жилые</w:t>
            </w:r>
          </w:p>
        </w:tc>
        <w:tc>
          <w:tcPr>
            <w:tcW w:w="551" w:type="dxa"/>
            <w:textDirection w:val="btLr"/>
          </w:tcPr>
          <w:p w:rsidR="00415F38" w:rsidRPr="00962381" w:rsidRDefault="00415F38" w:rsidP="009C3F9F">
            <w:pPr>
              <w:rPr>
                <w:color w:val="000000"/>
                <w:sz w:val="20"/>
                <w:szCs w:val="20"/>
              </w:rPr>
            </w:pPr>
            <w:r w:rsidRPr="00962381">
              <w:rPr>
                <w:color w:val="000000"/>
                <w:sz w:val="20"/>
                <w:szCs w:val="20"/>
                <w:lang w:val="en-US"/>
              </w:rPr>
              <w:t xml:space="preserve">  </w:t>
            </w:r>
            <w:r w:rsidRPr="00962381">
              <w:rPr>
                <w:color w:val="000000"/>
                <w:sz w:val="20"/>
                <w:szCs w:val="20"/>
              </w:rPr>
              <w:t>Общественн</w:t>
            </w:r>
            <w:proofErr w:type="gramStart"/>
            <w:r w:rsidRPr="00962381">
              <w:rPr>
                <w:color w:val="000000"/>
                <w:sz w:val="20"/>
                <w:szCs w:val="20"/>
              </w:rPr>
              <w:t>о-</w:t>
            </w:r>
            <w:proofErr w:type="gramEnd"/>
            <w:r w:rsidRPr="00962381">
              <w:rPr>
                <w:color w:val="000000"/>
                <w:sz w:val="20"/>
                <w:szCs w:val="20"/>
                <w:lang w:val="en-US"/>
              </w:rPr>
              <w:t xml:space="preserve">   </w:t>
            </w:r>
            <w:r w:rsidRPr="00962381">
              <w:rPr>
                <w:color w:val="000000"/>
                <w:sz w:val="20"/>
                <w:szCs w:val="20"/>
              </w:rPr>
              <w:t>деловые</w:t>
            </w:r>
          </w:p>
        </w:tc>
        <w:tc>
          <w:tcPr>
            <w:tcW w:w="615" w:type="dxa"/>
            <w:textDirection w:val="btLr"/>
          </w:tcPr>
          <w:p w:rsidR="00415F38" w:rsidRPr="00962381" w:rsidRDefault="00415F38" w:rsidP="009C3F9F">
            <w:pPr>
              <w:rPr>
                <w:color w:val="000000"/>
                <w:sz w:val="20"/>
                <w:szCs w:val="20"/>
              </w:rPr>
            </w:pPr>
            <w:proofErr w:type="spellStart"/>
            <w:r w:rsidRPr="00962381">
              <w:rPr>
                <w:color w:val="000000"/>
                <w:sz w:val="20"/>
                <w:szCs w:val="20"/>
              </w:rPr>
              <w:t>Ландафтно-рекреационные</w:t>
            </w:r>
            <w:proofErr w:type="spellEnd"/>
          </w:p>
        </w:tc>
      </w:tr>
      <w:tr w:rsidR="00415F38" w:rsidRPr="00962381" w:rsidTr="009C3F9F">
        <w:trPr>
          <w:trHeight w:val="145"/>
        </w:trPr>
        <w:tc>
          <w:tcPr>
            <w:tcW w:w="1268" w:type="dxa"/>
          </w:tcPr>
          <w:p w:rsidR="00415F38" w:rsidRPr="00962381" w:rsidRDefault="00415F38" w:rsidP="0072393C">
            <w:pPr>
              <w:rPr>
                <w:color w:val="000000"/>
                <w:sz w:val="28"/>
                <w:szCs w:val="28"/>
              </w:rPr>
            </w:pPr>
            <w:r w:rsidRPr="00415F38">
              <w:rPr>
                <w:color w:val="000000"/>
                <w:sz w:val="28"/>
                <w:szCs w:val="28"/>
              </w:rPr>
              <w:t xml:space="preserve">Простые </w:t>
            </w:r>
            <w:proofErr w:type="spellStart"/>
            <w:r w:rsidRPr="00415F38">
              <w:rPr>
                <w:color w:val="000000"/>
                <w:sz w:val="28"/>
                <w:szCs w:val="28"/>
              </w:rPr>
              <w:t>районо-образую-щие</w:t>
            </w:r>
            <w:proofErr w:type="spellEnd"/>
            <w:r w:rsidRPr="00415F38">
              <w:rPr>
                <w:color w:val="000000"/>
                <w:sz w:val="28"/>
                <w:szCs w:val="28"/>
              </w:rPr>
              <w:t xml:space="preserve"> и простые</w:t>
            </w:r>
          </w:p>
        </w:tc>
        <w:tc>
          <w:tcPr>
            <w:tcW w:w="904" w:type="dxa"/>
          </w:tcPr>
          <w:p w:rsidR="00415F38" w:rsidRPr="00962381" w:rsidRDefault="00415F38" w:rsidP="009C3F9F">
            <w:pPr>
              <w:jc w:val="both"/>
              <w:rPr>
                <w:color w:val="000000"/>
                <w:sz w:val="28"/>
                <w:szCs w:val="28"/>
              </w:rPr>
            </w:pPr>
            <w:proofErr w:type="spellStart"/>
            <w:proofErr w:type="gramStart"/>
            <w:r>
              <w:rPr>
                <w:color w:val="000000"/>
                <w:sz w:val="28"/>
                <w:szCs w:val="28"/>
              </w:rPr>
              <w:t>ма-лые</w:t>
            </w:r>
            <w:proofErr w:type="spellEnd"/>
            <w:proofErr w:type="gramEnd"/>
          </w:p>
        </w:tc>
        <w:tc>
          <w:tcPr>
            <w:tcW w:w="1026" w:type="dxa"/>
            <w:vAlign w:val="center"/>
          </w:tcPr>
          <w:p w:rsidR="00415F38" w:rsidRPr="00962381" w:rsidRDefault="00415F38" w:rsidP="009C3F9F">
            <w:pPr>
              <w:jc w:val="center"/>
              <w:rPr>
                <w:color w:val="000000"/>
              </w:rPr>
            </w:pPr>
            <w:r w:rsidRPr="00962381">
              <w:rPr>
                <w:color w:val="000000"/>
              </w:rPr>
              <w:t>Свыше 12 до 20</w:t>
            </w:r>
          </w:p>
        </w:tc>
        <w:tc>
          <w:tcPr>
            <w:tcW w:w="650" w:type="dxa"/>
            <w:vAlign w:val="center"/>
          </w:tcPr>
          <w:p w:rsidR="00415F38" w:rsidRPr="00962381" w:rsidRDefault="00547006" w:rsidP="009C3F9F">
            <w:pPr>
              <w:jc w:val="center"/>
              <w:rPr>
                <w:color w:val="000000"/>
              </w:rPr>
            </w:pPr>
            <w:r>
              <w:rPr>
                <w:color w:val="000000"/>
              </w:rPr>
              <w:t>135</w:t>
            </w:r>
          </w:p>
        </w:tc>
        <w:tc>
          <w:tcPr>
            <w:tcW w:w="674" w:type="dxa"/>
            <w:vAlign w:val="center"/>
          </w:tcPr>
          <w:p w:rsidR="00415F38" w:rsidRPr="00962381" w:rsidRDefault="00415F38" w:rsidP="009C3F9F">
            <w:pPr>
              <w:jc w:val="center"/>
              <w:rPr>
                <w:color w:val="000000"/>
                <w:highlight w:val="yellow"/>
              </w:rPr>
            </w:pPr>
            <w:r w:rsidRPr="00D815AA">
              <w:rPr>
                <w:color w:val="000000"/>
                <w:highlight w:val="yellow"/>
              </w:rPr>
              <w:t>38,6</w:t>
            </w:r>
          </w:p>
        </w:tc>
        <w:tc>
          <w:tcPr>
            <w:tcW w:w="904" w:type="dxa"/>
            <w:vAlign w:val="center"/>
          </w:tcPr>
          <w:p w:rsidR="00415F38" w:rsidRPr="00962381" w:rsidRDefault="000D2F20" w:rsidP="009C3F9F">
            <w:pPr>
              <w:jc w:val="center"/>
              <w:rPr>
                <w:color w:val="000000"/>
                <w:highlight w:val="yellow"/>
              </w:rPr>
            </w:pPr>
            <w:r>
              <w:rPr>
                <w:color w:val="000000"/>
              </w:rPr>
              <w:t>7</w:t>
            </w:r>
          </w:p>
        </w:tc>
        <w:tc>
          <w:tcPr>
            <w:tcW w:w="904" w:type="dxa"/>
            <w:vAlign w:val="center"/>
          </w:tcPr>
          <w:p w:rsidR="00415F38" w:rsidRPr="00962381" w:rsidRDefault="00547006" w:rsidP="009C3F9F">
            <w:pPr>
              <w:jc w:val="center"/>
              <w:rPr>
                <w:color w:val="000000"/>
              </w:rPr>
            </w:pPr>
            <w:r>
              <w:rPr>
                <w:color w:val="000000"/>
              </w:rPr>
              <w:t>90</w:t>
            </w:r>
          </w:p>
        </w:tc>
        <w:tc>
          <w:tcPr>
            <w:tcW w:w="886" w:type="dxa"/>
            <w:vAlign w:val="center"/>
          </w:tcPr>
          <w:p w:rsidR="00415F38" w:rsidRPr="00962381" w:rsidRDefault="00415F38" w:rsidP="009C3F9F">
            <w:pPr>
              <w:ind w:right="-124"/>
              <w:jc w:val="center"/>
              <w:rPr>
                <w:color w:val="000000"/>
              </w:rPr>
            </w:pPr>
            <w:r w:rsidRPr="00962381">
              <w:rPr>
                <w:color w:val="000000"/>
              </w:rPr>
              <w:t>Свыше 0,05 до 0,5</w:t>
            </w:r>
          </w:p>
        </w:tc>
        <w:tc>
          <w:tcPr>
            <w:tcW w:w="650" w:type="dxa"/>
            <w:vAlign w:val="center"/>
          </w:tcPr>
          <w:p w:rsidR="00415F38" w:rsidRPr="00962381" w:rsidRDefault="00415F38" w:rsidP="009C3F9F">
            <w:pPr>
              <w:jc w:val="center"/>
              <w:rPr>
                <w:color w:val="000000"/>
              </w:rPr>
            </w:pPr>
            <w:r w:rsidRPr="00962381">
              <w:rPr>
                <w:color w:val="000000"/>
              </w:rPr>
              <w:t>70</w:t>
            </w:r>
          </w:p>
        </w:tc>
        <w:tc>
          <w:tcPr>
            <w:tcW w:w="551" w:type="dxa"/>
            <w:vAlign w:val="center"/>
          </w:tcPr>
          <w:p w:rsidR="00415F38" w:rsidRPr="00962381" w:rsidRDefault="00415F38" w:rsidP="009C3F9F">
            <w:pPr>
              <w:jc w:val="center"/>
              <w:rPr>
                <w:color w:val="000000"/>
              </w:rPr>
            </w:pPr>
          </w:p>
        </w:tc>
        <w:tc>
          <w:tcPr>
            <w:tcW w:w="551" w:type="dxa"/>
            <w:vAlign w:val="center"/>
          </w:tcPr>
          <w:p w:rsidR="00415F38" w:rsidRPr="00962381" w:rsidRDefault="00415F38" w:rsidP="009C3F9F">
            <w:pPr>
              <w:jc w:val="center"/>
              <w:rPr>
                <w:color w:val="000000"/>
              </w:rPr>
            </w:pPr>
            <w:r w:rsidRPr="00962381">
              <w:rPr>
                <w:color w:val="000000"/>
              </w:rPr>
              <w:t>2,5-4</w:t>
            </w:r>
          </w:p>
        </w:tc>
        <w:tc>
          <w:tcPr>
            <w:tcW w:w="615" w:type="dxa"/>
            <w:vAlign w:val="center"/>
          </w:tcPr>
          <w:p w:rsidR="00415F38" w:rsidRPr="00962381" w:rsidRDefault="00415F38" w:rsidP="009C3F9F">
            <w:pPr>
              <w:jc w:val="center"/>
              <w:rPr>
                <w:color w:val="000000"/>
              </w:rPr>
            </w:pPr>
            <w:r w:rsidRPr="00962381">
              <w:rPr>
                <w:color w:val="000000"/>
              </w:rPr>
              <w:t>0,5</w:t>
            </w:r>
          </w:p>
        </w:tc>
      </w:tr>
    </w:tbl>
    <w:p w:rsidR="005B6BDD" w:rsidRDefault="005B6BDD" w:rsidP="00415F38">
      <w:pPr>
        <w:rPr>
          <w:sz w:val="28"/>
          <w:szCs w:val="28"/>
        </w:rPr>
      </w:pPr>
    </w:p>
    <w:p w:rsidR="005B6BDD" w:rsidRDefault="005B6BDD" w:rsidP="00415F38">
      <w:pPr>
        <w:rPr>
          <w:sz w:val="28"/>
          <w:szCs w:val="28"/>
        </w:rPr>
      </w:pPr>
      <w:r>
        <w:rPr>
          <w:sz w:val="28"/>
          <w:szCs w:val="28"/>
        </w:rPr>
        <w:t xml:space="preserve">        На начало 2015 года</w:t>
      </w:r>
      <w:r w:rsidR="00D95F52">
        <w:rPr>
          <w:sz w:val="28"/>
          <w:szCs w:val="28"/>
        </w:rPr>
        <w:t xml:space="preserve"> по жилым, общественно-деловым и рекреационным зонам по данным </w:t>
      </w:r>
      <w:proofErr w:type="spellStart"/>
      <w:r w:rsidR="00D95F52">
        <w:rPr>
          <w:sz w:val="28"/>
          <w:szCs w:val="28"/>
        </w:rPr>
        <w:t>Росреестра</w:t>
      </w:r>
      <w:proofErr w:type="spellEnd"/>
      <w:r w:rsidR="00D95F52">
        <w:rPr>
          <w:sz w:val="28"/>
          <w:szCs w:val="28"/>
        </w:rPr>
        <w:t xml:space="preserve"> (</w:t>
      </w:r>
      <w:proofErr w:type="spellStart"/>
      <w:r w:rsidR="00D95F52">
        <w:rPr>
          <w:sz w:val="28"/>
          <w:szCs w:val="28"/>
        </w:rPr>
        <w:t>Верхнесалдинского</w:t>
      </w:r>
      <w:proofErr w:type="spellEnd"/>
      <w:r w:rsidR="00D95F52">
        <w:rPr>
          <w:sz w:val="28"/>
          <w:szCs w:val="28"/>
        </w:rPr>
        <w:t xml:space="preserve"> отдела Управления Федеральной службы государственной регистрации, кадастра и картографии):</w:t>
      </w:r>
    </w:p>
    <w:p w:rsidR="00415F38" w:rsidRDefault="005B6BDD" w:rsidP="00415F38">
      <w:pPr>
        <w:rPr>
          <w:sz w:val="28"/>
          <w:szCs w:val="28"/>
        </w:rPr>
      </w:pPr>
      <w:r>
        <w:rPr>
          <w:sz w:val="28"/>
          <w:szCs w:val="28"/>
        </w:rPr>
        <w:t xml:space="preserve"> - обеспеченность жилыми зонами на территории </w:t>
      </w:r>
      <w:r w:rsidR="00901DC2">
        <w:rPr>
          <w:sz w:val="28"/>
          <w:szCs w:val="28"/>
        </w:rPr>
        <w:t>города</w:t>
      </w:r>
      <w:r>
        <w:rPr>
          <w:sz w:val="28"/>
          <w:szCs w:val="28"/>
        </w:rPr>
        <w:t xml:space="preserve"> Нижняя Салда равна 426</w:t>
      </w:r>
      <w:r w:rsidR="00D815AA">
        <w:rPr>
          <w:sz w:val="28"/>
          <w:szCs w:val="28"/>
        </w:rPr>
        <w:t xml:space="preserve"> </w:t>
      </w:r>
      <w:r>
        <w:rPr>
          <w:sz w:val="28"/>
          <w:szCs w:val="28"/>
        </w:rPr>
        <w:t xml:space="preserve">га /17, 8тыс. чел – </w:t>
      </w:r>
      <w:r w:rsidRPr="00D815AA">
        <w:rPr>
          <w:sz w:val="28"/>
          <w:szCs w:val="28"/>
          <w:highlight w:val="yellow"/>
        </w:rPr>
        <w:t>24</w:t>
      </w:r>
      <w:r>
        <w:rPr>
          <w:sz w:val="28"/>
          <w:szCs w:val="28"/>
        </w:rPr>
        <w:t xml:space="preserve"> га/тыс. чел.</w:t>
      </w:r>
      <w:r>
        <w:rPr>
          <w:sz w:val="28"/>
          <w:szCs w:val="28"/>
        </w:rPr>
        <w:br/>
        <w:t xml:space="preserve"> - обеспеченность общественно-деловыми зонами – 5.73 га/</w:t>
      </w:r>
      <w:r w:rsidR="005A1988">
        <w:rPr>
          <w:sz w:val="28"/>
          <w:szCs w:val="28"/>
        </w:rPr>
        <w:t>тыс</w:t>
      </w:r>
      <w:proofErr w:type="gramStart"/>
      <w:r w:rsidR="005A1988">
        <w:rPr>
          <w:sz w:val="28"/>
          <w:szCs w:val="28"/>
        </w:rPr>
        <w:t>.</w:t>
      </w:r>
      <w:r>
        <w:rPr>
          <w:sz w:val="28"/>
          <w:szCs w:val="28"/>
        </w:rPr>
        <w:t>ч</w:t>
      </w:r>
      <w:proofErr w:type="gramEnd"/>
      <w:r>
        <w:rPr>
          <w:sz w:val="28"/>
          <w:szCs w:val="28"/>
        </w:rPr>
        <w:t>ел.</w:t>
      </w:r>
      <w:r w:rsidR="005A1988">
        <w:rPr>
          <w:sz w:val="28"/>
          <w:szCs w:val="28"/>
        </w:rPr>
        <w:t xml:space="preserve"> (102 га)</w:t>
      </w:r>
    </w:p>
    <w:p w:rsidR="00D367EA" w:rsidRDefault="005B6BDD" w:rsidP="005A1988">
      <w:pPr>
        <w:rPr>
          <w:sz w:val="28"/>
          <w:szCs w:val="28"/>
        </w:rPr>
      </w:pPr>
      <w:r>
        <w:rPr>
          <w:sz w:val="28"/>
          <w:szCs w:val="28"/>
        </w:rPr>
        <w:t xml:space="preserve"> - обеспеченность ландшафтно-рекреационными зонами </w:t>
      </w:r>
      <w:r w:rsidR="005A1988">
        <w:rPr>
          <w:sz w:val="28"/>
          <w:szCs w:val="28"/>
        </w:rPr>
        <w:t>–</w:t>
      </w:r>
      <w:r>
        <w:rPr>
          <w:sz w:val="28"/>
          <w:szCs w:val="28"/>
        </w:rPr>
        <w:t xml:space="preserve"> </w:t>
      </w:r>
      <w:r w:rsidR="005A1988">
        <w:rPr>
          <w:sz w:val="28"/>
          <w:szCs w:val="28"/>
        </w:rPr>
        <w:t>99,2</w:t>
      </w:r>
      <w:r w:rsidR="005A1988" w:rsidRPr="005A1988">
        <w:rPr>
          <w:sz w:val="28"/>
          <w:szCs w:val="28"/>
        </w:rPr>
        <w:t xml:space="preserve"> </w:t>
      </w:r>
      <w:r w:rsidR="005A1988">
        <w:rPr>
          <w:sz w:val="28"/>
          <w:szCs w:val="28"/>
        </w:rPr>
        <w:t>га/тыс</w:t>
      </w:r>
      <w:proofErr w:type="gramStart"/>
      <w:r w:rsidR="005A1988">
        <w:rPr>
          <w:sz w:val="28"/>
          <w:szCs w:val="28"/>
        </w:rPr>
        <w:t>.ч</w:t>
      </w:r>
      <w:proofErr w:type="gramEnd"/>
      <w:r w:rsidR="005A1988">
        <w:rPr>
          <w:sz w:val="28"/>
          <w:szCs w:val="28"/>
        </w:rPr>
        <w:t>ел. (1766га).</w:t>
      </w:r>
    </w:p>
    <w:p w:rsidR="00D95F52" w:rsidRPr="005A1988" w:rsidRDefault="00D95F52" w:rsidP="005A1988">
      <w:pPr>
        <w:rPr>
          <w:sz w:val="28"/>
          <w:szCs w:val="28"/>
        </w:rPr>
      </w:pPr>
      <w:r>
        <w:rPr>
          <w:sz w:val="28"/>
          <w:szCs w:val="28"/>
        </w:rPr>
        <w:t xml:space="preserve">       Данные таблицы приведены с учётом перспективного развития</w:t>
      </w:r>
    </w:p>
    <w:p w:rsidR="005D7CF9" w:rsidRPr="00962381" w:rsidRDefault="005D7CF9" w:rsidP="005D7CF9">
      <w:pPr>
        <w:pStyle w:val="Style2"/>
        <w:widowControl/>
        <w:spacing w:line="240" w:lineRule="auto"/>
        <w:ind w:firstLine="709"/>
        <w:rPr>
          <w:rStyle w:val="FontStyle12"/>
          <w:rFonts w:ascii="Times New Roman" w:eastAsiaTheme="minorEastAsia" w:hAnsi="Times New Roman" w:cs="Times New Roman"/>
          <w:color w:val="000000"/>
          <w:sz w:val="28"/>
          <w:szCs w:val="28"/>
        </w:rPr>
      </w:pPr>
      <w:r w:rsidRPr="005D7CF9">
        <w:rPr>
          <w:rFonts w:ascii="Times New Roman" w:hAnsi="Times New Roman" w:cs="Times New Roman"/>
          <w:spacing w:val="-1"/>
          <w:sz w:val="28"/>
          <w:szCs w:val="28"/>
        </w:rPr>
        <w:t>2.3.2.</w:t>
      </w:r>
      <w:r w:rsidRPr="00962381">
        <w:rPr>
          <w:rFonts w:ascii="Times New Roman" w:hAnsi="Times New Roman" w:cs="Times New Roman"/>
          <w:color w:val="000000"/>
          <w:sz w:val="28"/>
          <w:szCs w:val="28"/>
        </w:rPr>
        <w:t xml:space="preserve"> Территории садоводческих, огороднических и дачных некоммерческих объединений</w:t>
      </w:r>
      <w:r w:rsidRPr="00962381">
        <w:rPr>
          <w:rStyle w:val="FontStyle12"/>
          <w:rFonts w:ascii="Times New Roman" w:eastAsiaTheme="minorEastAsia" w:hAnsi="Times New Roman" w:cs="Times New Roman"/>
          <w:color w:val="000000"/>
          <w:sz w:val="28"/>
          <w:szCs w:val="28"/>
        </w:rPr>
        <w:t xml:space="preserve"> граждан </w:t>
      </w:r>
      <w:r w:rsidRPr="005D7CF9">
        <w:rPr>
          <w:rFonts w:ascii="Times New Roman" w:hAnsi="Times New Roman" w:cs="Times New Roman"/>
          <w:spacing w:val="3"/>
          <w:sz w:val="28"/>
          <w:szCs w:val="28"/>
        </w:rPr>
        <w:t>городского округа Нижняя Салда</w:t>
      </w:r>
      <w:r w:rsidRPr="005D7CF9">
        <w:rPr>
          <w:rStyle w:val="FontStyle12"/>
          <w:rFonts w:ascii="Times New Roman" w:eastAsiaTheme="minorEastAsia" w:hAnsi="Times New Roman" w:cs="Times New Roman"/>
          <w:color w:val="000000"/>
          <w:sz w:val="28"/>
          <w:szCs w:val="28"/>
        </w:rPr>
        <w:t xml:space="preserve"> </w:t>
      </w:r>
      <w:r w:rsidR="009E2BFA" w:rsidRPr="009E2BFA">
        <w:rPr>
          <w:rFonts w:ascii="Times New Roman" w:hAnsi="Times New Roman" w:cs="Times New Roman"/>
          <w:spacing w:val="3"/>
          <w:sz w:val="28"/>
          <w:szCs w:val="28"/>
        </w:rPr>
        <w:t>находятся в черте</w:t>
      </w:r>
      <w:r w:rsidR="009E2BFA">
        <w:rPr>
          <w:spacing w:val="3"/>
          <w:sz w:val="28"/>
          <w:szCs w:val="28"/>
        </w:rPr>
        <w:t xml:space="preserve"> </w:t>
      </w:r>
      <w:r w:rsidR="009E2BFA">
        <w:rPr>
          <w:rStyle w:val="FontStyle12"/>
          <w:rFonts w:ascii="Times New Roman" w:eastAsiaTheme="minorEastAsia" w:hAnsi="Times New Roman" w:cs="Times New Roman"/>
          <w:color w:val="000000"/>
          <w:sz w:val="28"/>
          <w:szCs w:val="28"/>
        </w:rPr>
        <w:t xml:space="preserve">города. </w:t>
      </w:r>
      <w:r w:rsidR="009E2BFA" w:rsidRPr="009E2BFA">
        <w:rPr>
          <w:rFonts w:ascii="Times New Roman" w:hAnsi="Times New Roman" w:cs="Times New Roman"/>
          <w:spacing w:val="3"/>
          <w:sz w:val="28"/>
          <w:szCs w:val="28"/>
        </w:rPr>
        <w:t xml:space="preserve">С учётом перспективы развития города Нижняя Салда и населённых пунктов городского округа </w:t>
      </w:r>
      <w:r w:rsidR="009E2BFA">
        <w:rPr>
          <w:rFonts w:ascii="Times New Roman" w:hAnsi="Times New Roman" w:cs="Times New Roman"/>
          <w:spacing w:val="-1"/>
          <w:sz w:val="28"/>
          <w:szCs w:val="28"/>
        </w:rPr>
        <w:t>з</w:t>
      </w:r>
      <w:r w:rsidR="009E2BFA" w:rsidRPr="009E2BFA">
        <w:rPr>
          <w:rFonts w:ascii="Times New Roman" w:hAnsi="Times New Roman" w:cs="Times New Roman"/>
          <w:spacing w:val="-1"/>
          <w:sz w:val="28"/>
          <w:szCs w:val="28"/>
        </w:rPr>
        <w:t>емельные</w:t>
      </w:r>
      <w:r w:rsidR="009E2BFA" w:rsidRPr="009E2BFA">
        <w:rPr>
          <w:rFonts w:ascii="Times New Roman" w:hAnsi="Times New Roman" w:cs="Times New Roman"/>
          <w:spacing w:val="5"/>
          <w:sz w:val="28"/>
          <w:szCs w:val="28"/>
        </w:rPr>
        <w:t xml:space="preserve"> </w:t>
      </w:r>
      <w:r w:rsidR="009E2BFA" w:rsidRPr="009E2BFA">
        <w:rPr>
          <w:rFonts w:ascii="Times New Roman" w:hAnsi="Times New Roman" w:cs="Times New Roman"/>
          <w:spacing w:val="-1"/>
          <w:sz w:val="28"/>
          <w:szCs w:val="28"/>
        </w:rPr>
        <w:t>участки</w:t>
      </w:r>
      <w:r w:rsidR="009E2BFA" w:rsidRPr="009E2BFA">
        <w:rPr>
          <w:rFonts w:ascii="Times New Roman" w:hAnsi="Times New Roman" w:cs="Times New Roman"/>
          <w:spacing w:val="5"/>
          <w:sz w:val="28"/>
          <w:szCs w:val="28"/>
        </w:rPr>
        <w:t xml:space="preserve"> </w:t>
      </w:r>
      <w:r w:rsidR="009E2BFA" w:rsidRPr="009E2BFA">
        <w:rPr>
          <w:rFonts w:ascii="Times New Roman" w:hAnsi="Times New Roman" w:cs="Times New Roman"/>
          <w:sz w:val="28"/>
          <w:szCs w:val="28"/>
        </w:rPr>
        <w:t>для</w:t>
      </w:r>
      <w:r w:rsidR="009E2BFA" w:rsidRPr="009E2BFA">
        <w:rPr>
          <w:rFonts w:ascii="Times New Roman" w:hAnsi="Times New Roman" w:cs="Times New Roman"/>
          <w:spacing w:val="5"/>
          <w:sz w:val="28"/>
          <w:szCs w:val="28"/>
        </w:rPr>
        <w:t xml:space="preserve"> </w:t>
      </w:r>
      <w:r w:rsidR="009E2BFA" w:rsidRPr="009E2BFA">
        <w:rPr>
          <w:rFonts w:ascii="Times New Roman" w:hAnsi="Times New Roman" w:cs="Times New Roman"/>
          <w:spacing w:val="-1"/>
          <w:sz w:val="28"/>
          <w:szCs w:val="28"/>
        </w:rPr>
        <w:t>ведения</w:t>
      </w:r>
      <w:r w:rsidR="009E2BFA" w:rsidRPr="009E2BFA">
        <w:rPr>
          <w:rFonts w:ascii="Times New Roman" w:hAnsi="Times New Roman" w:cs="Times New Roman"/>
          <w:spacing w:val="2"/>
          <w:sz w:val="28"/>
          <w:szCs w:val="28"/>
        </w:rPr>
        <w:t xml:space="preserve"> </w:t>
      </w:r>
      <w:r w:rsidR="009E2BFA" w:rsidRPr="009E2BFA">
        <w:rPr>
          <w:rFonts w:ascii="Times New Roman" w:hAnsi="Times New Roman" w:cs="Times New Roman"/>
          <w:spacing w:val="-1"/>
          <w:sz w:val="28"/>
          <w:szCs w:val="28"/>
        </w:rPr>
        <w:t>садоводства</w:t>
      </w:r>
      <w:r w:rsidR="009E2BFA" w:rsidRPr="009E2BFA">
        <w:rPr>
          <w:rFonts w:ascii="Times New Roman" w:hAnsi="Times New Roman" w:cs="Times New Roman"/>
          <w:spacing w:val="3"/>
          <w:sz w:val="28"/>
          <w:szCs w:val="28"/>
        </w:rPr>
        <w:t xml:space="preserve"> </w:t>
      </w:r>
      <w:r w:rsidR="009E2BFA" w:rsidRPr="009E2BFA">
        <w:rPr>
          <w:rFonts w:ascii="Times New Roman" w:hAnsi="Times New Roman" w:cs="Times New Roman"/>
          <w:sz w:val="28"/>
          <w:szCs w:val="28"/>
        </w:rPr>
        <w:t>и</w:t>
      </w:r>
      <w:r w:rsidR="009E2BFA" w:rsidRPr="009E2BFA">
        <w:rPr>
          <w:rFonts w:ascii="Times New Roman" w:hAnsi="Times New Roman" w:cs="Times New Roman"/>
          <w:spacing w:val="5"/>
          <w:sz w:val="28"/>
          <w:szCs w:val="28"/>
        </w:rPr>
        <w:t xml:space="preserve"> </w:t>
      </w:r>
      <w:r w:rsidR="009E2BFA" w:rsidRPr="009E2BFA">
        <w:rPr>
          <w:rFonts w:ascii="Times New Roman" w:hAnsi="Times New Roman" w:cs="Times New Roman"/>
          <w:spacing w:val="-1"/>
          <w:sz w:val="28"/>
          <w:szCs w:val="28"/>
        </w:rPr>
        <w:t>дачного</w:t>
      </w:r>
      <w:r w:rsidR="009E2BFA" w:rsidRPr="009E2BFA">
        <w:rPr>
          <w:rFonts w:ascii="Times New Roman" w:hAnsi="Times New Roman" w:cs="Times New Roman"/>
          <w:spacing w:val="2"/>
          <w:sz w:val="28"/>
          <w:szCs w:val="28"/>
        </w:rPr>
        <w:t xml:space="preserve"> </w:t>
      </w:r>
      <w:r w:rsidR="009E2BFA" w:rsidRPr="009E2BFA">
        <w:rPr>
          <w:rFonts w:ascii="Times New Roman" w:hAnsi="Times New Roman" w:cs="Times New Roman"/>
          <w:spacing w:val="-1"/>
          <w:sz w:val="28"/>
          <w:szCs w:val="28"/>
        </w:rPr>
        <w:t>хозяйства</w:t>
      </w:r>
      <w:r w:rsidR="009E2BFA" w:rsidRPr="00D367EA">
        <w:rPr>
          <w:spacing w:val="3"/>
          <w:sz w:val="28"/>
          <w:szCs w:val="28"/>
        </w:rPr>
        <w:t xml:space="preserve"> </w:t>
      </w:r>
      <w:r w:rsidRPr="00962381">
        <w:rPr>
          <w:rStyle w:val="FontStyle12"/>
          <w:rFonts w:ascii="Times New Roman" w:eastAsiaTheme="minorEastAsia" w:hAnsi="Times New Roman" w:cs="Times New Roman"/>
          <w:color w:val="000000"/>
          <w:sz w:val="28"/>
          <w:szCs w:val="28"/>
        </w:rPr>
        <w:t>следует размещать за пределами резервных земель для развития населённых пунктов  с учетом обеспе</w:t>
      </w:r>
      <w:r w:rsidRPr="00962381">
        <w:rPr>
          <w:rStyle w:val="FontStyle12"/>
          <w:rFonts w:ascii="Times New Roman" w:eastAsiaTheme="minorEastAsia" w:hAnsi="Times New Roman" w:cs="Times New Roman"/>
          <w:color w:val="000000"/>
          <w:sz w:val="28"/>
          <w:szCs w:val="28"/>
        </w:rPr>
        <w:softHyphen/>
        <w:t>чения таких территорий объектами социальной, инженерной и транспортной инфраструктур.</w:t>
      </w:r>
    </w:p>
    <w:p w:rsidR="00BE1912" w:rsidRPr="00E73019" w:rsidRDefault="005D7CF9" w:rsidP="00E73019">
      <w:pPr>
        <w:jc w:val="both"/>
        <w:rPr>
          <w:color w:val="000000"/>
          <w:sz w:val="28"/>
          <w:szCs w:val="28"/>
        </w:rPr>
      </w:pPr>
      <w:r w:rsidRPr="00962381">
        <w:rPr>
          <w:color w:val="000000"/>
          <w:sz w:val="28"/>
          <w:szCs w:val="28"/>
        </w:rPr>
        <w:tab/>
        <w:t xml:space="preserve">Обеспечение потребности территориями садоводческих, </w:t>
      </w:r>
      <w:r w:rsidRPr="00962381">
        <w:rPr>
          <w:color w:val="000000"/>
          <w:sz w:val="28"/>
          <w:szCs w:val="28"/>
        </w:rPr>
        <w:lastRenderedPageBreak/>
        <w:t xml:space="preserve">огороднических и дачных некоммерческих объединений граждан в городских населенных пунктах следует предусматривать из расчёта  не менее </w:t>
      </w:r>
      <w:smartTag w:uri="urn:schemas-microsoft-com:office:smarttags" w:element="metricconverter">
        <w:smartTagPr>
          <w:attr w:name="ProductID" w:val="0,1 га"/>
        </w:smartTagPr>
        <w:r w:rsidRPr="00962381">
          <w:rPr>
            <w:color w:val="000000"/>
            <w:sz w:val="28"/>
            <w:szCs w:val="28"/>
          </w:rPr>
          <w:t>0,1 га</w:t>
        </w:r>
      </w:smartTag>
      <w:r w:rsidR="009E2BFA">
        <w:rPr>
          <w:color w:val="000000"/>
          <w:sz w:val="28"/>
          <w:szCs w:val="28"/>
        </w:rPr>
        <w:t xml:space="preserve"> на семью, прожива</w:t>
      </w:r>
      <w:r w:rsidRPr="00962381">
        <w:rPr>
          <w:color w:val="000000"/>
          <w:sz w:val="28"/>
          <w:szCs w:val="28"/>
        </w:rPr>
        <w:t>ющую  в  жилом  доме  без   приквартирных участков в со</w:t>
      </w:r>
      <w:r w:rsidR="009E2BFA">
        <w:rPr>
          <w:color w:val="000000"/>
          <w:sz w:val="28"/>
          <w:szCs w:val="28"/>
        </w:rPr>
        <w:t>ответствии с таблицей 5</w:t>
      </w:r>
      <w:r w:rsidRPr="00962381">
        <w:rPr>
          <w:color w:val="000000"/>
          <w:sz w:val="28"/>
          <w:szCs w:val="28"/>
        </w:rPr>
        <w:t xml:space="preserve">.                                       </w:t>
      </w:r>
      <w:r w:rsidR="00FA13D8">
        <w:rPr>
          <w:color w:val="000000"/>
          <w:sz w:val="28"/>
          <w:szCs w:val="28"/>
        </w:rPr>
        <w:t xml:space="preserve">                               </w:t>
      </w:r>
    </w:p>
    <w:p w:rsidR="009E2BFA" w:rsidRPr="00962381" w:rsidRDefault="009E2BFA" w:rsidP="009E2BFA">
      <w:pPr>
        <w:jc w:val="both"/>
        <w:rPr>
          <w:color w:val="000000"/>
          <w:sz w:val="28"/>
          <w:szCs w:val="28"/>
        </w:rPr>
      </w:pPr>
      <w:r w:rsidRPr="00962381">
        <w:rPr>
          <w:color w:val="000000"/>
          <w:sz w:val="28"/>
          <w:szCs w:val="28"/>
        </w:rPr>
        <w:t xml:space="preserve">                  </w:t>
      </w:r>
      <w:r w:rsidR="00845CBF">
        <w:rPr>
          <w:color w:val="000000"/>
          <w:sz w:val="28"/>
          <w:szCs w:val="28"/>
        </w:rPr>
        <w:t xml:space="preserve">                                                                                   </w:t>
      </w:r>
      <w:r w:rsidRPr="00962381">
        <w:rPr>
          <w:color w:val="000000"/>
          <w:sz w:val="28"/>
          <w:szCs w:val="28"/>
        </w:rPr>
        <w:t xml:space="preserve"> </w:t>
      </w:r>
      <w:r w:rsidR="00845CBF">
        <w:rPr>
          <w:color w:val="000000"/>
          <w:sz w:val="28"/>
          <w:szCs w:val="28"/>
        </w:rPr>
        <w:t>Таблица 5</w:t>
      </w:r>
    </w:p>
    <w:p w:rsidR="009E2BFA" w:rsidRPr="00962381" w:rsidRDefault="009E2BFA" w:rsidP="009E2BFA">
      <w:pPr>
        <w:jc w:val="both"/>
        <w:rPr>
          <w:color w:val="000000"/>
          <w:sz w:val="16"/>
          <w:szCs w:val="16"/>
        </w:rPr>
      </w:pPr>
      <w:r w:rsidRPr="00962381">
        <w:rPr>
          <w:color w:val="000000"/>
          <w:sz w:val="28"/>
          <w:szCs w:val="28"/>
        </w:rPr>
        <w:t xml:space="preserve">                                                                                                                </w:t>
      </w:r>
    </w:p>
    <w:tbl>
      <w:tblPr>
        <w:tblpPr w:leftFromText="180" w:rightFromText="180" w:vertAnchor="text" w:horzAnchor="margin" w:tblpX="108" w:tblpY="52"/>
        <w:tblW w:w="9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504"/>
        <w:gridCol w:w="1776"/>
        <w:gridCol w:w="2315"/>
        <w:gridCol w:w="3071"/>
      </w:tblGrid>
      <w:tr w:rsidR="009E2BFA" w:rsidRPr="00962381" w:rsidTr="009C3F9F">
        <w:trPr>
          <w:trHeight w:val="357"/>
        </w:trPr>
        <w:tc>
          <w:tcPr>
            <w:tcW w:w="4280" w:type="dxa"/>
            <w:gridSpan w:val="2"/>
            <w:vMerge w:val="restart"/>
            <w:vAlign w:val="center"/>
          </w:tcPr>
          <w:p w:rsidR="009E2BFA" w:rsidRPr="00962381" w:rsidRDefault="009E2BFA" w:rsidP="009C3F9F">
            <w:pPr>
              <w:pStyle w:val="Style4"/>
              <w:widowControl/>
              <w:tabs>
                <w:tab w:val="left" w:pos="-6663"/>
              </w:tabs>
              <w:spacing w:line="360" w:lineRule="exact"/>
              <w:ind w:firstLine="0"/>
              <w:jc w:val="center"/>
              <w:rPr>
                <w:rFonts w:ascii="Times New Roman" w:hAnsi="Times New Roman" w:cs="Times New Roman"/>
                <w:color w:val="000000"/>
              </w:rPr>
            </w:pPr>
            <w:r w:rsidRPr="00962381">
              <w:rPr>
                <w:rFonts w:ascii="Times New Roman" w:hAnsi="Times New Roman" w:cs="Times New Roman"/>
                <w:color w:val="000000"/>
              </w:rPr>
              <w:t>Типы и группы городских населённых пунктов</w:t>
            </w:r>
          </w:p>
          <w:p w:rsidR="009E2BFA" w:rsidRPr="00962381" w:rsidRDefault="009E2BFA" w:rsidP="009C3F9F">
            <w:pPr>
              <w:pStyle w:val="Style4"/>
              <w:widowControl/>
              <w:tabs>
                <w:tab w:val="left" w:pos="-6663"/>
              </w:tabs>
              <w:spacing w:line="360" w:lineRule="exact"/>
              <w:ind w:firstLine="0"/>
              <w:jc w:val="center"/>
              <w:rPr>
                <w:rFonts w:ascii="Times New Roman" w:hAnsi="Times New Roman" w:cs="Times New Roman"/>
                <w:color w:val="000000"/>
              </w:rPr>
            </w:pPr>
          </w:p>
          <w:p w:rsidR="009E2BFA" w:rsidRPr="00962381" w:rsidRDefault="009E2BFA" w:rsidP="009C3F9F">
            <w:pPr>
              <w:pStyle w:val="Style4"/>
              <w:widowControl/>
              <w:tabs>
                <w:tab w:val="left" w:pos="-6663"/>
              </w:tabs>
              <w:spacing w:line="360" w:lineRule="exact"/>
              <w:ind w:firstLine="0"/>
              <w:jc w:val="center"/>
              <w:rPr>
                <w:rFonts w:ascii="Times New Roman" w:hAnsi="Times New Roman" w:cs="Times New Roman"/>
                <w:color w:val="000000"/>
              </w:rPr>
            </w:pPr>
          </w:p>
          <w:p w:rsidR="009E2BFA" w:rsidRPr="00962381" w:rsidRDefault="009E2BFA" w:rsidP="009C3F9F">
            <w:pPr>
              <w:pStyle w:val="Style4"/>
              <w:widowControl/>
              <w:tabs>
                <w:tab w:val="left" w:pos="-6663"/>
              </w:tabs>
              <w:spacing w:line="360" w:lineRule="exact"/>
              <w:ind w:firstLine="0"/>
              <w:jc w:val="center"/>
              <w:rPr>
                <w:rStyle w:val="FontStyle12"/>
                <w:rFonts w:ascii="Times New Roman" w:eastAsiaTheme="minorEastAsia" w:hAnsi="Times New Roman" w:cs="Times New Roman"/>
                <w:color w:val="000000"/>
              </w:rPr>
            </w:pPr>
          </w:p>
        </w:tc>
        <w:tc>
          <w:tcPr>
            <w:tcW w:w="5386" w:type="dxa"/>
            <w:gridSpan w:val="2"/>
            <w:vAlign w:val="center"/>
          </w:tcPr>
          <w:p w:rsidR="009E2BFA" w:rsidRPr="00962381" w:rsidRDefault="009E2BFA" w:rsidP="009C3F9F">
            <w:pPr>
              <w:pStyle w:val="Style4"/>
              <w:widowControl/>
              <w:tabs>
                <w:tab w:val="left" w:pos="-6663"/>
              </w:tabs>
              <w:spacing w:line="360" w:lineRule="exact"/>
              <w:ind w:firstLine="0"/>
              <w:jc w:val="center"/>
              <w:rPr>
                <w:rStyle w:val="FontStyle12"/>
                <w:rFonts w:ascii="Times New Roman" w:eastAsiaTheme="minorEastAsia" w:hAnsi="Times New Roman" w:cs="Times New Roman"/>
                <w:color w:val="000000"/>
              </w:rPr>
            </w:pPr>
            <w:r w:rsidRPr="00962381">
              <w:rPr>
                <w:rFonts w:ascii="Times New Roman" w:hAnsi="Times New Roman" w:cs="Times New Roman"/>
                <w:color w:val="000000"/>
              </w:rPr>
              <w:t>Городские населенные пункты</w:t>
            </w:r>
          </w:p>
        </w:tc>
      </w:tr>
      <w:tr w:rsidR="009E2BFA" w:rsidRPr="00962381" w:rsidTr="009E2BFA">
        <w:trPr>
          <w:trHeight w:val="143"/>
        </w:trPr>
        <w:tc>
          <w:tcPr>
            <w:tcW w:w="4280" w:type="dxa"/>
            <w:gridSpan w:val="2"/>
            <w:vMerge/>
            <w:vAlign w:val="center"/>
          </w:tcPr>
          <w:p w:rsidR="009E2BFA" w:rsidRPr="00962381" w:rsidRDefault="009E2BFA" w:rsidP="009C3F9F">
            <w:pPr>
              <w:rPr>
                <w:rStyle w:val="FontStyle12"/>
                <w:rFonts w:ascii="Times New Roman" w:hAnsi="Times New Roman" w:cs="Times New Roman"/>
                <w:color w:val="000000"/>
              </w:rPr>
            </w:pPr>
          </w:p>
        </w:tc>
        <w:tc>
          <w:tcPr>
            <w:tcW w:w="2315" w:type="dxa"/>
            <w:vAlign w:val="center"/>
          </w:tcPr>
          <w:p w:rsidR="009E2BFA" w:rsidRPr="00962381" w:rsidRDefault="009E2BFA" w:rsidP="009C3F9F">
            <w:pPr>
              <w:pStyle w:val="Style4"/>
              <w:widowControl/>
              <w:tabs>
                <w:tab w:val="left" w:pos="-6663"/>
              </w:tabs>
              <w:spacing w:line="240" w:lineRule="auto"/>
              <w:ind w:firstLine="0"/>
              <w:jc w:val="center"/>
              <w:rPr>
                <w:rStyle w:val="FontStyle12"/>
                <w:rFonts w:ascii="Times New Roman" w:eastAsiaTheme="minorEastAsia" w:hAnsi="Times New Roman" w:cs="Times New Roman"/>
                <w:color w:val="000000"/>
              </w:rPr>
            </w:pPr>
            <w:r w:rsidRPr="00962381">
              <w:rPr>
                <w:rFonts w:ascii="Times New Roman" w:hAnsi="Times New Roman" w:cs="Times New Roman"/>
                <w:color w:val="000000"/>
              </w:rPr>
              <w:t>Население, тыс. чел</w:t>
            </w:r>
          </w:p>
        </w:tc>
        <w:tc>
          <w:tcPr>
            <w:tcW w:w="3071" w:type="dxa"/>
            <w:vAlign w:val="center"/>
          </w:tcPr>
          <w:p w:rsidR="009E2BFA" w:rsidRPr="00962381" w:rsidRDefault="009E2BFA" w:rsidP="009C3F9F">
            <w:pPr>
              <w:pStyle w:val="Style4"/>
              <w:widowControl/>
              <w:tabs>
                <w:tab w:val="left" w:pos="-6663"/>
              </w:tabs>
              <w:spacing w:line="240" w:lineRule="auto"/>
              <w:ind w:left="-36" w:firstLine="0"/>
              <w:jc w:val="left"/>
              <w:rPr>
                <w:rFonts w:ascii="Times New Roman" w:hAnsi="Times New Roman" w:cs="Times New Roman"/>
                <w:color w:val="000000"/>
              </w:rPr>
            </w:pPr>
            <w:r w:rsidRPr="00962381">
              <w:rPr>
                <w:rFonts w:ascii="Times New Roman" w:hAnsi="Times New Roman" w:cs="Times New Roman"/>
                <w:color w:val="000000"/>
              </w:rPr>
              <w:t xml:space="preserve">Обеспечение территориями </w:t>
            </w:r>
            <w:proofErr w:type="gramStart"/>
            <w:r w:rsidRPr="00962381">
              <w:rPr>
                <w:rFonts w:ascii="Times New Roman" w:hAnsi="Times New Roman" w:cs="Times New Roman"/>
                <w:color w:val="000000"/>
              </w:rPr>
              <w:t>садоводческих</w:t>
            </w:r>
            <w:proofErr w:type="gramEnd"/>
            <w:r w:rsidRPr="00962381">
              <w:rPr>
                <w:rFonts w:ascii="Times New Roman" w:hAnsi="Times New Roman" w:cs="Times New Roman"/>
                <w:color w:val="000000"/>
              </w:rPr>
              <w:t xml:space="preserve">, </w:t>
            </w:r>
            <w:proofErr w:type="spellStart"/>
            <w:r w:rsidRPr="00962381">
              <w:rPr>
                <w:rFonts w:ascii="Times New Roman" w:hAnsi="Times New Roman" w:cs="Times New Roman"/>
                <w:color w:val="000000"/>
              </w:rPr>
              <w:t>огородни</w:t>
            </w:r>
            <w:proofErr w:type="spellEnd"/>
            <w:r w:rsidRPr="00962381">
              <w:rPr>
                <w:rFonts w:ascii="Times New Roman" w:hAnsi="Times New Roman" w:cs="Times New Roman"/>
                <w:color w:val="000000"/>
              </w:rPr>
              <w:t>-</w:t>
            </w:r>
          </w:p>
          <w:p w:rsidR="009E2BFA" w:rsidRPr="00962381" w:rsidRDefault="009E2BFA" w:rsidP="009C3F9F">
            <w:pPr>
              <w:pStyle w:val="Style4"/>
              <w:widowControl/>
              <w:tabs>
                <w:tab w:val="left" w:pos="-6663"/>
              </w:tabs>
              <w:spacing w:line="240" w:lineRule="auto"/>
              <w:ind w:left="-36" w:right="-197" w:firstLine="0"/>
              <w:jc w:val="left"/>
              <w:rPr>
                <w:rFonts w:ascii="Times New Roman" w:hAnsi="Times New Roman" w:cs="Times New Roman"/>
                <w:color w:val="000000"/>
              </w:rPr>
            </w:pPr>
            <w:proofErr w:type="spellStart"/>
            <w:r w:rsidRPr="00962381">
              <w:rPr>
                <w:rFonts w:ascii="Times New Roman" w:hAnsi="Times New Roman" w:cs="Times New Roman"/>
                <w:color w:val="000000"/>
              </w:rPr>
              <w:t>ческих</w:t>
            </w:r>
            <w:proofErr w:type="spellEnd"/>
            <w:r w:rsidRPr="00962381">
              <w:rPr>
                <w:rFonts w:ascii="Times New Roman" w:hAnsi="Times New Roman" w:cs="Times New Roman"/>
                <w:color w:val="000000"/>
              </w:rPr>
              <w:t xml:space="preserve"> и дачных </w:t>
            </w:r>
            <w:proofErr w:type="spellStart"/>
            <w:r w:rsidRPr="00962381">
              <w:rPr>
                <w:rFonts w:ascii="Times New Roman" w:hAnsi="Times New Roman" w:cs="Times New Roman"/>
                <w:color w:val="000000"/>
              </w:rPr>
              <w:t>некоммер</w:t>
            </w:r>
            <w:proofErr w:type="spellEnd"/>
            <w:r w:rsidRPr="00962381">
              <w:rPr>
                <w:rFonts w:ascii="Times New Roman" w:hAnsi="Times New Roman" w:cs="Times New Roman"/>
                <w:color w:val="000000"/>
              </w:rPr>
              <w:t>-</w:t>
            </w:r>
          </w:p>
          <w:p w:rsidR="009E2BFA" w:rsidRPr="00962381" w:rsidRDefault="009E2BFA" w:rsidP="009C3F9F">
            <w:pPr>
              <w:pStyle w:val="Style4"/>
              <w:widowControl/>
              <w:tabs>
                <w:tab w:val="left" w:pos="-6663"/>
              </w:tabs>
              <w:spacing w:line="240" w:lineRule="auto"/>
              <w:ind w:left="-36" w:right="-197" w:firstLine="0"/>
              <w:jc w:val="left"/>
              <w:rPr>
                <w:rStyle w:val="FontStyle12"/>
                <w:rFonts w:ascii="Times New Roman" w:eastAsiaTheme="minorEastAsia" w:hAnsi="Times New Roman" w:cs="Times New Roman"/>
                <w:color w:val="000000"/>
              </w:rPr>
            </w:pPr>
            <w:proofErr w:type="spellStart"/>
            <w:r w:rsidRPr="00962381">
              <w:rPr>
                <w:rFonts w:ascii="Times New Roman" w:hAnsi="Times New Roman" w:cs="Times New Roman"/>
                <w:color w:val="000000"/>
              </w:rPr>
              <w:t>ческих</w:t>
            </w:r>
            <w:proofErr w:type="spellEnd"/>
            <w:r w:rsidRPr="00962381">
              <w:rPr>
                <w:rFonts w:ascii="Times New Roman" w:hAnsi="Times New Roman" w:cs="Times New Roman"/>
                <w:color w:val="000000"/>
              </w:rPr>
              <w:t xml:space="preserve"> объединений семей, проживающих в жилом доме без приквартирных участков,                                        %              </w:t>
            </w:r>
          </w:p>
        </w:tc>
      </w:tr>
      <w:tr w:rsidR="009E2BFA" w:rsidRPr="00962381" w:rsidTr="009E2BFA">
        <w:trPr>
          <w:trHeight w:val="143"/>
        </w:trPr>
        <w:tc>
          <w:tcPr>
            <w:tcW w:w="2504" w:type="dxa"/>
            <w:vAlign w:val="center"/>
          </w:tcPr>
          <w:p w:rsidR="009E2BFA" w:rsidRPr="00962381" w:rsidRDefault="009E2BFA" w:rsidP="009E2BFA">
            <w:pPr>
              <w:pStyle w:val="Style4"/>
              <w:widowControl/>
              <w:tabs>
                <w:tab w:val="left" w:pos="-6663"/>
              </w:tabs>
              <w:spacing w:before="120" w:after="120" w:line="240" w:lineRule="auto"/>
              <w:ind w:firstLine="0"/>
              <w:jc w:val="left"/>
              <w:rPr>
                <w:rFonts w:ascii="Times New Roman" w:hAnsi="Times New Roman" w:cs="Times New Roman"/>
                <w:color w:val="000000"/>
              </w:rPr>
            </w:pPr>
            <w:r w:rsidRPr="00962381">
              <w:rPr>
                <w:rFonts w:ascii="Times New Roman" w:hAnsi="Times New Roman" w:cs="Times New Roman"/>
                <w:color w:val="000000"/>
              </w:rPr>
              <w:t>Простые районообразующие и простые</w:t>
            </w:r>
          </w:p>
          <w:p w:rsidR="009E2BFA" w:rsidRPr="00962381" w:rsidRDefault="009E2BFA" w:rsidP="009C3F9F">
            <w:pPr>
              <w:spacing w:before="120" w:after="120"/>
              <w:rPr>
                <w:rStyle w:val="FontStyle12"/>
                <w:rFonts w:ascii="Times New Roman" w:hAnsi="Times New Roman" w:cs="Times New Roman"/>
                <w:color w:val="000000"/>
              </w:rPr>
            </w:pPr>
          </w:p>
        </w:tc>
        <w:tc>
          <w:tcPr>
            <w:tcW w:w="0" w:type="auto"/>
            <w:vAlign w:val="center"/>
          </w:tcPr>
          <w:p w:rsidR="009E2BFA" w:rsidRPr="00962381" w:rsidRDefault="009E2BFA" w:rsidP="009C3F9F">
            <w:pPr>
              <w:spacing w:before="120" w:after="120"/>
              <w:rPr>
                <w:rStyle w:val="FontStyle12"/>
                <w:rFonts w:ascii="Times New Roman" w:hAnsi="Times New Roman" w:cs="Times New Roman"/>
                <w:color w:val="000000"/>
              </w:rPr>
            </w:pPr>
            <w:r>
              <w:rPr>
                <w:rStyle w:val="FontStyle12"/>
                <w:rFonts w:ascii="Times New Roman" w:hAnsi="Times New Roman" w:cs="Times New Roman"/>
                <w:color w:val="000000"/>
              </w:rPr>
              <w:t>Малые</w:t>
            </w:r>
          </w:p>
        </w:tc>
        <w:tc>
          <w:tcPr>
            <w:tcW w:w="2315" w:type="dxa"/>
            <w:vAlign w:val="center"/>
          </w:tcPr>
          <w:p w:rsidR="009E2BFA" w:rsidRPr="00962381" w:rsidRDefault="009E2BFA" w:rsidP="009C3F9F">
            <w:pPr>
              <w:pStyle w:val="Style4"/>
              <w:widowControl/>
              <w:tabs>
                <w:tab w:val="left" w:pos="-6663"/>
              </w:tabs>
              <w:spacing w:before="120" w:after="120" w:line="240" w:lineRule="auto"/>
              <w:ind w:firstLine="0"/>
              <w:jc w:val="center"/>
              <w:rPr>
                <w:rStyle w:val="FontStyle12"/>
                <w:rFonts w:ascii="Times New Roman" w:eastAsiaTheme="minorEastAsia" w:hAnsi="Times New Roman" w:cs="Times New Roman"/>
                <w:color w:val="000000"/>
              </w:rPr>
            </w:pPr>
            <w:r w:rsidRPr="00962381">
              <w:rPr>
                <w:rFonts w:ascii="Times New Roman" w:hAnsi="Times New Roman" w:cs="Times New Roman"/>
                <w:color w:val="000000"/>
              </w:rPr>
              <w:t>Свыше 12 до 20</w:t>
            </w:r>
          </w:p>
        </w:tc>
        <w:tc>
          <w:tcPr>
            <w:tcW w:w="3071" w:type="dxa"/>
            <w:vAlign w:val="center"/>
          </w:tcPr>
          <w:p w:rsidR="009E2BFA" w:rsidRPr="00962381" w:rsidRDefault="009E2BFA" w:rsidP="009C3F9F">
            <w:pPr>
              <w:pStyle w:val="Style4"/>
              <w:widowControl/>
              <w:tabs>
                <w:tab w:val="left" w:pos="-6663"/>
              </w:tabs>
              <w:spacing w:before="120" w:after="120" w:line="240" w:lineRule="auto"/>
              <w:ind w:firstLine="0"/>
              <w:jc w:val="center"/>
              <w:rPr>
                <w:rStyle w:val="FontStyle12"/>
                <w:rFonts w:ascii="Times New Roman" w:eastAsiaTheme="minorEastAsia" w:hAnsi="Times New Roman" w:cs="Times New Roman"/>
                <w:color w:val="000000"/>
              </w:rPr>
            </w:pPr>
            <w:r w:rsidRPr="00962381">
              <w:rPr>
                <w:rFonts w:ascii="Times New Roman" w:hAnsi="Times New Roman" w:cs="Times New Roman"/>
                <w:color w:val="000000"/>
              </w:rPr>
              <w:t>90</w:t>
            </w:r>
          </w:p>
        </w:tc>
      </w:tr>
    </w:tbl>
    <w:p w:rsidR="00BE1912" w:rsidRDefault="00C875E0" w:rsidP="00BE1912">
      <w:pPr>
        <w:pStyle w:val="a3"/>
        <w:tabs>
          <w:tab w:val="left" w:pos="1557"/>
        </w:tabs>
        <w:kinsoku w:val="0"/>
        <w:overflowPunct w:val="0"/>
        <w:ind w:right="124" w:firstLine="0"/>
        <w:jc w:val="both"/>
        <w:rPr>
          <w:spacing w:val="-1"/>
        </w:rPr>
      </w:pPr>
      <w:r w:rsidRPr="003A34B1">
        <w:rPr>
          <w:spacing w:val="-1"/>
          <w:sz w:val="28"/>
          <w:szCs w:val="28"/>
        </w:rPr>
        <w:t>Садоводческими объединениями и</w:t>
      </w:r>
      <w:r>
        <w:rPr>
          <w:spacing w:val="-1"/>
          <w:sz w:val="28"/>
          <w:szCs w:val="28"/>
        </w:rPr>
        <w:t xml:space="preserve"> участками </w:t>
      </w:r>
      <w:r w:rsidR="0087109B">
        <w:rPr>
          <w:spacing w:val="-1"/>
          <w:sz w:val="28"/>
          <w:szCs w:val="28"/>
        </w:rPr>
        <w:t xml:space="preserve"> индивидуальных садоводов занято 198 га.</w:t>
      </w:r>
    </w:p>
    <w:p w:rsidR="00F73F17" w:rsidRDefault="005F2EBC" w:rsidP="00BE1912">
      <w:pPr>
        <w:pStyle w:val="a3"/>
        <w:tabs>
          <w:tab w:val="left" w:pos="1557"/>
        </w:tabs>
        <w:kinsoku w:val="0"/>
        <w:overflowPunct w:val="0"/>
        <w:ind w:right="124" w:firstLine="0"/>
        <w:jc w:val="both"/>
        <w:rPr>
          <w:color w:val="000000"/>
          <w:sz w:val="28"/>
          <w:szCs w:val="28"/>
        </w:rPr>
      </w:pPr>
      <w:r>
        <w:rPr>
          <w:spacing w:val="-1"/>
          <w:sz w:val="28"/>
          <w:szCs w:val="28"/>
        </w:rPr>
        <w:t xml:space="preserve">        </w:t>
      </w:r>
      <w:r w:rsidR="005213C8" w:rsidRPr="005213C8">
        <w:rPr>
          <w:spacing w:val="-1"/>
          <w:sz w:val="28"/>
          <w:szCs w:val="28"/>
        </w:rPr>
        <w:t>2.3.2.</w:t>
      </w:r>
      <w:r w:rsidR="005213C8">
        <w:rPr>
          <w:spacing w:val="-1"/>
          <w:sz w:val="28"/>
          <w:szCs w:val="28"/>
        </w:rPr>
        <w:t xml:space="preserve">  </w:t>
      </w:r>
      <w:r w:rsidR="00266854" w:rsidRPr="00962381">
        <w:rPr>
          <w:color w:val="000000"/>
          <w:sz w:val="28"/>
          <w:szCs w:val="28"/>
        </w:rPr>
        <w:t>Для определения потребности в</w:t>
      </w:r>
      <w:r w:rsidR="00266854">
        <w:rPr>
          <w:color w:val="000000"/>
          <w:sz w:val="28"/>
          <w:szCs w:val="28"/>
        </w:rPr>
        <w:t xml:space="preserve"> территориях жилых зон города Нижняя Салда</w:t>
      </w:r>
      <w:r w:rsidR="00266854" w:rsidRPr="00962381">
        <w:rPr>
          <w:color w:val="000000"/>
          <w:sz w:val="28"/>
          <w:szCs w:val="28"/>
        </w:rPr>
        <w:t xml:space="preserve"> следует принимать минимальные расчётные показатели территории жилой зоны </w:t>
      </w:r>
      <w:r w:rsidR="00266854">
        <w:rPr>
          <w:color w:val="000000"/>
          <w:sz w:val="28"/>
          <w:szCs w:val="28"/>
        </w:rPr>
        <w:t>города</w:t>
      </w:r>
      <w:r w:rsidR="00266854" w:rsidRPr="00962381">
        <w:rPr>
          <w:color w:val="000000"/>
          <w:sz w:val="28"/>
          <w:szCs w:val="28"/>
        </w:rPr>
        <w:t xml:space="preserve"> в соответствии с </w:t>
      </w:r>
      <w:r w:rsidR="00A20654" w:rsidRPr="0099167C">
        <w:rPr>
          <w:color w:val="000000"/>
          <w:sz w:val="28"/>
          <w:szCs w:val="28"/>
          <w:highlight w:val="yellow"/>
        </w:rPr>
        <w:t>приложением №</w:t>
      </w:r>
      <w:r w:rsidR="001F0D0C" w:rsidRPr="0099167C">
        <w:rPr>
          <w:color w:val="000000"/>
          <w:sz w:val="28"/>
          <w:szCs w:val="28"/>
          <w:highlight w:val="yellow"/>
        </w:rPr>
        <w:t xml:space="preserve"> 4.</w:t>
      </w:r>
    </w:p>
    <w:p w:rsidR="005F2EBC" w:rsidRDefault="005F2EBC" w:rsidP="005F2EBC">
      <w:pPr>
        <w:pStyle w:val="Style5"/>
        <w:widowControl/>
        <w:spacing w:line="240" w:lineRule="auto"/>
        <w:ind w:firstLine="709"/>
        <w:jc w:val="both"/>
        <w:rPr>
          <w:rStyle w:val="FontStyle13"/>
          <w:rFonts w:ascii="Times New Roman" w:hAnsi="Times New Roman" w:cs="Times New Roman"/>
          <w:b w:val="0"/>
          <w:color w:val="000000"/>
          <w:sz w:val="28"/>
          <w:szCs w:val="28"/>
        </w:rPr>
      </w:pPr>
      <w:r w:rsidRPr="00962381">
        <w:rPr>
          <w:rStyle w:val="FontStyle13"/>
          <w:rFonts w:ascii="Times New Roman" w:hAnsi="Times New Roman" w:cs="Times New Roman"/>
          <w:b w:val="0"/>
          <w:color w:val="000000"/>
          <w:sz w:val="28"/>
          <w:szCs w:val="28"/>
        </w:rPr>
        <w:t xml:space="preserve">В периферийных районах малых и  средних городов допускается жилая застройка индивидуальными жилыми домами с </w:t>
      </w:r>
      <w:proofErr w:type="spellStart"/>
      <w:r w:rsidRPr="00962381">
        <w:rPr>
          <w:rStyle w:val="FontStyle13"/>
          <w:rFonts w:ascii="Times New Roman" w:hAnsi="Times New Roman" w:cs="Times New Roman"/>
          <w:b w:val="0"/>
          <w:color w:val="000000"/>
          <w:sz w:val="28"/>
          <w:szCs w:val="28"/>
        </w:rPr>
        <w:t>приквартирными</w:t>
      </w:r>
      <w:proofErr w:type="spellEnd"/>
      <w:r w:rsidRPr="00962381">
        <w:rPr>
          <w:rStyle w:val="FontStyle13"/>
          <w:rFonts w:ascii="Times New Roman" w:hAnsi="Times New Roman" w:cs="Times New Roman"/>
          <w:b w:val="0"/>
          <w:color w:val="000000"/>
          <w:sz w:val="28"/>
          <w:szCs w:val="28"/>
        </w:rPr>
        <w:t xml:space="preserve">  участками  площадью </w:t>
      </w:r>
      <w:smartTag w:uri="urn:schemas-microsoft-com:office:smarttags" w:element="metricconverter">
        <w:smartTagPr>
          <w:attr w:name="ProductID" w:val="1000 кв. м"/>
        </w:smartTagPr>
        <w:r w:rsidRPr="00962381">
          <w:rPr>
            <w:rStyle w:val="FontStyle13"/>
            <w:rFonts w:ascii="Times New Roman" w:hAnsi="Times New Roman" w:cs="Times New Roman"/>
            <w:b w:val="0"/>
            <w:color w:val="000000"/>
            <w:sz w:val="28"/>
            <w:szCs w:val="28"/>
          </w:rPr>
          <w:t>1000 кв. м</w:t>
        </w:r>
      </w:smartTag>
      <w:r w:rsidRPr="00962381">
        <w:rPr>
          <w:rStyle w:val="FontStyle13"/>
          <w:rFonts w:ascii="Times New Roman" w:hAnsi="Times New Roman" w:cs="Times New Roman"/>
          <w:b w:val="0"/>
          <w:color w:val="000000"/>
          <w:sz w:val="28"/>
          <w:szCs w:val="28"/>
        </w:rPr>
        <w:t xml:space="preserve">  и более,   на территории  которых  разрешается  содержание домашнего </w:t>
      </w:r>
      <w:proofErr w:type="gramStart"/>
      <w:r w:rsidRPr="00962381">
        <w:rPr>
          <w:rStyle w:val="FontStyle13"/>
          <w:rFonts w:ascii="Times New Roman" w:hAnsi="Times New Roman" w:cs="Times New Roman"/>
          <w:b w:val="0"/>
          <w:color w:val="000000"/>
          <w:sz w:val="28"/>
          <w:szCs w:val="28"/>
        </w:rPr>
        <w:t>скота</w:t>
      </w:r>
      <w:proofErr w:type="gramEnd"/>
      <w:r w:rsidRPr="00962381">
        <w:rPr>
          <w:rStyle w:val="FontStyle13"/>
          <w:rFonts w:ascii="Times New Roman" w:hAnsi="Times New Roman" w:cs="Times New Roman"/>
          <w:b w:val="0"/>
          <w:color w:val="000000"/>
          <w:sz w:val="28"/>
          <w:szCs w:val="28"/>
        </w:rPr>
        <w:t xml:space="preserve"> и птицы  в соответствии с градостроительными регламентами правил землепользования и застройки муниципального образования.</w:t>
      </w:r>
    </w:p>
    <w:p w:rsidR="005F2EBC" w:rsidRPr="00962381" w:rsidRDefault="005F2EBC" w:rsidP="005F2EBC">
      <w:pPr>
        <w:suppressAutoHyphens/>
        <w:ind w:firstLine="709"/>
        <w:jc w:val="both"/>
        <w:rPr>
          <w:color w:val="000000"/>
          <w:sz w:val="28"/>
          <w:szCs w:val="28"/>
        </w:rPr>
      </w:pPr>
      <w:r>
        <w:rPr>
          <w:rStyle w:val="FontStyle13"/>
          <w:rFonts w:ascii="Times New Roman" w:hAnsi="Times New Roman" w:cs="Times New Roman"/>
          <w:b w:val="0"/>
          <w:color w:val="000000"/>
          <w:sz w:val="28"/>
          <w:szCs w:val="28"/>
        </w:rPr>
        <w:t xml:space="preserve">2.3.3. </w:t>
      </w:r>
      <w:r w:rsidRPr="00962381">
        <w:rPr>
          <w:color w:val="000000"/>
          <w:sz w:val="28"/>
          <w:szCs w:val="28"/>
        </w:rPr>
        <w:t xml:space="preserve">Для обеспечения потребности в территории функциональной жилой зоны малоэтажного жилищного строительства в сельских населённых пунктах допускается принимать площадь территории такой зоны, </w:t>
      </w:r>
      <w:proofErr w:type="gramStart"/>
      <w:r w:rsidRPr="00962381">
        <w:rPr>
          <w:color w:val="000000"/>
          <w:sz w:val="28"/>
          <w:szCs w:val="28"/>
        </w:rPr>
        <w:t>га</w:t>
      </w:r>
      <w:proofErr w:type="gramEnd"/>
      <w:r w:rsidRPr="00962381">
        <w:rPr>
          <w:color w:val="000000"/>
          <w:sz w:val="28"/>
          <w:szCs w:val="28"/>
        </w:rPr>
        <w:t>/дом (квартира), при застройке:</w:t>
      </w:r>
    </w:p>
    <w:p w:rsidR="005F2EBC" w:rsidRPr="00962381" w:rsidRDefault="005F2EBC" w:rsidP="005F2EBC">
      <w:pPr>
        <w:suppressAutoHyphens/>
        <w:ind w:firstLine="709"/>
        <w:jc w:val="both"/>
        <w:rPr>
          <w:color w:val="000000"/>
          <w:sz w:val="28"/>
          <w:szCs w:val="28"/>
        </w:rPr>
      </w:pPr>
      <w:r w:rsidRPr="00962381">
        <w:rPr>
          <w:color w:val="000000"/>
          <w:sz w:val="28"/>
          <w:szCs w:val="28"/>
        </w:rPr>
        <w:t xml:space="preserve">1) </w:t>
      </w:r>
      <w:r w:rsidRPr="00962381">
        <w:rPr>
          <w:rStyle w:val="FontStyle13"/>
          <w:rFonts w:ascii="Times New Roman" w:hAnsi="Times New Roman" w:cs="Times New Roman"/>
          <w:b w:val="0"/>
          <w:color w:val="000000"/>
          <w:sz w:val="28"/>
          <w:szCs w:val="28"/>
        </w:rPr>
        <w:t xml:space="preserve">индивидуальными жилыми домами </w:t>
      </w:r>
      <w:r w:rsidRPr="00962381">
        <w:rPr>
          <w:color w:val="000000"/>
          <w:sz w:val="28"/>
          <w:szCs w:val="28"/>
        </w:rPr>
        <w:t xml:space="preserve">с </w:t>
      </w:r>
      <w:proofErr w:type="spellStart"/>
      <w:r w:rsidRPr="00962381">
        <w:rPr>
          <w:color w:val="000000"/>
          <w:sz w:val="28"/>
          <w:szCs w:val="28"/>
        </w:rPr>
        <w:t>приквартирными</w:t>
      </w:r>
      <w:proofErr w:type="spellEnd"/>
      <w:r w:rsidRPr="00962381">
        <w:rPr>
          <w:color w:val="000000"/>
          <w:sz w:val="28"/>
          <w:szCs w:val="28"/>
        </w:rPr>
        <w:t xml:space="preserve"> участками в соответствии с расчётными показателями таблицы 6.</w:t>
      </w:r>
    </w:p>
    <w:p w:rsidR="005F2EBC" w:rsidRPr="00962381" w:rsidRDefault="005F2EBC" w:rsidP="00911210">
      <w:pPr>
        <w:suppressAutoHyphens/>
        <w:ind w:firstLine="709"/>
        <w:jc w:val="both"/>
        <w:rPr>
          <w:color w:val="000000"/>
          <w:sz w:val="28"/>
          <w:szCs w:val="28"/>
        </w:rPr>
      </w:pPr>
      <w:r w:rsidRPr="00962381">
        <w:rPr>
          <w:color w:val="000000"/>
          <w:sz w:val="28"/>
          <w:szCs w:val="28"/>
        </w:rPr>
        <w:t>2) секционными домами без приквартирных участков в соответствии с расчётными показателями таблицы 7.</w:t>
      </w:r>
    </w:p>
    <w:p w:rsidR="005F2EBC" w:rsidRPr="00962381" w:rsidRDefault="005F2EBC" w:rsidP="005F2EBC">
      <w:pPr>
        <w:suppressAutoHyphens/>
        <w:ind w:firstLine="709"/>
        <w:jc w:val="right"/>
        <w:rPr>
          <w:color w:val="000000"/>
          <w:sz w:val="28"/>
          <w:szCs w:val="28"/>
        </w:rPr>
      </w:pPr>
      <w:r w:rsidRPr="00962381">
        <w:rPr>
          <w:color w:val="000000"/>
          <w:sz w:val="28"/>
          <w:szCs w:val="28"/>
        </w:rPr>
        <w:t>Таблица 6</w:t>
      </w:r>
    </w:p>
    <w:p w:rsidR="005F2EBC" w:rsidRPr="00962381" w:rsidRDefault="005F2EBC" w:rsidP="005F2EBC">
      <w:pPr>
        <w:suppressAutoHyphens/>
        <w:ind w:firstLine="709"/>
        <w:jc w:val="right"/>
        <w:rPr>
          <w:color w:val="000000"/>
          <w:sz w:val="16"/>
          <w:szCs w:val="16"/>
        </w:rPr>
      </w:pPr>
    </w:p>
    <w:tbl>
      <w:tblPr>
        <w:tblW w:w="0" w:type="auto"/>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96"/>
      </w:tblGrid>
      <w:tr w:rsidR="005F2EBC" w:rsidRPr="00962381" w:rsidTr="005F2EBC">
        <w:trPr>
          <w:trHeight w:val="199"/>
          <w:jc w:val="center"/>
        </w:trPr>
        <w:tc>
          <w:tcPr>
            <w:tcW w:w="4583" w:type="dxa"/>
            <w:vAlign w:val="center"/>
          </w:tcPr>
          <w:p w:rsidR="005F2EBC" w:rsidRPr="00962381" w:rsidRDefault="005F2EBC" w:rsidP="009C3F9F">
            <w:pPr>
              <w:suppressAutoHyphens/>
              <w:spacing w:before="120" w:after="120"/>
              <w:jc w:val="center"/>
              <w:rPr>
                <w:color w:val="000000"/>
                <w:vertAlign w:val="superscript"/>
              </w:rPr>
            </w:pPr>
            <w:r w:rsidRPr="00962381">
              <w:rPr>
                <w:color w:val="000000"/>
              </w:rPr>
              <w:t xml:space="preserve">Площадь </w:t>
            </w:r>
            <w:proofErr w:type="spellStart"/>
            <w:r w:rsidRPr="00962381">
              <w:rPr>
                <w:color w:val="000000"/>
              </w:rPr>
              <w:t>приквартирного</w:t>
            </w:r>
            <w:proofErr w:type="spellEnd"/>
            <w:r w:rsidRPr="00962381">
              <w:rPr>
                <w:color w:val="000000"/>
              </w:rPr>
              <w:t xml:space="preserve"> участка, кв. м </w:t>
            </w:r>
          </w:p>
        </w:tc>
        <w:tc>
          <w:tcPr>
            <w:tcW w:w="4796" w:type="dxa"/>
            <w:vAlign w:val="center"/>
          </w:tcPr>
          <w:p w:rsidR="005F2EBC" w:rsidRPr="00962381" w:rsidRDefault="005F2EBC" w:rsidP="009C3F9F">
            <w:pPr>
              <w:suppressAutoHyphens/>
              <w:spacing w:before="120" w:after="120"/>
              <w:jc w:val="center"/>
              <w:rPr>
                <w:color w:val="000000"/>
              </w:rPr>
            </w:pPr>
            <w:r w:rsidRPr="00962381">
              <w:rPr>
                <w:color w:val="000000"/>
              </w:rPr>
              <w:t xml:space="preserve">Площадь территории жилой зоны, </w:t>
            </w:r>
            <w:proofErr w:type="gramStart"/>
            <w:r w:rsidRPr="00962381">
              <w:rPr>
                <w:color w:val="000000"/>
              </w:rPr>
              <w:t>га</w:t>
            </w:r>
            <w:proofErr w:type="gramEnd"/>
            <w:r w:rsidRPr="00962381">
              <w:rPr>
                <w:color w:val="000000"/>
              </w:rPr>
              <w:t>/дом (квартира)</w:t>
            </w:r>
          </w:p>
        </w:tc>
      </w:tr>
      <w:tr w:rsidR="005F2EBC" w:rsidRPr="00962381" w:rsidTr="005F2EBC">
        <w:trPr>
          <w:trHeight w:val="159"/>
          <w:jc w:val="center"/>
        </w:trPr>
        <w:tc>
          <w:tcPr>
            <w:tcW w:w="4583" w:type="dxa"/>
            <w:vAlign w:val="center"/>
          </w:tcPr>
          <w:p w:rsidR="005F2EBC" w:rsidRPr="00962381" w:rsidRDefault="005F2EBC" w:rsidP="009C3F9F">
            <w:pPr>
              <w:suppressAutoHyphens/>
              <w:spacing w:before="60" w:after="60"/>
              <w:jc w:val="center"/>
              <w:rPr>
                <w:color w:val="000000"/>
              </w:rPr>
            </w:pPr>
            <w:r w:rsidRPr="00962381">
              <w:rPr>
                <w:color w:val="000000"/>
              </w:rPr>
              <w:t>3000-3500</w:t>
            </w:r>
          </w:p>
        </w:tc>
        <w:tc>
          <w:tcPr>
            <w:tcW w:w="4796" w:type="dxa"/>
            <w:vAlign w:val="center"/>
          </w:tcPr>
          <w:p w:rsidR="005F2EBC" w:rsidRPr="00962381" w:rsidRDefault="005F2EBC" w:rsidP="009C3F9F">
            <w:pPr>
              <w:suppressAutoHyphens/>
              <w:spacing w:before="60" w:after="60"/>
              <w:jc w:val="center"/>
              <w:rPr>
                <w:color w:val="000000"/>
              </w:rPr>
            </w:pPr>
            <w:r w:rsidRPr="00962381">
              <w:rPr>
                <w:color w:val="000000"/>
              </w:rPr>
              <w:t>0,35 - 0,37</w:t>
            </w:r>
          </w:p>
        </w:tc>
      </w:tr>
      <w:tr w:rsidR="005F2EBC" w:rsidRPr="00962381" w:rsidTr="005F2EBC">
        <w:trPr>
          <w:trHeight w:val="159"/>
          <w:jc w:val="center"/>
        </w:trPr>
        <w:tc>
          <w:tcPr>
            <w:tcW w:w="4583" w:type="dxa"/>
            <w:vAlign w:val="center"/>
          </w:tcPr>
          <w:p w:rsidR="005F2EBC" w:rsidRPr="00962381" w:rsidRDefault="005F2EBC" w:rsidP="009C3F9F">
            <w:pPr>
              <w:suppressAutoHyphens/>
              <w:spacing w:before="60" w:after="60"/>
              <w:jc w:val="center"/>
              <w:rPr>
                <w:color w:val="000000"/>
              </w:rPr>
            </w:pPr>
            <w:r w:rsidRPr="00962381">
              <w:rPr>
                <w:color w:val="000000"/>
              </w:rPr>
              <w:t>2000-2500</w:t>
            </w:r>
          </w:p>
        </w:tc>
        <w:tc>
          <w:tcPr>
            <w:tcW w:w="4796" w:type="dxa"/>
            <w:vAlign w:val="center"/>
          </w:tcPr>
          <w:p w:rsidR="005F2EBC" w:rsidRPr="00962381" w:rsidRDefault="005F2EBC" w:rsidP="009C3F9F">
            <w:pPr>
              <w:suppressAutoHyphens/>
              <w:spacing w:before="60" w:after="60"/>
              <w:jc w:val="center"/>
              <w:rPr>
                <w:color w:val="000000"/>
              </w:rPr>
            </w:pPr>
            <w:r w:rsidRPr="00962381">
              <w:rPr>
                <w:color w:val="000000"/>
              </w:rPr>
              <w:t>0,25-0,27</w:t>
            </w:r>
          </w:p>
        </w:tc>
      </w:tr>
      <w:tr w:rsidR="005F2EBC" w:rsidRPr="00962381" w:rsidTr="005F2EBC">
        <w:trPr>
          <w:trHeight w:val="159"/>
          <w:jc w:val="center"/>
        </w:trPr>
        <w:tc>
          <w:tcPr>
            <w:tcW w:w="4583" w:type="dxa"/>
            <w:vAlign w:val="center"/>
          </w:tcPr>
          <w:p w:rsidR="005F2EBC" w:rsidRPr="00962381" w:rsidRDefault="005F2EBC" w:rsidP="009C3F9F">
            <w:pPr>
              <w:suppressAutoHyphens/>
              <w:spacing w:before="60" w:after="60"/>
              <w:jc w:val="center"/>
              <w:rPr>
                <w:color w:val="000000"/>
              </w:rPr>
            </w:pPr>
            <w:r w:rsidRPr="00962381">
              <w:rPr>
                <w:color w:val="000000"/>
              </w:rPr>
              <w:t>1500-1800</w:t>
            </w:r>
          </w:p>
        </w:tc>
        <w:tc>
          <w:tcPr>
            <w:tcW w:w="4796" w:type="dxa"/>
            <w:vAlign w:val="center"/>
          </w:tcPr>
          <w:p w:rsidR="005F2EBC" w:rsidRPr="00962381" w:rsidRDefault="005F2EBC" w:rsidP="009C3F9F">
            <w:pPr>
              <w:suppressAutoHyphens/>
              <w:spacing w:before="60" w:after="60"/>
              <w:jc w:val="center"/>
              <w:rPr>
                <w:color w:val="000000"/>
              </w:rPr>
            </w:pPr>
            <w:r w:rsidRPr="00962381">
              <w:rPr>
                <w:color w:val="000000"/>
              </w:rPr>
              <w:t>0,21-0,23</w:t>
            </w:r>
          </w:p>
        </w:tc>
      </w:tr>
      <w:tr w:rsidR="005F2EBC" w:rsidRPr="00962381" w:rsidTr="005F2EBC">
        <w:trPr>
          <w:trHeight w:val="159"/>
          <w:jc w:val="center"/>
        </w:trPr>
        <w:tc>
          <w:tcPr>
            <w:tcW w:w="4583" w:type="dxa"/>
            <w:vAlign w:val="center"/>
          </w:tcPr>
          <w:p w:rsidR="005F2EBC" w:rsidRPr="00962381" w:rsidRDefault="005F2EBC" w:rsidP="009C3F9F">
            <w:pPr>
              <w:suppressAutoHyphens/>
              <w:spacing w:before="60" w:after="60"/>
              <w:jc w:val="center"/>
              <w:rPr>
                <w:color w:val="000000"/>
              </w:rPr>
            </w:pPr>
            <w:r w:rsidRPr="00962381">
              <w:rPr>
                <w:color w:val="000000"/>
              </w:rPr>
              <w:t>1200</w:t>
            </w:r>
          </w:p>
        </w:tc>
        <w:tc>
          <w:tcPr>
            <w:tcW w:w="4796" w:type="dxa"/>
            <w:vAlign w:val="center"/>
          </w:tcPr>
          <w:p w:rsidR="005F2EBC" w:rsidRPr="00962381" w:rsidRDefault="005F2EBC" w:rsidP="009C3F9F">
            <w:pPr>
              <w:suppressAutoHyphens/>
              <w:spacing w:before="60" w:after="60"/>
              <w:jc w:val="center"/>
              <w:rPr>
                <w:color w:val="000000"/>
              </w:rPr>
            </w:pPr>
            <w:r w:rsidRPr="00962381">
              <w:rPr>
                <w:color w:val="000000"/>
              </w:rPr>
              <w:t>0,17-0,20</w:t>
            </w:r>
          </w:p>
        </w:tc>
      </w:tr>
      <w:tr w:rsidR="005F2EBC" w:rsidRPr="00962381" w:rsidTr="005F2EBC">
        <w:trPr>
          <w:trHeight w:val="159"/>
          <w:jc w:val="center"/>
        </w:trPr>
        <w:tc>
          <w:tcPr>
            <w:tcW w:w="4583" w:type="dxa"/>
            <w:vAlign w:val="center"/>
          </w:tcPr>
          <w:p w:rsidR="005F2EBC" w:rsidRPr="00962381" w:rsidRDefault="005F2EBC" w:rsidP="009C3F9F">
            <w:pPr>
              <w:suppressAutoHyphens/>
              <w:spacing w:before="60" w:after="60"/>
              <w:jc w:val="center"/>
              <w:rPr>
                <w:color w:val="000000"/>
              </w:rPr>
            </w:pPr>
            <w:r w:rsidRPr="00962381">
              <w:rPr>
                <w:color w:val="000000"/>
              </w:rPr>
              <w:lastRenderedPageBreak/>
              <w:t>1000</w:t>
            </w:r>
          </w:p>
        </w:tc>
        <w:tc>
          <w:tcPr>
            <w:tcW w:w="4796" w:type="dxa"/>
            <w:vAlign w:val="center"/>
          </w:tcPr>
          <w:p w:rsidR="005F2EBC" w:rsidRPr="00962381" w:rsidRDefault="005F2EBC" w:rsidP="009C3F9F">
            <w:pPr>
              <w:suppressAutoHyphens/>
              <w:spacing w:before="60" w:after="60"/>
              <w:jc w:val="center"/>
              <w:rPr>
                <w:color w:val="000000"/>
              </w:rPr>
            </w:pPr>
            <w:r w:rsidRPr="00962381">
              <w:rPr>
                <w:color w:val="000000"/>
              </w:rPr>
              <w:t>0,15-0,17</w:t>
            </w:r>
          </w:p>
        </w:tc>
      </w:tr>
      <w:tr w:rsidR="005F2EBC" w:rsidRPr="00962381" w:rsidTr="005F2EBC">
        <w:trPr>
          <w:trHeight w:val="159"/>
          <w:jc w:val="center"/>
        </w:trPr>
        <w:tc>
          <w:tcPr>
            <w:tcW w:w="4583" w:type="dxa"/>
            <w:vAlign w:val="center"/>
          </w:tcPr>
          <w:p w:rsidR="005F2EBC" w:rsidRPr="00962381" w:rsidRDefault="005F2EBC" w:rsidP="009C3F9F">
            <w:pPr>
              <w:suppressAutoHyphens/>
              <w:spacing w:before="60" w:after="60"/>
              <w:jc w:val="center"/>
              <w:rPr>
                <w:color w:val="000000"/>
              </w:rPr>
            </w:pPr>
            <w:r w:rsidRPr="00962381">
              <w:rPr>
                <w:color w:val="000000"/>
              </w:rPr>
              <w:t>800</w:t>
            </w:r>
          </w:p>
        </w:tc>
        <w:tc>
          <w:tcPr>
            <w:tcW w:w="4796" w:type="dxa"/>
            <w:vAlign w:val="center"/>
          </w:tcPr>
          <w:p w:rsidR="005F2EBC" w:rsidRPr="00962381" w:rsidRDefault="005F2EBC" w:rsidP="009C3F9F">
            <w:pPr>
              <w:suppressAutoHyphens/>
              <w:spacing w:before="60" w:after="60"/>
              <w:jc w:val="center"/>
              <w:rPr>
                <w:color w:val="000000"/>
              </w:rPr>
            </w:pPr>
            <w:r w:rsidRPr="00962381">
              <w:rPr>
                <w:color w:val="000000"/>
              </w:rPr>
              <w:t>0,13-0,15</w:t>
            </w:r>
          </w:p>
        </w:tc>
      </w:tr>
    </w:tbl>
    <w:p w:rsidR="00A070C5" w:rsidRDefault="00A070C5" w:rsidP="005F2EBC">
      <w:pPr>
        <w:suppressAutoHyphens/>
        <w:ind w:firstLine="709"/>
        <w:jc w:val="both"/>
        <w:rPr>
          <w:color w:val="000000"/>
          <w:sz w:val="28"/>
          <w:szCs w:val="28"/>
        </w:rPr>
      </w:pPr>
      <w:r>
        <w:rPr>
          <w:color w:val="000000"/>
          <w:sz w:val="28"/>
          <w:szCs w:val="28"/>
        </w:rPr>
        <w:t>Средняя обеспеченность территориями</w:t>
      </w:r>
      <w:r w:rsidRPr="00962381">
        <w:rPr>
          <w:color w:val="000000"/>
          <w:sz w:val="28"/>
          <w:szCs w:val="28"/>
        </w:rPr>
        <w:t xml:space="preserve"> функциональной жилой зоны малоэтажного жилищного строительства в сельских населённых пунктах</w:t>
      </w:r>
      <w:r>
        <w:rPr>
          <w:color w:val="000000"/>
          <w:sz w:val="28"/>
          <w:szCs w:val="28"/>
        </w:rPr>
        <w:t xml:space="preserve"> городского округа Нижняя Салда </w:t>
      </w:r>
      <w:r w:rsidRPr="003A34B1">
        <w:rPr>
          <w:color w:val="000000"/>
          <w:sz w:val="28"/>
          <w:szCs w:val="28"/>
          <w:highlight w:val="yellow"/>
        </w:rPr>
        <w:t>0,17 га</w:t>
      </w:r>
      <w:r>
        <w:rPr>
          <w:color w:val="000000"/>
          <w:sz w:val="28"/>
          <w:szCs w:val="28"/>
        </w:rPr>
        <w:t>/чел.: 69 га/ 410чел.</w:t>
      </w:r>
    </w:p>
    <w:p w:rsidR="005F2EBC" w:rsidRPr="005F2EBC" w:rsidRDefault="005F2EBC" w:rsidP="005F2EBC">
      <w:pPr>
        <w:suppressAutoHyphens/>
        <w:ind w:firstLine="709"/>
        <w:jc w:val="both"/>
        <w:rPr>
          <w:rStyle w:val="FontStyle13"/>
          <w:rFonts w:ascii="Times New Roman" w:hAnsi="Times New Roman" w:cs="Times New Roman"/>
          <w:b w:val="0"/>
          <w:bCs w:val="0"/>
          <w:color w:val="000000"/>
          <w:spacing w:val="0"/>
          <w:sz w:val="28"/>
          <w:szCs w:val="28"/>
        </w:rPr>
      </w:pPr>
      <w:r w:rsidRPr="00962381">
        <w:rPr>
          <w:color w:val="000000"/>
          <w:sz w:val="28"/>
          <w:szCs w:val="28"/>
        </w:rPr>
        <w:t>Нижний предел показателей таблицы 6  принимается для крупных и больших сельских населенных пунктов, верхний – для средних и малых.</w:t>
      </w:r>
    </w:p>
    <w:p w:rsidR="005F2EBC" w:rsidRPr="00962381" w:rsidRDefault="005F2EBC" w:rsidP="005F2EBC">
      <w:pPr>
        <w:suppressAutoHyphens/>
        <w:ind w:firstLine="709"/>
        <w:jc w:val="both"/>
        <w:rPr>
          <w:color w:val="000000"/>
          <w:sz w:val="16"/>
          <w:szCs w:val="16"/>
        </w:rPr>
      </w:pPr>
    </w:p>
    <w:tbl>
      <w:tblPr>
        <w:tblpPr w:leftFromText="180" w:rightFromText="180" w:vertAnchor="text" w:horzAnchor="margin" w:tblpX="192" w:tblpY="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5916"/>
      </w:tblGrid>
      <w:tr w:rsidR="005F2EBC" w:rsidRPr="00962381" w:rsidTr="009C3F9F">
        <w:trPr>
          <w:trHeight w:val="311"/>
        </w:trPr>
        <w:tc>
          <w:tcPr>
            <w:tcW w:w="3658" w:type="dxa"/>
            <w:vAlign w:val="center"/>
          </w:tcPr>
          <w:p w:rsidR="005F2EBC" w:rsidRPr="00962381" w:rsidRDefault="005F2EBC" w:rsidP="009C3F9F">
            <w:pPr>
              <w:suppressAutoHyphens/>
              <w:spacing w:before="120" w:after="120"/>
              <w:jc w:val="center"/>
              <w:rPr>
                <w:color w:val="000000"/>
              </w:rPr>
            </w:pPr>
            <w:r w:rsidRPr="00962381">
              <w:rPr>
                <w:color w:val="000000"/>
              </w:rPr>
              <w:t>Число этажей</w:t>
            </w:r>
          </w:p>
        </w:tc>
        <w:tc>
          <w:tcPr>
            <w:tcW w:w="5921" w:type="dxa"/>
            <w:vAlign w:val="center"/>
          </w:tcPr>
          <w:p w:rsidR="005F2EBC" w:rsidRPr="00962381" w:rsidRDefault="005F2EBC" w:rsidP="009C3F9F">
            <w:pPr>
              <w:suppressAutoHyphens/>
              <w:spacing w:before="120" w:after="120"/>
              <w:jc w:val="center"/>
              <w:rPr>
                <w:color w:val="000000"/>
              </w:rPr>
            </w:pPr>
            <w:r w:rsidRPr="00962381">
              <w:rPr>
                <w:color w:val="000000"/>
              </w:rPr>
              <w:t xml:space="preserve">Площадь территории жилой зоны, </w:t>
            </w:r>
            <w:proofErr w:type="gramStart"/>
            <w:r w:rsidRPr="00962381">
              <w:rPr>
                <w:color w:val="000000"/>
              </w:rPr>
              <w:t>га</w:t>
            </w:r>
            <w:proofErr w:type="gramEnd"/>
            <w:r w:rsidRPr="00962381">
              <w:rPr>
                <w:color w:val="000000"/>
              </w:rPr>
              <w:t>/квартира</w:t>
            </w:r>
          </w:p>
        </w:tc>
      </w:tr>
      <w:tr w:rsidR="005F2EBC" w:rsidRPr="00962381" w:rsidTr="009C3F9F">
        <w:trPr>
          <w:trHeight w:val="283"/>
        </w:trPr>
        <w:tc>
          <w:tcPr>
            <w:tcW w:w="3658" w:type="dxa"/>
            <w:vAlign w:val="center"/>
          </w:tcPr>
          <w:p w:rsidR="005F2EBC" w:rsidRPr="00962381" w:rsidRDefault="005F2EBC" w:rsidP="009C3F9F">
            <w:pPr>
              <w:suppressAutoHyphens/>
              <w:spacing w:before="120" w:after="120"/>
              <w:jc w:val="center"/>
              <w:rPr>
                <w:color w:val="000000"/>
              </w:rPr>
            </w:pPr>
            <w:r w:rsidRPr="00962381">
              <w:rPr>
                <w:color w:val="000000"/>
              </w:rPr>
              <w:t>2</w:t>
            </w:r>
          </w:p>
        </w:tc>
        <w:tc>
          <w:tcPr>
            <w:tcW w:w="5921" w:type="dxa"/>
            <w:vAlign w:val="center"/>
          </w:tcPr>
          <w:p w:rsidR="005F2EBC" w:rsidRPr="00962381" w:rsidRDefault="005F2EBC" w:rsidP="009C3F9F">
            <w:pPr>
              <w:suppressAutoHyphens/>
              <w:spacing w:before="120" w:after="120"/>
              <w:jc w:val="center"/>
              <w:rPr>
                <w:color w:val="000000"/>
              </w:rPr>
            </w:pPr>
            <w:r w:rsidRPr="00962381">
              <w:rPr>
                <w:color w:val="000000"/>
              </w:rPr>
              <w:t>0,04</w:t>
            </w:r>
          </w:p>
        </w:tc>
      </w:tr>
      <w:tr w:rsidR="005F2EBC" w:rsidRPr="00962381" w:rsidTr="009C3F9F">
        <w:trPr>
          <w:trHeight w:val="283"/>
        </w:trPr>
        <w:tc>
          <w:tcPr>
            <w:tcW w:w="3658" w:type="dxa"/>
            <w:vAlign w:val="center"/>
          </w:tcPr>
          <w:p w:rsidR="005F2EBC" w:rsidRPr="00962381" w:rsidRDefault="005F2EBC" w:rsidP="009C3F9F">
            <w:pPr>
              <w:suppressAutoHyphens/>
              <w:spacing w:before="120" w:after="120"/>
              <w:jc w:val="center"/>
              <w:rPr>
                <w:color w:val="000000"/>
              </w:rPr>
            </w:pPr>
            <w:r w:rsidRPr="00962381">
              <w:rPr>
                <w:color w:val="000000"/>
              </w:rPr>
              <w:t>3</w:t>
            </w:r>
          </w:p>
        </w:tc>
        <w:tc>
          <w:tcPr>
            <w:tcW w:w="5921" w:type="dxa"/>
            <w:vAlign w:val="center"/>
          </w:tcPr>
          <w:p w:rsidR="005F2EBC" w:rsidRPr="00962381" w:rsidRDefault="005F2EBC" w:rsidP="009C3F9F">
            <w:pPr>
              <w:suppressAutoHyphens/>
              <w:spacing w:before="120" w:after="120"/>
              <w:jc w:val="center"/>
              <w:rPr>
                <w:color w:val="000000"/>
              </w:rPr>
            </w:pPr>
            <w:r w:rsidRPr="00962381">
              <w:rPr>
                <w:color w:val="000000"/>
              </w:rPr>
              <w:t>0,03</w:t>
            </w:r>
          </w:p>
        </w:tc>
      </w:tr>
    </w:tbl>
    <w:p w:rsidR="00266854" w:rsidRDefault="005F2EBC" w:rsidP="0084328C">
      <w:pPr>
        <w:suppressAutoHyphens/>
        <w:ind w:firstLine="709"/>
        <w:rPr>
          <w:color w:val="000000"/>
          <w:sz w:val="28"/>
          <w:szCs w:val="28"/>
        </w:rPr>
      </w:pPr>
      <w:r w:rsidRPr="00962381">
        <w:rPr>
          <w:color w:val="000000"/>
          <w:sz w:val="28"/>
          <w:szCs w:val="28"/>
        </w:rPr>
        <w:t xml:space="preserve">   </w:t>
      </w:r>
      <w:r w:rsidRPr="00962381">
        <w:rPr>
          <w:color w:val="000000"/>
          <w:sz w:val="28"/>
          <w:szCs w:val="28"/>
        </w:rPr>
        <w:tab/>
      </w:r>
      <w:r>
        <w:rPr>
          <w:color w:val="000000"/>
          <w:sz w:val="28"/>
          <w:szCs w:val="28"/>
        </w:rPr>
        <w:t xml:space="preserve">                                                                                 </w:t>
      </w:r>
      <w:r w:rsidRPr="00962381">
        <w:rPr>
          <w:color w:val="000000"/>
          <w:sz w:val="28"/>
          <w:szCs w:val="28"/>
        </w:rPr>
        <w:t>Таблица 7</w:t>
      </w:r>
      <w:proofErr w:type="gramStart"/>
      <w:r w:rsidRPr="00962381">
        <w:rPr>
          <w:color w:val="000000"/>
          <w:sz w:val="28"/>
          <w:szCs w:val="28"/>
        </w:rPr>
        <w:t xml:space="preserve">                  </w:t>
      </w:r>
      <w:r w:rsidRPr="00CA4C02">
        <w:rPr>
          <w:color w:val="000000"/>
          <w:sz w:val="28"/>
          <w:szCs w:val="28"/>
        </w:rPr>
        <w:t xml:space="preserve">           </w:t>
      </w:r>
      <w:r w:rsidRPr="00962381">
        <w:rPr>
          <w:color w:val="000000"/>
          <w:sz w:val="28"/>
          <w:szCs w:val="28"/>
        </w:rPr>
        <w:t xml:space="preserve">                                                                                                                              </w:t>
      </w:r>
      <w:r w:rsidRPr="00962381">
        <w:rPr>
          <w:color w:val="000000"/>
          <w:sz w:val="28"/>
          <w:szCs w:val="28"/>
        </w:rPr>
        <w:tab/>
      </w:r>
      <w:r w:rsidR="00CA4C02">
        <w:rPr>
          <w:color w:val="000000"/>
          <w:sz w:val="28"/>
          <w:szCs w:val="28"/>
        </w:rPr>
        <w:t>Н</w:t>
      </w:r>
      <w:proofErr w:type="gramEnd"/>
      <w:r w:rsidR="00CA4C02">
        <w:rPr>
          <w:color w:val="000000"/>
          <w:sz w:val="28"/>
          <w:szCs w:val="28"/>
        </w:rPr>
        <w:t>а начало 2015 года секционные дома</w:t>
      </w:r>
      <w:r w:rsidR="00CA4C02" w:rsidRPr="00962381">
        <w:rPr>
          <w:color w:val="000000"/>
          <w:sz w:val="28"/>
          <w:szCs w:val="28"/>
        </w:rPr>
        <w:t xml:space="preserve"> без </w:t>
      </w:r>
      <w:proofErr w:type="spellStart"/>
      <w:r w:rsidR="00CA4C02" w:rsidRPr="00962381">
        <w:rPr>
          <w:color w:val="000000"/>
          <w:sz w:val="28"/>
          <w:szCs w:val="28"/>
        </w:rPr>
        <w:t>приквартирных</w:t>
      </w:r>
      <w:proofErr w:type="spellEnd"/>
      <w:r w:rsidR="00CA4C02" w:rsidRPr="00962381">
        <w:rPr>
          <w:color w:val="000000"/>
          <w:sz w:val="28"/>
          <w:szCs w:val="28"/>
        </w:rPr>
        <w:t xml:space="preserve"> участков</w:t>
      </w:r>
      <w:r w:rsidR="00CA4C02">
        <w:rPr>
          <w:color w:val="000000"/>
          <w:sz w:val="28"/>
          <w:szCs w:val="28"/>
        </w:rPr>
        <w:t xml:space="preserve"> в сельских населённых пунктах городского округа Нижняя Салда </w:t>
      </w:r>
      <w:r w:rsidRPr="00962381">
        <w:rPr>
          <w:color w:val="000000"/>
          <w:sz w:val="28"/>
          <w:szCs w:val="28"/>
        </w:rPr>
        <w:tab/>
      </w:r>
      <w:r w:rsidR="00CA4C02">
        <w:rPr>
          <w:color w:val="000000"/>
          <w:sz w:val="28"/>
          <w:szCs w:val="28"/>
        </w:rPr>
        <w:t>отсутствуют</w:t>
      </w:r>
      <w:r w:rsidRPr="00962381">
        <w:rPr>
          <w:color w:val="000000"/>
          <w:sz w:val="28"/>
          <w:szCs w:val="28"/>
        </w:rPr>
        <w:tab/>
      </w:r>
      <w:r>
        <w:rPr>
          <w:color w:val="000000"/>
          <w:sz w:val="28"/>
          <w:szCs w:val="28"/>
        </w:rPr>
        <w:t xml:space="preserve">2.3.4. </w:t>
      </w:r>
      <w:r w:rsidRPr="00962381">
        <w:rPr>
          <w:rStyle w:val="FontStyle15"/>
          <w:b w:val="0"/>
          <w:color w:val="000000"/>
          <w:sz w:val="28"/>
          <w:szCs w:val="28"/>
        </w:rPr>
        <w:t>П</w:t>
      </w:r>
      <w:r w:rsidRPr="00962381">
        <w:rPr>
          <w:color w:val="000000"/>
          <w:sz w:val="28"/>
          <w:szCs w:val="28"/>
        </w:rPr>
        <w:t>отребность в территориях общественно-деловых функциональных зон населенных пунктов рекомендуется принимать в соответствии с расчётными показателями таблицы 8</w:t>
      </w:r>
    </w:p>
    <w:p w:rsidR="005F2EBC" w:rsidRPr="00962381" w:rsidRDefault="005F2EBC" w:rsidP="005F2EBC">
      <w:pPr>
        <w:suppressAutoHyphens/>
        <w:rPr>
          <w:color w:val="000000"/>
          <w:sz w:val="28"/>
          <w:szCs w:val="28"/>
        </w:rPr>
      </w:pPr>
      <w:r w:rsidRPr="00962381">
        <w:rPr>
          <w:color w:val="000000"/>
          <w:sz w:val="28"/>
          <w:szCs w:val="28"/>
        </w:rPr>
        <w:t xml:space="preserve">                                                                                                              Таблица 8 </w:t>
      </w:r>
    </w:p>
    <w:p w:rsidR="005F2EBC" w:rsidRPr="00962381" w:rsidRDefault="005F2EBC" w:rsidP="005F2EBC">
      <w:pPr>
        <w:suppressAutoHyphens/>
        <w:rPr>
          <w:bCs/>
          <w:color w:val="000000"/>
          <w:sz w:val="16"/>
          <w:szCs w:val="16"/>
        </w:rPr>
      </w:pPr>
      <w:r w:rsidRPr="00962381">
        <w:rPr>
          <w:color w:val="000000"/>
          <w:sz w:val="28"/>
          <w:szCs w:val="28"/>
        </w:rPr>
        <w:t xml:space="preserve">                                                                                               </w:t>
      </w:r>
      <w:r w:rsidRPr="00962381">
        <w:rPr>
          <w:color w:val="000000"/>
          <w:sz w:val="28"/>
          <w:szCs w:val="28"/>
        </w:rPr>
        <w:tab/>
      </w:r>
      <w:r w:rsidRPr="00962381">
        <w:rPr>
          <w:color w:val="000000"/>
          <w:sz w:val="28"/>
          <w:szCs w:val="28"/>
        </w:rPr>
        <w:tab/>
        <w:t xml:space="preserve">                                                                                                                                                                                          </w:t>
      </w:r>
    </w:p>
    <w:tbl>
      <w:tblPr>
        <w:tblW w:w="8824" w:type="dxa"/>
        <w:tblInd w:w="215" w:type="dxa"/>
        <w:tblBorders>
          <w:top w:val="single" w:sz="2" w:space="0" w:color="000000"/>
          <w:left w:val="single" w:sz="2" w:space="0" w:color="000000"/>
          <w:bottom w:val="single" w:sz="2" w:space="0" w:color="000000"/>
          <w:right w:val="single" w:sz="2" w:space="0" w:color="000000"/>
          <w:insideH w:val="single" w:sz="2" w:space="0" w:color="000000"/>
          <w:insideV w:val="single" w:sz="4" w:space="0" w:color="000000"/>
        </w:tblBorders>
        <w:tblLayout w:type="fixed"/>
        <w:tblLook w:val="01E0"/>
      </w:tblPr>
      <w:tblGrid>
        <w:gridCol w:w="1675"/>
        <w:gridCol w:w="770"/>
        <w:gridCol w:w="1276"/>
        <w:gridCol w:w="1275"/>
        <w:gridCol w:w="1276"/>
        <w:gridCol w:w="1134"/>
        <w:gridCol w:w="1418"/>
      </w:tblGrid>
      <w:tr w:rsidR="003C37C7" w:rsidRPr="00962381" w:rsidTr="00E73019">
        <w:trPr>
          <w:trHeight w:val="806"/>
        </w:trPr>
        <w:tc>
          <w:tcPr>
            <w:tcW w:w="2445" w:type="dxa"/>
            <w:gridSpan w:val="2"/>
            <w:vMerge w:val="restart"/>
            <w:tcBorders>
              <w:top w:val="single" w:sz="2" w:space="0" w:color="000000"/>
              <w:left w:val="single" w:sz="2" w:space="0" w:color="000000"/>
              <w:bottom w:val="single" w:sz="2" w:space="0" w:color="000000"/>
              <w:right w:val="single" w:sz="4" w:space="0" w:color="000000"/>
            </w:tcBorders>
            <w:vAlign w:val="center"/>
          </w:tcPr>
          <w:p w:rsidR="003C37C7" w:rsidRPr="00962381" w:rsidRDefault="003C37C7" w:rsidP="009C3F9F">
            <w:pPr>
              <w:jc w:val="center"/>
              <w:rPr>
                <w:color w:val="000000"/>
              </w:rPr>
            </w:pPr>
            <w:r w:rsidRPr="00962381">
              <w:rPr>
                <w:color w:val="000000"/>
              </w:rPr>
              <w:t xml:space="preserve">Типы и группы </w:t>
            </w:r>
            <w:proofErr w:type="gramStart"/>
            <w:r w:rsidRPr="00962381">
              <w:rPr>
                <w:color w:val="000000"/>
              </w:rPr>
              <w:t>населённых</w:t>
            </w:r>
            <w:proofErr w:type="gramEnd"/>
            <w:r w:rsidRPr="00962381">
              <w:rPr>
                <w:color w:val="000000"/>
              </w:rPr>
              <w:t xml:space="preserve"> </w:t>
            </w:r>
          </w:p>
          <w:p w:rsidR="003C37C7" w:rsidRPr="00962381" w:rsidRDefault="003C37C7" w:rsidP="009C3F9F">
            <w:pPr>
              <w:jc w:val="center"/>
              <w:rPr>
                <w:color w:val="000000"/>
              </w:rPr>
            </w:pPr>
            <w:r w:rsidRPr="00962381">
              <w:rPr>
                <w:color w:val="000000"/>
              </w:rPr>
              <w:t>пунктов</w:t>
            </w:r>
          </w:p>
          <w:p w:rsidR="003C37C7" w:rsidRPr="00962381" w:rsidRDefault="003C37C7" w:rsidP="009C3F9F">
            <w:pPr>
              <w:jc w:val="center"/>
              <w:rPr>
                <w:color w:val="000000"/>
              </w:rPr>
            </w:pPr>
          </w:p>
          <w:p w:rsidR="003C37C7" w:rsidRPr="00962381" w:rsidRDefault="003C37C7" w:rsidP="009C3F9F">
            <w:pPr>
              <w:jc w:val="center"/>
              <w:rPr>
                <w:color w:val="000000"/>
              </w:rPr>
            </w:pPr>
          </w:p>
        </w:tc>
        <w:tc>
          <w:tcPr>
            <w:tcW w:w="3827" w:type="dxa"/>
            <w:gridSpan w:val="3"/>
            <w:tcBorders>
              <w:top w:val="single" w:sz="2" w:space="0" w:color="000000"/>
              <w:left w:val="single" w:sz="4" w:space="0" w:color="000000"/>
              <w:bottom w:val="single" w:sz="2" w:space="0" w:color="000000"/>
              <w:right w:val="single" w:sz="4" w:space="0" w:color="000000"/>
            </w:tcBorders>
          </w:tcPr>
          <w:p w:rsidR="003C37C7" w:rsidRPr="00962381" w:rsidRDefault="003C37C7" w:rsidP="009C3F9F">
            <w:pPr>
              <w:jc w:val="center"/>
              <w:rPr>
                <w:color w:val="000000"/>
              </w:rPr>
            </w:pPr>
            <w:r w:rsidRPr="00962381">
              <w:rPr>
                <w:color w:val="000000"/>
              </w:rPr>
              <w:t>Городской населенный пункт</w:t>
            </w:r>
          </w:p>
        </w:tc>
        <w:tc>
          <w:tcPr>
            <w:tcW w:w="2552" w:type="dxa"/>
            <w:gridSpan w:val="2"/>
            <w:tcBorders>
              <w:top w:val="single" w:sz="2" w:space="0" w:color="000000"/>
              <w:left w:val="single" w:sz="4" w:space="0" w:color="000000"/>
              <w:bottom w:val="single" w:sz="2" w:space="0" w:color="000000"/>
              <w:right w:val="single" w:sz="2" w:space="0" w:color="000000"/>
            </w:tcBorders>
          </w:tcPr>
          <w:p w:rsidR="003C37C7" w:rsidRPr="00962381" w:rsidRDefault="003C37C7" w:rsidP="009C3F9F">
            <w:pPr>
              <w:jc w:val="center"/>
              <w:rPr>
                <w:color w:val="000000"/>
              </w:rPr>
            </w:pPr>
            <w:r w:rsidRPr="00962381">
              <w:rPr>
                <w:color w:val="000000"/>
              </w:rPr>
              <w:t>Сельский населенный пункт</w:t>
            </w:r>
          </w:p>
        </w:tc>
      </w:tr>
      <w:tr w:rsidR="003C37C7" w:rsidRPr="00962381" w:rsidTr="0003569B">
        <w:trPr>
          <w:trHeight w:val="143"/>
        </w:trPr>
        <w:tc>
          <w:tcPr>
            <w:tcW w:w="2445" w:type="dxa"/>
            <w:gridSpan w:val="2"/>
            <w:vMerge/>
            <w:tcBorders>
              <w:top w:val="single" w:sz="2" w:space="0" w:color="000000"/>
              <w:left w:val="single" w:sz="2" w:space="0" w:color="000000"/>
              <w:bottom w:val="single" w:sz="2" w:space="0" w:color="000000"/>
              <w:right w:val="single" w:sz="4" w:space="0" w:color="000000"/>
            </w:tcBorders>
            <w:vAlign w:val="center"/>
          </w:tcPr>
          <w:p w:rsidR="003C37C7" w:rsidRPr="00962381" w:rsidRDefault="003C37C7" w:rsidP="009C3F9F">
            <w:pPr>
              <w:rPr>
                <w:color w:val="000000"/>
              </w:rPr>
            </w:pPr>
          </w:p>
        </w:tc>
        <w:tc>
          <w:tcPr>
            <w:tcW w:w="1276" w:type="dxa"/>
            <w:tcBorders>
              <w:top w:val="single" w:sz="2" w:space="0" w:color="000000"/>
              <w:left w:val="single" w:sz="4" w:space="0" w:color="000000"/>
              <w:bottom w:val="single" w:sz="2" w:space="0" w:color="000000"/>
              <w:right w:val="single" w:sz="4" w:space="0" w:color="000000"/>
            </w:tcBorders>
          </w:tcPr>
          <w:p w:rsidR="003C37C7" w:rsidRPr="00962381" w:rsidRDefault="003C37C7" w:rsidP="009C3F9F">
            <w:pPr>
              <w:ind w:left="-78" w:right="-182"/>
              <w:jc w:val="center"/>
              <w:rPr>
                <w:color w:val="000000"/>
              </w:rPr>
            </w:pPr>
            <w:r w:rsidRPr="00962381">
              <w:rPr>
                <w:color w:val="000000"/>
              </w:rPr>
              <w:t>Население   тыс. чел.</w:t>
            </w:r>
          </w:p>
        </w:tc>
        <w:tc>
          <w:tcPr>
            <w:tcW w:w="1275" w:type="dxa"/>
            <w:tcBorders>
              <w:top w:val="single" w:sz="2" w:space="0" w:color="000000"/>
              <w:left w:val="single" w:sz="4" w:space="0" w:color="000000"/>
              <w:bottom w:val="single" w:sz="2" w:space="0" w:color="000000"/>
              <w:right w:val="single" w:sz="4" w:space="0" w:color="000000"/>
            </w:tcBorders>
          </w:tcPr>
          <w:p w:rsidR="003C37C7" w:rsidRPr="00962381" w:rsidRDefault="003C37C7" w:rsidP="009C3F9F">
            <w:pPr>
              <w:jc w:val="center"/>
              <w:rPr>
                <w:color w:val="000000"/>
              </w:rPr>
            </w:pPr>
            <w:r w:rsidRPr="00962381">
              <w:rPr>
                <w:color w:val="000000"/>
              </w:rPr>
              <w:t>Территория,</w:t>
            </w:r>
          </w:p>
          <w:p w:rsidR="003C37C7" w:rsidRPr="00962381" w:rsidRDefault="003C37C7" w:rsidP="009C3F9F">
            <w:pPr>
              <w:jc w:val="center"/>
              <w:rPr>
                <w:color w:val="000000"/>
              </w:rPr>
            </w:pPr>
            <w:proofErr w:type="gramStart"/>
            <w:r w:rsidRPr="00962381">
              <w:rPr>
                <w:color w:val="000000"/>
              </w:rPr>
              <w:t>га</w:t>
            </w:r>
            <w:proofErr w:type="gramEnd"/>
            <w:r w:rsidRPr="00962381">
              <w:rPr>
                <w:color w:val="000000"/>
              </w:rPr>
              <w:t xml:space="preserve"> /тыс. чел.</w:t>
            </w:r>
          </w:p>
          <w:p w:rsidR="003C37C7" w:rsidRPr="00962381" w:rsidRDefault="003C37C7" w:rsidP="009C3F9F">
            <w:pPr>
              <w:jc w:val="center"/>
              <w:rPr>
                <w:color w:val="000000"/>
              </w:rPr>
            </w:pPr>
          </w:p>
        </w:tc>
        <w:tc>
          <w:tcPr>
            <w:tcW w:w="1276" w:type="dxa"/>
            <w:tcBorders>
              <w:top w:val="single" w:sz="2" w:space="0" w:color="000000"/>
              <w:left w:val="single" w:sz="4" w:space="0" w:color="000000"/>
              <w:bottom w:val="single" w:sz="2" w:space="0" w:color="000000"/>
              <w:right w:val="single" w:sz="4" w:space="0" w:color="000000"/>
            </w:tcBorders>
          </w:tcPr>
          <w:p w:rsidR="0003569B" w:rsidRPr="00962381" w:rsidRDefault="0003569B" w:rsidP="0003569B">
            <w:pPr>
              <w:jc w:val="center"/>
              <w:rPr>
                <w:color w:val="000000"/>
              </w:rPr>
            </w:pPr>
            <w:r w:rsidRPr="00962381">
              <w:rPr>
                <w:color w:val="000000"/>
              </w:rPr>
              <w:t>Территория,</w:t>
            </w:r>
          </w:p>
          <w:p w:rsidR="0003569B" w:rsidRPr="00962381" w:rsidRDefault="0003569B" w:rsidP="0003569B">
            <w:pPr>
              <w:rPr>
                <w:color w:val="000000"/>
              </w:rPr>
            </w:pPr>
            <w:r>
              <w:rPr>
                <w:color w:val="000000"/>
              </w:rPr>
              <w:t>га/тыс</w:t>
            </w:r>
            <w:proofErr w:type="gramStart"/>
            <w:r>
              <w:rPr>
                <w:color w:val="000000"/>
              </w:rPr>
              <w:t>.ч</w:t>
            </w:r>
            <w:proofErr w:type="gramEnd"/>
            <w:r>
              <w:rPr>
                <w:color w:val="000000"/>
              </w:rPr>
              <w:t>ел</w:t>
            </w:r>
          </w:p>
          <w:p w:rsidR="003C37C7" w:rsidRPr="00962381" w:rsidRDefault="0003569B" w:rsidP="009C3F9F">
            <w:pPr>
              <w:ind w:left="-29" w:right="-112" w:hanging="60"/>
              <w:jc w:val="center"/>
              <w:rPr>
                <w:color w:val="000000"/>
              </w:rPr>
            </w:pPr>
            <w:r>
              <w:rPr>
                <w:color w:val="000000"/>
              </w:rPr>
              <w:t xml:space="preserve">на </w:t>
            </w:r>
            <w:proofErr w:type="spellStart"/>
            <w:proofErr w:type="gramStart"/>
            <w:r>
              <w:rPr>
                <w:color w:val="000000"/>
              </w:rPr>
              <w:t>перспекти-ву</w:t>
            </w:r>
            <w:proofErr w:type="spellEnd"/>
            <w:proofErr w:type="gramEnd"/>
          </w:p>
        </w:tc>
        <w:tc>
          <w:tcPr>
            <w:tcW w:w="1134" w:type="dxa"/>
            <w:tcBorders>
              <w:top w:val="single" w:sz="2" w:space="0" w:color="000000"/>
              <w:left w:val="single" w:sz="4" w:space="0" w:color="000000"/>
              <w:bottom w:val="single" w:sz="2" w:space="0" w:color="000000"/>
              <w:right w:val="single" w:sz="4" w:space="0" w:color="000000"/>
            </w:tcBorders>
          </w:tcPr>
          <w:p w:rsidR="003C37C7" w:rsidRPr="00962381" w:rsidRDefault="003C37C7" w:rsidP="009C3F9F">
            <w:pPr>
              <w:ind w:left="-29" w:right="-112" w:hanging="60"/>
              <w:jc w:val="center"/>
              <w:rPr>
                <w:color w:val="000000"/>
              </w:rPr>
            </w:pPr>
            <w:r w:rsidRPr="00962381">
              <w:rPr>
                <w:color w:val="000000"/>
              </w:rPr>
              <w:t>Население, тыс. чел.</w:t>
            </w:r>
          </w:p>
        </w:tc>
        <w:tc>
          <w:tcPr>
            <w:tcW w:w="1418" w:type="dxa"/>
            <w:tcBorders>
              <w:top w:val="single" w:sz="2" w:space="0" w:color="000000"/>
              <w:left w:val="single" w:sz="4" w:space="0" w:color="000000"/>
              <w:bottom w:val="single" w:sz="2" w:space="0" w:color="000000"/>
              <w:right w:val="single" w:sz="2" w:space="0" w:color="000000"/>
            </w:tcBorders>
          </w:tcPr>
          <w:p w:rsidR="003C37C7" w:rsidRPr="00962381" w:rsidRDefault="003C37C7" w:rsidP="009C3F9F">
            <w:pPr>
              <w:jc w:val="center"/>
              <w:rPr>
                <w:color w:val="000000"/>
              </w:rPr>
            </w:pPr>
            <w:proofErr w:type="spellStart"/>
            <w:proofErr w:type="gramStart"/>
            <w:r w:rsidRPr="00962381">
              <w:rPr>
                <w:color w:val="000000"/>
              </w:rPr>
              <w:t>Террито-рия</w:t>
            </w:r>
            <w:proofErr w:type="spellEnd"/>
            <w:proofErr w:type="gramEnd"/>
            <w:r w:rsidRPr="00962381">
              <w:rPr>
                <w:color w:val="000000"/>
              </w:rPr>
              <w:t xml:space="preserve">, </w:t>
            </w:r>
          </w:p>
          <w:p w:rsidR="003C37C7" w:rsidRPr="00962381" w:rsidRDefault="003C37C7" w:rsidP="009C3F9F">
            <w:pPr>
              <w:jc w:val="center"/>
              <w:rPr>
                <w:color w:val="000000"/>
              </w:rPr>
            </w:pPr>
            <w:proofErr w:type="gramStart"/>
            <w:r w:rsidRPr="00962381">
              <w:rPr>
                <w:color w:val="000000"/>
              </w:rPr>
              <w:t>га</w:t>
            </w:r>
            <w:proofErr w:type="gramEnd"/>
            <w:r w:rsidRPr="00962381">
              <w:rPr>
                <w:color w:val="000000"/>
              </w:rPr>
              <w:t xml:space="preserve"> /тыс. чел. </w:t>
            </w:r>
          </w:p>
        </w:tc>
      </w:tr>
      <w:tr w:rsidR="003C37C7" w:rsidRPr="00962381" w:rsidTr="0003569B">
        <w:trPr>
          <w:trHeight w:val="143"/>
        </w:trPr>
        <w:tc>
          <w:tcPr>
            <w:tcW w:w="1675" w:type="dxa"/>
            <w:tcBorders>
              <w:left w:val="single" w:sz="2" w:space="0" w:color="000000"/>
              <w:right w:val="single" w:sz="4" w:space="0" w:color="000000"/>
            </w:tcBorders>
            <w:shd w:val="clear" w:color="auto" w:fill="auto"/>
            <w:vAlign w:val="center"/>
          </w:tcPr>
          <w:p w:rsidR="003C37C7" w:rsidRPr="00962381" w:rsidRDefault="003C37C7" w:rsidP="005F2EBC">
            <w:pPr>
              <w:rPr>
                <w:color w:val="000000"/>
              </w:rPr>
            </w:pPr>
            <w:r w:rsidRPr="00962381">
              <w:rPr>
                <w:color w:val="000000"/>
              </w:rPr>
              <w:t xml:space="preserve">Простые </w:t>
            </w:r>
            <w:proofErr w:type="spellStart"/>
            <w:proofErr w:type="gramStart"/>
            <w:r w:rsidRPr="00962381">
              <w:rPr>
                <w:color w:val="000000"/>
              </w:rPr>
              <w:t>районообра-зующие</w:t>
            </w:r>
            <w:proofErr w:type="spellEnd"/>
            <w:proofErr w:type="gramEnd"/>
            <w:r w:rsidRPr="00962381">
              <w:rPr>
                <w:color w:val="000000"/>
              </w:rPr>
              <w:t xml:space="preserve"> и простые</w:t>
            </w:r>
          </w:p>
          <w:p w:rsidR="003C37C7" w:rsidRPr="00962381" w:rsidRDefault="003C37C7" w:rsidP="009C3F9F">
            <w:pPr>
              <w:jc w:val="center"/>
              <w:rPr>
                <w:color w:val="000000"/>
              </w:rPr>
            </w:pPr>
          </w:p>
        </w:tc>
        <w:tc>
          <w:tcPr>
            <w:tcW w:w="770" w:type="dxa"/>
            <w:tcBorders>
              <w:left w:val="single" w:sz="4" w:space="0" w:color="000000"/>
              <w:right w:val="single" w:sz="4" w:space="0" w:color="000000"/>
            </w:tcBorders>
            <w:vAlign w:val="center"/>
          </w:tcPr>
          <w:p w:rsidR="003C37C7" w:rsidRPr="00962381" w:rsidRDefault="003C37C7" w:rsidP="009C3F9F">
            <w:pPr>
              <w:jc w:val="center"/>
              <w:rPr>
                <w:color w:val="000000"/>
              </w:rPr>
            </w:pPr>
            <w:r>
              <w:rPr>
                <w:color w:val="000000"/>
              </w:rPr>
              <w:t>Малые</w:t>
            </w:r>
          </w:p>
        </w:tc>
        <w:tc>
          <w:tcPr>
            <w:tcW w:w="1276" w:type="dxa"/>
            <w:tcBorders>
              <w:top w:val="single" w:sz="2" w:space="0" w:color="000000"/>
              <w:left w:val="single" w:sz="4" w:space="0" w:color="000000"/>
              <w:bottom w:val="single" w:sz="2" w:space="0" w:color="000000"/>
              <w:right w:val="single" w:sz="4" w:space="0" w:color="000000"/>
            </w:tcBorders>
            <w:vAlign w:val="center"/>
          </w:tcPr>
          <w:p w:rsidR="003C37C7" w:rsidRPr="00962381" w:rsidRDefault="003C37C7" w:rsidP="009C3F9F">
            <w:pPr>
              <w:jc w:val="center"/>
              <w:rPr>
                <w:color w:val="000000"/>
              </w:rPr>
            </w:pPr>
            <w:r w:rsidRPr="00962381">
              <w:rPr>
                <w:color w:val="000000"/>
              </w:rPr>
              <w:t>От 12 до 20</w:t>
            </w:r>
          </w:p>
        </w:tc>
        <w:tc>
          <w:tcPr>
            <w:tcW w:w="1275" w:type="dxa"/>
            <w:tcBorders>
              <w:top w:val="single" w:sz="2" w:space="0" w:color="000000"/>
              <w:left w:val="single" w:sz="4" w:space="0" w:color="000000"/>
              <w:bottom w:val="single" w:sz="2" w:space="0" w:color="000000"/>
              <w:right w:val="single" w:sz="4" w:space="0" w:color="000000"/>
            </w:tcBorders>
            <w:vAlign w:val="center"/>
          </w:tcPr>
          <w:p w:rsidR="003C37C7" w:rsidRPr="00962381" w:rsidRDefault="0003569B" w:rsidP="009C3F9F">
            <w:pPr>
              <w:jc w:val="center"/>
              <w:rPr>
                <w:color w:val="000000"/>
              </w:rPr>
            </w:pPr>
            <w:r>
              <w:rPr>
                <w:color w:val="000000"/>
              </w:rPr>
              <w:t>5,73</w:t>
            </w:r>
          </w:p>
        </w:tc>
        <w:tc>
          <w:tcPr>
            <w:tcW w:w="1276" w:type="dxa"/>
            <w:tcBorders>
              <w:top w:val="single" w:sz="2" w:space="0" w:color="000000"/>
              <w:left w:val="single" w:sz="4" w:space="0" w:color="000000"/>
              <w:bottom w:val="single" w:sz="2" w:space="0" w:color="000000"/>
              <w:right w:val="single" w:sz="4" w:space="0" w:color="000000"/>
            </w:tcBorders>
          </w:tcPr>
          <w:p w:rsidR="003C37C7" w:rsidRDefault="003C37C7" w:rsidP="009C3F9F">
            <w:pPr>
              <w:ind w:right="-112"/>
              <w:jc w:val="center"/>
              <w:rPr>
                <w:color w:val="000000"/>
              </w:rPr>
            </w:pPr>
          </w:p>
          <w:p w:rsidR="0003569B" w:rsidRDefault="0003569B" w:rsidP="009C3F9F">
            <w:pPr>
              <w:ind w:right="-112"/>
              <w:jc w:val="center"/>
              <w:rPr>
                <w:color w:val="000000"/>
              </w:rPr>
            </w:pPr>
          </w:p>
          <w:p w:rsidR="0003569B" w:rsidRPr="00962381" w:rsidRDefault="0003569B" w:rsidP="009C3F9F">
            <w:pPr>
              <w:ind w:right="-112"/>
              <w:jc w:val="center"/>
              <w:rPr>
                <w:color w:val="000000"/>
              </w:rPr>
            </w:pPr>
            <w:r>
              <w:rPr>
                <w:color w:val="000000"/>
              </w:rPr>
              <w:t>7</w:t>
            </w:r>
          </w:p>
        </w:tc>
        <w:tc>
          <w:tcPr>
            <w:tcW w:w="1134" w:type="dxa"/>
            <w:tcBorders>
              <w:top w:val="single" w:sz="2" w:space="0" w:color="000000"/>
              <w:left w:val="single" w:sz="4" w:space="0" w:color="000000"/>
              <w:bottom w:val="single" w:sz="2" w:space="0" w:color="000000"/>
              <w:right w:val="single" w:sz="4" w:space="0" w:color="000000"/>
            </w:tcBorders>
            <w:vAlign w:val="center"/>
          </w:tcPr>
          <w:p w:rsidR="003C37C7" w:rsidRPr="00962381" w:rsidRDefault="003C37C7" w:rsidP="009C3F9F">
            <w:pPr>
              <w:ind w:right="-112"/>
              <w:jc w:val="center"/>
              <w:rPr>
                <w:color w:val="000000"/>
              </w:rPr>
            </w:pPr>
            <w:r w:rsidRPr="00962381">
              <w:rPr>
                <w:color w:val="000000"/>
              </w:rPr>
              <w:t>От 0,05 до 0,5</w:t>
            </w:r>
          </w:p>
        </w:tc>
        <w:tc>
          <w:tcPr>
            <w:tcW w:w="1418" w:type="dxa"/>
            <w:tcBorders>
              <w:top w:val="single" w:sz="2" w:space="0" w:color="000000"/>
              <w:left w:val="single" w:sz="4" w:space="0" w:color="000000"/>
              <w:bottom w:val="single" w:sz="2" w:space="0" w:color="000000"/>
              <w:right w:val="single" w:sz="2" w:space="0" w:color="000000"/>
            </w:tcBorders>
            <w:vAlign w:val="center"/>
          </w:tcPr>
          <w:p w:rsidR="003C37C7" w:rsidRPr="00962381" w:rsidRDefault="003C37C7" w:rsidP="009C3F9F">
            <w:pPr>
              <w:jc w:val="center"/>
              <w:rPr>
                <w:color w:val="000000"/>
              </w:rPr>
            </w:pPr>
            <w:r w:rsidRPr="00962381">
              <w:rPr>
                <w:color w:val="000000"/>
              </w:rPr>
              <w:t>2,5 - 4</w:t>
            </w:r>
          </w:p>
        </w:tc>
      </w:tr>
    </w:tbl>
    <w:p w:rsidR="000C5DAC" w:rsidRDefault="000C5DAC" w:rsidP="005F2EBC">
      <w:pPr>
        <w:pStyle w:val="a9"/>
        <w:suppressAutoHyphens/>
        <w:spacing w:before="0" w:beforeAutospacing="0" w:after="0" w:afterAutospacing="0"/>
        <w:ind w:firstLine="709"/>
        <w:jc w:val="both"/>
        <w:rPr>
          <w:sz w:val="28"/>
          <w:szCs w:val="28"/>
        </w:rPr>
      </w:pPr>
    </w:p>
    <w:p w:rsidR="000C5DAC" w:rsidRDefault="000C5DAC" w:rsidP="005F2EBC">
      <w:pPr>
        <w:pStyle w:val="a9"/>
        <w:suppressAutoHyphens/>
        <w:spacing w:before="0" w:beforeAutospacing="0" w:after="0" w:afterAutospacing="0"/>
        <w:ind w:firstLine="709"/>
        <w:jc w:val="both"/>
        <w:rPr>
          <w:sz w:val="28"/>
          <w:szCs w:val="28"/>
        </w:rPr>
      </w:pPr>
      <w:r>
        <w:rPr>
          <w:sz w:val="28"/>
          <w:szCs w:val="28"/>
        </w:rPr>
        <w:t>В городе Нижняя Салда:</w:t>
      </w:r>
      <w:bookmarkStart w:id="1" w:name="_GoBack"/>
      <w:bookmarkEnd w:id="1"/>
    </w:p>
    <w:p w:rsidR="005F2EBC" w:rsidRDefault="000C5DAC" w:rsidP="005F2EBC">
      <w:pPr>
        <w:pStyle w:val="a9"/>
        <w:suppressAutoHyphens/>
        <w:spacing w:before="0" w:beforeAutospacing="0" w:after="0" w:afterAutospacing="0"/>
        <w:ind w:firstLine="709"/>
        <w:jc w:val="both"/>
        <w:rPr>
          <w:sz w:val="28"/>
          <w:szCs w:val="28"/>
        </w:rPr>
      </w:pPr>
      <w:r>
        <w:rPr>
          <w:sz w:val="28"/>
          <w:szCs w:val="28"/>
        </w:rPr>
        <w:t>- обеспеченность общественно-деловыми зонами – 5.73 га/тыс</w:t>
      </w:r>
      <w:proofErr w:type="gramStart"/>
      <w:r>
        <w:rPr>
          <w:sz w:val="28"/>
          <w:szCs w:val="28"/>
        </w:rPr>
        <w:t>.ч</w:t>
      </w:r>
      <w:proofErr w:type="gramEnd"/>
      <w:r>
        <w:rPr>
          <w:sz w:val="28"/>
          <w:szCs w:val="28"/>
        </w:rPr>
        <w:t>ел. (102 га)</w:t>
      </w:r>
      <w:r w:rsidR="00CA4C02">
        <w:rPr>
          <w:sz w:val="28"/>
          <w:szCs w:val="28"/>
        </w:rPr>
        <w:t xml:space="preserve">     </w:t>
      </w:r>
    </w:p>
    <w:p w:rsidR="00266854" w:rsidRPr="0084328C" w:rsidRDefault="000C5DAC" w:rsidP="0084328C">
      <w:pPr>
        <w:pStyle w:val="a9"/>
        <w:suppressAutoHyphens/>
        <w:spacing w:before="0" w:beforeAutospacing="0" w:after="0" w:afterAutospacing="0"/>
        <w:ind w:firstLine="709"/>
        <w:jc w:val="both"/>
        <w:rPr>
          <w:rFonts w:ascii="Courier New" w:hAnsi="Courier New" w:cs="Courier New"/>
          <w:bCs w:val="0"/>
          <w:color w:val="000000"/>
          <w:sz w:val="28"/>
          <w:szCs w:val="28"/>
        </w:rPr>
      </w:pPr>
      <w:r>
        <w:rPr>
          <w:sz w:val="28"/>
          <w:szCs w:val="28"/>
        </w:rPr>
        <w:t xml:space="preserve">В сельских населённых пунктах городского округа </w:t>
      </w:r>
      <w:r w:rsidR="00924573" w:rsidRPr="00DD0B1B">
        <w:rPr>
          <w:sz w:val="28"/>
          <w:szCs w:val="28"/>
          <w:highlight w:val="yellow"/>
        </w:rPr>
        <w:t>–</w:t>
      </w:r>
      <w:r w:rsidRPr="00DD0B1B">
        <w:rPr>
          <w:sz w:val="28"/>
          <w:szCs w:val="28"/>
          <w:highlight w:val="yellow"/>
        </w:rPr>
        <w:t xml:space="preserve"> </w:t>
      </w:r>
      <w:r w:rsidR="00924573" w:rsidRPr="00DD0B1B">
        <w:rPr>
          <w:sz w:val="28"/>
          <w:szCs w:val="28"/>
          <w:highlight w:val="yellow"/>
        </w:rPr>
        <w:t>3 га на 0,5 тыс.</w:t>
      </w:r>
      <w:r w:rsidR="00924573">
        <w:rPr>
          <w:sz w:val="28"/>
          <w:szCs w:val="28"/>
        </w:rPr>
        <w:t xml:space="preserve"> чел.</w:t>
      </w:r>
    </w:p>
    <w:p w:rsidR="00123B4F" w:rsidRDefault="00123B4F" w:rsidP="00123B4F">
      <w:pPr>
        <w:rPr>
          <w:color w:val="000000"/>
          <w:sz w:val="28"/>
          <w:szCs w:val="28"/>
        </w:rPr>
      </w:pPr>
      <w:r>
        <w:rPr>
          <w:sz w:val="28"/>
          <w:szCs w:val="28"/>
        </w:rPr>
        <w:t xml:space="preserve">       2.3.5.   </w:t>
      </w:r>
      <w:r w:rsidRPr="00962381">
        <w:rPr>
          <w:color w:val="000000"/>
          <w:sz w:val="28"/>
          <w:szCs w:val="28"/>
        </w:rPr>
        <w:t>Интенсивность использования территории общественно-деловой функциональной зоны населенного пункта следует определять в зависимости от видов комплексов объектов социального и коммунально-бытового назначения в соответствии с расчётными показателями  таблицы 9.</w:t>
      </w:r>
    </w:p>
    <w:p w:rsidR="00123B4F" w:rsidRPr="00962381" w:rsidRDefault="00123B4F" w:rsidP="00123B4F">
      <w:pPr>
        <w:pStyle w:val="a9"/>
        <w:suppressAutoHyphens/>
        <w:spacing w:before="0" w:beforeAutospacing="0" w:after="0" w:afterAutospacing="0"/>
        <w:jc w:val="both"/>
        <w:rPr>
          <w:color w:val="000000"/>
          <w:sz w:val="28"/>
          <w:szCs w:val="28"/>
        </w:rPr>
      </w:pPr>
      <w:r>
        <w:rPr>
          <w:color w:val="000000"/>
          <w:sz w:val="28"/>
          <w:szCs w:val="28"/>
        </w:rPr>
        <w:t xml:space="preserve">                                                                                                     </w:t>
      </w:r>
      <w:r w:rsidRPr="00962381">
        <w:rPr>
          <w:color w:val="000000"/>
          <w:sz w:val="28"/>
          <w:szCs w:val="28"/>
        </w:rPr>
        <w:t xml:space="preserve">Таблица 9                                                       </w:t>
      </w:r>
    </w:p>
    <w:tbl>
      <w:tblPr>
        <w:tblpPr w:leftFromText="180" w:rightFromText="180" w:vertAnchor="text" w:horzAnchor="margin" w:tblpY="536"/>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914"/>
        <w:gridCol w:w="3574"/>
        <w:gridCol w:w="3321"/>
      </w:tblGrid>
      <w:tr w:rsidR="00123B4F" w:rsidRPr="00962381" w:rsidTr="009C3F9F">
        <w:trPr>
          <w:trHeight w:val="323"/>
        </w:trPr>
        <w:tc>
          <w:tcPr>
            <w:tcW w:w="1485" w:type="pct"/>
            <w:vMerge w:val="restart"/>
            <w:vAlign w:val="center"/>
          </w:tcPr>
          <w:p w:rsidR="00123B4F" w:rsidRPr="00962381" w:rsidRDefault="00123B4F" w:rsidP="009C3F9F">
            <w:pPr>
              <w:suppressAutoHyphens/>
              <w:jc w:val="center"/>
              <w:rPr>
                <w:color w:val="000000"/>
              </w:rPr>
            </w:pPr>
            <w:r w:rsidRPr="00962381">
              <w:rPr>
                <w:color w:val="000000"/>
              </w:rPr>
              <w:lastRenderedPageBreak/>
              <w:t>Виды  комплексов объектов социального и коммунально-бытового назначения</w:t>
            </w:r>
          </w:p>
          <w:p w:rsidR="00123B4F" w:rsidRPr="00962381" w:rsidRDefault="00123B4F" w:rsidP="009C3F9F">
            <w:pPr>
              <w:suppressAutoHyphens/>
              <w:jc w:val="center"/>
              <w:rPr>
                <w:color w:val="000000"/>
              </w:rPr>
            </w:pPr>
          </w:p>
          <w:p w:rsidR="00123B4F" w:rsidRPr="00962381" w:rsidRDefault="00123B4F" w:rsidP="009C3F9F">
            <w:pPr>
              <w:suppressAutoHyphens/>
              <w:jc w:val="center"/>
              <w:rPr>
                <w:color w:val="000000"/>
              </w:rPr>
            </w:pPr>
          </w:p>
          <w:p w:rsidR="00123B4F" w:rsidRPr="00962381" w:rsidRDefault="00123B4F" w:rsidP="009C3F9F">
            <w:pPr>
              <w:suppressAutoHyphens/>
              <w:jc w:val="center"/>
              <w:rPr>
                <w:color w:val="000000"/>
              </w:rPr>
            </w:pPr>
          </w:p>
        </w:tc>
        <w:tc>
          <w:tcPr>
            <w:tcW w:w="3515" w:type="pct"/>
            <w:gridSpan w:val="2"/>
            <w:vAlign w:val="center"/>
          </w:tcPr>
          <w:p w:rsidR="00123B4F" w:rsidRPr="00962381" w:rsidRDefault="00123B4F" w:rsidP="009C3F9F">
            <w:pPr>
              <w:suppressAutoHyphens/>
              <w:jc w:val="center"/>
              <w:rPr>
                <w:color w:val="000000"/>
              </w:rPr>
            </w:pPr>
            <w:r w:rsidRPr="00962381">
              <w:rPr>
                <w:color w:val="000000"/>
              </w:rPr>
              <w:t xml:space="preserve">Интенсивность использования территории населённого пункта, не более, тыс. кв. м общ. </w:t>
            </w:r>
            <w:proofErr w:type="spellStart"/>
            <w:proofErr w:type="gramStart"/>
            <w:r w:rsidRPr="00962381">
              <w:rPr>
                <w:color w:val="000000"/>
              </w:rPr>
              <w:t>пл</w:t>
            </w:r>
            <w:proofErr w:type="spellEnd"/>
            <w:proofErr w:type="gramEnd"/>
            <w:r w:rsidRPr="00962381">
              <w:rPr>
                <w:color w:val="000000"/>
              </w:rPr>
              <w:t>/га</w:t>
            </w:r>
          </w:p>
        </w:tc>
      </w:tr>
      <w:tr w:rsidR="00015DFB" w:rsidRPr="00962381" w:rsidTr="00015DFB">
        <w:trPr>
          <w:trHeight w:val="586"/>
        </w:trPr>
        <w:tc>
          <w:tcPr>
            <w:tcW w:w="1485" w:type="pct"/>
            <w:vMerge/>
            <w:vAlign w:val="center"/>
          </w:tcPr>
          <w:p w:rsidR="00015DFB" w:rsidRPr="00962381" w:rsidRDefault="00015DFB" w:rsidP="009C3F9F">
            <w:pPr>
              <w:suppressAutoHyphens/>
              <w:jc w:val="center"/>
              <w:rPr>
                <w:color w:val="000000"/>
              </w:rPr>
            </w:pPr>
          </w:p>
        </w:tc>
        <w:tc>
          <w:tcPr>
            <w:tcW w:w="3515" w:type="pct"/>
            <w:gridSpan w:val="2"/>
            <w:vAlign w:val="center"/>
          </w:tcPr>
          <w:p w:rsidR="00015DFB" w:rsidRPr="00962381" w:rsidRDefault="00015DFB" w:rsidP="009C3F9F">
            <w:pPr>
              <w:suppressAutoHyphens/>
              <w:jc w:val="center"/>
              <w:rPr>
                <w:color w:val="000000"/>
              </w:rPr>
            </w:pPr>
            <w:r w:rsidRPr="00962381">
              <w:rPr>
                <w:color w:val="000000"/>
              </w:rPr>
              <w:t>средние и малые городские поселения</w:t>
            </w:r>
          </w:p>
        </w:tc>
      </w:tr>
      <w:tr w:rsidR="00015DFB" w:rsidRPr="00962381" w:rsidTr="00015DFB">
        <w:trPr>
          <w:trHeight w:val="586"/>
        </w:trPr>
        <w:tc>
          <w:tcPr>
            <w:tcW w:w="1485" w:type="pct"/>
            <w:vMerge/>
            <w:vAlign w:val="center"/>
          </w:tcPr>
          <w:p w:rsidR="00015DFB" w:rsidRPr="00962381" w:rsidRDefault="00015DFB" w:rsidP="009C3F9F">
            <w:pPr>
              <w:suppressAutoHyphens/>
              <w:jc w:val="center"/>
              <w:rPr>
                <w:color w:val="000000"/>
              </w:rPr>
            </w:pPr>
          </w:p>
        </w:tc>
        <w:tc>
          <w:tcPr>
            <w:tcW w:w="1822" w:type="pct"/>
            <w:vAlign w:val="center"/>
          </w:tcPr>
          <w:p w:rsidR="00015DFB" w:rsidRPr="00962381" w:rsidRDefault="00015DFB" w:rsidP="009C3F9F">
            <w:pPr>
              <w:suppressAutoHyphens/>
              <w:jc w:val="center"/>
              <w:rPr>
                <w:color w:val="000000"/>
              </w:rPr>
            </w:pPr>
            <w:r w:rsidRPr="00962381">
              <w:rPr>
                <w:color w:val="000000"/>
              </w:rPr>
              <w:t>на территориях, подлежащих застройке</w:t>
            </w:r>
          </w:p>
        </w:tc>
        <w:tc>
          <w:tcPr>
            <w:tcW w:w="1693" w:type="pct"/>
            <w:vAlign w:val="center"/>
          </w:tcPr>
          <w:p w:rsidR="00015DFB" w:rsidRPr="00962381" w:rsidRDefault="00015DFB" w:rsidP="009C3F9F">
            <w:pPr>
              <w:suppressAutoHyphens/>
              <w:ind w:right="-106"/>
              <w:jc w:val="center"/>
              <w:rPr>
                <w:color w:val="000000"/>
              </w:rPr>
            </w:pPr>
            <w:r w:rsidRPr="00962381">
              <w:rPr>
                <w:color w:val="000000"/>
              </w:rPr>
              <w:t>на территориях, подлежащих развитию</w:t>
            </w:r>
          </w:p>
        </w:tc>
      </w:tr>
      <w:tr w:rsidR="00015DFB" w:rsidRPr="00962381" w:rsidTr="00015DFB">
        <w:trPr>
          <w:trHeight w:val="531"/>
        </w:trPr>
        <w:tc>
          <w:tcPr>
            <w:tcW w:w="1485" w:type="pct"/>
            <w:vAlign w:val="center"/>
          </w:tcPr>
          <w:p w:rsidR="00015DFB" w:rsidRPr="00962381" w:rsidRDefault="00015DFB" w:rsidP="009C3F9F">
            <w:pPr>
              <w:suppressAutoHyphens/>
              <w:rPr>
                <w:color w:val="000000"/>
              </w:rPr>
            </w:pPr>
            <w:r w:rsidRPr="00962381">
              <w:rPr>
                <w:color w:val="000000"/>
              </w:rPr>
              <w:t>Общегородской центр в целом</w:t>
            </w:r>
          </w:p>
        </w:tc>
        <w:tc>
          <w:tcPr>
            <w:tcW w:w="1822" w:type="pct"/>
            <w:vAlign w:val="center"/>
          </w:tcPr>
          <w:p w:rsidR="00015DFB" w:rsidRPr="00962381" w:rsidRDefault="00015DFB" w:rsidP="009C3F9F">
            <w:pPr>
              <w:suppressAutoHyphens/>
              <w:jc w:val="center"/>
              <w:rPr>
                <w:color w:val="000000"/>
              </w:rPr>
            </w:pPr>
            <w:r w:rsidRPr="00962381">
              <w:rPr>
                <w:color w:val="000000"/>
              </w:rPr>
              <w:t>10</w:t>
            </w:r>
          </w:p>
        </w:tc>
        <w:tc>
          <w:tcPr>
            <w:tcW w:w="1693" w:type="pct"/>
            <w:vAlign w:val="center"/>
          </w:tcPr>
          <w:p w:rsidR="00015DFB" w:rsidRPr="00962381" w:rsidRDefault="00015DFB" w:rsidP="009C3F9F">
            <w:pPr>
              <w:suppressAutoHyphens/>
              <w:jc w:val="center"/>
              <w:rPr>
                <w:color w:val="000000"/>
              </w:rPr>
            </w:pPr>
            <w:r w:rsidRPr="00962381">
              <w:rPr>
                <w:color w:val="000000"/>
              </w:rPr>
              <w:t>10</w:t>
            </w:r>
          </w:p>
        </w:tc>
      </w:tr>
      <w:tr w:rsidR="00015DFB" w:rsidRPr="00962381" w:rsidTr="00015DFB">
        <w:trPr>
          <w:trHeight w:val="554"/>
        </w:trPr>
        <w:tc>
          <w:tcPr>
            <w:tcW w:w="1485" w:type="pct"/>
            <w:vAlign w:val="center"/>
          </w:tcPr>
          <w:p w:rsidR="00015DFB" w:rsidRPr="00962381" w:rsidRDefault="00015DFB" w:rsidP="009C3F9F">
            <w:pPr>
              <w:suppressAutoHyphens/>
              <w:rPr>
                <w:color w:val="000000"/>
              </w:rPr>
            </w:pPr>
            <w:r w:rsidRPr="00962381">
              <w:rPr>
                <w:color w:val="000000"/>
              </w:rPr>
              <w:t>Деловые комплексы</w:t>
            </w:r>
          </w:p>
        </w:tc>
        <w:tc>
          <w:tcPr>
            <w:tcW w:w="1822" w:type="pct"/>
            <w:vAlign w:val="center"/>
          </w:tcPr>
          <w:p w:rsidR="00015DFB" w:rsidRPr="00962381" w:rsidRDefault="00015DFB" w:rsidP="009C3F9F">
            <w:pPr>
              <w:suppressAutoHyphens/>
              <w:jc w:val="center"/>
              <w:rPr>
                <w:color w:val="000000"/>
              </w:rPr>
            </w:pPr>
            <w:r w:rsidRPr="00962381">
              <w:rPr>
                <w:color w:val="000000"/>
              </w:rPr>
              <w:t>15</w:t>
            </w:r>
          </w:p>
        </w:tc>
        <w:tc>
          <w:tcPr>
            <w:tcW w:w="1693" w:type="pct"/>
            <w:vAlign w:val="center"/>
          </w:tcPr>
          <w:p w:rsidR="00015DFB" w:rsidRPr="00962381" w:rsidRDefault="00015DFB" w:rsidP="009C3F9F">
            <w:pPr>
              <w:suppressAutoHyphens/>
              <w:jc w:val="center"/>
              <w:rPr>
                <w:color w:val="000000"/>
              </w:rPr>
            </w:pPr>
            <w:r w:rsidRPr="00962381">
              <w:rPr>
                <w:color w:val="000000"/>
              </w:rPr>
              <w:t>10</w:t>
            </w:r>
          </w:p>
        </w:tc>
      </w:tr>
      <w:tr w:rsidR="00015DFB" w:rsidRPr="00962381" w:rsidTr="00015DFB">
        <w:trPr>
          <w:trHeight w:val="570"/>
        </w:trPr>
        <w:tc>
          <w:tcPr>
            <w:tcW w:w="1485" w:type="pct"/>
          </w:tcPr>
          <w:p w:rsidR="00015DFB" w:rsidRPr="00962381" w:rsidRDefault="00015DFB" w:rsidP="009C3F9F">
            <w:pPr>
              <w:suppressAutoHyphens/>
              <w:rPr>
                <w:color w:val="000000"/>
              </w:rPr>
            </w:pPr>
            <w:r w:rsidRPr="00962381">
              <w:rPr>
                <w:color w:val="000000"/>
              </w:rPr>
              <w:t xml:space="preserve">Гостиничные комплексы </w:t>
            </w:r>
          </w:p>
        </w:tc>
        <w:tc>
          <w:tcPr>
            <w:tcW w:w="1822" w:type="pct"/>
            <w:vAlign w:val="center"/>
          </w:tcPr>
          <w:p w:rsidR="00015DFB" w:rsidRPr="00962381" w:rsidRDefault="00015DFB" w:rsidP="009C3F9F">
            <w:pPr>
              <w:suppressAutoHyphens/>
              <w:jc w:val="center"/>
              <w:rPr>
                <w:color w:val="000000"/>
              </w:rPr>
            </w:pPr>
            <w:r w:rsidRPr="00962381">
              <w:rPr>
                <w:color w:val="000000"/>
              </w:rPr>
              <w:t>15</w:t>
            </w:r>
          </w:p>
        </w:tc>
        <w:tc>
          <w:tcPr>
            <w:tcW w:w="1693" w:type="pct"/>
            <w:vAlign w:val="center"/>
          </w:tcPr>
          <w:p w:rsidR="00015DFB" w:rsidRPr="00962381" w:rsidRDefault="00015DFB" w:rsidP="009C3F9F">
            <w:pPr>
              <w:suppressAutoHyphens/>
              <w:jc w:val="center"/>
              <w:rPr>
                <w:color w:val="000000"/>
              </w:rPr>
            </w:pPr>
            <w:r w:rsidRPr="00962381">
              <w:rPr>
                <w:color w:val="000000"/>
              </w:rPr>
              <w:t>10</w:t>
            </w:r>
          </w:p>
        </w:tc>
      </w:tr>
      <w:tr w:rsidR="00015DFB" w:rsidRPr="00962381" w:rsidTr="00015DFB">
        <w:trPr>
          <w:trHeight w:val="526"/>
        </w:trPr>
        <w:tc>
          <w:tcPr>
            <w:tcW w:w="1485" w:type="pct"/>
            <w:vAlign w:val="center"/>
          </w:tcPr>
          <w:p w:rsidR="00015DFB" w:rsidRPr="00962381" w:rsidRDefault="00015DFB" w:rsidP="009C3F9F">
            <w:pPr>
              <w:suppressAutoHyphens/>
              <w:rPr>
                <w:color w:val="000000"/>
              </w:rPr>
            </w:pPr>
            <w:r w:rsidRPr="00962381">
              <w:rPr>
                <w:color w:val="000000"/>
              </w:rPr>
              <w:t>Торговые комплексы</w:t>
            </w:r>
          </w:p>
        </w:tc>
        <w:tc>
          <w:tcPr>
            <w:tcW w:w="1822" w:type="pct"/>
            <w:vAlign w:val="center"/>
          </w:tcPr>
          <w:p w:rsidR="00015DFB" w:rsidRPr="00962381" w:rsidRDefault="00015DFB" w:rsidP="009C3F9F">
            <w:pPr>
              <w:suppressAutoHyphens/>
              <w:jc w:val="center"/>
              <w:rPr>
                <w:color w:val="000000"/>
              </w:rPr>
            </w:pPr>
            <w:r w:rsidRPr="00962381">
              <w:rPr>
                <w:color w:val="000000"/>
              </w:rPr>
              <w:t>5</w:t>
            </w:r>
          </w:p>
        </w:tc>
        <w:tc>
          <w:tcPr>
            <w:tcW w:w="1693" w:type="pct"/>
            <w:vAlign w:val="center"/>
          </w:tcPr>
          <w:p w:rsidR="00015DFB" w:rsidRPr="00962381" w:rsidRDefault="00015DFB" w:rsidP="009C3F9F">
            <w:pPr>
              <w:suppressAutoHyphens/>
              <w:jc w:val="center"/>
              <w:rPr>
                <w:color w:val="000000"/>
              </w:rPr>
            </w:pPr>
            <w:r w:rsidRPr="00962381">
              <w:rPr>
                <w:color w:val="000000"/>
              </w:rPr>
              <w:t>5</w:t>
            </w:r>
          </w:p>
        </w:tc>
      </w:tr>
      <w:tr w:rsidR="00015DFB" w:rsidRPr="00962381" w:rsidTr="00015DFB">
        <w:trPr>
          <w:trHeight w:val="570"/>
        </w:trPr>
        <w:tc>
          <w:tcPr>
            <w:tcW w:w="1485" w:type="pct"/>
          </w:tcPr>
          <w:p w:rsidR="00015DFB" w:rsidRPr="00962381" w:rsidRDefault="00015DFB" w:rsidP="009C3F9F">
            <w:pPr>
              <w:suppressAutoHyphens/>
              <w:rPr>
                <w:color w:val="000000"/>
              </w:rPr>
            </w:pPr>
            <w:r w:rsidRPr="00962381">
              <w:rPr>
                <w:color w:val="000000"/>
              </w:rPr>
              <w:t xml:space="preserve">Культурные, досуговые комплексы </w:t>
            </w:r>
          </w:p>
        </w:tc>
        <w:tc>
          <w:tcPr>
            <w:tcW w:w="1822" w:type="pct"/>
            <w:vAlign w:val="center"/>
          </w:tcPr>
          <w:p w:rsidR="00015DFB" w:rsidRPr="00962381" w:rsidRDefault="00015DFB" w:rsidP="009C3F9F">
            <w:pPr>
              <w:suppressAutoHyphens/>
              <w:jc w:val="center"/>
              <w:rPr>
                <w:color w:val="000000"/>
              </w:rPr>
            </w:pPr>
            <w:r w:rsidRPr="00962381">
              <w:rPr>
                <w:color w:val="000000"/>
              </w:rPr>
              <w:t>5</w:t>
            </w:r>
          </w:p>
        </w:tc>
        <w:tc>
          <w:tcPr>
            <w:tcW w:w="1693" w:type="pct"/>
            <w:vAlign w:val="center"/>
          </w:tcPr>
          <w:p w:rsidR="00015DFB" w:rsidRPr="00962381" w:rsidRDefault="00015DFB" w:rsidP="009C3F9F">
            <w:pPr>
              <w:suppressAutoHyphens/>
              <w:jc w:val="center"/>
              <w:rPr>
                <w:color w:val="000000"/>
              </w:rPr>
            </w:pPr>
            <w:r w:rsidRPr="00962381">
              <w:rPr>
                <w:color w:val="000000"/>
              </w:rPr>
              <w:t>5</w:t>
            </w:r>
          </w:p>
          <w:p w:rsidR="00015DFB" w:rsidRPr="00962381" w:rsidRDefault="00015DFB" w:rsidP="009C3F9F">
            <w:pPr>
              <w:suppressAutoHyphens/>
              <w:jc w:val="center"/>
              <w:rPr>
                <w:color w:val="000000"/>
              </w:rPr>
            </w:pPr>
          </w:p>
        </w:tc>
      </w:tr>
    </w:tbl>
    <w:p w:rsidR="00123B4F" w:rsidRPr="00962381" w:rsidRDefault="00123B4F" w:rsidP="00123B4F">
      <w:pPr>
        <w:pStyle w:val="a9"/>
        <w:suppressAutoHyphens/>
        <w:spacing w:before="0" w:beforeAutospacing="0" w:after="240" w:afterAutospacing="0"/>
        <w:ind w:firstLine="709"/>
        <w:jc w:val="right"/>
        <w:rPr>
          <w:color w:val="000000"/>
          <w:sz w:val="28"/>
          <w:szCs w:val="28"/>
        </w:rPr>
      </w:pPr>
      <w:r w:rsidRPr="00962381">
        <w:rPr>
          <w:color w:val="000000"/>
          <w:sz w:val="28"/>
          <w:szCs w:val="28"/>
        </w:rPr>
        <w:t xml:space="preserve">                                              </w:t>
      </w:r>
      <w:r>
        <w:rPr>
          <w:color w:val="000000"/>
          <w:sz w:val="28"/>
          <w:szCs w:val="28"/>
        </w:rPr>
        <w:t xml:space="preserve">                  </w:t>
      </w:r>
      <w:r w:rsidRPr="00962381">
        <w:rPr>
          <w:color w:val="000000"/>
          <w:sz w:val="28"/>
          <w:szCs w:val="28"/>
        </w:rPr>
        <w:t xml:space="preserve">   </w:t>
      </w:r>
      <w:r w:rsidRPr="00962381">
        <w:rPr>
          <w:color w:val="000000"/>
          <w:sz w:val="28"/>
          <w:szCs w:val="28"/>
        </w:rPr>
        <w:tab/>
      </w:r>
    </w:p>
    <w:p w:rsidR="00157BE8" w:rsidRDefault="00157BE8" w:rsidP="003A3B92">
      <w:pPr>
        <w:rPr>
          <w:color w:val="000000"/>
          <w:sz w:val="28"/>
          <w:szCs w:val="28"/>
        </w:rPr>
      </w:pPr>
      <w:r>
        <w:rPr>
          <w:sz w:val="28"/>
          <w:szCs w:val="28"/>
        </w:rPr>
        <w:t xml:space="preserve">     2.3.6.  </w:t>
      </w:r>
      <w:r w:rsidRPr="00962381">
        <w:rPr>
          <w:color w:val="000000"/>
          <w:sz w:val="28"/>
          <w:szCs w:val="28"/>
        </w:rPr>
        <w:t>Обеспечение потребности в территориях ландшафтно-рекреационных функциональных зон в зависимости от групп населенных пунктов по численности населения следует принимать в соответствии с расчётными показателями таблицы 10.</w:t>
      </w:r>
      <w:r w:rsidRPr="00962381">
        <w:rPr>
          <w:color w:val="000000"/>
          <w:sz w:val="28"/>
          <w:szCs w:val="28"/>
        </w:rPr>
        <w:tab/>
      </w:r>
      <w:r>
        <w:rPr>
          <w:color w:val="000000"/>
          <w:sz w:val="28"/>
          <w:szCs w:val="28"/>
        </w:rPr>
        <w:t xml:space="preserve"> </w:t>
      </w:r>
    </w:p>
    <w:p w:rsidR="00157BE8" w:rsidRPr="00962381" w:rsidRDefault="00157BE8" w:rsidP="00157BE8">
      <w:pPr>
        <w:pStyle w:val="a9"/>
        <w:suppressAutoHyphens/>
        <w:spacing w:before="0" w:beforeAutospacing="0" w:after="240" w:afterAutospacing="0"/>
        <w:jc w:val="both"/>
        <w:rPr>
          <w:color w:val="000000"/>
          <w:sz w:val="28"/>
          <w:szCs w:val="28"/>
        </w:rPr>
      </w:pPr>
      <w:r w:rsidRPr="00962381">
        <w:rPr>
          <w:color w:val="000000"/>
          <w:sz w:val="28"/>
          <w:szCs w:val="28"/>
        </w:rPr>
        <w:t xml:space="preserve">                                                                                 </w:t>
      </w:r>
      <w:r>
        <w:rPr>
          <w:color w:val="000000"/>
          <w:sz w:val="28"/>
          <w:szCs w:val="28"/>
        </w:rPr>
        <w:t xml:space="preserve">           </w:t>
      </w:r>
      <w:r w:rsidRPr="00962381">
        <w:rPr>
          <w:color w:val="000000"/>
          <w:sz w:val="28"/>
          <w:szCs w:val="28"/>
        </w:rPr>
        <w:t xml:space="preserve">   Таблица 10</w:t>
      </w:r>
      <w:r w:rsidRPr="00962381">
        <w:rPr>
          <w:color w:val="000000"/>
        </w:rPr>
        <w:t xml:space="preserve">  </w:t>
      </w:r>
    </w:p>
    <w:tbl>
      <w:tblPr>
        <w:tblpPr w:leftFromText="180" w:rightFromText="180" w:vertAnchor="text" w:horzAnchor="margin" w:tblpX="108" w:tblpY="81"/>
        <w:tblW w:w="8897" w:type="dxa"/>
        <w:tblBorders>
          <w:top w:val="single" w:sz="2" w:space="0" w:color="000000"/>
          <w:left w:val="single" w:sz="2" w:space="0" w:color="000000"/>
          <w:bottom w:val="single" w:sz="2" w:space="0" w:color="000000"/>
          <w:right w:val="single" w:sz="2" w:space="0" w:color="000000"/>
          <w:insideH w:val="single" w:sz="2" w:space="0" w:color="000000"/>
          <w:insideV w:val="single" w:sz="4" w:space="0" w:color="000000"/>
        </w:tblBorders>
        <w:tblLayout w:type="fixed"/>
        <w:tblLook w:val="01E0"/>
      </w:tblPr>
      <w:tblGrid>
        <w:gridCol w:w="1526"/>
        <w:gridCol w:w="1559"/>
        <w:gridCol w:w="1559"/>
        <w:gridCol w:w="1843"/>
        <w:gridCol w:w="1134"/>
        <w:gridCol w:w="1276"/>
      </w:tblGrid>
      <w:tr w:rsidR="00E762D8" w:rsidRPr="00962381" w:rsidTr="00E762D8">
        <w:trPr>
          <w:trHeight w:val="526"/>
        </w:trPr>
        <w:tc>
          <w:tcPr>
            <w:tcW w:w="1526" w:type="dxa"/>
            <w:vMerge w:val="restart"/>
            <w:tcBorders>
              <w:top w:val="single" w:sz="2" w:space="0" w:color="000000"/>
              <w:left w:val="single" w:sz="2" w:space="0" w:color="000000"/>
              <w:bottom w:val="single" w:sz="2" w:space="0" w:color="000000"/>
              <w:right w:val="single" w:sz="4" w:space="0" w:color="000000"/>
            </w:tcBorders>
            <w:vAlign w:val="center"/>
          </w:tcPr>
          <w:p w:rsidR="00E762D8" w:rsidRPr="00962381" w:rsidRDefault="00E762D8" w:rsidP="009C3F9F">
            <w:pPr>
              <w:jc w:val="center"/>
              <w:rPr>
                <w:color w:val="000000"/>
              </w:rPr>
            </w:pPr>
            <w:r w:rsidRPr="00962381">
              <w:rPr>
                <w:color w:val="000000"/>
              </w:rPr>
              <w:t xml:space="preserve">Группы  </w:t>
            </w:r>
            <w:proofErr w:type="gramStart"/>
            <w:r w:rsidRPr="00962381">
              <w:rPr>
                <w:color w:val="000000"/>
              </w:rPr>
              <w:t>населённых</w:t>
            </w:r>
            <w:proofErr w:type="gramEnd"/>
          </w:p>
          <w:p w:rsidR="00E762D8" w:rsidRPr="00962381" w:rsidRDefault="00E762D8" w:rsidP="009C3F9F">
            <w:pPr>
              <w:jc w:val="center"/>
              <w:rPr>
                <w:color w:val="000000"/>
              </w:rPr>
            </w:pPr>
            <w:r w:rsidRPr="00962381">
              <w:rPr>
                <w:color w:val="000000"/>
              </w:rPr>
              <w:t xml:space="preserve"> пунктов</w:t>
            </w:r>
          </w:p>
          <w:p w:rsidR="00E762D8" w:rsidRPr="00962381" w:rsidRDefault="00E762D8" w:rsidP="009C3F9F">
            <w:pPr>
              <w:jc w:val="center"/>
              <w:rPr>
                <w:color w:val="000000"/>
              </w:rPr>
            </w:pPr>
          </w:p>
        </w:tc>
        <w:tc>
          <w:tcPr>
            <w:tcW w:w="4961" w:type="dxa"/>
            <w:gridSpan w:val="3"/>
            <w:tcBorders>
              <w:top w:val="single" w:sz="2" w:space="0" w:color="000000"/>
              <w:left w:val="single" w:sz="4" w:space="0" w:color="000000"/>
              <w:bottom w:val="single" w:sz="2" w:space="0" w:color="000000"/>
              <w:right w:val="single" w:sz="4" w:space="0" w:color="000000"/>
            </w:tcBorders>
          </w:tcPr>
          <w:p w:rsidR="00E762D8" w:rsidRPr="00962381" w:rsidRDefault="00E762D8" w:rsidP="009C3F9F">
            <w:pPr>
              <w:jc w:val="center"/>
              <w:rPr>
                <w:color w:val="000000"/>
              </w:rPr>
            </w:pPr>
            <w:r w:rsidRPr="00962381">
              <w:rPr>
                <w:color w:val="000000"/>
              </w:rPr>
              <w:t>Городской населенный пункт</w:t>
            </w:r>
          </w:p>
        </w:tc>
        <w:tc>
          <w:tcPr>
            <w:tcW w:w="2410" w:type="dxa"/>
            <w:gridSpan w:val="2"/>
            <w:tcBorders>
              <w:top w:val="single" w:sz="2" w:space="0" w:color="000000"/>
              <w:left w:val="single" w:sz="4" w:space="0" w:color="000000"/>
              <w:bottom w:val="single" w:sz="2" w:space="0" w:color="000000"/>
              <w:right w:val="single" w:sz="2" w:space="0" w:color="000000"/>
            </w:tcBorders>
          </w:tcPr>
          <w:p w:rsidR="00E762D8" w:rsidRPr="00962381" w:rsidRDefault="00E762D8" w:rsidP="009C3F9F">
            <w:pPr>
              <w:jc w:val="center"/>
              <w:rPr>
                <w:color w:val="000000"/>
              </w:rPr>
            </w:pPr>
            <w:r w:rsidRPr="00962381">
              <w:rPr>
                <w:color w:val="000000"/>
              </w:rPr>
              <w:t>Сельский населенный пункт</w:t>
            </w:r>
          </w:p>
          <w:p w:rsidR="00E762D8" w:rsidRPr="00962381" w:rsidRDefault="00E762D8" w:rsidP="009C3F9F">
            <w:pPr>
              <w:jc w:val="center"/>
              <w:rPr>
                <w:color w:val="000000"/>
              </w:rPr>
            </w:pPr>
          </w:p>
        </w:tc>
      </w:tr>
      <w:tr w:rsidR="00E762D8" w:rsidRPr="00962381" w:rsidTr="00E762D8">
        <w:trPr>
          <w:trHeight w:val="140"/>
        </w:trPr>
        <w:tc>
          <w:tcPr>
            <w:tcW w:w="1526" w:type="dxa"/>
            <w:vMerge/>
            <w:tcBorders>
              <w:top w:val="single" w:sz="2" w:space="0" w:color="000000"/>
              <w:left w:val="single" w:sz="2" w:space="0" w:color="000000"/>
              <w:bottom w:val="single" w:sz="2" w:space="0" w:color="000000"/>
              <w:right w:val="single" w:sz="4" w:space="0" w:color="000000"/>
            </w:tcBorders>
            <w:vAlign w:val="center"/>
          </w:tcPr>
          <w:p w:rsidR="00E762D8" w:rsidRPr="00962381" w:rsidRDefault="00E762D8" w:rsidP="009C3F9F">
            <w:pPr>
              <w:rPr>
                <w:color w:val="000000"/>
              </w:rPr>
            </w:pPr>
          </w:p>
        </w:tc>
        <w:tc>
          <w:tcPr>
            <w:tcW w:w="1559" w:type="dxa"/>
            <w:tcBorders>
              <w:top w:val="single" w:sz="2" w:space="0" w:color="000000"/>
              <w:left w:val="single" w:sz="4" w:space="0" w:color="000000"/>
              <w:bottom w:val="single" w:sz="2" w:space="0" w:color="000000"/>
              <w:right w:val="single" w:sz="4" w:space="0" w:color="000000"/>
            </w:tcBorders>
          </w:tcPr>
          <w:p w:rsidR="00E762D8" w:rsidRPr="00962381" w:rsidRDefault="00E762D8" w:rsidP="009C3F9F">
            <w:pPr>
              <w:jc w:val="center"/>
              <w:rPr>
                <w:color w:val="000000"/>
              </w:rPr>
            </w:pPr>
            <w:r w:rsidRPr="00962381">
              <w:rPr>
                <w:color w:val="000000"/>
              </w:rPr>
              <w:t>Население,   тыс. чел</w:t>
            </w:r>
          </w:p>
        </w:tc>
        <w:tc>
          <w:tcPr>
            <w:tcW w:w="1559" w:type="dxa"/>
            <w:tcBorders>
              <w:top w:val="single" w:sz="2" w:space="0" w:color="000000"/>
              <w:left w:val="single" w:sz="4" w:space="0" w:color="000000"/>
              <w:bottom w:val="single" w:sz="2" w:space="0" w:color="000000"/>
              <w:right w:val="single" w:sz="4" w:space="0" w:color="000000"/>
            </w:tcBorders>
          </w:tcPr>
          <w:p w:rsidR="00E762D8" w:rsidRPr="00962381" w:rsidRDefault="00E762D8" w:rsidP="009C3F9F">
            <w:pPr>
              <w:jc w:val="center"/>
              <w:rPr>
                <w:color w:val="000000"/>
              </w:rPr>
            </w:pPr>
            <w:r w:rsidRPr="00962381">
              <w:rPr>
                <w:color w:val="000000"/>
              </w:rPr>
              <w:t>Территория,</w:t>
            </w:r>
          </w:p>
          <w:p w:rsidR="00E762D8" w:rsidRPr="00962381" w:rsidRDefault="00E762D8" w:rsidP="00E762D8">
            <w:pPr>
              <w:jc w:val="center"/>
              <w:rPr>
                <w:color w:val="000000"/>
              </w:rPr>
            </w:pPr>
            <w:r w:rsidRPr="00962381">
              <w:rPr>
                <w:color w:val="000000"/>
              </w:rPr>
              <w:t xml:space="preserve"> </w:t>
            </w:r>
            <w:proofErr w:type="gramStart"/>
            <w:r w:rsidRPr="00962381">
              <w:rPr>
                <w:color w:val="000000"/>
              </w:rPr>
              <w:t>га</w:t>
            </w:r>
            <w:proofErr w:type="gramEnd"/>
            <w:r w:rsidRPr="00962381">
              <w:rPr>
                <w:color w:val="000000"/>
              </w:rPr>
              <w:t xml:space="preserve"> /тыс. чел</w:t>
            </w:r>
            <w:r>
              <w:rPr>
                <w:color w:val="000000"/>
              </w:rPr>
              <w:t xml:space="preserve"> в </w:t>
            </w:r>
            <w:proofErr w:type="spellStart"/>
            <w:r>
              <w:rPr>
                <w:color w:val="000000"/>
              </w:rPr>
              <w:t>Свердл</w:t>
            </w:r>
            <w:proofErr w:type="spellEnd"/>
            <w:r>
              <w:rPr>
                <w:color w:val="000000"/>
              </w:rPr>
              <w:t>. области</w:t>
            </w:r>
          </w:p>
        </w:tc>
        <w:tc>
          <w:tcPr>
            <w:tcW w:w="1843" w:type="dxa"/>
            <w:tcBorders>
              <w:top w:val="single" w:sz="2" w:space="0" w:color="000000"/>
              <w:left w:val="single" w:sz="4" w:space="0" w:color="000000"/>
              <w:bottom w:val="single" w:sz="2" w:space="0" w:color="000000"/>
              <w:right w:val="single" w:sz="4" w:space="0" w:color="000000"/>
            </w:tcBorders>
          </w:tcPr>
          <w:p w:rsidR="001B6C0E" w:rsidRPr="00962381" w:rsidRDefault="001B6C0E" w:rsidP="001B6C0E">
            <w:pPr>
              <w:jc w:val="center"/>
              <w:rPr>
                <w:color w:val="000000"/>
              </w:rPr>
            </w:pPr>
            <w:r w:rsidRPr="00962381">
              <w:rPr>
                <w:color w:val="000000"/>
              </w:rPr>
              <w:t>Территория,</w:t>
            </w:r>
          </w:p>
          <w:p w:rsidR="00E762D8" w:rsidRPr="00962381" w:rsidRDefault="001B6C0E" w:rsidP="001B6C0E">
            <w:pPr>
              <w:jc w:val="center"/>
              <w:rPr>
                <w:color w:val="000000"/>
              </w:rPr>
            </w:pPr>
            <w:r w:rsidRPr="00962381">
              <w:rPr>
                <w:color w:val="000000"/>
              </w:rPr>
              <w:t xml:space="preserve"> </w:t>
            </w:r>
            <w:proofErr w:type="gramStart"/>
            <w:r w:rsidRPr="00962381">
              <w:rPr>
                <w:color w:val="000000"/>
              </w:rPr>
              <w:t>га</w:t>
            </w:r>
            <w:proofErr w:type="gramEnd"/>
            <w:r w:rsidRPr="00962381">
              <w:rPr>
                <w:color w:val="000000"/>
              </w:rPr>
              <w:t xml:space="preserve"> /тыс. чел</w:t>
            </w:r>
            <w:r>
              <w:rPr>
                <w:color w:val="000000"/>
              </w:rPr>
              <w:t xml:space="preserve"> в городе Нижняя Салда</w:t>
            </w:r>
          </w:p>
        </w:tc>
        <w:tc>
          <w:tcPr>
            <w:tcW w:w="1134" w:type="dxa"/>
            <w:tcBorders>
              <w:top w:val="single" w:sz="2" w:space="0" w:color="000000"/>
              <w:left w:val="single" w:sz="4" w:space="0" w:color="000000"/>
              <w:bottom w:val="single" w:sz="2" w:space="0" w:color="000000"/>
              <w:right w:val="single" w:sz="4" w:space="0" w:color="000000"/>
            </w:tcBorders>
          </w:tcPr>
          <w:p w:rsidR="00E762D8" w:rsidRPr="00962381" w:rsidRDefault="00E762D8" w:rsidP="009C3F9F">
            <w:pPr>
              <w:jc w:val="center"/>
              <w:rPr>
                <w:color w:val="000000"/>
              </w:rPr>
            </w:pPr>
            <w:r w:rsidRPr="00962381">
              <w:rPr>
                <w:color w:val="000000"/>
              </w:rPr>
              <w:t>Население, тыс. чел</w:t>
            </w:r>
          </w:p>
        </w:tc>
        <w:tc>
          <w:tcPr>
            <w:tcW w:w="1276" w:type="dxa"/>
            <w:tcBorders>
              <w:top w:val="single" w:sz="2" w:space="0" w:color="000000"/>
              <w:left w:val="single" w:sz="4" w:space="0" w:color="000000"/>
              <w:bottom w:val="single" w:sz="2" w:space="0" w:color="000000"/>
              <w:right w:val="single" w:sz="2" w:space="0" w:color="000000"/>
            </w:tcBorders>
          </w:tcPr>
          <w:p w:rsidR="00E762D8" w:rsidRPr="00962381" w:rsidRDefault="00E762D8" w:rsidP="009C3F9F">
            <w:pPr>
              <w:jc w:val="center"/>
              <w:rPr>
                <w:color w:val="000000"/>
              </w:rPr>
            </w:pPr>
            <w:r w:rsidRPr="00962381">
              <w:rPr>
                <w:color w:val="000000"/>
              </w:rPr>
              <w:t>Территория,</w:t>
            </w:r>
          </w:p>
          <w:p w:rsidR="00E762D8" w:rsidRPr="00962381" w:rsidRDefault="00E762D8" w:rsidP="00E762D8">
            <w:pPr>
              <w:jc w:val="center"/>
              <w:rPr>
                <w:color w:val="000000"/>
              </w:rPr>
            </w:pPr>
            <w:r w:rsidRPr="00962381">
              <w:rPr>
                <w:color w:val="000000"/>
              </w:rPr>
              <w:t xml:space="preserve"> </w:t>
            </w:r>
            <w:proofErr w:type="gramStart"/>
            <w:r w:rsidRPr="00962381">
              <w:rPr>
                <w:color w:val="000000"/>
              </w:rPr>
              <w:t>га</w:t>
            </w:r>
            <w:proofErr w:type="gramEnd"/>
            <w:r w:rsidRPr="00962381">
              <w:rPr>
                <w:color w:val="000000"/>
              </w:rPr>
              <w:t xml:space="preserve"> /тыс. чел</w:t>
            </w:r>
            <w:r>
              <w:rPr>
                <w:color w:val="000000"/>
              </w:rPr>
              <w:t>.</w:t>
            </w:r>
          </w:p>
        </w:tc>
      </w:tr>
      <w:tr w:rsidR="001B6C0E" w:rsidRPr="00962381" w:rsidTr="00E73019">
        <w:trPr>
          <w:trHeight w:val="241"/>
        </w:trPr>
        <w:tc>
          <w:tcPr>
            <w:tcW w:w="1526" w:type="dxa"/>
            <w:vMerge w:val="restart"/>
            <w:tcBorders>
              <w:top w:val="single" w:sz="2" w:space="0" w:color="000000"/>
              <w:left w:val="single" w:sz="2" w:space="0" w:color="000000"/>
              <w:right w:val="single" w:sz="4" w:space="0" w:color="000000"/>
            </w:tcBorders>
            <w:vAlign w:val="center"/>
          </w:tcPr>
          <w:p w:rsidR="001B6C0E" w:rsidRPr="00962381" w:rsidRDefault="001B6C0E" w:rsidP="009C3F9F">
            <w:pPr>
              <w:rPr>
                <w:color w:val="000000"/>
              </w:rPr>
            </w:pPr>
            <w:r w:rsidRPr="00962381">
              <w:rPr>
                <w:color w:val="000000"/>
              </w:rPr>
              <w:t>Малые</w:t>
            </w:r>
          </w:p>
          <w:p w:rsidR="001B6C0E" w:rsidRPr="00962381" w:rsidRDefault="001B6C0E" w:rsidP="009C3F9F">
            <w:pPr>
              <w:rPr>
                <w:color w:val="000000"/>
              </w:rPr>
            </w:pPr>
          </w:p>
          <w:p w:rsidR="001B6C0E" w:rsidRPr="00962381" w:rsidRDefault="001B6C0E" w:rsidP="009C3F9F">
            <w:pPr>
              <w:rPr>
                <w:color w:val="000000"/>
              </w:rPr>
            </w:pPr>
          </w:p>
          <w:p w:rsidR="001B6C0E" w:rsidRPr="00962381" w:rsidRDefault="001B6C0E" w:rsidP="009C3F9F">
            <w:pPr>
              <w:rPr>
                <w:color w:val="000000"/>
              </w:rPr>
            </w:pPr>
          </w:p>
        </w:tc>
        <w:tc>
          <w:tcPr>
            <w:tcW w:w="1559" w:type="dxa"/>
            <w:vMerge w:val="restart"/>
            <w:tcBorders>
              <w:top w:val="single" w:sz="2" w:space="0" w:color="000000"/>
              <w:left w:val="single" w:sz="4" w:space="0" w:color="000000"/>
              <w:right w:val="single" w:sz="4" w:space="0" w:color="000000"/>
            </w:tcBorders>
            <w:vAlign w:val="center"/>
          </w:tcPr>
          <w:p w:rsidR="001B6C0E" w:rsidRPr="00962381" w:rsidRDefault="001B6C0E" w:rsidP="00E73019">
            <w:pPr>
              <w:spacing w:before="60" w:after="60"/>
              <w:ind w:right="-182"/>
              <w:jc w:val="center"/>
              <w:rPr>
                <w:color w:val="000000"/>
              </w:rPr>
            </w:pPr>
            <w:r w:rsidRPr="00962381">
              <w:rPr>
                <w:color w:val="000000"/>
              </w:rPr>
              <w:t>От 12 до 20</w:t>
            </w:r>
          </w:p>
        </w:tc>
        <w:tc>
          <w:tcPr>
            <w:tcW w:w="1559" w:type="dxa"/>
            <w:vMerge w:val="restart"/>
            <w:tcBorders>
              <w:top w:val="single" w:sz="2" w:space="0" w:color="000000"/>
              <w:left w:val="single" w:sz="4" w:space="0" w:color="000000"/>
              <w:right w:val="single" w:sz="4" w:space="0" w:color="000000"/>
            </w:tcBorders>
            <w:vAlign w:val="center"/>
          </w:tcPr>
          <w:p w:rsidR="001B6C0E" w:rsidRPr="00962381" w:rsidRDefault="001B6C0E" w:rsidP="00E73019">
            <w:pPr>
              <w:jc w:val="center"/>
              <w:rPr>
                <w:color w:val="000000"/>
              </w:rPr>
            </w:pPr>
            <w:r w:rsidRPr="00962381">
              <w:rPr>
                <w:color w:val="000000"/>
              </w:rPr>
              <w:t>1,3</w:t>
            </w:r>
          </w:p>
        </w:tc>
        <w:tc>
          <w:tcPr>
            <w:tcW w:w="1843" w:type="dxa"/>
            <w:vMerge w:val="restart"/>
            <w:tcBorders>
              <w:top w:val="single" w:sz="2" w:space="0" w:color="000000"/>
              <w:left w:val="single" w:sz="4" w:space="0" w:color="000000"/>
              <w:right w:val="single" w:sz="4" w:space="0" w:color="000000"/>
            </w:tcBorders>
          </w:tcPr>
          <w:p w:rsidR="001B6C0E" w:rsidRDefault="001B6C0E" w:rsidP="009C3F9F">
            <w:pPr>
              <w:jc w:val="center"/>
              <w:rPr>
                <w:color w:val="000000"/>
              </w:rPr>
            </w:pPr>
          </w:p>
          <w:p w:rsidR="00E928C1" w:rsidRDefault="00E928C1" w:rsidP="009C3F9F">
            <w:pPr>
              <w:jc w:val="center"/>
              <w:rPr>
                <w:color w:val="000000"/>
              </w:rPr>
            </w:pPr>
          </w:p>
          <w:p w:rsidR="00E928C1" w:rsidRPr="00962381" w:rsidRDefault="00E928C1" w:rsidP="009C3F9F">
            <w:pPr>
              <w:jc w:val="center"/>
              <w:rPr>
                <w:color w:val="000000"/>
              </w:rPr>
            </w:pPr>
            <w:r>
              <w:rPr>
                <w:color w:val="000000"/>
              </w:rPr>
              <w:t>99,2</w:t>
            </w:r>
          </w:p>
        </w:tc>
        <w:tc>
          <w:tcPr>
            <w:tcW w:w="1134" w:type="dxa"/>
            <w:tcBorders>
              <w:top w:val="single" w:sz="2" w:space="0" w:color="000000"/>
              <w:left w:val="single" w:sz="4" w:space="0" w:color="000000"/>
              <w:bottom w:val="single" w:sz="2" w:space="0" w:color="000000"/>
              <w:right w:val="single" w:sz="4" w:space="0" w:color="000000"/>
            </w:tcBorders>
            <w:vAlign w:val="center"/>
          </w:tcPr>
          <w:p w:rsidR="001B6C0E" w:rsidRPr="00962381" w:rsidRDefault="001B6C0E" w:rsidP="009C3F9F">
            <w:pPr>
              <w:jc w:val="center"/>
              <w:rPr>
                <w:color w:val="000000"/>
              </w:rPr>
            </w:pPr>
            <w:r w:rsidRPr="00962381">
              <w:rPr>
                <w:color w:val="000000"/>
              </w:rPr>
              <w:t>От 0,5 до 1,0</w:t>
            </w:r>
          </w:p>
        </w:tc>
        <w:tc>
          <w:tcPr>
            <w:tcW w:w="1276" w:type="dxa"/>
            <w:tcBorders>
              <w:left w:val="single" w:sz="4" w:space="0" w:color="000000"/>
              <w:bottom w:val="single" w:sz="2" w:space="0" w:color="000000"/>
              <w:right w:val="single" w:sz="2" w:space="0" w:color="000000"/>
            </w:tcBorders>
            <w:vAlign w:val="center"/>
          </w:tcPr>
          <w:p w:rsidR="001B6C0E" w:rsidRPr="00962381" w:rsidRDefault="001B6C0E" w:rsidP="009C3F9F">
            <w:pPr>
              <w:jc w:val="center"/>
              <w:rPr>
                <w:color w:val="000000"/>
              </w:rPr>
            </w:pPr>
          </w:p>
        </w:tc>
      </w:tr>
      <w:tr w:rsidR="001B6C0E" w:rsidRPr="00962381" w:rsidTr="00E73019">
        <w:trPr>
          <w:trHeight w:val="311"/>
        </w:trPr>
        <w:tc>
          <w:tcPr>
            <w:tcW w:w="1526" w:type="dxa"/>
            <w:vMerge/>
            <w:tcBorders>
              <w:left w:val="single" w:sz="2" w:space="0" w:color="000000"/>
              <w:right w:val="single" w:sz="4" w:space="0" w:color="000000"/>
            </w:tcBorders>
            <w:vAlign w:val="center"/>
          </w:tcPr>
          <w:p w:rsidR="001B6C0E" w:rsidRPr="00962381" w:rsidRDefault="001B6C0E" w:rsidP="009C3F9F">
            <w:pPr>
              <w:ind w:left="-108" w:firstLine="1381"/>
              <w:rPr>
                <w:color w:val="000000"/>
              </w:rPr>
            </w:pPr>
          </w:p>
        </w:tc>
        <w:tc>
          <w:tcPr>
            <w:tcW w:w="1559" w:type="dxa"/>
            <w:vMerge/>
            <w:tcBorders>
              <w:left w:val="single" w:sz="4" w:space="0" w:color="000000"/>
              <w:right w:val="single" w:sz="4" w:space="0" w:color="000000"/>
            </w:tcBorders>
            <w:vAlign w:val="center"/>
          </w:tcPr>
          <w:p w:rsidR="001B6C0E" w:rsidRPr="00962381" w:rsidRDefault="001B6C0E" w:rsidP="009C3F9F">
            <w:pPr>
              <w:spacing w:before="60" w:after="60"/>
              <w:ind w:right="-182"/>
              <w:jc w:val="center"/>
              <w:rPr>
                <w:color w:val="000000"/>
              </w:rPr>
            </w:pPr>
          </w:p>
        </w:tc>
        <w:tc>
          <w:tcPr>
            <w:tcW w:w="1559" w:type="dxa"/>
            <w:vMerge/>
            <w:tcBorders>
              <w:left w:val="single" w:sz="4" w:space="0" w:color="000000"/>
              <w:right w:val="single" w:sz="4" w:space="0" w:color="000000"/>
            </w:tcBorders>
            <w:vAlign w:val="center"/>
          </w:tcPr>
          <w:p w:rsidR="001B6C0E" w:rsidRPr="00962381" w:rsidRDefault="001B6C0E" w:rsidP="00E73019">
            <w:pPr>
              <w:jc w:val="center"/>
              <w:rPr>
                <w:color w:val="000000"/>
              </w:rPr>
            </w:pPr>
          </w:p>
        </w:tc>
        <w:tc>
          <w:tcPr>
            <w:tcW w:w="1843" w:type="dxa"/>
            <w:vMerge/>
            <w:tcBorders>
              <w:left w:val="single" w:sz="4" w:space="0" w:color="000000"/>
              <w:right w:val="single" w:sz="4" w:space="0" w:color="000000"/>
            </w:tcBorders>
          </w:tcPr>
          <w:p w:rsidR="001B6C0E" w:rsidRPr="00962381" w:rsidRDefault="001B6C0E" w:rsidP="009C3F9F">
            <w:pPr>
              <w:jc w:val="center"/>
              <w:rPr>
                <w:color w:val="000000"/>
              </w:rPr>
            </w:pPr>
          </w:p>
        </w:tc>
        <w:tc>
          <w:tcPr>
            <w:tcW w:w="1134" w:type="dxa"/>
            <w:tcBorders>
              <w:top w:val="single" w:sz="2" w:space="0" w:color="000000"/>
              <w:left w:val="single" w:sz="4" w:space="0" w:color="000000"/>
              <w:bottom w:val="single" w:sz="2" w:space="0" w:color="000000"/>
              <w:right w:val="single" w:sz="4" w:space="0" w:color="000000"/>
            </w:tcBorders>
            <w:vAlign w:val="center"/>
          </w:tcPr>
          <w:p w:rsidR="001B6C0E" w:rsidRPr="00962381" w:rsidRDefault="001B6C0E" w:rsidP="009C3F9F">
            <w:pPr>
              <w:jc w:val="center"/>
              <w:rPr>
                <w:color w:val="000000"/>
              </w:rPr>
            </w:pPr>
            <w:r w:rsidRPr="00962381">
              <w:rPr>
                <w:color w:val="000000"/>
              </w:rPr>
              <w:t>От 0,05 до 0,5</w:t>
            </w:r>
          </w:p>
        </w:tc>
        <w:tc>
          <w:tcPr>
            <w:tcW w:w="1276" w:type="dxa"/>
            <w:tcBorders>
              <w:top w:val="single" w:sz="2" w:space="0" w:color="000000"/>
              <w:left w:val="single" w:sz="4" w:space="0" w:color="000000"/>
              <w:bottom w:val="single" w:sz="2" w:space="0" w:color="000000"/>
              <w:right w:val="single" w:sz="2" w:space="0" w:color="000000"/>
            </w:tcBorders>
            <w:vAlign w:val="center"/>
          </w:tcPr>
          <w:p w:rsidR="001B6C0E" w:rsidRPr="00962381" w:rsidRDefault="001B6C0E" w:rsidP="009C3F9F">
            <w:pPr>
              <w:jc w:val="center"/>
              <w:rPr>
                <w:color w:val="000000"/>
              </w:rPr>
            </w:pPr>
            <w:r w:rsidRPr="00962381">
              <w:rPr>
                <w:color w:val="000000"/>
              </w:rPr>
              <w:t>0,5</w:t>
            </w:r>
          </w:p>
        </w:tc>
      </w:tr>
      <w:tr w:rsidR="001B6C0E" w:rsidRPr="00962381" w:rsidTr="00E73019">
        <w:trPr>
          <w:trHeight w:val="267"/>
        </w:trPr>
        <w:tc>
          <w:tcPr>
            <w:tcW w:w="1526" w:type="dxa"/>
            <w:vMerge/>
            <w:tcBorders>
              <w:left w:val="single" w:sz="2" w:space="0" w:color="000000"/>
              <w:bottom w:val="single" w:sz="4" w:space="0" w:color="auto"/>
              <w:right w:val="single" w:sz="4" w:space="0" w:color="000000"/>
            </w:tcBorders>
            <w:vAlign w:val="center"/>
          </w:tcPr>
          <w:p w:rsidR="001B6C0E" w:rsidRPr="00962381" w:rsidRDefault="001B6C0E" w:rsidP="009C3F9F">
            <w:pPr>
              <w:ind w:left="-108" w:firstLine="1381"/>
              <w:rPr>
                <w:color w:val="000000"/>
              </w:rPr>
            </w:pPr>
          </w:p>
        </w:tc>
        <w:tc>
          <w:tcPr>
            <w:tcW w:w="1559" w:type="dxa"/>
            <w:vMerge/>
            <w:tcBorders>
              <w:left w:val="single" w:sz="4" w:space="0" w:color="000000"/>
              <w:bottom w:val="single" w:sz="2" w:space="0" w:color="000000"/>
              <w:right w:val="single" w:sz="4" w:space="0" w:color="000000"/>
            </w:tcBorders>
            <w:vAlign w:val="center"/>
          </w:tcPr>
          <w:p w:rsidR="001B6C0E" w:rsidRPr="00962381" w:rsidRDefault="001B6C0E" w:rsidP="00E762D8">
            <w:pPr>
              <w:spacing w:before="60" w:after="60"/>
              <w:rPr>
                <w:color w:val="000000"/>
              </w:rPr>
            </w:pPr>
          </w:p>
        </w:tc>
        <w:tc>
          <w:tcPr>
            <w:tcW w:w="1559" w:type="dxa"/>
            <w:vMerge/>
            <w:tcBorders>
              <w:left w:val="single" w:sz="4" w:space="0" w:color="000000"/>
              <w:bottom w:val="single" w:sz="2" w:space="0" w:color="000000"/>
              <w:right w:val="single" w:sz="4" w:space="0" w:color="000000"/>
            </w:tcBorders>
            <w:vAlign w:val="center"/>
          </w:tcPr>
          <w:p w:rsidR="001B6C0E" w:rsidRPr="00962381" w:rsidRDefault="001B6C0E" w:rsidP="009C3F9F">
            <w:pPr>
              <w:jc w:val="center"/>
              <w:rPr>
                <w:color w:val="000000"/>
              </w:rPr>
            </w:pPr>
          </w:p>
        </w:tc>
        <w:tc>
          <w:tcPr>
            <w:tcW w:w="1843" w:type="dxa"/>
            <w:vMerge/>
            <w:tcBorders>
              <w:left w:val="single" w:sz="4" w:space="0" w:color="000000"/>
              <w:bottom w:val="single" w:sz="2" w:space="0" w:color="000000"/>
              <w:right w:val="single" w:sz="4" w:space="0" w:color="000000"/>
            </w:tcBorders>
          </w:tcPr>
          <w:p w:rsidR="001B6C0E" w:rsidRPr="00962381" w:rsidRDefault="001B6C0E" w:rsidP="009C3F9F">
            <w:pPr>
              <w:jc w:val="center"/>
              <w:rPr>
                <w:color w:val="000000"/>
              </w:rPr>
            </w:pPr>
          </w:p>
        </w:tc>
        <w:tc>
          <w:tcPr>
            <w:tcW w:w="1134" w:type="dxa"/>
            <w:tcBorders>
              <w:top w:val="single" w:sz="2" w:space="0" w:color="000000"/>
              <w:left w:val="single" w:sz="4" w:space="0" w:color="000000"/>
              <w:bottom w:val="single" w:sz="2" w:space="0" w:color="000000"/>
              <w:right w:val="single" w:sz="4" w:space="0" w:color="000000"/>
            </w:tcBorders>
            <w:vAlign w:val="center"/>
          </w:tcPr>
          <w:p w:rsidR="001B6C0E" w:rsidRPr="00962381" w:rsidRDefault="001B6C0E" w:rsidP="009C3F9F">
            <w:pPr>
              <w:jc w:val="center"/>
              <w:rPr>
                <w:color w:val="000000"/>
              </w:rPr>
            </w:pPr>
            <w:r w:rsidRPr="00962381">
              <w:rPr>
                <w:color w:val="000000"/>
              </w:rPr>
              <w:t>До 0,05</w:t>
            </w:r>
          </w:p>
        </w:tc>
        <w:tc>
          <w:tcPr>
            <w:tcW w:w="1276" w:type="dxa"/>
            <w:tcBorders>
              <w:top w:val="single" w:sz="2" w:space="0" w:color="000000"/>
              <w:left w:val="single" w:sz="4" w:space="0" w:color="000000"/>
              <w:bottom w:val="single" w:sz="2" w:space="0" w:color="000000"/>
              <w:right w:val="single" w:sz="2" w:space="0" w:color="000000"/>
            </w:tcBorders>
            <w:vAlign w:val="center"/>
          </w:tcPr>
          <w:p w:rsidR="001B6C0E" w:rsidRPr="00962381" w:rsidRDefault="001B6C0E" w:rsidP="009C3F9F">
            <w:pPr>
              <w:jc w:val="center"/>
              <w:rPr>
                <w:color w:val="000000"/>
              </w:rPr>
            </w:pPr>
            <w:r w:rsidRPr="00962381">
              <w:rPr>
                <w:color w:val="000000"/>
              </w:rPr>
              <w:t>-</w:t>
            </w:r>
          </w:p>
        </w:tc>
      </w:tr>
    </w:tbl>
    <w:p w:rsidR="00157BE8" w:rsidRDefault="00157BE8" w:rsidP="003A3B92">
      <w:pPr>
        <w:rPr>
          <w:sz w:val="28"/>
          <w:szCs w:val="28"/>
        </w:rPr>
      </w:pPr>
    </w:p>
    <w:p w:rsidR="000C5DAC" w:rsidRDefault="000C5DAC" w:rsidP="000C5DAC">
      <w:pPr>
        <w:pStyle w:val="a9"/>
        <w:suppressAutoHyphens/>
        <w:spacing w:before="0" w:beforeAutospacing="0" w:after="0" w:afterAutospacing="0"/>
        <w:ind w:firstLine="709"/>
        <w:jc w:val="both"/>
        <w:rPr>
          <w:sz w:val="28"/>
          <w:szCs w:val="28"/>
        </w:rPr>
      </w:pPr>
      <w:r>
        <w:rPr>
          <w:sz w:val="28"/>
          <w:szCs w:val="28"/>
        </w:rPr>
        <w:t xml:space="preserve">  В городе Нижняя Салда:</w:t>
      </w:r>
    </w:p>
    <w:p w:rsidR="000C5DAC" w:rsidRDefault="000C5DAC" w:rsidP="003A3B92">
      <w:pPr>
        <w:rPr>
          <w:sz w:val="28"/>
          <w:szCs w:val="28"/>
        </w:rPr>
      </w:pPr>
      <w:r>
        <w:rPr>
          <w:sz w:val="28"/>
          <w:szCs w:val="28"/>
        </w:rPr>
        <w:t xml:space="preserve">- обеспеченность территориями </w:t>
      </w:r>
      <w:r w:rsidRPr="00962381">
        <w:rPr>
          <w:color w:val="000000"/>
          <w:sz w:val="28"/>
          <w:szCs w:val="28"/>
        </w:rPr>
        <w:t>ландшафтно-рекреационных функциональных зон</w:t>
      </w:r>
      <w:r>
        <w:rPr>
          <w:color w:val="000000"/>
          <w:sz w:val="28"/>
          <w:szCs w:val="28"/>
        </w:rPr>
        <w:t xml:space="preserve"> </w:t>
      </w:r>
      <w:r w:rsidRPr="00DD0B1B">
        <w:rPr>
          <w:color w:val="000000"/>
          <w:sz w:val="28"/>
          <w:szCs w:val="28"/>
          <w:highlight w:val="yellow"/>
        </w:rPr>
        <w:t xml:space="preserve">- </w:t>
      </w:r>
      <w:r w:rsidRPr="00DD0B1B">
        <w:rPr>
          <w:sz w:val="28"/>
          <w:szCs w:val="28"/>
          <w:highlight w:val="yellow"/>
        </w:rPr>
        <w:t xml:space="preserve"> 99,2 га/тыс</w:t>
      </w:r>
      <w:proofErr w:type="gramStart"/>
      <w:r w:rsidRPr="00DD0B1B">
        <w:rPr>
          <w:sz w:val="28"/>
          <w:szCs w:val="28"/>
          <w:highlight w:val="yellow"/>
        </w:rPr>
        <w:t>.ч</w:t>
      </w:r>
      <w:proofErr w:type="gramEnd"/>
      <w:r w:rsidRPr="00DD0B1B">
        <w:rPr>
          <w:sz w:val="28"/>
          <w:szCs w:val="28"/>
          <w:highlight w:val="yellow"/>
        </w:rPr>
        <w:t>ел. (1766</w:t>
      </w:r>
      <w:r w:rsidR="00824B66" w:rsidRPr="00DD0B1B">
        <w:rPr>
          <w:sz w:val="28"/>
          <w:szCs w:val="28"/>
          <w:highlight w:val="yellow"/>
        </w:rPr>
        <w:t xml:space="preserve"> </w:t>
      </w:r>
      <w:r w:rsidRPr="00DD0B1B">
        <w:rPr>
          <w:sz w:val="28"/>
          <w:szCs w:val="28"/>
          <w:highlight w:val="yellow"/>
        </w:rPr>
        <w:t>га).</w:t>
      </w:r>
      <w:r>
        <w:rPr>
          <w:sz w:val="28"/>
          <w:szCs w:val="28"/>
        </w:rPr>
        <w:t xml:space="preserve"> </w:t>
      </w:r>
    </w:p>
    <w:p w:rsidR="00E5771F" w:rsidRDefault="00E5771F" w:rsidP="003A3B92">
      <w:pPr>
        <w:rPr>
          <w:color w:val="000000"/>
          <w:sz w:val="28"/>
          <w:szCs w:val="28"/>
        </w:rPr>
      </w:pPr>
      <w:r>
        <w:rPr>
          <w:sz w:val="28"/>
          <w:szCs w:val="28"/>
        </w:rPr>
        <w:t xml:space="preserve">     2.3.7.    </w:t>
      </w:r>
      <w:r w:rsidRPr="00962381">
        <w:rPr>
          <w:color w:val="000000"/>
          <w:sz w:val="28"/>
          <w:szCs w:val="28"/>
        </w:rPr>
        <w:t xml:space="preserve">Обеспечение территориями зон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962381">
        <w:rPr>
          <w:color w:val="000000"/>
          <w:sz w:val="28"/>
          <w:szCs w:val="28"/>
        </w:rPr>
        <w:t>водоохранные</w:t>
      </w:r>
      <w:proofErr w:type="spellEnd"/>
      <w:r w:rsidRPr="00962381">
        <w:rPr>
          <w:color w:val="000000"/>
          <w:sz w:val="28"/>
          <w:szCs w:val="28"/>
        </w:rPr>
        <w:t xml:space="preserve"> зоны, зоны санитарной охраны источников питьевого и хозяйственно-бытового водоснабжения, зоны охраняемых объектов, иные зоны, производится в соответствии с </w:t>
      </w:r>
      <w:r w:rsidRPr="00962381">
        <w:rPr>
          <w:color w:val="000000"/>
          <w:sz w:val="28"/>
          <w:szCs w:val="28"/>
        </w:rPr>
        <w:lastRenderedPageBreak/>
        <w:t>законодательством Российской Федерации и Свердловской области.</w:t>
      </w:r>
      <w:r w:rsidR="00321AD3">
        <w:rPr>
          <w:color w:val="000000"/>
          <w:sz w:val="28"/>
          <w:szCs w:val="28"/>
        </w:rPr>
        <w:t xml:space="preserve"> </w:t>
      </w:r>
    </w:p>
    <w:p w:rsidR="00321AD3" w:rsidRDefault="00321AD3" w:rsidP="003A3B92">
      <w:pPr>
        <w:rPr>
          <w:color w:val="000000"/>
          <w:sz w:val="28"/>
          <w:szCs w:val="28"/>
        </w:rPr>
      </w:pPr>
    </w:p>
    <w:p w:rsidR="00321AD3" w:rsidRPr="00C270A4" w:rsidRDefault="00321AD3" w:rsidP="00321AD3">
      <w:pPr>
        <w:pStyle w:val="a5"/>
        <w:numPr>
          <w:ilvl w:val="1"/>
          <w:numId w:val="8"/>
        </w:numPr>
        <w:rPr>
          <w:b/>
          <w:sz w:val="28"/>
          <w:szCs w:val="28"/>
        </w:rPr>
      </w:pPr>
      <w:r w:rsidRPr="00C270A4">
        <w:rPr>
          <w:b/>
          <w:color w:val="000000"/>
          <w:sz w:val="28"/>
          <w:szCs w:val="28"/>
        </w:rPr>
        <w:t>.    Минимальные расчётные показатели обеспечения территориями различного функционального назначения</w:t>
      </w:r>
    </w:p>
    <w:p w:rsidR="00B442A1" w:rsidRDefault="00B442A1" w:rsidP="00B442A1">
      <w:pPr>
        <w:rPr>
          <w:b/>
          <w:sz w:val="28"/>
          <w:szCs w:val="28"/>
        </w:rPr>
      </w:pPr>
    </w:p>
    <w:p w:rsidR="00424795" w:rsidRDefault="00B442A1" w:rsidP="000C5DAC">
      <w:pPr>
        <w:rPr>
          <w:color w:val="000000"/>
          <w:sz w:val="28"/>
          <w:szCs w:val="28"/>
        </w:rPr>
      </w:pPr>
      <w:r>
        <w:rPr>
          <w:sz w:val="28"/>
          <w:szCs w:val="28"/>
        </w:rPr>
        <w:t xml:space="preserve">     2.4.1. </w:t>
      </w:r>
      <w:r w:rsidRPr="00962381">
        <w:rPr>
          <w:color w:val="000000"/>
          <w:sz w:val="28"/>
          <w:szCs w:val="28"/>
        </w:rPr>
        <w:t>Минимальные расчётные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w:t>
      </w:r>
      <w:r w:rsidR="00862010">
        <w:rPr>
          <w:color w:val="000000"/>
          <w:sz w:val="28"/>
          <w:szCs w:val="28"/>
        </w:rPr>
        <w:t xml:space="preserve">, в соответствии с требованиями региональных нормативов градостроительного проектирования Свердловской области </w:t>
      </w:r>
      <w:r w:rsidRPr="00962381">
        <w:rPr>
          <w:color w:val="000000"/>
          <w:sz w:val="28"/>
          <w:szCs w:val="28"/>
        </w:rPr>
        <w:t xml:space="preserve"> следует принимать в соответствии с функциональным зонированием населен</w:t>
      </w:r>
      <w:r w:rsidR="000C5DAC">
        <w:rPr>
          <w:color w:val="000000"/>
          <w:sz w:val="28"/>
          <w:szCs w:val="28"/>
        </w:rPr>
        <w:t xml:space="preserve">ных пунктов </w:t>
      </w:r>
      <w:proofErr w:type="gramStart"/>
      <w:r w:rsidR="000C5DAC">
        <w:rPr>
          <w:color w:val="000000"/>
          <w:sz w:val="28"/>
          <w:szCs w:val="28"/>
        </w:rPr>
        <w:t>согласно таблицы</w:t>
      </w:r>
      <w:proofErr w:type="gramEnd"/>
      <w:r w:rsidR="000C5DAC">
        <w:rPr>
          <w:color w:val="000000"/>
          <w:sz w:val="28"/>
          <w:szCs w:val="28"/>
        </w:rPr>
        <w:t xml:space="preserve"> 11</w:t>
      </w:r>
      <w:r w:rsidR="0031306D" w:rsidRPr="00962381">
        <w:rPr>
          <w:color w:val="000000"/>
          <w:sz w:val="28"/>
          <w:szCs w:val="28"/>
        </w:rPr>
        <w:t xml:space="preserve">                                                                                       </w:t>
      </w:r>
    </w:p>
    <w:p w:rsidR="0031306D" w:rsidRPr="00962381" w:rsidRDefault="00424795" w:rsidP="0031306D">
      <w:pPr>
        <w:suppressAutoHyphens/>
        <w:jc w:val="both"/>
        <w:rPr>
          <w:color w:val="000000"/>
          <w:sz w:val="28"/>
          <w:szCs w:val="28"/>
        </w:rPr>
      </w:pPr>
      <w:r>
        <w:rPr>
          <w:color w:val="000000"/>
          <w:sz w:val="28"/>
          <w:szCs w:val="28"/>
        </w:rPr>
        <w:t xml:space="preserve">                                                                           </w:t>
      </w:r>
      <w:r w:rsidR="0031306D" w:rsidRPr="00962381">
        <w:rPr>
          <w:color w:val="000000"/>
          <w:sz w:val="28"/>
          <w:szCs w:val="28"/>
        </w:rPr>
        <w:t xml:space="preserve">     </w:t>
      </w:r>
      <w:r w:rsidR="0031306D">
        <w:rPr>
          <w:color w:val="000000"/>
          <w:sz w:val="28"/>
          <w:szCs w:val="28"/>
        </w:rPr>
        <w:t xml:space="preserve">          </w:t>
      </w:r>
      <w:r w:rsidR="0031306D" w:rsidRPr="00962381">
        <w:rPr>
          <w:color w:val="000000"/>
          <w:sz w:val="28"/>
          <w:szCs w:val="28"/>
        </w:rPr>
        <w:t xml:space="preserve">     Таблица 11</w:t>
      </w:r>
    </w:p>
    <w:p w:rsidR="0031306D" w:rsidRPr="00962381" w:rsidRDefault="0031306D" w:rsidP="0031306D">
      <w:pPr>
        <w:suppressAutoHyphens/>
        <w:jc w:val="both"/>
        <w:rPr>
          <w:color w:val="000000"/>
          <w:sz w:val="28"/>
          <w:szCs w:val="28"/>
        </w:rPr>
      </w:pPr>
    </w:p>
    <w:tbl>
      <w:tblPr>
        <w:tblW w:w="9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03"/>
        <w:gridCol w:w="2651"/>
        <w:gridCol w:w="3754"/>
      </w:tblGrid>
      <w:tr w:rsidR="0031306D" w:rsidRPr="00962381" w:rsidTr="009C3F9F">
        <w:trPr>
          <w:trHeight w:val="274"/>
        </w:trPr>
        <w:tc>
          <w:tcPr>
            <w:tcW w:w="3303" w:type="dxa"/>
            <w:vMerge w:val="restart"/>
            <w:vAlign w:val="center"/>
          </w:tcPr>
          <w:p w:rsidR="0031306D" w:rsidRPr="00962381" w:rsidRDefault="0031306D" w:rsidP="009C3F9F">
            <w:pPr>
              <w:suppressAutoHyphens/>
              <w:jc w:val="center"/>
              <w:rPr>
                <w:color w:val="000000"/>
              </w:rPr>
            </w:pPr>
            <w:r w:rsidRPr="00962381">
              <w:rPr>
                <w:color w:val="000000"/>
              </w:rPr>
              <w:t>Функциональные и иные зоны населенных пунктов</w:t>
            </w:r>
          </w:p>
          <w:p w:rsidR="0031306D" w:rsidRPr="00962381" w:rsidRDefault="0031306D" w:rsidP="009C3F9F">
            <w:pPr>
              <w:suppressAutoHyphens/>
              <w:jc w:val="center"/>
              <w:rPr>
                <w:color w:val="000000"/>
              </w:rPr>
            </w:pPr>
          </w:p>
        </w:tc>
        <w:tc>
          <w:tcPr>
            <w:tcW w:w="6405" w:type="dxa"/>
            <w:gridSpan w:val="2"/>
            <w:vAlign w:val="center"/>
          </w:tcPr>
          <w:p w:rsidR="0031306D" w:rsidRPr="00962381" w:rsidRDefault="0031306D" w:rsidP="009C3F9F">
            <w:pPr>
              <w:suppressAutoHyphens/>
              <w:jc w:val="center"/>
              <w:rPr>
                <w:color w:val="000000"/>
              </w:rPr>
            </w:pPr>
            <w:r w:rsidRPr="00962381">
              <w:rPr>
                <w:color w:val="000000"/>
              </w:rPr>
              <w:t>Типы населенных пунктов</w:t>
            </w:r>
          </w:p>
        </w:tc>
      </w:tr>
      <w:tr w:rsidR="0031306D" w:rsidRPr="00962381" w:rsidTr="009C3F9F">
        <w:trPr>
          <w:trHeight w:val="146"/>
        </w:trPr>
        <w:tc>
          <w:tcPr>
            <w:tcW w:w="3303" w:type="dxa"/>
            <w:vMerge/>
          </w:tcPr>
          <w:p w:rsidR="0031306D" w:rsidRPr="00962381" w:rsidRDefault="0031306D" w:rsidP="009C3F9F">
            <w:pPr>
              <w:suppressAutoHyphens/>
              <w:rPr>
                <w:color w:val="000000"/>
              </w:rPr>
            </w:pPr>
          </w:p>
        </w:tc>
        <w:tc>
          <w:tcPr>
            <w:tcW w:w="6405" w:type="dxa"/>
            <w:gridSpan w:val="2"/>
            <w:vAlign w:val="center"/>
          </w:tcPr>
          <w:p w:rsidR="0031306D" w:rsidRPr="00962381" w:rsidRDefault="0031306D" w:rsidP="009C3F9F">
            <w:pPr>
              <w:suppressAutoHyphens/>
              <w:ind w:right="-108"/>
              <w:jc w:val="center"/>
              <w:rPr>
                <w:color w:val="000000"/>
              </w:rPr>
            </w:pPr>
            <w:r w:rsidRPr="00962381">
              <w:rPr>
                <w:color w:val="000000"/>
              </w:rPr>
              <w:t>Малые и средние</w:t>
            </w:r>
          </w:p>
        </w:tc>
      </w:tr>
      <w:tr w:rsidR="0031306D" w:rsidRPr="00962381" w:rsidTr="0031306D">
        <w:trPr>
          <w:trHeight w:val="1609"/>
        </w:trPr>
        <w:tc>
          <w:tcPr>
            <w:tcW w:w="3303" w:type="dxa"/>
            <w:vMerge/>
            <w:tcBorders>
              <w:bottom w:val="single" w:sz="4" w:space="0" w:color="auto"/>
            </w:tcBorders>
          </w:tcPr>
          <w:p w:rsidR="0031306D" w:rsidRPr="00962381" w:rsidRDefault="0031306D" w:rsidP="009C3F9F">
            <w:pPr>
              <w:suppressAutoHyphens/>
              <w:rPr>
                <w:color w:val="000000"/>
              </w:rPr>
            </w:pPr>
          </w:p>
        </w:tc>
        <w:tc>
          <w:tcPr>
            <w:tcW w:w="2651" w:type="dxa"/>
            <w:tcBorders>
              <w:bottom w:val="single" w:sz="4" w:space="0" w:color="auto"/>
            </w:tcBorders>
            <w:vAlign w:val="center"/>
          </w:tcPr>
          <w:p w:rsidR="0031306D" w:rsidRPr="00962381" w:rsidRDefault="0031306D" w:rsidP="009C3F9F">
            <w:pPr>
              <w:suppressAutoHyphens/>
              <w:ind w:left="-108" w:right="-108"/>
              <w:jc w:val="center"/>
              <w:rPr>
                <w:color w:val="000000"/>
              </w:rPr>
            </w:pPr>
            <w:r w:rsidRPr="00962381">
              <w:rPr>
                <w:color w:val="000000"/>
              </w:rPr>
              <w:t>Кв. м /чел</w:t>
            </w:r>
          </w:p>
          <w:p w:rsidR="0031306D" w:rsidRPr="00962381" w:rsidRDefault="0031306D" w:rsidP="009C3F9F">
            <w:pPr>
              <w:suppressAutoHyphens/>
              <w:jc w:val="center"/>
              <w:rPr>
                <w:color w:val="000000"/>
              </w:rPr>
            </w:pPr>
          </w:p>
          <w:p w:rsidR="0031306D" w:rsidRPr="00962381" w:rsidRDefault="0031306D" w:rsidP="009C3F9F">
            <w:pPr>
              <w:suppressAutoHyphens/>
              <w:jc w:val="center"/>
              <w:rPr>
                <w:color w:val="000000"/>
              </w:rPr>
            </w:pPr>
          </w:p>
          <w:p w:rsidR="0031306D" w:rsidRPr="00962381" w:rsidRDefault="0031306D" w:rsidP="009C3F9F">
            <w:pPr>
              <w:suppressAutoHyphens/>
              <w:jc w:val="center"/>
              <w:rPr>
                <w:color w:val="000000"/>
              </w:rPr>
            </w:pPr>
          </w:p>
        </w:tc>
        <w:tc>
          <w:tcPr>
            <w:tcW w:w="3754" w:type="dxa"/>
            <w:tcBorders>
              <w:bottom w:val="single" w:sz="4" w:space="0" w:color="auto"/>
            </w:tcBorders>
            <w:vAlign w:val="center"/>
          </w:tcPr>
          <w:p w:rsidR="0031306D" w:rsidRPr="00962381" w:rsidRDefault="0031306D" w:rsidP="009C3F9F">
            <w:pPr>
              <w:suppressAutoHyphens/>
              <w:rPr>
                <w:color w:val="000000"/>
              </w:rPr>
            </w:pPr>
            <w:r w:rsidRPr="00962381">
              <w:rPr>
                <w:color w:val="000000"/>
              </w:rPr>
              <w:t xml:space="preserve">    % от площади</w:t>
            </w:r>
          </w:p>
          <w:p w:rsidR="0031306D" w:rsidRPr="00962381" w:rsidRDefault="0031306D" w:rsidP="009C3F9F">
            <w:pPr>
              <w:suppressAutoHyphens/>
              <w:ind w:right="-243"/>
              <w:rPr>
                <w:color w:val="000000"/>
              </w:rPr>
            </w:pPr>
            <w:r w:rsidRPr="00962381">
              <w:rPr>
                <w:color w:val="000000"/>
              </w:rPr>
              <w:t>застроен-</w:t>
            </w:r>
          </w:p>
          <w:p w:rsidR="0031306D" w:rsidRPr="00962381" w:rsidRDefault="0031306D" w:rsidP="009C3F9F">
            <w:pPr>
              <w:suppressAutoHyphens/>
              <w:rPr>
                <w:color w:val="000000"/>
              </w:rPr>
            </w:pPr>
            <w:r w:rsidRPr="00962381">
              <w:rPr>
                <w:color w:val="000000"/>
              </w:rPr>
              <w:t xml:space="preserve">  </w:t>
            </w:r>
            <w:proofErr w:type="gramStart"/>
            <w:r w:rsidRPr="00962381">
              <w:rPr>
                <w:color w:val="000000"/>
              </w:rPr>
              <w:t>ной</w:t>
            </w:r>
            <w:proofErr w:type="gramEnd"/>
            <w:r w:rsidRPr="00962381">
              <w:rPr>
                <w:color w:val="000000"/>
              </w:rPr>
              <w:t xml:space="preserve"> тер-</w:t>
            </w:r>
          </w:p>
          <w:p w:rsidR="0031306D" w:rsidRPr="00962381" w:rsidRDefault="0031306D" w:rsidP="009C3F9F">
            <w:pPr>
              <w:suppressAutoHyphens/>
              <w:rPr>
                <w:color w:val="000000"/>
              </w:rPr>
            </w:pPr>
            <w:proofErr w:type="spellStart"/>
            <w:r w:rsidRPr="00962381">
              <w:rPr>
                <w:color w:val="000000"/>
              </w:rPr>
              <w:t>ритории</w:t>
            </w:r>
            <w:proofErr w:type="spellEnd"/>
          </w:p>
        </w:tc>
      </w:tr>
      <w:tr w:rsidR="0031306D" w:rsidRPr="00962381" w:rsidTr="0031306D">
        <w:trPr>
          <w:trHeight w:val="518"/>
        </w:trPr>
        <w:tc>
          <w:tcPr>
            <w:tcW w:w="3303" w:type="dxa"/>
          </w:tcPr>
          <w:p w:rsidR="0031306D" w:rsidRPr="00962381" w:rsidRDefault="0031306D" w:rsidP="009C3F9F">
            <w:pPr>
              <w:suppressAutoHyphens/>
              <w:spacing w:before="120" w:after="120"/>
              <w:rPr>
                <w:color w:val="000000"/>
              </w:rPr>
            </w:pPr>
            <w:r w:rsidRPr="00962381">
              <w:rPr>
                <w:color w:val="000000"/>
              </w:rPr>
              <w:t>Жилые зоны</w:t>
            </w:r>
          </w:p>
        </w:tc>
        <w:tc>
          <w:tcPr>
            <w:tcW w:w="2651" w:type="dxa"/>
            <w:vAlign w:val="center"/>
          </w:tcPr>
          <w:p w:rsidR="0031306D" w:rsidRPr="00962381" w:rsidRDefault="007656F2" w:rsidP="009C3F9F">
            <w:pPr>
              <w:suppressAutoHyphens/>
              <w:spacing w:before="120" w:after="120"/>
              <w:jc w:val="center"/>
              <w:rPr>
                <w:color w:val="000000"/>
              </w:rPr>
            </w:pPr>
            <w:r>
              <w:rPr>
                <w:color w:val="000000"/>
              </w:rPr>
              <w:t>239,3</w:t>
            </w:r>
          </w:p>
        </w:tc>
        <w:tc>
          <w:tcPr>
            <w:tcW w:w="3754" w:type="dxa"/>
            <w:vAlign w:val="center"/>
          </w:tcPr>
          <w:p w:rsidR="0031306D" w:rsidRPr="00962381" w:rsidRDefault="007656F2" w:rsidP="009C3F9F">
            <w:pPr>
              <w:suppressAutoHyphens/>
              <w:spacing w:before="120" w:after="120"/>
              <w:jc w:val="center"/>
              <w:rPr>
                <w:color w:val="000000"/>
              </w:rPr>
            </w:pPr>
            <w:r>
              <w:rPr>
                <w:color w:val="000000"/>
              </w:rPr>
              <w:t>38</w:t>
            </w:r>
          </w:p>
        </w:tc>
      </w:tr>
      <w:tr w:rsidR="0031306D" w:rsidRPr="00962381" w:rsidTr="0031306D">
        <w:trPr>
          <w:trHeight w:val="518"/>
        </w:trPr>
        <w:tc>
          <w:tcPr>
            <w:tcW w:w="3303" w:type="dxa"/>
          </w:tcPr>
          <w:p w:rsidR="0031306D" w:rsidRPr="00962381" w:rsidRDefault="0031306D" w:rsidP="009C3F9F">
            <w:pPr>
              <w:suppressAutoHyphens/>
              <w:spacing w:before="120" w:after="120"/>
              <w:rPr>
                <w:color w:val="000000"/>
              </w:rPr>
            </w:pPr>
            <w:r w:rsidRPr="00962381">
              <w:rPr>
                <w:color w:val="000000"/>
              </w:rPr>
              <w:t>Общественно-деловые зоны</w:t>
            </w:r>
          </w:p>
        </w:tc>
        <w:tc>
          <w:tcPr>
            <w:tcW w:w="2651" w:type="dxa"/>
            <w:vAlign w:val="center"/>
          </w:tcPr>
          <w:p w:rsidR="0031306D" w:rsidRPr="00962381" w:rsidRDefault="007656F2" w:rsidP="009C3F9F">
            <w:pPr>
              <w:suppressAutoHyphens/>
              <w:spacing w:before="120" w:after="120"/>
              <w:jc w:val="center"/>
              <w:rPr>
                <w:color w:val="000000"/>
              </w:rPr>
            </w:pPr>
            <w:r>
              <w:rPr>
                <w:color w:val="000000"/>
              </w:rPr>
              <w:t>57.3</w:t>
            </w:r>
          </w:p>
        </w:tc>
        <w:tc>
          <w:tcPr>
            <w:tcW w:w="3754" w:type="dxa"/>
            <w:vAlign w:val="center"/>
          </w:tcPr>
          <w:p w:rsidR="0031306D" w:rsidRPr="00962381" w:rsidRDefault="007656F2" w:rsidP="009C3F9F">
            <w:pPr>
              <w:suppressAutoHyphens/>
              <w:spacing w:before="120" w:after="120"/>
              <w:jc w:val="center"/>
              <w:rPr>
                <w:color w:val="000000"/>
              </w:rPr>
            </w:pPr>
            <w:r>
              <w:rPr>
                <w:color w:val="000000"/>
              </w:rPr>
              <w:t>10</w:t>
            </w:r>
          </w:p>
        </w:tc>
      </w:tr>
      <w:tr w:rsidR="0031306D" w:rsidRPr="00962381" w:rsidTr="0031306D">
        <w:trPr>
          <w:trHeight w:val="518"/>
        </w:trPr>
        <w:tc>
          <w:tcPr>
            <w:tcW w:w="3303" w:type="dxa"/>
          </w:tcPr>
          <w:p w:rsidR="0031306D" w:rsidRPr="00962381" w:rsidRDefault="0031306D" w:rsidP="009C3F9F">
            <w:pPr>
              <w:suppressAutoHyphens/>
              <w:spacing w:before="120" w:after="120"/>
              <w:rPr>
                <w:color w:val="000000"/>
              </w:rPr>
            </w:pPr>
            <w:r w:rsidRPr="00962381">
              <w:rPr>
                <w:color w:val="000000"/>
              </w:rPr>
              <w:t>Производственные зоны</w:t>
            </w:r>
          </w:p>
        </w:tc>
        <w:tc>
          <w:tcPr>
            <w:tcW w:w="2651" w:type="dxa"/>
            <w:vAlign w:val="center"/>
          </w:tcPr>
          <w:p w:rsidR="0031306D" w:rsidRPr="00962381" w:rsidRDefault="007656F2" w:rsidP="009C3F9F">
            <w:pPr>
              <w:suppressAutoHyphens/>
              <w:spacing w:before="120" w:after="120"/>
              <w:jc w:val="center"/>
              <w:rPr>
                <w:color w:val="000000"/>
              </w:rPr>
            </w:pPr>
            <w:r>
              <w:rPr>
                <w:color w:val="000000"/>
              </w:rPr>
              <w:t>97,75</w:t>
            </w:r>
          </w:p>
        </w:tc>
        <w:tc>
          <w:tcPr>
            <w:tcW w:w="3754" w:type="dxa"/>
            <w:vAlign w:val="center"/>
          </w:tcPr>
          <w:p w:rsidR="0031306D" w:rsidRPr="00962381" w:rsidRDefault="007656F2" w:rsidP="009C3F9F">
            <w:pPr>
              <w:suppressAutoHyphens/>
              <w:spacing w:before="120" w:after="120"/>
              <w:jc w:val="center"/>
              <w:rPr>
                <w:color w:val="000000"/>
              </w:rPr>
            </w:pPr>
            <w:r>
              <w:rPr>
                <w:color w:val="000000"/>
              </w:rPr>
              <w:t>15</w:t>
            </w:r>
          </w:p>
        </w:tc>
      </w:tr>
      <w:tr w:rsidR="0031306D" w:rsidRPr="00962381" w:rsidTr="0031306D">
        <w:trPr>
          <w:trHeight w:val="793"/>
        </w:trPr>
        <w:tc>
          <w:tcPr>
            <w:tcW w:w="3303" w:type="dxa"/>
          </w:tcPr>
          <w:p w:rsidR="0031306D" w:rsidRPr="00962381" w:rsidRDefault="0031306D" w:rsidP="009C3F9F">
            <w:pPr>
              <w:suppressAutoHyphens/>
              <w:spacing w:before="120" w:after="120"/>
              <w:rPr>
                <w:color w:val="000000"/>
              </w:rPr>
            </w:pPr>
            <w:r w:rsidRPr="00962381">
              <w:rPr>
                <w:color w:val="000000"/>
              </w:rPr>
              <w:t>Зоны транспортной инфраструктуры</w:t>
            </w:r>
          </w:p>
        </w:tc>
        <w:tc>
          <w:tcPr>
            <w:tcW w:w="2651" w:type="dxa"/>
            <w:vAlign w:val="center"/>
          </w:tcPr>
          <w:p w:rsidR="0031306D" w:rsidRPr="00962381" w:rsidRDefault="007656F2" w:rsidP="009C3F9F">
            <w:pPr>
              <w:suppressAutoHyphens/>
              <w:spacing w:before="120" w:after="120"/>
              <w:jc w:val="center"/>
              <w:rPr>
                <w:color w:val="000000"/>
              </w:rPr>
            </w:pPr>
            <w:r>
              <w:rPr>
                <w:color w:val="000000"/>
              </w:rPr>
              <w:t>105,1</w:t>
            </w:r>
          </w:p>
        </w:tc>
        <w:tc>
          <w:tcPr>
            <w:tcW w:w="3754" w:type="dxa"/>
            <w:vAlign w:val="center"/>
          </w:tcPr>
          <w:p w:rsidR="0031306D" w:rsidRPr="00962381" w:rsidRDefault="007656F2" w:rsidP="009C3F9F">
            <w:pPr>
              <w:suppressAutoHyphens/>
              <w:spacing w:before="120" w:after="120"/>
              <w:jc w:val="center"/>
              <w:rPr>
                <w:color w:val="000000"/>
              </w:rPr>
            </w:pPr>
            <w:r>
              <w:rPr>
                <w:color w:val="000000"/>
              </w:rPr>
              <w:t>16</w:t>
            </w:r>
          </w:p>
        </w:tc>
      </w:tr>
      <w:tr w:rsidR="0031306D" w:rsidRPr="00962381" w:rsidTr="0031306D">
        <w:trPr>
          <w:trHeight w:val="1082"/>
        </w:trPr>
        <w:tc>
          <w:tcPr>
            <w:tcW w:w="3303" w:type="dxa"/>
          </w:tcPr>
          <w:p w:rsidR="0031306D" w:rsidRPr="00962381" w:rsidRDefault="0031306D" w:rsidP="009C3F9F">
            <w:pPr>
              <w:suppressAutoHyphens/>
              <w:spacing w:before="120" w:after="120"/>
              <w:rPr>
                <w:color w:val="000000"/>
              </w:rPr>
            </w:pPr>
            <w:r w:rsidRPr="00962381">
              <w:rPr>
                <w:color w:val="000000"/>
              </w:rPr>
              <w:t>Прочие территории, включая ландшафтно-рекреационные зоны</w:t>
            </w:r>
            <w:r w:rsidR="007656F2">
              <w:rPr>
                <w:color w:val="000000"/>
              </w:rPr>
              <w:t xml:space="preserve"> в пределах застроенной территории</w:t>
            </w:r>
          </w:p>
        </w:tc>
        <w:tc>
          <w:tcPr>
            <w:tcW w:w="2651" w:type="dxa"/>
            <w:vAlign w:val="center"/>
          </w:tcPr>
          <w:p w:rsidR="0031306D" w:rsidRPr="00962381" w:rsidRDefault="0031306D" w:rsidP="007656F2">
            <w:pPr>
              <w:suppressAutoHyphens/>
              <w:spacing w:before="120" w:after="120"/>
              <w:ind w:right="-108" w:hanging="90"/>
              <w:jc w:val="center"/>
              <w:rPr>
                <w:color w:val="000000"/>
              </w:rPr>
            </w:pPr>
            <w:r w:rsidRPr="00962381">
              <w:rPr>
                <w:color w:val="000000"/>
              </w:rPr>
              <w:t>123,</w:t>
            </w:r>
            <w:r w:rsidR="007656F2">
              <w:rPr>
                <w:color w:val="000000"/>
              </w:rPr>
              <w:t>59</w:t>
            </w:r>
          </w:p>
        </w:tc>
        <w:tc>
          <w:tcPr>
            <w:tcW w:w="3754" w:type="dxa"/>
            <w:vAlign w:val="center"/>
          </w:tcPr>
          <w:p w:rsidR="0031306D" w:rsidRPr="00962381" w:rsidRDefault="007656F2" w:rsidP="009C3F9F">
            <w:pPr>
              <w:suppressAutoHyphens/>
              <w:spacing w:before="120" w:after="120"/>
              <w:jc w:val="center"/>
              <w:rPr>
                <w:color w:val="000000"/>
              </w:rPr>
            </w:pPr>
            <w:r>
              <w:rPr>
                <w:color w:val="000000"/>
              </w:rPr>
              <w:t>20</w:t>
            </w:r>
          </w:p>
        </w:tc>
      </w:tr>
      <w:tr w:rsidR="0031306D" w:rsidRPr="00962381" w:rsidTr="0031306D">
        <w:trPr>
          <w:trHeight w:val="686"/>
        </w:trPr>
        <w:tc>
          <w:tcPr>
            <w:tcW w:w="3303" w:type="dxa"/>
          </w:tcPr>
          <w:p w:rsidR="0031306D" w:rsidRPr="00962381" w:rsidRDefault="0031306D" w:rsidP="009C3F9F">
            <w:pPr>
              <w:suppressAutoHyphens/>
              <w:spacing w:before="120" w:after="120"/>
              <w:rPr>
                <w:color w:val="000000"/>
              </w:rPr>
            </w:pPr>
            <w:r w:rsidRPr="00962381">
              <w:rPr>
                <w:color w:val="000000"/>
              </w:rPr>
              <w:t>Итого в пределах застроенных территорий населённых пунктов</w:t>
            </w:r>
          </w:p>
        </w:tc>
        <w:tc>
          <w:tcPr>
            <w:tcW w:w="2651" w:type="dxa"/>
            <w:vAlign w:val="center"/>
          </w:tcPr>
          <w:p w:rsidR="0031306D" w:rsidRPr="00962381" w:rsidRDefault="007656F2" w:rsidP="009C3F9F">
            <w:pPr>
              <w:suppressAutoHyphens/>
              <w:spacing w:before="120" w:after="120"/>
              <w:ind w:left="-90" w:right="-126" w:hanging="30"/>
              <w:jc w:val="center"/>
              <w:rPr>
                <w:color w:val="000000"/>
              </w:rPr>
            </w:pPr>
            <w:r>
              <w:rPr>
                <w:color w:val="000000"/>
              </w:rPr>
              <w:t>623</w:t>
            </w:r>
          </w:p>
        </w:tc>
        <w:tc>
          <w:tcPr>
            <w:tcW w:w="3754" w:type="dxa"/>
            <w:vAlign w:val="center"/>
          </w:tcPr>
          <w:p w:rsidR="0031306D" w:rsidRPr="00962381" w:rsidRDefault="0031306D" w:rsidP="009C3F9F">
            <w:pPr>
              <w:suppressAutoHyphens/>
              <w:spacing w:before="120" w:after="120"/>
              <w:jc w:val="center"/>
              <w:rPr>
                <w:color w:val="000000"/>
              </w:rPr>
            </w:pPr>
            <w:r w:rsidRPr="00962381">
              <w:rPr>
                <w:color w:val="000000"/>
              </w:rPr>
              <w:t>100</w:t>
            </w:r>
          </w:p>
        </w:tc>
      </w:tr>
    </w:tbl>
    <w:p w:rsidR="001D551D" w:rsidRDefault="001D551D" w:rsidP="0031306D">
      <w:pPr>
        <w:suppressAutoHyphens/>
        <w:jc w:val="both"/>
        <w:rPr>
          <w:color w:val="000000"/>
          <w:sz w:val="28"/>
          <w:szCs w:val="28"/>
        </w:rPr>
      </w:pPr>
    </w:p>
    <w:p w:rsidR="001D551D" w:rsidRDefault="001D551D" w:rsidP="001D551D">
      <w:pPr>
        <w:pStyle w:val="a9"/>
        <w:suppressAutoHyphens/>
        <w:spacing w:before="0" w:beforeAutospacing="0" w:after="0" w:afterAutospacing="0"/>
        <w:ind w:firstLine="709"/>
        <w:jc w:val="both"/>
        <w:rPr>
          <w:sz w:val="28"/>
          <w:szCs w:val="28"/>
        </w:rPr>
      </w:pPr>
      <w:r>
        <w:rPr>
          <w:sz w:val="28"/>
          <w:szCs w:val="28"/>
        </w:rPr>
        <w:t xml:space="preserve">  В городе Нижняя Салда:</w:t>
      </w:r>
    </w:p>
    <w:p w:rsidR="001D551D" w:rsidRDefault="001D551D" w:rsidP="0031306D">
      <w:pPr>
        <w:suppressAutoHyphens/>
        <w:jc w:val="both"/>
        <w:rPr>
          <w:sz w:val="28"/>
          <w:szCs w:val="28"/>
        </w:rPr>
      </w:pPr>
      <w:r>
        <w:rPr>
          <w:color w:val="000000"/>
          <w:sz w:val="28"/>
          <w:szCs w:val="28"/>
        </w:rPr>
        <w:t xml:space="preserve">- </w:t>
      </w:r>
      <w:r>
        <w:rPr>
          <w:sz w:val="28"/>
          <w:szCs w:val="28"/>
        </w:rPr>
        <w:t xml:space="preserve">обеспеченность территориями жилых зон </w:t>
      </w:r>
      <w:r w:rsidR="00A814C2">
        <w:rPr>
          <w:sz w:val="28"/>
          <w:szCs w:val="28"/>
        </w:rPr>
        <w:t>–</w:t>
      </w:r>
      <w:r>
        <w:rPr>
          <w:sz w:val="28"/>
          <w:szCs w:val="28"/>
        </w:rPr>
        <w:t xml:space="preserve"> </w:t>
      </w:r>
      <w:r w:rsidR="00A814C2" w:rsidRPr="00046336">
        <w:rPr>
          <w:sz w:val="28"/>
          <w:szCs w:val="28"/>
          <w:highlight w:val="yellow"/>
        </w:rPr>
        <w:t>239,3</w:t>
      </w:r>
      <w:r w:rsidR="00A814C2">
        <w:rPr>
          <w:sz w:val="28"/>
          <w:szCs w:val="28"/>
        </w:rPr>
        <w:t xml:space="preserve"> кв.м./чел.</w:t>
      </w:r>
    </w:p>
    <w:p w:rsidR="00A814C2" w:rsidRDefault="00A814C2" w:rsidP="0031306D">
      <w:pPr>
        <w:suppressAutoHyphens/>
        <w:jc w:val="both"/>
        <w:rPr>
          <w:sz w:val="28"/>
          <w:szCs w:val="28"/>
        </w:rPr>
      </w:pPr>
      <w:r>
        <w:rPr>
          <w:sz w:val="28"/>
          <w:szCs w:val="28"/>
        </w:rPr>
        <w:t>- обеспеченность территориями общественно-деловых зон – 57,3 кв.м./чел.</w:t>
      </w:r>
    </w:p>
    <w:p w:rsidR="00A814C2" w:rsidRDefault="00A814C2" w:rsidP="0031306D">
      <w:pPr>
        <w:suppressAutoHyphens/>
        <w:jc w:val="both"/>
        <w:rPr>
          <w:sz w:val="28"/>
          <w:szCs w:val="28"/>
        </w:rPr>
      </w:pPr>
      <w:r>
        <w:rPr>
          <w:sz w:val="28"/>
          <w:szCs w:val="28"/>
        </w:rPr>
        <w:t xml:space="preserve">- обеспеченность территориями производственных зон – </w:t>
      </w:r>
      <w:r w:rsidRPr="00046336">
        <w:rPr>
          <w:sz w:val="28"/>
          <w:szCs w:val="28"/>
          <w:highlight w:val="yellow"/>
        </w:rPr>
        <w:t>97,75 кв.м./чел.</w:t>
      </w:r>
    </w:p>
    <w:p w:rsidR="00A814C2" w:rsidRPr="00F268F0" w:rsidRDefault="00A814C2" w:rsidP="0031306D">
      <w:pPr>
        <w:suppressAutoHyphens/>
        <w:jc w:val="both"/>
        <w:rPr>
          <w:sz w:val="28"/>
          <w:szCs w:val="28"/>
        </w:rPr>
      </w:pPr>
      <w:r>
        <w:rPr>
          <w:sz w:val="28"/>
          <w:szCs w:val="28"/>
        </w:rPr>
        <w:t xml:space="preserve">- обеспеченность территориями зон транспортной инфраструктуры </w:t>
      </w:r>
      <w:r w:rsidR="00A366A3">
        <w:rPr>
          <w:sz w:val="28"/>
          <w:szCs w:val="28"/>
        </w:rPr>
        <w:t>–</w:t>
      </w:r>
      <w:r>
        <w:rPr>
          <w:sz w:val="28"/>
          <w:szCs w:val="28"/>
        </w:rPr>
        <w:t xml:space="preserve"> </w:t>
      </w:r>
      <w:r w:rsidR="00A366A3" w:rsidRPr="00046336">
        <w:rPr>
          <w:sz w:val="28"/>
          <w:szCs w:val="28"/>
          <w:highlight w:val="yellow"/>
        </w:rPr>
        <w:t>105,1</w:t>
      </w:r>
      <w:r w:rsidR="00A366A3" w:rsidRPr="00A366A3">
        <w:rPr>
          <w:sz w:val="28"/>
          <w:szCs w:val="28"/>
        </w:rPr>
        <w:t xml:space="preserve"> </w:t>
      </w:r>
      <w:r w:rsidR="00A366A3">
        <w:rPr>
          <w:sz w:val="28"/>
          <w:szCs w:val="28"/>
        </w:rPr>
        <w:t>кв.м./чел.</w:t>
      </w:r>
      <w:r w:rsidR="00F268F0" w:rsidRPr="00F268F0">
        <w:rPr>
          <w:sz w:val="28"/>
          <w:szCs w:val="28"/>
        </w:rPr>
        <w:t xml:space="preserve"> </w:t>
      </w:r>
    </w:p>
    <w:p w:rsidR="0031306D" w:rsidRPr="00F268F0" w:rsidRDefault="001D551D" w:rsidP="00F268F0">
      <w:pPr>
        <w:suppressAutoHyphens/>
        <w:jc w:val="both"/>
        <w:rPr>
          <w:color w:val="000000"/>
          <w:sz w:val="28"/>
          <w:szCs w:val="28"/>
        </w:rPr>
      </w:pPr>
      <w:r>
        <w:rPr>
          <w:color w:val="000000"/>
          <w:sz w:val="28"/>
          <w:szCs w:val="28"/>
        </w:rPr>
        <w:t xml:space="preserve"> </w:t>
      </w:r>
      <w:r w:rsidR="00A366A3">
        <w:rPr>
          <w:color w:val="000000"/>
          <w:sz w:val="28"/>
          <w:szCs w:val="28"/>
        </w:rPr>
        <w:t xml:space="preserve">- </w:t>
      </w:r>
      <w:proofErr w:type="gramStart"/>
      <w:r w:rsidR="00F268F0">
        <w:rPr>
          <w:color w:val="000000"/>
          <w:sz w:val="28"/>
          <w:szCs w:val="28"/>
        </w:rPr>
        <w:t>обеспеченность</w:t>
      </w:r>
      <w:proofErr w:type="gramEnd"/>
      <w:r w:rsidR="00F268F0">
        <w:rPr>
          <w:color w:val="000000"/>
          <w:sz w:val="28"/>
          <w:szCs w:val="28"/>
        </w:rPr>
        <w:t xml:space="preserve"> другими территориями включая ландшафтно-рекреационными зонами </w:t>
      </w:r>
      <w:r w:rsidR="008A4F41">
        <w:rPr>
          <w:color w:val="000000"/>
          <w:sz w:val="28"/>
          <w:szCs w:val="28"/>
        </w:rPr>
        <w:t xml:space="preserve">в пределах застроенной территории  </w:t>
      </w:r>
      <w:r w:rsidR="00F268F0">
        <w:rPr>
          <w:color w:val="000000"/>
          <w:sz w:val="28"/>
          <w:szCs w:val="28"/>
        </w:rPr>
        <w:t xml:space="preserve">– </w:t>
      </w:r>
      <w:r w:rsidR="008A4F41">
        <w:rPr>
          <w:color w:val="000000"/>
          <w:sz w:val="28"/>
          <w:szCs w:val="28"/>
        </w:rPr>
        <w:t>123,59</w:t>
      </w:r>
      <w:r w:rsidR="00F268F0">
        <w:rPr>
          <w:color w:val="000000"/>
          <w:sz w:val="28"/>
          <w:szCs w:val="28"/>
        </w:rPr>
        <w:t xml:space="preserve"> </w:t>
      </w:r>
      <w:r w:rsidR="00F268F0">
        <w:rPr>
          <w:sz w:val="28"/>
          <w:szCs w:val="28"/>
        </w:rPr>
        <w:t>кв.м./чел.</w:t>
      </w:r>
      <w:r>
        <w:rPr>
          <w:color w:val="000000"/>
          <w:sz w:val="28"/>
          <w:szCs w:val="28"/>
        </w:rPr>
        <w:t xml:space="preserve">  </w:t>
      </w:r>
      <w:r w:rsidR="0031306D" w:rsidRPr="00962381">
        <w:rPr>
          <w:color w:val="000000"/>
          <w:sz w:val="28"/>
          <w:szCs w:val="28"/>
        </w:rPr>
        <w:tab/>
      </w:r>
    </w:p>
    <w:p w:rsidR="00424795" w:rsidRDefault="00424795" w:rsidP="003A3B92">
      <w:pPr>
        <w:rPr>
          <w:color w:val="000000"/>
          <w:sz w:val="28"/>
          <w:szCs w:val="28"/>
        </w:rPr>
      </w:pPr>
      <w:r>
        <w:rPr>
          <w:sz w:val="28"/>
          <w:szCs w:val="28"/>
        </w:rPr>
        <w:lastRenderedPageBreak/>
        <w:t xml:space="preserve">   2.4.2.  </w:t>
      </w:r>
      <w:r w:rsidRPr="00962381">
        <w:rPr>
          <w:color w:val="000000"/>
          <w:sz w:val="28"/>
          <w:szCs w:val="28"/>
        </w:rPr>
        <w:t xml:space="preserve">Распределение территорий различного функционального назначения в  составе  </w:t>
      </w:r>
      <w:proofErr w:type="gramStart"/>
      <w:r w:rsidRPr="00962381">
        <w:rPr>
          <w:color w:val="000000"/>
          <w:sz w:val="28"/>
          <w:szCs w:val="28"/>
        </w:rPr>
        <w:t>элементов  планировочной  структуры  территорий,  застраиваемых объектами индивидуального жилищного строительства рекомендуется</w:t>
      </w:r>
      <w:proofErr w:type="gramEnd"/>
      <w:r w:rsidRPr="00962381">
        <w:rPr>
          <w:color w:val="000000"/>
          <w:sz w:val="28"/>
          <w:szCs w:val="28"/>
        </w:rPr>
        <w:t xml:space="preserve"> осуществлять в соответствии с таблицей 12.</w:t>
      </w:r>
    </w:p>
    <w:p w:rsidR="00424795" w:rsidRPr="00962381" w:rsidRDefault="00424795" w:rsidP="00424795">
      <w:pPr>
        <w:suppressAutoHyphens/>
        <w:ind w:firstLine="709"/>
        <w:jc w:val="right"/>
        <w:rPr>
          <w:color w:val="000000"/>
          <w:sz w:val="28"/>
          <w:szCs w:val="28"/>
        </w:rPr>
      </w:pPr>
      <w:r>
        <w:rPr>
          <w:sz w:val="28"/>
          <w:szCs w:val="28"/>
        </w:rPr>
        <w:t xml:space="preserve">                                                                              </w:t>
      </w:r>
      <w:r w:rsidRPr="00962381">
        <w:rPr>
          <w:color w:val="000000"/>
          <w:sz w:val="28"/>
          <w:szCs w:val="28"/>
        </w:rPr>
        <w:t>Таблица 12</w:t>
      </w:r>
    </w:p>
    <w:p w:rsidR="00424795" w:rsidRDefault="00424795" w:rsidP="003A3B92">
      <w:pPr>
        <w:rPr>
          <w:sz w:val="28"/>
          <w:szCs w:val="28"/>
        </w:rPr>
      </w:pPr>
    </w:p>
    <w:tbl>
      <w:tblPr>
        <w:tblpPr w:leftFromText="180" w:rightFromText="180" w:vertAnchor="text" w:horzAnchor="margin" w:tblpX="108" w:tblpY="18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921"/>
        <w:gridCol w:w="1653"/>
        <w:gridCol w:w="1850"/>
        <w:gridCol w:w="1807"/>
        <w:gridCol w:w="1340"/>
      </w:tblGrid>
      <w:tr w:rsidR="00424795" w:rsidRPr="00962381" w:rsidTr="009C3F9F">
        <w:trPr>
          <w:trHeight w:val="1073"/>
        </w:trPr>
        <w:tc>
          <w:tcPr>
            <w:tcW w:w="2951" w:type="dxa"/>
            <w:vAlign w:val="center"/>
          </w:tcPr>
          <w:p w:rsidR="00424795" w:rsidRPr="00962381" w:rsidRDefault="00424795" w:rsidP="009C3F9F">
            <w:pPr>
              <w:suppressAutoHyphens/>
              <w:spacing w:before="120" w:after="120"/>
              <w:jc w:val="center"/>
              <w:rPr>
                <w:color w:val="000000"/>
              </w:rPr>
            </w:pPr>
            <w:r w:rsidRPr="00962381">
              <w:rPr>
                <w:color w:val="000000"/>
              </w:rPr>
              <w:t xml:space="preserve">Элемент </w:t>
            </w:r>
            <w:proofErr w:type="gramStart"/>
            <w:r w:rsidRPr="00962381">
              <w:rPr>
                <w:color w:val="000000"/>
              </w:rPr>
              <w:t>планировочной</w:t>
            </w:r>
            <w:proofErr w:type="gramEnd"/>
          </w:p>
          <w:p w:rsidR="00424795" w:rsidRPr="00962381" w:rsidRDefault="00424795" w:rsidP="009C3F9F">
            <w:pPr>
              <w:suppressAutoHyphens/>
              <w:spacing w:before="120" w:after="120"/>
              <w:jc w:val="center"/>
              <w:rPr>
                <w:color w:val="000000"/>
              </w:rPr>
            </w:pPr>
            <w:r w:rsidRPr="00962381">
              <w:rPr>
                <w:color w:val="000000"/>
              </w:rPr>
              <w:t>структуры</w:t>
            </w:r>
          </w:p>
        </w:tc>
        <w:tc>
          <w:tcPr>
            <w:tcW w:w="1665" w:type="dxa"/>
            <w:vAlign w:val="center"/>
          </w:tcPr>
          <w:p w:rsidR="00424795" w:rsidRPr="00962381" w:rsidRDefault="00424795" w:rsidP="009C3F9F">
            <w:pPr>
              <w:suppressAutoHyphens/>
              <w:spacing w:before="120" w:after="120"/>
              <w:jc w:val="center"/>
              <w:rPr>
                <w:color w:val="000000"/>
                <w:spacing w:val="-2"/>
              </w:rPr>
            </w:pPr>
            <w:r w:rsidRPr="00962381">
              <w:rPr>
                <w:color w:val="000000"/>
                <w:spacing w:val="-2"/>
              </w:rPr>
              <w:t>Участки жилой застройки, %</w:t>
            </w:r>
          </w:p>
        </w:tc>
        <w:tc>
          <w:tcPr>
            <w:tcW w:w="1856" w:type="dxa"/>
            <w:vAlign w:val="center"/>
          </w:tcPr>
          <w:p w:rsidR="00424795" w:rsidRPr="00962381" w:rsidRDefault="00424795" w:rsidP="009C3F9F">
            <w:pPr>
              <w:suppressAutoHyphens/>
              <w:spacing w:before="120" w:after="120"/>
              <w:jc w:val="center"/>
              <w:rPr>
                <w:color w:val="000000"/>
                <w:spacing w:val="-2"/>
              </w:rPr>
            </w:pPr>
            <w:r w:rsidRPr="00962381">
              <w:rPr>
                <w:color w:val="000000"/>
                <w:spacing w:val="-2"/>
              </w:rPr>
              <w:t>Участки общественной застройки, %</w:t>
            </w:r>
          </w:p>
        </w:tc>
        <w:tc>
          <w:tcPr>
            <w:tcW w:w="1817" w:type="dxa"/>
            <w:vAlign w:val="center"/>
          </w:tcPr>
          <w:p w:rsidR="00424795" w:rsidRPr="00962381" w:rsidRDefault="00424795" w:rsidP="009C3F9F">
            <w:pPr>
              <w:suppressAutoHyphens/>
              <w:spacing w:before="120" w:after="120"/>
              <w:jc w:val="center"/>
              <w:rPr>
                <w:color w:val="000000"/>
                <w:spacing w:val="-2"/>
              </w:rPr>
            </w:pPr>
            <w:r w:rsidRPr="00962381">
              <w:rPr>
                <w:color w:val="000000"/>
                <w:spacing w:val="-2"/>
              </w:rPr>
              <w:t>Территории зеленых насаждений, %</w:t>
            </w:r>
          </w:p>
        </w:tc>
        <w:tc>
          <w:tcPr>
            <w:tcW w:w="1347" w:type="dxa"/>
            <w:vAlign w:val="center"/>
          </w:tcPr>
          <w:p w:rsidR="00424795" w:rsidRPr="00962381" w:rsidRDefault="00424795" w:rsidP="009C3F9F">
            <w:pPr>
              <w:suppressAutoHyphens/>
              <w:spacing w:before="120" w:after="120"/>
              <w:jc w:val="center"/>
              <w:rPr>
                <w:color w:val="000000"/>
                <w:spacing w:val="-2"/>
              </w:rPr>
            </w:pPr>
            <w:r w:rsidRPr="00962381">
              <w:rPr>
                <w:color w:val="000000"/>
                <w:spacing w:val="-2"/>
              </w:rPr>
              <w:t>Улицы, проезды, стоянки, %</w:t>
            </w:r>
          </w:p>
        </w:tc>
      </w:tr>
      <w:tr w:rsidR="00424795" w:rsidRPr="00962381" w:rsidTr="009C3F9F">
        <w:trPr>
          <w:trHeight w:val="1058"/>
        </w:trPr>
        <w:tc>
          <w:tcPr>
            <w:tcW w:w="2951" w:type="dxa"/>
          </w:tcPr>
          <w:p w:rsidR="00424795" w:rsidRPr="00962381" w:rsidRDefault="00424795" w:rsidP="009C3F9F">
            <w:pPr>
              <w:suppressAutoHyphens/>
              <w:spacing w:before="120" w:after="120"/>
              <w:ind w:left="57"/>
              <w:rPr>
                <w:color w:val="000000"/>
              </w:rPr>
            </w:pPr>
            <w:r w:rsidRPr="00962381">
              <w:rPr>
                <w:color w:val="000000"/>
              </w:rPr>
              <w:t xml:space="preserve">Планировочный район, </w:t>
            </w:r>
            <w:r w:rsidRPr="00962381">
              <w:rPr>
                <w:color w:val="000000"/>
                <w:sz w:val="28"/>
                <w:szCs w:val="28"/>
                <w:highlight w:val="yellow"/>
              </w:rPr>
              <w:t xml:space="preserve"> </w:t>
            </w:r>
            <w:r w:rsidRPr="00962381">
              <w:rPr>
                <w:color w:val="000000"/>
              </w:rPr>
              <w:t>жилой район (жилой посёлок)</w:t>
            </w:r>
          </w:p>
        </w:tc>
        <w:tc>
          <w:tcPr>
            <w:tcW w:w="1665" w:type="dxa"/>
            <w:vAlign w:val="center"/>
          </w:tcPr>
          <w:p w:rsidR="00424795" w:rsidRPr="00962381" w:rsidRDefault="00424795" w:rsidP="009C3F9F">
            <w:pPr>
              <w:suppressAutoHyphens/>
              <w:spacing w:before="120" w:after="120"/>
              <w:jc w:val="center"/>
              <w:rPr>
                <w:color w:val="000000"/>
              </w:rPr>
            </w:pPr>
            <w:r w:rsidRPr="00962381">
              <w:rPr>
                <w:color w:val="000000"/>
              </w:rPr>
              <w:t>Не менее 75</w:t>
            </w:r>
          </w:p>
        </w:tc>
        <w:tc>
          <w:tcPr>
            <w:tcW w:w="1856" w:type="dxa"/>
            <w:vAlign w:val="center"/>
          </w:tcPr>
          <w:p w:rsidR="00424795" w:rsidRPr="00962381" w:rsidRDefault="00424795" w:rsidP="009C3F9F">
            <w:pPr>
              <w:suppressAutoHyphens/>
              <w:spacing w:before="120" w:after="120"/>
              <w:jc w:val="center"/>
              <w:rPr>
                <w:color w:val="000000"/>
              </w:rPr>
            </w:pPr>
            <w:r w:rsidRPr="00962381">
              <w:rPr>
                <w:color w:val="000000"/>
              </w:rPr>
              <w:t>3 – 8</w:t>
            </w:r>
          </w:p>
        </w:tc>
        <w:tc>
          <w:tcPr>
            <w:tcW w:w="1817" w:type="dxa"/>
            <w:vAlign w:val="center"/>
          </w:tcPr>
          <w:p w:rsidR="00424795" w:rsidRPr="00962381" w:rsidRDefault="00424795" w:rsidP="009C3F9F">
            <w:pPr>
              <w:suppressAutoHyphens/>
              <w:spacing w:before="120" w:after="120"/>
              <w:jc w:val="center"/>
              <w:rPr>
                <w:color w:val="000000"/>
              </w:rPr>
            </w:pPr>
            <w:r w:rsidRPr="00962381">
              <w:rPr>
                <w:color w:val="000000"/>
              </w:rPr>
              <w:t>не менее 3</w:t>
            </w:r>
          </w:p>
        </w:tc>
        <w:tc>
          <w:tcPr>
            <w:tcW w:w="1347" w:type="dxa"/>
            <w:vAlign w:val="center"/>
          </w:tcPr>
          <w:p w:rsidR="00424795" w:rsidRPr="00962381" w:rsidRDefault="00424795" w:rsidP="009C3F9F">
            <w:pPr>
              <w:suppressAutoHyphens/>
              <w:spacing w:before="120" w:after="120"/>
              <w:jc w:val="center"/>
              <w:rPr>
                <w:color w:val="000000"/>
              </w:rPr>
            </w:pPr>
            <w:r w:rsidRPr="00962381">
              <w:rPr>
                <w:color w:val="000000"/>
              </w:rPr>
              <w:t>14 – 16</w:t>
            </w:r>
          </w:p>
        </w:tc>
      </w:tr>
      <w:tr w:rsidR="00424795" w:rsidRPr="00962381" w:rsidTr="009C3F9F">
        <w:trPr>
          <w:trHeight w:val="1073"/>
        </w:trPr>
        <w:tc>
          <w:tcPr>
            <w:tcW w:w="2951" w:type="dxa"/>
          </w:tcPr>
          <w:p w:rsidR="00424795" w:rsidRPr="00962381" w:rsidRDefault="00424795" w:rsidP="009C3F9F">
            <w:pPr>
              <w:suppressAutoHyphens/>
              <w:spacing w:before="120" w:after="120"/>
              <w:ind w:left="57"/>
              <w:rPr>
                <w:color w:val="000000"/>
              </w:rPr>
            </w:pPr>
            <w:r w:rsidRPr="00962381">
              <w:rPr>
                <w:color w:val="000000"/>
              </w:rPr>
              <w:t>Микрорайон, квартал,</w:t>
            </w:r>
            <w:r w:rsidRPr="00962381">
              <w:rPr>
                <w:color w:val="000000"/>
                <w:sz w:val="28"/>
                <w:szCs w:val="28"/>
              </w:rPr>
              <w:t xml:space="preserve"> </w:t>
            </w:r>
            <w:r w:rsidRPr="00962381">
              <w:rPr>
                <w:color w:val="000000"/>
              </w:rPr>
              <w:t>иные неделимые территории</w:t>
            </w:r>
          </w:p>
        </w:tc>
        <w:tc>
          <w:tcPr>
            <w:tcW w:w="1665" w:type="dxa"/>
            <w:vAlign w:val="center"/>
          </w:tcPr>
          <w:p w:rsidR="00424795" w:rsidRPr="00962381" w:rsidRDefault="00424795" w:rsidP="009C3F9F">
            <w:pPr>
              <w:suppressAutoHyphens/>
              <w:spacing w:before="120" w:after="120"/>
              <w:jc w:val="center"/>
              <w:rPr>
                <w:color w:val="000000"/>
              </w:rPr>
            </w:pPr>
            <w:r w:rsidRPr="00962381">
              <w:rPr>
                <w:color w:val="000000"/>
              </w:rPr>
              <w:t>Не менее 90</w:t>
            </w:r>
          </w:p>
        </w:tc>
        <w:tc>
          <w:tcPr>
            <w:tcW w:w="1856" w:type="dxa"/>
            <w:vAlign w:val="center"/>
          </w:tcPr>
          <w:p w:rsidR="00424795" w:rsidRPr="00962381" w:rsidRDefault="00424795" w:rsidP="009C3F9F">
            <w:pPr>
              <w:suppressAutoHyphens/>
              <w:spacing w:before="120" w:after="120"/>
              <w:jc w:val="center"/>
              <w:rPr>
                <w:color w:val="000000"/>
              </w:rPr>
            </w:pPr>
            <w:r w:rsidRPr="00962381">
              <w:rPr>
                <w:color w:val="000000"/>
              </w:rPr>
              <w:t>1 – 3</w:t>
            </w:r>
          </w:p>
        </w:tc>
        <w:tc>
          <w:tcPr>
            <w:tcW w:w="1817" w:type="dxa"/>
            <w:vAlign w:val="center"/>
          </w:tcPr>
          <w:p w:rsidR="00424795" w:rsidRPr="00962381" w:rsidRDefault="00424795" w:rsidP="009C3F9F">
            <w:pPr>
              <w:suppressAutoHyphens/>
              <w:spacing w:before="120" w:after="120"/>
              <w:jc w:val="center"/>
              <w:rPr>
                <w:color w:val="000000"/>
              </w:rPr>
            </w:pPr>
            <w:r w:rsidRPr="00962381">
              <w:rPr>
                <w:color w:val="000000"/>
              </w:rPr>
              <w:t>не менее 2</w:t>
            </w:r>
          </w:p>
        </w:tc>
        <w:tc>
          <w:tcPr>
            <w:tcW w:w="1347" w:type="dxa"/>
            <w:vAlign w:val="center"/>
          </w:tcPr>
          <w:p w:rsidR="00424795" w:rsidRPr="00962381" w:rsidRDefault="00424795" w:rsidP="009C3F9F">
            <w:pPr>
              <w:suppressAutoHyphens/>
              <w:spacing w:before="120" w:after="120"/>
              <w:jc w:val="center"/>
              <w:rPr>
                <w:color w:val="000000"/>
              </w:rPr>
            </w:pPr>
            <w:r w:rsidRPr="00962381">
              <w:rPr>
                <w:color w:val="000000"/>
              </w:rPr>
              <w:t>5 – 7</w:t>
            </w:r>
          </w:p>
        </w:tc>
      </w:tr>
    </w:tbl>
    <w:p w:rsidR="00424795" w:rsidRDefault="00424795" w:rsidP="003A3B92">
      <w:pPr>
        <w:rPr>
          <w:sz w:val="28"/>
          <w:szCs w:val="28"/>
        </w:rPr>
      </w:pPr>
    </w:p>
    <w:p w:rsidR="00424795" w:rsidRDefault="009C3F9F" w:rsidP="003A3B92">
      <w:pPr>
        <w:rPr>
          <w:color w:val="000000"/>
          <w:sz w:val="28"/>
          <w:szCs w:val="28"/>
        </w:rPr>
      </w:pPr>
      <w:r>
        <w:rPr>
          <w:sz w:val="28"/>
          <w:szCs w:val="28"/>
        </w:rPr>
        <w:t xml:space="preserve">    </w:t>
      </w:r>
      <w:r w:rsidR="00280B0F">
        <w:rPr>
          <w:sz w:val="28"/>
          <w:szCs w:val="28"/>
        </w:rPr>
        <w:t xml:space="preserve">    </w:t>
      </w:r>
      <w:r>
        <w:rPr>
          <w:sz w:val="28"/>
          <w:szCs w:val="28"/>
        </w:rPr>
        <w:t xml:space="preserve">2.4.3.   </w:t>
      </w:r>
      <w:r w:rsidR="00280B0F" w:rsidRPr="00962381">
        <w:rPr>
          <w:color w:val="000000"/>
          <w:sz w:val="28"/>
          <w:szCs w:val="28"/>
        </w:rPr>
        <w:t>На территории производственных функциональных зон населённых пунктов могут размещаться коммунально-складские зоны и объекты для коммунального обслуживания населения муниципальных образований.</w:t>
      </w:r>
    </w:p>
    <w:p w:rsidR="00280B0F" w:rsidRPr="00962381" w:rsidRDefault="00280B0F" w:rsidP="00280B0F">
      <w:pPr>
        <w:widowControl/>
        <w:tabs>
          <w:tab w:val="left" w:pos="3420"/>
        </w:tabs>
        <w:autoSpaceDE/>
        <w:autoSpaceDN/>
        <w:adjustRightInd/>
        <w:jc w:val="both"/>
        <w:rPr>
          <w:color w:val="000000"/>
          <w:sz w:val="28"/>
          <w:szCs w:val="28"/>
        </w:rPr>
      </w:pPr>
      <w:r>
        <w:rPr>
          <w:color w:val="000000"/>
          <w:sz w:val="28"/>
          <w:szCs w:val="28"/>
        </w:rPr>
        <w:t xml:space="preserve">       2.4.4.   </w:t>
      </w:r>
      <w:r w:rsidRPr="00962381">
        <w:rPr>
          <w:color w:val="000000"/>
          <w:sz w:val="28"/>
          <w:szCs w:val="28"/>
        </w:rPr>
        <w:t xml:space="preserve">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962381">
          <w:rPr>
            <w:color w:val="000000"/>
            <w:sz w:val="28"/>
            <w:szCs w:val="28"/>
          </w:rPr>
          <w:t>2 кв. м</w:t>
        </w:r>
      </w:smartTag>
      <w:r w:rsidRPr="00962381">
        <w:rPr>
          <w:color w:val="000000"/>
          <w:sz w:val="28"/>
          <w:szCs w:val="28"/>
        </w:rPr>
        <w:t xml:space="preserve"> на одного человека в крупных городских округах и 2,5 кв.м. </w:t>
      </w:r>
      <w:r w:rsidRPr="00962381">
        <w:rPr>
          <w:color w:val="000000"/>
          <w:sz w:val="28"/>
          <w:szCs w:val="28"/>
        </w:rPr>
        <w:noBreakHyphen/>
        <w:t xml:space="preserve"> в иных городских округах и поселениях.</w:t>
      </w:r>
    </w:p>
    <w:p w:rsidR="00280B0F" w:rsidRDefault="00280B0F" w:rsidP="00280B0F">
      <w:pPr>
        <w:widowControl/>
        <w:numPr>
          <w:ilvl w:val="0"/>
          <w:numId w:val="9"/>
        </w:numPr>
        <w:tabs>
          <w:tab w:val="left" w:pos="3420"/>
        </w:tabs>
        <w:suppressAutoHyphens/>
        <w:autoSpaceDE/>
        <w:autoSpaceDN/>
        <w:adjustRightInd/>
        <w:spacing w:after="120"/>
        <w:ind w:right="-96" w:firstLine="709"/>
        <w:jc w:val="both"/>
        <w:rPr>
          <w:color w:val="000000"/>
          <w:sz w:val="28"/>
          <w:szCs w:val="28"/>
        </w:rPr>
      </w:pPr>
      <w:r w:rsidRPr="00962381">
        <w:rPr>
          <w:color w:val="000000"/>
          <w:sz w:val="28"/>
          <w:szCs w:val="28"/>
        </w:rPr>
        <w:t xml:space="preserve">Рекомендуемые минимальные расчётные показатели площадей территорий и размеров земельных участков  </w:t>
      </w:r>
      <w:proofErr w:type="spellStart"/>
      <w:r w:rsidRPr="00962381">
        <w:rPr>
          <w:color w:val="000000"/>
          <w:sz w:val="28"/>
          <w:szCs w:val="28"/>
        </w:rPr>
        <w:t>общетоварных</w:t>
      </w:r>
      <w:proofErr w:type="spellEnd"/>
      <w:r w:rsidRPr="00962381">
        <w:rPr>
          <w:color w:val="000000"/>
          <w:sz w:val="28"/>
          <w:szCs w:val="28"/>
        </w:rPr>
        <w:t xml:space="preserve">  складов,  размещаемых на территориях муниципальных обр</w:t>
      </w:r>
      <w:r>
        <w:rPr>
          <w:color w:val="000000"/>
          <w:sz w:val="28"/>
          <w:szCs w:val="28"/>
        </w:rPr>
        <w:t>азований, приведены в таблице 13</w:t>
      </w:r>
      <w:r w:rsidRPr="00962381">
        <w:rPr>
          <w:color w:val="000000"/>
          <w:sz w:val="28"/>
          <w:szCs w:val="28"/>
        </w:rPr>
        <w:t>.</w:t>
      </w:r>
    </w:p>
    <w:p w:rsidR="00280B0F" w:rsidRDefault="00280B0F" w:rsidP="00280B0F">
      <w:pPr>
        <w:widowControl/>
        <w:numPr>
          <w:ilvl w:val="0"/>
          <w:numId w:val="9"/>
        </w:numPr>
        <w:tabs>
          <w:tab w:val="left" w:pos="3420"/>
        </w:tabs>
        <w:suppressAutoHyphens/>
        <w:autoSpaceDE/>
        <w:autoSpaceDN/>
        <w:adjustRightInd/>
        <w:spacing w:after="120"/>
        <w:ind w:right="-96" w:firstLine="709"/>
        <w:jc w:val="both"/>
        <w:rPr>
          <w:color w:val="000000"/>
          <w:sz w:val="28"/>
          <w:szCs w:val="28"/>
        </w:rPr>
      </w:pPr>
      <w:r>
        <w:rPr>
          <w:color w:val="000000"/>
          <w:sz w:val="28"/>
          <w:szCs w:val="28"/>
        </w:rPr>
        <w:t xml:space="preserve">                                                                                 Таблица 13</w:t>
      </w:r>
    </w:p>
    <w:tbl>
      <w:tblPr>
        <w:tblW w:w="9835" w:type="dxa"/>
        <w:jc w:val="center"/>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4"/>
        <w:gridCol w:w="2457"/>
        <w:gridCol w:w="1291"/>
        <w:gridCol w:w="2113"/>
        <w:gridCol w:w="1260"/>
      </w:tblGrid>
      <w:tr w:rsidR="00280B0F" w:rsidRPr="00962381" w:rsidTr="005A799B">
        <w:trPr>
          <w:trHeight w:val="553"/>
          <w:jc w:val="center"/>
        </w:trPr>
        <w:tc>
          <w:tcPr>
            <w:tcW w:w="2714" w:type="dxa"/>
            <w:vMerge w:val="restart"/>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 xml:space="preserve">Склады </w:t>
            </w:r>
          </w:p>
        </w:tc>
        <w:tc>
          <w:tcPr>
            <w:tcW w:w="3748" w:type="dxa"/>
            <w:gridSpan w:val="2"/>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 xml:space="preserve">Площадь складов, </w:t>
            </w:r>
          </w:p>
          <w:p w:rsidR="00280B0F" w:rsidRPr="00962381" w:rsidRDefault="00280B0F" w:rsidP="005A799B">
            <w:pPr>
              <w:suppressAutoHyphens/>
              <w:jc w:val="center"/>
              <w:rPr>
                <w:color w:val="000000"/>
              </w:rPr>
            </w:pPr>
            <w:r w:rsidRPr="00962381">
              <w:rPr>
                <w:color w:val="000000"/>
              </w:rPr>
              <w:t>Кв. м.  на 1000 чел.</w:t>
            </w:r>
          </w:p>
        </w:tc>
        <w:tc>
          <w:tcPr>
            <w:tcW w:w="3373" w:type="dxa"/>
            <w:gridSpan w:val="2"/>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 xml:space="preserve">Размеры земельных участков, </w:t>
            </w:r>
          </w:p>
          <w:p w:rsidR="00280B0F" w:rsidRPr="00962381" w:rsidRDefault="00280B0F" w:rsidP="005A799B">
            <w:pPr>
              <w:suppressAutoHyphens/>
              <w:jc w:val="center"/>
              <w:rPr>
                <w:color w:val="000000"/>
              </w:rPr>
            </w:pPr>
            <w:r w:rsidRPr="00962381">
              <w:rPr>
                <w:color w:val="000000"/>
              </w:rPr>
              <w:t>Кв. м. на 1000 чел.</w:t>
            </w:r>
          </w:p>
        </w:tc>
      </w:tr>
      <w:tr w:rsidR="00280B0F" w:rsidRPr="00962381" w:rsidTr="005A799B">
        <w:trPr>
          <w:trHeight w:val="143"/>
          <w:jc w:val="center"/>
        </w:trPr>
        <w:tc>
          <w:tcPr>
            <w:tcW w:w="2714" w:type="dxa"/>
            <w:vMerge/>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rPr>
                <w:color w:val="000000"/>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 xml:space="preserve">Для городских </w:t>
            </w:r>
            <w:proofErr w:type="spellStart"/>
            <w:proofErr w:type="gramStart"/>
            <w:r w:rsidRPr="00962381">
              <w:rPr>
                <w:color w:val="000000"/>
              </w:rPr>
              <w:t>ок-ругов</w:t>
            </w:r>
            <w:proofErr w:type="spellEnd"/>
            <w:proofErr w:type="gramEnd"/>
            <w:r w:rsidRPr="00962381">
              <w:rPr>
                <w:color w:val="000000"/>
              </w:rPr>
              <w:t xml:space="preserve"> и городских поселений</w:t>
            </w:r>
          </w:p>
        </w:tc>
        <w:tc>
          <w:tcPr>
            <w:tcW w:w="1291"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Для сельских поселений</w:t>
            </w:r>
          </w:p>
        </w:tc>
        <w:tc>
          <w:tcPr>
            <w:tcW w:w="2113"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 xml:space="preserve">Для городских </w:t>
            </w:r>
            <w:proofErr w:type="spellStart"/>
            <w:proofErr w:type="gramStart"/>
            <w:r w:rsidRPr="00962381">
              <w:rPr>
                <w:color w:val="000000"/>
              </w:rPr>
              <w:t>ок-ругов</w:t>
            </w:r>
            <w:proofErr w:type="spellEnd"/>
            <w:proofErr w:type="gramEnd"/>
            <w:r w:rsidRPr="00962381">
              <w:rPr>
                <w:color w:val="000000"/>
              </w:rPr>
              <w:t xml:space="preserve"> и городских поселений</w:t>
            </w:r>
          </w:p>
        </w:tc>
        <w:tc>
          <w:tcPr>
            <w:tcW w:w="1260"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Для сельских поселений</w:t>
            </w:r>
          </w:p>
        </w:tc>
      </w:tr>
      <w:tr w:rsidR="00280B0F" w:rsidRPr="00962381" w:rsidTr="005A799B">
        <w:trPr>
          <w:trHeight w:val="553"/>
          <w:jc w:val="center"/>
        </w:trPr>
        <w:tc>
          <w:tcPr>
            <w:tcW w:w="2714" w:type="dxa"/>
            <w:tcBorders>
              <w:top w:val="single" w:sz="4" w:space="0" w:color="000000"/>
              <w:left w:val="single" w:sz="4" w:space="0" w:color="000000"/>
              <w:bottom w:val="single" w:sz="4" w:space="0" w:color="000000"/>
              <w:right w:val="single" w:sz="4" w:space="0" w:color="000000"/>
            </w:tcBorders>
          </w:tcPr>
          <w:p w:rsidR="00280B0F" w:rsidRPr="00962381" w:rsidRDefault="00280B0F" w:rsidP="005A799B">
            <w:pPr>
              <w:suppressAutoHyphens/>
              <w:jc w:val="both"/>
              <w:rPr>
                <w:color w:val="000000"/>
              </w:rPr>
            </w:pPr>
            <w:r w:rsidRPr="00962381">
              <w:rPr>
                <w:color w:val="000000"/>
              </w:rPr>
              <w:t>Продовольственных товаров</w:t>
            </w:r>
          </w:p>
        </w:tc>
        <w:tc>
          <w:tcPr>
            <w:tcW w:w="2457"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77</w:t>
            </w:r>
          </w:p>
        </w:tc>
        <w:tc>
          <w:tcPr>
            <w:tcW w:w="1291"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19</w:t>
            </w:r>
          </w:p>
        </w:tc>
        <w:tc>
          <w:tcPr>
            <w:tcW w:w="2113"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Pr>
                <w:color w:val="000000"/>
              </w:rPr>
              <w:t>310</w:t>
            </w:r>
          </w:p>
        </w:tc>
        <w:tc>
          <w:tcPr>
            <w:tcW w:w="1260"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60</w:t>
            </w:r>
          </w:p>
        </w:tc>
      </w:tr>
      <w:tr w:rsidR="00280B0F" w:rsidRPr="00962381" w:rsidTr="005A799B">
        <w:trPr>
          <w:trHeight w:val="553"/>
          <w:jc w:val="center"/>
        </w:trPr>
        <w:tc>
          <w:tcPr>
            <w:tcW w:w="2714" w:type="dxa"/>
            <w:tcBorders>
              <w:top w:val="single" w:sz="4" w:space="0" w:color="000000"/>
              <w:left w:val="single" w:sz="4" w:space="0" w:color="000000"/>
              <w:bottom w:val="single" w:sz="4" w:space="0" w:color="000000"/>
              <w:right w:val="single" w:sz="4" w:space="0" w:color="000000"/>
            </w:tcBorders>
          </w:tcPr>
          <w:p w:rsidR="00280B0F" w:rsidRPr="00962381" w:rsidRDefault="00280B0F" w:rsidP="005A799B">
            <w:pPr>
              <w:suppressAutoHyphens/>
              <w:jc w:val="both"/>
              <w:rPr>
                <w:color w:val="000000"/>
              </w:rPr>
            </w:pPr>
            <w:r w:rsidRPr="00962381">
              <w:rPr>
                <w:color w:val="000000"/>
              </w:rPr>
              <w:t>Непродовольственных товаров</w:t>
            </w:r>
          </w:p>
        </w:tc>
        <w:tc>
          <w:tcPr>
            <w:tcW w:w="2457"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217</w:t>
            </w:r>
          </w:p>
        </w:tc>
        <w:tc>
          <w:tcPr>
            <w:tcW w:w="1291"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193</w:t>
            </w:r>
          </w:p>
        </w:tc>
        <w:tc>
          <w:tcPr>
            <w:tcW w:w="2113"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Pr>
                <w:color w:val="000000"/>
              </w:rPr>
              <w:t xml:space="preserve">740 </w:t>
            </w:r>
          </w:p>
        </w:tc>
        <w:tc>
          <w:tcPr>
            <w:tcW w:w="1260" w:type="dxa"/>
            <w:tcBorders>
              <w:top w:val="single" w:sz="4" w:space="0" w:color="000000"/>
              <w:left w:val="single" w:sz="4" w:space="0" w:color="000000"/>
              <w:bottom w:val="single" w:sz="4" w:space="0" w:color="000000"/>
              <w:right w:val="single" w:sz="4" w:space="0" w:color="000000"/>
            </w:tcBorders>
            <w:vAlign w:val="center"/>
          </w:tcPr>
          <w:p w:rsidR="00280B0F" w:rsidRPr="00962381" w:rsidRDefault="00280B0F" w:rsidP="005A799B">
            <w:pPr>
              <w:suppressAutoHyphens/>
              <w:jc w:val="center"/>
              <w:rPr>
                <w:color w:val="000000"/>
              </w:rPr>
            </w:pPr>
            <w:r w:rsidRPr="00962381">
              <w:rPr>
                <w:color w:val="000000"/>
              </w:rPr>
              <w:t>580</w:t>
            </w:r>
          </w:p>
        </w:tc>
      </w:tr>
    </w:tbl>
    <w:p w:rsidR="00280B0F" w:rsidRDefault="00280B0F" w:rsidP="00280B0F">
      <w:pPr>
        <w:widowControl/>
        <w:tabs>
          <w:tab w:val="left" w:pos="3420"/>
        </w:tabs>
        <w:suppressAutoHyphens/>
        <w:autoSpaceDE/>
        <w:autoSpaceDN/>
        <w:adjustRightInd/>
        <w:spacing w:after="120"/>
        <w:ind w:right="-96"/>
        <w:jc w:val="both"/>
        <w:rPr>
          <w:color w:val="000000"/>
          <w:sz w:val="28"/>
          <w:szCs w:val="28"/>
        </w:rPr>
      </w:pPr>
    </w:p>
    <w:p w:rsidR="00280B0F" w:rsidRPr="00962381" w:rsidRDefault="00207A33" w:rsidP="00280B0F">
      <w:pPr>
        <w:widowControl/>
        <w:tabs>
          <w:tab w:val="left" w:pos="3420"/>
        </w:tabs>
        <w:suppressAutoHyphens/>
        <w:autoSpaceDE/>
        <w:autoSpaceDN/>
        <w:adjustRightInd/>
        <w:spacing w:after="120"/>
        <w:ind w:right="-96"/>
        <w:jc w:val="both"/>
        <w:rPr>
          <w:color w:val="000000"/>
          <w:sz w:val="28"/>
          <w:szCs w:val="28"/>
        </w:rPr>
      </w:pPr>
      <w:r>
        <w:rPr>
          <w:color w:val="000000"/>
          <w:sz w:val="28"/>
          <w:szCs w:val="28"/>
        </w:rPr>
        <w:t xml:space="preserve">      </w:t>
      </w:r>
      <w:r w:rsidR="00280B0F">
        <w:rPr>
          <w:color w:val="000000"/>
          <w:sz w:val="28"/>
          <w:szCs w:val="28"/>
        </w:rPr>
        <w:t xml:space="preserve">2.4.5.  </w:t>
      </w:r>
      <w:r w:rsidR="00280B0F" w:rsidRPr="00962381">
        <w:rPr>
          <w:color w:val="000000"/>
          <w:sz w:val="28"/>
          <w:szCs w:val="28"/>
        </w:rPr>
        <w:t xml:space="preserve">Рекомендуемые минимальные расчётные показатели вместимости специализированных складов и размеров их земельных участков, </w:t>
      </w:r>
      <w:r w:rsidR="00280B0F" w:rsidRPr="00962381">
        <w:rPr>
          <w:color w:val="000000"/>
          <w:sz w:val="28"/>
          <w:szCs w:val="28"/>
        </w:rPr>
        <w:lastRenderedPageBreak/>
        <w:t>размещаемых на территориях муниципальных обра</w:t>
      </w:r>
      <w:r w:rsidR="00ED7043">
        <w:rPr>
          <w:color w:val="000000"/>
          <w:sz w:val="28"/>
          <w:szCs w:val="28"/>
        </w:rPr>
        <w:t>зований, приведены в  таблице 14</w:t>
      </w:r>
      <w:r w:rsidR="00280B0F" w:rsidRPr="00962381">
        <w:rPr>
          <w:color w:val="000000"/>
          <w:sz w:val="28"/>
          <w:szCs w:val="28"/>
        </w:rPr>
        <w:t>.</w:t>
      </w:r>
    </w:p>
    <w:p w:rsidR="00ED7043" w:rsidRPr="00962381" w:rsidRDefault="00ED7043" w:rsidP="00ED7043">
      <w:pPr>
        <w:autoSpaceDE/>
        <w:autoSpaceDN/>
        <w:adjustRightInd/>
        <w:spacing w:after="120"/>
        <w:rPr>
          <w:color w:val="000000"/>
          <w:sz w:val="28"/>
          <w:szCs w:val="28"/>
        </w:rPr>
      </w:pPr>
      <w:r>
        <w:rPr>
          <w:color w:val="000000"/>
          <w:sz w:val="28"/>
          <w:szCs w:val="28"/>
        </w:rPr>
        <w:t xml:space="preserve">                                                                                               Таблица 14</w:t>
      </w:r>
    </w:p>
    <w:tbl>
      <w:tblPr>
        <w:tblW w:w="9721" w:type="dxa"/>
        <w:tblInd w:w="45" w:type="dxa"/>
        <w:tblLayout w:type="fixed"/>
        <w:tblCellMar>
          <w:left w:w="45" w:type="dxa"/>
          <w:right w:w="45" w:type="dxa"/>
        </w:tblCellMar>
        <w:tblLook w:val="04A0"/>
      </w:tblPr>
      <w:tblGrid>
        <w:gridCol w:w="4176"/>
        <w:gridCol w:w="1559"/>
        <w:gridCol w:w="1170"/>
        <w:gridCol w:w="1559"/>
        <w:gridCol w:w="1257"/>
      </w:tblGrid>
      <w:tr w:rsidR="00ED7043" w:rsidRPr="00962381" w:rsidTr="005A799B">
        <w:trPr>
          <w:cantSplit/>
          <w:trHeight w:hRule="exact" w:val="553"/>
        </w:trPr>
        <w:tc>
          <w:tcPr>
            <w:tcW w:w="4176" w:type="dxa"/>
            <w:vMerge w:val="restart"/>
            <w:tcBorders>
              <w:top w:val="single" w:sz="2" w:space="0" w:color="000000"/>
              <w:left w:val="single" w:sz="2" w:space="0" w:color="000000"/>
              <w:bottom w:val="single" w:sz="2" w:space="0" w:color="000000"/>
              <w:right w:val="nil"/>
            </w:tcBorders>
            <w:vAlign w:val="center"/>
          </w:tcPr>
          <w:p w:rsidR="00ED7043" w:rsidRPr="00962381" w:rsidRDefault="00ED7043" w:rsidP="005A799B">
            <w:pPr>
              <w:snapToGrid w:val="0"/>
              <w:jc w:val="center"/>
              <w:rPr>
                <w:color w:val="000000"/>
              </w:rPr>
            </w:pPr>
            <w:r w:rsidRPr="00962381">
              <w:rPr>
                <w:color w:val="000000"/>
              </w:rPr>
              <w:t xml:space="preserve">Склады </w:t>
            </w:r>
          </w:p>
        </w:tc>
        <w:tc>
          <w:tcPr>
            <w:tcW w:w="2729" w:type="dxa"/>
            <w:gridSpan w:val="2"/>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sidRPr="00962381">
              <w:rPr>
                <w:color w:val="000000"/>
              </w:rPr>
              <w:t xml:space="preserve">Вместимость складов, </w:t>
            </w:r>
            <w:proofErr w:type="gramStart"/>
            <w:r w:rsidRPr="00962381">
              <w:rPr>
                <w:color w:val="000000"/>
              </w:rPr>
              <w:t>т</w:t>
            </w:r>
            <w:proofErr w:type="gramEnd"/>
          </w:p>
        </w:tc>
        <w:tc>
          <w:tcPr>
            <w:tcW w:w="2816" w:type="dxa"/>
            <w:gridSpan w:val="2"/>
            <w:tcBorders>
              <w:top w:val="single" w:sz="2" w:space="0" w:color="000000"/>
              <w:left w:val="single" w:sz="2" w:space="0" w:color="000000"/>
              <w:bottom w:val="nil"/>
              <w:right w:val="single" w:sz="2" w:space="0" w:color="000000"/>
            </w:tcBorders>
            <w:vAlign w:val="center"/>
          </w:tcPr>
          <w:p w:rsidR="00ED7043" w:rsidRPr="00962381" w:rsidRDefault="00ED7043" w:rsidP="005A799B">
            <w:pPr>
              <w:snapToGrid w:val="0"/>
              <w:jc w:val="center"/>
              <w:rPr>
                <w:color w:val="000000"/>
              </w:rPr>
            </w:pPr>
            <w:r w:rsidRPr="00962381">
              <w:rPr>
                <w:color w:val="000000"/>
              </w:rPr>
              <w:t>Размеры земельных участков, кв. м.</w:t>
            </w: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vertAlign w:val="superscript"/>
              </w:rPr>
            </w:pPr>
          </w:p>
        </w:tc>
      </w:tr>
      <w:tr w:rsidR="00ED7043" w:rsidRPr="00962381" w:rsidTr="005A799B">
        <w:trPr>
          <w:cantSplit/>
          <w:trHeight w:val="144"/>
        </w:trPr>
        <w:tc>
          <w:tcPr>
            <w:tcW w:w="4176" w:type="dxa"/>
            <w:vMerge/>
            <w:tcBorders>
              <w:top w:val="single" w:sz="2" w:space="0" w:color="000000"/>
              <w:left w:val="single" w:sz="2" w:space="0" w:color="000000"/>
              <w:bottom w:val="single" w:sz="2" w:space="0" w:color="000000"/>
              <w:right w:val="nil"/>
            </w:tcBorders>
            <w:vAlign w:val="center"/>
          </w:tcPr>
          <w:p w:rsidR="00ED7043" w:rsidRPr="00962381" w:rsidRDefault="00ED7043" w:rsidP="005A799B">
            <w:pPr>
              <w:rPr>
                <w:color w:val="000000"/>
              </w:rPr>
            </w:pPr>
          </w:p>
        </w:tc>
        <w:tc>
          <w:tcPr>
            <w:tcW w:w="1559" w:type="dxa"/>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sidRPr="00962381">
              <w:rPr>
                <w:color w:val="000000"/>
              </w:rPr>
              <w:t>Для городских округов и городских поселений</w:t>
            </w:r>
          </w:p>
        </w:tc>
        <w:tc>
          <w:tcPr>
            <w:tcW w:w="1170" w:type="dxa"/>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sidRPr="00962381">
              <w:rPr>
                <w:color w:val="000000"/>
              </w:rPr>
              <w:t>Для сельских поселений</w:t>
            </w: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tc>
        <w:tc>
          <w:tcPr>
            <w:tcW w:w="1559" w:type="dxa"/>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sidRPr="00962381">
              <w:rPr>
                <w:color w:val="000000"/>
              </w:rPr>
              <w:t>Для городских округов и городских поселений</w:t>
            </w:r>
          </w:p>
        </w:tc>
        <w:tc>
          <w:tcPr>
            <w:tcW w:w="1257" w:type="dxa"/>
            <w:tcBorders>
              <w:top w:val="single" w:sz="2" w:space="0" w:color="000000"/>
              <w:left w:val="single" w:sz="2" w:space="0" w:color="000000"/>
              <w:bottom w:val="nil"/>
              <w:right w:val="single" w:sz="2" w:space="0" w:color="000000"/>
            </w:tcBorders>
            <w:vAlign w:val="center"/>
          </w:tcPr>
          <w:p w:rsidR="00ED7043" w:rsidRPr="00962381" w:rsidRDefault="00ED7043" w:rsidP="005A799B">
            <w:pPr>
              <w:snapToGrid w:val="0"/>
              <w:jc w:val="center"/>
              <w:rPr>
                <w:color w:val="000000"/>
              </w:rPr>
            </w:pPr>
            <w:r w:rsidRPr="00962381">
              <w:rPr>
                <w:color w:val="000000"/>
              </w:rPr>
              <w:t>Для сельских поселений</w:t>
            </w: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tc>
      </w:tr>
      <w:tr w:rsidR="00ED7043" w:rsidRPr="00962381" w:rsidTr="005A799B">
        <w:trPr>
          <w:trHeight w:val="1365"/>
        </w:trPr>
        <w:tc>
          <w:tcPr>
            <w:tcW w:w="4176" w:type="dxa"/>
            <w:tcBorders>
              <w:top w:val="single" w:sz="2" w:space="0" w:color="000000"/>
              <w:left w:val="single" w:sz="2" w:space="0" w:color="000000"/>
              <w:bottom w:val="nil"/>
              <w:right w:val="nil"/>
            </w:tcBorders>
            <w:vAlign w:val="center"/>
          </w:tcPr>
          <w:p w:rsidR="00ED7043" w:rsidRPr="00962381" w:rsidRDefault="00ED7043" w:rsidP="005A799B">
            <w:pPr>
              <w:snapToGrid w:val="0"/>
              <w:ind w:left="96" w:right="96"/>
              <w:rPr>
                <w:color w:val="000000"/>
              </w:rPr>
            </w:pPr>
            <w:r w:rsidRPr="00962381">
              <w:rPr>
                <w:color w:val="00000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59" w:type="dxa"/>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sidRPr="00962381">
              <w:rPr>
                <w:color w:val="000000"/>
              </w:rPr>
              <w:t>27</w:t>
            </w:r>
          </w:p>
        </w:tc>
        <w:tc>
          <w:tcPr>
            <w:tcW w:w="1170" w:type="dxa"/>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sidRPr="00962381">
              <w:rPr>
                <w:color w:val="000000"/>
              </w:rPr>
              <w:t>10</w:t>
            </w:r>
          </w:p>
        </w:tc>
        <w:tc>
          <w:tcPr>
            <w:tcW w:w="1559" w:type="dxa"/>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Pr>
                <w:color w:val="000000"/>
              </w:rPr>
              <w:t xml:space="preserve">190 </w:t>
            </w:r>
          </w:p>
        </w:tc>
        <w:tc>
          <w:tcPr>
            <w:tcW w:w="1257" w:type="dxa"/>
            <w:tcBorders>
              <w:top w:val="single" w:sz="2" w:space="0" w:color="000000"/>
              <w:left w:val="single" w:sz="2" w:space="0" w:color="000000"/>
              <w:bottom w:val="nil"/>
              <w:right w:val="single" w:sz="2" w:space="0" w:color="000000"/>
            </w:tcBorders>
            <w:vAlign w:val="center"/>
          </w:tcPr>
          <w:p w:rsidR="00ED7043" w:rsidRPr="00962381" w:rsidRDefault="00ED7043" w:rsidP="005A799B">
            <w:pPr>
              <w:snapToGrid w:val="0"/>
              <w:jc w:val="center"/>
              <w:rPr>
                <w:color w:val="000000"/>
              </w:rPr>
            </w:pPr>
            <w:r w:rsidRPr="00962381">
              <w:rPr>
                <w:color w:val="000000"/>
              </w:rPr>
              <w:t>25</w:t>
            </w:r>
          </w:p>
        </w:tc>
      </w:tr>
      <w:tr w:rsidR="00ED7043" w:rsidRPr="00962381" w:rsidTr="005A799B">
        <w:trPr>
          <w:cantSplit/>
          <w:trHeight w:val="312"/>
        </w:trPr>
        <w:tc>
          <w:tcPr>
            <w:tcW w:w="4176" w:type="dxa"/>
            <w:tcBorders>
              <w:top w:val="single" w:sz="2" w:space="0" w:color="000000"/>
              <w:left w:val="single" w:sz="2" w:space="0" w:color="000000"/>
              <w:bottom w:val="single" w:sz="2" w:space="0" w:color="000000"/>
              <w:right w:val="nil"/>
            </w:tcBorders>
            <w:vAlign w:val="center"/>
          </w:tcPr>
          <w:p w:rsidR="00ED7043" w:rsidRPr="00962381" w:rsidRDefault="00ED7043" w:rsidP="005A799B">
            <w:pPr>
              <w:snapToGrid w:val="0"/>
              <w:ind w:left="96" w:right="96"/>
              <w:rPr>
                <w:color w:val="000000"/>
              </w:rPr>
            </w:pPr>
            <w:proofErr w:type="spellStart"/>
            <w:r w:rsidRPr="00962381">
              <w:rPr>
                <w:color w:val="000000"/>
              </w:rPr>
              <w:t>Фруктохранилища</w:t>
            </w:r>
            <w:proofErr w:type="spellEnd"/>
          </w:p>
        </w:tc>
        <w:tc>
          <w:tcPr>
            <w:tcW w:w="1559" w:type="dxa"/>
            <w:tcBorders>
              <w:top w:val="single" w:sz="2" w:space="0" w:color="000000"/>
              <w:left w:val="single" w:sz="2" w:space="0" w:color="000000"/>
              <w:bottom w:val="single" w:sz="2" w:space="0" w:color="000000"/>
              <w:right w:val="nil"/>
            </w:tcBorders>
            <w:vAlign w:val="center"/>
          </w:tcPr>
          <w:p w:rsidR="00ED7043" w:rsidRPr="00962381" w:rsidRDefault="00ED7043" w:rsidP="005A799B">
            <w:pPr>
              <w:snapToGrid w:val="0"/>
              <w:jc w:val="center"/>
              <w:rPr>
                <w:color w:val="000000"/>
              </w:rPr>
            </w:pPr>
            <w:r w:rsidRPr="00962381">
              <w:rPr>
                <w:color w:val="000000"/>
              </w:rPr>
              <w:t>17</w:t>
            </w:r>
          </w:p>
        </w:tc>
        <w:tc>
          <w:tcPr>
            <w:tcW w:w="1170" w:type="dxa"/>
            <w:vMerge w:val="restart"/>
            <w:tcBorders>
              <w:top w:val="single" w:sz="2" w:space="0" w:color="000000"/>
              <w:left w:val="single" w:sz="2" w:space="0" w:color="000000"/>
              <w:bottom w:val="single" w:sz="2" w:space="0" w:color="000000"/>
              <w:right w:val="nil"/>
            </w:tcBorders>
            <w:vAlign w:val="center"/>
          </w:tcPr>
          <w:p w:rsidR="00ED7043" w:rsidRPr="00962381" w:rsidRDefault="00ED7043" w:rsidP="005A799B">
            <w:pPr>
              <w:snapToGrid w:val="0"/>
              <w:jc w:val="center"/>
              <w:rPr>
                <w:color w:val="000000"/>
              </w:rPr>
            </w:pPr>
            <w:r w:rsidRPr="00962381">
              <w:rPr>
                <w:color w:val="000000"/>
              </w:rPr>
              <w:t>90</w:t>
            </w:r>
          </w:p>
        </w:tc>
        <w:tc>
          <w:tcPr>
            <w:tcW w:w="1559" w:type="dxa"/>
            <w:vMerge w:val="restart"/>
            <w:tcBorders>
              <w:top w:val="single" w:sz="2" w:space="0" w:color="000000"/>
              <w:left w:val="single" w:sz="2" w:space="0" w:color="000000"/>
              <w:bottom w:val="single" w:sz="2" w:space="0" w:color="000000"/>
              <w:right w:val="nil"/>
            </w:tcBorders>
            <w:vAlign w:val="center"/>
          </w:tcPr>
          <w:p w:rsidR="00ED7043" w:rsidRPr="00962381" w:rsidRDefault="00ED7043" w:rsidP="005A799B">
            <w:pPr>
              <w:snapToGrid w:val="0"/>
              <w:jc w:val="center"/>
              <w:rPr>
                <w:color w:val="000000"/>
              </w:rPr>
            </w:pPr>
            <w:r w:rsidRPr="00962381">
              <w:rPr>
                <w:color w:val="000000"/>
              </w:rPr>
              <w:t xml:space="preserve">1300 </w:t>
            </w:r>
          </w:p>
        </w:tc>
        <w:tc>
          <w:tcPr>
            <w:tcW w:w="1257" w:type="dxa"/>
            <w:vMerge w:val="restart"/>
            <w:tcBorders>
              <w:top w:val="single" w:sz="2" w:space="0" w:color="000000"/>
              <w:left w:val="single" w:sz="2" w:space="0" w:color="000000"/>
              <w:bottom w:val="single" w:sz="2" w:space="0" w:color="000000"/>
              <w:right w:val="single" w:sz="2" w:space="0" w:color="000000"/>
            </w:tcBorders>
            <w:vAlign w:val="center"/>
          </w:tcPr>
          <w:p w:rsidR="00ED7043" w:rsidRPr="00962381" w:rsidRDefault="00ED7043" w:rsidP="005A799B">
            <w:pPr>
              <w:snapToGrid w:val="0"/>
              <w:jc w:val="center"/>
              <w:rPr>
                <w:color w:val="000000"/>
              </w:rPr>
            </w:pPr>
            <w:r w:rsidRPr="00962381">
              <w:rPr>
                <w:color w:val="000000"/>
              </w:rPr>
              <w:t>380</w:t>
            </w:r>
          </w:p>
        </w:tc>
      </w:tr>
      <w:tr w:rsidR="00ED7043" w:rsidRPr="00962381" w:rsidTr="005A799B">
        <w:trPr>
          <w:cantSplit/>
          <w:trHeight w:hRule="exact" w:val="277"/>
        </w:trPr>
        <w:tc>
          <w:tcPr>
            <w:tcW w:w="4176" w:type="dxa"/>
            <w:tcBorders>
              <w:top w:val="single" w:sz="2" w:space="0" w:color="000000"/>
              <w:left w:val="single" w:sz="2" w:space="0" w:color="000000"/>
              <w:bottom w:val="nil"/>
              <w:right w:val="nil"/>
            </w:tcBorders>
            <w:vAlign w:val="center"/>
          </w:tcPr>
          <w:p w:rsidR="00ED7043" w:rsidRPr="00962381" w:rsidRDefault="00ED7043" w:rsidP="005A799B">
            <w:pPr>
              <w:snapToGrid w:val="0"/>
              <w:ind w:left="97" w:right="97"/>
              <w:rPr>
                <w:color w:val="000000"/>
              </w:rPr>
            </w:pPr>
            <w:r w:rsidRPr="00962381">
              <w:rPr>
                <w:color w:val="000000"/>
              </w:rPr>
              <w:t xml:space="preserve">Овощехранилища </w:t>
            </w:r>
          </w:p>
          <w:p w:rsidR="00ED7043" w:rsidRPr="00962381" w:rsidRDefault="00ED7043" w:rsidP="005A799B">
            <w:pPr>
              <w:snapToGrid w:val="0"/>
              <w:ind w:left="97" w:right="97"/>
              <w:rPr>
                <w:color w:val="000000"/>
              </w:rPr>
            </w:pPr>
          </w:p>
          <w:p w:rsidR="00ED7043" w:rsidRPr="00962381" w:rsidRDefault="00ED7043" w:rsidP="005A799B">
            <w:pPr>
              <w:snapToGrid w:val="0"/>
              <w:ind w:left="97" w:right="97"/>
              <w:rPr>
                <w:color w:val="000000"/>
              </w:rPr>
            </w:pPr>
          </w:p>
          <w:p w:rsidR="00ED7043" w:rsidRPr="00962381" w:rsidRDefault="00ED7043" w:rsidP="005A799B">
            <w:pPr>
              <w:snapToGrid w:val="0"/>
              <w:ind w:left="97" w:right="97"/>
              <w:rPr>
                <w:color w:val="000000"/>
              </w:rPr>
            </w:pPr>
          </w:p>
          <w:p w:rsidR="00ED7043" w:rsidRPr="00962381" w:rsidRDefault="00ED7043" w:rsidP="005A799B">
            <w:pPr>
              <w:snapToGrid w:val="0"/>
              <w:ind w:left="97" w:right="97"/>
              <w:rPr>
                <w:color w:val="000000"/>
              </w:rPr>
            </w:pPr>
          </w:p>
          <w:p w:rsidR="00ED7043" w:rsidRPr="00962381" w:rsidRDefault="00ED7043" w:rsidP="005A799B">
            <w:pPr>
              <w:snapToGrid w:val="0"/>
              <w:ind w:left="97" w:right="97"/>
              <w:rPr>
                <w:color w:val="000000"/>
              </w:rPr>
            </w:pPr>
          </w:p>
          <w:p w:rsidR="00ED7043" w:rsidRPr="00962381" w:rsidRDefault="00ED7043" w:rsidP="005A799B">
            <w:pPr>
              <w:snapToGrid w:val="0"/>
              <w:ind w:left="97" w:right="97"/>
              <w:rPr>
                <w:color w:val="000000"/>
              </w:rPr>
            </w:pPr>
          </w:p>
          <w:p w:rsidR="00ED7043" w:rsidRPr="00962381" w:rsidRDefault="00ED7043" w:rsidP="005A799B">
            <w:pPr>
              <w:snapToGrid w:val="0"/>
              <w:ind w:left="97" w:right="97"/>
              <w:rPr>
                <w:color w:val="000000"/>
              </w:rPr>
            </w:pPr>
          </w:p>
        </w:tc>
        <w:tc>
          <w:tcPr>
            <w:tcW w:w="1559" w:type="dxa"/>
            <w:tcBorders>
              <w:top w:val="single" w:sz="2" w:space="0" w:color="000000"/>
              <w:left w:val="single" w:sz="2" w:space="0" w:color="000000"/>
              <w:bottom w:val="nil"/>
              <w:right w:val="nil"/>
            </w:tcBorders>
            <w:vAlign w:val="center"/>
          </w:tcPr>
          <w:p w:rsidR="00ED7043" w:rsidRPr="00962381" w:rsidRDefault="00ED7043" w:rsidP="005A799B">
            <w:pPr>
              <w:snapToGrid w:val="0"/>
              <w:jc w:val="center"/>
              <w:rPr>
                <w:color w:val="000000"/>
              </w:rPr>
            </w:pPr>
            <w:r w:rsidRPr="00962381">
              <w:rPr>
                <w:color w:val="000000"/>
              </w:rPr>
              <w:t>54</w:t>
            </w: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tc>
        <w:tc>
          <w:tcPr>
            <w:tcW w:w="1170" w:type="dxa"/>
            <w:vMerge/>
            <w:tcBorders>
              <w:top w:val="single" w:sz="2" w:space="0" w:color="000000"/>
              <w:left w:val="single" w:sz="2" w:space="0" w:color="000000"/>
              <w:bottom w:val="single" w:sz="2" w:space="0" w:color="000000"/>
              <w:right w:val="nil"/>
            </w:tcBorders>
            <w:vAlign w:val="center"/>
          </w:tcPr>
          <w:p w:rsidR="00ED7043" w:rsidRPr="00962381" w:rsidRDefault="00ED7043" w:rsidP="005A799B">
            <w:pPr>
              <w:rPr>
                <w:color w:val="000000"/>
              </w:rPr>
            </w:pPr>
          </w:p>
        </w:tc>
        <w:tc>
          <w:tcPr>
            <w:tcW w:w="1559" w:type="dxa"/>
            <w:vMerge/>
            <w:tcBorders>
              <w:top w:val="single" w:sz="2" w:space="0" w:color="000000"/>
              <w:left w:val="single" w:sz="2" w:space="0" w:color="000000"/>
              <w:bottom w:val="single" w:sz="2" w:space="0" w:color="000000"/>
              <w:right w:val="nil"/>
            </w:tcBorders>
            <w:vAlign w:val="center"/>
          </w:tcPr>
          <w:p w:rsidR="00ED7043" w:rsidRPr="00962381" w:rsidRDefault="00ED7043" w:rsidP="005A799B">
            <w:pPr>
              <w:rPr>
                <w:color w:val="000000"/>
              </w:rPr>
            </w:pPr>
          </w:p>
        </w:tc>
        <w:tc>
          <w:tcPr>
            <w:tcW w:w="1257" w:type="dxa"/>
            <w:vMerge/>
            <w:tcBorders>
              <w:top w:val="single" w:sz="2" w:space="0" w:color="000000"/>
              <w:left w:val="single" w:sz="2" w:space="0" w:color="000000"/>
              <w:bottom w:val="single" w:sz="2" w:space="0" w:color="000000"/>
              <w:right w:val="single" w:sz="2" w:space="0" w:color="000000"/>
            </w:tcBorders>
            <w:vAlign w:val="center"/>
          </w:tcPr>
          <w:p w:rsidR="00ED7043" w:rsidRPr="00962381" w:rsidRDefault="00ED7043" w:rsidP="005A799B">
            <w:pPr>
              <w:rPr>
                <w:color w:val="000000"/>
              </w:rPr>
            </w:pPr>
          </w:p>
        </w:tc>
      </w:tr>
      <w:tr w:rsidR="00ED7043" w:rsidRPr="00962381" w:rsidTr="005A799B">
        <w:trPr>
          <w:cantSplit/>
          <w:trHeight w:hRule="exact" w:val="312"/>
        </w:trPr>
        <w:tc>
          <w:tcPr>
            <w:tcW w:w="4176" w:type="dxa"/>
            <w:tcBorders>
              <w:top w:val="single" w:sz="2" w:space="0" w:color="000000"/>
              <w:left w:val="single" w:sz="2" w:space="0" w:color="000000"/>
              <w:bottom w:val="single" w:sz="2" w:space="0" w:color="000000"/>
              <w:right w:val="nil"/>
            </w:tcBorders>
            <w:vAlign w:val="center"/>
          </w:tcPr>
          <w:p w:rsidR="00ED7043" w:rsidRPr="00962381" w:rsidRDefault="00ED7043" w:rsidP="005A799B">
            <w:pPr>
              <w:snapToGrid w:val="0"/>
              <w:ind w:left="97" w:right="97"/>
              <w:rPr>
                <w:color w:val="000000"/>
              </w:rPr>
            </w:pPr>
            <w:r w:rsidRPr="00962381">
              <w:rPr>
                <w:color w:val="000000"/>
              </w:rPr>
              <w:t>Картофелехранилища</w:t>
            </w:r>
          </w:p>
          <w:p w:rsidR="00ED7043" w:rsidRPr="00962381" w:rsidRDefault="00ED7043" w:rsidP="005A799B">
            <w:pPr>
              <w:snapToGrid w:val="0"/>
              <w:ind w:left="97" w:right="97"/>
              <w:rPr>
                <w:color w:val="000000"/>
              </w:rPr>
            </w:pPr>
          </w:p>
          <w:p w:rsidR="00ED7043" w:rsidRPr="00962381" w:rsidRDefault="00ED7043" w:rsidP="005A799B">
            <w:pPr>
              <w:snapToGrid w:val="0"/>
              <w:ind w:left="97" w:right="97"/>
              <w:rPr>
                <w:color w:val="000000"/>
              </w:rPr>
            </w:pPr>
          </w:p>
        </w:tc>
        <w:tc>
          <w:tcPr>
            <w:tcW w:w="1559" w:type="dxa"/>
            <w:tcBorders>
              <w:top w:val="single" w:sz="2" w:space="0" w:color="000000"/>
              <w:left w:val="single" w:sz="2" w:space="0" w:color="000000"/>
              <w:bottom w:val="single" w:sz="2" w:space="0" w:color="000000"/>
              <w:right w:val="nil"/>
            </w:tcBorders>
            <w:vAlign w:val="center"/>
          </w:tcPr>
          <w:p w:rsidR="00ED7043" w:rsidRPr="00962381" w:rsidRDefault="00ED7043" w:rsidP="005A799B">
            <w:pPr>
              <w:snapToGrid w:val="0"/>
              <w:jc w:val="center"/>
              <w:rPr>
                <w:color w:val="000000"/>
              </w:rPr>
            </w:pPr>
            <w:r w:rsidRPr="00962381">
              <w:rPr>
                <w:color w:val="000000"/>
              </w:rPr>
              <w:t>57</w:t>
            </w:r>
          </w:p>
          <w:p w:rsidR="00ED7043" w:rsidRPr="00962381" w:rsidRDefault="00ED7043" w:rsidP="005A799B">
            <w:pPr>
              <w:snapToGrid w:val="0"/>
              <w:jc w:val="center"/>
              <w:rPr>
                <w:color w:val="000000"/>
              </w:rPr>
            </w:pPr>
          </w:p>
          <w:p w:rsidR="00ED7043" w:rsidRPr="00962381" w:rsidRDefault="00ED7043" w:rsidP="005A799B">
            <w:pPr>
              <w:snapToGrid w:val="0"/>
              <w:jc w:val="center"/>
              <w:rPr>
                <w:color w:val="000000"/>
              </w:rPr>
            </w:pPr>
          </w:p>
        </w:tc>
        <w:tc>
          <w:tcPr>
            <w:tcW w:w="1170" w:type="dxa"/>
            <w:vMerge/>
            <w:tcBorders>
              <w:top w:val="single" w:sz="2" w:space="0" w:color="000000"/>
              <w:left w:val="single" w:sz="2" w:space="0" w:color="000000"/>
              <w:bottom w:val="single" w:sz="2" w:space="0" w:color="000000"/>
              <w:right w:val="nil"/>
            </w:tcBorders>
            <w:vAlign w:val="center"/>
          </w:tcPr>
          <w:p w:rsidR="00ED7043" w:rsidRPr="00962381" w:rsidRDefault="00ED7043" w:rsidP="005A799B">
            <w:pPr>
              <w:rPr>
                <w:color w:val="000000"/>
              </w:rPr>
            </w:pPr>
          </w:p>
        </w:tc>
        <w:tc>
          <w:tcPr>
            <w:tcW w:w="1559" w:type="dxa"/>
            <w:vMerge/>
            <w:tcBorders>
              <w:top w:val="single" w:sz="2" w:space="0" w:color="000000"/>
              <w:left w:val="single" w:sz="2" w:space="0" w:color="000000"/>
              <w:bottom w:val="single" w:sz="2" w:space="0" w:color="000000"/>
              <w:right w:val="nil"/>
            </w:tcBorders>
            <w:vAlign w:val="center"/>
          </w:tcPr>
          <w:p w:rsidR="00ED7043" w:rsidRPr="00962381" w:rsidRDefault="00ED7043" w:rsidP="005A799B">
            <w:pPr>
              <w:rPr>
                <w:color w:val="000000"/>
              </w:rPr>
            </w:pPr>
          </w:p>
        </w:tc>
        <w:tc>
          <w:tcPr>
            <w:tcW w:w="1257" w:type="dxa"/>
            <w:vMerge/>
            <w:tcBorders>
              <w:top w:val="single" w:sz="2" w:space="0" w:color="000000"/>
              <w:left w:val="single" w:sz="2" w:space="0" w:color="000000"/>
              <w:bottom w:val="single" w:sz="2" w:space="0" w:color="000000"/>
              <w:right w:val="single" w:sz="2" w:space="0" w:color="000000"/>
            </w:tcBorders>
            <w:vAlign w:val="center"/>
          </w:tcPr>
          <w:p w:rsidR="00ED7043" w:rsidRPr="00962381" w:rsidRDefault="00ED7043" w:rsidP="005A799B">
            <w:pPr>
              <w:rPr>
                <w:color w:val="000000"/>
              </w:rPr>
            </w:pPr>
          </w:p>
        </w:tc>
      </w:tr>
    </w:tbl>
    <w:p w:rsidR="00280B0F" w:rsidRDefault="00280B0F" w:rsidP="003A3B92">
      <w:pPr>
        <w:rPr>
          <w:color w:val="000000"/>
          <w:sz w:val="28"/>
          <w:szCs w:val="28"/>
        </w:rPr>
      </w:pPr>
    </w:p>
    <w:p w:rsidR="00207A33" w:rsidRDefault="00207A33" w:rsidP="003A3B92">
      <w:pPr>
        <w:rPr>
          <w:color w:val="000000"/>
          <w:sz w:val="28"/>
          <w:szCs w:val="28"/>
        </w:rPr>
      </w:pPr>
      <w:r>
        <w:rPr>
          <w:color w:val="000000"/>
          <w:sz w:val="28"/>
          <w:szCs w:val="28"/>
        </w:rPr>
        <w:t xml:space="preserve">       2.4.6.  </w:t>
      </w:r>
      <w:r w:rsidRPr="00962381">
        <w:rPr>
          <w:color w:val="000000"/>
          <w:sz w:val="28"/>
          <w:szCs w:val="28"/>
        </w:rPr>
        <w:t xml:space="preserve">Минимальные размеры земельных участков для складов строительных материалов (потребительские) и твердого топлива принимаются из расчета </w:t>
      </w:r>
      <w:smartTag w:uri="urn:schemas-microsoft-com:office:smarttags" w:element="metricconverter">
        <w:smartTagPr>
          <w:attr w:name="ProductID" w:val="300 кв. м"/>
        </w:smartTagPr>
        <w:r w:rsidRPr="00962381">
          <w:rPr>
            <w:color w:val="000000"/>
            <w:sz w:val="28"/>
            <w:szCs w:val="28"/>
          </w:rPr>
          <w:t>300 кв. м</w:t>
        </w:r>
      </w:smartTag>
      <w:r w:rsidRPr="00962381">
        <w:rPr>
          <w:color w:val="000000"/>
          <w:sz w:val="28"/>
          <w:szCs w:val="28"/>
        </w:rPr>
        <w:t>. на 1000 чел.</w:t>
      </w:r>
    </w:p>
    <w:p w:rsidR="00207A33" w:rsidRDefault="00207A33" w:rsidP="003A3B92">
      <w:pPr>
        <w:rPr>
          <w:bCs/>
          <w:color w:val="000000"/>
          <w:sz w:val="28"/>
          <w:szCs w:val="28"/>
        </w:rPr>
      </w:pPr>
      <w:r>
        <w:rPr>
          <w:color w:val="000000"/>
          <w:sz w:val="28"/>
          <w:szCs w:val="28"/>
        </w:rPr>
        <w:t xml:space="preserve">       </w:t>
      </w:r>
      <w:r w:rsidRPr="00B57C5D">
        <w:rPr>
          <w:color w:val="000000"/>
          <w:sz w:val="28"/>
          <w:szCs w:val="28"/>
        </w:rPr>
        <w:t>2.4.7.</w:t>
      </w:r>
      <w:r>
        <w:rPr>
          <w:color w:val="000000"/>
          <w:sz w:val="28"/>
          <w:szCs w:val="28"/>
        </w:rPr>
        <w:t xml:space="preserve">  </w:t>
      </w:r>
      <w:r w:rsidRPr="00962381">
        <w:rPr>
          <w:color w:val="000000"/>
          <w:sz w:val="28"/>
          <w:szCs w:val="28"/>
        </w:rPr>
        <w:t xml:space="preserve">Обеспечение территориями </w:t>
      </w:r>
      <w:proofErr w:type="gramStart"/>
      <w:r w:rsidRPr="00962381">
        <w:rPr>
          <w:color w:val="000000"/>
          <w:sz w:val="28"/>
          <w:szCs w:val="28"/>
        </w:rPr>
        <w:t>объектов капитального строительства, размещаемых в зонах</w:t>
      </w:r>
      <w:r w:rsidRPr="00962381">
        <w:rPr>
          <w:bCs/>
          <w:color w:val="000000"/>
          <w:sz w:val="28"/>
          <w:szCs w:val="28"/>
        </w:rPr>
        <w:t xml:space="preserve"> инженерной и транспортной инфраструктур производится</w:t>
      </w:r>
      <w:proofErr w:type="gramEnd"/>
      <w:r w:rsidRPr="00962381">
        <w:rPr>
          <w:bCs/>
          <w:color w:val="000000"/>
          <w:sz w:val="28"/>
          <w:szCs w:val="28"/>
        </w:rPr>
        <w:t xml:space="preserve"> в соответствии с разделами 6, 7 настоящих </w:t>
      </w:r>
      <w:r w:rsidR="00B57C5D">
        <w:rPr>
          <w:bCs/>
          <w:color w:val="000000"/>
          <w:sz w:val="28"/>
          <w:szCs w:val="28"/>
        </w:rPr>
        <w:t xml:space="preserve">местных </w:t>
      </w:r>
      <w:r w:rsidRPr="00962381">
        <w:rPr>
          <w:bCs/>
          <w:color w:val="000000"/>
          <w:sz w:val="28"/>
          <w:szCs w:val="28"/>
        </w:rPr>
        <w:t>нормативов</w:t>
      </w:r>
    </w:p>
    <w:p w:rsidR="00207A33" w:rsidRPr="00962381" w:rsidRDefault="00207A33" w:rsidP="00207A33">
      <w:pPr>
        <w:jc w:val="both"/>
        <w:rPr>
          <w:bCs/>
          <w:color w:val="000000"/>
          <w:sz w:val="28"/>
          <w:szCs w:val="28"/>
        </w:rPr>
      </w:pPr>
      <w:r>
        <w:rPr>
          <w:bCs/>
          <w:color w:val="000000"/>
          <w:sz w:val="28"/>
          <w:szCs w:val="28"/>
        </w:rPr>
        <w:t xml:space="preserve">        2.4.8. </w:t>
      </w:r>
      <w:r w:rsidRPr="00962381">
        <w:rPr>
          <w:color w:val="000000"/>
          <w:sz w:val="28"/>
          <w:szCs w:val="28"/>
        </w:rPr>
        <w:t xml:space="preserve">Для предварительного  определения  территорий </w:t>
      </w:r>
      <w:r w:rsidRPr="00962381">
        <w:rPr>
          <w:bCs/>
          <w:color w:val="000000"/>
          <w:sz w:val="28"/>
          <w:szCs w:val="28"/>
        </w:rPr>
        <w:t>зон сельскохозяйственного использования в границах населённых пунктов</w:t>
      </w:r>
      <w:r w:rsidRPr="00962381">
        <w:rPr>
          <w:color w:val="000000"/>
          <w:sz w:val="28"/>
          <w:szCs w:val="28"/>
        </w:rPr>
        <w:t>,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следующие удельные показатели:</w:t>
      </w:r>
    </w:p>
    <w:p w:rsidR="00207A33" w:rsidRPr="00962381" w:rsidRDefault="00207A33" w:rsidP="00207A33">
      <w:pPr>
        <w:ind w:firstLine="709"/>
        <w:jc w:val="both"/>
        <w:rPr>
          <w:color w:val="000000"/>
          <w:sz w:val="28"/>
          <w:szCs w:val="28"/>
        </w:rPr>
      </w:pPr>
      <w:r w:rsidRPr="00962381">
        <w:rPr>
          <w:color w:val="000000"/>
          <w:sz w:val="28"/>
          <w:szCs w:val="28"/>
        </w:rPr>
        <w:t>1) для сельских населённых пунктов по заданию на проектирование;</w:t>
      </w:r>
    </w:p>
    <w:p w:rsidR="00207A33" w:rsidRDefault="00207A33" w:rsidP="00207A33">
      <w:pPr>
        <w:tabs>
          <w:tab w:val="left" w:pos="8300"/>
        </w:tabs>
        <w:ind w:firstLine="709"/>
        <w:jc w:val="both"/>
        <w:rPr>
          <w:color w:val="000000"/>
          <w:sz w:val="28"/>
          <w:szCs w:val="28"/>
        </w:rPr>
      </w:pPr>
      <w:r w:rsidRPr="00962381">
        <w:rPr>
          <w:color w:val="000000"/>
          <w:sz w:val="28"/>
          <w:szCs w:val="28"/>
        </w:rPr>
        <w:t xml:space="preserve">2) для городских населённых пунктов – </w:t>
      </w:r>
      <w:smartTag w:uri="urn:schemas-microsoft-com:office:smarttags" w:element="metricconverter">
        <w:smartTagPr>
          <w:attr w:name="ProductID" w:val="0,2 га"/>
        </w:smartTagPr>
        <w:r w:rsidRPr="00962381">
          <w:rPr>
            <w:color w:val="000000"/>
            <w:sz w:val="28"/>
            <w:szCs w:val="28"/>
          </w:rPr>
          <w:t>0,2 га</w:t>
        </w:r>
      </w:smartTag>
      <w:r w:rsidRPr="00962381">
        <w:rPr>
          <w:color w:val="000000"/>
          <w:sz w:val="28"/>
          <w:szCs w:val="28"/>
        </w:rPr>
        <w:t xml:space="preserve"> на человека.</w:t>
      </w:r>
      <w:r w:rsidRPr="00962381">
        <w:rPr>
          <w:color w:val="000000"/>
          <w:sz w:val="28"/>
          <w:szCs w:val="28"/>
        </w:rPr>
        <w:tab/>
      </w:r>
    </w:p>
    <w:p w:rsidR="00CB5EF6" w:rsidRPr="00962381" w:rsidRDefault="00CB5EF6" w:rsidP="00207A33">
      <w:pPr>
        <w:tabs>
          <w:tab w:val="left" w:pos="8300"/>
        </w:tabs>
        <w:ind w:firstLine="709"/>
        <w:jc w:val="both"/>
        <w:rPr>
          <w:color w:val="000000"/>
          <w:sz w:val="28"/>
          <w:szCs w:val="28"/>
        </w:rPr>
      </w:pPr>
      <w:r w:rsidRPr="006E1BB1">
        <w:rPr>
          <w:color w:val="000000"/>
          <w:sz w:val="28"/>
          <w:szCs w:val="28"/>
          <w:highlight w:val="yellow"/>
        </w:rPr>
        <w:t xml:space="preserve">В городском округе Нижняя Салда обеспеченность зонами сельскохозяйственного использования в границах  населённого пункта </w:t>
      </w:r>
      <w:r w:rsidR="00210274" w:rsidRPr="006E1BB1">
        <w:rPr>
          <w:color w:val="000000"/>
          <w:sz w:val="28"/>
          <w:szCs w:val="28"/>
          <w:highlight w:val="yellow"/>
        </w:rPr>
        <w:t>–</w:t>
      </w:r>
      <w:r w:rsidRPr="006E1BB1">
        <w:rPr>
          <w:color w:val="000000"/>
          <w:sz w:val="28"/>
          <w:szCs w:val="28"/>
          <w:highlight w:val="yellow"/>
        </w:rPr>
        <w:t xml:space="preserve"> </w:t>
      </w:r>
      <w:r w:rsidR="00210274" w:rsidRPr="006E1BB1">
        <w:rPr>
          <w:color w:val="000000"/>
          <w:sz w:val="28"/>
          <w:szCs w:val="28"/>
          <w:highlight w:val="yellow"/>
        </w:rPr>
        <w:t>0,12 га (2248 га / 17800 чел. = 0,12).</w:t>
      </w:r>
    </w:p>
    <w:p w:rsidR="00207A33" w:rsidRPr="00962381" w:rsidRDefault="00207A33" w:rsidP="00207A33">
      <w:pPr>
        <w:jc w:val="both"/>
        <w:rPr>
          <w:color w:val="000000"/>
          <w:sz w:val="28"/>
          <w:szCs w:val="28"/>
        </w:rPr>
      </w:pPr>
      <w:r>
        <w:rPr>
          <w:color w:val="000000"/>
          <w:sz w:val="28"/>
          <w:szCs w:val="28"/>
        </w:rPr>
        <w:t xml:space="preserve">        2.4.9. </w:t>
      </w:r>
      <w:r w:rsidRPr="00962381">
        <w:rPr>
          <w:color w:val="000000"/>
          <w:sz w:val="28"/>
          <w:szCs w:val="28"/>
        </w:rPr>
        <w:t xml:space="preserve"> Предельные размеры земельных участков в сельских поселениях для ведения:</w:t>
      </w:r>
    </w:p>
    <w:p w:rsidR="00207A33" w:rsidRDefault="00207A33" w:rsidP="00207A33">
      <w:pPr>
        <w:ind w:firstLine="709"/>
        <w:jc w:val="both"/>
        <w:rPr>
          <w:color w:val="000000"/>
          <w:sz w:val="28"/>
          <w:szCs w:val="28"/>
        </w:rPr>
      </w:pPr>
      <w:r w:rsidRPr="00962381">
        <w:rPr>
          <w:color w:val="000000"/>
          <w:sz w:val="28"/>
          <w:szCs w:val="28"/>
        </w:rPr>
        <w:t xml:space="preserve">1) </w:t>
      </w:r>
      <w:r w:rsidR="003576C7">
        <w:rPr>
          <w:color w:val="000000"/>
          <w:sz w:val="28"/>
          <w:szCs w:val="28"/>
        </w:rPr>
        <w:t xml:space="preserve"> </w:t>
      </w:r>
      <w:r w:rsidRPr="00962381">
        <w:rPr>
          <w:color w:val="000000"/>
          <w:sz w:val="28"/>
          <w:szCs w:val="28"/>
        </w:rPr>
        <w:t xml:space="preserve">крестьянско-фермерского хозяйства - максимальный – </w:t>
      </w:r>
      <w:smartTag w:uri="urn:schemas-microsoft-com:office:smarttags" w:element="metricconverter">
        <w:smartTagPr>
          <w:attr w:name="ProductID" w:val="140 га"/>
        </w:smartTagPr>
        <w:r w:rsidRPr="00962381">
          <w:rPr>
            <w:color w:val="000000"/>
            <w:sz w:val="28"/>
            <w:szCs w:val="28"/>
          </w:rPr>
          <w:t>140 га</w:t>
        </w:r>
      </w:smartTag>
      <w:r w:rsidRPr="00962381">
        <w:rPr>
          <w:color w:val="000000"/>
          <w:sz w:val="28"/>
          <w:szCs w:val="28"/>
        </w:rPr>
        <w:t xml:space="preserve">; минимальный – </w:t>
      </w:r>
      <w:smartTag w:uri="urn:schemas-microsoft-com:office:smarttags" w:element="metricconverter">
        <w:smartTagPr>
          <w:attr w:name="ProductID" w:val="1 га"/>
        </w:smartTagPr>
        <w:r w:rsidRPr="00962381">
          <w:rPr>
            <w:color w:val="000000"/>
            <w:sz w:val="28"/>
            <w:szCs w:val="28"/>
          </w:rPr>
          <w:t>1 га</w:t>
        </w:r>
      </w:smartTag>
      <w:r w:rsidRPr="00962381">
        <w:rPr>
          <w:color w:val="000000"/>
          <w:sz w:val="28"/>
          <w:szCs w:val="28"/>
        </w:rPr>
        <w:t>;</w:t>
      </w:r>
    </w:p>
    <w:p w:rsidR="003576C7" w:rsidRPr="003576C7" w:rsidRDefault="003576C7" w:rsidP="003576C7">
      <w:pPr>
        <w:widowControl/>
        <w:numPr>
          <w:ilvl w:val="0"/>
          <w:numId w:val="10"/>
        </w:numPr>
        <w:suppressAutoHyphens/>
        <w:overflowPunct w:val="0"/>
        <w:autoSpaceDN/>
        <w:adjustRightInd/>
        <w:ind w:left="0" w:firstLine="709"/>
        <w:jc w:val="both"/>
        <w:textAlignment w:val="baseline"/>
        <w:rPr>
          <w:bCs/>
          <w:color w:val="000000"/>
          <w:sz w:val="28"/>
          <w:szCs w:val="28"/>
        </w:rPr>
      </w:pPr>
      <w:r>
        <w:rPr>
          <w:color w:val="000000"/>
          <w:sz w:val="28"/>
          <w:szCs w:val="28"/>
        </w:rPr>
        <w:t xml:space="preserve">  </w:t>
      </w:r>
      <w:r w:rsidRPr="00962381">
        <w:rPr>
          <w:color w:val="000000"/>
          <w:sz w:val="28"/>
          <w:szCs w:val="28"/>
        </w:rPr>
        <w:t xml:space="preserve">животноводства - максимальный – </w:t>
      </w:r>
      <w:smartTag w:uri="urn:schemas-microsoft-com:office:smarttags" w:element="metricconverter">
        <w:smartTagPr>
          <w:attr w:name="ProductID" w:val="5 га"/>
        </w:smartTagPr>
        <w:r w:rsidRPr="00962381">
          <w:rPr>
            <w:color w:val="000000"/>
            <w:sz w:val="28"/>
            <w:szCs w:val="28"/>
          </w:rPr>
          <w:t>5 га</w:t>
        </w:r>
      </w:smartTag>
      <w:r w:rsidRPr="00962381">
        <w:rPr>
          <w:color w:val="000000"/>
          <w:sz w:val="28"/>
          <w:szCs w:val="28"/>
        </w:rPr>
        <w:t xml:space="preserve">; минимальный – </w:t>
      </w:r>
      <w:smartTag w:uri="urn:schemas-microsoft-com:office:smarttags" w:element="metricconverter">
        <w:smartTagPr>
          <w:attr w:name="ProductID" w:val="1 га"/>
        </w:smartTagPr>
        <w:r w:rsidRPr="00962381">
          <w:rPr>
            <w:color w:val="000000"/>
            <w:sz w:val="28"/>
            <w:szCs w:val="28"/>
          </w:rPr>
          <w:t>1 га</w:t>
        </w:r>
      </w:smartTag>
      <w:r w:rsidRPr="00962381">
        <w:rPr>
          <w:color w:val="000000"/>
          <w:sz w:val="28"/>
          <w:szCs w:val="28"/>
        </w:rPr>
        <w:t>.</w:t>
      </w:r>
    </w:p>
    <w:p w:rsidR="003576C7" w:rsidRDefault="003576C7" w:rsidP="003576C7">
      <w:pPr>
        <w:widowControl/>
        <w:suppressAutoHyphens/>
        <w:overflowPunct w:val="0"/>
        <w:autoSpaceDN/>
        <w:adjustRightInd/>
        <w:jc w:val="both"/>
        <w:textAlignment w:val="baseline"/>
        <w:rPr>
          <w:bCs/>
          <w:color w:val="000000"/>
          <w:sz w:val="28"/>
          <w:szCs w:val="28"/>
        </w:rPr>
      </w:pPr>
      <w:r>
        <w:rPr>
          <w:color w:val="000000"/>
          <w:sz w:val="28"/>
          <w:szCs w:val="28"/>
        </w:rPr>
        <w:t xml:space="preserve">       2.4.10. </w:t>
      </w:r>
      <w:r w:rsidRPr="00962381">
        <w:rPr>
          <w:bCs/>
          <w:color w:val="000000"/>
          <w:sz w:val="28"/>
          <w:szCs w:val="28"/>
        </w:rPr>
        <w:t xml:space="preserve">Зоны специального назначения выделяются для размещения кладбищ, крематориев, скотомогильников, свалок бытовых отходов, полигонов утилизации снега, полигонов </w:t>
      </w:r>
      <w:proofErr w:type="spellStart"/>
      <w:r w:rsidRPr="00962381">
        <w:rPr>
          <w:bCs/>
          <w:color w:val="000000"/>
          <w:sz w:val="28"/>
          <w:szCs w:val="28"/>
        </w:rPr>
        <w:t>спецутилизации</w:t>
      </w:r>
      <w:proofErr w:type="spellEnd"/>
      <w:r w:rsidRPr="00962381">
        <w:rPr>
          <w:bCs/>
          <w:color w:val="000000"/>
          <w:sz w:val="28"/>
          <w:szCs w:val="28"/>
        </w:rPr>
        <w:t xml:space="preserve"> медицинских и иных объектов, использование которых несовместимо с использованием </w:t>
      </w:r>
      <w:r w:rsidRPr="00962381">
        <w:rPr>
          <w:bCs/>
          <w:color w:val="000000"/>
          <w:sz w:val="28"/>
          <w:szCs w:val="28"/>
        </w:rPr>
        <w:lastRenderedPageBreak/>
        <w:t>других видов территориальных зон городских и сельских населённых пунктов.</w:t>
      </w:r>
    </w:p>
    <w:p w:rsidR="003576C7" w:rsidRPr="00962381" w:rsidRDefault="003576C7" w:rsidP="003576C7">
      <w:pPr>
        <w:widowControl/>
        <w:suppressAutoHyphens/>
        <w:overflowPunct w:val="0"/>
        <w:autoSpaceDN/>
        <w:adjustRightInd/>
        <w:jc w:val="both"/>
        <w:textAlignment w:val="baseline"/>
        <w:rPr>
          <w:bCs/>
          <w:color w:val="000000"/>
          <w:sz w:val="28"/>
          <w:szCs w:val="28"/>
        </w:rPr>
      </w:pPr>
      <w:r>
        <w:rPr>
          <w:bCs/>
          <w:color w:val="000000"/>
          <w:sz w:val="28"/>
          <w:szCs w:val="28"/>
        </w:rPr>
        <w:t xml:space="preserve">       2.4.11.  </w:t>
      </w:r>
      <w:r w:rsidRPr="00962381">
        <w:rPr>
          <w:color w:val="000000"/>
          <w:sz w:val="28"/>
          <w:szCs w:val="28"/>
        </w:rPr>
        <w:t xml:space="preserve">Размеры земельных участков предприятий и сооружений по транспортировке, обезвреживанию и переработке бытовых отходов рекомендуется принимать в соответствии с показателями, указанными в </w:t>
      </w:r>
      <w:r w:rsidRPr="003337B3">
        <w:rPr>
          <w:color w:val="000000"/>
          <w:sz w:val="28"/>
          <w:szCs w:val="28"/>
        </w:rPr>
        <w:t>разделе 7</w:t>
      </w:r>
      <w:r w:rsidRPr="00962381">
        <w:rPr>
          <w:color w:val="000000"/>
          <w:sz w:val="28"/>
          <w:szCs w:val="28"/>
        </w:rPr>
        <w:t xml:space="preserve"> настоящих </w:t>
      </w:r>
      <w:r w:rsidR="003337B3">
        <w:rPr>
          <w:color w:val="000000"/>
          <w:sz w:val="28"/>
          <w:szCs w:val="28"/>
        </w:rPr>
        <w:t>местных</w:t>
      </w:r>
      <w:r w:rsidRPr="00962381">
        <w:rPr>
          <w:color w:val="000000"/>
          <w:sz w:val="28"/>
          <w:szCs w:val="28"/>
        </w:rPr>
        <w:t xml:space="preserve"> нормативов.</w:t>
      </w:r>
    </w:p>
    <w:p w:rsidR="00207A33" w:rsidRDefault="00207A33" w:rsidP="003A3B92">
      <w:pPr>
        <w:rPr>
          <w:color w:val="000000"/>
          <w:sz w:val="28"/>
          <w:szCs w:val="28"/>
        </w:rPr>
      </w:pPr>
    </w:p>
    <w:p w:rsidR="00A02087" w:rsidRDefault="00A02087" w:rsidP="00A02087">
      <w:pPr>
        <w:pStyle w:val="a5"/>
        <w:numPr>
          <w:ilvl w:val="0"/>
          <w:numId w:val="3"/>
        </w:numPr>
        <w:rPr>
          <w:b/>
          <w:color w:val="000000"/>
          <w:sz w:val="28"/>
          <w:szCs w:val="28"/>
        </w:rPr>
      </w:pPr>
      <w:r w:rsidRPr="00A02087">
        <w:rPr>
          <w:b/>
          <w:color w:val="000000"/>
          <w:sz w:val="28"/>
          <w:szCs w:val="28"/>
        </w:rPr>
        <w:t>ОБЕСПЕЧЕНИЕ В СФЕРЕ ЖИЛИЩНОГО СТРОИТЕЛЬСТВА</w:t>
      </w:r>
    </w:p>
    <w:p w:rsidR="00056DBE" w:rsidRPr="00A02087" w:rsidRDefault="00056DBE" w:rsidP="00056DBE">
      <w:pPr>
        <w:pStyle w:val="a5"/>
        <w:ind w:left="450"/>
        <w:rPr>
          <w:b/>
          <w:color w:val="000000"/>
          <w:sz w:val="28"/>
          <w:szCs w:val="28"/>
        </w:rPr>
      </w:pPr>
      <w:r>
        <w:rPr>
          <w:b/>
          <w:color w:val="000000"/>
          <w:sz w:val="28"/>
          <w:szCs w:val="28"/>
        </w:rPr>
        <w:t>(СЕЛИТЕБНАЯ ТЕРРИТОРИЯ)</w:t>
      </w:r>
    </w:p>
    <w:p w:rsidR="00056DBE" w:rsidRPr="00C270A4" w:rsidRDefault="00A02087" w:rsidP="00056DBE">
      <w:pPr>
        <w:pStyle w:val="a5"/>
        <w:numPr>
          <w:ilvl w:val="1"/>
          <w:numId w:val="3"/>
        </w:numPr>
        <w:rPr>
          <w:b/>
          <w:sz w:val="28"/>
          <w:szCs w:val="28"/>
        </w:rPr>
      </w:pPr>
      <w:r w:rsidRPr="00C270A4">
        <w:rPr>
          <w:b/>
          <w:sz w:val="28"/>
          <w:szCs w:val="28"/>
        </w:rPr>
        <w:t>Общие положения</w:t>
      </w:r>
      <w:r w:rsidR="00056DBE" w:rsidRPr="00C270A4">
        <w:rPr>
          <w:sz w:val="28"/>
          <w:szCs w:val="28"/>
        </w:rPr>
        <w:t xml:space="preserve">  </w:t>
      </w:r>
    </w:p>
    <w:p w:rsidR="00056DBE" w:rsidRDefault="00056DBE" w:rsidP="00056DBE">
      <w:pPr>
        <w:rPr>
          <w:sz w:val="28"/>
          <w:szCs w:val="28"/>
        </w:rPr>
      </w:pPr>
    </w:p>
    <w:p w:rsidR="00280B0F" w:rsidRDefault="00056DBE" w:rsidP="005A799B">
      <w:pPr>
        <w:pStyle w:val="a3"/>
        <w:tabs>
          <w:tab w:val="left" w:pos="1469"/>
        </w:tabs>
        <w:kinsoku w:val="0"/>
        <w:overflowPunct w:val="0"/>
        <w:spacing w:before="103"/>
        <w:ind w:left="-548" w:right="119" w:firstLine="0"/>
        <w:jc w:val="both"/>
        <w:rPr>
          <w:spacing w:val="-1"/>
          <w:sz w:val="28"/>
          <w:szCs w:val="28"/>
        </w:rPr>
      </w:pPr>
      <w:r>
        <w:rPr>
          <w:sz w:val="28"/>
          <w:szCs w:val="28"/>
        </w:rPr>
        <w:t xml:space="preserve">        3.1.1. </w:t>
      </w:r>
      <w:r w:rsidRPr="00056DBE">
        <w:rPr>
          <w:sz w:val="28"/>
          <w:szCs w:val="28"/>
        </w:rPr>
        <w:t xml:space="preserve"> </w:t>
      </w:r>
      <w:r>
        <w:rPr>
          <w:sz w:val="28"/>
          <w:szCs w:val="28"/>
        </w:rPr>
        <w:t xml:space="preserve">  </w:t>
      </w:r>
      <w:r w:rsidRPr="00056DBE">
        <w:rPr>
          <w:spacing w:val="-1"/>
          <w:sz w:val="28"/>
          <w:szCs w:val="28"/>
        </w:rPr>
        <w:t>Селитебная</w:t>
      </w:r>
      <w:r w:rsidRPr="00056DBE">
        <w:rPr>
          <w:spacing w:val="47"/>
          <w:sz w:val="28"/>
          <w:szCs w:val="28"/>
        </w:rPr>
        <w:t xml:space="preserve"> </w:t>
      </w:r>
      <w:r w:rsidRPr="00056DBE">
        <w:rPr>
          <w:spacing w:val="-1"/>
          <w:sz w:val="28"/>
          <w:szCs w:val="28"/>
        </w:rPr>
        <w:t>территория</w:t>
      </w:r>
      <w:r w:rsidRPr="00056DBE">
        <w:rPr>
          <w:spacing w:val="45"/>
          <w:sz w:val="28"/>
          <w:szCs w:val="28"/>
        </w:rPr>
        <w:t xml:space="preserve"> </w:t>
      </w:r>
      <w:r w:rsidRPr="00056DBE">
        <w:rPr>
          <w:spacing w:val="-1"/>
          <w:sz w:val="28"/>
          <w:szCs w:val="28"/>
        </w:rPr>
        <w:t>формируется</w:t>
      </w:r>
      <w:r w:rsidRPr="00056DBE">
        <w:rPr>
          <w:spacing w:val="47"/>
          <w:sz w:val="28"/>
          <w:szCs w:val="28"/>
        </w:rPr>
        <w:t xml:space="preserve"> </w:t>
      </w:r>
      <w:r w:rsidRPr="00056DBE">
        <w:rPr>
          <w:sz w:val="28"/>
          <w:szCs w:val="28"/>
        </w:rPr>
        <w:t>с</w:t>
      </w:r>
      <w:r w:rsidRPr="00056DBE">
        <w:rPr>
          <w:spacing w:val="51"/>
          <w:sz w:val="28"/>
          <w:szCs w:val="28"/>
        </w:rPr>
        <w:t xml:space="preserve"> </w:t>
      </w:r>
      <w:r w:rsidRPr="00056DBE">
        <w:rPr>
          <w:spacing w:val="-1"/>
          <w:sz w:val="28"/>
          <w:szCs w:val="28"/>
        </w:rPr>
        <w:t>учетом</w:t>
      </w:r>
      <w:r w:rsidRPr="00056DBE">
        <w:rPr>
          <w:spacing w:val="47"/>
          <w:sz w:val="28"/>
          <w:szCs w:val="28"/>
        </w:rPr>
        <w:t xml:space="preserve"> </w:t>
      </w:r>
      <w:r w:rsidRPr="00056DBE">
        <w:rPr>
          <w:spacing w:val="-1"/>
          <w:sz w:val="28"/>
          <w:szCs w:val="28"/>
        </w:rPr>
        <w:t>взаимоувязанного</w:t>
      </w:r>
      <w:r w:rsidRPr="00056DBE">
        <w:rPr>
          <w:spacing w:val="47"/>
          <w:sz w:val="28"/>
          <w:szCs w:val="28"/>
        </w:rPr>
        <w:t xml:space="preserve"> </w:t>
      </w:r>
      <w:r w:rsidRPr="00056DBE">
        <w:rPr>
          <w:spacing w:val="-1"/>
          <w:sz w:val="28"/>
          <w:szCs w:val="28"/>
        </w:rPr>
        <w:t>размещения</w:t>
      </w:r>
      <w:r w:rsidRPr="00056DBE">
        <w:rPr>
          <w:spacing w:val="75"/>
          <w:sz w:val="28"/>
          <w:szCs w:val="28"/>
        </w:rPr>
        <w:t xml:space="preserve"> </w:t>
      </w:r>
      <w:r w:rsidRPr="00056DBE">
        <w:rPr>
          <w:sz w:val="28"/>
          <w:szCs w:val="28"/>
        </w:rPr>
        <w:t>жилых,</w:t>
      </w:r>
      <w:r w:rsidRPr="00056DBE">
        <w:rPr>
          <w:spacing w:val="11"/>
          <w:sz w:val="28"/>
          <w:szCs w:val="28"/>
        </w:rPr>
        <w:t xml:space="preserve"> </w:t>
      </w:r>
      <w:r w:rsidRPr="00056DBE">
        <w:rPr>
          <w:spacing w:val="-1"/>
          <w:sz w:val="28"/>
          <w:szCs w:val="28"/>
        </w:rPr>
        <w:t>общественно-деловых</w:t>
      </w:r>
      <w:r w:rsidRPr="00056DBE">
        <w:rPr>
          <w:spacing w:val="15"/>
          <w:sz w:val="28"/>
          <w:szCs w:val="28"/>
        </w:rPr>
        <w:t xml:space="preserve"> </w:t>
      </w:r>
      <w:r w:rsidRPr="00056DBE">
        <w:rPr>
          <w:spacing w:val="-1"/>
          <w:sz w:val="28"/>
          <w:szCs w:val="28"/>
        </w:rPr>
        <w:t>зон,</w:t>
      </w:r>
      <w:r w:rsidRPr="00056DBE">
        <w:rPr>
          <w:spacing w:val="14"/>
          <w:sz w:val="28"/>
          <w:szCs w:val="28"/>
        </w:rPr>
        <w:t xml:space="preserve"> </w:t>
      </w:r>
      <w:r w:rsidRPr="00056DBE">
        <w:rPr>
          <w:spacing w:val="-1"/>
          <w:sz w:val="28"/>
          <w:szCs w:val="28"/>
        </w:rPr>
        <w:t>отдельных</w:t>
      </w:r>
      <w:r w:rsidRPr="00056DBE">
        <w:rPr>
          <w:spacing w:val="14"/>
          <w:sz w:val="28"/>
          <w:szCs w:val="28"/>
        </w:rPr>
        <w:t xml:space="preserve"> </w:t>
      </w:r>
      <w:r w:rsidRPr="00056DBE">
        <w:rPr>
          <w:spacing w:val="-1"/>
          <w:sz w:val="28"/>
          <w:szCs w:val="28"/>
        </w:rPr>
        <w:t>коммунальных</w:t>
      </w:r>
      <w:r w:rsidRPr="00056DBE">
        <w:rPr>
          <w:spacing w:val="13"/>
          <w:sz w:val="28"/>
          <w:szCs w:val="28"/>
        </w:rPr>
        <w:t xml:space="preserve"> </w:t>
      </w:r>
      <w:r w:rsidRPr="00056DBE">
        <w:rPr>
          <w:sz w:val="28"/>
          <w:szCs w:val="28"/>
        </w:rPr>
        <w:t>и</w:t>
      </w:r>
      <w:r w:rsidRPr="00056DBE">
        <w:rPr>
          <w:spacing w:val="12"/>
          <w:sz w:val="28"/>
          <w:szCs w:val="28"/>
        </w:rPr>
        <w:t xml:space="preserve"> </w:t>
      </w:r>
      <w:r w:rsidRPr="00056DBE">
        <w:rPr>
          <w:spacing w:val="-1"/>
          <w:sz w:val="28"/>
          <w:szCs w:val="28"/>
        </w:rPr>
        <w:t>промышленных</w:t>
      </w:r>
      <w:r w:rsidRPr="00056DBE">
        <w:rPr>
          <w:spacing w:val="13"/>
          <w:sz w:val="28"/>
          <w:szCs w:val="28"/>
        </w:rPr>
        <w:t xml:space="preserve"> </w:t>
      </w:r>
      <w:r w:rsidRPr="00056DBE">
        <w:rPr>
          <w:spacing w:val="-1"/>
          <w:sz w:val="28"/>
          <w:szCs w:val="28"/>
        </w:rPr>
        <w:t>объектов,</w:t>
      </w:r>
      <w:r w:rsidRPr="00056DBE">
        <w:rPr>
          <w:spacing w:val="11"/>
          <w:sz w:val="28"/>
          <w:szCs w:val="28"/>
        </w:rPr>
        <w:t xml:space="preserve"> </w:t>
      </w:r>
      <w:r w:rsidRPr="00056DBE">
        <w:rPr>
          <w:spacing w:val="-1"/>
          <w:sz w:val="28"/>
          <w:szCs w:val="28"/>
        </w:rPr>
        <w:t>не</w:t>
      </w:r>
      <w:r w:rsidRPr="00056DBE">
        <w:rPr>
          <w:spacing w:val="77"/>
          <w:sz w:val="28"/>
          <w:szCs w:val="28"/>
        </w:rPr>
        <w:t xml:space="preserve"> </w:t>
      </w:r>
      <w:r w:rsidRPr="00056DBE">
        <w:rPr>
          <w:spacing w:val="-1"/>
          <w:sz w:val="28"/>
          <w:szCs w:val="28"/>
        </w:rPr>
        <w:t>требующих</w:t>
      </w:r>
      <w:r w:rsidRPr="00056DBE">
        <w:rPr>
          <w:spacing w:val="40"/>
          <w:sz w:val="28"/>
          <w:szCs w:val="28"/>
        </w:rPr>
        <w:t xml:space="preserve"> </w:t>
      </w:r>
      <w:r w:rsidRPr="00056DBE">
        <w:rPr>
          <w:spacing w:val="-1"/>
          <w:sz w:val="28"/>
          <w:szCs w:val="28"/>
        </w:rPr>
        <w:t>устройства</w:t>
      </w:r>
      <w:r w:rsidRPr="00056DBE">
        <w:rPr>
          <w:spacing w:val="39"/>
          <w:sz w:val="28"/>
          <w:szCs w:val="28"/>
        </w:rPr>
        <w:t xml:space="preserve"> </w:t>
      </w:r>
      <w:hyperlink w:anchor="bookmark43" w:history="1">
        <w:r w:rsidRPr="00056DBE">
          <w:rPr>
            <w:spacing w:val="-1"/>
            <w:sz w:val="28"/>
            <w:szCs w:val="28"/>
          </w:rPr>
          <w:t>санитарно-защитных</w:t>
        </w:r>
        <w:r w:rsidRPr="00056DBE">
          <w:rPr>
            <w:spacing w:val="37"/>
            <w:sz w:val="28"/>
            <w:szCs w:val="28"/>
          </w:rPr>
          <w:t xml:space="preserve"> </w:t>
        </w:r>
        <w:r w:rsidRPr="00056DBE">
          <w:rPr>
            <w:sz w:val="28"/>
            <w:szCs w:val="28"/>
          </w:rPr>
          <w:t>зон</w:t>
        </w:r>
      </w:hyperlink>
      <w:r w:rsidRPr="00056DBE">
        <w:rPr>
          <w:sz w:val="28"/>
          <w:szCs w:val="28"/>
        </w:rPr>
        <w:t>,</w:t>
      </w:r>
      <w:r w:rsidRPr="00056DBE">
        <w:rPr>
          <w:spacing w:val="38"/>
          <w:sz w:val="28"/>
          <w:szCs w:val="28"/>
        </w:rPr>
        <w:t xml:space="preserve"> </w:t>
      </w:r>
      <w:r w:rsidRPr="00056DBE">
        <w:rPr>
          <w:spacing w:val="-1"/>
          <w:sz w:val="28"/>
          <w:szCs w:val="28"/>
        </w:rPr>
        <w:t>улично-дорожной</w:t>
      </w:r>
      <w:r w:rsidRPr="00056DBE">
        <w:rPr>
          <w:spacing w:val="36"/>
          <w:sz w:val="28"/>
          <w:szCs w:val="28"/>
        </w:rPr>
        <w:t xml:space="preserve"> </w:t>
      </w:r>
      <w:r w:rsidRPr="00056DBE">
        <w:rPr>
          <w:spacing w:val="-1"/>
          <w:sz w:val="28"/>
          <w:szCs w:val="28"/>
        </w:rPr>
        <w:t>сети,</w:t>
      </w:r>
      <w:r w:rsidRPr="00056DBE">
        <w:rPr>
          <w:spacing w:val="35"/>
          <w:sz w:val="28"/>
          <w:szCs w:val="28"/>
        </w:rPr>
        <w:t xml:space="preserve"> </w:t>
      </w:r>
      <w:r w:rsidRPr="00056DBE">
        <w:rPr>
          <w:spacing w:val="-1"/>
          <w:sz w:val="28"/>
          <w:szCs w:val="28"/>
        </w:rPr>
        <w:t>озелененных</w:t>
      </w:r>
      <w:r w:rsidRPr="00056DBE">
        <w:rPr>
          <w:spacing w:val="41"/>
          <w:sz w:val="28"/>
          <w:szCs w:val="28"/>
        </w:rPr>
        <w:t xml:space="preserve"> </w:t>
      </w:r>
      <w:hyperlink w:anchor="bookmark33" w:history="1">
        <w:proofErr w:type="gramStart"/>
        <w:r w:rsidRPr="00056DBE">
          <w:rPr>
            <w:spacing w:val="-1"/>
            <w:sz w:val="28"/>
            <w:szCs w:val="28"/>
          </w:rPr>
          <w:t>тер</w:t>
        </w:r>
      </w:hyperlink>
      <w:hyperlink w:anchor="bookmark33" w:history="1">
        <w:r w:rsidRPr="00056DBE">
          <w:rPr>
            <w:spacing w:val="-1"/>
            <w:sz w:val="28"/>
            <w:szCs w:val="28"/>
          </w:rPr>
          <w:t>риторий</w:t>
        </w:r>
        <w:proofErr w:type="gramEnd"/>
        <w:r w:rsidRPr="00056DBE">
          <w:rPr>
            <w:spacing w:val="43"/>
            <w:sz w:val="28"/>
            <w:szCs w:val="28"/>
          </w:rPr>
          <w:t xml:space="preserve"> </w:t>
        </w:r>
        <w:r w:rsidRPr="00056DBE">
          <w:rPr>
            <w:spacing w:val="-1"/>
            <w:sz w:val="28"/>
            <w:szCs w:val="28"/>
          </w:rPr>
          <w:t>общего</w:t>
        </w:r>
        <w:r w:rsidRPr="00056DBE">
          <w:rPr>
            <w:spacing w:val="40"/>
            <w:sz w:val="28"/>
            <w:szCs w:val="28"/>
          </w:rPr>
          <w:t xml:space="preserve"> </w:t>
        </w:r>
        <w:r w:rsidRPr="00056DBE">
          <w:rPr>
            <w:spacing w:val="-1"/>
            <w:sz w:val="28"/>
            <w:szCs w:val="28"/>
          </w:rPr>
          <w:t>пользования</w:t>
        </w:r>
      </w:hyperlink>
      <w:r w:rsidRPr="00056DBE">
        <w:rPr>
          <w:spacing w:val="45"/>
          <w:sz w:val="28"/>
          <w:szCs w:val="28"/>
        </w:rPr>
        <w:t xml:space="preserve"> </w:t>
      </w:r>
      <w:r w:rsidRPr="00056DBE">
        <w:rPr>
          <w:sz w:val="28"/>
          <w:szCs w:val="28"/>
        </w:rPr>
        <w:t>для</w:t>
      </w:r>
      <w:r w:rsidRPr="00056DBE">
        <w:rPr>
          <w:spacing w:val="43"/>
          <w:sz w:val="28"/>
          <w:szCs w:val="28"/>
        </w:rPr>
        <w:t xml:space="preserve"> </w:t>
      </w:r>
      <w:r w:rsidRPr="00056DBE">
        <w:rPr>
          <w:spacing w:val="-1"/>
          <w:sz w:val="28"/>
          <w:szCs w:val="28"/>
        </w:rPr>
        <w:t>создания</w:t>
      </w:r>
      <w:r w:rsidRPr="00056DBE">
        <w:rPr>
          <w:spacing w:val="40"/>
          <w:sz w:val="28"/>
          <w:szCs w:val="28"/>
        </w:rPr>
        <w:t xml:space="preserve"> </w:t>
      </w:r>
      <w:r w:rsidRPr="00056DBE">
        <w:rPr>
          <w:sz w:val="28"/>
          <w:szCs w:val="28"/>
        </w:rPr>
        <w:t>жилой</w:t>
      </w:r>
      <w:r w:rsidRPr="00056DBE">
        <w:rPr>
          <w:spacing w:val="44"/>
          <w:sz w:val="28"/>
          <w:szCs w:val="28"/>
        </w:rPr>
        <w:t xml:space="preserve"> </w:t>
      </w:r>
      <w:r w:rsidRPr="00056DBE">
        <w:rPr>
          <w:spacing w:val="-1"/>
          <w:sz w:val="28"/>
          <w:szCs w:val="28"/>
        </w:rPr>
        <w:t>среды,</w:t>
      </w:r>
      <w:r w:rsidRPr="00056DBE">
        <w:rPr>
          <w:spacing w:val="42"/>
          <w:sz w:val="28"/>
          <w:szCs w:val="28"/>
        </w:rPr>
        <w:t xml:space="preserve"> </w:t>
      </w:r>
      <w:r w:rsidRPr="00056DBE">
        <w:rPr>
          <w:spacing w:val="-1"/>
          <w:sz w:val="28"/>
          <w:szCs w:val="28"/>
        </w:rPr>
        <w:t>отвечающей</w:t>
      </w:r>
      <w:r w:rsidRPr="00056DBE">
        <w:rPr>
          <w:spacing w:val="43"/>
          <w:sz w:val="28"/>
          <w:szCs w:val="28"/>
        </w:rPr>
        <w:t xml:space="preserve"> </w:t>
      </w:r>
      <w:r w:rsidRPr="00056DBE">
        <w:rPr>
          <w:spacing w:val="-1"/>
          <w:sz w:val="28"/>
          <w:szCs w:val="28"/>
        </w:rPr>
        <w:t>современным</w:t>
      </w:r>
      <w:r w:rsidRPr="00056DBE">
        <w:rPr>
          <w:spacing w:val="41"/>
          <w:sz w:val="28"/>
          <w:szCs w:val="28"/>
        </w:rPr>
        <w:t xml:space="preserve"> </w:t>
      </w:r>
      <w:r w:rsidRPr="00056DBE">
        <w:rPr>
          <w:spacing w:val="1"/>
          <w:sz w:val="28"/>
          <w:szCs w:val="28"/>
        </w:rPr>
        <w:t>соци</w:t>
      </w:r>
      <w:r w:rsidRPr="00056DBE">
        <w:rPr>
          <w:spacing w:val="-1"/>
          <w:sz w:val="28"/>
          <w:szCs w:val="28"/>
        </w:rPr>
        <w:t>альным,</w:t>
      </w:r>
      <w:r w:rsidRPr="00056DBE">
        <w:rPr>
          <w:sz w:val="28"/>
          <w:szCs w:val="28"/>
        </w:rPr>
        <w:t xml:space="preserve"> </w:t>
      </w:r>
      <w:r w:rsidRPr="00056DBE">
        <w:rPr>
          <w:spacing w:val="-1"/>
          <w:sz w:val="28"/>
          <w:szCs w:val="28"/>
        </w:rPr>
        <w:t xml:space="preserve">санитарно-гигиеническим </w:t>
      </w:r>
      <w:r w:rsidRPr="00056DBE">
        <w:rPr>
          <w:sz w:val="28"/>
          <w:szCs w:val="28"/>
        </w:rPr>
        <w:t xml:space="preserve">и </w:t>
      </w:r>
      <w:r w:rsidRPr="00056DBE">
        <w:rPr>
          <w:spacing w:val="-1"/>
          <w:sz w:val="28"/>
          <w:szCs w:val="28"/>
        </w:rPr>
        <w:t>градостроительным</w:t>
      </w:r>
      <w:r w:rsidRPr="00056DBE">
        <w:rPr>
          <w:spacing w:val="-2"/>
          <w:sz w:val="28"/>
          <w:szCs w:val="28"/>
        </w:rPr>
        <w:t xml:space="preserve"> </w:t>
      </w:r>
      <w:r w:rsidRPr="00056DBE">
        <w:rPr>
          <w:spacing w:val="-1"/>
          <w:sz w:val="28"/>
          <w:szCs w:val="28"/>
        </w:rPr>
        <w:t>требованиям.</w:t>
      </w:r>
    </w:p>
    <w:p w:rsidR="005A799B" w:rsidRPr="00962381" w:rsidRDefault="005A799B" w:rsidP="005A799B">
      <w:pPr>
        <w:ind w:left="-567" w:firstLine="567"/>
        <w:jc w:val="both"/>
        <w:rPr>
          <w:color w:val="000000"/>
          <w:sz w:val="28"/>
          <w:szCs w:val="28"/>
        </w:rPr>
      </w:pPr>
      <w:r>
        <w:rPr>
          <w:color w:val="000000"/>
          <w:sz w:val="28"/>
          <w:szCs w:val="28"/>
        </w:rPr>
        <w:t>3.1.2. Местные</w:t>
      </w:r>
      <w:r w:rsidRPr="00962381">
        <w:rPr>
          <w:color w:val="000000"/>
          <w:sz w:val="28"/>
          <w:szCs w:val="28"/>
        </w:rPr>
        <w:t xml:space="preserve"> нормативы обеспечения </w:t>
      </w:r>
      <w:r>
        <w:rPr>
          <w:color w:val="000000"/>
          <w:sz w:val="28"/>
          <w:szCs w:val="28"/>
        </w:rPr>
        <w:t xml:space="preserve">в сфере жилищного </w:t>
      </w:r>
      <w:r w:rsidRPr="00962381">
        <w:rPr>
          <w:color w:val="000000"/>
          <w:sz w:val="28"/>
          <w:szCs w:val="28"/>
        </w:rPr>
        <w:t xml:space="preserve">строительства устанавливают минимальные расчетные параметры обеспечения населения объектами жилищного строительства, земельными участками на территориях микрорайонов, кварталов, жилых комплексов и содержат </w:t>
      </w:r>
      <w:r>
        <w:rPr>
          <w:color w:val="000000"/>
          <w:sz w:val="28"/>
          <w:szCs w:val="28"/>
        </w:rPr>
        <w:t xml:space="preserve">информацию об элементах планировочной структуры, градостроительных характеристиках застройки, устанавливают </w:t>
      </w:r>
      <w:r w:rsidRPr="00962381">
        <w:rPr>
          <w:color w:val="000000"/>
          <w:sz w:val="28"/>
          <w:szCs w:val="28"/>
        </w:rPr>
        <w:t xml:space="preserve">минимальные расчетные показатели </w:t>
      </w:r>
      <w:proofErr w:type="gramStart"/>
      <w:r w:rsidRPr="00962381">
        <w:rPr>
          <w:color w:val="000000"/>
          <w:sz w:val="28"/>
          <w:szCs w:val="28"/>
        </w:rPr>
        <w:t>по</w:t>
      </w:r>
      <w:proofErr w:type="gramEnd"/>
      <w:r w:rsidRPr="00962381">
        <w:rPr>
          <w:color w:val="000000"/>
          <w:sz w:val="28"/>
          <w:szCs w:val="28"/>
        </w:rPr>
        <w:t xml:space="preserve">: </w:t>
      </w:r>
    </w:p>
    <w:p w:rsidR="005A799B" w:rsidRPr="00962381" w:rsidRDefault="005A799B" w:rsidP="005A799B">
      <w:pPr>
        <w:jc w:val="both"/>
        <w:rPr>
          <w:color w:val="000000"/>
          <w:sz w:val="28"/>
          <w:szCs w:val="28"/>
        </w:rPr>
      </w:pPr>
      <w:r w:rsidRPr="00962381">
        <w:rPr>
          <w:color w:val="000000"/>
          <w:sz w:val="28"/>
          <w:szCs w:val="28"/>
        </w:rPr>
        <w:t xml:space="preserve">          1) </w:t>
      </w:r>
      <w:r w:rsidRPr="00962381">
        <w:rPr>
          <w:bCs/>
          <w:color w:val="000000"/>
          <w:sz w:val="28"/>
          <w:szCs w:val="28"/>
        </w:rPr>
        <w:t>жилищной обеспеченности;</w:t>
      </w:r>
    </w:p>
    <w:p w:rsidR="005A799B" w:rsidRPr="00962381" w:rsidRDefault="005A799B" w:rsidP="005A799B">
      <w:pPr>
        <w:jc w:val="both"/>
        <w:rPr>
          <w:color w:val="000000"/>
          <w:sz w:val="28"/>
          <w:szCs w:val="28"/>
        </w:rPr>
      </w:pPr>
      <w:r w:rsidRPr="00962381">
        <w:rPr>
          <w:color w:val="000000"/>
          <w:sz w:val="28"/>
          <w:szCs w:val="28"/>
        </w:rPr>
        <w:tab/>
        <w:t>2)</w:t>
      </w:r>
      <w:r w:rsidRPr="00962381">
        <w:rPr>
          <w:bCs/>
          <w:color w:val="000000"/>
          <w:sz w:val="28"/>
          <w:szCs w:val="28"/>
        </w:rPr>
        <w:t xml:space="preserve"> </w:t>
      </w:r>
      <w:r w:rsidRPr="00962381">
        <w:rPr>
          <w:color w:val="000000"/>
          <w:sz w:val="28"/>
          <w:szCs w:val="28"/>
        </w:rPr>
        <w:t>общей площади территорий для размещения объектов жилой застройки;</w:t>
      </w:r>
    </w:p>
    <w:p w:rsidR="005A799B" w:rsidRPr="00962381" w:rsidRDefault="005A799B" w:rsidP="005A799B">
      <w:pPr>
        <w:tabs>
          <w:tab w:val="left" w:pos="0"/>
        </w:tabs>
        <w:jc w:val="both"/>
        <w:rPr>
          <w:color w:val="000000"/>
          <w:sz w:val="28"/>
          <w:szCs w:val="28"/>
        </w:rPr>
      </w:pPr>
      <w:r w:rsidRPr="00962381">
        <w:rPr>
          <w:color w:val="000000"/>
          <w:sz w:val="28"/>
          <w:szCs w:val="28"/>
        </w:rPr>
        <w:t xml:space="preserve">  </w:t>
      </w:r>
      <w:r w:rsidRPr="00962381">
        <w:rPr>
          <w:color w:val="000000"/>
          <w:sz w:val="28"/>
          <w:szCs w:val="28"/>
        </w:rPr>
        <w:tab/>
        <w:t>3) распределению зон жилой застройки по видам жилой застройки;</w:t>
      </w:r>
      <w:r w:rsidRPr="00962381">
        <w:rPr>
          <w:color w:val="000000"/>
          <w:sz w:val="28"/>
          <w:szCs w:val="28"/>
        </w:rPr>
        <w:tab/>
      </w:r>
    </w:p>
    <w:p w:rsidR="005A799B" w:rsidRPr="00962381" w:rsidRDefault="005A799B" w:rsidP="005A799B">
      <w:pPr>
        <w:tabs>
          <w:tab w:val="left" w:pos="993"/>
        </w:tabs>
        <w:ind w:firstLine="567"/>
        <w:jc w:val="both"/>
        <w:rPr>
          <w:color w:val="000000"/>
          <w:sz w:val="28"/>
          <w:szCs w:val="28"/>
        </w:rPr>
      </w:pPr>
      <w:r w:rsidRPr="00962381">
        <w:rPr>
          <w:color w:val="000000"/>
          <w:sz w:val="28"/>
          <w:szCs w:val="28"/>
        </w:rPr>
        <w:t xml:space="preserve">  4) размерам приквартирных земельных участков;</w:t>
      </w:r>
    </w:p>
    <w:p w:rsidR="005A799B" w:rsidRPr="00962381" w:rsidRDefault="005A799B" w:rsidP="005A799B">
      <w:pPr>
        <w:tabs>
          <w:tab w:val="left" w:pos="993"/>
        </w:tabs>
        <w:ind w:firstLine="567"/>
        <w:jc w:val="both"/>
        <w:rPr>
          <w:color w:val="000000"/>
          <w:sz w:val="28"/>
          <w:szCs w:val="28"/>
        </w:rPr>
      </w:pPr>
      <w:r w:rsidRPr="00962381">
        <w:rPr>
          <w:color w:val="000000"/>
          <w:sz w:val="28"/>
          <w:szCs w:val="28"/>
        </w:rPr>
        <w:t xml:space="preserve">  5) распределению жилищного строительства по типам жилья;</w:t>
      </w:r>
    </w:p>
    <w:p w:rsidR="005A799B" w:rsidRPr="00962381" w:rsidRDefault="005A799B" w:rsidP="005A799B">
      <w:pPr>
        <w:jc w:val="both"/>
        <w:rPr>
          <w:color w:val="000000"/>
          <w:sz w:val="28"/>
          <w:szCs w:val="28"/>
        </w:rPr>
      </w:pPr>
      <w:r w:rsidRPr="00962381">
        <w:rPr>
          <w:color w:val="000000"/>
          <w:sz w:val="28"/>
          <w:szCs w:val="28"/>
        </w:rPr>
        <w:tab/>
        <w:t>6) этажности;</w:t>
      </w:r>
    </w:p>
    <w:p w:rsidR="005A799B" w:rsidRPr="005A799B" w:rsidRDefault="005A799B" w:rsidP="005A799B">
      <w:pPr>
        <w:pStyle w:val="a3"/>
        <w:tabs>
          <w:tab w:val="left" w:pos="0"/>
          <w:tab w:val="left" w:pos="9633"/>
          <w:tab w:val="left" w:pos="10206"/>
        </w:tabs>
        <w:ind w:right="4" w:firstLine="567"/>
        <w:jc w:val="both"/>
        <w:rPr>
          <w:color w:val="000000"/>
          <w:sz w:val="28"/>
          <w:szCs w:val="28"/>
        </w:rPr>
      </w:pPr>
      <w:r>
        <w:rPr>
          <w:color w:val="000000"/>
          <w:sz w:val="28"/>
          <w:szCs w:val="28"/>
        </w:rPr>
        <w:t xml:space="preserve"> </w:t>
      </w:r>
      <w:r w:rsidRPr="005A799B">
        <w:rPr>
          <w:color w:val="000000"/>
          <w:sz w:val="28"/>
          <w:szCs w:val="28"/>
        </w:rPr>
        <w:t>7) соотношению   общей   площади   жилых   помещений   и  площади жилых  помещений специализированного жилищного фонда.</w:t>
      </w:r>
    </w:p>
    <w:p w:rsidR="005A799B" w:rsidRPr="005A799B" w:rsidRDefault="005A799B" w:rsidP="005A799B">
      <w:pPr>
        <w:pStyle w:val="a3"/>
        <w:tabs>
          <w:tab w:val="left" w:pos="0"/>
          <w:tab w:val="left" w:pos="9633"/>
          <w:tab w:val="left" w:pos="10206"/>
        </w:tabs>
        <w:ind w:left="0" w:right="4" w:firstLine="0"/>
        <w:jc w:val="both"/>
        <w:rPr>
          <w:color w:val="000000"/>
          <w:sz w:val="28"/>
          <w:szCs w:val="28"/>
        </w:rPr>
      </w:pPr>
      <w:r w:rsidRPr="005A799B">
        <w:rPr>
          <w:color w:val="000000"/>
          <w:sz w:val="28"/>
          <w:szCs w:val="28"/>
        </w:rPr>
        <w:t xml:space="preserve"> </w:t>
      </w:r>
      <w:r>
        <w:rPr>
          <w:color w:val="000000"/>
          <w:sz w:val="28"/>
          <w:szCs w:val="28"/>
        </w:rPr>
        <w:t>3.1.3</w:t>
      </w:r>
      <w:r w:rsidRPr="005A799B">
        <w:rPr>
          <w:color w:val="000000"/>
          <w:sz w:val="28"/>
          <w:szCs w:val="28"/>
        </w:rPr>
        <w:t xml:space="preserve">. К объектам нормирования настоящего раздела относятся: </w:t>
      </w:r>
    </w:p>
    <w:p w:rsidR="005A799B" w:rsidRPr="005A799B" w:rsidRDefault="005A799B" w:rsidP="005A799B">
      <w:pPr>
        <w:pStyle w:val="a3"/>
        <w:tabs>
          <w:tab w:val="left" w:pos="0"/>
          <w:tab w:val="left" w:pos="9633"/>
          <w:tab w:val="left" w:pos="10206"/>
        </w:tabs>
        <w:ind w:right="4" w:firstLine="567"/>
        <w:jc w:val="both"/>
        <w:rPr>
          <w:color w:val="000000"/>
          <w:sz w:val="28"/>
          <w:szCs w:val="28"/>
        </w:rPr>
      </w:pPr>
      <w:r w:rsidRPr="005A799B">
        <w:rPr>
          <w:color w:val="000000"/>
          <w:sz w:val="28"/>
          <w:szCs w:val="28"/>
        </w:rPr>
        <w:t xml:space="preserve">  1) элементы планировочной структуры населенных пунктов - жилые микрорайоны, жилые кварталы; </w:t>
      </w:r>
    </w:p>
    <w:p w:rsidR="005A799B" w:rsidRPr="005A799B" w:rsidRDefault="005A799B" w:rsidP="005A799B">
      <w:pPr>
        <w:pStyle w:val="a3"/>
        <w:tabs>
          <w:tab w:val="left" w:pos="0"/>
          <w:tab w:val="left" w:pos="9633"/>
          <w:tab w:val="left" w:pos="10206"/>
        </w:tabs>
        <w:ind w:right="4" w:firstLine="567"/>
        <w:jc w:val="both"/>
        <w:rPr>
          <w:color w:val="000000"/>
          <w:sz w:val="28"/>
          <w:szCs w:val="28"/>
        </w:rPr>
      </w:pPr>
      <w:r w:rsidRPr="005A799B">
        <w:rPr>
          <w:color w:val="000000"/>
          <w:sz w:val="28"/>
          <w:szCs w:val="28"/>
        </w:rPr>
        <w:t xml:space="preserve">  2) жилые комплексы и отдельные жилые дома;</w:t>
      </w:r>
    </w:p>
    <w:p w:rsidR="005A799B" w:rsidRPr="005A799B" w:rsidRDefault="005A799B" w:rsidP="005A799B">
      <w:pPr>
        <w:pStyle w:val="a3"/>
        <w:tabs>
          <w:tab w:val="left" w:pos="0"/>
          <w:tab w:val="left" w:pos="9633"/>
          <w:tab w:val="left" w:pos="10206"/>
        </w:tabs>
        <w:ind w:right="4" w:firstLine="567"/>
        <w:jc w:val="both"/>
        <w:rPr>
          <w:color w:val="000000"/>
          <w:sz w:val="28"/>
          <w:szCs w:val="28"/>
        </w:rPr>
      </w:pPr>
      <w:r w:rsidRPr="005A799B">
        <w:rPr>
          <w:color w:val="000000"/>
          <w:sz w:val="28"/>
          <w:szCs w:val="28"/>
        </w:rPr>
        <w:t xml:space="preserve">  3) территории объектов социального и коммунально-бытового назначения, отдельно стоящих, встроенных или пристроенных в жилые здания;</w:t>
      </w:r>
    </w:p>
    <w:p w:rsidR="005A799B" w:rsidRPr="005A799B" w:rsidRDefault="005A799B" w:rsidP="005A799B">
      <w:pPr>
        <w:pStyle w:val="a3"/>
        <w:tabs>
          <w:tab w:val="left" w:pos="0"/>
          <w:tab w:val="left" w:pos="9633"/>
          <w:tab w:val="left" w:pos="10206"/>
        </w:tabs>
        <w:ind w:right="4" w:firstLine="567"/>
        <w:jc w:val="both"/>
        <w:rPr>
          <w:color w:val="000000"/>
          <w:sz w:val="28"/>
          <w:szCs w:val="28"/>
        </w:rPr>
      </w:pPr>
      <w:r w:rsidRPr="005A799B">
        <w:rPr>
          <w:color w:val="000000"/>
          <w:sz w:val="28"/>
          <w:szCs w:val="28"/>
        </w:rPr>
        <w:t xml:space="preserve">  4) территории, свободные от застройки, в границах микрорайона, квартала, жилого комплекса.</w:t>
      </w:r>
    </w:p>
    <w:p w:rsidR="005A799B" w:rsidRPr="00962381" w:rsidRDefault="005A799B" w:rsidP="005A799B">
      <w:pPr>
        <w:ind w:firstLine="57"/>
        <w:jc w:val="both"/>
        <w:rPr>
          <w:color w:val="000000"/>
          <w:sz w:val="28"/>
          <w:szCs w:val="28"/>
        </w:rPr>
      </w:pPr>
      <w:r>
        <w:rPr>
          <w:color w:val="000000"/>
          <w:sz w:val="28"/>
          <w:szCs w:val="28"/>
        </w:rPr>
        <w:t xml:space="preserve"> 3.1.4</w:t>
      </w:r>
      <w:r w:rsidRPr="00962381">
        <w:rPr>
          <w:color w:val="000000"/>
          <w:sz w:val="28"/>
          <w:szCs w:val="28"/>
        </w:rPr>
        <w:t xml:space="preserve">. Обеспечение в сфере жилищного строительства осуществляется в зависимости от вида и этажности жилой застройки, уровня комфорта проживания, типа жилого комплекса и жилого дома по уровню комфорта. </w:t>
      </w:r>
    </w:p>
    <w:p w:rsidR="005A799B" w:rsidRPr="00962381" w:rsidRDefault="005A799B" w:rsidP="005A799B">
      <w:pPr>
        <w:ind w:firstLine="57"/>
        <w:jc w:val="both"/>
        <w:rPr>
          <w:color w:val="000000"/>
          <w:sz w:val="28"/>
          <w:szCs w:val="28"/>
        </w:rPr>
      </w:pPr>
      <w:r w:rsidRPr="00962381">
        <w:rPr>
          <w:color w:val="000000"/>
          <w:sz w:val="28"/>
          <w:szCs w:val="28"/>
        </w:rPr>
        <w:lastRenderedPageBreak/>
        <w:t xml:space="preserve"> </w:t>
      </w:r>
      <w:r>
        <w:rPr>
          <w:color w:val="000000"/>
          <w:sz w:val="28"/>
          <w:szCs w:val="28"/>
        </w:rPr>
        <w:t>3.1.5</w:t>
      </w:r>
      <w:r w:rsidRPr="00962381">
        <w:rPr>
          <w:color w:val="000000"/>
          <w:sz w:val="28"/>
          <w:szCs w:val="28"/>
        </w:rPr>
        <w:t xml:space="preserve">. В состав  функциональных и территориальных жилых зон населенных пунктов </w:t>
      </w:r>
      <w:r>
        <w:rPr>
          <w:color w:val="000000"/>
          <w:sz w:val="28"/>
          <w:szCs w:val="28"/>
        </w:rPr>
        <w:t xml:space="preserve">городского округа </w:t>
      </w:r>
      <w:r w:rsidRPr="00962381">
        <w:rPr>
          <w:color w:val="000000"/>
          <w:sz w:val="28"/>
          <w:szCs w:val="28"/>
        </w:rPr>
        <w:t>включается жилая застройка следующих видов:</w:t>
      </w:r>
    </w:p>
    <w:p w:rsidR="005A799B" w:rsidRPr="00962381" w:rsidRDefault="005A799B" w:rsidP="005A799B">
      <w:pPr>
        <w:tabs>
          <w:tab w:val="left" w:pos="8550"/>
          <w:tab w:val="left" w:pos="10203"/>
        </w:tabs>
        <w:ind w:right="4" w:firstLine="567"/>
        <w:jc w:val="both"/>
        <w:rPr>
          <w:color w:val="000000"/>
          <w:sz w:val="28"/>
          <w:szCs w:val="28"/>
        </w:rPr>
      </w:pPr>
      <w:r w:rsidRPr="00962381">
        <w:rPr>
          <w:color w:val="000000"/>
          <w:sz w:val="28"/>
          <w:szCs w:val="28"/>
        </w:rPr>
        <w:t xml:space="preserve">  1) застройка отдельно стоящими жилыми домами с количеством этажей не более трех, предназначенные для проживания одной семьи (объекты индивидуального жилищного строительства) (далее – дома жилые индивидуальные); </w:t>
      </w:r>
    </w:p>
    <w:p w:rsidR="005A799B" w:rsidRDefault="005A799B" w:rsidP="005A799B">
      <w:pPr>
        <w:tabs>
          <w:tab w:val="left" w:pos="8550"/>
          <w:tab w:val="left" w:pos="10203"/>
        </w:tabs>
        <w:ind w:right="4"/>
        <w:jc w:val="both"/>
        <w:rPr>
          <w:color w:val="000000"/>
          <w:sz w:val="28"/>
          <w:szCs w:val="28"/>
        </w:rPr>
      </w:pPr>
      <w:r w:rsidRPr="00962381">
        <w:rPr>
          <w:color w:val="000000"/>
          <w:sz w:val="28"/>
          <w:szCs w:val="28"/>
        </w:rPr>
        <w:t xml:space="preserve">          2) застройка жилыми домами с количеством этажей не более трех, состоящие из нескольких блоков, расположенных на отдельных земельных участках (далее – дома жилые блокированного типа); </w:t>
      </w:r>
    </w:p>
    <w:p w:rsidR="005A799B" w:rsidRPr="00962381" w:rsidRDefault="005A799B" w:rsidP="005A799B">
      <w:pPr>
        <w:tabs>
          <w:tab w:val="left" w:pos="8550"/>
          <w:tab w:val="left" w:pos="10203"/>
        </w:tabs>
        <w:ind w:right="4"/>
        <w:jc w:val="both"/>
        <w:rPr>
          <w:color w:val="000000"/>
          <w:sz w:val="28"/>
          <w:szCs w:val="28"/>
        </w:rPr>
      </w:pPr>
      <w:r>
        <w:rPr>
          <w:color w:val="000000"/>
          <w:sz w:val="28"/>
          <w:szCs w:val="28"/>
        </w:rPr>
        <w:t xml:space="preserve">          Данные виды застройки входят в функциональную зону Ж-1</w:t>
      </w:r>
      <w:r w:rsidR="003C00EE">
        <w:rPr>
          <w:color w:val="000000"/>
          <w:sz w:val="28"/>
          <w:szCs w:val="28"/>
        </w:rPr>
        <w:t xml:space="preserve"> </w:t>
      </w:r>
      <w:r>
        <w:rPr>
          <w:color w:val="000000"/>
          <w:sz w:val="28"/>
          <w:szCs w:val="28"/>
        </w:rPr>
        <w:t xml:space="preserve">в соответствии со схемой градостроительного зонирования Правил землепользования и </w:t>
      </w:r>
      <w:proofErr w:type="gramStart"/>
      <w:r>
        <w:rPr>
          <w:color w:val="000000"/>
          <w:sz w:val="28"/>
          <w:szCs w:val="28"/>
        </w:rPr>
        <w:t>застройки города</w:t>
      </w:r>
      <w:proofErr w:type="gramEnd"/>
      <w:r>
        <w:rPr>
          <w:color w:val="000000"/>
          <w:sz w:val="28"/>
          <w:szCs w:val="28"/>
        </w:rPr>
        <w:t xml:space="preserve"> Нижняя Салда и схемами градостроительного зонирования Правил землепользования и застройки сёл </w:t>
      </w:r>
      <w:proofErr w:type="spellStart"/>
      <w:r>
        <w:rPr>
          <w:color w:val="000000"/>
          <w:sz w:val="28"/>
          <w:szCs w:val="28"/>
        </w:rPr>
        <w:t>Акинфиево</w:t>
      </w:r>
      <w:proofErr w:type="spellEnd"/>
      <w:r>
        <w:rPr>
          <w:color w:val="000000"/>
          <w:sz w:val="28"/>
          <w:szCs w:val="28"/>
        </w:rPr>
        <w:t xml:space="preserve"> и Медведево, посёлков </w:t>
      </w:r>
      <w:proofErr w:type="spellStart"/>
      <w:r>
        <w:rPr>
          <w:color w:val="000000"/>
          <w:sz w:val="28"/>
          <w:szCs w:val="28"/>
        </w:rPr>
        <w:t>Шайтанский</w:t>
      </w:r>
      <w:proofErr w:type="spellEnd"/>
      <w:r>
        <w:rPr>
          <w:color w:val="000000"/>
          <w:sz w:val="28"/>
          <w:szCs w:val="28"/>
        </w:rPr>
        <w:t xml:space="preserve"> Рудник и Встреча.</w:t>
      </w:r>
    </w:p>
    <w:p w:rsidR="005A799B" w:rsidRPr="005A799B" w:rsidRDefault="005A799B" w:rsidP="005A799B">
      <w:pPr>
        <w:pStyle w:val="a3"/>
        <w:tabs>
          <w:tab w:val="left" w:pos="741"/>
          <w:tab w:val="left" w:pos="1080"/>
          <w:tab w:val="left" w:pos="9540"/>
          <w:tab w:val="left" w:pos="10206"/>
        </w:tabs>
        <w:ind w:right="-83" w:firstLine="567"/>
        <w:jc w:val="both"/>
        <w:rPr>
          <w:color w:val="000000"/>
          <w:sz w:val="28"/>
          <w:szCs w:val="28"/>
        </w:rPr>
      </w:pPr>
      <w:r w:rsidRPr="00962381">
        <w:rPr>
          <w:color w:val="000000"/>
        </w:rPr>
        <w:t xml:space="preserve">  </w:t>
      </w:r>
      <w:r w:rsidRPr="005A799B">
        <w:rPr>
          <w:color w:val="000000"/>
          <w:sz w:val="28"/>
          <w:szCs w:val="28"/>
        </w:rPr>
        <w:t>3) застройка многоквартирными жилыми домами с количеством этажей не более трех, состоящими из одной или нескольких жилых секций (далее – дома жилые малоэтажные секционного типа);</w:t>
      </w:r>
    </w:p>
    <w:p w:rsidR="005A799B" w:rsidRDefault="005A799B" w:rsidP="005A799B">
      <w:pPr>
        <w:tabs>
          <w:tab w:val="left" w:pos="0"/>
        </w:tabs>
        <w:ind w:right="4"/>
        <w:jc w:val="both"/>
        <w:rPr>
          <w:color w:val="000000"/>
          <w:sz w:val="28"/>
          <w:szCs w:val="28"/>
        </w:rPr>
      </w:pPr>
      <w:r w:rsidRPr="00962381">
        <w:rPr>
          <w:color w:val="000000"/>
          <w:sz w:val="28"/>
          <w:szCs w:val="28"/>
        </w:rPr>
        <w:tab/>
        <w:t xml:space="preserve">4) застройка многоквартирными жилыми домами с количеством этажей от четырех до </w:t>
      </w:r>
      <w:r w:rsidR="00AC37F3">
        <w:rPr>
          <w:color w:val="000000"/>
          <w:sz w:val="28"/>
          <w:szCs w:val="28"/>
        </w:rPr>
        <w:t>пяти</w:t>
      </w:r>
      <w:r w:rsidRPr="00962381">
        <w:rPr>
          <w:color w:val="000000"/>
          <w:sz w:val="28"/>
          <w:szCs w:val="28"/>
        </w:rPr>
        <w:t xml:space="preserve">, состоящими из одной или нескольких жилых секций (далее – дома жилые </w:t>
      </w:r>
      <w:proofErr w:type="spellStart"/>
      <w:r w:rsidRPr="00962381">
        <w:rPr>
          <w:color w:val="000000"/>
          <w:sz w:val="28"/>
          <w:szCs w:val="28"/>
        </w:rPr>
        <w:t>среднеэтажные</w:t>
      </w:r>
      <w:proofErr w:type="spellEnd"/>
      <w:r w:rsidRPr="00962381">
        <w:rPr>
          <w:color w:val="000000"/>
          <w:sz w:val="28"/>
          <w:szCs w:val="28"/>
        </w:rPr>
        <w:t xml:space="preserve"> секционного типа);</w:t>
      </w:r>
    </w:p>
    <w:p w:rsidR="005A799B" w:rsidRPr="00962381" w:rsidRDefault="005A799B" w:rsidP="005A799B">
      <w:pPr>
        <w:tabs>
          <w:tab w:val="left" w:pos="0"/>
        </w:tabs>
        <w:ind w:right="4"/>
        <w:jc w:val="both"/>
        <w:rPr>
          <w:color w:val="000000"/>
          <w:sz w:val="28"/>
          <w:szCs w:val="28"/>
        </w:rPr>
      </w:pPr>
      <w:r>
        <w:rPr>
          <w:color w:val="000000"/>
          <w:sz w:val="28"/>
          <w:szCs w:val="28"/>
        </w:rPr>
        <w:t xml:space="preserve">         Данные виды застройки вх</w:t>
      </w:r>
      <w:r w:rsidR="003C00EE">
        <w:rPr>
          <w:color w:val="000000"/>
          <w:sz w:val="28"/>
          <w:szCs w:val="28"/>
        </w:rPr>
        <w:t xml:space="preserve">одят в функциональную зону Ж-2 </w:t>
      </w:r>
      <w:r>
        <w:rPr>
          <w:color w:val="000000"/>
          <w:sz w:val="28"/>
          <w:szCs w:val="28"/>
        </w:rPr>
        <w:t xml:space="preserve">в соответствии со схемой градостроительного зонирования Правил землепользования и </w:t>
      </w:r>
      <w:proofErr w:type="gramStart"/>
      <w:r>
        <w:rPr>
          <w:color w:val="000000"/>
          <w:sz w:val="28"/>
          <w:szCs w:val="28"/>
        </w:rPr>
        <w:t>застройки города</w:t>
      </w:r>
      <w:proofErr w:type="gramEnd"/>
      <w:r>
        <w:rPr>
          <w:color w:val="000000"/>
          <w:sz w:val="28"/>
          <w:szCs w:val="28"/>
        </w:rPr>
        <w:t xml:space="preserve"> Нижняя Салда</w:t>
      </w:r>
      <w:r w:rsidR="00AC37F3">
        <w:rPr>
          <w:color w:val="000000"/>
          <w:sz w:val="28"/>
          <w:szCs w:val="28"/>
        </w:rPr>
        <w:t>.</w:t>
      </w:r>
    </w:p>
    <w:p w:rsidR="005A799B" w:rsidRPr="00962381" w:rsidRDefault="003C00EE" w:rsidP="005A799B">
      <w:pPr>
        <w:tabs>
          <w:tab w:val="left" w:pos="0"/>
        </w:tabs>
        <w:ind w:right="4"/>
        <w:jc w:val="both"/>
        <w:rPr>
          <w:color w:val="000000"/>
          <w:sz w:val="28"/>
          <w:szCs w:val="28"/>
        </w:rPr>
      </w:pPr>
      <w:r>
        <w:rPr>
          <w:color w:val="000000"/>
          <w:sz w:val="28"/>
          <w:szCs w:val="28"/>
        </w:rPr>
        <w:t xml:space="preserve">      3.1.6</w:t>
      </w:r>
      <w:r w:rsidR="005A799B" w:rsidRPr="00962381">
        <w:rPr>
          <w:color w:val="000000"/>
          <w:sz w:val="28"/>
          <w:szCs w:val="28"/>
        </w:rPr>
        <w:t>. Уровни комфорта проживания обеспечивают комфорт проживания населения на территории жилой зоны, в жилом доме, квартире с учетом элементов социальной, инженерной, транспортной инфраструктур и подразделяются на четыре уровня:</w:t>
      </w:r>
    </w:p>
    <w:p w:rsidR="005A799B" w:rsidRPr="00962381" w:rsidRDefault="005A799B" w:rsidP="005A799B">
      <w:pPr>
        <w:tabs>
          <w:tab w:val="left" w:pos="570"/>
          <w:tab w:val="left" w:pos="10203"/>
        </w:tabs>
        <w:ind w:right="4"/>
        <w:jc w:val="both"/>
        <w:rPr>
          <w:color w:val="000000"/>
          <w:sz w:val="28"/>
          <w:szCs w:val="28"/>
        </w:rPr>
      </w:pPr>
      <w:r w:rsidRPr="00962381">
        <w:rPr>
          <w:color w:val="000000"/>
          <w:sz w:val="28"/>
          <w:szCs w:val="28"/>
        </w:rPr>
        <w:tab/>
        <w:t xml:space="preserve"> 1) минимальный уровень;</w:t>
      </w:r>
    </w:p>
    <w:p w:rsidR="005A799B" w:rsidRPr="00962381" w:rsidRDefault="005A799B" w:rsidP="005A799B">
      <w:pPr>
        <w:tabs>
          <w:tab w:val="left" w:pos="570"/>
          <w:tab w:val="left" w:pos="10203"/>
        </w:tabs>
        <w:ind w:right="4"/>
        <w:jc w:val="both"/>
        <w:rPr>
          <w:color w:val="000000"/>
          <w:sz w:val="28"/>
          <w:szCs w:val="28"/>
        </w:rPr>
      </w:pPr>
      <w:r w:rsidRPr="00962381">
        <w:rPr>
          <w:color w:val="000000"/>
          <w:sz w:val="28"/>
          <w:szCs w:val="28"/>
        </w:rPr>
        <w:tab/>
        <w:t xml:space="preserve"> 2) средний уровень; </w:t>
      </w:r>
    </w:p>
    <w:p w:rsidR="005A799B" w:rsidRPr="00962381" w:rsidRDefault="005A799B" w:rsidP="005A799B">
      <w:pPr>
        <w:tabs>
          <w:tab w:val="left" w:pos="570"/>
          <w:tab w:val="left" w:pos="10203"/>
        </w:tabs>
        <w:ind w:right="4"/>
        <w:jc w:val="both"/>
        <w:rPr>
          <w:color w:val="000000"/>
          <w:sz w:val="28"/>
          <w:szCs w:val="28"/>
        </w:rPr>
      </w:pPr>
      <w:r w:rsidRPr="00962381">
        <w:rPr>
          <w:color w:val="000000"/>
          <w:sz w:val="28"/>
          <w:szCs w:val="28"/>
        </w:rPr>
        <w:tab/>
        <w:t xml:space="preserve"> 3) повышенный уровень;</w:t>
      </w:r>
    </w:p>
    <w:p w:rsidR="005A799B" w:rsidRPr="00962381" w:rsidRDefault="005A799B" w:rsidP="005A799B">
      <w:pPr>
        <w:tabs>
          <w:tab w:val="left" w:pos="570"/>
          <w:tab w:val="left" w:pos="10203"/>
        </w:tabs>
        <w:ind w:right="4"/>
        <w:jc w:val="both"/>
        <w:rPr>
          <w:color w:val="000000"/>
          <w:sz w:val="28"/>
          <w:szCs w:val="28"/>
        </w:rPr>
      </w:pPr>
      <w:r w:rsidRPr="00962381">
        <w:rPr>
          <w:color w:val="000000"/>
          <w:sz w:val="28"/>
          <w:szCs w:val="28"/>
        </w:rPr>
        <w:tab/>
        <w:t xml:space="preserve"> 4) высокий уровень.</w:t>
      </w:r>
    </w:p>
    <w:p w:rsidR="005A799B" w:rsidRPr="00962381" w:rsidRDefault="003C00EE" w:rsidP="005A799B">
      <w:pPr>
        <w:tabs>
          <w:tab w:val="left" w:pos="570"/>
          <w:tab w:val="left" w:pos="741"/>
          <w:tab w:val="left" w:pos="8820"/>
          <w:tab w:val="left" w:pos="9356"/>
        </w:tabs>
        <w:ind w:left="57" w:right="-53"/>
        <w:jc w:val="both"/>
        <w:rPr>
          <w:color w:val="000000"/>
          <w:sz w:val="28"/>
          <w:szCs w:val="28"/>
        </w:rPr>
      </w:pPr>
      <w:r>
        <w:rPr>
          <w:color w:val="000000"/>
          <w:sz w:val="28"/>
          <w:szCs w:val="28"/>
        </w:rPr>
        <w:t xml:space="preserve">      3.1.7</w:t>
      </w:r>
      <w:r w:rsidR="005A799B" w:rsidRPr="00962381">
        <w:rPr>
          <w:color w:val="000000"/>
          <w:sz w:val="28"/>
          <w:szCs w:val="28"/>
        </w:rPr>
        <w:t xml:space="preserve">. Каждому уровню комфорта проживания, указанному в пункте </w:t>
      </w:r>
      <w:r>
        <w:rPr>
          <w:color w:val="000000"/>
          <w:sz w:val="28"/>
          <w:szCs w:val="28"/>
        </w:rPr>
        <w:t xml:space="preserve">        3.1.6.</w:t>
      </w:r>
      <w:r w:rsidR="005A799B" w:rsidRPr="00962381">
        <w:rPr>
          <w:color w:val="000000"/>
          <w:sz w:val="28"/>
          <w:szCs w:val="28"/>
        </w:rPr>
        <w:t xml:space="preserve"> настоящего раздела, соответствуют  следующие типы жилых домов по уровню комфорта: </w:t>
      </w:r>
    </w:p>
    <w:p w:rsidR="005A799B" w:rsidRPr="00962381" w:rsidRDefault="005A799B" w:rsidP="005A799B">
      <w:pPr>
        <w:ind w:left="57" w:right="-53"/>
        <w:jc w:val="both"/>
        <w:rPr>
          <w:color w:val="000000"/>
          <w:sz w:val="28"/>
          <w:szCs w:val="28"/>
        </w:rPr>
      </w:pPr>
      <w:r w:rsidRPr="00962381">
        <w:rPr>
          <w:color w:val="000000"/>
          <w:sz w:val="28"/>
          <w:szCs w:val="28"/>
        </w:rPr>
        <w:t xml:space="preserve">       1) минимальному уровню - социальный тип и специализированный тип; </w:t>
      </w:r>
    </w:p>
    <w:p w:rsidR="005A799B" w:rsidRPr="00962381" w:rsidRDefault="005A799B" w:rsidP="005A799B">
      <w:pPr>
        <w:tabs>
          <w:tab w:val="left" w:pos="8820"/>
          <w:tab w:val="left" w:pos="9356"/>
        </w:tabs>
        <w:ind w:right="515" w:firstLine="57"/>
        <w:jc w:val="both"/>
        <w:rPr>
          <w:color w:val="000000"/>
          <w:sz w:val="28"/>
          <w:szCs w:val="28"/>
        </w:rPr>
      </w:pPr>
      <w:r w:rsidRPr="00962381">
        <w:rPr>
          <w:color w:val="000000"/>
          <w:sz w:val="28"/>
          <w:szCs w:val="28"/>
        </w:rPr>
        <w:t xml:space="preserve">       2) среднему уровню - массовый тип; </w:t>
      </w:r>
    </w:p>
    <w:p w:rsidR="005A799B" w:rsidRPr="00962381" w:rsidRDefault="005A799B" w:rsidP="005A799B">
      <w:pPr>
        <w:tabs>
          <w:tab w:val="left" w:pos="8820"/>
          <w:tab w:val="left" w:pos="9356"/>
        </w:tabs>
        <w:ind w:right="515"/>
        <w:jc w:val="both"/>
        <w:rPr>
          <w:color w:val="000000"/>
          <w:sz w:val="28"/>
          <w:szCs w:val="28"/>
        </w:rPr>
      </w:pPr>
      <w:r w:rsidRPr="00962381">
        <w:rPr>
          <w:color w:val="000000"/>
          <w:sz w:val="28"/>
          <w:szCs w:val="28"/>
        </w:rPr>
        <w:t xml:space="preserve">        3) повышенному уровню -  повышенный тип;</w:t>
      </w:r>
    </w:p>
    <w:p w:rsidR="005A799B" w:rsidRPr="00962381" w:rsidRDefault="005A799B" w:rsidP="005A799B">
      <w:pPr>
        <w:tabs>
          <w:tab w:val="left" w:pos="8820"/>
          <w:tab w:val="left" w:pos="9356"/>
        </w:tabs>
        <w:ind w:left="57" w:right="515" w:hanging="57"/>
        <w:jc w:val="both"/>
        <w:rPr>
          <w:color w:val="000000"/>
          <w:sz w:val="28"/>
          <w:szCs w:val="28"/>
        </w:rPr>
      </w:pPr>
      <w:r w:rsidRPr="00962381">
        <w:rPr>
          <w:color w:val="000000"/>
          <w:sz w:val="28"/>
          <w:szCs w:val="28"/>
        </w:rPr>
        <w:t xml:space="preserve">        4) высокому уровню -  </w:t>
      </w:r>
      <w:proofErr w:type="spellStart"/>
      <w:r w:rsidRPr="00962381">
        <w:rPr>
          <w:color w:val="000000"/>
          <w:sz w:val="28"/>
          <w:szCs w:val="28"/>
        </w:rPr>
        <w:t>высококомфортный</w:t>
      </w:r>
      <w:proofErr w:type="spellEnd"/>
      <w:r w:rsidRPr="00962381">
        <w:rPr>
          <w:color w:val="000000"/>
          <w:sz w:val="28"/>
          <w:szCs w:val="28"/>
        </w:rPr>
        <w:t xml:space="preserve"> тип.</w:t>
      </w:r>
    </w:p>
    <w:p w:rsidR="005A799B" w:rsidRPr="00962381" w:rsidRDefault="003C00EE" w:rsidP="005A799B">
      <w:pPr>
        <w:tabs>
          <w:tab w:val="left" w:pos="8820"/>
          <w:tab w:val="left" w:pos="9356"/>
          <w:tab w:val="left" w:pos="9633"/>
        </w:tabs>
        <w:ind w:right="4"/>
        <w:jc w:val="both"/>
        <w:rPr>
          <w:color w:val="000000"/>
          <w:sz w:val="28"/>
          <w:szCs w:val="28"/>
        </w:rPr>
      </w:pPr>
      <w:r>
        <w:rPr>
          <w:bCs/>
          <w:color w:val="000000"/>
          <w:sz w:val="28"/>
          <w:szCs w:val="28"/>
        </w:rPr>
        <w:t xml:space="preserve">       3.1.8</w:t>
      </w:r>
      <w:r w:rsidR="005A799B" w:rsidRPr="00962381">
        <w:rPr>
          <w:bCs/>
          <w:color w:val="000000"/>
          <w:sz w:val="28"/>
          <w:szCs w:val="28"/>
        </w:rPr>
        <w:t xml:space="preserve">. Обеспечение в сфере жилищного строительства должно осуществляться в соответствии с генеральными планами городских округов и поселений, правилами землепользования и застройки, документацией по планировке территорий с учетом комплексных программ развития муниципальных образований и требований следующих Федеральных законов и нормативных технических документов: </w:t>
      </w:r>
      <w:r w:rsidR="005A799B" w:rsidRPr="00962381">
        <w:rPr>
          <w:bCs/>
          <w:color w:val="000000"/>
          <w:sz w:val="28"/>
          <w:szCs w:val="28"/>
        </w:rPr>
        <w:tab/>
      </w:r>
    </w:p>
    <w:p w:rsidR="005A799B" w:rsidRPr="00962381" w:rsidRDefault="005A799B" w:rsidP="005A799B">
      <w:pPr>
        <w:tabs>
          <w:tab w:val="left" w:pos="0"/>
        </w:tabs>
        <w:ind w:firstLine="720"/>
        <w:jc w:val="both"/>
        <w:rPr>
          <w:color w:val="000000"/>
          <w:sz w:val="28"/>
          <w:szCs w:val="28"/>
        </w:rPr>
      </w:pPr>
      <w:proofErr w:type="gramStart"/>
      <w:r w:rsidRPr="00962381">
        <w:rPr>
          <w:color w:val="000000"/>
          <w:sz w:val="28"/>
          <w:szCs w:val="28"/>
        </w:rPr>
        <w:t xml:space="preserve">1) Градостроительный кодекс Российской Федерации от 29 декабря </w:t>
      </w:r>
      <w:r w:rsidRPr="00962381">
        <w:rPr>
          <w:color w:val="000000"/>
          <w:sz w:val="28"/>
          <w:szCs w:val="28"/>
        </w:rPr>
        <w:lastRenderedPageBreak/>
        <w:t>2004 года № 190-ФЗ).</w:t>
      </w:r>
      <w:proofErr w:type="gramEnd"/>
    </w:p>
    <w:p w:rsidR="005A799B" w:rsidRPr="00962381" w:rsidRDefault="005A799B" w:rsidP="005A799B">
      <w:pPr>
        <w:tabs>
          <w:tab w:val="left" w:pos="0"/>
        </w:tabs>
        <w:ind w:firstLine="720"/>
        <w:jc w:val="both"/>
        <w:rPr>
          <w:color w:val="000000"/>
          <w:sz w:val="28"/>
          <w:szCs w:val="28"/>
        </w:rPr>
      </w:pPr>
      <w:r w:rsidRPr="00962381">
        <w:rPr>
          <w:color w:val="000000"/>
          <w:sz w:val="28"/>
          <w:szCs w:val="28"/>
        </w:rPr>
        <w:t>2)  Земельный  кодекс  Российской  Федерации  от  25 октября  2001  года № 136-ФЗ.</w:t>
      </w:r>
    </w:p>
    <w:p w:rsidR="005A799B" w:rsidRPr="00962381" w:rsidRDefault="005A799B" w:rsidP="005A799B">
      <w:pPr>
        <w:pStyle w:val="a6"/>
        <w:ind w:firstLine="720"/>
        <w:jc w:val="both"/>
        <w:rPr>
          <w:rFonts w:ascii="Times New Roman" w:hAnsi="Times New Roman"/>
          <w:color w:val="000000"/>
          <w:sz w:val="28"/>
          <w:szCs w:val="28"/>
        </w:rPr>
      </w:pPr>
      <w:r w:rsidRPr="00962381">
        <w:rPr>
          <w:rFonts w:ascii="Times New Roman" w:hAnsi="Times New Roman"/>
          <w:color w:val="000000"/>
          <w:sz w:val="28"/>
          <w:szCs w:val="28"/>
        </w:rPr>
        <w:t xml:space="preserve">3) Федеральный закон от 29 декабря </w:t>
      </w:r>
      <w:smartTag w:uri="urn:schemas-microsoft-com:office:smarttags" w:element="metricconverter">
        <w:smartTagPr>
          <w:attr w:name="ProductID" w:val="2004 г"/>
        </w:smartTagPr>
        <w:r w:rsidRPr="00962381">
          <w:rPr>
            <w:rFonts w:ascii="Times New Roman" w:hAnsi="Times New Roman"/>
            <w:color w:val="000000"/>
            <w:sz w:val="28"/>
            <w:szCs w:val="28"/>
          </w:rPr>
          <w:t>2004 г</w:t>
        </w:r>
      </w:smartTag>
      <w:r w:rsidRPr="00962381">
        <w:rPr>
          <w:rFonts w:ascii="Times New Roman" w:hAnsi="Times New Roman"/>
          <w:color w:val="000000"/>
          <w:sz w:val="28"/>
          <w:szCs w:val="28"/>
        </w:rPr>
        <w:t>. № 191-ФЗ «О введении в действие Градостроительного кодекса Российской Федерации»</w:t>
      </w:r>
      <w:r w:rsidRPr="00962381">
        <w:rPr>
          <w:rFonts w:ascii="Times New Roman" w:hAnsi="Times New Roman"/>
          <w:color w:val="000000"/>
        </w:rPr>
        <w:t>.</w:t>
      </w:r>
    </w:p>
    <w:p w:rsidR="005A799B" w:rsidRPr="00962381" w:rsidRDefault="005A799B" w:rsidP="005A799B">
      <w:pPr>
        <w:tabs>
          <w:tab w:val="left" w:pos="0"/>
        </w:tabs>
        <w:ind w:firstLine="720"/>
        <w:jc w:val="both"/>
        <w:rPr>
          <w:bCs/>
          <w:color w:val="000000"/>
          <w:sz w:val="28"/>
          <w:szCs w:val="28"/>
        </w:rPr>
      </w:pPr>
      <w:r w:rsidRPr="00962381">
        <w:rPr>
          <w:bCs/>
          <w:color w:val="000000"/>
          <w:sz w:val="28"/>
          <w:szCs w:val="28"/>
        </w:rPr>
        <w:t>4) Федеральный закон от 22 июля 2008 года № 123-ФЗ «Технический регламент о требованиях пожарной безопасности»;</w:t>
      </w:r>
    </w:p>
    <w:p w:rsidR="005A799B" w:rsidRPr="00962381" w:rsidRDefault="005A799B" w:rsidP="005A799B">
      <w:pPr>
        <w:pStyle w:val="a6"/>
        <w:tabs>
          <w:tab w:val="left" w:pos="0"/>
        </w:tabs>
        <w:ind w:firstLine="720"/>
        <w:jc w:val="both"/>
        <w:rPr>
          <w:rFonts w:ascii="Times New Roman" w:hAnsi="Times New Roman"/>
          <w:color w:val="000000"/>
          <w:sz w:val="28"/>
          <w:szCs w:val="28"/>
        </w:rPr>
      </w:pPr>
      <w:r w:rsidRPr="00962381">
        <w:rPr>
          <w:rFonts w:ascii="Times New Roman" w:hAnsi="Times New Roman"/>
          <w:color w:val="000000"/>
          <w:sz w:val="28"/>
          <w:szCs w:val="28"/>
        </w:rPr>
        <w:t>5) Федеральный закон от 30 марта 1999 года № 52-ФЗ «О санитарно-эпидемиологическом благополучии населения».</w:t>
      </w:r>
    </w:p>
    <w:p w:rsidR="005A799B" w:rsidRPr="00962381" w:rsidRDefault="005A799B" w:rsidP="005A799B">
      <w:pPr>
        <w:tabs>
          <w:tab w:val="left" w:pos="0"/>
        </w:tabs>
        <w:ind w:firstLine="720"/>
        <w:jc w:val="both"/>
        <w:rPr>
          <w:color w:val="000000"/>
          <w:sz w:val="28"/>
          <w:szCs w:val="28"/>
        </w:rPr>
      </w:pPr>
      <w:r w:rsidRPr="00962381">
        <w:rPr>
          <w:color w:val="000000"/>
          <w:sz w:val="28"/>
          <w:szCs w:val="28"/>
        </w:rPr>
        <w:t>6) Федеральный закон от 10 января 2002 года № 7-ФЗ «Об охране окружающей среды».</w:t>
      </w:r>
    </w:p>
    <w:p w:rsidR="005A799B" w:rsidRPr="00962381" w:rsidRDefault="005A799B" w:rsidP="005A799B">
      <w:pPr>
        <w:tabs>
          <w:tab w:val="left" w:pos="0"/>
        </w:tabs>
        <w:ind w:firstLine="720"/>
        <w:jc w:val="both"/>
        <w:rPr>
          <w:color w:val="000000"/>
          <w:sz w:val="28"/>
          <w:szCs w:val="28"/>
        </w:rPr>
      </w:pPr>
      <w:r w:rsidRPr="00962381">
        <w:rPr>
          <w:color w:val="000000"/>
          <w:sz w:val="28"/>
          <w:szCs w:val="28"/>
        </w:rPr>
        <w:t xml:space="preserve">7) Федеральный закон от 15 апреля </w:t>
      </w:r>
      <w:smartTag w:uri="urn:schemas-microsoft-com:office:smarttags" w:element="metricconverter">
        <w:smartTagPr>
          <w:attr w:name="ProductID" w:val="1998 г"/>
        </w:smartTagPr>
        <w:r w:rsidRPr="00962381">
          <w:rPr>
            <w:color w:val="000000"/>
            <w:sz w:val="28"/>
            <w:szCs w:val="28"/>
          </w:rPr>
          <w:t>1998 г</w:t>
        </w:r>
      </w:smartTag>
      <w:r w:rsidRPr="00962381">
        <w:rPr>
          <w:color w:val="000000"/>
          <w:sz w:val="28"/>
          <w:szCs w:val="28"/>
        </w:rPr>
        <w:t>. № 66-ФЗ «О садоводческих, огороднических и дачных некоммерческих объединениях граждан».</w:t>
      </w:r>
    </w:p>
    <w:p w:rsidR="005A799B" w:rsidRPr="00962381" w:rsidRDefault="005A799B" w:rsidP="005A799B">
      <w:pPr>
        <w:tabs>
          <w:tab w:val="left" w:pos="0"/>
        </w:tabs>
        <w:ind w:firstLine="720"/>
        <w:jc w:val="both"/>
        <w:rPr>
          <w:color w:val="000000"/>
          <w:sz w:val="28"/>
          <w:szCs w:val="28"/>
        </w:rPr>
      </w:pPr>
      <w:r w:rsidRPr="00962381">
        <w:rPr>
          <w:color w:val="000000"/>
          <w:sz w:val="28"/>
          <w:szCs w:val="28"/>
        </w:rPr>
        <w:t xml:space="preserve">8) Строительные нормы и правила СНиП 2.07.01-89* «Градостроительство Планировка и застройка городских и сельских поселений». </w:t>
      </w:r>
    </w:p>
    <w:p w:rsidR="005A799B" w:rsidRDefault="005A799B" w:rsidP="005A799B">
      <w:pPr>
        <w:tabs>
          <w:tab w:val="left" w:pos="0"/>
        </w:tabs>
        <w:ind w:firstLine="720"/>
        <w:jc w:val="both"/>
        <w:rPr>
          <w:color w:val="000000"/>
          <w:sz w:val="28"/>
          <w:szCs w:val="28"/>
        </w:rPr>
      </w:pPr>
      <w:r w:rsidRPr="00962381">
        <w:rPr>
          <w:color w:val="000000"/>
          <w:sz w:val="28"/>
          <w:szCs w:val="28"/>
        </w:rPr>
        <w:t>9)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BE3733" w:rsidRPr="00962381" w:rsidRDefault="00BE3733" w:rsidP="00BE3733">
      <w:pPr>
        <w:tabs>
          <w:tab w:val="left" w:pos="0"/>
        </w:tabs>
        <w:jc w:val="both"/>
        <w:rPr>
          <w:color w:val="000000"/>
          <w:sz w:val="28"/>
          <w:szCs w:val="28"/>
        </w:rPr>
      </w:pPr>
      <w:r>
        <w:rPr>
          <w:color w:val="000000"/>
          <w:sz w:val="28"/>
          <w:szCs w:val="28"/>
        </w:rPr>
        <w:t xml:space="preserve">         10)   </w:t>
      </w:r>
      <w:r w:rsidRPr="00962381">
        <w:rPr>
          <w:color w:val="000000"/>
          <w:sz w:val="28"/>
          <w:szCs w:val="28"/>
        </w:rPr>
        <w:t>Санитарно-эпидемиологические правила и нормативы</w:t>
      </w:r>
      <w:r w:rsidRPr="00BE3733">
        <w:rPr>
          <w:color w:val="000000"/>
          <w:sz w:val="28"/>
          <w:szCs w:val="28"/>
        </w:rPr>
        <w:t xml:space="preserve"> </w:t>
      </w:r>
      <w:r w:rsidRPr="00962381">
        <w:rPr>
          <w:color w:val="000000"/>
          <w:sz w:val="28"/>
          <w:szCs w:val="28"/>
        </w:rPr>
        <w:t>СанПиН</w:t>
      </w:r>
      <w:r>
        <w:rPr>
          <w:color w:val="000000"/>
          <w:sz w:val="28"/>
          <w:szCs w:val="28"/>
        </w:rPr>
        <w:t xml:space="preserve"> 42-128-4690-88 «Санитарные правила содержания территорий населённых мест».</w:t>
      </w:r>
    </w:p>
    <w:p w:rsidR="005A799B" w:rsidRDefault="00BE3733" w:rsidP="005A799B">
      <w:pPr>
        <w:shd w:val="clear" w:color="auto" w:fill="FFFFFF"/>
        <w:tabs>
          <w:tab w:val="left" w:pos="1094"/>
        </w:tabs>
        <w:jc w:val="both"/>
        <w:rPr>
          <w:color w:val="000000"/>
          <w:sz w:val="28"/>
          <w:szCs w:val="28"/>
        </w:rPr>
      </w:pPr>
      <w:r>
        <w:rPr>
          <w:color w:val="000000"/>
          <w:sz w:val="28"/>
          <w:szCs w:val="28"/>
        </w:rPr>
        <w:t xml:space="preserve">         11</w:t>
      </w:r>
      <w:r w:rsidR="005A799B" w:rsidRPr="00962381">
        <w:rPr>
          <w:color w:val="000000"/>
          <w:sz w:val="28"/>
          <w:szCs w:val="28"/>
        </w:rPr>
        <w:t>) Санитарно-эпидемиологическими правилами и нормативами СанПиН 2.2.1/2.1.1.1076-03 «Гигиенические требования к инсоляции и солнцезащите помещений жилых и общественных зданий и территорий».</w:t>
      </w:r>
    </w:p>
    <w:p w:rsidR="003C00EE" w:rsidRPr="00962381" w:rsidRDefault="003C00EE" w:rsidP="005A799B">
      <w:pPr>
        <w:shd w:val="clear" w:color="auto" w:fill="FFFFFF"/>
        <w:tabs>
          <w:tab w:val="left" w:pos="1094"/>
        </w:tabs>
        <w:jc w:val="both"/>
        <w:rPr>
          <w:color w:val="000000"/>
          <w:sz w:val="28"/>
          <w:szCs w:val="28"/>
        </w:rPr>
      </w:pPr>
      <w:r>
        <w:rPr>
          <w:color w:val="000000"/>
          <w:sz w:val="28"/>
          <w:szCs w:val="28"/>
        </w:rPr>
        <w:t xml:space="preserve">       </w:t>
      </w:r>
      <w:r w:rsidR="00BE3733">
        <w:rPr>
          <w:color w:val="000000"/>
          <w:sz w:val="28"/>
          <w:szCs w:val="28"/>
        </w:rPr>
        <w:t xml:space="preserve">  12</w:t>
      </w:r>
      <w:r>
        <w:rPr>
          <w:color w:val="000000"/>
          <w:sz w:val="28"/>
          <w:szCs w:val="28"/>
        </w:rPr>
        <w:t>) Нормативы</w:t>
      </w:r>
      <w:r w:rsidRPr="00962381">
        <w:rPr>
          <w:color w:val="000000"/>
          <w:sz w:val="28"/>
          <w:szCs w:val="28"/>
        </w:rPr>
        <w:t xml:space="preserve"> градостроительного проектирования Свердловской области</w:t>
      </w:r>
      <w:r>
        <w:rPr>
          <w:color w:val="000000"/>
          <w:sz w:val="28"/>
          <w:szCs w:val="28"/>
        </w:rPr>
        <w:t>, утверждённые Постановление  Правительства Свердловской области от 15.03.2010 № 380 ПП</w:t>
      </w:r>
    </w:p>
    <w:p w:rsidR="005A799B" w:rsidRPr="00962381" w:rsidRDefault="005A799B" w:rsidP="005A799B">
      <w:pPr>
        <w:tabs>
          <w:tab w:val="left" w:pos="720"/>
        </w:tabs>
        <w:ind w:right="4"/>
        <w:jc w:val="both"/>
        <w:rPr>
          <w:color w:val="000000"/>
          <w:sz w:val="28"/>
          <w:szCs w:val="28"/>
        </w:rPr>
      </w:pPr>
      <w:r w:rsidRPr="00962381">
        <w:rPr>
          <w:color w:val="000000"/>
          <w:spacing w:val="2"/>
          <w:sz w:val="28"/>
          <w:szCs w:val="28"/>
        </w:rPr>
        <w:tab/>
      </w:r>
      <w:r w:rsidR="003C00EE">
        <w:rPr>
          <w:color w:val="000000"/>
          <w:spacing w:val="2"/>
          <w:sz w:val="28"/>
          <w:szCs w:val="28"/>
        </w:rPr>
        <w:t>3.1.9</w:t>
      </w:r>
      <w:r w:rsidRPr="00962381">
        <w:rPr>
          <w:color w:val="000000"/>
          <w:spacing w:val="2"/>
          <w:sz w:val="28"/>
          <w:szCs w:val="28"/>
        </w:rPr>
        <w:t xml:space="preserve">. Минимальный уровень жилищной </w:t>
      </w:r>
      <w:r w:rsidRPr="00962381">
        <w:rPr>
          <w:color w:val="000000"/>
          <w:spacing w:val="1"/>
          <w:sz w:val="28"/>
          <w:szCs w:val="28"/>
        </w:rPr>
        <w:t>обеспеченности на территории Свердловской области</w:t>
      </w:r>
      <w:r w:rsidR="003C00EE">
        <w:rPr>
          <w:color w:val="000000"/>
          <w:spacing w:val="1"/>
          <w:sz w:val="28"/>
          <w:szCs w:val="28"/>
        </w:rPr>
        <w:t xml:space="preserve">, в соответствии с </w:t>
      </w:r>
      <w:r w:rsidR="003C00EE">
        <w:rPr>
          <w:color w:val="000000"/>
          <w:sz w:val="28"/>
          <w:szCs w:val="28"/>
        </w:rPr>
        <w:t>Нормативами</w:t>
      </w:r>
      <w:r w:rsidR="003C00EE" w:rsidRPr="00962381">
        <w:rPr>
          <w:color w:val="000000"/>
          <w:sz w:val="28"/>
          <w:szCs w:val="28"/>
        </w:rPr>
        <w:t xml:space="preserve"> градостроительного проектирования Свердловской области</w:t>
      </w:r>
      <w:r w:rsidR="003C00EE">
        <w:rPr>
          <w:color w:val="000000"/>
          <w:sz w:val="28"/>
          <w:szCs w:val="28"/>
        </w:rPr>
        <w:t>,</w:t>
      </w:r>
      <w:r w:rsidRPr="00962381">
        <w:rPr>
          <w:color w:val="000000"/>
          <w:spacing w:val="1"/>
          <w:sz w:val="28"/>
          <w:szCs w:val="28"/>
        </w:rPr>
        <w:t xml:space="preserve"> составляет </w:t>
      </w:r>
      <w:smartTag w:uri="urn:schemas-microsoft-com:office:smarttags" w:element="metricconverter">
        <w:smartTagPr>
          <w:attr w:name="ProductID" w:val="18 кв. м"/>
        </w:smartTagPr>
        <w:r w:rsidRPr="00962381">
          <w:rPr>
            <w:color w:val="000000"/>
            <w:spacing w:val="1"/>
            <w:sz w:val="28"/>
            <w:szCs w:val="28"/>
          </w:rPr>
          <w:t>18 кв. м</w:t>
        </w:r>
      </w:smartTag>
      <w:r w:rsidRPr="00962381">
        <w:rPr>
          <w:color w:val="000000"/>
          <w:spacing w:val="1"/>
          <w:sz w:val="28"/>
          <w:szCs w:val="28"/>
        </w:rPr>
        <w:t>. общей площади квартиры на одного человека</w:t>
      </w:r>
      <w:r w:rsidRPr="00962381">
        <w:rPr>
          <w:color w:val="000000"/>
          <w:sz w:val="28"/>
          <w:szCs w:val="28"/>
        </w:rPr>
        <w:t xml:space="preserve">. </w:t>
      </w:r>
    </w:p>
    <w:p w:rsidR="005A799B" w:rsidRPr="00E71369" w:rsidRDefault="005A799B" w:rsidP="005A799B">
      <w:pPr>
        <w:pStyle w:val="a3"/>
        <w:tabs>
          <w:tab w:val="left" w:pos="1469"/>
        </w:tabs>
        <w:kinsoku w:val="0"/>
        <w:overflowPunct w:val="0"/>
        <w:spacing w:before="103"/>
        <w:ind w:left="-548" w:right="119" w:firstLine="0"/>
        <w:jc w:val="both"/>
        <w:rPr>
          <w:b/>
          <w:spacing w:val="-1"/>
          <w:sz w:val="28"/>
          <w:szCs w:val="28"/>
        </w:rPr>
      </w:pPr>
    </w:p>
    <w:p w:rsidR="00E71369" w:rsidRDefault="00E71369" w:rsidP="00E71369">
      <w:pPr>
        <w:rPr>
          <w:b/>
          <w:sz w:val="28"/>
          <w:szCs w:val="28"/>
        </w:rPr>
      </w:pPr>
      <w:r>
        <w:rPr>
          <w:b/>
          <w:spacing w:val="-1"/>
          <w:sz w:val="28"/>
          <w:szCs w:val="28"/>
        </w:rPr>
        <w:t xml:space="preserve">                 </w:t>
      </w:r>
      <w:r w:rsidRPr="00E71369">
        <w:rPr>
          <w:b/>
          <w:spacing w:val="-1"/>
          <w:sz w:val="28"/>
          <w:szCs w:val="28"/>
        </w:rPr>
        <w:t>3.2</w:t>
      </w:r>
      <w:r w:rsidRPr="00E71369">
        <w:rPr>
          <w:spacing w:val="-1"/>
          <w:sz w:val="28"/>
          <w:szCs w:val="28"/>
        </w:rPr>
        <w:t xml:space="preserve">   </w:t>
      </w:r>
      <w:r w:rsidRPr="00E71369">
        <w:rPr>
          <w:b/>
          <w:sz w:val="28"/>
          <w:szCs w:val="28"/>
        </w:rPr>
        <w:t>Элементы планировочной структуры и</w:t>
      </w:r>
    </w:p>
    <w:p w:rsidR="00E71369" w:rsidRDefault="00BD3BCF" w:rsidP="00E71369">
      <w:pPr>
        <w:rPr>
          <w:b/>
          <w:sz w:val="28"/>
          <w:szCs w:val="28"/>
        </w:rPr>
      </w:pPr>
      <w:r>
        <w:rPr>
          <w:b/>
          <w:sz w:val="28"/>
          <w:szCs w:val="28"/>
        </w:rPr>
        <w:t xml:space="preserve">          </w:t>
      </w:r>
      <w:r w:rsidR="00E71369">
        <w:rPr>
          <w:b/>
          <w:sz w:val="28"/>
          <w:szCs w:val="28"/>
        </w:rPr>
        <w:t xml:space="preserve"> </w:t>
      </w:r>
      <w:r w:rsidR="00E71369" w:rsidRPr="00E71369">
        <w:rPr>
          <w:b/>
          <w:sz w:val="28"/>
          <w:szCs w:val="28"/>
        </w:rPr>
        <w:t xml:space="preserve">градостроительные </w:t>
      </w:r>
      <w:r w:rsidR="00E71369">
        <w:rPr>
          <w:b/>
          <w:sz w:val="28"/>
          <w:szCs w:val="28"/>
        </w:rPr>
        <w:t xml:space="preserve"> </w:t>
      </w:r>
      <w:r w:rsidR="00E71369" w:rsidRPr="00E71369">
        <w:rPr>
          <w:b/>
          <w:sz w:val="28"/>
          <w:szCs w:val="28"/>
        </w:rPr>
        <w:t>характеристики жилой застройки</w:t>
      </w:r>
    </w:p>
    <w:p w:rsidR="00973C63" w:rsidRDefault="00973C63" w:rsidP="00E71369">
      <w:pPr>
        <w:rPr>
          <w:b/>
          <w:sz w:val="28"/>
          <w:szCs w:val="28"/>
        </w:rPr>
      </w:pPr>
    </w:p>
    <w:p w:rsidR="00973C63" w:rsidRDefault="00973C63" w:rsidP="00E71369">
      <w:pPr>
        <w:rPr>
          <w:color w:val="000000"/>
          <w:sz w:val="28"/>
          <w:szCs w:val="28"/>
        </w:rPr>
      </w:pPr>
      <w:r>
        <w:rPr>
          <w:sz w:val="28"/>
          <w:szCs w:val="28"/>
        </w:rPr>
        <w:t xml:space="preserve"> </w:t>
      </w:r>
      <w:r w:rsidR="00901B34">
        <w:rPr>
          <w:sz w:val="28"/>
          <w:szCs w:val="28"/>
        </w:rPr>
        <w:t xml:space="preserve">         3.2.1.  </w:t>
      </w:r>
      <w:r w:rsidR="00901B34" w:rsidRPr="00962381">
        <w:rPr>
          <w:color w:val="000000"/>
          <w:sz w:val="28"/>
          <w:szCs w:val="28"/>
        </w:rPr>
        <w:t xml:space="preserve">Зоны жилой застройки </w:t>
      </w:r>
      <w:r w:rsidR="00901B34">
        <w:rPr>
          <w:color w:val="000000"/>
          <w:sz w:val="28"/>
          <w:szCs w:val="28"/>
        </w:rPr>
        <w:t xml:space="preserve">городского округа Нижняя Салда </w:t>
      </w:r>
      <w:r w:rsidR="00901B34" w:rsidRPr="00962381">
        <w:rPr>
          <w:color w:val="000000"/>
          <w:sz w:val="28"/>
          <w:szCs w:val="28"/>
        </w:rPr>
        <w:t xml:space="preserve">распределяются по видам жилой застройки в соответствии с принятой дифференциацией по типам и уровням комфорта жилых домов </w:t>
      </w:r>
      <w:proofErr w:type="gramStart"/>
      <w:r w:rsidR="00901B34" w:rsidRPr="00962381">
        <w:rPr>
          <w:color w:val="000000"/>
          <w:sz w:val="28"/>
          <w:szCs w:val="28"/>
        </w:rPr>
        <w:t>на</w:t>
      </w:r>
      <w:proofErr w:type="gramEnd"/>
      <w:r w:rsidR="00901B34" w:rsidRPr="00962381">
        <w:rPr>
          <w:color w:val="000000"/>
          <w:sz w:val="28"/>
          <w:szCs w:val="28"/>
        </w:rPr>
        <w:t>:</w:t>
      </w:r>
    </w:p>
    <w:p w:rsidR="00901B34" w:rsidRPr="00962381" w:rsidRDefault="00901B34" w:rsidP="00901B34">
      <w:pPr>
        <w:tabs>
          <w:tab w:val="left" w:pos="8550"/>
          <w:tab w:val="left" w:pos="10203"/>
        </w:tabs>
        <w:ind w:right="4"/>
        <w:jc w:val="both"/>
        <w:rPr>
          <w:color w:val="000000"/>
          <w:sz w:val="28"/>
          <w:szCs w:val="28"/>
        </w:rPr>
      </w:pPr>
      <w:r>
        <w:rPr>
          <w:color w:val="000000"/>
          <w:sz w:val="28"/>
          <w:szCs w:val="28"/>
        </w:rPr>
        <w:t xml:space="preserve">        </w:t>
      </w:r>
      <w:r w:rsidRPr="00962381">
        <w:rPr>
          <w:color w:val="000000"/>
          <w:sz w:val="28"/>
          <w:szCs w:val="28"/>
        </w:rPr>
        <w:t xml:space="preserve">1) зоны застройки домами жилыми индивидуальными; </w:t>
      </w:r>
    </w:p>
    <w:p w:rsidR="00901B34" w:rsidRPr="00962381" w:rsidRDefault="00901B34" w:rsidP="00901B34">
      <w:pPr>
        <w:tabs>
          <w:tab w:val="left" w:pos="8550"/>
          <w:tab w:val="left" w:pos="10203"/>
        </w:tabs>
        <w:ind w:right="4"/>
        <w:jc w:val="both"/>
        <w:rPr>
          <w:color w:val="000000"/>
          <w:sz w:val="28"/>
          <w:szCs w:val="28"/>
        </w:rPr>
      </w:pPr>
      <w:r w:rsidRPr="00962381">
        <w:rPr>
          <w:color w:val="000000"/>
          <w:sz w:val="28"/>
          <w:szCs w:val="28"/>
        </w:rPr>
        <w:t xml:space="preserve">        2) зоны застройки домами жилыми блокированного типа;</w:t>
      </w:r>
    </w:p>
    <w:p w:rsidR="00901B34" w:rsidRPr="00962381" w:rsidRDefault="00901B34" w:rsidP="00901B34">
      <w:pPr>
        <w:tabs>
          <w:tab w:val="left" w:pos="8550"/>
          <w:tab w:val="left" w:pos="10203"/>
        </w:tabs>
        <w:ind w:right="4"/>
        <w:jc w:val="both"/>
        <w:rPr>
          <w:color w:val="000000"/>
          <w:sz w:val="28"/>
          <w:szCs w:val="28"/>
        </w:rPr>
      </w:pPr>
      <w:r w:rsidRPr="00962381">
        <w:rPr>
          <w:color w:val="000000"/>
          <w:sz w:val="28"/>
          <w:szCs w:val="28"/>
        </w:rPr>
        <w:t xml:space="preserve">        3) зоны застройки домами жилыми </w:t>
      </w:r>
      <w:r>
        <w:rPr>
          <w:color w:val="000000"/>
          <w:sz w:val="28"/>
          <w:szCs w:val="28"/>
        </w:rPr>
        <w:t xml:space="preserve">многоквартирными </w:t>
      </w:r>
      <w:r w:rsidRPr="00962381">
        <w:rPr>
          <w:color w:val="000000"/>
          <w:sz w:val="28"/>
          <w:szCs w:val="28"/>
        </w:rPr>
        <w:t>малоэтажными секционного типа;</w:t>
      </w:r>
    </w:p>
    <w:p w:rsidR="00901B34" w:rsidRDefault="00901B34" w:rsidP="00901B34">
      <w:pPr>
        <w:tabs>
          <w:tab w:val="left" w:pos="8550"/>
          <w:tab w:val="left" w:pos="10203"/>
        </w:tabs>
        <w:ind w:right="4"/>
        <w:jc w:val="both"/>
        <w:rPr>
          <w:color w:val="000000"/>
          <w:sz w:val="28"/>
          <w:szCs w:val="28"/>
        </w:rPr>
      </w:pPr>
      <w:r w:rsidRPr="00962381">
        <w:rPr>
          <w:color w:val="000000"/>
          <w:sz w:val="28"/>
          <w:szCs w:val="28"/>
        </w:rPr>
        <w:t xml:space="preserve">        4) зоны застройки домами жилыми </w:t>
      </w:r>
      <w:proofErr w:type="spellStart"/>
      <w:r w:rsidRPr="00962381">
        <w:rPr>
          <w:color w:val="000000"/>
          <w:sz w:val="28"/>
          <w:szCs w:val="28"/>
        </w:rPr>
        <w:t>среднеэтажными</w:t>
      </w:r>
      <w:proofErr w:type="spellEnd"/>
      <w:r w:rsidRPr="00962381">
        <w:rPr>
          <w:color w:val="000000"/>
          <w:sz w:val="28"/>
          <w:szCs w:val="28"/>
        </w:rPr>
        <w:t>;</w:t>
      </w:r>
    </w:p>
    <w:p w:rsidR="008A77B1" w:rsidRDefault="008A77B1" w:rsidP="00901B34">
      <w:pPr>
        <w:tabs>
          <w:tab w:val="left" w:pos="8550"/>
          <w:tab w:val="left" w:pos="10203"/>
        </w:tabs>
        <w:ind w:right="4"/>
        <w:jc w:val="both"/>
        <w:rPr>
          <w:color w:val="000000"/>
          <w:sz w:val="28"/>
          <w:szCs w:val="28"/>
        </w:rPr>
      </w:pPr>
      <w:r>
        <w:rPr>
          <w:color w:val="000000"/>
          <w:sz w:val="28"/>
          <w:szCs w:val="28"/>
        </w:rPr>
        <w:lastRenderedPageBreak/>
        <w:t xml:space="preserve">        </w:t>
      </w:r>
      <w:r w:rsidRPr="00962381">
        <w:rPr>
          <w:color w:val="000000"/>
          <w:sz w:val="28"/>
          <w:szCs w:val="28"/>
        </w:rPr>
        <w:t xml:space="preserve">На территории жилых зон не допускается размещение объектов капитального строительства с земельным участком более </w:t>
      </w:r>
      <w:smartTag w:uri="urn:schemas-microsoft-com:office:smarttags" w:element="metricconverter">
        <w:smartTagPr>
          <w:attr w:name="ProductID" w:val="0,5 га"/>
        </w:smartTagPr>
        <w:r w:rsidRPr="00962381">
          <w:rPr>
            <w:color w:val="000000"/>
            <w:sz w:val="28"/>
            <w:szCs w:val="28"/>
          </w:rPr>
          <w:t>0,5 га</w:t>
        </w:r>
      </w:smartTag>
      <w:r w:rsidRPr="00962381">
        <w:rPr>
          <w:color w:val="000000"/>
          <w:sz w:val="28"/>
          <w:szCs w:val="28"/>
        </w:rPr>
        <w:t>, не связанных с обслуживанием населения.</w:t>
      </w:r>
    </w:p>
    <w:p w:rsidR="00383FA7" w:rsidRPr="00962381" w:rsidRDefault="00383FA7" w:rsidP="00383FA7">
      <w:pPr>
        <w:tabs>
          <w:tab w:val="left" w:pos="720"/>
        </w:tabs>
        <w:ind w:right="4"/>
        <w:jc w:val="both"/>
        <w:rPr>
          <w:color w:val="000000"/>
          <w:sz w:val="28"/>
          <w:szCs w:val="28"/>
        </w:rPr>
      </w:pPr>
      <w:r w:rsidRPr="00962381">
        <w:rPr>
          <w:color w:val="000000"/>
          <w:sz w:val="28"/>
          <w:szCs w:val="28"/>
        </w:rPr>
        <w:tab/>
      </w:r>
      <w:r>
        <w:rPr>
          <w:color w:val="000000"/>
          <w:sz w:val="28"/>
          <w:szCs w:val="28"/>
        </w:rPr>
        <w:t>3.2.2</w:t>
      </w:r>
      <w:r w:rsidRPr="00962381">
        <w:rPr>
          <w:color w:val="000000"/>
          <w:sz w:val="28"/>
          <w:szCs w:val="28"/>
        </w:rPr>
        <w:t xml:space="preserve">. </w:t>
      </w:r>
      <w:proofErr w:type="gramStart"/>
      <w:r w:rsidRPr="00962381">
        <w:rPr>
          <w:color w:val="000000"/>
          <w:sz w:val="28"/>
          <w:szCs w:val="28"/>
        </w:rPr>
        <w:t xml:space="preserve">В жилых зонах </w:t>
      </w:r>
      <w:proofErr w:type="spellStart"/>
      <w:r>
        <w:rPr>
          <w:color w:val="000000"/>
          <w:sz w:val="28"/>
          <w:szCs w:val="28"/>
        </w:rPr>
        <w:t>среднеэтажных</w:t>
      </w:r>
      <w:proofErr w:type="spellEnd"/>
      <w:r w:rsidRPr="00962381">
        <w:rPr>
          <w:color w:val="000000"/>
          <w:sz w:val="28"/>
          <w:szCs w:val="28"/>
        </w:rPr>
        <w:t xml:space="preserve"> жилых домов </w:t>
      </w:r>
      <w:r w:rsidRPr="00962381">
        <w:rPr>
          <w:bCs/>
          <w:color w:val="000000"/>
          <w:sz w:val="28"/>
          <w:szCs w:val="28"/>
        </w:rPr>
        <w:t xml:space="preserve">допускается размещение в нижних этажах жилых домов встроенно-пристроенных объектов социального и коммунально-бытового назначения при условии соблюдения требований </w:t>
      </w:r>
      <w:r w:rsidRPr="00962381">
        <w:rPr>
          <w:color w:val="000000"/>
          <w:sz w:val="28"/>
          <w:szCs w:val="28"/>
        </w:rPr>
        <w:t xml:space="preserve"> технических регламентов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в </w:t>
      </w:r>
      <w:r w:rsidRPr="00962381">
        <w:rPr>
          <w:bCs/>
          <w:color w:val="000000"/>
          <w:sz w:val="28"/>
          <w:szCs w:val="28"/>
        </w:rPr>
        <w:t>том числе, устройство:</w:t>
      </w:r>
      <w:proofErr w:type="gramEnd"/>
    </w:p>
    <w:p w:rsidR="00383FA7" w:rsidRPr="00962381" w:rsidRDefault="00383FA7" w:rsidP="00383FA7">
      <w:pPr>
        <w:ind w:firstLine="720"/>
        <w:jc w:val="both"/>
        <w:rPr>
          <w:bCs/>
          <w:color w:val="000000"/>
          <w:sz w:val="28"/>
          <w:szCs w:val="28"/>
        </w:rPr>
      </w:pPr>
      <w:r w:rsidRPr="00962381">
        <w:rPr>
          <w:bCs/>
          <w:color w:val="000000"/>
          <w:sz w:val="28"/>
          <w:szCs w:val="28"/>
        </w:rPr>
        <w:t>1) обособленных от дворовой территории входов для посетителей;</w:t>
      </w:r>
    </w:p>
    <w:p w:rsidR="00383FA7" w:rsidRPr="00962381" w:rsidRDefault="00383FA7" w:rsidP="00383FA7">
      <w:pPr>
        <w:ind w:firstLine="720"/>
        <w:jc w:val="both"/>
        <w:rPr>
          <w:bCs/>
          <w:color w:val="000000"/>
          <w:sz w:val="28"/>
          <w:szCs w:val="28"/>
        </w:rPr>
      </w:pPr>
      <w:r w:rsidRPr="00962381">
        <w:rPr>
          <w:bCs/>
          <w:color w:val="000000"/>
          <w:sz w:val="28"/>
          <w:szCs w:val="28"/>
        </w:rPr>
        <w:t>2) обособленных подъездов и площадок для парковки автомобилей, обслуживающих встроенный объект;</w:t>
      </w:r>
    </w:p>
    <w:p w:rsidR="00383FA7" w:rsidRPr="00962381" w:rsidRDefault="00383FA7" w:rsidP="00383FA7">
      <w:pPr>
        <w:ind w:firstLine="720"/>
        <w:jc w:val="both"/>
        <w:rPr>
          <w:bCs/>
          <w:color w:val="000000"/>
          <w:sz w:val="28"/>
          <w:szCs w:val="28"/>
        </w:rPr>
      </w:pPr>
      <w:r w:rsidRPr="00962381">
        <w:rPr>
          <w:bCs/>
          <w:color w:val="000000"/>
          <w:sz w:val="28"/>
          <w:szCs w:val="28"/>
        </w:rPr>
        <w:t>3) самостоятельных систем инженерного обеспечения, независимых от систем инженерного оборудования жилого дома;</w:t>
      </w:r>
    </w:p>
    <w:p w:rsidR="00383FA7" w:rsidRPr="00962381" w:rsidRDefault="00383FA7" w:rsidP="00383FA7">
      <w:pPr>
        <w:ind w:firstLine="720"/>
        <w:jc w:val="both"/>
        <w:rPr>
          <w:bCs/>
          <w:color w:val="000000"/>
          <w:sz w:val="28"/>
          <w:szCs w:val="28"/>
        </w:rPr>
      </w:pPr>
      <w:r w:rsidRPr="00962381">
        <w:rPr>
          <w:bCs/>
          <w:color w:val="000000"/>
          <w:sz w:val="28"/>
          <w:szCs w:val="28"/>
        </w:rPr>
        <w:t>4) противопожарных, звукоизолирующих перекрытий, стен и перегородок.</w:t>
      </w:r>
    </w:p>
    <w:p w:rsidR="00383FA7" w:rsidRPr="00962381" w:rsidRDefault="00383FA7" w:rsidP="00383FA7">
      <w:pPr>
        <w:ind w:firstLine="709"/>
        <w:jc w:val="both"/>
        <w:rPr>
          <w:b/>
          <w:color w:val="000000"/>
          <w:sz w:val="28"/>
          <w:szCs w:val="28"/>
        </w:rPr>
      </w:pPr>
      <w:r w:rsidRPr="00962381">
        <w:rPr>
          <w:color w:val="000000"/>
          <w:sz w:val="28"/>
          <w:szCs w:val="28"/>
        </w:rPr>
        <w:t xml:space="preserve"> При развитии застроенных территорий 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вредных воздействий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r w:rsidRPr="00962381">
        <w:rPr>
          <w:b/>
          <w:color w:val="000000"/>
          <w:sz w:val="28"/>
          <w:szCs w:val="28"/>
        </w:rPr>
        <w:t xml:space="preserve"> </w:t>
      </w:r>
    </w:p>
    <w:p w:rsidR="00383FA7" w:rsidRPr="00962381" w:rsidRDefault="00383FA7" w:rsidP="00383FA7">
      <w:pPr>
        <w:ind w:right="4" w:firstLine="284"/>
        <w:jc w:val="both"/>
        <w:rPr>
          <w:color w:val="000000"/>
          <w:sz w:val="28"/>
          <w:szCs w:val="28"/>
        </w:rPr>
      </w:pPr>
      <w:r w:rsidRPr="00962381">
        <w:rPr>
          <w:color w:val="000000"/>
          <w:sz w:val="28"/>
          <w:szCs w:val="28"/>
        </w:rPr>
        <w:t xml:space="preserve">     </w:t>
      </w:r>
      <w:r w:rsidR="00C17E7D">
        <w:rPr>
          <w:color w:val="000000"/>
          <w:sz w:val="28"/>
          <w:szCs w:val="28"/>
        </w:rPr>
        <w:t>3.2.3</w:t>
      </w:r>
      <w:r w:rsidRPr="00962381">
        <w:rPr>
          <w:color w:val="000000"/>
          <w:sz w:val="28"/>
          <w:szCs w:val="28"/>
        </w:rPr>
        <w:t>. 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расчётов инсоляции и освещённости в соответствии  требованиям санитарных правил и нормативов СанПиН 2.2.1/2.1.1.1076-01 «Гигиенические требования к инсоляции и солнцезащите помещений жилых и общественных зданий».</w:t>
      </w:r>
    </w:p>
    <w:p w:rsidR="00383FA7" w:rsidRPr="00962381" w:rsidRDefault="00383FA7" w:rsidP="00383FA7">
      <w:pPr>
        <w:ind w:right="4" w:firstLine="284"/>
        <w:jc w:val="both"/>
        <w:rPr>
          <w:color w:val="000000"/>
          <w:sz w:val="28"/>
          <w:szCs w:val="28"/>
        </w:rPr>
      </w:pPr>
      <w:r w:rsidRPr="00962381">
        <w:rPr>
          <w:color w:val="000000"/>
          <w:sz w:val="28"/>
          <w:szCs w:val="28"/>
        </w:rPr>
        <w:t xml:space="preserve">      Проходы, проезды и подъезды к зданиям, сооружениям и строениям, противопожарные расстояния между ними должны соответствовать требованиям </w:t>
      </w:r>
      <w:r w:rsidRPr="00962381">
        <w:rPr>
          <w:bCs/>
          <w:color w:val="000000"/>
          <w:sz w:val="28"/>
          <w:szCs w:val="28"/>
        </w:rPr>
        <w:t>Федерального закона от 22 июля 2008 года № 123-ФЗ «Технический регламент о требованиях пожарной безопасности».</w:t>
      </w:r>
    </w:p>
    <w:p w:rsidR="00383FA7" w:rsidRPr="00962381" w:rsidRDefault="00C17E7D" w:rsidP="00383FA7">
      <w:pPr>
        <w:ind w:right="4" w:firstLine="284"/>
        <w:jc w:val="both"/>
        <w:rPr>
          <w:bCs/>
          <w:color w:val="000000"/>
          <w:sz w:val="28"/>
          <w:lang w:eastAsia="ar-SA"/>
        </w:rPr>
      </w:pPr>
      <w:r>
        <w:rPr>
          <w:color w:val="000000"/>
          <w:sz w:val="28"/>
          <w:szCs w:val="28"/>
        </w:rPr>
        <w:t xml:space="preserve">   3.2.4</w:t>
      </w:r>
      <w:r w:rsidR="00383FA7" w:rsidRPr="00962381">
        <w:rPr>
          <w:color w:val="000000"/>
          <w:sz w:val="28"/>
          <w:szCs w:val="28"/>
        </w:rPr>
        <w:t xml:space="preserve">. Минимальные расстояния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00383FA7" w:rsidRPr="00962381">
          <w:rPr>
            <w:color w:val="000000"/>
            <w:sz w:val="28"/>
            <w:szCs w:val="28"/>
          </w:rPr>
          <w:t>15 м</w:t>
        </w:r>
      </w:smartTag>
      <w:r w:rsidR="00383FA7" w:rsidRPr="00962381">
        <w:rPr>
          <w:color w:val="000000"/>
          <w:sz w:val="28"/>
          <w:szCs w:val="28"/>
        </w:rPr>
        <w:t xml:space="preserve">, а высотой 4 этажа и более — не менее </w:t>
      </w:r>
      <w:smartTag w:uri="urn:schemas-microsoft-com:office:smarttags" w:element="metricconverter">
        <w:smartTagPr>
          <w:attr w:name="ProductID" w:val="20 м"/>
        </w:smartTagPr>
        <w:r w:rsidR="00383FA7" w:rsidRPr="00962381">
          <w:rPr>
            <w:color w:val="000000"/>
            <w:sz w:val="28"/>
            <w:szCs w:val="28"/>
          </w:rPr>
          <w:t>20 м</w:t>
        </w:r>
      </w:smartTag>
      <w:r w:rsidR="00383FA7" w:rsidRPr="00962381">
        <w:rPr>
          <w:color w:val="000000"/>
          <w:sz w:val="28"/>
          <w:szCs w:val="28"/>
        </w:rPr>
        <w:t xml:space="preserve">, между торцами этих же зданий с окнами из жилых комнат — не менее </w:t>
      </w:r>
      <w:smartTag w:uri="urn:schemas-microsoft-com:office:smarttags" w:element="metricconverter">
        <w:smartTagPr>
          <w:attr w:name="ProductID" w:val="10 м"/>
        </w:smartTagPr>
        <w:r w:rsidR="00383FA7" w:rsidRPr="00962381">
          <w:rPr>
            <w:color w:val="000000"/>
            <w:sz w:val="28"/>
            <w:szCs w:val="28"/>
          </w:rPr>
          <w:t>10 м</w:t>
        </w:r>
      </w:smartTag>
      <w:r w:rsidR="00383FA7" w:rsidRPr="00962381">
        <w:rPr>
          <w:color w:val="000000"/>
          <w:sz w:val="28"/>
          <w:szCs w:val="28"/>
        </w:rPr>
        <w:t xml:space="preserve">. </w:t>
      </w:r>
    </w:p>
    <w:p w:rsidR="004D7E49" w:rsidRDefault="00C17E7D" w:rsidP="004D7E49">
      <w:pPr>
        <w:pStyle w:val="21"/>
        <w:spacing w:line="240" w:lineRule="auto"/>
        <w:ind w:firstLine="0"/>
        <w:rPr>
          <w:bCs/>
          <w:color w:val="000000"/>
          <w:sz w:val="28"/>
          <w:szCs w:val="24"/>
        </w:rPr>
      </w:pPr>
      <w:r>
        <w:rPr>
          <w:bCs/>
          <w:color w:val="000000"/>
          <w:sz w:val="28"/>
          <w:szCs w:val="24"/>
        </w:rPr>
        <w:t xml:space="preserve">       3.2.5</w:t>
      </w:r>
      <w:r w:rsidR="00383FA7" w:rsidRPr="00962381">
        <w:rPr>
          <w:bCs/>
          <w:color w:val="000000"/>
          <w:sz w:val="28"/>
          <w:szCs w:val="24"/>
        </w:rPr>
        <w:t xml:space="preserve">. Размеры площадок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w:t>
      </w:r>
      <w:r>
        <w:rPr>
          <w:bCs/>
          <w:color w:val="000000"/>
          <w:sz w:val="28"/>
          <w:szCs w:val="24"/>
        </w:rPr>
        <w:t>15</w:t>
      </w:r>
      <w:r w:rsidR="00383FA7" w:rsidRPr="00962381">
        <w:rPr>
          <w:bCs/>
          <w:color w:val="000000"/>
          <w:sz w:val="28"/>
          <w:szCs w:val="24"/>
        </w:rPr>
        <w:t>.</w:t>
      </w:r>
    </w:p>
    <w:p w:rsidR="004D7E49" w:rsidRDefault="00383FA7" w:rsidP="004D7E49">
      <w:pPr>
        <w:pStyle w:val="21"/>
        <w:spacing w:line="240" w:lineRule="auto"/>
        <w:ind w:firstLine="0"/>
        <w:rPr>
          <w:color w:val="000000"/>
          <w:sz w:val="28"/>
          <w:szCs w:val="28"/>
        </w:rPr>
      </w:pPr>
      <w:r w:rsidRPr="00962381">
        <w:rPr>
          <w:color w:val="000000"/>
          <w:sz w:val="28"/>
          <w:szCs w:val="28"/>
        </w:rPr>
        <w:t xml:space="preserve">                                                                                                 </w:t>
      </w:r>
      <w:r w:rsidR="004D7E49">
        <w:rPr>
          <w:color w:val="000000"/>
          <w:sz w:val="28"/>
          <w:szCs w:val="28"/>
        </w:rPr>
        <w:t xml:space="preserve">       </w:t>
      </w:r>
      <w:r w:rsidRPr="00962381">
        <w:rPr>
          <w:color w:val="000000"/>
          <w:sz w:val="28"/>
          <w:szCs w:val="28"/>
        </w:rPr>
        <w:t xml:space="preserve"> </w:t>
      </w:r>
      <w:r w:rsidR="004D7E49" w:rsidRPr="00962381">
        <w:rPr>
          <w:color w:val="000000"/>
          <w:sz w:val="28"/>
          <w:szCs w:val="28"/>
        </w:rPr>
        <w:t xml:space="preserve">Таблица </w:t>
      </w:r>
      <w:r w:rsidR="004D7E49">
        <w:rPr>
          <w:color w:val="000000"/>
          <w:sz w:val="28"/>
          <w:szCs w:val="28"/>
        </w:rPr>
        <w:t>15</w:t>
      </w:r>
    </w:p>
    <w:p w:rsidR="00383FA7" w:rsidRPr="004D7E49" w:rsidRDefault="00383FA7" w:rsidP="004D7E49">
      <w:pPr>
        <w:pStyle w:val="21"/>
        <w:spacing w:line="240" w:lineRule="auto"/>
        <w:ind w:firstLine="0"/>
        <w:rPr>
          <w:bCs/>
          <w:color w:val="000000"/>
          <w:sz w:val="28"/>
          <w:szCs w:val="24"/>
        </w:rPr>
      </w:pPr>
      <w:r w:rsidRPr="00962381">
        <w:rPr>
          <w:color w:val="000000"/>
          <w:sz w:val="28"/>
          <w:szCs w:val="28"/>
        </w:rPr>
        <w:t xml:space="preserve">                      </w:t>
      </w:r>
    </w:p>
    <w:tbl>
      <w:tblPr>
        <w:tblW w:w="9537" w:type="dxa"/>
        <w:tblInd w:w="200" w:type="dxa"/>
        <w:tblLayout w:type="fixed"/>
        <w:tblCellMar>
          <w:left w:w="70" w:type="dxa"/>
          <w:right w:w="70" w:type="dxa"/>
        </w:tblCellMar>
        <w:tblLook w:val="0000"/>
      </w:tblPr>
      <w:tblGrid>
        <w:gridCol w:w="3915"/>
        <w:gridCol w:w="1902"/>
        <w:gridCol w:w="1674"/>
        <w:gridCol w:w="2046"/>
      </w:tblGrid>
      <w:tr w:rsidR="00383FA7" w:rsidRPr="00962381" w:rsidTr="004D00F2">
        <w:trPr>
          <w:cantSplit/>
          <w:trHeight w:val="1104"/>
        </w:trPr>
        <w:tc>
          <w:tcPr>
            <w:tcW w:w="3915" w:type="dxa"/>
            <w:tcBorders>
              <w:top w:val="single" w:sz="4" w:space="0" w:color="000000"/>
              <w:left w:val="single" w:sz="4" w:space="0" w:color="000000"/>
              <w:bottom w:val="single" w:sz="4" w:space="0" w:color="000000"/>
            </w:tcBorders>
            <w:vAlign w:val="center"/>
          </w:tcPr>
          <w:p w:rsidR="00383FA7" w:rsidRPr="00962381" w:rsidRDefault="00383FA7" w:rsidP="004D00F2">
            <w:pPr>
              <w:snapToGrid w:val="0"/>
              <w:jc w:val="center"/>
              <w:rPr>
                <w:color w:val="000000"/>
              </w:rPr>
            </w:pPr>
            <w:r w:rsidRPr="00962381">
              <w:rPr>
                <w:color w:val="000000"/>
              </w:rPr>
              <w:lastRenderedPageBreak/>
              <w:t>Площадки</w:t>
            </w:r>
          </w:p>
        </w:tc>
        <w:tc>
          <w:tcPr>
            <w:tcW w:w="1902" w:type="dxa"/>
            <w:tcBorders>
              <w:top w:val="single" w:sz="4" w:space="0" w:color="000000"/>
              <w:left w:val="single" w:sz="4" w:space="0" w:color="000000"/>
              <w:bottom w:val="single" w:sz="4" w:space="0" w:color="000000"/>
            </w:tcBorders>
            <w:vAlign w:val="center"/>
          </w:tcPr>
          <w:p w:rsidR="00383FA7" w:rsidRPr="00962381" w:rsidRDefault="00383FA7" w:rsidP="004D00F2">
            <w:pPr>
              <w:snapToGrid w:val="0"/>
              <w:jc w:val="center"/>
              <w:rPr>
                <w:color w:val="000000"/>
              </w:rPr>
            </w:pPr>
            <w:r w:rsidRPr="00962381">
              <w:rPr>
                <w:color w:val="000000"/>
              </w:rPr>
              <w:t xml:space="preserve">Удельный размер площадки, </w:t>
            </w:r>
          </w:p>
          <w:p w:rsidR="00383FA7" w:rsidRPr="00962381" w:rsidRDefault="00383FA7" w:rsidP="004D00F2">
            <w:pPr>
              <w:snapToGrid w:val="0"/>
              <w:jc w:val="center"/>
              <w:rPr>
                <w:color w:val="000000"/>
              </w:rPr>
            </w:pPr>
            <w:r w:rsidRPr="00962381">
              <w:rPr>
                <w:color w:val="000000"/>
              </w:rPr>
              <w:t>кв. м/чел</w:t>
            </w:r>
          </w:p>
        </w:tc>
        <w:tc>
          <w:tcPr>
            <w:tcW w:w="1674" w:type="dxa"/>
            <w:tcBorders>
              <w:top w:val="single" w:sz="4" w:space="0" w:color="000000"/>
              <w:left w:val="single" w:sz="4" w:space="0" w:color="000000"/>
              <w:bottom w:val="single" w:sz="4" w:space="0" w:color="000000"/>
            </w:tcBorders>
            <w:vAlign w:val="center"/>
          </w:tcPr>
          <w:p w:rsidR="00383FA7" w:rsidRPr="00962381" w:rsidRDefault="00383FA7" w:rsidP="004D00F2">
            <w:pPr>
              <w:snapToGrid w:val="0"/>
              <w:jc w:val="center"/>
              <w:rPr>
                <w:color w:val="000000"/>
              </w:rPr>
            </w:pPr>
            <w:r w:rsidRPr="00962381">
              <w:rPr>
                <w:color w:val="000000"/>
              </w:rPr>
              <w:t>Средний</w:t>
            </w:r>
          </w:p>
          <w:p w:rsidR="00383FA7" w:rsidRPr="00962381" w:rsidRDefault="00383FA7" w:rsidP="004D00F2">
            <w:pPr>
              <w:jc w:val="center"/>
              <w:rPr>
                <w:color w:val="000000"/>
              </w:rPr>
            </w:pPr>
            <w:r w:rsidRPr="00962381">
              <w:rPr>
                <w:color w:val="000000"/>
              </w:rPr>
              <w:t>размер одной</w:t>
            </w:r>
          </w:p>
          <w:p w:rsidR="00383FA7" w:rsidRPr="00962381" w:rsidRDefault="00383FA7" w:rsidP="004D00F2">
            <w:pPr>
              <w:jc w:val="center"/>
              <w:rPr>
                <w:color w:val="000000"/>
              </w:rPr>
            </w:pPr>
            <w:r w:rsidRPr="00962381">
              <w:rPr>
                <w:color w:val="000000"/>
              </w:rPr>
              <w:t xml:space="preserve">площадки, </w:t>
            </w:r>
          </w:p>
          <w:p w:rsidR="00383FA7" w:rsidRPr="00962381" w:rsidRDefault="00383FA7" w:rsidP="004D00F2">
            <w:pPr>
              <w:jc w:val="center"/>
              <w:rPr>
                <w:color w:val="000000"/>
                <w:vertAlign w:val="superscript"/>
              </w:rPr>
            </w:pPr>
            <w:r w:rsidRPr="00962381">
              <w:rPr>
                <w:color w:val="000000"/>
              </w:rPr>
              <w:t>кв. м</w:t>
            </w:r>
          </w:p>
        </w:tc>
        <w:tc>
          <w:tcPr>
            <w:tcW w:w="2046" w:type="dxa"/>
            <w:tcBorders>
              <w:top w:val="single" w:sz="4" w:space="0" w:color="000000"/>
              <w:left w:val="single" w:sz="4" w:space="0" w:color="000000"/>
              <w:bottom w:val="single" w:sz="4" w:space="0" w:color="000000"/>
              <w:right w:val="single" w:sz="4" w:space="0" w:color="000000"/>
            </w:tcBorders>
            <w:vAlign w:val="center"/>
          </w:tcPr>
          <w:p w:rsidR="00383FA7" w:rsidRPr="00962381" w:rsidRDefault="00383FA7" w:rsidP="004D00F2">
            <w:pPr>
              <w:snapToGrid w:val="0"/>
              <w:jc w:val="center"/>
              <w:rPr>
                <w:color w:val="000000"/>
              </w:rPr>
            </w:pPr>
            <w:r w:rsidRPr="00962381">
              <w:rPr>
                <w:color w:val="000000"/>
              </w:rPr>
              <w:t xml:space="preserve">Расстояние </w:t>
            </w:r>
            <w:proofErr w:type="gramStart"/>
            <w:r w:rsidRPr="00962381">
              <w:rPr>
                <w:color w:val="000000"/>
              </w:rPr>
              <w:t>до</w:t>
            </w:r>
            <w:proofErr w:type="gramEnd"/>
          </w:p>
          <w:p w:rsidR="00383FA7" w:rsidRPr="00962381" w:rsidRDefault="00383FA7" w:rsidP="004D00F2">
            <w:pPr>
              <w:jc w:val="center"/>
              <w:rPr>
                <w:color w:val="000000"/>
              </w:rPr>
            </w:pPr>
            <w:r w:rsidRPr="00962381">
              <w:rPr>
                <w:color w:val="000000"/>
              </w:rPr>
              <w:t>окон жилых и общественных</w:t>
            </w:r>
          </w:p>
          <w:p w:rsidR="00383FA7" w:rsidRPr="00962381" w:rsidRDefault="00383FA7" w:rsidP="004D00F2">
            <w:pPr>
              <w:jc w:val="center"/>
              <w:rPr>
                <w:color w:val="000000"/>
              </w:rPr>
            </w:pPr>
            <w:r w:rsidRPr="00962381">
              <w:rPr>
                <w:color w:val="000000"/>
              </w:rPr>
              <w:t xml:space="preserve">зданий, </w:t>
            </w:r>
            <w:proofErr w:type="gramStart"/>
            <w:r w:rsidRPr="00962381">
              <w:rPr>
                <w:color w:val="000000"/>
              </w:rPr>
              <w:t>м</w:t>
            </w:r>
            <w:proofErr w:type="gramEnd"/>
          </w:p>
        </w:tc>
      </w:tr>
      <w:tr w:rsidR="00383FA7" w:rsidRPr="00962381" w:rsidTr="004D00F2">
        <w:trPr>
          <w:trHeight w:val="337"/>
        </w:trPr>
        <w:tc>
          <w:tcPr>
            <w:tcW w:w="3915" w:type="dxa"/>
            <w:tcBorders>
              <w:top w:val="single" w:sz="4" w:space="0" w:color="000000"/>
              <w:left w:val="single" w:sz="4" w:space="0" w:color="000000"/>
              <w:bottom w:val="single" w:sz="4" w:space="0" w:color="000000"/>
            </w:tcBorders>
          </w:tcPr>
          <w:p w:rsidR="00383FA7" w:rsidRPr="00962381" w:rsidRDefault="00383FA7" w:rsidP="004D00F2">
            <w:pPr>
              <w:snapToGrid w:val="0"/>
              <w:rPr>
                <w:color w:val="000000"/>
              </w:rPr>
            </w:pPr>
            <w:r w:rsidRPr="00962381">
              <w:rPr>
                <w:color w:val="000000"/>
              </w:rPr>
              <w:t>Для игр детей дошкольного и младшего школьного возраста</w:t>
            </w:r>
          </w:p>
        </w:tc>
        <w:tc>
          <w:tcPr>
            <w:tcW w:w="1902" w:type="dxa"/>
            <w:tcBorders>
              <w:top w:val="single" w:sz="4" w:space="0" w:color="000000"/>
              <w:left w:val="single" w:sz="4" w:space="0" w:color="000000"/>
              <w:bottom w:val="single" w:sz="4" w:space="0" w:color="000000"/>
            </w:tcBorders>
            <w:vAlign w:val="center"/>
          </w:tcPr>
          <w:p w:rsidR="00383FA7" w:rsidRPr="00962381" w:rsidRDefault="00383FA7" w:rsidP="004D00F2">
            <w:pPr>
              <w:snapToGrid w:val="0"/>
              <w:jc w:val="center"/>
              <w:rPr>
                <w:color w:val="000000"/>
              </w:rPr>
            </w:pPr>
            <w:r w:rsidRPr="00962381">
              <w:rPr>
                <w:color w:val="000000"/>
              </w:rPr>
              <w:t>0,7</w:t>
            </w:r>
          </w:p>
          <w:p w:rsidR="00383FA7" w:rsidRPr="00962381" w:rsidRDefault="00383FA7" w:rsidP="004D00F2">
            <w:pPr>
              <w:snapToGrid w:val="0"/>
              <w:jc w:val="center"/>
              <w:rPr>
                <w:color w:val="000000"/>
              </w:rPr>
            </w:pPr>
          </w:p>
        </w:tc>
        <w:tc>
          <w:tcPr>
            <w:tcW w:w="1674" w:type="dxa"/>
            <w:tcBorders>
              <w:top w:val="single" w:sz="4" w:space="0" w:color="000000"/>
              <w:left w:val="single" w:sz="4" w:space="0" w:color="000000"/>
              <w:bottom w:val="single" w:sz="4" w:space="0" w:color="000000"/>
            </w:tcBorders>
            <w:vAlign w:val="center"/>
          </w:tcPr>
          <w:p w:rsidR="00383FA7" w:rsidRPr="00962381" w:rsidRDefault="00383FA7" w:rsidP="004D00F2">
            <w:pPr>
              <w:snapToGrid w:val="0"/>
              <w:jc w:val="center"/>
              <w:rPr>
                <w:color w:val="000000"/>
              </w:rPr>
            </w:pPr>
            <w:r w:rsidRPr="00962381">
              <w:rPr>
                <w:color w:val="000000"/>
              </w:rPr>
              <w:t>30</w:t>
            </w:r>
          </w:p>
          <w:p w:rsidR="00383FA7" w:rsidRPr="00962381" w:rsidRDefault="00383FA7" w:rsidP="004D00F2">
            <w:pPr>
              <w:snapToGrid w:val="0"/>
              <w:jc w:val="center"/>
              <w:rPr>
                <w:color w:val="000000"/>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383FA7" w:rsidRPr="00962381" w:rsidRDefault="00383FA7" w:rsidP="004D00F2">
            <w:pPr>
              <w:snapToGrid w:val="0"/>
              <w:jc w:val="center"/>
              <w:rPr>
                <w:color w:val="000000"/>
              </w:rPr>
            </w:pPr>
            <w:r w:rsidRPr="00962381">
              <w:rPr>
                <w:color w:val="000000"/>
              </w:rPr>
              <w:t>12</w:t>
            </w:r>
          </w:p>
          <w:p w:rsidR="00383FA7" w:rsidRPr="00962381" w:rsidRDefault="00383FA7" w:rsidP="004D00F2">
            <w:pPr>
              <w:snapToGrid w:val="0"/>
              <w:jc w:val="center"/>
              <w:rPr>
                <w:color w:val="000000"/>
              </w:rPr>
            </w:pPr>
          </w:p>
        </w:tc>
      </w:tr>
      <w:tr w:rsidR="00383FA7" w:rsidRPr="00962381" w:rsidTr="004D00F2">
        <w:trPr>
          <w:trHeight w:val="278"/>
        </w:trPr>
        <w:tc>
          <w:tcPr>
            <w:tcW w:w="3915" w:type="dxa"/>
            <w:tcBorders>
              <w:top w:val="single" w:sz="4" w:space="0" w:color="000000"/>
              <w:left w:val="single" w:sz="4" w:space="0" w:color="000000"/>
              <w:bottom w:val="single" w:sz="4" w:space="0" w:color="000000"/>
            </w:tcBorders>
          </w:tcPr>
          <w:p w:rsidR="00383FA7" w:rsidRPr="00962381" w:rsidRDefault="00383FA7" w:rsidP="004D00F2">
            <w:pPr>
              <w:snapToGrid w:val="0"/>
              <w:jc w:val="both"/>
              <w:rPr>
                <w:color w:val="000000"/>
              </w:rPr>
            </w:pPr>
            <w:r w:rsidRPr="00962381">
              <w:rPr>
                <w:color w:val="000000"/>
              </w:rPr>
              <w:t xml:space="preserve">Для отдыха взрослого населения  </w:t>
            </w:r>
          </w:p>
          <w:p w:rsidR="00383FA7" w:rsidRPr="00962381" w:rsidRDefault="00383FA7" w:rsidP="004D00F2">
            <w:pPr>
              <w:snapToGrid w:val="0"/>
              <w:jc w:val="both"/>
              <w:rPr>
                <w:color w:val="000000"/>
              </w:rPr>
            </w:pPr>
          </w:p>
        </w:tc>
        <w:tc>
          <w:tcPr>
            <w:tcW w:w="1902"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0,1</w:t>
            </w:r>
          </w:p>
        </w:tc>
        <w:tc>
          <w:tcPr>
            <w:tcW w:w="1674"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15</w:t>
            </w:r>
          </w:p>
        </w:tc>
        <w:tc>
          <w:tcPr>
            <w:tcW w:w="2046" w:type="dxa"/>
            <w:tcBorders>
              <w:top w:val="single" w:sz="4" w:space="0" w:color="000000"/>
              <w:left w:val="single" w:sz="4" w:space="0" w:color="000000"/>
              <w:bottom w:val="single" w:sz="4" w:space="0" w:color="000000"/>
              <w:right w:val="single" w:sz="4" w:space="0" w:color="000000"/>
            </w:tcBorders>
          </w:tcPr>
          <w:p w:rsidR="00383FA7" w:rsidRPr="00962381" w:rsidRDefault="00383FA7" w:rsidP="004D00F2">
            <w:pPr>
              <w:snapToGrid w:val="0"/>
              <w:jc w:val="center"/>
              <w:rPr>
                <w:color w:val="000000"/>
              </w:rPr>
            </w:pPr>
            <w:r w:rsidRPr="00962381">
              <w:rPr>
                <w:color w:val="000000"/>
              </w:rPr>
              <w:t>10</w:t>
            </w:r>
          </w:p>
        </w:tc>
      </w:tr>
      <w:tr w:rsidR="00383FA7" w:rsidRPr="00962381" w:rsidTr="004D00F2">
        <w:trPr>
          <w:trHeight w:val="569"/>
        </w:trPr>
        <w:tc>
          <w:tcPr>
            <w:tcW w:w="3915" w:type="dxa"/>
            <w:tcBorders>
              <w:top w:val="single" w:sz="4" w:space="0" w:color="000000"/>
              <w:left w:val="single" w:sz="4" w:space="0" w:color="000000"/>
              <w:bottom w:val="single" w:sz="4" w:space="0" w:color="000000"/>
            </w:tcBorders>
          </w:tcPr>
          <w:p w:rsidR="00383FA7" w:rsidRPr="00962381" w:rsidRDefault="00383FA7" w:rsidP="004D00F2">
            <w:pPr>
              <w:snapToGrid w:val="0"/>
              <w:jc w:val="both"/>
              <w:rPr>
                <w:color w:val="000000"/>
              </w:rPr>
            </w:pPr>
            <w:r w:rsidRPr="00962381">
              <w:rPr>
                <w:color w:val="000000"/>
              </w:rPr>
              <w:t>Для занятий физкультурой</w:t>
            </w:r>
          </w:p>
          <w:p w:rsidR="00383FA7" w:rsidRPr="00962381" w:rsidRDefault="00383FA7" w:rsidP="004D00F2">
            <w:pPr>
              <w:snapToGrid w:val="0"/>
              <w:jc w:val="both"/>
              <w:rPr>
                <w:color w:val="000000"/>
              </w:rPr>
            </w:pPr>
          </w:p>
        </w:tc>
        <w:tc>
          <w:tcPr>
            <w:tcW w:w="1902"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1,5-2,0</w:t>
            </w:r>
          </w:p>
        </w:tc>
        <w:tc>
          <w:tcPr>
            <w:tcW w:w="1674"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100</w:t>
            </w:r>
          </w:p>
        </w:tc>
        <w:tc>
          <w:tcPr>
            <w:tcW w:w="2046" w:type="dxa"/>
            <w:tcBorders>
              <w:top w:val="single" w:sz="4" w:space="0" w:color="000000"/>
              <w:left w:val="single" w:sz="4" w:space="0" w:color="000000"/>
              <w:bottom w:val="single" w:sz="4" w:space="0" w:color="000000"/>
              <w:right w:val="single" w:sz="4" w:space="0" w:color="000000"/>
            </w:tcBorders>
          </w:tcPr>
          <w:p w:rsidR="00383FA7" w:rsidRPr="00962381" w:rsidRDefault="00383FA7" w:rsidP="004D00F2">
            <w:pPr>
              <w:snapToGrid w:val="0"/>
              <w:jc w:val="center"/>
              <w:rPr>
                <w:color w:val="000000"/>
              </w:rPr>
            </w:pPr>
            <w:r w:rsidRPr="00962381">
              <w:rPr>
                <w:color w:val="000000"/>
              </w:rPr>
              <w:t>10-40</w:t>
            </w:r>
          </w:p>
        </w:tc>
      </w:tr>
      <w:tr w:rsidR="00383FA7" w:rsidRPr="00962381" w:rsidTr="004D00F2">
        <w:trPr>
          <w:trHeight w:val="569"/>
        </w:trPr>
        <w:tc>
          <w:tcPr>
            <w:tcW w:w="3915" w:type="dxa"/>
            <w:tcBorders>
              <w:top w:val="single" w:sz="4" w:space="0" w:color="000000"/>
              <w:left w:val="single" w:sz="4" w:space="0" w:color="000000"/>
              <w:bottom w:val="single" w:sz="4" w:space="0" w:color="000000"/>
            </w:tcBorders>
          </w:tcPr>
          <w:p w:rsidR="00383FA7" w:rsidRPr="00962381" w:rsidRDefault="00383FA7" w:rsidP="004D00F2">
            <w:pPr>
              <w:snapToGrid w:val="0"/>
              <w:jc w:val="both"/>
              <w:rPr>
                <w:color w:val="000000"/>
              </w:rPr>
            </w:pPr>
            <w:r w:rsidRPr="00962381">
              <w:rPr>
                <w:color w:val="000000"/>
              </w:rPr>
              <w:t>Для хозяйственных целей</w:t>
            </w:r>
          </w:p>
        </w:tc>
        <w:tc>
          <w:tcPr>
            <w:tcW w:w="1902"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0,3-0,4</w:t>
            </w:r>
          </w:p>
        </w:tc>
        <w:tc>
          <w:tcPr>
            <w:tcW w:w="1674"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10</w:t>
            </w:r>
          </w:p>
        </w:tc>
        <w:tc>
          <w:tcPr>
            <w:tcW w:w="2046" w:type="dxa"/>
            <w:tcBorders>
              <w:top w:val="single" w:sz="4" w:space="0" w:color="000000"/>
              <w:left w:val="single" w:sz="4" w:space="0" w:color="000000"/>
              <w:bottom w:val="single" w:sz="4" w:space="0" w:color="000000"/>
              <w:right w:val="single" w:sz="4" w:space="0" w:color="000000"/>
            </w:tcBorders>
          </w:tcPr>
          <w:p w:rsidR="00383FA7" w:rsidRPr="00962381" w:rsidRDefault="00383FA7" w:rsidP="004D00F2">
            <w:pPr>
              <w:snapToGrid w:val="0"/>
              <w:jc w:val="center"/>
              <w:rPr>
                <w:color w:val="000000"/>
              </w:rPr>
            </w:pPr>
            <w:r w:rsidRPr="00962381">
              <w:rPr>
                <w:color w:val="000000"/>
              </w:rPr>
              <w:t>20</w:t>
            </w:r>
          </w:p>
        </w:tc>
      </w:tr>
      <w:tr w:rsidR="00383FA7" w:rsidRPr="00962381" w:rsidTr="004D00F2">
        <w:trPr>
          <w:trHeight w:val="569"/>
        </w:trPr>
        <w:tc>
          <w:tcPr>
            <w:tcW w:w="3915" w:type="dxa"/>
            <w:tcBorders>
              <w:top w:val="single" w:sz="4" w:space="0" w:color="000000"/>
              <w:left w:val="single" w:sz="4" w:space="0" w:color="000000"/>
              <w:bottom w:val="single" w:sz="4" w:space="0" w:color="000000"/>
            </w:tcBorders>
          </w:tcPr>
          <w:p w:rsidR="00383FA7" w:rsidRPr="00962381" w:rsidRDefault="00383FA7" w:rsidP="004D00F2">
            <w:pPr>
              <w:snapToGrid w:val="0"/>
              <w:jc w:val="both"/>
              <w:rPr>
                <w:color w:val="000000"/>
              </w:rPr>
            </w:pPr>
            <w:r w:rsidRPr="00962381">
              <w:rPr>
                <w:color w:val="000000"/>
              </w:rPr>
              <w:t>Для выгула собак</w:t>
            </w:r>
          </w:p>
        </w:tc>
        <w:tc>
          <w:tcPr>
            <w:tcW w:w="1902"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0,1-0,3</w:t>
            </w:r>
          </w:p>
        </w:tc>
        <w:tc>
          <w:tcPr>
            <w:tcW w:w="1674" w:type="dxa"/>
            <w:tcBorders>
              <w:top w:val="single" w:sz="4" w:space="0" w:color="000000"/>
              <w:left w:val="single" w:sz="4" w:space="0" w:color="000000"/>
              <w:bottom w:val="single" w:sz="4" w:space="0" w:color="000000"/>
            </w:tcBorders>
          </w:tcPr>
          <w:p w:rsidR="00383FA7" w:rsidRPr="00962381" w:rsidRDefault="00383FA7" w:rsidP="004D00F2">
            <w:pPr>
              <w:snapToGrid w:val="0"/>
              <w:jc w:val="center"/>
              <w:rPr>
                <w:color w:val="000000"/>
              </w:rPr>
            </w:pPr>
            <w:r w:rsidRPr="00962381">
              <w:rPr>
                <w:color w:val="000000"/>
              </w:rPr>
              <w:t>25</w:t>
            </w:r>
          </w:p>
        </w:tc>
        <w:tc>
          <w:tcPr>
            <w:tcW w:w="2046" w:type="dxa"/>
            <w:tcBorders>
              <w:top w:val="single" w:sz="4" w:space="0" w:color="000000"/>
              <w:left w:val="single" w:sz="4" w:space="0" w:color="000000"/>
              <w:bottom w:val="single" w:sz="4" w:space="0" w:color="000000"/>
              <w:right w:val="single" w:sz="4" w:space="0" w:color="000000"/>
            </w:tcBorders>
          </w:tcPr>
          <w:p w:rsidR="00383FA7" w:rsidRPr="00962381" w:rsidRDefault="00383FA7" w:rsidP="004D00F2">
            <w:pPr>
              <w:snapToGrid w:val="0"/>
              <w:jc w:val="center"/>
              <w:rPr>
                <w:color w:val="000000"/>
              </w:rPr>
            </w:pPr>
            <w:r w:rsidRPr="00962381">
              <w:rPr>
                <w:color w:val="000000"/>
              </w:rPr>
              <w:t>40</w:t>
            </w:r>
          </w:p>
        </w:tc>
      </w:tr>
      <w:tr w:rsidR="00383FA7" w:rsidRPr="00962381" w:rsidTr="004D00F2">
        <w:trPr>
          <w:trHeight w:val="850"/>
        </w:trPr>
        <w:tc>
          <w:tcPr>
            <w:tcW w:w="3915" w:type="dxa"/>
            <w:tcBorders>
              <w:top w:val="single" w:sz="4" w:space="0" w:color="000000"/>
              <w:left w:val="single" w:sz="4" w:space="0" w:color="000000"/>
              <w:bottom w:val="single" w:sz="4" w:space="0" w:color="000000"/>
            </w:tcBorders>
            <w:vAlign w:val="center"/>
          </w:tcPr>
          <w:p w:rsidR="00383FA7" w:rsidRPr="00962381" w:rsidRDefault="00383FA7" w:rsidP="004D00F2">
            <w:pPr>
              <w:pStyle w:val="5"/>
              <w:tabs>
                <w:tab w:val="left" w:pos="0"/>
              </w:tabs>
              <w:snapToGrid w:val="0"/>
              <w:spacing w:before="0" w:after="0"/>
              <w:rPr>
                <w:b w:val="0"/>
                <w:i w:val="0"/>
                <w:color w:val="000000"/>
                <w:sz w:val="24"/>
                <w:szCs w:val="24"/>
              </w:rPr>
            </w:pPr>
            <w:r w:rsidRPr="00F91396">
              <w:rPr>
                <w:b w:val="0"/>
                <w:i w:val="0"/>
                <w:color w:val="000000"/>
                <w:sz w:val="24"/>
                <w:szCs w:val="24"/>
              </w:rPr>
              <w:t>Для стоянки автомашин</w:t>
            </w:r>
          </w:p>
          <w:p w:rsidR="00383FA7" w:rsidRPr="00962381" w:rsidRDefault="00383FA7" w:rsidP="004D00F2">
            <w:pPr>
              <w:rPr>
                <w:color w:val="000000"/>
              </w:rPr>
            </w:pPr>
          </w:p>
          <w:p w:rsidR="00383FA7" w:rsidRPr="00962381" w:rsidRDefault="00383FA7" w:rsidP="004D00F2">
            <w:pPr>
              <w:rPr>
                <w:color w:val="000000"/>
              </w:rPr>
            </w:pPr>
          </w:p>
        </w:tc>
        <w:tc>
          <w:tcPr>
            <w:tcW w:w="1902" w:type="dxa"/>
            <w:tcBorders>
              <w:top w:val="single" w:sz="4" w:space="0" w:color="000000"/>
              <w:left w:val="single" w:sz="4" w:space="0" w:color="000000"/>
              <w:bottom w:val="single" w:sz="4" w:space="0" w:color="000000"/>
            </w:tcBorders>
            <w:vAlign w:val="center"/>
          </w:tcPr>
          <w:p w:rsidR="00383FA7" w:rsidRPr="00962381" w:rsidRDefault="00383FA7" w:rsidP="004D00F2">
            <w:pPr>
              <w:snapToGrid w:val="0"/>
              <w:jc w:val="center"/>
              <w:rPr>
                <w:color w:val="000000"/>
              </w:rPr>
            </w:pPr>
            <w:r w:rsidRPr="00962381">
              <w:rPr>
                <w:color w:val="000000"/>
              </w:rPr>
              <w:t>0,8-2,5</w:t>
            </w:r>
          </w:p>
          <w:p w:rsidR="00383FA7" w:rsidRPr="00962381" w:rsidRDefault="00383FA7" w:rsidP="004D00F2">
            <w:pPr>
              <w:snapToGrid w:val="0"/>
              <w:jc w:val="center"/>
              <w:rPr>
                <w:color w:val="000000"/>
              </w:rPr>
            </w:pPr>
          </w:p>
          <w:p w:rsidR="00383FA7" w:rsidRPr="00962381" w:rsidRDefault="00383FA7" w:rsidP="004D00F2">
            <w:pPr>
              <w:snapToGrid w:val="0"/>
              <w:jc w:val="center"/>
              <w:rPr>
                <w:color w:val="000000"/>
              </w:rPr>
            </w:pPr>
          </w:p>
        </w:tc>
        <w:tc>
          <w:tcPr>
            <w:tcW w:w="1674" w:type="dxa"/>
            <w:tcBorders>
              <w:top w:val="single" w:sz="4" w:space="0" w:color="000000"/>
              <w:left w:val="single" w:sz="4" w:space="0" w:color="000000"/>
              <w:bottom w:val="single" w:sz="4" w:space="0" w:color="000000"/>
            </w:tcBorders>
            <w:vAlign w:val="center"/>
          </w:tcPr>
          <w:p w:rsidR="00383FA7" w:rsidRPr="00962381" w:rsidRDefault="00383FA7" w:rsidP="004D00F2">
            <w:pPr>
              <w:snapToGrid w:val="0"/>
              <w:jc w:val="center"/>
              <w:rPr>
                <w:color w:val="000000"/>
              </w:rPr>
            </w:pPr>
            <w:r w:rsidRPr="00962381">
              <w:rPr>
                <w:color w:val="000000"/>
              </w:rPr>
              <w:t>25</w:t>
            </w:r>
          </w:p>
          <w:p w:rsidR="00383FA7" w:rsidRPr="00962381" w:rsidRDefault="00383FA7" w:rsidP="004D00F2">
            <w:pPr>
              <w:ind w:right="-167"/>
              <w:jc w:val="center"/>
              <w:rPr>
                <w:color w:val="000000"/>
              </w:rPr>
            </w:pPr>
            <w:r w:rsidRPr="00962381">
              <w:rPr>
                <w:color w:val="000000"/>
              </w:rPr>
              <w:t xml:space="preserve">(на </w:t>
            </w:r>
            <w:proofErr w:type="spellStart"/>
            <w:r w:rsidRPr="00962381">
              <w:rPr>
                <w:color w:val="000000"/>
              </w:rPr>
              <w:t>машино-место</w:t>
            </w:r>
            <w:proofErr w:type="spellEnd"/>
            <w:r w:rsidRPr="00962381">
              <w:rPr>
                <w:color w:val="000000"/>
              </w:rPr>
              <w:t>)</w:t>
            </w:r>
          </w:p>
        </w:tc>
        <w:tc>
          <w:tcPr>
            <w:tcW w:w="2046" w:type="dxa"/>
            <w:tcBorders>
              <w:top w:val="single" w:sz="4" w:space="0" w:color="000000"/>
              <w:left w:val="single" w:sz="4" w:space="0" w:color="000000"/>
              <w:bottom w:val="single" w:sz="4" w:space="0" w:color="000000"/>
              <w:right w:val="single" w:sz="4" w:space="0" w:color="000000"/>
            </w:tcBorders>
          </w:tcPr>
          <w:p w:rsidR="00383FA7" w:rsidRPr="00962381" w:rsidRDefault="00383FA7" w:rsidP="004D00F2">
            <w:pPr>
              <w:pStyle w:val="11"/>
              <w:snapToGrid w:val="0"/>
              <w:jc w:val="center"/>
              <w:rPr>
                <w:color w:val="000000"/>
                <w:spacing w:val="-6"/>
                <w:sz w:val="24"/>
                <w:szCs w:val="24"/>
              </w:rPr>
            </w:pPr>
            <w:r w:rsidRPr="00962381">
              <w:rPr>
                <w:color w:val="000000"/>
                <w:spacing w:val="-6"/>
                <w:sz w:val="24"/>
                <w:szCs w:val="24"/>
              </w:rPr>
              <w:t>В соответствии с техническими регламентами</w:t>
            </w:r>
          </w:p>
        </w:tc>
      </w:tr>
    </w:tbl>
    <w:p w:rsidR="00383FA7" w:rsidRPr="00962381" w:rsidRDefault="00383FA7" w:rsidP="00383FA7">
      <w:pPr>
        <w:tabs>
          <w:tab w:val="left" w:pos="0"/>
        </w:tabs>
        <w:spacing w:after="139"/>
        <w:jc w:val="both"/>
        <w:rPr>
          <w:color w:val="000000"/>
          <w:sz w:val="16"/>
          <w:szCs w:val="16"/>
        </w:rPr>
      </w:pPr>
      <w:r w:rsidRPr="00962381">
        <w:rPr>
          <w:color w:val="000000"/>
          <w:sz w:val="28"/>
          <w:szCs w:val="28"/>
        </w:rPr>
        <w:t xml:space="preserve">           </w:t>
      </w:r>
    </w:p>
    <w:p w:rsidR="00383FA7" w:rsidRPr="00962381" w:rsidRDefault="00383FA7" w:rsidP="00383FA7">
      <w:pPr>
        <w:jc w:val="both"/>
        <w:rPr>
          <w:color w:val="000000"/>
          <w:sz w:val="28"/>
          <w:szCs w:val="28"/>
        </w:rPr>
      </w:pPr>
      <w:r w:rsidRPr="00962381">
        <w:rPr>
          <w:b/>
          <w:color w:val="000000"/>
          <w:sz w:val="28"/>
          <w:szCs w:val="28"/>
        </w:rPr>
        <w:t xml:space="preserve">          </w:t>
      </w:r>
      <w:r w:rsidR="00C17E7D">
        <w:rPr>
          <w:color w:val="000000"/>
          <w:sz w:val="28"/>
          <w:szCs w:val="28"/>
        </w:rPr>
        <w:t>3.2.6</w:t>
      </w:r>
      <w:r w:rsidRPr="00962381">
        <w:rPr>
          <w:color w:val="000000"/>
          <w:sz w:val="28"/>
          <w:szCs w:val="28"/>
        </w:rPr>
        <w:t xml:space="preserve">. Расстояние от площадки для мусоросборников до площадок для игр детей, отдыха взрослых и занятий физкультурой следует принимать не менее 20 м. </w:t>
      </w:r>
    </w:p>
    <w:p w:rsidR="00383FA7" w:rsidRPr="00962381" w:rsidRDefault="00383FA7" w:rsidP="00383FA7">
      <w:pPr>
        <w:jc w:val="both"/>
        <w:rPr>
          <w:color w:val="000000"/>
          <w:sz w:val="28"/>
          <w:szCs w:val="28"/>
        </w:rPr>
      </w:pPr>
      <w:r w:rsidRPr="00962381">
        <w:rPr>
          <w:color w:val="000000"/>
          <w:sz w:val="28"/>
          <w:szCs w:val="28"/>
        </w:rPr>
        <w:t xml:space="preserve">          </w:t>
      </w:r>
      <w:r w:rsidR="00C17E7D">
        <w:rPr>
          <w:color w:val="000000"/>
          <w:sz w:val="28"/>
          <w:szCs w:val="28"/>
        </w:rPr>
        <w:t>3.2.7</w:t>
      </w:r>
      <w:r w:rsidRPr="00962381">
        <w:rPr>
          <w:color w:val="000000"/>
          <w:sz w:val="28"/>
          <w:szCs w:val="28"/>
        </w:rPr>
        <w:t>. Расчет автостоянок, размещаемых в жилых зонах, следует производить в соответствии с р</w:t>
      </w:r>
      <w:r w:rsidR="00ED047B">
        <w:rPr>
          <w:color w:val="000000"/>
          <w:sz w:val="28"/>
          <w:szCs w:val="28"/>
        </w:rPr>
        <w:t xml:space="preserve">азделом 6 настоящих местных </w:t>
      </w:r>
      <w:r w:rsidRPr="00962381">
        <w:rPr>
          <w:color w:val="000000"/>
          <w:sz w:val="28"/>
          <w:szCs w:val="28"/>
        </w:rPr>
        <w:t xml:space="preserve"> нормативов.</w:t>
      </w:r>
    </w:p>
    <w:p w:rsidR="00383FA7" w:rsidRPr="00962381" w:rsidRDefault="00383FA7" w:rsidP="00383FA7">
      <w:pPr>
        <w:jc w:val="both"/>
        <w:rPr>
          <w:color w:val="000000"/>
          <w:sz w:val="28"/>
          <w:szCs w:val="28"/>
        </w:rPr>
      </w:pPr>
      <w:r w:rsidRPr="00962381">
        <w:rPr>
          <w:color w:val="000000"/>
          <w:sz w:val="28"/>
          <w:szCs w:val="28"/>
        </w:rPr>
        <w:t xml:space="preserve">          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w:t>
      </w:r>
      <w:proofErr w:type="gramStart"/>
      <w:r w:rsidRPr="00962381">
        <w:rPr>
          <w:color w:val="000000"/>
          <w:sz w:val="28"/>
          <w:szCs w:val="28"/>
        </w:rPr>
        <w:t>о-</w:t>
      </w:r>
      <w:proofErr w:type="gramEnd"/>
      <w:r w:rsidRPr="00962381">
        <w:rPr>
          <w:color w:val="000000"/>
          <w:sz w:val="28"/>
          <w:szCs w:val="28"/>
        </w:rPr>
        <w:t xml:space="preserve"> 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383FA7" w:rsidRPr="00962381" w:rsidRDefault="0033074A" w:rsidP="00383FA7">
      <w:pPr>
        <w:jc w:val="both"/>
        <w:rPr>
          <w:color w:val="000000"/>
          <w:sz w:val="28"/>
          <w:szCs w:val="28"/>
        </w:rPr>
      </w:pPr>
      <w:r>
        <w:rPr>
          <w:color w:val="000000"/>
          <w:sz w:val="28"/>
          <w:szCs w:val="28"/>
        </w:rPr>
        <w:t xml:space="preserve">          3.2.</w:t>
      </w:r>
      <w:r w:rsidR="00383FA7" w:rsidRPr="00962381">
        <w:rPr>
          <w:color w:val="000000"/>
          <w:sz w:val="28"/>
          <w:szCs w:val="28"/>
        </w:rPr>
        <w:t xml:space="preserve">8. Противопожарные расстояния между объектами капитального строительства, расположенными в жилых зонах следует устанавливать в соответствии с требованиями </w:t>
      </w:r>
      <w:r w:rsidR="00383FA7" w:rsidRPr="00962381">
        <w:rPr>
          <w:bCs/>
          <w:color w:val="000000"/>
          <w:sz w:val="28"/>
          <w:szCs w:val="28"/>
        </w:rPr>
        <w:t>Федерального закона от 22 июля 2008 года № 123-ФЗ «Технический регламент о требованиях пожарной безопасности».</w:t>
      </w:r>
    </w:p>
    <w:p w:rsidR="00383FA7" w:rsidRPr="00962381" w:rsidRDefault="00383FA7" w:rsidP="00383FA7">
      <w:pPr>
        <w:jc w:val="both"/>
        <w:rPr>
          <w:b/>
          <w:color w:val="000000"/>
          <w:sz w:val="28"/>
          <w:szCs w:val="28"/>
        </w:rPr>
      </w:pPr>
      <w:r w:rsidRPr="00962381">
        <w:rPr>
          <w:color w:val="000000"/>
          <w:sz w:val="28"/>
          <w:szCs w:val="28"/>
        </w:rPr>
        <w:t xml:space="preserve">          </w:t>
      </w:r>
      <w:r w:rsidR="0033074A">
        <w:rPr>
          <w:color w:val="000000"/>
          <w:sz w:val="28"/>
          <w:szCs w:val="28"/>
        </w:rPr>
        <w:t>3.2.</w:t>
      </w:r>
      <w:r w:rsidRPr="00962381">
        <w:rPr>
          <w:color w:val="000000"/>
          <w:sz w:val="28"/>
          <w:szCs w:val="28"/>
        </w:rPr>
        <w:t>9. На территориях жилых зон микрорайонов, кварталов детские образовательные учреждения (далее – ДОУ) размещаются в виде отдельных зданий</w:t>
      </w:r>
      <w:r w:rsidR="00CE0A16">
        <w:rPr>
          <w:color w:val="000000"/>
          <w:sz w:val="28"/>
          <w:szCs w:val="28"/>
        </w:rPr>
        <w:t xml:space="preserve"> с организацией</w:t>
      </w:r>
      <w:r w:rsidRPr="00962381">
        <w:rPr>
          <w:color w:val="000000"/>
          <w:sz w:val="28"/>
          <w:szCs w:val="28"/>
        </w:rPr>
        <w:t xml:space="preserve"> обособленного земельного участка.</w:t>
      </w:r>
    </w:p>
    <w:p w:rsidR="00383FA7" w:rsidRPr="00962381" w:rsidRDefault="00383FA7" w:rsidP="00383FA7">
      <w:pPr>
        <w:jc w:val="both"/>
        <w:rPr>
          <w:color w:val="000000"/>
          <w:sz w:val="28"/>
          <w:szCs w:val="28"/>
        </w:rPr>
      </w:pPr>
      <w:r w:rsidRPr="00962381">
        <w:rPr>
          <w:color w:val="000000"/>
          <w:sz w:val="28"/>
          <w:szCs w:val="28"/>
        </w:rPr>
        <w:tab/>
        <w:t>Площадки для прогулок и игр детей должны быть удалены от входа в здание дошкольного учреждения не более</w:t>
      </w:r>
      <w:proofErr w:type="gramStart"/>
      <w:r w:rsidRPr="00962381">
        <w:rPr>
          <w:color w:val="000000"/>
          <w:sz w:val="28"/>
          <w:szCs w:val="28"/>
        </w:rPr>
        <w:t>,</w:t>
      </w:r>
      <w:proofErr w:type="gramEnd"/>
      <w:r w:rsidRPr="00962381">
        <w:rPr>
          <w:color w:val="000000"/>
          <w:sz w:val="28"/>
          <w:szCs w:val="28"/>
        </w:rPr>
        <w:t xml:space="preserve"> чем на </w:t>
      </w:r>
      <w:smartTag w:uri="urn:schemas-microsoft-com:office:smarttags" w:element="metricconverter">
        <w:smartTagPr>
          <w:attr w:name="ProductID" w:val="30 м"/>
        </w:smartTagPr>
        <w:r w:rsidRPr="00962381">
          <w:rPr>
            <w:color w:val="000000"/>
            <w:sz w:val="28"/>
            <w:szCs w:val="28"/>
          </w:rPr>
          <w:t>30 м</w:t>
        </w:r>
      </w:smartTag>
      <w:r w:rsidR="00CE0A16">
        <w:rPr>
          <w:color w:val="000000"/>
          <w:sz w:val="28"/>
          <w:szCs w:val="28"/>
        </w:rPr>
        <w:t>, а от окон жилых домов</w:t>
      </w:r>
      <w:r w:rsidRPr="00962381">
        <w:rPr>
          <w:color w:val="000000"/>
          <w:sz w:val="28"/>
          <w:szCs w:val="28"/>
        </w:rPr>
        <w:t xml:space="preserve"> - не менее </w:t>
      </w:r>
      <w:smartTag w:uri="urn:schemas-microsoft-com:office:smarttags" w:element="metricconverter">
        <w:smartTagPr>
          <w:attr w:name="ProductID" w:val="15 м"/>
        </w:smartTagPr>
        <w:r w:rsidRPr="00962381">
          <w:rPr>
            <w:color w:val="000000"/>
            <w:sz w:val="28"/>
            <w:szCs w:val="28"/>
          </w:rPr>
          <w:t>15 м</w:t>
        </w:r>
      </w:smartTag>
      <w:r w:rsidRPr="00962381">
        <w:rPr>
          <w:color w:val="000000"/>
          <w:sz w:val="28"/>
          <w:szCs w:val="28"/>
        </w:rPr>
        <w:t>.</w:t>
      </w:r>
    </w:p>
    <w:p w:rsidR="00383FA7" w:rsidRPr="00962381" w:rsidRDefault="00383FA7" w:rsidP="00383FA7">
      <w:pPr>
        <w:tabs>
          <w:tab w:val="left" w:pos="540"/>
        </w:tabs>
        <w:jc w:val="both"/>
        <w:rPr>
          <w:color w:val="000000"/>
          <w:sz w:val="28"/>
          <w:szCs w:val="28"/>
        </w:rPr>
      </w:pPr>
      <w:r w:rsidRPr="00962381">
        <w:rPr>
          <w:color w:val="000000"/>
          <w:sz w:val="28"/>
          <w:szCs w:val="28"/>
        </w:rPr>
        <w:t xml:space="preserve">          </w:t>
      </w:r>
      <w:r w:rsidR="0033074A">
        <w:rPr>
          <w:color w:val="000000"/>
          <w:sz w:val="28"/>
          <w:szCs w:val="28"/>
        </w:rPr>
        <w:t>3.2.1</w:t>
      </w:r>
      <w:r w:rsidRPr="00962381">
        <w:rPr>
          <w:color w:val="000000"/>
          <w:sz w:val="28"/>
          <w:szCs w:val="28"/>
        </w:rPr>
        <w:t>0.   Вместимость вновь строящихся ДОУ не должна превышать 350 мест; вместимость для сельских населенных мест рекомендуется не более 140 мест.</w:t>
      </w:r>
    </w:p>
    <w:p w:rsidR="00383FA7" w:rsidRPr="00962381" w:rsidRDefault="00383FA7" w:rsidP="00383FA7">
      <w:pPr>
        <w:jc w:val="both"/>
        <w:rPr>
          <w:color w:val="000000"/>
          <w:sz w:val="28"/>
          <w:szCs w:val="28"/>
        </w:rPr>
      </w:pPr>
      <w:r w:rsidRPr="00962381">
        <w:rPr>
          <w:color w:val="000000"/>
          <w:sz w:val="28"/>
          <w:szCs w:val="28"/>
        </w:rPr>
        <w:t xml:space="preserve">          </w:t>
      </w:r>
      <w:r w:rsidR="00BE3733">
        <w:rPr>
          <w:color w:val="000000"/>
          <w:sz w:val="28"/>
          <w:szCs w:val="28"/>
        </w:rPr>
        <w:t>3.2.11.</w:t>
      </w:r>
      <w:r w:rsidRPr="00962381">
        <w:rPr>
          <w:color w:val="000000"/>
          <w:sz w:val="28"/>
          <w:szCs w:val="28"/>
        </w:rPr>
        <w:t xml:space="preserve"> Площадь земельного участка для вновь строящихся ДОУ принимается из расчета </w:t>
      </w:r>
      <w:smartTag w:uri="urn:schemas-microsoft-com:office:smarttags" w:element="metricconverter">
        <w:smartTagPr>
          <w:attr w:name="ProductID" w:val="40 кв. м"/>
        </w:smartTagPr>
        <w:r w:rsidRPr="00962381">
          <w:rPr>
            <w:color w:val="000000"/>
            <w:sz w:val="28"/>
            <w:szCs w:val="28"/>
          </w:rPr>
          <w:t>40 кв. м</w:t>
        </w:r>
      </w:smartTag>
      <w:r w:rsidRPr="00962381">
        <w:rPr>
          <w:color w:val="000000"/>
          <w:sz w:val="28"/>
          <w:szCs w:val="28"/>
        </w:rPr>
        <w:t xml:space="preserve">. на 1 место, при вместимости до 100 мест - </w:t>
      </w:r>
      <w:smartTag w:uri="urn:schemas-microsoft-com:office:smarttags" w:element="metricconverter">
        <w:smartTagPr>
          <w:attr w:name="ProductID" w:val="35 кв. м"/>
        </w:smartTagPr>
        <w:r w:rsidRPr="00962381">
          <w:rPr>
            <w:color w:val="000000"/>
            <w:sz w:val="28"/>
            <w:szCs w:val="28"/>
          </w:rPr>
          <w:t>35 кв. м</w:t>
        </w:r>
      </w:smartTag>
      <w:r w:rsidRPr="00962381">
        <w:rPr>
          <w:color w:val="000000"/>
          <w:sz w:val="28"/>
          <w:szCs w:val="28"/>
        </w:rPr>
        <w:t xml:space="preserve"> на 1 место</w:t>
      </w:r>
      <w:r w:rsidR="00CE0A16">
        <w:rPr>
          <w:color w:val="000000"/>
          <w:sz w:val="28"/>
          <w:szCs w:val="28"/>
        </w:rPr>
        <w:t>.</w:t>
      </w:r>
    </w:p>
    <w:p w:rsidR="00383FA7" w:rsidRDefault="00BE3733" w:rsidP="00383FA7">
      <w:pPr>
        <w:ind w:firstLine="709"/>
        <w:jc w:val="both"/>
        <w:rPr>
          <w:bCs/>
          <w:color w:val="000000"/>
          <w:sz w:val="28"/>
          <w:szCs w:val="28"/>
        </w:rPr>
      </w:pPr>
      <w:r>
        <w:rPr>
          <w:bCs/>
          <w:color w:val="000000"/>
          <w:sz w:val="28"/>
          <w:szCs w:val="28"/>
        </w:rPr>
        <w:t>3.2.12</w:t>
      </w:r>
      <w:r w:rsidR="00383FA7" w:rsidRPr="00962381">
        <w:rPr>
          <w:bCs/>
          <w:color w:val="000000"/>
          <w:sz w:val="28"/>
          <w:szCs w:val="28"/>
        </w:rPr>
        <w:t xml:space="preserve">. В зонах индивидуальной застройки расстояние от окон жилых помещений (комнат, кухонь и веранд) до стен дома и хозяйственных </w:t>
      </w:r>
      <w:r w:rsidR="00383FA7" w:rsidRPr="00962381">
        <w:rPr>
          <w:bCs/>
          <w:color w:val="000000"/>
          <w:sz w:val="28"/>
          <w:szCs w:val="28"/>
        </w:rPr>
        <w:lastRenderedPageBreak/>
        <w:t xml:space="preserve">построек (сарая, гаража, бани),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00383FA7" w:rsidRPr="00962381">
          <w:rPr>
            <w:bCs/>
            <w:color w:val="000000"/>
            <w:sz w:val="28"/>
            <w:szCs w:val="28"/>
          </w:rPr>
          <w:t>6 м</w:t>
        </w:r>
      </w:smartTag>
      <w:r w:rsidR="00383FA7" w:rsidRPr="00962381">
        <w:rPr>
          <w:bCs/>
          <w:color w:val="000000"/>
          <w:sz w:val="28"/>
          <w:szCs w:val="28"/>
        </w:rPr>
        <w:t xml:space="preserve">. </w:t>
      </w:r>
    </w:p>
    <w:p w:rsidR="00CC5871" w:rsidRDefault="00CC5871" w:rsidP="00383FA7">
      <w:pPr>
        <w:ind w:firstLine="709"/>
        <w:jc w:val="both"/>
        <w:rPr>
          <w:bCs/>
          <w:color w:val="000000"/>
          <w:sz w:val="28"/>
          <w:szCs w:val="28"/>
        </w:rPr>
      </w:pPr>
      <w:r>
        <w:rPr>
          <w:bCs/>
          <w:color w:val="000000"/>
          <w:sz w:val="28"/>
          <w:szCs w:val="28"/>
        </w:rPr>
        <w:t xml:space="preserve">В исторически сложившейся затеснённой индивидуальной застройке </w:t>
      </w:r>
    </w:p>
    <w:p w:rsidR="00CC5871" w:rsidRPr="00CC5871" w:rsidRDefault="008C2C09" w:rsidP="00CC5871">
      <w:pPr>
        <w:jc w:val="both"/>
        <w:rPr>
          <w:bCs/>
          <w:color w:val="000000"/>
          <w:sz w:val="28"/>
          <w:szCs w:val="28"/>
        </w:rPr>
      </w:pPr>
      <w:r>
        <w:rPr>
          <w:bCs/>
          <w:color w:val="000000"/>
          <w:sz w:val="28"/>
          <w:szCs w:val="28"/>
          <w:highlight w:val="yellow"/>
        </w:rPr>
        <w:t>д</w:t>
      </w:r>
      <w:r w:rsidRPr="008C2C09">
        <w:rPr>
          <w:bCs/>
          <w:color w:val="000000"/>
          <w:sz w:val="28"/>
          <w:szCs w:val="28"/>
          <w:highlight w:val="yellow"/>
        </w:rPr>
        <w:t>анное расстояние может быть уменьшено до 1 метра.</w:t>
      </w:r>
    </w:p>
    <w:p w:rsidR="00383FA7" w:rsidRPr="00962381" w:rsidRDefault="00383FA7" w:rsidP="00383FA7">
      <w:pPr>
        <w:ind w:firstLine="709"/>
        <w:jc w:val="both"/>
        <w:rPr>
          <w:bCs/>
          <w:color w:val="000000"/>
          <w:sz w:val="28"/>
          <w:szCs w:val="28"/>
        </w:rPr>
      </w:pPr>
      <w:r w:rsidRPr="00962381">
        <w:rPr>
          <w:bCs/>
          <w:color w:val="000000"/>
          <w:sz w:val="28"/>
          <w:szCs w:val="28"/>
        </w:rPr>
        <w:t xml:space="preserve">Хозяйственные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rsidRPr="00962381">
          <w:rPr>
            <w:bCs/>
            <w:color w:val="000000"/>
            <w:sz w:val="28"/>
            <w:szCs w:val="28"/>
          </w:rPr>
          <w:t>1 м</w:t>
        </w:r>
      </w:smartTag>
      <w:r w:rsidRPr="00962381">
        <w:rPr>
          <w:bCs/>
          <w:color w:val="000000"/>
          <w:sz w:val="28"/>
          <w:szCs w:val="28"/>
        </w:rPr>
        <w:t>. Допускается блокировка жилых зданий и хозяйственных построек, а также хозяйственных построек на смежных приусадебных участках при соблюд</w:t>
      </w:r>
      <w:r w:rsidR="006807E7">
        <w:rPr>
          <w:bCs/>
          <w:color w:val="000000"/>
          <w:sz w:val="28"/>
          <w:szCs w:val="28"/>
        </w:rPr>
        <w:t xml:space="preserve">ении противопожарных требований и совместной организации водоотведения с кровли сблокированных построек. </w:t>
      </w:r>
    </w:p>
    <w:p w:rsidR="00383FA7" w:rsidRPr="00962381" w:rsidRDefault="00BE3733" w:rsidP="00383FA7">
      <w:pPr>
        <w:ind w:firstLine="709"/>
        <w:jc w:val="both"/>
        <w:rPr>
          <w:bCs/>
          <w:color w:val="000000"/>
          <w:sz w:val="28"/>
          <w:szCs w:val="28"/>
        </w:rPr>
      </w:pPr>
      <w:r>
        <w:rPr>
          <w:bCs/>
          <w:color w:val="000000"/>
          <w:sz w:val="28"/>
          <w:szCs w:val="28"/>
        </w:rPr>
        <w:t>3.2.13</w:t>
      </w:r>
      <w:r w:rsidR="00383FA7" w:rsidRPr="00962381">
        <w:rPr>
          <w:bCs/>
          <w:color w:val="000000"/>
          <w:sz w:val="28"/>
          <w:szCs w:val="28"/>
        </w:rPr>
        <w:t xml:space="preserve">. В зоне индивидуальной жилой застройки расстояния до границы соседнего земельного участка по санитарно-бытовым условиям должны быть не менее: </w:t>
      </w:r>
    </w:p>
    <w:p w:rsidR="00383FA7" w:rsidRPr="00962381" w:rsidRDefault="00383FA7" w:rsidP="00383FA7">
      <w:pPr>
        <w:rPr>
          <w:bCs/>
          <w:color w:val="000000"/>
          <w:sz w:val="28"/>
          <w:szCs w:val="28"/>
        </w:rPr>
      </w:pPr>
      <w:r w:rsidRPr="00962381">
        <w:rPr>
          <w:bCs/>
          <w:color w:val="000000"/>
          <w:sz w:val="28"/>
          <w:szCs w:val="28"/>
        </w:rPr>
        <w:tab/>
        <w:t xml:space="preserve">1) от индивидуального или жилого дома  блокированного типа - </w:t>
      </w:r>
      <w:smartTag w:uri="urn:schemas-microsoft-com:office:smarttags" w:element="metricconverter">
        <w:smartTagPr>
          <w:attr w:name="ProductID" w:val="3,0 м"/>
        </w:smartTagPr>
        <w:r w:rsidRPr="00962381">
          <w:rPr>
            <w:bCs/>
            <w:color w:val="000000"/>
            <w:sz w:val="28"/>
            <w:szCs w:val="28"/>
          </w:rPr>
          <w:t>3,0 м</w:t>
        </w:r>
      </w:smartTag>
      <w:r w:rsidRPr="00962381">
        <w:rPr>
          <w:bCs/>
          <w:color w:val="000000"/>
          <w:sz w:val="28"/>
          <w:szCs w:val="28"/>
        </w:rPr>
        <w:t>;</w:t>
      </w:r>
    </w:p>
    <w:p w:rsidR="00383FA7" w:rsidRPr="00962381" w:rsidRDefault="00383FA7" w:rsidP="00383FA7">
      <w:pPr>
        <w:rPr>
          <w:bCs/>
          <w:color w:val="000000"/>
          <w:sz w:val="28"/>
          <w:szCs w:val="28"/>
        </w:rPr>
      </w:pPr>
      <w:r w:rsidRPr="00962381">
        <w:rPr>
          <w:bCs/>
          <w:color w:val="000000"/>
          <w:sz w:val="28"/>
          <w:szCs w:val="28"/>
        </w:rPr>
        <w:tab/>
        <w:t xml:space="preserve">2) от построек для содержания скота и птицы - </w:t>
      </w:r>
      <w:smartTag w:uri="urn:schemas-microsoft-com:office:smarttags" w:element="metricconverter">
        <w:smartTagPr>
          <w:attr w:name="ProductID" w:val="4,0 м"/>
        </w:smartTagPr>
        <w:r w:rsidRPr="00962381">
          <w:rPr>
            <w:bCs/>
            <w:color w:val="000000"/>
            <w:sz w:val="28"/>
            <w:szCs w:val="28"/>
          </w:rPr>
          <w:t>4,0 м</w:t>
        </w:r>
      </w:smartTag>
      <w:r w:rsidRPr="00962381">
        <w:rPr>
          <w:bCs/>
          <w:color w:val="000000"/>
          <w:sz w:val="28"/>
          <w:szCs w:val="28"/>
        </w:rPr>
        <w:t>;</w:t>
      </w:r>
    </w:p>
    <w:p w:rsidR="00383FA7" w:rsidRPr="00962381" w:rsidRDefault="00383FA7" w:rsidP="00383FA7">
      <w:pPr>
        <w:snapToGrid w:val="0"/>
        <w:rPr>
          <w:bCs/>
          <w:color w:val="000000"/>
          <w:sz w:val="28"/>
          <w:szCs w:val="28"/>
        </w:rPr>
      </w:pPr>
      <w:r w:rsidRPr="00962381">
        <w:rPr>
          <w:bCs/>
          <w:color w:val="000000"/>
          <w:sz w:val="28"/>
          <w:szCs w:val="28"/>
        </w:rPr>
        <w:tab/>
        <w:t xml:space="preserve">3) от бани, гаража и других построек - </w:t>
      </w:r>
      <w:smartTag w:uri="urn:schemas-microsoft-com:office:smarttags" w:element="metricconverter">
        <w:smartTagPr>
          <w:attr w:name="ProductID" w:val="1,0 м"/>
        </w:smartTagPr>
        <w:r w:rsidRPr="00962381">
          <w:rPr>
            <w:bCs/>
            <w:color w:val="000000"/>
            <w:sz w:val="28"/>
            <w:szCs w:val="28"/>
          </w:rPr>
          <w:t>1,0 м</w:t>
        </w:r>
      </w:smartTag>
      <w:r w:rsidRPr="00962381">
        <w:rPr>
          <w:bCs/>
          <w:color w:val="000000"/>
          <w:sz w:val="28"/>
          <w:szCs w:val="28"/>
        </w:rPr>
        <w:t>;</w:t>
      </w:r>
    </w:p>
    <w:p w:rsidR="00383FA7" w:rsidRPr="00962381" w:rsidRDefault="00383FA7" w:rsidP="00383FA7">
      <w:pPr>
        <w:snapToGrid w:val="0"/>
        <w:rPr>
          <w:bCs/>
          <w:color w:val="000000"/>
          <w:sz w:val="28"/>
          <w:szCs w:val="28"/>
        </w:rPr>
      </w:pPr>
      <w:r w:rsidRPr="00962381">
        <w:rPr>
          <w:bCs/>
          <w:color w:val="000000"/>
          <w:sz w:val="28"/>
          <w:szCs w:val="28"/>
        </w:rPr>
        <w:tab/>
        <w:t xml:space="preserve">4) от стволов высокорослых деревьев - </w:t>
      </w:r>
      <w:smartTag w:uri="urn:schemas-microsoft-com:office:smarttags" w:element="metricconverter">
        <w:smartTagPr>
          <w:attr w:name="ProductID" w:val="4,0 м"/>
        </w:smartTagPr>
        <w:r w:rsidRPr="00962381">
          <w:rPr>
            <w:bCs/>
            <w:color w:val="000000"/>
            <w:sz w:val="28"/>
            <w:szCs w:val="28"/>
          </w:rPr>
          <w:t>4,0 м</w:t>
        </w:r>
      </w:smartTag>
      <w:r w:rsidRPr="00962381">
        <w:rPr>
          <w:bCs/>
          <w:color w:val="000000"/>
          <w:sz w:val="28"/>
          <w:szCs w:val="28"/>
        </w:rPr>
        <w:t>;</w:t>
      </w:r>
    </w:p>
    <w:p w:rsidR="00383FA7" w:rsidRPr="00962381" w:rsidRDefault="00383FA7" w:rsidP="00383FA7">
      <w:pPr>
        <w:snapToGrid w:val="0"/>
        <w:rPr>
          <w:bCs/>
          <w:color w:val="000000"/>
          <w:sz w:val="28"/>
          <w:szCs w:val="28"/>
        </w:rPr>
      </w:pPr>
      <w:r w:rsidRPr="00962381">
        <w:rPr>
          <w:bCs/>
          <w:color w:val="000000"/>
          <w:sz w:val="28"/>
          <w:szCs w:val="28"/>
        </w:rPr>
        <w:tab/>
        <w:t>5) от стволов среднерослых деревьев - 2,0;</w:t>
      </w:r>
    </w:p>
    <w:p w:rsidR="00383FA7" w:rsidRDefault="00383FA7" w:rsidP="00383FA7">
      <w:pPr>
        <w:snapToGrid w:val="0"/>
        <w:rPr>
          <w:bCs/>
          <w:color w:val="000000"/>
          <w:sz w:val="28"/>
          <w:szCs w:val="28"/>
        </w:rPr>
      </w:pPr>
      <w:r w:rsidRPr="00962381">
        <w:rPr>
          <w:bCs/>
          <w:color w:val="000000"/>
          <w:sz w:val="28"/>
          <w:szCs w:val="28"/>
        </w:rPr>
        <w:tab/>
        <w:t xml:space="preserve">6) от кустарника - </w:t>
      </w:r>
      <w:smartTag w:uri="urn:schemas-microsoft-com:office:smarttags" w:element="metricconverter">
        <w:smartTagPr>
          <w:attr w:name="ProductID" w:val="1,0 м"/>
        </w:smartTagPr>
        <w:r w:rsidRPr="00962381">
          <w:rPr>
            <w:bCs/>
            <w:color w:val="000000"/>
            <w:sz w:val="28"/>
            <w:szCs w:val="28"/>
          </w:rPr>
          <w:t>1,0 м</w:t>
        </w:r>
      </w:smartTag>
      <w:r w:rsidRPr="00962381">
        <w:rPr>
          <w:bCs/>
          <w:color w:val="000000"/>
          <w:sz w:val="28"/>
          <w:szCs w:val="28"/>
        </w:rPr>
        <w:t>.</w:t>
      </w:r>
    </w:p>
    <w:p w:rsidR="00BE3733" w:rsidRPr="00BE3733" w:rsidRDefault="00BE3733" w:rsidP="00BE3733">
      <w:pPr>
        <w:widowControl/>
        <w:shd w:val="clear" w:color="auto" w:fill="FFFFFF"/>
        <w:autoSpaceDE/>
        <w:autoSpaceDN/>
        <w:adjustRightInd/>
        <w:ind w:firstLine="283"/>
        <w:jc w:val="both"/>
        <w:rPr>
          <w:rFonts w:eastAsia="Times New Roman"/>
          <w:color w:val="000000"/>
          <w:sz w:val="28"/>
          <w:szCs w:val="28"/>
        </w:rPr>
      </w:pPr>
      <w:r>
        <w:rPr>
          <w:bCs/>
          <w:color w:val="000000"/>
          <w:sz w:val="28"/>
          <w:szCs w:val="28"/>
        </w:rPr>
        <w:t xml:space="preserve">  </w:t>
      </w:r>
      <w:r w:rsidRPr="00962381">
        <w:rPr>
          <w:bCs/>
          <w:color w:val="000000"/>
          <w:sz w:val="28"/>
          <w:szCs w:val="28"/>
        </w:rPr>
        <w:t xml:space="preserve">В зонах индивидуальной застройки </w:t>
      </w:r>
      <w:r>
        <w:rPr>
          <w:rFonts w:eastAsia="Times New Roman"/>
          <w:color w:val="000000"/>
          <w:sz w:val="28"/>
          <w:szCs w:val="28"/>
        </w:rPr>
        <w:t>д</w:t>
      </w:r>
      <w:r w:rsidRPr="00BE3733">
        <w:rPr>
          <w:rFonts w:eastAsia="Times New Roman"/>
          <w:color w:val="000000"/>
          <w:sz w:val="28"/>
          <w:szCs w:val="28"/>
        </w:rPr>
        <w:t>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BE3733" w:rsidRPr="00BE3733" w:rsidRDefault="00BE3733" w:rsidP="00BE3733">
      <w:pPr>
        <w:widowControl/>
        <w:shd w:val="clear" w:color="auto" w:fill="FFFFFF"/>
        <w:autoSpaceDE/>
        <w:autoSpaceDN/>
        <w:adjustRightInd/>
        <w:ind w:firstLine="283"/>
        <w:jc w:val="both"/>
        <w:rPr>
          <w:rFonts w:eastAsia="Times New Roman"/>
          <w:color w:val="000000"/>
          <w:sz w:val="28"/>
          <w:szCs w:val="28"/>
        </w:rPr>
      </w:pPr>
      <w:r>
        <w:rPr>
          <w:rFonts w:eastAsia="Times New Roman"/>
          <w:color w:val="000000"/>
          <w:sz w:val="28"/>
          <w:szCs w:val="28"/>
        </w:rPr>
        <w:t xml:space="preserve">  </w:t>
      </w:r>
      <w:r w:rsidRPr="00BE3733">
        <w:rPr>
          <w:rFonts w:eastAsia="Times New Roman"/>
          <w:color w:val="000000"/>
          <w:sz w:val="28"/>
          <w:szCs w:val="28"/>
        </w:rPr>
        <w:t xml:space="preserve">На территории частных домовладений расстояние от дворовых уборных до домовладений определяется самими домовладельцами и может </w:t>
      </w:r>
      <w:r>
        <w:rPr>
          <w:rFonts w:eastAsia="Times New Roman"/>
          <w:color w:val="000000"/>
          <w:sz w:val="28"/>
          <w:szCs w:val="28"/>
        </w:rPr>
        <w:t>быть сокращено до 8 - 10 метров (</w:t>
      </w:r>
      <w:r w:rsidRPr="00962381">
        <w:rPr>
          <w:color w:val="000000"/>
          <w:sz w:val="28"/>
          <w:szCs w:val="28"/>
        </w:rPr>
        <w:t>Санитарно-эпидемиологические правила и нормативы</w:t>
      </w:r>
      <w:r w:rsidRPr="00BE3733">
        <w:rPr>
          <w:color w:val="000000"/>
          <w:sz w:val="28"/>
          <w:szCs w:val="28"/>
        </w:rPr>
        <w:t xml:space="preserve"> </w:t>
      </w:r>
      <w:r w:rsidRPr="00962381">
        <w:rPr>
          <w:color w:val="000000"/>
          <w:sz w:val="28"/>
          <w:szCs w:val="28"/>
        </w:rPr>
        <w:t>СанПиН</w:t>
      </w:r>
      <w:r>
        <w:rPr>
          <w:color w:val="000000"/>
          <w:sz w:val="28"/>
          <w:szCs w:val="28"/>
        </w:rPr>
        <w:t xml:space="preserve"> 42-128-4690-88 «Санитарные правила содержания территорий населённых мест»).</w:t>
      </w:r>
    </w:p>
    <w:p w:rsidR="00383FA7" w:rsidRDefault="00383FA7" w:rsidP="00383FA7">
      <w:pPr>
        <w:tabs>
          <w:tab w:val="left" w:pos="0"/>
        </w:tabs>
        <w:jc w:val="both"/>
        <w:rPr>
          <w:bCs/>
          <w:color w:val="000000"/>
          <w:sz w:val="28"/>
          <w:szCs w:val="28"/>
        </w:rPr>
      </w:pPr>
      <w:r w:rsidRPr="00962381">
        <w:rPr>
          <w:bCs/>
          <w:color w:val="000000"/>
          <w:sz w:val="28"/>
          <w:szCs w:val="28"/>
        </w:rPr>
        <w:tab/>
        <w:t xml:space="preserve">Индивидуальный жилой дом </w:t>
      </w:r>
      <w:r w:rsidR="00D83B24">
        <w:rPr>
          <w:bCs/>
          <w:color w:val="000000"/>
          <w:sz w:val="28"/>
          <w:szCs w:val="28"/>
        </w:rPr>
        <w:t xml:space="preserve">на участках новой застройки </w:t>
      </w:r>
      <w:r w:rsidRPr="00962381">
        <w:rPr>
          <w:bCs/>
          <w:color w:val="000000"/>
          <w:sz w:val="28"/>
          <w:szCs w:val="28"/>
        </w:rPr>
        <w:t xml:space="preserve">должен отступать от красной линии магистральных улиц, улиц городского значения и проездов не менее чем на </w:t>
      </w:r>
      <w:smartTag w:uri="urn:schemas-microsoft-com:office:smarttags" w:element="metricconverter">
        <w:smartTagPr>
          <w:attr w:name="ProductID" w:val="5 м"/>
        </w:smartTagPr>
        <w:r w:rsidRPr="00962381">
          <w:rPr>
            <w:bCs/>
            <w:color w:val="000000"/>
            <w:sz w:val="28"/>
            <w:szCs w:val="28"/>
          </w:rPr>
          <w:t>5 м</w:t>
        </w:r>
      </w:smartTag>
      <w:r w:rsidRPr="00962381">
        <w:rPr>
          <w:bCs/>
          <w:color w:val="000000"/>
          <w:sz w:val="28"/>
          <w:szCs w:val="28"/>
        </w:rPr>
        <w:t xml:space="preserve">. Расстояние от хозяйственных построек до красных линий улиц и до проезжей части внутриквартальных проездов должно быть не менее </w:t>
      </w:r>
      <w:smartTag w:uri="urn:schemas-microsoft-com:office:smarttags" w:element="metricconverter">
        <w:smartTagPr>
          <w:attr w:name="ProductID" w:val="5 м"/>
        </w:smartTagPr>
        <w:r w:rsidRPr="00962381">
          <w:rPr>
            <w:bCs/>
            <w:color w:val="000000"/>
            <w:sz w:val="28"/>
            <w:szCs w:val="28"/>
          </w:rPr>
          <w:t>5 м</w:t>
        </w:r>
      </w:smartTag>
      <w:r w:rsidRPr="00962381">
        <w:rPr>
          <w:bCs/>
          <w:color w:val="000000"/>
          <w:sz w:val="28"/>
          <w:szCs w:val="28"/>
        </w:rPr>
        <w:t>.</w:t>
      </w:r>
    </w:p>
    <w:p w:rsidR="008D1B7A" w:rsidRDefault="008D1B7A" w:rsidP="00383FA7">
      <w:pPr>
        <w:tabs>
          <w:tab w:val="left" w:pos="0"/>
        </w:tabs>
        <w:jc w:val="both"/>
        <w:rPr>
          <w:bCs/>
          <w:color w:val="000000"/>
          <w:sz w:val="28"/>
          <w:szCs w:val="28"/>
        </w:rPr>
      </w:pPr>
      <w:r>
        <w:rPr>
          <w:bCs/>
          <w:color w:val="000000"/>
          <w:sz w:val="28"/>
          <w:szCs w:val="28"/>
        </w:rPr>
        <w:t xml:space="preserve">         В условиях усадебной </w:t>
      </w:r>
      <w:proofErr w:type="gramStart"/>
      <w:r>
        <w:rPr>
          <w:bCs/>
          <w:color w:val="000000"/>
          <w:sz w:val="28"/>
          <w:szCs w:val="28"/>
        </w:rPr>
        <w:t>застройки жилые дома</w:t>
      </w:r>
      <w:proofErr w:type="gramEnd"/>
      <w:r>
        <w:rPr>
          <w:bCs/>
          <w:color w:val="000000"/>
          <w:sz w:val="28"/>
          <w:szCs w:val="28"/>
        </w:rPr>
        <w:t xml:space="preserve"> могут размещаться по красной линии жилых улиц, в соответствии со сложившимися традициями застройки.</w:t>
      </w:r>
    </w:p>
    <w:p w:rsidR="0054516B" w:rsidRDefault="0054516B" w:rsidP="00383FA7">
      <w:pPr>
        <w:tabs>
          <w:tab w:val="left" w:pos="0"/>
        </w:tabs>
        <w:jc w:val="both"/>
        <w:rPr>
          <w:color w:val="000000"/>
          <w:sz w:val="28"/>
          <w:szCs w:val="28"/>
          <w:shd w:val="clear" w:color="auto" w:fill="FFFFFF"/>
        </w:rPr>
      </w:pPr>
      <w:r>
        <w:rPr>
          <w:bCs/>
          <w:color w:val="000000"/>
          <w:sz w:val="28"/>
          <w:szCs w:val="28"/>
        </w:rPr>
        <w:t xml:space="preserve">         3.2.14.</w:t>
      </w:r>
      <w:r>
        <w:rPr>
          <w:rFonts w:eastAsia="Times New Roman"/>
          <w:color w:val="000000"/>
          <w:sz w:val="28"/>
          <w:szCs w:val="28"/>
        </w:rPr>
        <w:t xml:space="preserve"> На границах</w:t>
      </w:r>
      <w:r w:rsidRPr="00BE3733">
        <w:rPr>
          <w:rFonts w:eastAsia="Times New Roman"/>
          <w:color w:val="000000"/>
          <w:sz w:val="28"/>
          <w:szCs w:val="28"/>
        </w:rPr>
        <w:t xml:space="preserve"> частных домовладений </w:t>
      </w:r>
      <w:r>
        <w:rPr>
          <w:rFonts w:eastAsia="Times New Roman"/>
          <w:color w:val="000000"/>
          <w:sz w:val="28"/>
          <w:szCs w:val="28"/>
        </w:rPr>
        <w:t>устраиваются ограждения, к которым предъявляются следующие требования:</w:t>
      </w:r>
      <w:r w:rsidRPr="0054516B">
        <w:rPr>
          <w:bCs/>
          <w:sz w:val="28"/>
          <w:szCs w:val="28"/>
          <w:shd w:val="clear" w:color="auto" w:fill="FFFFFF"/>
        </w:rPr>
        <w:t xml:space="preserve"> со стороны улицы или проезда высота ограждения устанавливается до 2 м, степень </w:t>
      </w:r>
      <w:proofErr w:type="spellStart"/>
      <w:r w:rsidRPr="0054516B">
        <w:rPr>
          <w:bCs/>
          <w:sz w:val="28"/>
          <w:szCs w:val="28"/>
          <w:shd w:val="clear" w:color="auto" w:fill="FFFFFF"/>
        </w:rPr>
        <w:t>светопрозрачности</w:t>
      </w:r>
      <w:proofErr w:type="spellEnd"/>
      <w:r w:rsidRPr="0054516B">
        <w:rPr>
          <w:bCs/>
          <w:sz w:val="28"/>
          <w:szCs w:val="28"/>
          <w:shd w:val="clear" w:color="auto" w:fill="FFFFFF"/>
        </w:rPr>
        <w:t xml:space="preserve"> - от 0 до 100 % по всей высоте;</w:t>
      </w:r>
      <w:r w:rsidRPr="0054516B">
        <w:rPr>
          <w:bCs/>
          <w:sz w:val="28"/>
          <w:szCs w:val="28"/>
          <w:shd w:val="clear" w:color="auto" w:fill="FFFFFF"/>
        </w:rPr>
        <w:br/>
        <w:t xml:space="preserve">- </w:t>
      </w:r>
      <w:proofErr w:type="gramStart"/>
      <w:r w:rsidRPr="0054516B">
        <w:rPr>
          <w:bCs/>
          <w:sz w:val="28"/>
          <w:szCs w:val="28"/>
          <w:shd w:val="clear" w:color="auto" w:fill="FFFFFF"/>
        </w:rPr>
        <w:t xml:space="preserve">со стороны соседнего (смежного) приусадебного участка </w:t>
      </w:r>
      <w:r w:rsidR="003B5ADE">
        <w:rPr>
          <w:color w:val="000000"/>
          <w:sz w:val="28"/>
          <w:szCs w:val="28"/>
          <w:shd w:val="clear" w:color="auto" w:fill="FFFFFF"/>
        </w:rPr>
        <w:t>о</w:t>
      </w:r>
      <w:r w:rsidR="003B5ADE" w:rsidRPr="003B5ADE">
        <w:rPr>
          <w:color w:val="000000"/>
          <w:sz w:val="28"/>
          <w:szCs w:val="28"/>
          <w:shd w:val="clear" w:color="auto" w:fill="FFFFFF"/>
        </w:rPr>
        <w:t>граждения с целью минимального затенения территории соседних участков должны быть сетчатые или решетчатые высотой 1,5 м</w:t>
      </w:r>
      <w:r w:rsidR="003B5ADE">
        <w:rPr>
          <w:color w:val="000000"/>
          <w:sz w:val="28"/>
          <w:szCs w:val="28"/>
          <w:shd w:val="clear" w:color="auto" w:fill="FFFFFF"/>
        </w:rPr>
        <w:t xml:space="preserve"> (СНиП 30-02-97</w:t>
      </w:r>
      <w:r w:rsidR="003B5ADE" w:rsidRPr="003B5ADE">
        <w:rPr>
          <w:rFonts w:ascii="Arial" w:hAnsi="Arial" w:cs="Arial"/>
          <w:color w:val="494949"/>
          <w:sz w:val="18"/>
          <w:szCs w:val="18"/>
        </w:rPr>
        <w:t xml:space="preserve"> </w:t>
      </w:r>
      <w:r w:rsidR="003B5ADE" w:rsidRPr="003B5ADE">
        <w:rPr>
          <w:sz w:val="28"/>
          <w:szCs w:val="28"/>
        </w:rPr>
        <w:t>"Планировка и застройка территорий садоводческих</w:t>
      </w:r>
      <w:r w:rsidR="003B5ADE" w:rsidRPr="003B5ADE">
        <w:rPr>
          <w:rStyle w:val="apple-converted-space"/>
          <w:sz w:val="28"/>
          <w:szCs w:val="28"/>
        </w:rPr>
        <w:t> </w:t>
      </w:r>
      <w:bookmarkStart w:id="2" w:name="97f9f"/>
      <w:bookmarkEnd w:id="2"/>
      <w:r w:rsidR="003B5ADE" w:rsidRPr="003B5ADE">
        <w:rPr>
          <w:sz w:val="28"/>
          <w:szCs w:val="28"/>
        </w:rPr>
        <w:t>объединений граждан, здания и сооружения.</w:t>
      </w:r>
      <w:proofErr w:type="gramEnd"/>
      <w:r w:rsidR="003B5ADE" w:rsidRPr="003B5ADE">
        <w:rPr>
          <w:sz w:val="28"/>
          <w:szCs w:val="28"/>
        </w:rPr>
        <w:t xml:space="preserve"> </w:t>
      </w:r>
      <w:proofErr w:type="gramStart"/>
      <w:r w:rsidR="003B5ADE" w:rsidRPr="003B5ADE">
        <w:rPr>
          <w:sz w:val="28"/>
          <w:szCs w:val="28"/>
        </w:rPr>
        <w:t>Нормы проектирования"</w:t>
      </w:r>
      <w:r w:rsidR="00D106FE">
        <w:rPr>
          <w:color w:val="000000"/>
          <w:sz w:val="28"/>
          <w:szCs w:val="28"/>
          <w:shd w:val="clear" w:color="auto" w:fill="FFFFFF"/>
        </w:rPr>
        <w:t>).</w:t>
      </w:r>
      <w:proofErr w:type="gramEnd"/>
    </w:p>
    <w:p w:rsidR="004D00F2" w:rsidRPr="00962381" w:rsidRDefault="004D00F2" w:rsidP="00383FA7">
      <w:pPr>
        <w:tabs>
          <w:tab w:val="left" w:pos="0"/>
        </w:tabs>
        <w:jc w:val="both"/>
        <w:rPr>
          <w:b/>
          <w:color w:val="000000"/>
          <w:sz w:val="28"/>
          <w:szCs w:val="28"/>
        </w:rPr>
      </w:pPr>
      <w:r>
        <w:rPr>
          <w:color w:val="000000"/>
          <w:sz w:val="28"/>
          <w:szCs w:val="28"/>
          <w:shd w:val="clear" w:color="auto" w:fill="FFFFFF"/>
        </w:rPr>
        <w:t xml:space="preserve">        </w:t>
      </w:r>
      <w:proofErr w:type="gramStart"/>
      <w:r>
        <w:rPr>
          <w:color w:val="000000"/>
          <w:sz w:val="28"/>
          <w:szCs w:val="28"/>
          <w:shd w:val="clear" w:color="auto" w:fill="FFFFFF"/>
        </w:rPr>
        <w:t xml:space="preserve">Между границей частного домовладения и тротуаром в случае, когда жилой дом расположен по красной линии – границе домовладения, возможно </w:t>
      </w:r>
      <w:r>
        <w:rPr>
          <w:color w:val="000000"/>
          <w:sz w:val="28"/>
          <w:szCs w:val="28"/>
          <w:shd w:val="clear" w:color="auto" w:fill="FFFFFF"/>
        </w:rPr>
        <w:lastRenderedPageBreak/>
        <w:t>устройство палисадника – огороженного участка муниципальной земли, размерами – на длину жилой части дома, шириной до 3х метров, ограждения некапитальные, без устройства фундаментов, сетчатые,</w:t>
      </w:r>
      <w:r w:rsidRPr="003B5ADE">
        <w:rPr>
          <w:color w:val="000000"/>
          <w:sz w:val="28"/>
          <w:szCs w:val="28"/>
          <w:shd w:val="clear" w:color="auto" w:fill="FFFFFF"/>
        </w:rPr>
        <w:t xml:space="preserve"> решетчатые </w:t>
      </w:r>
      <w:r>
        <w:rPr>
          <w:color w:val="000000"/>
          <w:sz w:val="28"/>
          <w:szCs w:val="28"/>
          <w:shd w:val="clear" w:color="auto" w:fill="FFFFFF"/>
        </w:rPr>
        <w:t xml:space="preserve">или – деревянный штакетник </w:t>
      </w:r>
      <w:r w:rsidRPr="003B5ADE">
        <w:rPr>
          <w:color w:val="000000"/>
          <w:sz w:val="28"/>
          <w:szCs w:val="28"/>
          <w:shd w:val="clear" w:color="auto" w:fill="FFFFFF"/>
        </w:rPr>
        <w:t>высотой 1,5 м</w:t>
      </w:r>
      <w:r>
        <w:rPr>
          <w:color w:val="000000"/>
          <w:sz w:val="28"/>
          <w:szCs w:val="28"/>
          <w:shd w:val="clear" w:color="auto" w:fill="FFFFFF"/>
        </w:rPr>
        <w:t xml:space="preserve"> при условии отсутствия на данном участке инженерных сетей.</w:t>
      </w:r>
      <w:proofErr w:type="gramEnd"/>
    </w:p>
    <w:p w:rsidR="00383FA7" w:rsidRPr="00962381" w:rsidRDefault="00BE3733" w:rsidP="00383FA7">
      <w:pPr>
        <w:ind w:firstLine="709"/>
        <w:jc w:val="both"/>
        <w:rPr>
          <w:color w:val="000000"/>
          <w:sz w:val="28"/>
          <w:szCs w:val="28"/>
        </w:rPr>
      </w:pPr>
      <w:r>
        <w:rPr>
          <w:color w:val="000000"/>
          <w:sz w:val="28"/>
          <w:szCs w:val="28"/>
        </w:rPr>
        <w:t>3.2.1</w:t>
      </w:r>
      <w:r w:rsidR="0054516B">
        <w:rPr>
          <w:color w:val="000000"/>
          <w:sz w:val="28"/>
          <w:szCs w:val="28"/>
        </w:rPr>
        <w:t>5</w:t>
      </w:r>
      <w:r w:rsidR="00383FA7" w:rsidRPr="00962381">
        <w:rPr>
          <w:color w:val="000000"/>
          <w:sz w:val="28"/>
          <w:szCs w:val="28"/>
        </w:rPr>
        <w:t xml:space="preserve">. </w:t>
      </w:r>
      <w:proofErr w:type="gramStart"/>
      <w:r w:rsidR="00383FA7" w:rsidRPr="00962381">
        <w:rPr>
          <w:color w:val="000000"/>
          <w:sz w:val="28"/>
          <w:szCs w:val="28"/>
        </w:rPr>
        <w:t>По магистральным улицам и дорогам допускается размещать жилые дома со встроенными в первые этажи объектами социального и коммунально-бытового назначения и не имеющие жилых помещений на первом этаже; на жилых улицах в условиях развития застроенных территорий допускается размещать жилые здания с квартирами в первых этажах.</w:t>
      </w:r>
      <w:proofErr w:type="gramEnd"/>
    </w:p>
    <w:p w:rsidR="00383FA7" w:rsidRPr="00962381" w:rsidRDefault="0054516B" w:rsidP="00383FA7">
      <w:pPr>
        <w:ind w:firstLine="709"/>
        <w:jc w:val="both"/>
        <w:rPr>
          <w:color w:val="000000"/>
          <w:sz w:val="28"/>
          <w:szCs w:val="28"/>
        </w:rPr>
      </w:pPr>
      <w:r>
        <w:rPr>
          <w:color w:val="000000"/>
          <w:sz w:val="28"/>
          <w:szCs w:val="28"/>
        </w:rPr>
        <w:t>3.2.16</w:t>
      </w:r>
      <w:r w:rsidR="00383FA7" w:rsidRPr="00962381">
        <w:rPr>
          <w:color w:val="000000"/>
          <w:sz w:val="28"/>
          <w:szCs w:val="28"/>
        </w:rPr>
        <w:t xml:space="preserve">. В жилых зонах  сельских населенных пунктов хозяйственные площадки предусматриваются в пределах приусадебных участков. </w:t>
      </w:r>
    </w:p>
    <w:p w:rsidR="00383FA7" w:rsidRPr="00962381" w:rsidRDefault="0054516B" w:rsidP="00383FA7">
      <w:pPr>
        <w:ind w:firstLine="709"/>
        <w:jc w:val="both"/>
        <w:rPr>
          <w:color w:val="000000"/>
          <w:sz w:val="28"/>
          <w:szCs w:val="28"/>
        </w:rPr>
      </w:pPr>
      <w:r>
        <w:rPr>
          <w:color w:val="000000"/>
          <w:sz w:val="28"/>
          <w:szCs w:val="28"/>
        </w:rPr>
        <w:t>3.2.17</w:t>
      </w:r>
      <w:r w:rsidR="00383FA7" w:rsidRPr="00962381">
        <w:rPr>
          <w:color w:val="000000"/>
          <w:sz w:val="28"/>
          <w:szCs w:val="28"/>
        </w:rPr>
        <w:t xml:space="preserve">. 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w:t>
      </w:r>
      <w:smartTag w:uri="urn:schemas-microsoft-com:office:smarttags" w:element="metricconverter">
        <w:smartTagPr>
          <w:attr w:name="ProductID" w:val="15 метров"/>
        </w:smartTagPr>
        <w:r w:rsidR="00383FA7" w:rsidRPr="00962381">
          <w:rPr>
            <w:color w:val="000000"/>
            <w:sz w:val="28"/>
            <w:szCs w:val="28"/>
          </w:rPr>
          <w:t>15 метров</w:t>
        </w:r>
      </w:smartTag>
      <w:r w:rsidR="00383FA7" w:rsidRPr="00962381">
        <w:rPr>
          <w:color w:val="000000"/>
          <w:sz w:val="28"/>
          <w:szCs w:val="28"/>
        </w:rPr>
        <w:t xml:space="preserve"> от окон дома, но не далее, чем </w:t>
      </w:r>
      <w:smartTag w:uri="urn:schemas-microsoft-com:office:smarttags" w:element="metricconverter">
        <w:smartTagPr>
          <w:attr w:name="ProductID" w:val="150 м"/>
        </w:smartTagPr>
        <w:r w:rsidR="00383FA7" w:rsidRPr="00962381">
          <w:rPr>
            <w:color w:val="000000"/>
            <w:sz w:val="28"/>
            <w:szCs w:val="28"/>
          </w:rPr>
          <w:t>150 м</w:t>
        </w:r>
      </w:smartTag>
      <w:r w:rsidR="00383FA7" w:rsidRPr="00962381">
        <w:rPr>
          <w:color w:val="000000"/>
          <w:sz w:val="28"/>
          <w:szCs w:val="28"/>
        </w:rPr>
        <w:t xml:space="preserve"> от входа в дом.</w:t>
      </w:r>
    </w:p>
    <w:p w:rsidR="00E71369" w:rsidRPr="00E22D61" w:rsidRDefault="0054516B" w:rsidP="00E22D61">
      <w:pPr>
        <w:ind w:firstLine="709"/>
        <w:jc w:val="both"/>
        <w:rPr>
          <w:color w:val="000000"/>
          <w:sz w:val="28"/>
          <w:szCs w:val="28"/>
        </w:rPr>
      </w:pPr>
      <w:r>
        <w:rPr>
          <w:color w:val="000000"/>
          <w:sz w:val="28"/>
          <w:szCs w:val="28"/>
        </w:rPr>
        <w:t>3.2.18</w:t>
      </w:r>
      <w:r w:rsidR="00383FA7" w:rsidRPr="00962381">
        <w:rPr>
          <w:color w:val="000000"/>
          <w:sz w:val="28"/>
          <w:szCs w:val="28"/>
        </w:rPr>
        <w:t xml:space="preserve">. 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w:t>
      </w:r>
      <w:smartTag w:uri="urn:schemas-microsoft-com:office:smarttags" w:element="metricconverter">
        <w:smartTagPr>
          <w:attr w:name="ProductID" w:val="15 метров"/>
        </w:smartTagPr>
        <w:r w:rsidR="00383FA7" w:rsidRPr="00962381">
          <w:rPr>
            <w:color w:val="000000"/>
            <w:sz w:val="28"/>
            <w:szCs w:val="28"/>
          </w:rPr>
          <w:t>15 метров</w:t>
        </w:r>
      </w:smartTag>
      <w:r w:rsidR="00383FA7" w:rsidRPr="00962381">
        <w:rPr>
          <w:color w:val="000000"/>
          <w:sz w:val="28"/>
          <w:szCs w:val="28"/>
        </w:rPr>
        <w:t xml:space="preserve"> от окон дома, но не далее чем </w:t>
      </w:r>
      <w:smartTag w:uri="urn:schemas-microsoft-com:office:smarttags" w:element="metricconverter">
        <w:smartTagPr>
          <w:attr w:name="ProductID" w:val="150 м"/>
        </w:smartTagPr>
        <w:r w:rsidR="00383FA7" w:rsidRPr="00962381">
          <w:rPr>
            <w:color w:val="000000"/>
            <w:sz w:val="28"/>
            <w:szCs w:val="28"/>
          </w:rPr>
          <w:t>150 м</w:t>
        </w:r>
      </w:smartTag>
      <w:r w:rsidR="00E22D61">
        <w:rPr>
          <w:color w:val="000000"/>
          <w:sz w:val="28"/>
          <w:szCs w:val="28"/>
        </w:rPr>
        <w:t xml:space="preserve"> от входа в дом.</w:t>
      </w:r>
    </w:p>
    <w:p w:rsidR="00E407D7" w:rsidRPr="00C270A4" w:rsidRDefault="00835E0E" w:rsidP="00F84AD0">
      <w:pPr>
        <w:pStyle w:val="a3"/>
        <w:numPr>
          <w:ilvl w:val="1"/>
          <w:numId w:val="14"/>
        </w:numPr>
        <w:tabs>
          <w:tab w:val="left" w:pos="1469"/>
        </w:tabs>
        <w:kinsoku w:val="0"/>
        <w:overflowPunct w:val="0"/>
        <w:spacing w:before="103"/>
        <w:ind w:right="119"/>
        <w:jc w:val="both"/>
        <w:rPr>
          <w:b/>
          <w:sz w:val="28"/>
          <w:szCs w:val="28"/>
        </w:rPr>
      </w:pPr>
      <w:r>
        <w:rPr>
          <w:b/>
          <w:spacing w:val="-1"/>
          <w:sz w:val="28"/>
          <w:szCs w:val="28"/>
        </w:rPr>
        <w:t xml:space="preserve"> </w:t>
      </w:r>
      <w:r w:rsidR="00E407D7" w:rsidRPr="00C270A4">
        <w:rPr>
          <w:b/>
          <w:spacing w:val="-1"/>
          <w:sz w:val="28"/>
          <w:szCs w:val="28"/>
        </w:rPr>
        <w:t xml:space="preserve">Минимальные расчётные показатели обеспеченности жильём   </w:t>
      </w:r>
    </w:p>
    <w:p w:rsidR="00F84AD0" w:rsidRPr="00F84AD0" w:rsidRDefault="00F84AD0" w:rsidP="00B475F0">
      <w:pPr>
        <w:pStyle w:val="a3"/>
        <w:tabs>
          <w:tab w:val="left" w:pos="1469"/>
        </w:tabs>
        <w:kinsoku w:val="0"/>
        <w:overflowPunct w:val="0"/>
        <w:spacing w:before="103"/>
        <w:ind w:left="1800" w:right="119" w:firstLine="0"/>
        <w:jc w:val="both"/>
        <w:rPr>
          <w:b/>
          <w:sz w:val="28"/>
          <w:szCs w:val="28"/>
        </w:rPr>
      </w:pPr>
    </w:p>
    <w:p w:rsidR="00F81C09" w:rsidRPr="00E44A38" w:rsidRDefault="00E407D7" w:rsidP="00E44A38">
      <w:pPr>
        <w:tabs>
          <w:tab w:val="left" w:pos="8550"/>
          <w:tab w:val="left" w:pos="10203"/>
        </w:tabs>
        <w:ind w:right="4" w:firstLine="567"/>
        <w:jc w:val="both"/>
        <w:rPr>
          <w:color w:val="000000"/>
          <w:sz w:val="28"/>
          <w:szCs w:val="28"/>
        </w:rPr>
      </w:pPr>
      <w:r>
        <w:rPr>
          <w:sz w:val="28"/>
          <w:szCs w:val="28"/>
        </w:rPr>
        <w:t xml:space="preserve">      3.3.1.</w:t>
      </w:r>
      <w:r w:rsidR="00F81C09" w:rsidRPr="00962381">
        <w:rPr>
          <w:color w:val="000000"/>
          <w:sz w:val="28"/>
          <w:szCs w:val="28"/>
        </w:rPr>
        <w:t xml:space="preserve"> </w:t>
      </w:r>
      <w:r w:rsidR="00F81C09" w:rsidRPr="00962381">
        <w:rPr>
          <w:bCs/>
          <w:color w:val="000000"/>
          <w:sz w:val="28"/>
          <w:szCs w:val="28"/>
        </w:rPr>
        <w:t xml:space="preserve">Минимальные расчетные показатели жилищной обеспеченности содержат показатели по </w:t>
      </w:r>
      <w:r w:rsidR="00F81C09" w:rsidRPr="00962381">
        <w:rPr>
          <w:color w:val="000000"/>
          <w:sz w:val="28"/>
          <w:szCs w:val="28"/>
        </w:rPr>
        <w:t>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 1</w:t>
      </w:r>
      <w:r w:rsidR="00F81C09">
        <w:rPr>
          <w:color w:val="000000"/>
          <w:sz w:val="28"/>
          <w:szCs w:val="28"/>
        </w:rPr>
        <w:t>6</w:t>
      </w:r>
      <w:r w:rsidR="00F81C09" w:rsidRPr="00962381">
        <w:rPr>
          <w:color w:val="000000"/>
          <w:sz w:val="28"/>
          <w:szCs w:val="28"/>
        </w:rPr>
        <w:t xml:space="preserve">.                                                                                                                      </w:t>
      </w:r>
    </w:p>
    <w:p w:rsidR="00F81C09" w:rsidRPr="00962381" w:rsidRDefault="00F81C09" w:rsidP="00F81C09">
      <w:pPr>
        <w:ind w:right="4"/>
        <w:jc w:val="right"/>
        <w:rPr>
          <w:color w:val="000000"/>
          <w:sz w:val="28"/>
          <w:szCs w:val="28"/>
          <w:lang w:val="en-US"/>
        </w:rPr>
      </w:pPr>
      <w:r w:rsidRPr="00962381">
        <w:rPr>
          <w:color w:val="000000"/>
          <w:sz w:val="28"/>
          <w:szCs w:val="28"/>
        </w:rPr>
        <w:tab/>
      </w:r>
      <w:r w:rsidRPr="00962381">
        <w:rPr>
          <w:color w:val="000000"/>
          <w:sz w:val="28"/>
          <w:szCs w:val="28"/>
        </w:rPr>
        <w:tab/>
      </w:r>
      <w:r w:rsidRPr="00962381">
        <w:rPr>
          <w:color w:val="000000"/>
          <w:sz w:val="28"/>
          <w:szCs w:val="28"/>
        </w:rPr>
        <w:tab/>
        <w:t>Таблица  1</w:t>
      </w:r>
      <w:r>
        <w:rPr>
          <w:color w:val="000000"/>
          <w:sz w:val="28"/>
          <w:szCs w:val="28"/>
        </w:rPr>
        <w:t>6</w:t>
      </w:r>
    </w:p>
    <w:p w:rsidR="00F81C09" w:rsidRPr="00962381" w:rsidRDefault="00F81C09" w:rsidP="00F81C09">
      <w:pPr>
        <w:ind w:right="4"/>
        <w:jc w:val="both"/>
        <w:rPr>
          <w:color w:val="000000"/>
          <w:sz w:val="28"/>
          <w:szCs w:val="28"/>
          <w:lang w:val="en-US"/>
        </w:rPr>
      </w:pPr>
    </w:p>
    <w:tbl>
      <w:tblPr>
        <w:tblW w:w="4812"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3624"/>
        <w:gridCol w:w="1739"/>
        <w:gridCol w:w="3240"/>
      </w:tblGrid>
      <w:tr w:rsidR="00F81C09" w:rsidRPr="00962381" w:rsidTr="004D00F2">
        <w:trPr>
          <w:trHeight w:val="913"/>
        </w:trPr>
        <w:tc>
          <w:tcPr>
            <w:tcW w:w="330"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w:t>
            </w:r>
          </w:p>
          <w:p w:rsidR="00F81C09" w:rsidRPr="00962381" w:rsidRDefault="00F81C09" w:rsidP="004D00F2">
            <w:pPr>
              <w:ind w:right="4"/>
              <w:jc w:val="center"/>
              <w:rPr>
                <w:color w:val="000000"/>
              </w:rPr>
            </w:pPr>
            <w:proofErr w:type="gramStart"/>
            <w:r w:rsidRPr="00962381">
              <w:rPr>
                <w:color w:val="000000"/>
              </w:rPr>
              <w:t>п</w:t>
            </w:r>
            <w:proofErr w:type="gramEnd"/>
            <w:r w:rsidRPr="00962381">
              <w:rPr>
                <w:color w:val="000000"/>
              </w:rPr>
              <w:t>/п</w:t>
            </w:r>
          </w:p>
        </w:tc>
        <w:tc>
          <w:tcPr>
            <w:tcW w:w="1967"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p>
          <w:p w:rsidR="00F81C09" w:rsidRPr="00962381" w:rsidRDefault="00F81C09" w:rsidP="004D00F2">
            <w:pPr>
              <w:ind w:right="4"/>
              <w:jc w:val="center"/>
              <w:rPr>
                <w:color w:val="000000"/>
              </w:rPr>
            </w:pPr>
            <w:r w:rsidRPr="00962381">
              <w:rPr>
                <w:color w:val="000000"/>
              </w:rPr>
              <w:t>Тип жилого дома по уровню комфорта</w:t>
            </w:r>
          </w:p>
        </w:tc>
        <w:tc>
          <w:tcPr>
            <w:tcW w:w="944"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119"/>
              <w:jc w:val="center"/>
              <w:rPr>
                <w:bCs/>
                <w:color w:val="000000"/>
              </w:rPr>
            </w:pPr>
            <w:r w:rsidRPr="00962381">
              <w:rPr>
                <w:bCs/>
                <w:color w:val="000000"/>
              </w:rPr>
              <w:t xml:space="preserve">Обеспеченность общей  площадью квартиры, </w:t>
            </w:r>
          </w:p>
          <w:p w:rsidR="00F81C09" w:rsidRPr="00962381" w:rsidRDefault="00F81C09" w:rsidP="004D00F2">
            <w:pPr>
              <w:ind w:right="4"/>
              <w:jc w:val="center"/>
              <w:rPr>
                <w:color w:val="000000"/>
              </w:rPr>
            </w:pPr>
            <w:r w:rsidRPr="00962381">
              <w:rPr>
                <w:bCs/>
                <w:color w:val="000000"/>
              </w:rPr>
              <w:t>кв. м/чел</w:t>
            </w:r>
          </w:p>
        </w:tc>
        <w:tc>
          <w:tcPr>
            <w:tcW w:w="1759"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left="321" w:right="4" w:firstLine="228"/>
              <w:jc w:val="center"/>
              <w:rPr>
                <w:bCs/>
                <w:color w:val="000000"/>
              </w:rPr>
            </w:pPr>
            <w:r w:rsidRPr="00962381">
              <w:rPr>
                <w:bCs/>
                <w:color w:val="000000"/>
              </w:rPr>
              <w:t xml:space="preserve">Обеспеченность    жилыми комнатами, </w:t>
            </w:r>
            <w:proofErr w:type="spellStart"/>
            <w:proofErr w:type="gramStart"/>
            <w:r w:rsidRPr="00962381">
              <w:rPr>
                <w:bCs/>
                <w:color w:val="000000"/>
              </w:rPr>
              <w:t>шт</w:t>
            </w:r>
            <w:proofErr w:type="spellEnd"/>
            <w:proofErr w:type="gramEnd"/>
            <w:r w:rsidRPr="00962381">
              <w:rPr>
                <w:bCs/>
                <w:color w:val="000000"/>
              </w:rPr>
              <w:t>/чел</w:t>
            </w:r>
          </w:p>
          <w:p w:rsidR="00F81C09" w:rsidRPr="00962381" w:rsidRDefault="00F81C09" w:rsidP="004D00F2">
            <w:pPr>
              <w:ind w:left="321" w:right="4" w:firstLine="228"/>
              <w:jc w:val="center"/>
              <w:rPr>
                <w:bCs/>
                <w:color w:val="000000"/>
              </w:rPr>
            </w:pPr>
          </w:p>
        </w:tc>
      </w:tr>
      <w:tr w:rsidR="00F81C09" w:rsidRPr="00962381" w:rsidTr="004D00F2">
        <w:trPr>
          <w:trHeight w:val="704"/>
        </w:trPr>
        <w:tc>
          <w:tcPr>
            <w:tcW w:w="330"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1.</w:t>
            </w:r>
          </w:p>
        </w:tc>
        <w:tc>
          <w:tcPr>
            <w:tcW w:w="1967"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Социальный</w:t>
            </w:r>
          </w:p>
          <w:p w:rsidR="00F81C09" w:rsidRPr="00962381" w:rsidRDefault="00F81C09" w:rsidP="004D00F2">
            <w:pPr>
              <w:ind w:right="4"/>
              <w:jc w:val="center"/>
              <w:rPr>
                <w:color w:val="000000"/>
              </w:rPr>
            </w:pPr>
          </w:p>
        </w:tc>
        <w:tc>
          <w:tcPr>
            <w:tcW w:w="944"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18-20</w:t>
            </w:r>
          </w:p>
        </w:tc>
        <w:tc>
          <w:tcPr>
            <w:tcW w:w="1759"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106"/>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меньше на одну ко</w:t>
            </w:r>
            <w:proofErr w:type="gramStart"/>
            <w:r w:rsidRPr="00962381">
              <w:rPr>
                <w:color w:val="000000"/>
              </w:rPr>
              <w:t>м-</w:t>
            </w:r>
            <w:proofErr w:type="gramEnd"/>
            <w:r w:rsidRPr="00962381">
              <w:rPr>
                <w:color w:val="000000"/>
              </w:rPr>
              <w:t xml:space="preserve"> </w:t>
            </w:r>
            <w:proofErr w:type="spellStart"/>
            <w:r w:rsidRPr="00962381">
              <w:rPr>
                <w:color w:val="000000"/>
              </w:rPr>
              <w:t>нату</w:t>
            </w:r>
            <w:proofErr w:type="spellEnd"/>
            <w:r w:rsidRPr="00962381">
              <w:rPr>
                <w:color w:val="000000"/>
              </w:rPr>
              <w:t xml:space="preserve"> или равно числу</w:t>
            </w:r>
          </w:p>
          <w:p w:rsidR="00F81C09" w:rsidRPr="00962381" w:rsidRDefault="00F81C09" w:rsidP="004D00F2">
            <w:pPr>
              <w:ind w:right="4"/>
              <w:rPr>
                <w:color w:val="000000"/>
              </w:rPr>
            </w:pPr>
            <w:r w:rsidRPr="00962381">
              <w:rPr>
                <w:color w:val="000000"/>
              </w:rPr>
              <w:t>проживающих</w:t>
            </w:r>
          </w:p>
        </w:tc>
      </w:tr>
      <w:tr w:rsidR="00F81C09" w:rsidRPr="00962381" w:rsidTr="004D00F2">
        <w:trPr>
          <w:trHeight w:val="702"/>
        </w:trPr>
        <w:tc>
          <w:tcPr>
            <w:tcW w:w="330"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2.</w:t>
            </w:r>
          </w:p>
        </w:tc>
        <w:tc>
          <w:tcPr>
            <w:tcW w:w="1967"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Массовый</w:t>
            </w:r>
          </w:p>
          <w:p w:rsidR="00F81C09" w:rsidRPr="00962381" w:rsidRDefault="00F81C09" w:rsidP="004D00F2">
            <w:pPr>
              <w:ind w:right="4"/>
              <w:jc w:val="center"/>
              <w:rPr>
                <w:color w:val="000000"/>
              </w:rPr>
            </w:pPr>
          </w:p>
          <w:p w:rsidR="00F81C09" w:rsidRPr="00962381" w:rsidRDefault="00F81C09" w:rsidP="004D00F2">
            <w:pPr>
              <w:ind w:right="4"/>
              <w:jc w:val="center"/>
              <w:rPr>
                <w:color w:val="000000"/>
              </w:rPr>
            </w:pPr>
          </w:p>
        </w:tc>
        <w:tc>
          <w:tcPr>
            <w:tcW w:w="944"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lang w:val="en-US"/>
              </w:rPr>
              <w:t>2</w:t>
            </w:r>
            <w:r w:rsidRPr="00962381">
              <w:rPr>
                <w:color w:val="000000"/>
              </w:rPr>
              <w:t>1-29</w:t>
            </w:r>
          </w:p>
        </w:tc>
        <w:tc>
          <w:tcPr>
            <w:tcW w:w="1759"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равно или больше на одну комнату </w:t>
            </w:r>
          </w:p>
          <w:p w:rsidR="00F81C09" w:rsidRPr="00962381" w:rsidRDefault="00F81C09" w:rsidP="004D00F2">
            <w:pPr>
              <w:ind w:right="4"/>
              <w:rPr>
                <w:color w:val="000000"/>
              </w:rPr>
            </w:pPr>
            <w:r w:rsidRPr="00962381">
              <w:rPr>
                <w:color w:val="000000"/>
              </w:rPr>
              <w:t xml:space="preserve">числа </w:t>
            </w:r>
            <w:proofErr w:type="gramStart"/>
            <w:r w:rsidRPr="00962381">
              <w:rPr>
                <w:color w:val="000000"/>
              </w:rPr>
              <w:t>проживающих</w:t>
            </w:r>
            <w:proofErr w:type="gramEnd"/>
          </w:p>
        </w:tc>
      </w:tr>
      <w:tr w:rsidR="00F81C09" w:rsidRPr="00962381" w:rsidTr="004D00F2">
        <w:trPr>
          <w:trHeight w:val="911"/>
        </w:trPr>
        <w:tc>
          <w:tcPr>
            <w:tcW w:w="330"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jc w:val="center"/>
              <w:rPr>
                <w:color w:val="000000"/>
              </w:rPr>
            </w:pPr>
            <w:r w:rsidRPr="00962381">
              <w:rPr>
                <w:color w:val="000000"/>
              </w:rPr>
              <w:lastRenderedPageBreak/>
              <w:t>3.</w:t>
            </w:r>
          </w:p>
        </w:tc>
        <w:tc>
          <w:tcPr>
            <w:tcW w:w="1967"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jc w:val="center"/>
              <w:rPr>
                <w:color w:val="000000"/>
              </w:rPr>
            </w:pPr>
            <w:r w:rsidRPr="00962381">
              <w:rPr>
                <w:color w:val="000000"/>
              </w:rPr>
              <w:t>Повышенной комфортности</w:t>
            </w:r>
          </w:p>
        </w:tc>
        <w:tc>
          <w:tcPr>
            <w:tcW w:w="944"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jc w:val="center"/>
              <w:rPr>
                <w:color w:val="000000"/>
              </w:rPr>
            </w:pPr>
            <w:r w:rsidRPr="00962381">
              <w:rPr>
                <w:color w:val="000000"/>
                <w:lang w:val="en-US"/>
              </w:rPr>
              <w:t>30</w:t>
            </w:r>
            <w:r w:rsidRPr="00962381">
              <w:rPr>
                <w:color w:val="000000"/>
              </w:rPr>
              <w:t>-59</w:t>
            </w:r>
          </w:p>
        </w:tc>
        <w:tc>
          <w:tcPr>
            <w:tcW w:w="1759"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больше на одну, две комнаты числа проживающих</w:t>
            </w:r>
          </w:p>
        </w:tc>
      </w:tr>
      <w:tr w:rsidR="00F81C09" w:rsidRPr="00962381" w:rsidTr="004D00F2">
        <w:trPr>
          <w:trHeight w:val="1150"/>
        </w:trPr>
        <w:tc>
          <w:tcPr>
            <w:tcW w:w="330"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jc w:val="center"/>
              <w:rPr>
                <w:color w:val="000000"/>
              </w:rPr>
            </w:pPr>
            <w:r w:rsidRPr="00962381">
              <w:rPr>
                <w:color w:val="000000"/>
              </w:rPr>
              <w:t>4.</w:t>
            </w:r>
          </w:p>
        </w:tc>
        <w:tc>
          <w:tcPr>
            <w:tcW w:w="1967"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jc w:val="center"/>
              <w:rPr>
                <w:color w:val="000000"/>
              </w:rPr>
            </w:pPr>
            <w:proofErr w:type="spellStart"/>
            <w:r w:rsidRPr="00962381">
              <w:rPr>
                <w:color w:val="000000"/>
              </w:rPr>
              <w:t>Высококомфортный</w:t>
            </w:r>
            <w:proofErr w:type="spellEnd"/>
          </w:p>
        </w:tc>
        <w:tc>
          <w:tcPr>
            <w:tcW w:w="944"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jc w:val="center"/>
              <w:rPr>
                <w:color w:val="000000"/>
              </w:rPr>
            </w:pPr>
            <w:r w:rsidRPr="00962381">
              <w:rPr>
                <w:color w:val="000000"/>
              </w:rPr>
              <w:t>60 и более</w:t>
            </w:r>
          </w:p>
          <w:p w:rsidR="00F81C09" w:rsidRPr="00962381" w:rsidRDefault="00F81C09" w:rsidP="004D00F2">
            <w:pPr>
              <w:ind w:right="4"/>
              <w:jc w:val="center"/>
              <w:rPr>
                <w:color w:val="000000"/>
              </w:rPr>
            </w:pPr>
          </w:p>
          <w:p w:rsidR="00F81C09" w:rsidRPr="00962381" w:rsidRDefault="00F81C09" w:rsidP="004D00F2">
            <w:pPr>
              <w:ind w:right="4"/>
              <w:rPr>
                <w:color w:val="000000"/>
              </w:rPr>
            </w:pPr>
          </w:p>
        </w:tc>
        <w:tc>
          <w:tcPr>
            <w:tcW w:w="1759" w:type="pct"/>
            <w:tcBorders>
              <w:top w:val="single" w:sz="12" w:space="0" w:color="auto"/>
              <w:left w:val="single" w:sz="12" w:space="0" w:color="auto"/>
              <w:bottom w:val="single" w:sz="4" w:space="0" w:color="auto"/>
              <w:right w:val="single" w:sz="12" w:space="0" w:color="auto"/>
            </w:tcBorders>
          </w:tcPr>
          <w:p w:rsidR="00F81C09" w:rsidRPr="00962381" w:rsidRDefault="00F81C09" w:rsidP="004D00F2">
            <w:pPr>
              <w:ind w:right="4"/>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больше на две и более комнаты числа</w:t>
            </w:r>
          </w:p>
          <w:p w:rsidR="00F81C09" w:rsidRPr="00962381" w:rsidRDefault="00F81C09" w:rsidP="004D00F2">
            <w:pPr>
              <w:ind w:right="4"/>
              <w:rPr>
                <w:color w:val="000000"/>
                <w:highlight w:val="yellow"/>
              </w:rPr>
            </w:pPr>
            <w:r w:rsidRPr="00962381">
              <w:rPr>
                <w:color w:val="000000"/>
              </w:rPr>
              <w:t>проживающих</w:t>
            </w:r>
          </w:p>
        </w:tc>
      </w:tr>
      <w:tr w:rsidR="00F81C09" w:rsidRPr="00962381" w:rsidTr="004D00F2">
        <w:trPr>
          <w:trHeight w:val="42"/>
        </w:trPr>
        <w:tc>
          <w:tcPr>
            <w:tcW w:w="330"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5.</w:t>
            </w:r>
          </w:p>
        </w:tc>
        <w:tc>
          <w:tcPr>
            <w:tcW w:w="1967"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288"/>
              <w:rPr>
                <w:color w:val="000000"/>
              </w:rPr>
            </w:pPr>
            <w:proofErr w:type="gramStart"/>
            <w:r w:rsidRPr="00962381">
              <w:rPr>
                <w:color w:val="000000"/>
              </w:rPr>
              <w:t>Специализированный (кроме обще-</w:t>
            </w:r>
            <w:proofErr w:type="gramEnd"/>
          </w:p>
          <w:p w:rsidR="00F81C09" w:rsidRPr="00962381" w:rsidRDefault="00F81C09" w:rsidP="004D00F2">
            <w:pPr>
              <w:ind w:right="-169"/>
              <w:rPr>
                <w:color w:val="000000"/>
              </w:rPr>
            </w:pPr>
            <w:r w:rsidRPr="00962381">
              <w:rPr>
                <w:color w:val="000000"/>
              </w:rPr>
              <w:t xml:space="preserve">житий, жилых помещений </w:t>
            </w:r>
            <w:proofErr w:type="spellStart"/>
            <w:r w:rsidRPr="00962381">
              <w:rPr>
                <w:color w:val="000000"/>
              </w:rPr>
              <w:t>мане</w:t>
            </w:r>
            <w:proofErr w:type="gramStart"/>
            <w:r w:rsidRPr="00962381">
              <w:rPr>
                <w:color w:val="000000"/>
              </w:rPr>
              <w:t>в</w:t>
            </w:r>
            <w:proofErr w:type="spellEnd"/>
            <w:r w:rsidRPr="00962381">
              <w:rPr>
                <w:color w:val="000000"/>
              </w:rPr>
              <w:t>-</w:t>
            </w:r>
            <w:proofErr w:type="gramEnd"/>
            <w:r w:rsidRPr="00962381">
              <w:rPr>
                <w:color w:val="000000"/>
              </w:rPr>
              <w:t xml:space="preserve"> </w:t>
            </w:r>
            <w:proofErr w:type="spellStart"/>
            <w:r w:rsidRPr="00962381">
              <w:rPr>
                <w:color w:val="000000"/>
              </w:rPr>
              <w:t>ренного</w:t>
            </w:r>
            <w:proofErr w:type="spellEnd"/>
            <w:r w:rsidRPr="00962381">
              <w:rPr>
                <w:color w:val="000000"/>
              </w:rPr>
              <w:t xml:space="preserve"> фонда и для временного поселения вынужденных переселенцев и лиц, признанных беженцами)</w:t>
            </w:r>
          </w:p>
        </w:tc>
        <w:tc>
          <w:tcPr>
            <w:tcW w:w="944"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jc w:val="center"/>
              <w:rPr>
                <w:color w:val="000000"/>
              </w:rPr>
            </w:pPr>
            <w:r w:rsidRPr="00962381">
              <w:rPr>
                <w:color w:val="000000"/>
              </w:rPr>
              <w:t>18-20</w:t>
            </w:r>
          </w:p>
        </w:tc>
        <w:tc>
          <w:tcPr>
            <w:tcW w:w="1759" w:type="pct"/>
            <w:tcBorders>
              <w:top w:val="single" w:sz="12" w:space="0" w:color="auto"/>
              <w:left w:val="single" w:sz="12" w:space="0" w:color="auto"/>
              <w:bottom w:val="single" w:sz="12" w:space="0" w:color="auto"/>
              <w:right w:val="single" w:sz="12" w:space="0" w:color="auto"/>
            </w:tcBorders>
          </w:tcPr>
          <w:p w:rsidR="00F81C09" w:rsidRPr="00962381" w:rsidRDefault="00F81C09" w:rsidP="004D00F2">
            <w:pPr>
              <w:ind w:right="4"/>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равно числу</w:t>
            </w:r>
          </w:p>
          <w:p w:rsidR="00F81C09" w:rsidRPr="00962381" w:rsidRDefault="00F81C09" w:rsidP="004D00F2">
            <w:pPr>
              <w:ind w:right="4"/>
              <w:rPr>
                <w:color w:val="000000"/>
              </w:rPr>
            </w:pPr>
            <w:r w:rsidRPr="00962381">
              <w:rPr>
                <w:color w:val="000000"/>
              </w:rPr>
              <w:t>проживающих</w:t>
            </w:r>
          </w:p>
        </w:tc>
      </w:tr>
    </w:tbl>
    <w:p w:rsidR="00F81C09" w:rsidRPr="00962381" w:rsidRDefault="00F81C09" w:rsidP="00F81C09">
      <w:pPr>
        <w:ind w:right="4"/>
        <w:jc w:val="center"/>
        <w:rPr>
          <w:color w:val="000000"/>
        </w:rPr>
      </w:pPr>
    </w:p>
    <w:p w:rsidR="00F81C09" w:rsidRPr="00962381" w:rsidRDefault="00F81C09" w:rsidP="00F81C09">
      <w:pPr>
        <w:tabs>
          <w:tab w:val="left" w:pos="720"/>
          <w:tab w:val="left" w:pos="9900"/>
        </w:tabs>
        <w:ind w:right="4" w:hanging="142"/>
        <w:jc w:val="both"/>
        <w:rPr>
          <w:color w:val="000000"/>
          <w:sz w:val="28"/>
          <w:szCs w:val="28"/>
        </w:rPr>
      </w:pPr>
      <w:r w:rsidRPr="00962381">
        <w:rPr>
          <w:color w:val="000000"/>
          <w:sz w:val="28"/>
          <w:szCs w:val="28"/>
        </w:rPr>
        <w:tab/>
        <w:t xml:space="preserve">           </w:t>
      </w:r>
      <w:r w:rsidRPr="00962381">
        <w:rPr>
          <w:bCs/>
          <w:color w:val="000000"/>
          <w:sz w:val="28"/>
          <w:szCs w:val="28"/>
        </w:rPr>
        <w:t xml:space="preserve">Минимальные расчетные показатели обеспеченности </w:t>
      </w:r>
      <w:r w:rsidRPr="00962381">
        <w:rPr>
          <w:color w:val="000000"/>
          <w:sz w:val="28"/>
          <w:szCs w:val="28"/>
        </w:rPr>
        <w:t xml:space="preserve">общей площадью и жилыми комнатами, указанные в таблице 1 настоящего раздела, могут меняться в зависимости от средней жилищной обеспеченности населения </w:t>
      </w:r>
      <w:r>
        <w:rPr>
          <w:color w:val="000000"/>
          <w:sz w:val="28"/>
          <w:szCs w:val="28"/>
        </w:rPr>
        <w:t>городского округа Нижняя Салда</w:t>
      </w:r>
      <w:r w:rsidRPr="00962381">
        <w:rPr>
          <w:color w:val="000000"/>
          <w:sz w:val="28"/>
          <w:szCs w:val="28"/>
        </w:rPr>
        <w:t xml:space="preserve"> </w:t>
      </w:r>
    </w:p>
    <w:p w:rsidR="00F81C09" w:rsidRPr="00F81C09" w:rsidRDefault="00F81C09" w:rsidP="00F81C09">
      <w:pPr>
        <w:pStyle w:val="a3"/>
        <w:tabs>
          <w:tab w:val="left" w:pos="180"/>
          <w:tab w:val="left" w:pos="9000"/>
          <w:tab w:val="left" w:pos="9900"/>
          <w:tab w:val="left" w:pos="10206"/>
        </w:tabs>
        <w:ind w:left="180" w:right="4" w:hanging="180"/>
        <w:jc w:val="both"/>
        <w:rPr>
          <w:color w:val="000000"/>
          <w:sz w:val="28"/>
          <w:szCs w:val="28"/>
        </w:rPr>
      </w:pPr>
      <w:r w:rsidRPr="00962381">
        <w:rPr>
          <w:color w:val="000000"/>
        </w:rPr>
        <w:tab/>
        <w:t xml:space="preserve">      </w:t>
      </w:r>
      <w:r w:rsidRPr="00F81C09">
        <w:rPr>
          <w:color w:val="000000"/>
          <w:sz w:val="28"/>
          <w:szCs w:val="28"/>
        </w:rPr>
        <w:t xml:space="preserve">  Минимальная расчетная обеспеченность проживания в общежитиях и       жилых помещениях маневренного фонда составляет </w:t>
      </w:r>
      <w:smartTag w:uri="urn:schemas-microsoft-com:office:smarttags" w:element="metricconverter">
        <w:smartTagPr>
          <w:attr w:name="ProductID" w:val="6 кв. м"/>
        </w:smartTagPr>
        <w:r w:rsidRPr="00F81C09">
          <w:rPr>
            <w:color w:val="000000"/>
            <w:sz w:val="28"/>
            <w:szCs w:val="28"/>
          </w:rPr>
          <w:t>6 кв. м</w:t>
        </w:r>
      </w:smartTag>
      <w:r w:rsidRPr="00F81C09">
        <w:rPr>
          <w:color w:val="000000"/>
          <w:sz w:val="28"/>
          <w:szCs w:val="28"/>
        </w:rPr>
        <w:t xml:space="preserve">. жилой площади на одного человека. </w:t>
      </w:r>
    </w:p>
    <w:p w:rsidR="00F81C09" w:rsidRPr="00962381" w:rsidRDefault="00F81C09" w:rsidP="00F81C09">
      <w:pPr>
        <w:tabs>
          <w:tab w:val="left" w:pos="9900"/>
        </w:tabs>
        <w:ind w:left="142" w:right="4" w:hanging="142"/>
        <w:jc w:val="both"/>
        <w:rPr>
          <w:color w:val="000000"/>
          <w:sz w:val="28"/>
          <w:szCs w:val="28"/>
        </w:rPr>
      </w:pPr>
      <w:r w:rsidRPr="00962381">
        <w:rPr>
          <w:color w:val="000000"/>
        </w:rPr>
        <w:tab/>
      </w:r>
      <w:r w:rsidRPr="00962381">
        <w:rPr>
          <w:color w:val="000000"/>
          <w:sz w:val="28"/>
          <w:szCs w:val="28"/>
        </w:rPr>
        <w:t xml:space="preserve">        Минимальный расчетный показатель обеспеченности жилой площадью в областных учреждениях стационарного социального обслуживания составляет </w:t>
      </w:r>
      <w:smartTag w:uri="urn:schemas-microsoft-com:office:smarttags" w:element="metricconverter">
        <w:smartTagPr>
          <w:attr w:name="ProductID" w:val="7 кв. м"/>
        </w:smartTagPr>
        <w:r w:rsidRPr="00962381">
          <w:rPr>
            <w:color w:val="000000"/>
            <w:sz w:val="28"/>
            <w:szCs w:val="28"/>
          </w:rPr>
          <w:t>7 кв. м</w:t>
        </w:r>
      </w:smartTag>
      <w:r w:rsidRPr="00962381">
        <w:rPr>
          <w:color w:val="000000"/>
          <w:sz w:val="28"/>
          <w:szCs w:val="28"/>
        </w:rPr>
        <w:t>. на одного человека.</w:t>
      </w:r>
    </w:p>
    <w:p w:rsidR="00F81C09" w:rsidRPr="00962381" w:rsidRDefault="00F81C09" w:rsidP="00F81C09">
      <w:pPr>
        <w:jc w:val="both"/>
        <w:rPr>
          <w:b/>
          <w:bCs/>
          <w:color w:val="000000"/>
          <w:sz w:val="28"/>
          <w:szCs w:val="28"/>
        </w:rPr>
      </w:pPr>
      <w:r w:rsidRPr="00962381">
        <w:rPr>
          <w:b/>
          <w:color w:val="000000"/>
          <w:sz w:val="28"/>
          <w:szCs w:val="28"/>
        </w:rPr>
        <w:tab/>
      </w:r>
      <w:r>
        <w:rPr>
          <w:bCs/>
          <w:color w:val="000000"/>
          <w:sz w:val="28"/>
          <w:szCs w:val="28"/>
        </w:rPr>
        <w:t>3.</w:t>
      </w:r>
      <w:r w:rsidRPr="00962381">
        <w:rPr>
          <w:bCs/>
          <w:color w:val="000000"/>
          <w:sz w:val="28"/>
          <w:szCs w:val="28"/>
        </w:rPr>
        <w:t>3.</w:t>
      </w:r>
      <w:r>
        <w:rPr>
          <w:bCs/>
          <w:color w:val="000000"/>
          <w:sz w:val="28"/>
          <w:szCs w:val="28"/>
        </w:rPr>
        <w:t xml:space="preserve">2. </w:t>
      </w:r>
      <w:r w:rsidRPr="00962381">
        <w:rPr>
          <w:bCs/>
          <w:color w:val="000000"/>
          <w:sz w:val="28"/>
          <w:szCs w:val="28"/>
        </w:rPr>
        <w:t xml:space="preserve"> К социальному типу по уровню комфорта относятся жилые дома в случае если:</w:t>
      </w:r>
    </w:p>
    <w:p w:rsidR="00F81C09" w:rsidRPr="00962381" w:rsidRDefault="00F81C09" w:rsidP="00F81C09">
      <w:pPr>
        <w:jc w:val="both"/>
        <w:rPr>
          <w:bCs/>
          <w:color w:val="000000"/>
          <w:sz w:val="28"/>
          <w:szCs w:val="28"/>
        </w:rPr>
      </w:pPr>
      <w:r w:rsidRPr="00962381">
        <w:rPr>
          <w:bCs/>
          <w:color w:val="000000"/>
          <w:sz w:val="28"/>
          <w:szCs w:val="28"/>
        </w:rPr>
        <w:tab/>
        <w:t xml:space="preserve">1) расчетные показатели малоэтажных индивидуальных жилых домов и жилых домов блокированного типа, а также параметры жилых помещений в них имеют следующие значения: </w:t>
      </w:r>
    </w:p>
    <w:p w:rsidR="00F81C09" w:rsidRPr="00962381" w:rsidRDefault="00F81C09" w:rsidP="00F81C09">
      <w:pPr>
        <w:ind w:firstLine="567"/>
        <w:jc w:val="both"/>
        <w:rPr>
          <w:bCs/>
          <w:color w:val="000000"/>
          <w:sz w:val="28"/>
          <w:szCs w:val="28"/>
        </w:rPr>
      </w:pPr>
      <w:r w:rsidRPr="00962381">
        <w:rPr>
          <w:bCs/>
          <w:color w:val="000000"/>
          <w:sz w:val="28"/>
          <w:szCs w:val="28"/>
        </w:rPr>
        <w:t xml:space="preserve">  площадь  земельных участков для строительства индивидуальных жилых домов - не более </w:t>
      </w:r>
      <w:smartTag w:uri="urn:schemas-microsoft-com:office:smarttags" w:element="metricconverter">
        <w:smartTagPr>
          <w:attr w:name="ProductID" w:val="1000 кв. метров"/>
        </w:smartTagPr>
        <w:r w:rsidRPr="00962381">
          <w:rPr>
            <w:bCs/>
            <w:color w:val="000000"/>
            <w:sz w:val="28"/>
            <w:szCs w:val="28"/>
          </w:rPr>
          <w:t>1000 кв. метров</w:t>
        </w:r>
      </w:smartTag>
      <w:r w:rsidRPr="00962381">
        <w:rPr>
          <w:bCs/>
          <w:color w:val="000000"/>
          <w:sz w:val="28"/>
          <w:szCs w:val="28"/>
        </w:rPr>
        <w:t xml:space="preserve">, для строительства блокированных жилых домов – не более </w:t>
      </w:r>
      <w:smartTag w:uri="urn:schemas-microsoft-com:office:smarttags" w:element="metricconverter">
        <w:smartTagPr>
          <w:attr w:name="ProductID" w:val="400 кв. метров"/>
        </w:smartTagPr>
        <w:r w:rsidRPr="00962381">
          <w:rPr>
            <w:bCs/>
            <w:color w:val="000000"/>
            <w:sz w:val="28"/>
            <w:szCs w:val="28"/>
          </w:rPr>
          <w:t>400 кв. метров</w:t>
        </w:r>
      </w:smartTag>
      <w:r w:rsidRPr="00962381">
        <w:rPr>
          <w:bCs/>
          <w:color w:val="000000"/>
          <w:sz w:val="28"/>
          <w:szCs w:val="28"/>
        </w:rPr>
        <w:t xml:space="preserve"> на один блок; </w:t>
      </w:r>
    </w:p>
    <w:p w:rsidR="00F81C09" w:rsidRPr="00962381" w:rsidRDefault="00F81C09" w:rsidP="00F81C09">
      <w:pPr>
        <w:ind w:firstLine="567"/>
        <w:jc w:val="both"/>
        <w:rPr>
          <w:bCs/>
          <w:color w:val="000000"/>
          <w:sz w:val="28"/>
          <w:szCs w:val="28"/>
        </w:rPr>
      </w:pPr>
      <w:r w:rsidRPr="00962381">
        <w:rPr>
          <w:bCs/>
          <w:color w:val="000000"/>
          <w:sz w:val="28"/>
          <w:szCs w:val="28"/>
        </w:rPr>
        <w:t xml:space="preserve">  общая площадь малоэтажных индивидуальных жилых домов и блокированных жилых домов - не более 150 кв.м.;</w:t>
      </w:r>
    </w:p>
    <w:p w:rsidR="00F81C09" w:rsidRPr="00962381" w:rsidRDefault="00F81C09" w:rsidP="00F81C09">
      <w:pPr>
        <w:ind w:firstLine="567"/>
        <w:jc w:val="both"/>
        <w:rPr>
          <w:bCs/>
          <w:color w:val="000000"/>
          <w:sz w:val="28"/>
          <w:szCs w:val="28"/>
        </w:rPr>
      </w:pPr>
      <w:r w:rsidRPr="00962381">
        <w:rPr>
          <w:bCs/>
          <w:color w:val="000000"/>
          <w:sz w:val="28"/>
          <w:szCs w:val="28"/>
        </w:rPr>
        <w:t xml:space="preserve">  площади жилых помещений малоэтажных индивидуальных жилых домов и блокированных жилых домов - не менее: </w:t>
      </w:r>
    </w:p>
    <w:p w:rsidR="00F81C09" w:rsidRPr="00962381" w:rsidRDefault="00F81C09" w:rsidP="00F81C09">
      <w:pPr>
        <w:tabs>
          <w:tab w:val="left" w:pos="720"/>
        </w:tabs>
        <w:ind w:firstLine="567"/>
        <w:jc w:val="both"/>
        <w:rPr>
          <w:bCs/>
          <w:color w:val="000000"/>
          <w:sz w:val="28"/>
          <w:szCs w:val="28"/>
        </w:rPr>
      </w:pPr>
      <w:r w:rsidRPr="00962381">
        <w:rPr>
          <w:bCs/>
          <w:color w:val="000000"/>
          <w:sz w:val="28"/>
          <w:szCs w:val="28"/>
        </w:rPr>
        <w:t xml:space="preserve">  общей жилой комнаты — 14 кв.м.;</w:t>
      </w:r>
    </w:p>
    <w:p w:rsidR="00F81C09" w:rsidRPr="00962381" w:rsidRDefault="00F81C09" w:rsidP="00F81C09">
      <w:pPr>
        <w:ind w:left="709"/>
        <w:jc w:val="both"/>
        <w:rPr>
          <w:bCs/>
          <w:color w:val="000000"/>
          <w:sz w:val="28"/>
          <w:szCs w:val="28"/>
        </w:rPr>
      </w:pPr>
      <w:r w:rsidRPr="00962381">
        <w:rPr>
          <w:bCs/>
          <w:color w:val="000000"/>
          <w:sz w:val="28"/>
          <w:szCs w:val="28"/>
        </w:rPr>
        <w:t xml:space="preserve">спальни —10 кв.м.; </w:t>
      </w:r>
    </w:p>
    <w:p w:rsidR="00F81C09" w:rsidRPr="00962381" w:rsidRDefault="00F81C09" w:rsidP="00F81C09">
      <w:pPr>
        <w:ind w:left="709"/>
        <w:jc w:val="both"/>
        <w:rPr>
          <w:bCs/>
          <w:color w:val="000000"/>
          <w:sz w:val="28"/>
          <w:szCs w:val="28"/>
        </w:rPr>
      </w:pPr>
      <w:r w:rsidRPr="00962381">
        <w:rPr>
          <w:bCs/>
          <w:color w:val="000000"/>
          <w:sz w:val="28"/>
          <w:szCs w:val="28"/>
        </w:rPr>
        <w:t>кухни — 8 кв.м.;</w:t>
      </w:r>
    </w:p>
    <w:p w:rsidR="00F81C09" w:rsidRPr="00962381" w:rsidRDefault="00F81C09" w:rsidP="00F81C09">
      <w:pPr>
        <w:ind w:firstLine="567"/>
        <w:jc w:val="both"/>
        <w:rPr>
          <w:bCs/>
          <w:color w:val="000000"/>
          <w:sz w:val="28"/>
          <w:szCs w:val="28"/>
        </w:rPr>
      </w:pPr>
      <w:r w:rsidRPr="00962381">
        <w:rPr>
          <w:bCs/>
          <w:color w:val="000000"/>
          <w:sz w:val="28"/>
          <w:szCs w:val="28"/>
        </w:rPr>
        <w:t>2) расчетные показатели многоквартирных жилых домов, в том числе малоэтажных, и  параметры  жилых помещений в них имеют следующие значения:</w:t>
      </w:r>
    </w:p>
    <w:p w:rsidR="00F81C09" w:rsidRPr="00962381" w:rsidRDefault="00F81C09" w:rsidP="00F81C09">
      <w:pPr>
        <w:ind w:firstLine="600"/>
        <w:jc w:val="both"/>
        <w:rPr>
          <w:bCs/>
          <w:color w:val="000000"/>
          <w:sz w:val="28"/>
          <w:szCs w:val="28"/>
        </w:rPr>
      </w:pPr>
      <w:r w:rsidRPr="00962381">
        <w:rPr>
          <w:bCs/>
          <w:color w:val="000000"/>
          <w:sz w:val="28"/>
          <w:szCs w:val="28"/>
        </w:rPr>
        <w:t xml:space="preserve"> площадь приквартирных участков для квартир первых этажей малоэтажных многоквартирных жилых домов - не более 60 кв.м.;</w:t>
      </w:r>
    </w:p>
    <w:p w:rsidR="00F81C09" w:rsidRPr="00962381" w:rsidRDefault="00F81C09" w:rsidP="00F81C09">
      <w:pPr>
        <w:ind w:firstLine="567"/>
        <w:jc w:val="both"/>
        <w:rPr>
          <w:bCs/>
          <w:color w:val="000000"/>
          <w:sz w:val="28"/>
          <w:szCs w:val="28"/>
        </w:rPr>
      </w:pPr>
      <w:r w:rsidRPr="00962381">
        <w:rPr>
          <w:bCs/>
          <w:color w:val="000000"/>
          <w:sz w:val="28"/>
          <w:szCs w:val="28"/>
        </w:rPr>
        <w:t xml:space="preserve"> площади жилых помещений квартир в многоквартирных домах -  не </w:t>
      </w:r>
      <w:r w:rsidRPr="00962381">
        <w:rPr>
          <w:bCs/>
          <w:color w:val="000000"/>
          <w:sz w:val="28"/>
          <w:szCs w:val="28"/>
        </w:rPr>
        <w:lastRenderedPageBreak/>
        <w:t>менее:</w:t>
      </w:r>
    </w:p>
    <w:p w:rsidR="00F81C09" w:rsidRPr="00962381" w:rsidRDefault="00F81C09" w:rsidP="00F81C09">
      <w:pPr>
        <w:ind w:left="709"/>
        <w:rPr>
          <w:bCs/>
          <w:color w:val="000000"/>
          <w:sz w:val="28"/>
          <w:szCs w:val="28"/>
        </w:rPr>
      </w:pPr>
      <w:r w:rsidRPr="00962381">
        <w:rPr>
          <w:bCs/>
          <w:color w:val="000000"/>
          <w:sz w:val="28"/>
          <w:szCs w:val="28"/>
        </w:rPr>
        <w:t>жилой комнаты в однокомнатной квартире — 14 кв.м.;</w:t>
      </w:r>
    </w:p>
    <w:p w:rsidR="00F81C09" w:rsidRPr="00962381" w:rsidRDefault="00F81C09" w:rsidP="00F81C09">
      <w:pPr>
        <w:ind w:left="709"/>
        <w:rPr>
          <w:bCs/>
          <w:color w:val="000000"/>
          <w:sz w:val="28"/>
          <w:szCs w:val="28"/>
        </w:rPr>
      </w:pPr>
      <w:r w:rsidRPr="00962381">
        <w:rPr>
          <w:bCs/>
          <w:color w:val="000000"/>
          <w:sz w:val="28"/>
          <w:szCs w:val="28"/>
        </w:rPr>
        <w:t>общей  жилой  комнаты  в квартирах с числом комнат две и более - 16 кв.м.;</w:t>
      </w:r>
    </w:p>
    <w:p w:rsidR="00F81C09" w:rsidRPr="00962381" w:rsidRDefault="00F81C09" w:rsidP="00F81C09">
      <w:pPr>
        <w:ind w:left="709"/>
        <w:rPr>
          <w:bCs/>
          <w:color w:val="000000"/>
          <w:sz w:val="28"/>
          <w:szCs w:val="28"/>
        </w:rPr>
      </w:pPr>
      <w:r w:rsidRPr="00962381">
        <w:rPr>
          <w:bCs/>
          <w:color w:val="000000"/>
          <w:sz w:val="28"/>
          <w:szCs w:val="28"/>
        </w:rPr>
        <w:t xml:space="preserve">спальни — 8 кв.м.(10 кв.м.- на двух человек); </w:t>
      </w:r>
    </w:p>
    <w:p w:rsidR="00F81C09" w:rsidRPr="00962381" w:rsidRDefault="00F81C09" w:rsidP="00F81C09">
      <w:pPr>
        <w:ind w:left="709"/>
        <w:rPr>
          <w:bCs/>
          <w:color w:val="000000"/>
          <w:sz w:val="28"/>
          <w:szCs w:val="28"/>
        </w:rPr>
      </w:pPr>
      <w:r w:rsidRPr="00962381">
        <w:rPr>
          <w:bCs/>
          <w:color w:val="000000"/>
          <w:sz w:val="28"/>
          <w:szCs w:val="28"/>
        </w:rPr>
        <w:t>кухни — 6 кв.м.;</w:t>
      </w:r>
    </w:p>
    <w:p w:rsidR="00F81C09" w:rsidRPr="00962381" w:rsidRDefault="00F81C09" w:rsidP="00F81C09">
      <w:pPr>
        <w:ind w:left="709"/>
        <w:rPr>
          <w:bCs/>
          <w:color w:val="000000"/>
          <w:sz w:val="28"/>
          <w:szCs w:val="28"/>
        </w:rPr>
      </w:pPr>
      <w:r w:rsidRPr="00962381">
        <w:rPr>
          <w:bCs/>
          <w:color w:val="000000"/>
          <w:sz w:val="28"/>
          <w:szCs w:val="28"/>
        </w:rPr>
        <w:t>кухни (кухни-ниши) в однокомнатных квартирах – 5 кв.м.;</w:t>
      </w:r>
    </w:p>
    <w:p w:rsidR="00F81C09" w:rsidRPr="00962381" w:rsidRDefault="00F81C09" w:rsidP="00F81C09">
      <w:pPr>
        <w:tabs>
          <w:tab w:val="left" w:pos="720"/>
        </w:tabs>
        <w:ind w:firstLine="567"/>
        <w:jc w:val="both"/>
        <w:rPr>
          <w:bCs/>
          <w:color w:val="000000"/>
          <w:sz w:val="28"/>
          <w:szCs w:val="28"/>
        </w:rPr>
      </w:pPr>
      <w:r>
        <w:rPr>
          <w:bCs/>
          <w:color w:val="000000"/>
          <w:sz w:val="28"/>
          <w:szCs w:val="28"/>
        </w:rPr>
        <w:t>3.3.3</w:t>
      </w:r>
      <w:r w:rsidRPr="00962381">
        <w:rPr>
          <w:bCs/>
          <w:color w:val="000000"/>
          <w:sz w:val="28"/>
          <w:szCs w:val="28"/>
        </w:rPr>
        <w:t>. Размеры квартир в многоквартирных жилых домах по числу комнат и их площади  (по нижнему и верхнему пределу площади, без учета площади балконов, террас, веранд,  лоджий, холодных кладовых и тамбуров) должны соответствовать показателям таблицы</w:t>
      </w:r>
      <w:r w:rsidR="00CD667E">
        <w:rPr>
          <w:bCs/>
          <w:color w:val="000000"/>
          <w:sz w:val="28"/>
          <w:szCs w:val="28"/>
        </w:rPr>
        <w:t xml:space="preserve"> </w:t>
      </w:r>
      <w:r w:rsidR="00F91396">
        <w:rPr>
          <w:bCs/>
          <w:color w:val="000000"/>
          <w:sz w:val="28"/>
          <w:szCs w:val="28"/>
        </w:rPr>
        <w:t>17</w:t>
      </w:r>
      <w:r w:rsidRPr="00962381">
        <w:rPr>
          <w:bCs/>
          <w:color w:val="000000"/>
          <w:sz w:val="28"/>
          <w:szCs w:val="28"/>
        </w:rPr>
        <w:t>.</w:t>
      </w:r>
    </w:p>
    <w:p w:rsidR="00F81C09" w:rsidRPr="00962381" w:rsidRDefault="00F81C09" w:rsidP="00F81C09">
      <w:pPr>
        <w:ind w:firstLine="567"/>
        <w:jc w:val="right"/>
        <w:rPr>
          <w:bCs/>
          <w:color w:val="000000"/>
          <w:sz w:val="16"/>
          <w:szCs w:val="16"/>
        </w:rPr>
      </w:pPr>
    </w:p>
    <w:p w:rsidR="00F81C09" w:rsidRPr="00962381" w:rsidRDefault="00F81C09" w:rsidP="00F81C09">
      <w:pPr>
        <w:ind w:firstLine="567"/>
        <w:jc w:val="right"/>
        <w:rPr>
          <w:bCs/>
          <w:color w:val="000000"/>
          <w:sz w:val="28"/>
          <w:szCs w:val="28"/>
        </w:rPr>
      </w:pPr>
      <w:r w:rsidRPr="00962381">
        <w:rPr>
          <w:bCs/>
          <w:color w:val="000000"/>
          <w:sz w:val="28"/>
          <w:szCs w:val="28"/>
        </w:rPr>
        <w:t xml:space="preserve">Таблица </w:t>
      </w:r>
      <w:r w:rsidR="002F67EF">
        <w:rPr>
          <w:bCs/>
          <w:color w:val="000000"/>
          <w:sz w:val="28"/>
          <w:szCs w:val="28"/>
        </w:rPr>
        <w:t>17</w:t>
      </w:r>
    </w:p>
    <w:p w:rsidR="00F81C09" w:rsidRPr="00962381" w:rsidRDefault="00F81C09" w:rsidP="00F81C09">
      <w:pPr>
        <w:ind w:firstLine="567"/>
        <w:jc w:val="right"/>
        <w:rPr>
          <w:bCs/>
          <w:color w:val="000000"/>
          <w:sz w:val="16"/>
          <w:szCs w:val="16"/>
        </w:rPr>
      </w:pPr>
    </w:p>
    <w:tbl>
      <w:tblPr>
        <w:tblW w:w="9596" w:type="dxa"/>
        <w:tblInd w:w="28" w:type="dxa"/>
        <w:tblLayout w:type="fixed"/>
        <w:tblCellMar>
          <w:left w:w="28" w:type="dxa"/>
          <w:right w:w="28" w:type="dxa"/>
        </w:tblCellMar>
        <w:tblLook w:val="0000"/>
      </w:tblPr>
      <w:tblGrid>
        <w:gridCol w:w="4487"/>
        <w:gridCol w:w="811"/>
        <w:gridCol w:w="858"/>
        <w:gridCol w:w="834"/>
        <w:gridCol w:w="908"/>
        <w:gridCol w:w="821"/>
        <w:gridCol w:w="877"/>
      </w:tblGrid>
      <w:tr w:rsidR="00F81C09" w:rsidRPr="00962381" w:rsidTr="004D00F2">
        <w:trPr>
          <w:trHeight w:val="360"/>
        </w:trPr>
        <w:tc>
          <w:tcPr>
            <w:tcW w:w="4487"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r w:rsidRPr="00962381">
              <w:rPr>
                <w:bCs/>
                <w:color w:val="000000"/>
              </w:rPr>
              <w:t>Число жилых комнат</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r w:rsidRPr="00962381">
              <w:rPr>
                <w:bCs/>
                <w:color w:val="000000"/>
              </w:rPr>
              <w:t>1</w:t>
            </w: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r w:rsidRPr="00962381">
              <w:rPr>
                <w:bCs/>
                <w:color w:val="000000"/>
              </w:rPr>
              <w:t>2</w:t>
            </w:r>
          </w:p>
        </w:tc>
        <w:tc>
          <w:tcPr>
            <w:tcW w:w="834"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r w:rsidRPr="00962381">
              <w:rPr>
                <w:bCs/>
                <w:color w:val="000000"/>
              </w:rPr>
              <w:t>3</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r w:rsidRPr="00962381">
              <w:rPr>
                <w:bCs/>
                <w:color w:val="000000"/>
              </w:rPr>
              <w:t>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r w:rsidRPr="00962381">
              <w:rPr>
                <w:bCs/>
                <w:color w:val="000000"/>
              </w:rPr>
              <w:t>5</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r w:rsidRPr="00962381">
              <w:rPr>
                <w:bCs/>
                <w:color w:val="000000"/>
              </w:rPr>
              <w:t>6</w:t>
            </w:r>
          </w:p>
        </w:tc>
      </w:tr>
      <w:tr w:rsidR="00F81C09" w:rsidRPr="00962381" w:rsidTr="004D00F2">
        <w:trPr>
          <w:trHeight w:val="1040"/>
        </w:trPr>
        <w:tc>
          <w:tcPr>
            <w:tcW w:w="4487" w:type="dxa"/>
            <w:tcBorders>
              <w:top w:val="single" w:sz="6" w:space="0" w:color="auto"/>
              <w:left w:val="single" w:sz="6" w:space="0" w:color="auto"/>
              <w:bottom w:val="single" w:sz="6" w:space="0" w:color="auto"/>
              <w:right w:val="single" w:sz="6" w:space="0" w:color="auto"/>
            </w:tcBorders>
            <w:shd w:val="clear" w:color="auto" w:fill="FFFFFF"/>
            <w:vAlign w:val="center"/>
          </w:tcPr>
          <w:p w:rsidR="00F81C09" w:rsidRPr="00962381" w:rsidRDefault="00F81C09" w:rsidP="004D00F2">
            <w:pPr>
              <w:jc w:val="center"/>
              <w:rPr>
                <w:bCs/>
                <w:color w:val="000000"/>
              </w:rPr>
            </w:pPr>
            <w:r w:rsidRPr="00962381">
              <w:rPr>
                <w:bCs/>
                <w:color w:val="000000"/>
              </w:rPr>
              <w:t>Площадь квартир (по нижнему и верхнему пределу площади),  кв.м.</w:t>
            </w:r>
          </w:p>
          <w:p w:rsidR="00F81C09" w:rsidRPr="00962381" w:rsidRDefault="00F81C09" w:rsidP="004D00F2">
            <w:pPr>
              <w:jc w:val="center"/>
              <w:rPr>
                <w:bCs/>
                <w:color w:val="000000"/>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p>
          <w:p w:rsidR="00F81C09" w:rsidRPr="00962381" w:rsidRDefault="00F81C09" w:rsidP="004D00F2">
            <w:pPr>
              <w:jc w:val="center"/>
              <w:rPr>
                <w:bCs/>
                <w:color w:val="000000"/>
              </w:rPr>
            </w:pPr>
            <w:r w:rsidRPr="00962381">
              <w:rPr>
                <w:bCs/>
                <w:color w:val="000000"/>
              </w:rPr>
              <w:t>28-45</w:t>
            </w:r>
          </w:p>
          <w:p w:rsidR="00F81C09" w:rsidRPr="00962381" w:rsidRDefault="00F81C09" w:rsidP="004D00F2">
            <w:pPr>
              <w:jc w:val="center"/>
              <w:rPr>
                <w:bCs/>
                <w:color w:val="000000"/>
              </w:rPr>
            </w:pPr>
          </w:p>
          <w:p w:rsidR="00F81C09" w:rsidRPr="00962381" w:rsidRDefault="00F81C09" w:rsidP="004D00F2">
            <w:pPr>
              <w:jc w:val="center"/>
              <w:rPr>
                <w:bCs/>
                <w:color w:val="000000"/>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p>
          <w:p w:rsidR="00F81C09" w:rsidRPr="00962381" w:rsidRDefault="00F81C09" w:rsidP="004D00F2">
            <w:pPr>
              <w:jc w:val="center"/>
              <w:rPr>
                <w:bCs/>
                <w:color w:val="000000"/>
              </w:rPr>
            </w:pPr>
            <w:r w:rsidRPr="00962381">
              <w:rPr>
                <w:bCs/>
                <w:color w:val="000000"/>
              </w:rPr>
              <w:t>44 - 60</w:t>
            </w:r>
          </w:p>
        </w:tc>
        <w:tc>
          <w:tcPr>
            <w:tcW w:w="834"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p>
          <w:p w:rsidR="00F81C09" w:rsidRPr="00962381" w:rsidRDefault="00F81C09" w:rsidP="004D00F2">
            <w:pPr>
              <w:jc w:val="center"/>
              <w:rPr>
                <w:bCs/>
                <w:color w:val="000000"/>
              </w:rPr>
            </w:pPr>
            <w:r w:rsidRPr="00962381">
              <w:rPr>
                <w:bCs/>
                <w:color w:val="000000"/>
              </w:rPr>
              <w:t>56-80</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p>
          <w:p w:rsidR="00F81C09" w:rsidRPr="00962381" w:rsidRDefault="00F81C09" w:rsidP="004D00F2">
            <w:pPr>
              <w:jc w:val="center"/>
              <w:rPr>
                <w:bCs/>
                <w:color w:val="000000"/>
              </w:rPr>
            </w:pPr>
            <w:r w:rsidRPr="00962381">
              <w:rPr>
                <w:bCs/>
                <w:color w:val="000000"/>
              </w:rPr>
              <w:t>70-100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p>
          <w:p w:rsidR="00F81C09" w:rsidRPr="00962381" w:rsidRDefault="00F81C09" w:rsidP="004D00F2">
            <w:pPr>
              <w:jc w:val="center"/>
              <w:rPr>
                <w:bCs/>
                <w:color w:val="000000"/>
              </w:rPr>
            </w:pPr>
            <w:r w:rsidRPr="00962381">
              <w:rPr>
                <w:bCs/>
                <w:color w:val="000000"/>
              </w:rPr>
              <w:t>84-116</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F81C09" w:rsidRPr="00962381" w:rsidRDefault="00F81C09" w:rsidP="004D00F2">
            <w:pPr>
              <w:jc w:val="center"/>
              <w:rPr>
                <w:bCs/>
                <w:color w:val="000000"/>
              </w:rPr>
            </w:pPr>
          </w:p>
          <w:p w:rsidR="00F81C09" w:rsidRPr="00962381" w:rsidRDefault="00F81C09" w:rsidP="004D00F2">
            <w:pPr>
              <w:jc w:val="center"/>
              <w:rPr>
                <w:bCs/>
                <w:color w:val="000000"/>
              </w:rPr>
            </w:pPr>
            <w:r w:rsidRPr="00962381">
              <w:rPr>
                <w:bCs/>
                <w:color w:val="000000"/>
              </w:rPr>
              <w:t>103-126</w:t>
            </w:r>
          </w:p>
        </w:tc>
      </w:tr>
    </w:tbl>
    <w:p w:rsidR="00835E0E" w:rsidRDefault="00835E0E" w:rsidP="00E407D7">
      <w:pPr>
        <w:pStyle w:val="a3"/>
        <w:tabs>
          <w:tab w:val="left" w:pos="1469"/>
        </w:tabs>
        <w:kinsoku w:val="0"/>
        <w:overflowPunct w:val="0"/>
        <w:spacing w:before="103"/>
        <w:ind w:left="0" w:right="119" w:firstLine="0"/>
        <w:jc w:val="both"/>
        <w:rPr>
          <w:sz w:val="28"/>
          <w:szCs w:val="28"/>
        </w:rPr>
      </w:pPr>
    </w:p>
    <w:p w:rsidR="00835E0E" w:rsidRDefault="00835E0E" w:rsidP="00E407D7">
      <w:pPr>
        <w:pStyle w:val="a3"/>
        <w:tabs>
          <w:tab w:val="left" w:pos="1469"/>
        </w:tabs>
        <w:kinsoku w:val="0"/>
        <w:overflowPunct w:val="0"/>
        <w:spacing w:before="103"/>
        <w:ind w:left="0" w:right="119" w:firstLine="0"/>
        <w:jc w:val="both"/>
        <w:rPr>
          <w:b/>
          <w:spacing w:val="-1"/>
          <w:sz w:val="28"/>
          <w:szCs w:val="28"/>
        </w:rPr>
      </w:pPr>
      <w:r>
        <w:rPr>
          <w:b/>
          <w:spacing w:val="-1"/>
          <w:sz w:val="28"/>
          <w:szCs w:val="28"/>
        </w:rPr>
        <w:t xml:space="preserve">        3.4  </w:t>
      </w:r>
      <w:r w:rsidRPr="00E407D7">
        <w:rPr>
          <w:b/>
          <w:spacing w:val="-1"/>
          <w:sz w:val="28"/>
          <w:szCs w:val="28"/>
        </w:rPr>
        <w:t>Минимальные расчётные показатели</w:t>
      </w:r>
      <w:r>
        <w:rPr>
          <w:b/>
          <w:spacing w:val="-1"/>
          <w:sz w:val="28"/>
          <w:szCs w:val="28"/>
        </w:rPr>
        <w:t xml:space="preserve"> общей площади </w:t>
      </w:r>
    </w:p>
    <w:p w:rsidR="00835E0E" w:rsidRDefault="00835E0E" w:rsidP="00E407D7">
      <w:pPr>
        <w:pStyle w:val="a3"/>
        <w:tabs>
          <w:tab w:val="left" w:pos="1469"/>
        </w:tabs>
        <w:kinsoku w:val="0"/>
        <w:overflowPunct w:val="0"/>
        <w:spacing w:before="103"/>
        <w:ind w:left="0" w:right="119" w:firstLine="0"/>
        <w:jc w:val="both"/>
        <w:rPr>
          <w:b/>
          <w:spacing w:val="-1"/>
          <w:sz w:val="28"/>
          <w:szCs w:val="28"/>
        </w:rPr>
      </w:pPr>
      <w:r>
        <w:rPr>
          <w:b/>
          <w:spacing w:val="-1"/>
          <w:sz w:val="28"/>
          <w:szCs w:val="28"/>
        </w:rPr>
        <w:t xml:space="preserve">         территорий для размещения объектов жилой застройки</w:t>
      </w:r>
    </w:p>
    <w:p w:rsidR="00835E0E" w:rsidRDefault="00835E0E" w:rsidP="00E407D7">
      <w:pPr>
        <w:pStyle w:val="a3"/>
        <w:tabs>
          <w:tab w:val="left" w:pos="1469"/>
        </w:tabs>
        <w:kinsoku w:val="0"/>
        <w:overflowPunct w:val="0"/>
        <w:spacing w:before="103"/>
        <w:ind w:left="0" w:right="119" w:firstLine="0"/>
        <w:jc w:val="both"/>
        <w:rPr>
          <w:b/>
          <w:spacing w:val="-1"/>
          <w:sz w:val="28"/>
          <w:szCs w:val="28"/>
        </w:rPr>
      </w:pPr>
    </w:p>
    <w:p w:rsidR="00835E0E" w:rsidRPr="00962381" w:rsidRDefault="00835E0E" w:rsidP="00835E0E">
      <w:pPr>
        <w:jc w:val="both"/>
        <w:rPr>
          <w:color w:val="000000"/>
          <w:sz w:val="28"/>
          <w:szCs w:val="28"/>
        </w:rPr>
      </w:pPr>
      <w:r>
        <w:rPr>
          <w:color w:val="000000"/>
          <w:sz w:val="28"/>
          <w:szCs w:val="28"/>
        </w:rPr>
        <w:t xml:space="preserve">       3.4.1</w:t>
      </w:r>
      <w:r w:rsidRPr="00962381">
        <w:rPr>
          <w:color w:val="000000"/>
          <w:sz w:val="28"/>
          <w:szCs w:val="28"/>
        </w:rPr>
        <w:t xml:space="preserve">. Расчетные показатели плотности населения микрорайонов (кварталов) малоэтажного жилищного строительства на территориях, подлежащих застройке, и территориях, подлежащих развитию, в малых городах и сельских населенных пунктах в зависимости от вида застройки, уровня комфорта жилых домов, типов жилых домов следует принимать не более, указанных в таблице </w:t>
      </w:r>
      <w:r w:rsidR="00C31288">
        <w:rPr>
          <w:color w:val="000000"/>
          <w:sz w:val="28"/>
          <w:szCs w:val="28"/>
        </w:rPr>
        <w:t>18</w:t>
      </w:r>
      <w:r w:rsidRPr="00962381">
        <w:rPr>
          <w:color w:val="000000"/>
          <w:sz w:val="28"/>
          <w:szCs w:val="28"/>
        </w:rPr>
        <w:t>.</w:t>
      </w:r>
    </w:p>
    <w:p w:rsidR="00835E0E" w:rsidRPr="00962381" w:rsidRDefault="00835E0E" w:rsidP="00007302">
      <w:pPr>
        <w:spacing w:after="120"/>
        <w:rPr>
          <w:color w:val="000000"/>
          <w:sz w:val="28"/>
          <w:szCs w:val="28"/>
        </w:rPr>
      </w:pPr>
      <w:r w:rsidRPr="00962381">
        <w:rPr>
          <w:color w:val="000000"/>
          <w:sz w:val="28"/>
          <w:szCs w:val="28"/>
        </w:rPr>
        <w:t xml:space="preserve">                                                                            </w:t>
      </w:r>
      <w:r w:rsidR="002F67EF">
        <w:rPr>
          <w:color w:val="000000"/>
          <w:sz w:val="28"/>
          <w:szCs w:val="28"/>
        </w:rPr>
        <w:t xml:space="preserve">                      </w:t>
      </w:r>
      <w:r w:rsidR="00007302">
        <w:rPr>
          <w:color w:val="000000"/>
          <w:sz w:val="28"/>
          <w:szCs w:val="28"/>
        </w:rPr>
        <w:t xml:space="preserve">      </w:t>
      </w:r>
      <w:r w:rsidRPr="00962381">
        <w:rPr>
          <w:color w:val="000000"/>
          <w:sz w:val="28"/>
          <w:szCs w:val="28"/>
        </w:rPr>
        <w:t xml:space="preserve"> Таблица </w:t>
      </w:r>
      <w:r w:rsidR="002F67EF">
        <w:rPr>
          <w:color w:val="000000"/>
          <w:sz w:val="28"/>
          <w:szCs w:val="28"/>
        </w:rPr>
        <w:t>18</w:t>
      </w:r>
    </w:p>
    <w:tbl>
      <w:tblPr>
        <w:tblW w:w="949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547"/>
        <w:gridCol w:w="640"/>
        <w:gridCol w:w="636"/>
        <w:gridCol w:w="827"/>
        <w:gridCol w:w="987"/>
        <w:gridCol w:w="1146"/>
        <w:gridCol w:w="1106"/>
        <w:gridCol w:w="1909"/>
      </w:tblGrid>
      <w:tr w:rsidR="00835E0E" w:rsidRPr="008B142F" w:rsidTr="004D00F2">
        <w:trPr>
          <w:trHeight w:val="860"/>
        </w:trPr>
        <w:tc>
          <w:tcPr>
            <w:tcW w:w="1694" w:type="dxa"/>
            <w:vMerge w:val="restart"/>
          </w:tcPr>
          <w:p w:rsidR="00835E0E" w:rsidRPr="008B142F" w:rsidRDefault="00835E0E" w:rsidP="004D00F2">
            <w:pPr>
              <w:spacing w:after="200"/>
              <w:jc w:val="center"/>
              <w:rPr>
                <w:color w:val="000000"/>
              </w:rPr>
            </w:pPr>
            <w:r w:rsidRPr="008B142F">
              <w:rPr>
                <w:color w:val="000000"/>
              </w:rPr>
              <w:t>Тип жилого дома по уровню комфорта</w:t>
            </w:r>
          </w:p>
          <w:p w:rsidR="00835E0E" w:rsidRPr="008B142F" w:rsidRDefault="00835E0E"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7798" w:type="dxa"/>
            <w:gridSpan w:val="8"/>
          </w:tcPr>
          <w:p w:rsidR="00835E0E" w:rsidRPr="008B142F" w:rsidRDefault="00835E0E" w:rsidP="004D00F2">
            <w:pPr>
              <w:pStyle w:val="Style5"/>
              <w:widowControl/>
              <w:tabs>
                <w:tab w:val="left" w:pos="0"/>
              </w:tabs>
              <w:spacing w:line="240" w:lineRule="auto"/>
              <w:ind w:firstLine="0"/>
              <w:jc w:val="center"/>
              <w:rPr>
                <w:rFonts w:ascii="Times New Roman" w:hAnsi="Times New Roman" w:cs="Times New Roman"/>
                <w:color w:val="000000"/>
                <w:sz w:val="28"/>
                <w:szCs w:val="28"/>
              </w:rPr>
            </w:pPr>
            <w:proofErr w:type="gramStart"/>
            <w:r w:rsidRPr="008B142F">
              <w:rPr>
                <w:rFonts w:ascii="Times New Roman" w:hAnsi="Times New Roman" w:cs="Times New Roman"/>
                <w:color w:val="000000"/>
              </w:rPr>
              <w:t>Плотность населения микрорайона (квартала) малоэтажного жилищного строительства, чел./га, на территориях, подлежащих застройке,  и территориях, подлежащих развитию, не более</w:t>
            </w:r>
            <w:proofErr w:type="gramEnd"/>
          </w:p>
        </w:tc>
      </w:tr>
      <w:tr w:rsidR="00835E0E" w:rsidRPr="008B142F" w:rsidTr="00F955D2">
        <w:trPr>
          <w:trHeight w:val="1214"/>
        </w:trPr>
        <w:tc>
          <w:tcPr>
            <w:tcW w:w="1694" w:type="dxa"/>
            <w:vMerge/>
          </w:tcPr>
          <w:p w:rsidR="00835E0E" w:rsidRPr="008B142F" w:rsidRDefault="00835E0E" w:rsidP="004D00F2">
            <w:pPr>
              <w:pStyle w:val="Style5"/>
              <w:widowControl/>
              <w:tabs>
                <w:tab w:val="left" w:pos="0"/>
              </w:tabs>
              <w:spacing w:line="240" w:lineRule="auto"/>
              <w:ind w:firstLine="0"/>
              <w:jc w:val="both"/>
              <w:rPr>
                <w:rFonts w:ascii="Times New Roman" w:hAnsi="Times New Roman" w:cs="Times New Roman"/>
                <w:color w:val="000000"/>
              </w:rPr>
            </w:pPr>
          </w:p>
        </w:tc>
        <w:tc>
          <w:tcPr>
            <w:tcW w:w="2650" w:type="dxa"/>
            <w:gridSpan w:val="4"/>
          </w:tcPr>
          <w:p w:rsidR="00835E0E" w:rsidRPr="008B142F" w:rsidRDefault="00835E0E" w:rsidP="004D00F2">
            <w:pPr>
              <w:suppressAutoHyphens/>
              <w:ind w:right="-209" w:hanging="62"/>
              <w:jc w:val="center"/>
              <w:rPr>
                <w:color w:val="000000"/>
              </w:rPr>
            </w:pPr>
            <w:r w:rsidRPr="008B142F">
              <w:rPr>
                <w:color w:val="000000"/>
              </w:rPr>
              <w:t>Индивидуальные</w:t>
            </w:r>
          </w:p>
          <w:p w:rsidR="00835E0E" w:rsidRPr="008B142F" w:rsidRDefault="00835E0E" w:rsidP="004D00F2">
            <w:pPr>
              <w:suppressAutoHyphens/>
              <w:ind w:left="-50" w:right="-209" w:hanging="72"/>
              <w:jc w:val="center"/>
              <w:rPr>
                <w:color w:val="000000"/>
              </w:rPr>
            </w:pPr>
            <w:r w:rsidRPr="008B142F">
              <w:rPr>
                <w:color w:val="000000"/>
              </w:rPr>
              <w:t>жилые дома с площадью приквартирных</w:t>
            </w:r>
          </w:p>
          <w:p w:rsidR="00835E0E" w:rsidRPr="008B142F" w:rsidRDefault="00835E0E" w:rsidP="004D00F2">
            <w:pPr>
              <w:pStyle w:val="Style5"/>
              <w:widowControl/>
              <w:tabs>
                <w:tab w:val="left" w:pos="0"/>
              </w:tabs>
              <w:spacing w:line="240" w:lineRule="auto"/>
              <w:ind w:firstLine="0"/>
              <w:jc w:val="center"/>
              <w:rPr>
                <w:rFonts w:ascii="Times New Roman" w:hAnsi="Times New Roman" w:cs="Times New Roman"/>
                <w:color w:val="000000"/>
                <w:sz w:val="28"/>
                <w:szCs w:val="28"/>
              </w:rPr>
            </w:pPr>
            <w:r w:rsidRPr="008B142F">
              <w:rPr>
                <w:rFonts w:ascii="Times New Roman" w:hAnsi="Times New Roman" w:cs="Times New Roman"/>
                <w:color w:val="000000"/>
              </w:rPr>
              <w:t xml:space="preserve">участков, </w:t>
            </w:r>
            <w:proofErr w:type="gramStart"/>
            <w:r w:rsidRPr="008B142F">
              <w:rPr>
                <w:rFonts w:ascii="Times New Roman" w:hAnsi="Times New Roman" w:cs="Times New Roman"/>
                <w:color w:val="000000"/>
              </w:rPr>
              <w:t>га</w:t>
            </w:r>
            <w:proofErr w:type="gramEnd"/>
          </w:p>
        </w:tc>
        <w:tc>
          <w:tcPr>
            <w:tcW w:w="3239" w:type="dxa"/>
            <w:gridSpan w:val="3"/>
          </w:tcPr>
          <w:p w:rsidR="00835E0E" w:rsidRPr="008B142F" w:rsidRDefault="00835E0E" w:rsidP="004D00F2">
            <w:pPr>
              <w:suppressAutoHyphens/>
              <w:ind w:right="-288"/>
              <w:jc w:val="center"/>
              <w:rPr>
                <w:color w:val="000000"/>
              </w:rPr>
            </w:pPr>
            <w:r w:rsidRPr="008B142F">
              <w:rPr>
                <w:color w:val="000000"/>
              </w:rPr>
              <w:t>Жилые дома</w:t>
            </w:r>
          </w:p>
          <w:p w:rsidR="00835E0E" w:rsidRPr="008B142F" w:rsidRDefault="00835E0E" w:rsidP="004D00F2">
            <w:pPr>
              <w:suppressAutoHyphens/>
              <w:ind w:right="-288"/>
              <w:jc w:val="center"/>
              <w:rPr>
                <w:color w:val="000000"/>
              </w:rPr>
            </w:pPr>
            <w:r w:rsidRPr="008B142F">
              <w:rPr>
                <w:color w:val="000000"/>
              </w:rPr>
              <w:t xml:space="preserve"> блокированного типа  с площадью приквартирных</w:t>
            </w:r>
          </w:p>
          <w:p w:rsidR="00835E0E" w:rsidRPr="008B142F" w:rsidRDefault="00835E0E" w:rsidP="004D00F2">
            <w:pPr>
              <w:suppressAutoHyphens/>
              <w:jc w:val="center"/>
              <w:rPr>
                <w:color w:val="000000"/>
              </w:rPr>
            </w:pPr>
            <w:r w:rsidRPr="008B142F">
              <w:rPr>
                <w:color w:val="000000"/>
              </w:rPr>
              <w:t xml:space="preserve">участков, </w:t>
            </w:r>
            <w:proofErr w:type="gramStart"/>
            <w:r w:rsidRPr="008B142F">
              <w:rPr>
                <w:color w:val="000000"/>
              </w:rPr>
              <w:t>га</w:t>
            </w:r>
            <w:proofErr w:type="gramEnd"/>
          </w:p>
        </w:tc>
        <w:tc>
          <w:tcPr>
            <w:tcW w:w="1909" w:type="dxa"/>
          </w:tcPr>
          <w:p w:rsidR="00835E0E" w:rsidRPr="008B142F" w:rsidRDefault="00835E0E"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 xml:space="preserve">Секционные </w:t>
            </w:r>
          </w:p>
          <w:p w:rsidR="00835E0E" w:rsidRPr="008B142F" w:rsidRDefault="00835E0E"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жилые дома с этажностью</w:t>
            </w:r>
          </w:p>
        </w:tc>
      </w:tr>
      <w:tr w:rsidR="00DB5EE6" w:rsidRPr="008B142F" w:rsidTr="00F955D2">
        <w:tc>
          <w:tcPr>
            <w:tcW w:w="1694" w:type="dxa"/>
            <w:vMerge/>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54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0,1</w:t>
            </w:r>
          </w:p>
        </w:tc>
        <w:tc>
          <w:tcPr>
            <w:tcW w:w="640"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0,15</w:t>
            </w:r>
          </w:p>
        </w:tc>
        <w:tc>
          <w:tcPr>
            <w:tcW w:w="63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0,20</w:t>
            </w:r>
          </w:p>
        </w:tc>
        <w:tc>
          <w:tcPr>
            <w:tcW w:w="827" w:type="dxa"/>
          </w:tcPr>
          <w:p w:rsidR="00DB5EE6" w:rsidRPr="008B142F" w:rsidRDefault="00DB5EE6" w:rsidP="004D00F2">
            <w:pPr>
              <w:pStyle w:val="Style5"/>
              <w:widowControl/>
              <w:tabs>
                <w:tab w:val="left" w:pos="0"/>
              </w:tabs>
              <w:spacing w:line="240" w:lineRule="auto"/>
              <w:ind w:hanging="107"/>
              <w:jc w:val="center"/>
              <w:rPr>
                <w:rFonts w:ascii="Times New Roman" w:hAnsi="Times New Roman" w:cs="Times New Roman"/>
                <w:color w:val="000000"/>
              </w:rPr>
            </w:pPr>
            <w:r w:rsidRPr="008B142F">
              <w:rPr>
                <w:rFonts w:ascii="Times New Roman" w:hAnsi="Times New Roman" w:cs="Times New Roman"/>
                <w:color w:val="000000"/>
              </w:rPr>
              <w:t>0,25 и</w:t>
            </w:r>
          </w:p>
          <w:p w:rsidR="00DB5EE6" w:rsidRPr="008B142F" w:rsidRDefault="00DB5EE6" w:rsidP="004D00F2">
            <w:pPr>
              <w:pStyle w:val="Style5"/>
              <w:widowControl/>
              <w:tabs>
                <w:tab w:val="left" w:pos="0"/>
              </w:tabs>
              <w:spacing w:line="240" w:lineRule="auto"/>
              <w:ind w:hanging="107"/>
              <w:jc w:val="center"/>
              <w:rPr>
                <w:rFonts w:ascii="Times New Roman" w:hAnsi="Times New Roman" w:cs="Times New Roman"/>
                <w:color w:val="000000"/>
              </w:rPr>
            </w:pPr>
            <w:r w:rsidRPr="008B142F">
              <w:rPr>
                <w:rFonts w:ascii="Times New Roman" w:hAnsi="Times New Roman" w:cs="Times New Roman"/>
                <w:color w:val="000000"/>
              </w:rPr>
              <w:t>более</w:t>
            </w:r>
          </w:p>
        </w:tc>
        <w:tc>
          <w:tcPr>
            <w:tcW w:w="987" w:type="dxa"/>
          </w:tcPr>
          <w:p w:rsidR="00DB5EE6" w:rsidRPr="008B142F" w:rsidRDefault="00DB5EE6" w:rsidP="004D00F2">
            <w:pPr>
              <w:pStyle w:val="Style5"/>
              <w:widowControl/>
              <w:tabs>
                <w:tab w:val="left" w:pos="-102"/>
              </w:tabs>
              <w:spacing w:line="240" w:lineRule="auto"/>
              <w:ind w:left="-90" w:right="-84" w:hanging="24"/>
              <w:jc w:val="center"/>
              <w:rPr>
                <w:rFonts w:ascii="Times New Roman" w:hAnsi="Times New Roman" w:cs="Times New Roman"/>
                <w:color w:val="000000"/>
              </w:rPr>
            </w:pPr>
            <w:r w:rsidRPr="008B142F">
              <w:rPr>
                <w:rFonts w:ascii="Times New Roman" w:hAnsi="Times New Roman" w:cs="Times New Roman"/>
                <w:color w:val="000000"/>
              </w:rPr>
              <w:t>0,02 – 0,04</w:t>
            </w:r>
          </w:p>
        </w:tc>
        <w:tc>
          <w:tcPr>
            <w:tcW w:w="1146" w:type="dxa"/>
          </w:tcPr>
          <w:p w:rsidR="00DB5EE6" w:rsidRPr="008B142F" w:rsidRDefault="00DB5EE6" w:rsidP="004D00F2">
            <w:pPr>
              <w:pStyle w:val="Style5"/>
              <w:widowControl/>
              <w:tabs>
                <w:tab w:val="left" w:pos="-108"/>
              </w:tabs>
              <w:spacing w:line="240" w:lineRule="auto"/>
              <w:ind w:left="-66" w:right="-74" w:firstLine="0"/>
              <w:jc w:val="center"/>
              <w:rPr>
                <w:rFonts w:ascii="Times New Roman" w:hAnsi="Times New Roman" w:cs="Times New Roman"/>
                <w:color w:val="000000"/>
              </w:rPr>
            </w:pPr>
            <w:r w:rsidRPr="008B142F">
              <w:rPr>
                <w:rFonts w:ascii="Times New Roman" w:hAnsi="Times New Roman" w:cs="Times New Roman"/>
                <w:color w:val="000000"/>
              </w:rPr>
              <w:t>0,04 – 0,06</w:t>
            </w:r>
          </w:p>
        </w:tc>
        <w:tc>
          <w:tcPr>
            <w:tcW w:w="1106" w:type="dxa"/>
          </w:tcPr>
          <w:p w:rsidR="00DB5EE6" w:rsidRPr="008B142F" w:rsidRDefault="00DB5EE6" w:rsidP="004D00F2">
            <w:pPr>
              <w:pStyle w:val="Style5"/>
              <w:widowControl/>
              <w:tabs>
                <w:tab w:val="left" w:pos="-108"/>
              </w:tabs>
              <w:spacing w:line="240" w:lineRule="auto"/>
              <w:ind w:right="172" w:firstLine="0"/>
              <w:jc w:val="center"/>
              <w:rPr>
                <w:rFonts w:ascii="Times New Roman" w:hAnsi="Times New Roman" w:cs="Times New Roman"/>
                <w:color w:val="000000"/>
              </w:rPr>
            </w:pPr>
            <w:r w:rsidRPr="008B142F">
              <w:rPr>
                <w:rFonts w:ascii="Times New Roman" w:hAnsi="Times New Roman" w:cs="Times New Roman"/>
                <w:color w:val="000000"/>
              </w:rPr>
              <w:t>0,06 и более</w:t>
            </w:r>
          </w:p>
        </w:tc>
        <w:tc>
          <w:tcPr>
            <w:tcW w:w="1909"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 xml:space="preserve">2 </w:t>
            </w:r>
            <w:proofErr w:type="spellStart"/>
            <w:r w:rsidRPr="008B142F">
              <w:rPr>
                <w:rFonts w:ascii="Times New Roman" w:hAnsi="Times New Roman" w:cs="Times New Roman"/>
                <w:color w:val="000000"/>
              </w:rPr>
              <w:t>эт</w:t>
            </w:r>
            <w:proofErr w:type="spellEnd"/>
            <w:r w:rsidRPr="008B142F">
              <w:rPr>
                <w:rFonts w:ascii="Times New Roman" w:hAnsi="Times New Roman" w:cs="Times New Roman"/>
                <w:color w:val="000000"/>
              </w:rPr>
              <w:t>.</w:t>
            </w:r>
          </w:p>
        </w:tc>
      </w:tr>
      <w:tr w:rsidR="00DB5EE6" w:rsidRPr="008B142F" w:rsidTr="00F955D2">
        <w:tc>
          <w:tcPr>
            <w:tcW w:w="1694" w:type="dxa"/>
          </w:tcPr>
          <w:p w:rsidR="00DB5EE6" w:rsidRPr="008B142F" w:rsidRDefault="00DB5EE6" w:rsidP="004D00F2">
            <w:pPr>
              <w:pStyle w:val="Style5"/>
              <w:widowControl/>
              <w:tabs>
                <w:tab w:val="left" w:pos="-12"/>
              </w:tabs>
              <w:spacing w:line="240" w:lineRule="auto"/>
              <w:ind w:left="-12" w:firstLine="0"/>
              <w:jc w:val="both"/>
              <w:rPr>
                <w:rFonts w:ascii="Times New Roman" w:hAnsi="Times New Roman" w:cs="Times New Roman"/>
                <w:color w:val="000000"/>
              </w:rPr>
            </w:pPr>
            <w:r w:rsidRPr="008B142F">
              <w:rPr>
                <w:rFonts w:ascii="Times New Roman" w:hAnsi="Times New Roman" w:cs="Times New Roman"/>
                <w:color w:val="000000"/>
              </w:rPr>
              <w:t>Социальный</w:t>
            </w:r>
          </w:p>
        </w:tc>
        <w:tc>
          <w:tcPr>
            <w:tcW w:w="54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25</w:t>
            </w:r>
          </w:p>
        </w:tc>
        <w:tc>
          <w:tcPr>
            <w:tcW w:w="640" w:type="dxa"/>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636" w:type="dxa"/>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827" w:type="dxa"/>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98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96 – 65</w:t>
            </w:r>
          </w:p>
        </w:tc>
        <w:tc>
          <w:tcPr>
            <w:tcW w:w="114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sz w:val="28"/>
                <w:szCs w:val="28"/>
              </w:rPr>
            </w:pPr>
            <w:r w:rsidRPr="008B142F">
              <w:rPr>
                <w:rFonts w:ascii="Times New Roman" w:hAnsi="Times New Roman" w:cs="Times New Roman"/>
                <w:color w:val="000000"/>
                <w:sz w:val="28"/>
                <w:szCs w:val="28"/>
              </w:rPr>
              <w:t>-</w:t>
            </w:r>
          </w:p>
        </w:tc>
        <w:tc>
          <w:tcPr>
            <w:tcW w:w="110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sz w:val="28"/>
                <w:szCs w:val="28"/>
              </w:rPr>
            </w:pPr>
            <w:r w:rsidRPr="008B142F">
              <w:rPr>
                <w:rFonts w:ascii="Times New Roman" w:hAnsi="Times New Roman" w:cs="Times New Roman"/>
                <w:color w:val="000000"/>
                <w:sz w:val="28"/>
                <w:szCs w:val="28"/>
              </w:rPr>
              <w:t>-</w:t>
            </w:r>
          </w:p>
        </w:tc>
        <w:tc>
          <w:tcPr>
            <w:tcW w:w="1909"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95</w:t>
            </w:r>
          </w:p>
        </w:tc>
      </w:tr>
      <w:tr w:rsidR="00DB5EE6" w:rsidRPr="008B142F" w:rsidTr="00F955D2">
        <w:tc>
          <w:tcPr>
            <w:tcW w:w="1694" w:type="dxa"/>
          </w:tcPr>
          <w:p w:rsidR="00DB5EE6" w:rsidRPr="008B142F" w:rsidRDefault="00DB5EE6" w:rsidP="004D00F2">
            <w:pPr>
              <w:pStyle w:val="Style5"/>
              <w:widowControl/>
              <w:tabs>
                <w:tab w:val="left" w:pos="-12"/>
              </w:tabs>
              <w:spacing w:line="240" w:lineRule="auto"/>
              <w:ind w:left="-12" w:firstLine="0"/>
              <w:jc w:val="both"/>
              <w:rPr>
                <w:rFonts w:ascii="Times New Roman" w:hAnsi="Times New Roman" w:cs="Times New Roman"/>
                <w:color w:val="000000"/>
              </w:rPr>
            </w:pPr>
            <w:r w:rsidRPr="008B142F">
              <w:rPr>
                <w:rFonts w:ascii="Times New Roman" w:hAnsi="Times New Roman" w:cs="Times New Roman"/>
                <w:color w:val="000000"/>
              </w:rPr>
              <w:t>Массовый</w:t>
            </w:r>
          </w:p>
        </w:tc>
        <w:tc>
          <w:tcPr>
            <w:tcW w:w="54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21-23</w:t>
            </w:r>
          </w:p>
        </w:tc>
        <w:tc>
          <w:tcPr>
            <w:tcW w:w="640"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15- 16</w:t>
            </w:r>
          </w:p>
        </w:tc>
        <w:tc>
          <w:tcPr>
            <w:tcW w:w="63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13-14</w:t>
            </w:r>
          </w:p>
        </w:tc>
        <w:tc>
          <w:tcPr>
            <w:tcW w:w="827" w:type="dxa"/>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98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sz w:val="28"/>
                <w:szCs w:val="28"/>
              </w:rPr>
            </w:pPr>
            <w:r w:rsidRPr="008B142F">
              <w:rPr>
                <w:rFonts w:ascii="Times New Roman" w:hAnsi="Times New Roman" w:cs="Times New Roman"/>
                <w:color w:val="000000"/>
                <w:sz w:val="28"/>
                <w:szCs w:val="28"/>
              </w:rPr>
              <w:t>-</w:t>
            </w:r>
          </w:p>
        </w:tc>
        <w:tc>
          <w:tcPr>
            <w:tcW w:w="114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 xml:space="preserve">57 – 39 </w:t>
            </w:r>
          </w:p>
        </w:tc>
        <w:tc>
          <w:tcPr>
            <w:tcW w:w="110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sz w:val="28"/>
                <w:szCs w:val="28"/>
              </w:rPr>
            </w:pPr>
            <w:r w:rsidRPr="008B142F">
              <w:rPr>
                <w:rFonts w:ascii="Times New Roman" w:hAnsi="Times New Roman" w:cs="Times New Roman"/>
                <w:color w:val="000000"/>
                <w:sz w:val="28"/>
                <w:szCs w:val="28"/>
              </w:rPr>
              <w:t>-</w:t>
            </w:r>
          </w:p>
        </w:tc>
        <w:tc>
          <w:tcPr>
            <w:tcW w:w="1909" w:type="dxa"/>
            <w:tcBorders>
              <w:top w:val="nil"/>
            </w:tcBorders>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77</w:t>
            </w:r>
          </w:p>
        </w:tc>
      </w:tr>
      <w:tr w:rsidR="00DB5EE6" w:rsidRPr="008B142F" w:rsidTr="00F955D2">
        <w:trPr>
          <w:trHeight w:val="567"/>
        </w:trPr>
        <w:tc>
          <w:tcPr>
            <w:tcW w:w="1694" w:type="dxa"/>
          </w:tcPr>
          <w:p w:rsidR="00DB5EE6" w:rsidRPr="008B142F" w:rsidRDefault="00DB5EE6" w:rsidP="004D00F2">
            <w:pPr>
              <w:pStyle w:val="Style5"/>
              <w:tabs>
                <w:tab w:val="left" w:pos="-12"/>
              </w:tabs>
              <w:spacing w:line="240" w:lineRule="auto"/>
              <w:ind w:left="-12" w:firstLine="0"/>
              <w:jc w:val="both"/>
              <w:rPr>
                <w:rFonts w:ascii="Times New Roman" w:hAnsi="Times New Roman" w:cs="Times New Roman"/>
                <w:color w:val="000000"/>
              </w:rPr>
            </w:pPr>
            <w:r w:rsidRPr="008B142F">
              <w:rPr>
                <w:rFonts w:ascii="Times New Roman" w:hAnsi="Times New Roman" w:cs="Times New Roman"/>
                <w:color w:val="000000"/>
              </w:rPr>
              <w:t>Повышенной комфортности</w:t>
            </w:r>
          </w:p>
        </w:tc>
        <w:tc>
          <w:tcPr>
            <w:tcW w:w="547" w:type="dxa"/>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640" w:type="dxa"/>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63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12</w:t>
            </w:r>
          </w:p>
        </w:tc>
        <w:tc>
          <w:tcPr>
            <w:tcW w:w="82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10</w:t>
            </w:r>
          </w:p>
        </w:tc>
        <w:tc>
          <w:tcPr>
            <w:tcW w:w="98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sz w:val="28"/>
                <w:szCs w:val="28"/>
              </w:rPr>
            </w:pPr>
            <w:r w:rsidRPr="008B142F">
              <w:rPr>
                <w:rFonts w:ascii="Times New Roman" w:hAnsi="Times New Roman" w:cs="Times New Roman"/>
                <w:color w:val="000000"/>
                <w:sz w:val="28"/>
                <w:szCs w:val="28"/>
              </w:rPr>
              <w:t>-</w:t>
            </w:r>
          </w:p>
        </w:tc>
        <w:tc>
          <w:tcPr>
            <w:tcW w:w="114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 xml:space="preserve">52 – 37 </w:t>
            </w:r>
          </w:p>
        </w:tc>
        <w:tc>
          <w:tcPr>
            <w:tcW w:w="1106"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37 – 26</w:t>
            </w:r>
          </w:p>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sz w:val="28"/>
                <w:szCs w:val="28"/>
              </w:rPr>
            </w:pPr>
          </w:p>
        </w:tc>
        <w:tc>
          <w:tcPr>
            <w:tcW w:w="1909"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64</w:t>
            </w:r>
          </w:p>
        </w:tc>
      </w:tr>
      <w:tr w:rsidR="00DB5EE6" w:rsidRPr="008B142F" w:rsidTr="00F955D2">
        <w:trPr>
          <w:trHeight w:val="445"/>
        </w:trPr>
        <w:tc>
          <w:tcPr>
            <w:tcW w:w="1694" w:type="dxa"/>
          </w:tcPr>
          <w:p w:rsidR="00DB5EE6" w:rsidRPr="008B142F" w:rsidRDefault="00DB5EE6" w:rsidP="004D00F2">
            <w:pPr>
              <w:pStyle w:val="Style5"/>
              <w:widowControl/>
              <w:tabs>
                <w:tab w:val="left" w:pos="-12"/>
              </w:tabs>
              <w:spacing w:line="240" w:lineRule="auto"/>
              <w:ind w:left="-12" w:firstLine="0"/>
              <w:jc w:val="both"/>
              <w:rPr>
                <w:rFonts w:ascii="Times New Roman" w:hAnsi="Times New Roman" w:cs="Times New Roman"/>
                <w:color w:val="000000"/>
              </w:rPr>
            </w:pPr>
            <w:proofErr w:type="spellStart"/>
            <w:r w:rsidRPr="008B142F">
              <w:rPr>
                <w:rFonts w:ascii="Times New Roman" w:hAnsi="Times New Roman" w:cs="Times New Roman"/>
                <w:color w:val="000000"/>
              </w:rPr>
              <w:t>Высококо</w:t>
            </w:r>
            <w:proofErr w:type="gramStart"/>
            <w:r w:rsidRPr="008B142F">
              <w:rPr>
                <w:rFonts w:ascii="Times New Roman" w:hAnsi="Times New Roman" w:cs="Times New Roman"/>
                <w:color w:val="000000"/>
              </w:rPr>
              <w:t>м</w:t>
            </w:r>
            <w:proofErr w:type="spellEnd"/>
            <w:r w:rsidRPr="008B142F">
              <w:rPr>
                <w:rFonts w:ascii="Times New Roman" w:hAnsi="Times New Roman" w:cs="Times New Roman"/>
                <w:color w:val="000000"/>
              </w:rPr>
              <w:t>-</w:t>
            </w:r>
            <w:proofErr w:type="gramEnd"/>
            <w:r w:rsidRPr="008B142F">
              <w:rPr>
                <w:rFonts w:ascii="Times New Roman" w:hAnsi="Times New Roman" w:cs="Times New Roman"/>
                <w:color w:val="000000"/>
              </w:rPr>
              <w:t xml:space="preserve">  </w:t>
            </w:r>
            <w:proofErr w:type="spellStart"/>
            <w:r w:rsidRPr="008B142F">
              <w:rPr>
                <w:rFonts w:ascii="Times New Roman" w:hAnsi="Times New Roman" w:cs="Times New Roman"/>
                <w:color w:val="000000"/>
              </w:rPr>
              <w:t>фортный</w:t>
            </w:r>
            <w:proofErr w:type="spellEnd"/>
          </w:p>
        </w:tc>
        <w:tc>
          <w:tcPr>
            <w:tcW w:w="54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p>
        </w:tc>
        <w:tc>
          <w:tcPr>
            <w:tcW w:w="640" w:type="dxa"/>
          </w:tcPr>
          <w:p w:rsidR="00DB5EE6" w:rsidRPr="008B142F" w:rsidRDefault="00DB5EE6" w:rsidP="004D00F2">
            <w:pPr>
              <w:pStyle w:val="Style5"/>
              <w:widowControl/>
              <w:tabs>
                <w:tab w:val="left" w:pos="0"/>
              </w:tabs>
              <w:spacing w:line="240" w:lineRule="auto"/>
              <w:ind w:firstLine="0"/>
              <w:jc w:val="both"/>
              <w:rPr>
                <w:rFonts w:ascii="Times New Roman" w:hAnsi="Times New Roman" w:cs="Times New Roman"/>
                <w:color w:val="000000"/>
                <w:sz w:val="28"/>
                <w:szCs w:val="28"/>
              </w:rPr>
            </w:pPr>
          </w:p>
        </w:tc>
        <w:tc>
          <w:tcPr>
            <w:tcW w:w="636" w:type="dxa"/>
          </w:tcPr>
          <w:p w:rsidR="00DB5EE6" w:rsidRPr="008B142F" w:rsidRDefault="00DB5EE6" w:rsidP="004D00F2">
            <w:pPr>
              <w:pStyle w:val="Style5"/>
              <w:tabs>
                <w:tab w:val="left" w:pos="0"/>
              </w:tabs>
              <w:ind w:hanging="27"/>
              <w:jc w:val="center"/>
              <w:rPr>
                <w:rFonts w:ascii="Times New Roman" w:hAnsi="Times New Roman" w:cs="Times New Roman"/>
                <w:color w:val="000000"/>
              </w:rPr>
            </w:pPr>
            <w:r w:rsidRPr="008B142F">
              <w:rPr>
                <w:rFonts w:ascii="Times New Roman" w:hAnsi="Times New Roman" w:cs="Times New Roman"/>
                <w:color w:val="000000"/>
              </w:rPr>
              <w:t>7</w:t>
            </w:r>
          </w:p>
        </w:tc>
        <w:tc>
          <w:tcPr>
            <w:tcW w:w="827" w:type="dxa"/>
          </w:tcPr>
          <w:p w:rsidR="00DB5EE6" w:rsidRPr="008B142F" w:rsidRDefault="00DB5EE6" w:rsidP="004D00F2">
            <w:pPr>
              <w:pStyle w:val="Style5"/>
              <w:tabs>
                <w:tab w:val="left" w:pos="0"/>
              </w:tabs>
              <w:ind w:hanging="20"/>
              <w:jc w:val="center"/>
              <w:rPr>
                <w:rFonts w:ascii="Times New Roman" w:hAnsi="Times New Roman" w:cs="Times New Roman"/>
                <w:color w:val="000000"/>
              </w:rPr>
            </w:pPr>
            <w:r w:rsidRPr="008B142F">
              <w:rPr>
                <w:rFonts w:ascii="Times New Roman" w:hAnsi="Times New Roman" w:cs="Times New Roman"/>
                <w:color w:val="000000"/>
              </w:rPr>
              <w:t>6</w:t>
            </w:r>
          </w:p>
        </w:tc>
        <w:tc>
          <w:tcPr>
            <w:tcW w:w="987" w:type="dxa"/>
          </w:tcPr>
          <w:p w:rsidR="00DB5EE6" w:rsidRPr="008B142F" w:rsidRDefault="00DB5EE6" w:rsidP="004D00F2">
            <w:pPr>
              <w:pStyle w:val="Style5"/>
              <w:tabs>
                <w:tab w:val="left" w:pos="0"/>
              </w:tabs>
              <w:spacing w:line="240" w:lineRule="auto"/>
              <w:ind w:hanging="10"/>
              <w:jc w:val="center"/>
              <w:rPr>
                <w:rFonts w:ascii="Times New Roman" w:hAnsi="Times New Roman" w:cs="Times New Roman"/>
                <w:color w:val="000000"/>
              </w:rPr>
            </w:pPr>
            <w:r w:rsidRPr="008B142F">
              <w:rPr>
                <w:rFonts w:ascii="Times New Roman" w:hAnsi="Times New Roman" w:cs="Times New Roman"/>
                <w:color w:val="000000"/>
              </w:rPr>
              <w:t>-</w:t>
            </w:r>
          </w:p>
        </w:tc>
        <w:tc>
          <w:tcPr>
            <w:tcW w:w="1146" w:type="dxa"/>
          </w:tcPr>
          <w:p w:rsidR="00DB5EE6" w:rsidRPr="008B142F" w:rsidRDefault="00DB5EE6" w:rsidP="004D00F2">
            <w:pPr>
              <w:pStyle w:val="Style5"/>
              <w:tabs>
                <w:tab w:val="left" w:pos="0"/>
              </w:tabs>
              <w:ind w:hanging="2"/>
              <w:jc w:val="center"/>
              <w:rPr>
                <w:rFonts w:ascii="Times New Roman" w:hAnsi="Times New Roman" w:cs="Times New Roman"/>
                <w:color w:val="000000"/>
              </w:rPr>
            </w:pPr>
            <w:r w:rsidRPr="008B142F">
              <w:rPr>
                <w:rFonts w:ascii="Times New Roman" w:hAnsi="Times New Roman" w:cs="Times New Roman"/>
                <w:color w:val="000000"/>
              </w:rPr>
              <w:t>-</w:t>
            </w:r>
          </w:p>
        </w:tc>
        <w:tc>
          <w:tcPr>
            <w:tcW w:w="1106" w:type="dxa"/>
          </w:tcPr>
          <w:p w:rsidR="00DB5EE6" w:rsidRPr="008B142F" w:rsidRDefault="00DB5EE6" w:rsidP="004D00F2">
            <w:pPr>
              <w:pStyle w:val="Style5"/>
              <w:tabs>
                <w:tab w:val="left" w:pos="0"/>
              </w:tabs>
              <w:ind w:hanging="6"/>
              <w:jc w:val="center"/>
              <w:rPr>
                <w:rFonts w:ascii="Times New Roman" w:hAnsi="Times New Roman" w:cs="Times New Roman"/>
                <w:color w:val="000000"/>
              </w:rPr>
            </w:pPr>
            <w:r w:rsidRPr="008B142F">
              <w:rPr>
                <w:rFonts w:ascii="Times New Roman" w:hAnsi="Times New Roman" w:cs="Times New Roman"/>
                <w:color w:val="000000"/>
              </w:rPr>
              <w:t>-</w:t>
            </w:r>
          </w:p>
        </w:tc>
        <w:tc>
          <w:tcPr>
            <w:tcW w:w="1909" w:type="dxa"/>
          </w:tcPr>
          <w:p w:rsidR="00DB5EE6" w:rsidRPr="008B142F" w:rsidRDefault="00DB5EE6" w:rsidP="00DB5EE6">
            <w:pPr>
              <w:pStyle w:val="Style5"/>
              <w:tabs>
                <w:tab w:val="left" w:pos="0"/>
              </w:tabs>
              <w:rPr>
                <w:rFonts w:ascii="Times New Roman" w:hAnsi="Times New Roman" w:cs="Times New Roman"/>
                <w:color w:val="000000"/>
              </w:rPr>
            </w:pPr>
            <w:r>
              <w:rPr>
                <w:rFonts w:ascii="Times New Roman" w:hAnsi="Times New Roman" w:cs="Times New Roman"/>
                <w:color w:val="000000"/>
              </w:rPr>
              <w:t xml:space="preserve">     </w:t>
            </w:r>
            <w:r w:rsidRPr="008B142F">
              <w:rPr>
                <w:rFonts w:ascii="Times New Roman" w:hAnsi="Times New Roman" w:cs="Times New Roman"/>
                <w:color w:val="000000"/>
              </w:rPr>
              <w:t>43</w:t>
            </w:r>
          </w:p>
        </w:tc>
      </w:tr>
      <w:tr w:rsidR="00DB5EE6" w:rsidRPr="008B142F" w:rsidTr="00F955D2">
        <w:trPr>
          <w:trHeight w:val="458"/>
        </w:trPr>
        <w:tc>
          <w:tcPr>
            <w:tcW w:w="1694" w:type="dxa"/>
          </w:tcPr>
          <w:p w:rsidR="00DB5EE6" w:rsidRPr="008B142F" w:rsidRDefault="00DB5EE6" w:rsidP="004D00F2">
            <w:pPr>
              <w:pStyle w:val="Style5"/>
              <w:tabs>
                <w:tab w:val="left" w:pos="-12"/>
              </w:tabs>
              <w:spacing w:line="240" w:lineRule="auto"/>
              <w:ind w:left="-12" w:firstLine="0"/>
              <w:jc w:val="both"/>
              <w:rPr>
                <w:rFonts w:ascii="Times New Roman" w:hAnsi="Times New Roman" w:cs="Times New Roman"/>
                <w:color w:val="000000"/>
              </w:rPr>
            </w:pPr>
            <w:proofErr w:type="spellStart"/>
            <w:r w:rsidRPr="008B142F">
              <w:rPr>
                <w:rFonts w:ascii="Times New Roman" w:hAnsi="Times New Roman" w:cs="Times New Roman"/>
                <w:color w:val="000000"/>
              </w:rPr>
              <w:lastRenderedPageBreak/>
              <w:t>Специализ</w:t>
            </w:r>
            <w:proofErr w:type="gramStart"/>
            <w:r w:rsidRPr="008B142F">
              <w:rPr>
                <w:rFonts w:ascii="Times New Roman" w:hAnsi="Times New Roman" w:cs="Times New Roman"/>
                <w:color w:val="000000"/>
              </w:rPr>
              <w:t>и</w:t>
            </w:r>
            <w:proofErr w:type="spellEnd"/>
            <w:r w:rsidRPr="008B142F">
              <w:rPr>
                <w:rFonts w:ascii="Times New Roman" w:hAnsi="Times New Roman" w:cs="Times New Roman"/>
                <w:color w:val="000000"/>
              </w:rPr>
              <w:t>-</w:t>
            </w:r>
            <w:proofErr w:type="gramEnd"/>
            <w:r w:rsidRPr="008B142F">
              <w:rPr>
                <w:rFonts w:ascii="Times New Roman" w:hAnsi="Times New Roman" w:cs="Times New Roman"/>
                <w:color w:val="000000"/>
              </w:rPr>
              <w:t xml:space="preserve"> </w:t>
            </w:r>
            <w:proofErr w:type="spellStart"/>
            <w:r w:rsidRPr="008B142F">
              <w:rPr>
                <w:rFonts w:ascii="Times New Roman" w:hAnsi="Times New Roman" w:cs="Times New Roman"/>
                <w:color w:val="000000"/>
              </w:rPr>
              <w:t>рованный</w:t>
            </w:r>
            <w:proofErr w:type="spellEnd"/>
          </w:p>
        </w:tc>
        <w:tc>
          <w:tcPr>
            <w:tcW w:w="547"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25</w:t>
            </w:r>
          </w:p>
        </w:tc>
        <w:tc>
          <w:tcPr>
            <w:tcW w:w="640" w:type="dxa"/>
          </w:tcPr>
          <w:p w:rsidR="00DB5EE6" w:rsidRPr="008B142F" w:rsidRDefault="00DB5EE6" w:rsidP="004D00F2">
            <w:pPr>
              <w:pStyle w:val="Style5"/>
              <w:widowControl/>
              <w:tabs>
                <w:tab w:val="left" w:pos="0"/>
              </w:tabs>
              <w:spacing w:line="240" w:lineRule="auto"/>
              <w:ind w:firstLine="0"/>
              <w:jc w:val="center"/>
              <w:rPr>
                <w:rFonts w:ascii="Times New Roman" w:hAnsi="Times New Roman" w:cs="Times New Roman"/>
                <w:color w:val="000000"/>
              </w:rPr>
            </w:pPr>
            <w:r w:rsidRPr="008B142F">
              <w:rPr>
                <w:rFonts w:ascii="Times New Roman" w:hAnsi="Times New Roman" w:cs="Times New Roman"/>
                <w:color w:val="000000"/>
              </w:rPr>
              <w:t>20</w:t>
            </w:r>
          </w:p>
        </w:tc>
        <w:tc>
          <w:tcPr>
            <w:tcW w:w="636" w:type="dxa"/>
          </w:tcPr>
          <w:p w:rsidR="00DB5EE6" w:rsidRPr="008B142F" w:rsidRDefault="00DB5EE6" w:rsidP="004D00F2">
            <w:pPr>
              <w:pStyle w:val="Style5"/>
              <w:tabs>
                <w:tab w:val="left" w:pos="0"/>
              </w:tabs>
              <w:jc w:val="center"/>
              <w:rPr>
                <w:rFonts w:ascii="Times New Roman" w:hAnsi="Times New Roman" w:cs="Times New Roman"/>
                <w:color w:val="000000"/>
              </w:rPr>
            </w:pPr>
          </w:p>
        </w:tc>
        <w:tc>
          <w:tcPr>
            <w:tcW w:w="827" w:type="dxa"/>
          </w:tcPr>
          <w:p w:rsidR="00DB5EE6" w:rsidRPr="008B142F" w:rsidRDefault="00DB5EE6" w:rsidP="004D00F2">
            <w:pPr>
              <w:pStyle w:val="Style5"/>
              <w:tabs>
                <w:tab w:val="left" w:pos="0"/>
              </w:tabs>
              <w:jc w:val="center"/>
              <w:rPr>
                <w:rFonts w:ascii="Times New Roman" w:hAnsi="Times New Roman" w:cs="Times New Roman"/>
                <w:color w:val="000000"/>
              </w:rPr>
            </w:pPr>
          </w:p>
        </w:tc>
        <w:tc>
          <w:tcPr>
            <w:tcW w:w="987" w:type="dxa"/>
          </w:tcPr>
          <w:p w:rsidR="00DB5EE6" w:rsidRPr="008B142F" w:rsidRDefault="00DB5EE6" w:rsidP="004D00F2">
            <w:pPr>
              <w:pStyle w:val="Style5"/>
              <w:tabs>
                <w:tab w:val="left" w:pos="0"/>
              </w:tabs>
              <w:ind w:hanging="23"/>
              <w:jc w:val="center"/>
              <w:rPr>
                <w:rFonts w:ascii="Times New Roman" w:hAnsi="Times New Roman" w:cs="Times New Roman"/>
                <w:color w:val="000000"/>
              </w:rPr>
            </w:pPr>
            <w:r w:rsidRPr="008B142F">
              <w:rPr>
                <w:rFonts w:ascii="Times New Roman" w:hAnsi="Times New Roman" w:cs="Times New Roman"/>
                <w:color w:val="000000"/>
              </w:rPr>
              <w:t xml:space="preserve">96 – 65 </w:t>
            </w:r>
          </w:p>
        </w:tc>
        <w:tc>
          <w:tcPr>
            <w:tcW w:w="1146" w:type="dxa"/>
          </w:tcPr>
          <w:p w:rsidR="00DB5EE6" w:rsidRPr="008B142F" w:rsidRDefault="00DB5EE6" w:rsidP="004D00F2">
            <w:pPr>
              <w:pStyle w:val="Style5"/>
              <w:tabs>
                <w:tab w:val="left" w:pos="0"/>
              </w:tabs>
              <w:ind w:hanging="2"/>
              <w:jc w:val="center"/>
              <w:rPr>
                <w:rFonts w:ascii="Times New Roman" w:hAnsi="Times New Roman" w:cs="Times New Roman"/>
                <w:color w:val="000000"/>
              </w:rPr>
            </w:pPr>
            <w:r w:rsidRPr="008B142F">
              <w:rPr>
                <w:rFonts w:ascii="Times New Roman" w:hAnsi="Times New Roman" w:cs="Times New Roman"/>
                <w:color w:val="000000"/>
              </w:rPr>
              <w:t xml:space="preserve">57 – 39 </w:t>
            </w:r>
          </w:p>
        </w:tc>
        <w:tc>
          <w:tcPr>
            <w:tcW w:w="1106" w:type="dxa"/>
          </w:tcPr>
          <w:p w:rsidR="00DB5EE6" w:rsidRPr="008B142F" w:rsidRDefault="00DB5EE6" w:rsidP="004D00F2">
            <w:pPr>
              <w:pStyle w:val="Style5"/>
              <w:tabs>
                <w:tab w:val="left" w:pos="0"/>
              </w:tabs>
              <w:ind w:firstLine="18"/>
              <w:jc w:val="center"/>
              <w:rPr>
                <w:rFonts w:ascii="Times New Roman" w:hAnsi="Times New Roman" w:cs="Times New Roman"/>
                <w:color w:val="000000"/>
              </w:rPr>
            </w:pPr>
            <w:r w:rsidRPr="008B142F">
              <w:rPr>
                <w:rFonts w:ascii="Times New Roman" w:hAnsi="Times New Roman" w:cs="Times New Roman"/>
                <w:color w:val="000000"/>
              </w:rPr>
              <w:t>-</w:t>
            </w:r>
          </w:p>
        </w:tc>
        <w:tc>
          <w:tcPr>
            <w:tcW w:w="1909" w:type="dxa"/>
          </w:tcPr>
          <w:p w:rsidR="00DB5EE6" w:rsidRPr="008B142F" w:rsidRDefault="00DB5EE6" w:rsidP="004D00F2">
            <w:pPr>
              <w:pStyle w:val="Style5"/>
              <w:tabs>
                <w:tab w:val="left" w:pos="0"/>
              </w:tabs>
              <w:ind w:firstLine="22"/>
              <w:jc w:val="center"/>
              <w:rPr>
                <w:rFonts w:ascii="Times New Roman" w:hAnsi="Times New Roman" w:cs="Times New Roman"/>
                <w:color w:val="000000"/>
              </w:rPr>
            </w:pPr>
            <w:r w:rsidRPr="008B142F">
              <w:rPr>
                <w:rFonts w:ascii="Times New Roman" w:hAnsi="Times New Roman" w:cs="Times New Roman"/>
                <w:color w:val="000000"/>
              </w:rPr>
              <w:t>95</w:t>
            </w:r>
          </w:p>
        </w:tc>
      </w:tr>
    </w:tbl>
    <w:p w:rsidR="002F67EF" w:rsidRDefault="00835E0E" w:rsidP="00835E0E">
      <w:pPr>
        <w:pStyle w:val="Style5"/>
        <w:widowControl/>
        <w:tabs>
          <w:tab w:val="left" w:pos="-12"/>
          <w:tab w:val="left" w:pos="624"/>
        </w:tabs>
        <w:spacing w:line="240" w:lineRule="auto"/>
        <w:ind w:firstLine="0"/>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 </w:t>
      </w:r>
    </w:p>
    <w:p w:rsidR="002F67EF" w:rsidRDefault="00835E0E" w:rsidP="00835E0E">
      <w:pPr>
        <w:pStyle w:val="Style5"/>
        <w:widowControl/>
        <w:tabs>
          <w:tab w:val="left" w:pos="-12"/>
          <w:tab w:val="left" w:pos="624"/>
        </w:tabs>
        <w:spacing w:line="240" w:lineRule="auto"/>
        <w:ind w:firstLine="0"/>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       </w:t>
      </w:r>
      <w:r w:rsidR="002F67EF">
        <w:rPr>
          <w:rFonts w:ascii="Times New Roman" w:hAnsi="Times New Roman" w:cs="Times New Roman"/>
          <w:color w:val="000000"/>
          <w:sz w:val="28"/>
          <w:szCs w:val="28"/>
        </w:rPr>
        <w:t>3.4.2</w:t>
      </w:r>
      <w:r w:rsidRPr="00962381">
        <w:rPr>
          <w:rFonts w:ascii="Times New Roman" w:hAnsi="Times New Roman" w:cs="Times New Roman"/>
          <w:color w:val="000000"/>
          <w:sz w:val="28"/>
          <w:szCs w:val="28"/>
        </w:rPr>
        <w:t xml:space="preserve">. Удельные размеры земельных участков объектов и элементов благоустройства, размещаемых в жилых зонах городских и сельских населенных   пунктов,   следует   определять   в   соответствии  с  приложениями </w:t>
      </w:r>
      <w:r w:rsidRPr="00E22D61">
        <w:rPr>
          <w:rFonts w:ascii="Times New Roman" w:hAnsi="Times New Roman" w:cs="Times New Roman"/>
          <w:color w:val="000000"/>
          <w:sz w:val="28"/>
          <w:szCs w:val="28"/>
          <w:highlight w:val="yellow"/>
        </w:rPr>
        <w:t xml:space="preserve">№№ </w:t>
      </w:r>
      <w:r w:rsidR="00E22D61" w:rsidRPr="00E22D61">
        <w:rPr>
          <w:rFonts w:ascii="Times New Roman" w:hAnsi="Times New Roman" w:cs="Times New Roman"/>
          <w:color w:val="000000"/>
          <w:sz w:val="28"/>
          <w:szCs w:val="28"/>
          <w:highlight w:val="yellow"/>
        </w:rPr>
        <w:t>5</w:t>
      </w:r>
      <w:r w:rsidR="009E4121">
        <w:rPr>
          <w:rFonts w:ascii="Times New Roman" w:hAnsi="Times New Roman" w:cs="Times New Roman"/>
          <w:color w:val="000000"/>
          <w:sz w:val="28"/>
          <w:szCs w:val="28"/>
          <w:highlight w:val="yellow"/>
        </w:rPr>
        <w:t xml:space="preserve">, 6 </w:t>
      </w:r>
      <w:r w:rsidRPr="00962381">
        <w:rPr>
          <w:rFonts w:ascii="Times New Roman" w:hAnsi="Times New Roman" w:cs="Times New Roman"/>
          <w:color w:val="000000"/>
          <w:sz w:val="28"/>
          <w:szCs w:val="28"/>
        </w:rPr>
        <w:t xml:space="preserve"> к </w:t>
      </w:r>
      <w:r w:rsidR="00B84316">
        <w:rPr>
          <w:rFonts w:ascii="Times New Roman" w:hAnsi="Times New Roman" w:cs="Times New Roman"/>
          <w:color w:val="000000"/>
          <w:sz w:val="28"/>
          <w:szCs w:val="28"/>
        </w:rPr>
        <w:t>местным</w:t>
      </w:r>
      <w:r w:rsidRPr="00962381">
        <w:rPr>
          <w:rFonts w:ascii="Times New Roman" w:hAnsi="Times New Roman" w:cs="Times New Roman"/>
          <w:color w:val="000000"/>
          <w:sz w:val="28"/>
          <w:szCs w:val="28"/>
        </w:rPr>
        <w:t xml:space="preserve"> нормативам.</w:t>
      </w:r>
    </w:p>
    <w:p w:rsidR="002F67EF" w:rsidRPr="00B87F1E" w:rsidRDefault="002F67EF" w:rsidP="00B87F1E">
      <w:pPr>
        <w:ind w:left="142"/>
        <w:jc w:val="both"/>
        <w:rPr>
          <w:color w:val="000000"/>
          <w:sz w:val="28"/>
          <w:szCs w:val="28"/>
        </w:rPr>
      </w:pPr>
      <w:r>
        <w:rPr>
          <w:color w:val="000000"/>
          <w:spacing w:val="-2"/>
          <w:sz w:val="28"/>
          <w:szCs w:val="28"/>
        </w:rPr>
        <w:t xml:space="preserve">     3.4.3</w:t>
      </w:r>
      <w:r w:rsidRPr="00962381">
        <w:rPr>
          <w:color w:val="000000"/>
          <w:sz w:val="28"/>
          <w:szCs w:val="28"/>
        </w:rPr>
        <w:t xml:space="preserve">. Расчетные показатели плотности населения жилых микрорайонов (кварталов) </w:t>
      </w:r>
      <w:proofErr w:type="spellStart"/>
      <w:r w:rsidR="00DB5EE6">
        <w:rPr>
          <w:color w:val="000000"/>
          <w:sz w:val="28"/>
          <w:szCs w:val="28"/>
        </w:rPr>
        <w:t>среднеэтажного</w:t>
      </w:r>
      <w:proofErr w:type="spellEnd"/>
      <w:r w:rsidR="00DB5EE6">
        <w:rPr>
          <w:color w:val="000000"/>
          <w:sz w:val="28"/>
          <w:szCs w:val="28"/>
        </w:rPr>
        <w:t xml:space="preserve"> жилищного строительства </w:t>
      </w:r>
      <w:r w:rsidRPr="00962381">
        <w:rPr>
          <w:color w:val="000000"/>
          <w:sz w:val="28"/>
          <w:szCs w:val="28"/>
        </w:rPr>
        <w:t xml:space="preserve">подлежащих застройке территорий и территорий, подлежащих развитию, для строительства жилых домов секционного типа в </w:t>
      </w:r>
      <w:r w:rsidR="00DB5EE6">
        <w:rPr>
          <w:color w:val="000000"/>
          <w:sz w:val="28"/>
          <w:szCs w:val="28"/>
        </w:rPr>
        <w:t xml:space="preserve">малых </w:t>
      </w:r>
      <w:r w:rsidRPr="00962381">
        <w:rPr>
          <w:color w:val="000000"/>
          <w:sz w:val="28"/>
          <w:szCs w:val="28"/>
        </w:rPr>
        <w:t xml:space="preserve">городах следует принимать в зависимости от уровня  комфорта жилых домов в соответствии с таблицей </w:t>
      </w:r>
      <w:r>
        <w:rPr>
          <w:color w:val="000000"/>
          <w:sz w:val="28"/>
          <w:szCs w:val="28"/>
        </w:rPr>
        <w:t>19</w:t>
      </w:r>
      <w:r w:rsidRPr="00962381">
        <w:rPr>
          <w:color w:val="000000"/>
          <w:sz w:val="28"/>
          <w:szCs w:val="28"/>
        </w:rPr>
        <w:t>.</w:t>
      </w:r>
    </w:p>
    <w:p w:rsidR="002F67EF" w:rsidRPr="00962381" w:rsidRDefault="002F67EF" w:rsidP="002F67EF">
      <w:pPr>
        <w:spacing w:after="120"/>
        <w:ind w:firstLine="709"/>
        <w:rPr>
          <w:color w:val="000000"/>
          <w:sz w:val="28"/>
          <w:szCs w:val="28"/>
        </w:rPr>
      </w:pPr>
      <w:r>
        <w:rPr>
          <w:color w:val="000000"/>
          <w:sz w:val="28"/>
          <w:szCs w:val="28"/>
        </w:rPr>
        <w:t xml:space="preserve">                                                                                                      </w:t>
      </w:r>
      <w:r w:rsidRPr="00962381">
        <w:rPr>
          <w:color w:val="000000"/>
          <w:sz w:val="28"/>
          <w:szCs w:val="28"/>
        </w:rPr>
        <w:t xml:space="preserve">Таблица </w:t>
      </w:r>
      <w:r>
        <w:rPr>
          <w:color w:val="000000"/>
          <w:sz w:val="28"/>
          <w:szCs w:val="28"/>
        </w:rPr>
        <w:t>19</w:t>
      </w:r>
    </w:p>
    <w:p w:rsidR="002F67EF" w:rsidRPr="00962381" w:rsidRDefault="002F67EF" w:rsidP="002F67EF">
      <w:pPr>
        <w:spacing w:after="120"/>
        <w:ind w:firstLine="709"/>
        <w:jc w:val="right"/>
        <w:rPr>
          <w:color w:val="000000"/>
          <w:sz w:val="16"/>
          <w:szCs w:val="16"/>
        </w:rPr>
      </w:pPr>
    </w:p>
    <w:tbl>
      <w:tblPr>
        <w:tblW w:w="94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0"/>
        <w:gridCol w:w="2804"/>
        <w:gridCol w:w="2838"/>
      </w:tblGrid>
      <w:tr w:rsidR="002F67EF" w:rsidRPr="00962381" w:rsidTr="00DB5EE6">
        <w:trPr>
          <w:trHeight w:val="876"/>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2F67EF" w:rsidRPr="00962381" w:rsidRDefault="002F67EF" w:rsidP="004D00F2">
            <w:pPr>
              <w:suppressAutoHyphens/>
              <w:ind w:firstLine="72"/>
              <w:jc w:val="center"/>
              <w:rPr>
                <w:rFonts w:eastAsia="Calibri"/>
                <w:bCs/>
                <w:color w:val="000000"/>
                <w:spacing w:val="-2"/>
                <w:lang w:eastAsia="en-US"/>
              </w:rPr>
            </w:pPr>
            <w:r w:rsidRPr="00962381">
              <w:rPr>
                <w:color w:val="000000"/>
              </w:rPr>
              <w:t>Тип жилого дома по уровню  комфорта</w:t>
            </w:r>
          </w:p>
        </w:tc>
        <w:tc>
          <w:tcPr>
            <w:tcW w:w="5642" w:type="dxa"/>
            <w:gridSpan w:val="2"/>
            <w:tcBorders>
              <w:top w:val="single" w:sz="4" w:space="0" w:color="auto"/>
              <w:left w:val="single" w:sz="4" w:space="0" w:color="auto"/>
              <w:bottom w:val="single" w:sz="4" w:space="0" w:color="auto"/>
              <w:right w:val="single" w:sz="4" w:space="0" w:color="auto"/>
            </w:tcBorders>
          </w:tcPr>
          <w:p w:rsidR="002F67EF" w:rsidRPr="00962381" w:rsidRDefault="002F67EF" w:rsidP="004D00F2">
            <w:pPr>
              <w:suppressAutoHyphens/>
              <w:ind w:firstLine="709"/>
              <w:jc w:val="center"/>
              <w:rPr>
                <w:rFonts w:eastAsia="Calibri"/>
                <w:bCs/>
                <w:color w:val="000000"/>
                <w:lang w:eastAsia="en-US"/>
              </w:rPr>
            </w:pPr>
            <w:r w:rsidRPr="00962381">
              <w:rPr>
                <w:color w:val="000000"/>
              </w:rPr>
              <w:t>Плотность населения на территории микрорайона (квартала), чел./</w:t>
            </w:r>
            <w:proofErr w:type="gramStart"/>
            <w:r w:rsidRPr="00962381">
              <w:rPr>
                <w:color w:val="000000"/>
              </w:rPr>
              <w:t>га</w:t>
            </w:r>
            <w:proofErr w:type="gramEnd"/>
            <w:r w:rsidRPr="00962381">
              <w:rPr>
                <w:color w:val="000000"/>
              </w:rPr>
              <w:t>, на территориях, подлежащих застройке, не более</w:t>
            </w:r>
          </w:p>
        </w:tc>
      </w:tr>
      <w:tr w:rsidR="002F67EF" w:rsidRPr="00962381" w:rsidTr="00DB5EE6">
        <w:trPr>
          <w:cantSplit/>
          <w:trHeight w:val="649"/>
        </w:trPr>
        <w:tc>
          <w:tcPr>
            <w:tcW w:w="3820" w:type="dxa"/>
            <w:vMerge/>
            <w:tcBorders>
              <w:top w:val="single" w:sz="4" w:space="0" w:color="auto"/>
              <w:left w:val="single" w:sz="4" w:space="0" w:color="auto"/>
              <w:bottom w:val="single" w:sz="4" w:space="0" w:color="auto"/>
              <w:right w:val="single" w:sz="4" w:space="0" w:color="auto"/>
            </w:tcBorders>
            <w:vAlign w:val="center"/>
          </w:tcPr>
          <w:p w:rsidR="002F67EF" w:rsidRPr="00962381" w:rsidRDefault="002F67EF" w:rsidP="004D00F2">
            <w:pPr>
              <w:rPr>
                <w:rFonts w:eastAsia="Calibri"/>
                <w:bCs/>
                <w:color w:val="000000"/>
                <w:spacing w:val="-2"/>
                <w:lang w:eastAsia="en-US"/>
              </w:rPr>
            </w:pPr>
          </w:p>
        </w:tc>
        <w:tc>
          <w:tcPr>
            <w:tcW w:w="5642" w:type="dxa"/>
            <w:gridSpan w:val="2"/>
            <w:tcBorders>
              <w:top w:val="single" w:sz="4" w:space="0" w:color="auto"/>
              <w:left w:val="single" w:sz="4" w:space="0" w:color="auto"/>
              <w:bottom w:val="single" w:sz="4" w:space="0" w:color="auto"/>
              <w:right w:val="single" w:sz="4" w:space="0" w:color="auto"/>
            </w:tcBorders>
            <w:vAlign w:val="center"/>
          </w:tcPr>
          <w:p w:rsidR="002F67EF" w:rsidRPr="00962381" w:rsidRDefault="002F67EF" w:rsidP="004D00F2">
            <w:pPr>
              <w:suppressAutoHyphens/>
              <w:ind w:firstLine="709"/>
              <w:jc w:val="center"/>
              <w:rPr>
                <w:rFonts w:eastAsia="Calibri"/>
                <w:bCs/>
                <w:color w:val="000000"/>
                <w:spacing w:val="-2"/>
                <w:lang w:eastAsia="en-US"/>
              </w:rPr>
            </w:pPr>
            <w:r w:rsidRPr="00962381">
              <w:rPr>
                <w:color w:val="000000"/>
                <w:spacing w:val="-2"/>
              </w:rPr>
              <w:t>Жилые дома секционного типа с этажностью</w:t>
            </w:r>
          </w:p>
        </w:tc>
      </w:tr>
      <w:tr w:rsidR="00DB5EE6" w:rsidRPr="00962381" w:rsidTr="00DB5EE6">
        <w:trPr>
          <w:trHeight w:val="301"/>
        </w:trPr>
        <w:tc>
          <w:tcPr>
            <w:tcW w:w="3820" w:type="dxa"/>
            <w:vMerge/>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rPr>
                <w:rFonts w:eastAsia="Calibri"/>
                <w:bCs/>
                <w:color w:val="000000"/>
                <w:spacing w:val="-2"/>
                <w:lang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jc w:val="center"/>
              <w:rPr>
                <w:rFonts w:eastAsia="Calibri"/>
                <w:bCs/>
                <w:color w:val="000000"/>
                <w:lang w:eastAsia="en-US"/>
              </w:rPr>
            </w:pPr>
            <w:r w:rsidRPr="00962381">
              <w:rPr>
                <w:color w:val="000000"/>
              </w:rPr>
              <w:t xml:space="preserve">4 </w:t>
            </w:r>
            <w:proofErr w:type="spellStart"/>
            <w:r w:rsidRPr="00962381">
              <w:rPr>
                <w:color w:val="000000"/>
              </w:rPr>
              <w:t>эт</w:t>
            </w:r>
            <w:proofErr w:type="spellEnd"/>
            <w:r w:rsidRPr="00962381">
              <w:rPr>
                <w:color w:val="000000"/>
              </w:rPr>
              <w:t>.</w:t>
            </w:r>
          </w:p>
        </w:tc>
        <w:tc>
          <w:tcPr>
            <w:tcW w:w="2838" w:type="dxa"/>
            <w:tcBorders>
              <w:top w:val="single" w:sz="4" w:space="0" w:color="auto"/>
              <w:left w:val="single" w:sz="4" w:space="0" w:color="auto"/>
              <w:bottom w:val="single" w:sz="4" w:space="0" w:color="auto"/>
              <w:right w:val="single" w:sz="4" w:space="0" w:color="auto"/>
            </w:tcBorders>
            <w:vAlign w:val="center"/>
          </w:tcPr>
          <w:p w:rsidR="00DB5EE6" w:rsidRPr="00DB5EE6" w:rsidRDefault="00DB5EE6" w:rsidP="004D00F2">
            <w:pPr>
              <w:suppressAutoHyphens/>
              <w:jc w:val="center"/>
              <w:rPr>
                <w:rFonts w:eastAsia="Calibri"/>
                <w:bCs/>
                <w:color w:val="000000"/>
                <w:highlight w:val="yellow"/>
                <w:lang w:eastAsia="en-US"/>
              </w:rPr>
            </w:pPr>
            <w:r w:rsidRPr="00DB5EE6">
              <w:rPr>
                <w:color w:val="000000"/>
                <w:highlight w:val="yellow"/>
              </w:rPr>
              <w:t xml:space="preserve">5 </w:t>
            </w:r>
            <w:proofErr w:type="spellStart"/>
            <w:r w:rsidRPr="00DB5EE6">
              <w:rPr>
                <w:color w:val="000000"/>
                <w:highlight w:val="yellow"/>
              </w:rPr>
              <w:t>эт</w:t>
            </w:r>
            <w:proofErr w:type="spellEnd"/>
            <w:r w:rsidRPr="00DB5EE6">
              <w:rPr>
                <w:color w:val="000000"/>
                <w:highlight w:val="yellow"/>
              </w:rPr>
              <w:t>.</w:t>
            </w:r>
          </w:p>
        </w:tc>
      </w:tr>
      <w:tr w:rsidR="00DB5EE6" w:rsidRPr="00962381" w:rsidTr="00DB5EE6">
        <w:trPr>
          <w:trHeight w:val="301"/>
        </w:trPr>
        <w:tc>
          <w:tcPr>
            <w:tcW w:w="3820"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rPr>
                <w:rFonts w:eastAsia="Calibri"/>
                <w:bCs/>
                <w:color w:val="000000"/>
                <w:lang w:eastAsia="en-US"/>
              </w:rPr>
            </w:pPr>
            <w:r w:rsidRPr="00962381">
              <w:rPr>
                <w:color w:val="000000"/>
              </w:rPr>
              <w:t>Социальный</w:t>
            </w:r>
          </w:p>
          <w:p w:rsidR="00DB5EE6" w:rsidRPr="00962381" w:rsidRDefault="00DB5EE6" w:rsidP="004D00F2">
            <w:pPr>
              <w:suppressAutoHyphens/>
              <w:rPr>
                <w:rFonts w:eastAsia="Calibri"/>
                <w:bCs/>
                <w:color w:val="000000"/>
                <w:lang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jc w:val="center"/>
              <w:rPr>
                <w:rFonts w:eastAsia="Calibri"/>
                <w:bCs/>
                <w:color w:val="000000"/>
                <w:lang w:eastAsia="en-US"/>
              </w:rPr>
            </w:pPr>
            <w:r w:rsidRPr="008B142F">
              <w:rPr>
                <w:color w:val="000000"/>
              </w:rPr>
              <w:t>142</w:t>
            </w:r>
          </w:p>
        </w:tc>
        <w:tc>
          <w:tcPr>
            <w:tcW w:w="2838" w:type="dxa"/>
            <w:tcBorders>
              <w:top w:val="single" w:sz="4" w:space="0" w:color="auto"/>
              <w:left w:val="single" w:sz="4" w:space="0" w:color="auto"/>
              <w:bottom w:val="single" w:sz="4" w:space="0" w:color="auto"/>
              <w:right w:val="single" w:sz="4" w:space="0" w:color="auto"/>
            </w:tcBorders>
            <w:vAlign w:val="center"/>
          </w:tcPr>
          <w:p w:rsidR="00DB5EE6" w:rsidRPr="00DB5EE6" w:rsidRDefault="00DB5EE6" w:rsidP="004D00F2">
            <w:pPr>
              <w:suppressAutoHyphens/>
              <w:jc w:val="center"/>
              <w:rPr>
                <w:rFonts w:eastAsia="Calibri"/>
                <w:bCs/>
                <w:color w:val="000000"/>
                <w:highlight w:val="yellow"/>
                <w:lang w:val="en-US" w:eastAsia="en-US"/>
              </w:rPr>
            </w:pPr>
            <w:r w:rsidRPr="00DB5EE6">
              <w:rPr>
                <w:color w:val="000000"/>
                <w:highlight w:val="yellow"/>
              </w:rPr>
              <w:t>320</w:t>
            </w:r>
          </w:p>
        </w:tc>
      </w:tr>
      <w:tr w:rsidR="00DB5EE6" w:rsidRPr="00962381" w:rsidTr="00DB5EE6">
        <w:trPr>
          <w:trHeight w:val="301"/>
        </w:trPr>
        <w:tc>
          <w:tcPr>
            <w:tcW w:w="3820"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rPr>
                <w:rFonts w:eastAsia="Calibri"/>
                <w:bCs/>
                <w:color w:val="000000"/>
                <w:lang w:eastAsia="en-US"/>
              </w:rPr>
            </w:pPr>
            <w:r w:rsidRPr="00962381">
              <w:rPr>
                <w:color w:val="000000"/>
              </w:rPr>
              <w:t xml:space="preserve">Массовый </w:t>
            </w:r>
          </w:p>
          <w:p w:rsidR="00DB5EE6" w:rsidRPr="00962381" w:rsidRDefault="00DB5EE6" w:rsidP="004D00F2">
            <w:pPr>
              <w:suppressAutoHyphens/>
              <w:rPr>
                <w:rFonts w:eastAsia="Calibri"/>
                <w:bCs/>
                <w:color w:val="000000"/>
                <w:lang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jc w:val="center"/>
              <w:rPr>
                <w:rFonts w:eastAsia="Calibri"/>
                <w:bCs/>
                <w:color w:val="000000"/>
                <w:lang w:eastAsia="en-US"/>
              </w:rPr>
            </w:pPr>
            <w:r w:rsidRPr="008B142F">
              <w:rPr>
                <w:color w:val="000000"/>
              </w:rPr>
              <w:t>110</w:t>
            </w:r>
          </w:p>
        </w:tc>
        <w:tc>
          <w:tcPr>
            <w:tcW w:w="2838" w:type="dxa"/>
            <w:tcBorders>
              <w:top w:val="single" w:sz="4" w:space="0" w:color="auto"/>
              <w:left w:val="single" w:sz="4" w:space="0" w:color="auto"/>
              <w:bottom w:val="single" w:sz="4" w:space="0" w:color="auto"/>
              <w:right w:val="single" w:sz="4" w:space="0" w:color="auto"/>
            </w:tcBorders>
            <w:vAlign w:val="center"/>
          </w:tcPr>
          <w:p w:rsidR="00DB5EE6" w:rsidRPr="00DB5EE6" w:rsidRDefault="00DB5EE6" w:rsidP="004D00F2">
            <w:pPr>
              <w:suppressAutoHyphens/>
              <w:jc w:val="center"/>
              <w:rPr>
                <w:rFonts w:eastAsia="Calibri"/>
                <w:bCs/>
                <w:color w:val="000000"/>
                <w:highlight w:val="yellow"/>
                <w:lang w:eastAsia="en-US"/>
              </w:rPr>
            </w:pPr>
            <w:r w:rsidRPr="00DB5EE6">
              <w:rPr>
                <w:color w:val="000000"/>
                <w:highlight w:val="yellow"/>
              </w:rPr>
              <w:t>250</w:t>
            </w:r>
          </w:p>
        </w:tc>
      </w:tr>
      <w:tr w:rsidR="00DB5EE6" w:rsidRPr="00962381" w:rsidTr="00DB5EE6">
        <w:trPr>
          <w:trHeight w:val="301"/>
        </w:trPr>
        <w:tc>
          <w:tcPr>
            <w:tcW w:w="3820"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rPr>
                <w:rFonts w:eastAsia="Calibri"/>
                <w:bCs/>
                <w:color w:val="000000"/>
                <w:lang w:eastAsia="en-US"/>
              </w:rPr>
            </w:pPr>
            <w:r w:rsidRPr="00962381">
              <w:rPr>
                <w:color w:val="000000"/>
              </w:rPr>
              <w:t xml:space="preserve">Повышенной комфортности </w:t>
            </w:r>
          </w:p>
          <w:p w:rsidR="00DB5EE6" w:rsidRPr="00962381" w:rsidRDefault="00DB5EE6" w:rsidP="004D00F2">
            <w:pPr>
              <w:suppressAutoHyphens/>
              <w:rPr>
                <w:rFonts w:eastAsia="Calibri"/>
                <w:bCs/>
                <w:color w:val="000000"/>
                <w:lang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jc w:val="center"/>
              <w:rPr>
                <w:rFonts w:eastAsia="Calibri"/>
                <w:bCs/>
                <w:color w:val="000000"/>
                <w:lang w:eastAsia="en-US"/>
              </w:rPr>
            </w:pPr>
            <w:r w:rsidRPr="008B142F">
              <w:rPr>
                <w:color w:val="000000"/>
              </w:rPr>
              <w:t>74</w:t>
            </w:r>
          </w:p>
        </w:tc>
        <w:tc>
          <w:tcPr>
            <w:tcW w:w="2838" w:type="dxa"/>
            <w:tcBorders>
              <w:top w:val="single" w:sz="4" w:space="0" w:color="auto"/>
              <w:left w:val="single" w:sz="4" w:space="0" w:color="auto"/>
              <w:bottom w:val="single" w:sz="4" w:space="0" w:color="auto"/>
              <w:right w:val="single" w:sz="4" w:space="0" w:color="auto"/>
            </w:tcBorders>
            <w:vAlign w:val="center"/>
          </w:tcPr>
          <w:p w:rsidR="00DB5EE6" w:rsidRPr="00DB5EE6" w:rsidRDefault="00DB5EE6" w:rsidP="004D00F2">
            <w:pPr>
              <w:suppressAutoHyphens/>
              <w:jc w:val="center"/>
              <w:rPr>
                <w:rFonts w:eastAsia="Calibri"/>
                <w:bCs/>
                <w:color w:val="000000"/>
                <w:highlight w:val="yellow"/>
                <w:lang w:eastAsia="en-US"/>
              </w:rPr>
            </w:pPr>
            <w:r w:rsidRPr="00DB5EE6">
              <w:rPr>
                <w:color w:val="000000"/>
                <w:highlight w:val="yellow"/>
              </w:rPr>
              <w:t>150</w:t>
            </w:r>
          </w:p>
        </w:tc>
      </w:tr>
      <w:tr w:rsidR="00DB5EE6" w:rsidRPr="00962381" w:rsidTr="00DB5EE6">
        <w:trPr>
          <w:trHeight w:val="301"/>
        </w:trPr>
        <w:tc>
          <w:tcPr>
            <w:tcW w:w="3820"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rPr>
                <w:rFonts w:eastAsia="Calibri"/>
                <w:bCs/>
                <w:color w:val="000000"/>
                <w:lang w:eastAsia="en-US"/>
              </w:rPr>
            </w:pPr>
            <w:proofErr w:type="spellStart"/>
            <w:r w:rsidRPr="00962381">
              <w:rPr>
                <w:color w:val="000000"/>
              </w:rPr>
              <w:t>Высококомфортный</w:t>
            </w:r>
            <w:proofErr w:type="spellEnd"/>
            <w:r w:rsidRPr="00962381">
              <w:rPr>
                <w:color w:val="000000"/>
              </w:rPr>
              <w:t xml:space="preserve"> </w:t>
            </w:r>
          </w:p>
          <w:p w:rsidR="00DB5EE6" w:rsidRPr="00962381" w:rsidRDefault="00DB5EE6" w:rsidP="004D00F2">
            <w:pPr>
              <w:suppressAutoHyphens/>
              <w:rPr>
                <w:rFonts w:eastAsia="Calibri"/>
                <w:bCs/>
                <w:color w:val="000000"/>
                <w:lang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jc w:val="center"/>
              <w:rPr>
                <w:rFonts w:eastAsia="Calibri"/>
                <w:bCs/>
                <w:color w:val="000000"/>
                <w:lang w:eastAsia="en-US"/>
              </w:rPr>
            </w:pPr>
          </w:p>
        </w:tc>
        <w:tc>
          <w:tcPr>
            <w:tcW w:w="2838" w:type="dxa"/>
            <w:tcBorders>
              <w:top w:val="single" w:sz="4" w:space="0" w:color="auto"/>
              <w:left w:val="single" w:sz="4" w:space="0" w:color="auto"/>
              <w:bottom w:val="single" w:sz="4" w:space="0" w:color="auto"/>
              <w:right w:val="single" w:sz="4" w:space="0" w:color="auto"/>
            </w:tcBorders>
            <w:vAlign w:val="center"/>
          </w:tcPr>
          <w:p w:rsidR="00DB5EE6" w:rsidRPr="00DB5EE6" w:rsidRDefault="00DB5EE6" w:rsidP="004D00F2">
            <w:pPr>
              <w:suppressAutoHyphens/>
              <w:jc w:val="center"/>
              <w:rPr>
                <w:rFonts w:eastAsia="Calibri"/>
                <w:bCs/>
                <w:color w:val="000000"/>
                <w:highlight w:val="yellow"/>
                <w:lang w:eastAsia="en-US"/>
              </w:rPr>
            </w:pPr>
            <w:r w:rsidRPr="00DB5EE6">
              <w:rPr>
                <w:color w:val="000000"/>
                <w:highlight w:val="yellow"/>
              </w:rPr>
              <w:t>-</w:t>
            </w:r>
          </w:p>
        </w:tc>
      </w:tr>
      <w:tr w:rsidR="00DB5EE6" w:rsidRPr="00962381" w:rsidTr="00DB5EE6">
        <w:trPr>
          <w:trHeight w:val="301"/>
        </w:trPr>
        <w:tc>
          <w:tcPr>
            <w:tcW w:w="3820"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rPr>
                <w:rFonts w:eastAsia="Calibri"/>
                <w:bCs/>
                <w:color w:val="000000"/>
                <w:lang w:eastAsia="en-US"/>
              </w:rPr>
            </w:pPr>
            <w:r w:rsidRPr="00962381">
              <w:rPr>
                <w:color w:val="000000"/>
              </w:rPr>
              <w:t xml:space="preserve">Специализированный </w:t>
            </w:r>
          </w:p>
          <w:p w:rsidR="00DB5EE6" w:rsidRPr="00962381" w:rsidRDefault="00DB5EE6" w:rsidP="004D00F2">
            <w:pPr>
              <w:suppressAutoHyphens/>
              <w:rPr>
                <w:rFonts w:eastAsia="Calibri"/>
                <w:bCs/>
                <w:color w:val="000000"/>
                <w:lang w:eastAsia="en-US"/>
              </w:rPr>
            </w:pPr>
          </w:p>
        </w:tc>
        <w:tc>
          <w:tcPr>
            <w:tcW w:w="2804" w:type="dxa"/>
            <w:tcBorders>
              <w:top w:val="single" w:sz="4" w:space="0" w:color="auto"/>
              <w:left w:val="single" w:sz="4" w:space="0" w:color="auto"/>
              <w:bottom w:val="single" w:sz="4" w:space="0" w:color="auto"/>
              <w:right w:val="single" w:sz="4" w:space="0" w:color="auto"/>
            </w:tcBorders>
            <w:vAlign w:val="center"/>
          </w:tcPr>
          <w:p w:rsidR="00DB5EE6" w:rsidRPr="00962381" w:rsidRDefault="00DB5EE6" w:rsidP="004D00F2">
            <w:pPr>
              <w:suppressAutoHyphens/>
              <w:jc w:val="center"/>
              <w:rPr>
                <w:rFonts w:eastAsia="Calibri"/>
                <w:bCs/>
                <w:color w:val="000000"/>
                <w:lang w:eastAsia="en-US"/>
              </w:rPr>
            </w:pPr>
            <w:r>
              <w:rPr>
                <w:color w:val="000000"/>
              </w:rPr>
              <w:t>142</w:t>
            </w:r>
          </w:p>
        </w:tc>
        <w:tc>
          <w:tcPr>
            <w:tcW w:w="2838" w:type="dxa"/>
            <w:tcBorders>
              <w:top w:val="single" w:sz="4" w:space="0" w:color="auto"/>
              <w:left w:val="single" w:sz="4" w:space="0" w:color="auto"/>
              <w:bottom w:val="single" w:sz="4" w:space="0" w:color="auto"/>
              <w:right w:val="single" w:sz="4" w:space="0" w:color="auto"/>
            </w:tcBorders>
            <w:vAlign w:val="center"/>
          </w:tcPr>
          <w:p w:rsidR="00DB5EE6" w:rsidRPr="00DB5EE6" w:rsidRDefault="00DB5EE6" w:rsidP="004D00F2">
            <w:pPr>
              <w:suppressAutoHyphens/>
              <w:jc w:val="center"/>
              <w:rPr>
                <w:rFonts w:eastAsia="Calibri"/>
                <w:bCs/>
                <w:color w:val="000000"/>
                <w:highlight w:val="yellow"/>
                <w:lang w:eastAsia="en-US"/>
              </w:rPr>
            </w:pPr>
            <w:r w:rsidRPr="00DB5EE6">
              <w:rPr>
                <w:color w:val="000000"/>
                <w:highlight w:val="yellow"/>
              </w:rPr>
              <w:t>320</w:t>
            </w:r>
          </w:p>
        </w:tc>
      </w:tr>
    </w:tbl>
    <w:p w:rsidR="002F67EF" w:rsidRPr="00962381" w:rsidRDefault="002F67EF" w:rsidP="002F67EF">
      <w:pPr>
        <w:tabs>
          <w:tab w:val="left" w:pos="9900"/>
        </w:tabs>
        <w:ind w:left="360" w:right="4"/>
        <w:jc w:val="both"/>
        <w:rPr>
          <w:color w:val="000000"/>
          <w:spacing w:val="-2"/>
          <w:sz w:val="16"/>
          <w:szCs w:val="16"/>
        </w:rPr>
      </w:pPr>
    </w:p>
    <w:p w:rsidR="00835E0E" w:rsidRPr="00D3732D" w:rsidRDefault="00835E0E" w:rsidP="00D3732D">
      <w:pPr>
        <w:pStyle w:val="Style5"/>
        <w:widowControl/>
        <w:tabs>
          <w:tab w:val="left" w:pos="-12"/>
          <w:tab w:val="left" w:pos="624"/>
        </w:tabs>
        <w:spacing w:line="240" w:lineRule="auto"/>
        <w:ind w:firstLine="0"/>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     </w:t>
      </w:r>
    </w:p>
    <w:p w:rsidR="001D5C84" w:rsidRDefault="009E65A9" w:rsidP="00AC38BC">
      <w:pPr>
        <w:pStyle w:val="a3"/>
        <w:numPr>
          <w:ilvl w:val="1"/>
          <w:numId w:val="15"/>
        </w:numPr>
        <w:tabs>
          <w:tab w:val="left" w:pos="1469"/>
        </w:tabs>
        <w:kinsoku w:val="0"/>
        <w:overflowPunct w:val="0"/>
        <w:spacing w:before="103"/>
        <w:ind w:right="119"/>
        <w:jc w:val="both"/>
        <w:rPr>
          <w:b/>
          <w:color w:val="000000"/>
          <w:sz w:val="28"/>
          <w:szCs w:val="28"/>
        </w:rPr>
      </w:pPr>
      <w:r w:rsidRPr="009E65A9">
        <w:rPr>
          <w:b/>
          <w:color w:val="000000"/>
          <w:sz w:val="28"/>
          <w:szCs w:val="28"/>
        </w:rPr>
        <w:t xml:space="preserve">Минимальные расчетные показатели распределения зон   </w:t>
      </w:r>
    </w:p>
    <w:p w:rsidR="00AC38BC" w:rsidRDefault="001D5C84" w:rsidP="001D5C84">
      <w:pPr>
        <w:pStyle w:val="a3"/>
        <w:tabs>
          <w:tab w:val="left" w:pos="1469"/>
        </w:tabs>
        <w:kinsoku w:val="0"/>
        <w:overflowPunct w:val="0"/>
        <w:spacing w:before="103"/>
        <w:ind w:left="1080" w:right="119" w:firstLine="0"/>
        <w:jc w:val="both"/>
        <w:rPr>
          <w:b/>
          <w:color w:val="000000"/>
          <w:sz w:val="28"/>
          <w:szCs w:val="28"/>
        </w:rPr>
      </w:pPr>
      <w:r>
        <w:rPr>
          <w:b/>
          <w:color w:val="000000"/>
          <w:sz w:val="28"/>
          <w:szCs w:val="28"/>
        </w:rPr>
        <w:t xml:space="preserve"> </w:t>
      </w:r>
      <w:r w:rsidR="009E65A9" w:rsidRPr="009E65A9">
        <w:rPr>
          <w:b/>
          <w:color w:val="000000"/>
          <w:sz w:val="28"/>
          <w:szCs w:val="28"/>
        </w:rPr>
        <w:t xml:space="preserve"> </w:t>
      </w:r>
      <w:r>
        <w:rPr>
          <w:b/>
          <w:color w:val="000000"/>
          <w:sz w:val="28"/>
          <w:szCs w:val="28"/>
        </w:rPr>
        <w:t xml:space="preserve">    </w:t>
      </w:r>
      <w:r w:rsidR="009E65A9" w:rsidRPr="009E65A9">
        <w:rPr>
          <w:b/>
          <w:color w:val="000000"/>
          <w:sz w:val="28"/>
          <w:szCs w:val="28"/>
        </w:rPr>
        <w:t xml:space="preserve"> </w:t>
      </w:r>
      <w:r>
        <w:rPr>
          <w:b/>
          <w:color w:val="000000"/>
          <w:sz w:val="28"/>
          <w:szCs w:val="28"/>
        </w:rPr>
        <w:t xml:space="preserve">               </w:t>
      </w:r>
      <w:r w:rsidRPr="009E65A9">
        <w:rPr>
          <w:b/>
          <w:color w:val="000000"/>
          <w:sz w:val="28"/>
          <w:szCs w:val="28"/>
        </w:rPr>
        <w:t xml:space="preserve"> по видам жилой застройки</w:t>
      </w:r>
      <w:r w:rsidR="009E65A9" w:rsidRPr="009E65A9">
        <w:rPr>
          <w:b/>
          <w:color w:val="000000"/>
          <w:sz w:val="28"/>
          <w:szCs w:val="28"/>
        </w:rPr>
        <w:t xml:space="preserve">   </w:t>
      </w:r>
    </w:p>
    <w:p w:rsidR="00AC38BC" w:rsidRDefault="00AC38BC" w:rsidP="00AC38BC">
      <w:pPr>
        <w:pStyle w:val="a3"/>
        <w:tabs>
          <w:tab w:val="left" w:pos="1469"/>
        </w:tabs>
        <w:kinsoku w:val="0"/>
        <w:overflowPunct w:val="0"/>
        <w:spacing w:before="103"/>
        <w:ind w:left="0" w:right="119" w:firstLine="0"/>
        <w:jc w:val="both"/>
        <w:rPr>
          <w:b/>
          <w:color w:val="000000"/>
          <w:sz w:val="28"/>
          <w:szCs w:val="28"/>
        </w:rPr>
      </w:pPr>
    </w:p>
    <w:p w:rsidR="00AC38BC" w:rsidRPr="00962381" w:rsidRDefault="00AC38BC" w:rsidP="00AC38BC">
      <w:pPr>
        <w:tabs>
          <w:tab w:val="left" w:pos="0"/>
          <w:tab w:val="left" w:pos="10203"/>
        </w:tabs>
        <w:ind w:right="4"/>
        <w:jc w:val="both"/>
        <w:rPr>
          <w:color w:val="000000"/>
          <w:sz w:val="28"/>
          <w:szCs w:val="28"/>
        </w:rPr>
      </w:pPr>
      <w:r>
        <w:rPr>
          <w:color w:val="000000"/>
          <w:sz w:val="28"/>
          <w:szCs w:val="28"/>
        </w:rPr>
        <w:t xml:space="preserve">        3.5.1</w:t>
      </w:r>
      <w:r w:rsidRPr="00962381">
        <w:rPr>
          <w:color w:val="000000"/>
          <w:sz w:val="28"/>
          <w:szCs w:val="28"/>
        </w:rPr>
        <w:t xml:space="preserve"> Зоны жилой застройки распределяются по видам жилой застройки в соответствии с принятой дифференциацией по типам и уровням комфорта жилых домов </w:t>
      </w:r>
      <w:proofErr w:type="gramStart"/>
      <w:r w:rsidRPr="00962381">
        <w:rPr>
          <w:color w:val="000000"/>
          <w:sz w:val="28"/>
          <w:szCs w:val="28"/>
        </w:rPr>
        <w:t>на</w:t>
      </w:r>
      <w:proofErr w:type="gramEnd"/>
      <w:r w:rsidRPr="00962381">
        <w:rPr>
          <w:color w:val="000000"/>
          <w:sz w:val="28"/>
          <w:szCs w:val="28"/>
        </w:rPr>
        <w:t>:</w:t>
      </w:r>
    </w:p>
    <w:p w:rsidR="00AC38BC" w:rsidRPr="00962381" w:rsidRDefault="00AC38BC" w:rsidP="00AC38BC">
      <w:pPr>
        <w:tabs>
          <w:tab w:val="left" w:pos="8550"/>
          <w:tab w:val="left" w:pos="10203"/>
        </w:tabs>
        <w:ind w:right="4"/>
        <w:jc w:val="both"/>
        <w:rPr>
          <w:color w:val="000000"/>
          <w:sz w:val="28"/>
          <w:szCs w:val="28"/>
        </w:rPr>
      </w:pPr>
      <w:r w:rsidRPr="00962381">
        <w:rPr>
          <w:color w:val="000000"/>
          <w:sz w:val="28"/>
          <w:szCs w:val="28"/>
        </w:rPr>
        <w:t xml:space="preserve">        1) зоны застройки домами жилыми индивидуальными; </w:t>
      </w:r>
    </w:p>
    <w:p w:rsidR="00AC38BC" w:rsidRPr="00962381" w:rsidRDefault="00AC38BC" w:rsidP="00AC38BC">
      <w:pPr>
        <w:tabs>
          <w:tab w:val="left" w:pos="8550"/>
          <w:tab w:val="left" w:pos="10203"/>
        </w:tabs>
        <w:ind w:right="4"/>
        <w:jc w:val="both"/>
        <w:rPr>
          <w:color w:val="000000"/>
          <w:sz w:val="28"/>
          <w:szCs w:val="28"/>
        </w:rPr>
      </w:pPr>
      <w:r w:rsidRPr="00962381">
        <w:rPr>
          <w:color w:val="000000"/>
          <w:sz w:val="28"/>
          <w:szCs w:val="28"/>
        </w:rPr>
        <w:t xml:space="preserve">        2) зоны застройки домами жилыми блокированного типа;</w:t>
      </w:r>
    </w:p>
    <w:p w:rsidR="00AC38BC" w:rsidRPr="00962381" w:rsidRDefault="00AC38BC" w:rsidP="00AC38BC">
      <w:pPr>
        <w:tabs>
          <w:tab w:val="left" w:pos="8550"/>
          <w:tab w:val="left" w:pos="10203"/>
        </w:tabs>
        <w:ind w:right="4"/>
        <w:jc w:val="both"/>
        <w:rPr>
          <w:color w:val="000000"/>
          <w:sz w:val="28"/>
          <w:szCs w:val="28"/>
        </w:rPr>
      </w:pPr>
      <w:r w:rsidRPr="00962381">
        <w:rPr>
          <w:color w:val="000000"/>
          <w:sz w:val="28"/>
          <w:szCs w:val="28"/>
        </w:rPr>
        <w:t xml:space="preserve">        </w:t>
      </w:r>
      <w:r>
        <w:rPr>
          <w:color w:val="000000"/>
          <w:sz w:val="28"/>
          <w:szCs w:val="28"/>
        </w:rPr>
        <w:t xml:space="preserve"> </w:t>
      </w:r>
      <w:r w:rsidRPr="00962381">
        <w:rPr>
          <w:color w:val="000000"/>
          <w:sz w:val="28"/>
          <w:szCs w:val="28"/>
        </w:rPr>
        <w:t xml:space="preserve">3) зоны застройки домами жилыми </w:t>
      </w:r>
      <w:r>
        <w:rPr>
          <w:color w:val="000000"/>
          <w:sz w:val="28"/>
          <w:szCs w:val="28"/>
        </w:rPr>
        <w:t xml:space="preserve">многоквартирными </w:t>
      </w:r>
      <w:r w:rsidRPr="00962381">
        <w:rPr>
          <w:color w:val="000000"/>
          <w:sz w:val="28"/>
          <w:szCs w:val="28"/>
        </w:rPr>
        <w:t>малоэтажными секционного типа;</w:t>
      </w:r>
    </w:p>
    <w:p w:rsidR="00AC38BC" w:rsidRPr="00962381" w:rsidRDefault="00AC38BC" w:rsidP="00AC38BC">
      <w:pPr>
        <w:tabs>
          <w:tab w:val="left" w:pos="8550"/>
          <w:tab w:val="left" w:pos="10203"/>
        </w:tabs>
        <w:ind w:right="4"/>
        <w:jc w:val="both"/>
        <w:rPr>
          <w:color w:val="000000"/>
          <w:sz w:val="28"/>
          <w:szCs w:val="28"/>
        </w:rPr>
      </w:pPr>
      <w:r w:rsidRPr="00962381">
        <w:rPr>
          <w:color w:val="000000"/>
          <w:sz w:val="28"/>
          <w:szCs w:val="28"/>
        </w:rPr>
        <w:t xml:space="preserve">        4) зоны застройки домами жилыми </w:t>
      </w:r>
      <w:proofErr w:type="spellStart"/>
      <w:r w:rsidRPr="00962381">
        <w:rPr>
          <w:color w:val="000000"/>
          <w:sz w:val="28"/>
          <w:szCs w:val="28"/>
        </w:rPr>
        <w:t>среднеэтажными</w:t>
      </w:r>
      <w:proofErr w:type="spellEnd"/>
      <w:r w:rsidRPr="00962381">
        <w:rPr>
          <w:color w:val="000000"/>
          <w:sz w:val="28"/>
          <w:szCs w:val="28"/>
        </w:rPr>
        <w:t>;</w:t>
      </w:r>
    </w:p>
    <w:p w:rsidR="00AC38BC" w:rsidRPr="00962381" w:rsidRDefault="00AC38BC" w:rsidP="00AC38BC">
      <w:pPr>
        <w:ind w:right="4"/>
        <w:jc w:val="both"/>
        <w:rPr>
          <w:color w:val="000000"/>
          <w:sz w:val="28"/>
          <w:szCs w:val="28"/>
        </w:rPr>
      </w:pPr>
      <w:r w:rsidRPr="00962381">
        <w:rPr>
          <w:color w:val="000000"/>
          <w:sz w:val="28"/>
          <w:szCs w:val="28"/>
        </w:rPr>
        <w:t xml:space="preserve">       </w:t>
      </w:r>
      <w:r>
        <w:rPr>
          <w:color w:val="000000"/>
          <w:sz w:val="28"/>
          <w:szCs w:val="28"/>
        </w:rPr>
        <w:t>3.5.2</w:t>
      </w:r>
      <w:r w:rsidRPr="00962381">
        <w:rPr>
          <w:color w:val="000000"/>
          <w:sz w:val="28"/>
          <w:szCs w:val="28"/>
        </w:rPr>
        <w:t>. Площади зон жилой застройки в зависимости от</w:t>
      </w:r>
      <w:r w:rsidRPr="00962381">
        <w:rPr>
          <w:b/>
          <w:color w:val="000000"/>
        </w:rPr>
        <w:t xml:space="preserve"> </w:t>
      </w:r>
      <w:r w:rsidRPr="00962381">
        <w:rPr>
          <w:color w:val="000000"/>
          <w:sz w:val="28"/>
          <w:szCs w:val="28"/>
        </w:rPr>
        <w:t xml:space="preserve">ее видов определяются с учетом следующих минимальных расчетных показателей на </w:t>
      </w:r>
      <w:r w:rsidRPr="00962381">
        <w:rPr>
          <w:color w:val="000000"/>
          <w:sz w:val="28"/>
          <w:szCs w:val="28"/>
        </w:rPr>
        <w:lastRenderedPageBreak/>
        <w:t xml:space="preserve">1000 чел.        </w:t>
      </w:r>
    </w:p>
    <w:p w:rsidR="00AC38BC" w:rsidRPr="00962381" w:rsidRDefault="00AC38BC" w:rsidP="00AC38BC">
      <w:pPr>
        <w:ind w:right="4"/>
        <w:jc w:val="both"/>
        <w:rPr>
          <w:color w:val="000000"/>
          <w:sz w:val="28"/>
          <w:szCs w:val="28"/>
        </w:rPr>
      </w:pPr>
      <w:r w:rsidRPr="00962381">
        <w:rPr>
          <w:color w:val="000000"/>
          <w:sz w:val="28"/>
          <w:szCs w:val="28"/>
        </w:rPr>
        <w:t xml:space="preserve">         </w:t>
      </w:r>
      <w:r>
        <w:rPr>
          <w:color w:val="000000"/>
          <w:sz w:val="28"/>
          <w:szCs w:val="28"/>
        </w:rPr>
        <w:t>1</w:t>
      </w:r>
      <w:r w:rsidRPr="00962381">
        <w:rPr>
          <w:color w:val="000000"/>
          <w:sz w:val="28"/>
          <w:szCs w:val="28"/>
        </w:rPr>
        <w:t xml:space="preserve">) в зонах застройки домами жилыми </w:t>
      </w:r>
      <w:proofErr w:type="spellStart"/>
      <w:r>
        <w:rPr>
          <w:color w:val="000000"/>
          <w:sz w:val="28"/>
          <w:szCs w:val="28"/>
        </w:rPr>
        <w:t>среднеэтажными</w:t>
      </w:r>
      <w:proofErr w:type="spellEnd"/>
      <w:r>
        <w:rPr>
          <w:color w:val="000000"/>
          <w:sz w:val="28"/>
          <w:szCs w:val="28"/>
        </w:rPr>
        <w:t xml:space="preserve"> (4-5</w:t>
      </w:r>
      <w:r w:rsidRPr="00962381">
        <w:rPr>
          <w:color w:val="000000"/>
          <w:sz w:val="28"/>
          <w:szCs w:val="28"/>
        </w:rPr>
        <w:t xml:space="preserve"> этажей) - 8 га; </w:t>
      </w:r>
    </w:p>
    <w:p w:rsidR="00AC38BC" w:rsidRPr="00962381" w:rsidRDefault="00AC38BC" w:rsidP="00AC38BC">
      <w:pPr>
        <w:ind w:right="4" w:firstLine="360"/>
        <w:jc w:val="both"/>
        <w:rPr>
          <w:color w:val="000000"/>
          <w:sz w:val="28"/>
          <w:szCs w:val="28"/>
        </w:rPr>
      </w:pPr>
      <w:r w:rsidRPr="00962381">
        <w:rPr>
          <w:color w:val="000000"/>
          <w:sz w:val="28"/>
          <w:szCs w:val="28"/>
        </w:rPr>
        <w:t xml:space="preserve">    </w:t>
      </w:r>
      <w:r>
        <w:rPr>
          <w:color w:val="000000"/>
          <w:sz w:val="28"/>
          <w:szCs w:val="28"/>
        </w:rPr>
        <w:t>2</w:t>
      </w:r>
      <w:r w:rsidRPr="00962381">
        <w:rPr>
          <w:color w:val="000000"/>
          <w:sz w:val="28"/>
          <w:szCs w:val="28"/>
        </w:rPr>
        <w:t xml:space="preserve">) в зонах застройки домами жилыми малоэтажными секционного типа (2-3 этажа) - </w:t>
      </w:r>
      <w:smartTag w:uri="urn:schemas-microsoft-com:office:smarttags" w:element="metricconverter">
        <w:smartTagPr>
          <w:attr w:name="ProductID" w:val="10 га"/>
        </w:smartTagPr>
        <w:r w:rsidRPr="00962381">
          <w:rPr>
            <w:color w:val="000000"/>
            <w:sz w:val="28"/>
            <w:szCs w:val="28"/>
          </w:rPr>
          <w:t>10 га</w:t>
        </w:r>
      </w:smartTag>
      <w:r w:rsidRPr="00962381">
        <w:rPr>
          <w:color w:val="000000"/>
          <w:sz w:val="28"/>
          <w:szCs w:val="28"/>
        </w:rPr>
        <w:t xml:space="preserve">; </w:t>
      </w:r>
    </w:p>
    <w:p w:rsidR="00AC38BC" w:rsidRPr="00962381" w:rsidRDefault="00AC38BC" w:rsidP="00AC38BC">
      <w:pPr>
        <w:ind w:right="4" w:firstLine="360"/>
        <w:jc w:val="both"/>
        <w:rPr>
          <w:color w:val="000000"/>
          <w:sz w:val="28"/>
          <w:szCs w:val="28"/>
        </w:rPr>
      </w:pPr>
      <w:r w:rsidRPr="00962381">
        <w:rPr>
          <w:color w:val="000000"/>
          <w:sz w:val="28"/>
          <w:szCs w:val="28"/>
        </w:rPr>
        <w:t xml:space="preserve">    </w:t>
      </w:r>
      <w:r>
        <w:rPr>
          <w:color w:val="000000"/>
          <w:sz w:val="28"/>
          <w:szCs w:val="28"/>
        </w:rPr>
        <w:t>3</w:t>
      </w:r>
      <w:r w:rsidRPr="00962381">
        <w:rPr>
          <w:color w:val="000000"/>
          <w:sz w:val="28"/>
          <w:szCs w:val="28"/>
        </w:rPr>
        <w:t xml:space="preserve">) в зонах застройки домами жилыми блокированного типа  с земельными участками от 400 до 600 кв. м - </w:t>
      </w:r>
      <w:smartTag w:uri="urn:schemas-microsoft-com:office:smarttags" w:element="metricconverter">
        <w:smartTagPr>
          <w:attr w:name="ProductID" w:val="25 га"/>
        </w:smartTagPr>
        <w:r w:rsidRPr="00962381">
          <w:rPr>
            <w:color w:val="000000"/>
            <w:sz w:val="28"/>
            <w:szCs w:val="28"/>
          </w:rPr>
          <w:t>25 га</w:t>
        </w:r>
      </w:smartTag>
      <w:r w:rsidRPr="00962381">
        <w:rPr>
          <w:color w:val="000000"/>
          <w:sz w:val="28"/>
          <w:szCs w:val="28"/>
        </w:rPr>
        <w:t xml:space="preserve">; </w:t>
      </w:r>
    </w:p>
    <w:p w:rsidR="00AC38BC" w:rsidRPr="00962381" w:rsidRDefault="00AC38BC" w:rsidP="00AC38BC">
      <w:pPr>
        <w:ind w:right="4" w:firstLine="360"/>
        <w:jc w:val="both"/>
        <w:rPr>
          <w:color w:val="000000"/>
          <w:sz w:val="28"/>
          <w:szCs w:val="28"/>
        </w:rPr>
      </w:pPr>
      <w:r w:rsidRPr="00962381">
        <w:rPr>
          <w:color w:val="000000"/>
          <w:sz w:val="28"/>
          <w:szCs w:val="28"/>
        </w:rPr>
        <w:t xml:space="preserve">   </w:t>
      </w:r>
      <w:r>
        <w:rPr>
          <w:color w:val="000000"/>
          <w:sz w:val="28"/>
          <w:szCs w:val="28"/>
        </w:rPr>
        <w:t>4</w:t>
      </w:r>
      <w:r w:rsidRPr="00962381">
        <w:rPr>
          <w:color w:val="000000"/>
          <w:sz w:val="28"/>
          <w:szCs w:val="28"/>
        </w:rPr>
        <w:t xml:space="preserve">) в зонах застройки домами жилыми блокированного типа  с земельными участками более 1200 кв. м - </w:t>
      </w:r>
      <w:smartTag w:uri="urn:schemas-microsoft-com:office:smarttags" w:element="metricconverter">
        <w:smartTagPr>
          <w:attr w:name="ProductID" w:val="70 га"/>
        </w:smartTagPr>
        <w:r w:rsidRPr="00962381">
          <w:rPr>
            <w:color w:val="000000"/>
            <w:sz w:val="28"/>
            <w:szCs w:val="28"/>
          </w:rPr>
          <w:t>70 га</w:t>
        </w:r>
      </w:smartTag>
      <w:r w:rsidRPr="00962381">
        <w:rPr>
          <w:color w:val="000000"/>
          <w:sz w:val="28"/>
          <w:szCs w:val="28"/>
        </w:rPr>
        <w:t>;</w:t>
      </w:r>
    </w:p>
    <w:p w:rsidR="00AC38BC" w:rsidRDefault="00AC38BC" w:rsidP="00AC38BC">
      <w:pPr>
        <w:ind w:right="4" w:firstLine="360"/>
        <w:jc w:val="both"/>
        <w:rPr>
          <w:color w:val="000000"/>
          <w:sz w:val="28"/>
          <w:szCs w:val="28"/>
        </w:rPr>
      </w:pPr>
      <w:r w:rsidRPr="00962381">
        <w:rPr>
          <w:color w:val="000000"/>
          <w:sz w:val="28"/>
          <w:szCs w:val="28"/>
        </w:rPr>
        <w:t xml:space="preserve">    </w:t>
      </w:r>
      <w:r>
        <w:rPr>
          <w:color w:val="000000"/>
          <w:sz w:val="28"/>
          <w:szCs w:val="28"/>
        </w:rPr>
        <w:t>5</w:t>
      </w:r>
      <w:r w:rsidRPr="00962381">
        <w:rPr>
          <w:color w:val="000000"/>
          <w:sz w:val="28"/>
          <w:szCs w:val="28"/>
        </w:rPr>
        <w:t xml:space="preserve">) в зонах застройки домами жилыми индивидуальными с земельными участками от 600 до 1200 кв. м - </w:t>
      </w:r>
      <w:smartTag w:uri="urn:schemas-microsoft-com:office:smarttags" w:element="metricconverter">
        <w:smartTagPr>
          <w:attr w:name="ProductID" w:val="50 га"/>
        </w:smartTagPr>
        <w:r w:rsidRPr="00962381">
          <w:rPr>
            <w:color w:val="000000"/>
            <w:sz w:val="28"/>
            <w:szCs w:val="28"/>
          </w:rPr>
          <w:t>50 га</w:t>
        </w:r>
      </w:smartTag>
      <w:r w:rsidRPr="00962381">
        <w:rPr>
          <w:color w:val="000000"/>
          <w:sz w:val="28"/>
          <w:szCs w:val="28"/>
        </w:rPr>
        <w:t>.</w:t>
      </w:r>
    </w:p>
    <w:p w:rsidR="004A41D6" w:rsidRDefault="004A41D6" w:rsidP="00AC38BC">
      <w:pPr>
        <w:ind w:right="4" w:firstLine="360"/>
        <w:jc w:val="both"/>
        <w:rPr>
          <w:color w:val="000000"/>
          <w:sz w:val="28"/>
          <w:szCs w:val="28"/>
        </w:rPr>
      </w:pPr>
    </w:p>
    <w:p w:rsidR="004A41D6" w:rsidRDefault="004A41D6" w:rsidP="004A41D6">
      <w:pPr>
        <w:pStyle w:val="a5"/>
        <w:numPr>
          <w:ilvl w:val="1"/>
          <w:numId w:val="15"/>
        </w:numPr>
        <w:ind w:right="4"/>
        <w:jc w:val="both"/>
        <w:rPr>
          <w:b/>
          <w:color w:val="000000"/>
          <w:sz w:val="28"/>
          <w:szCs w:val="28"/>
        </w:rPr>
      </w:pPr>
      <w:r w:rsidRPr="004A41D6">
        <w:rPr>
          <w:b/>
          <w:color w:val="000000"/>
          <w:sz w:val="28"/>
          <w:szCs w:val="28"/>
        </w:rPr>
        <w:t xml:space="preserve">Минимальные расчетные показатели размеров </w:t>
      </w:r>
      <w:r w:rsidRPr="004A41D6">
        <w:rPr>
          <w:b/>
          <w:color w:val="000000"/>
          <w:sz w:val="28"/>
          <w:szCs w:val="28"/>
        </w:rPr>
        <w:tab/>
        <w:t xml:space="preserve">    приквартирных  земельных участков.</w:t>
      </w:r>
    </w:p>
    <w:p w:rsidR="004A41D6" w:rsidRPr="004A41D6" w:rsidRDefault="004A41D6" w:rsidP="004A41D6">
      <w:pPr>
        <w:ind w:right="4"/>
        <w:jc w:val="both"/>
        <w:rPr>
          <w:b/>
          <w:color w:val="000000"/>
          <w:sz w:val="28"/>
          <w:szCs w:val="28"/>
        </w:rPr>
      </w:pPr>
    </w:p>
    <w:p w:rsidR="004A41D6" w:rsidRPr="00962381" w:rsidRDefault="004A41D6" w:rsidP="004A41D6">
      <w:pPr>
        <w:ind w:right="4" w:firstLine="360"/>
        <w:jc w:val="both"/>
        <w:rPr>
          <w:color w:val="000000"/>
          <w:sz w:val="28"/>
          <w:szCs w:val="28"/>
        </w:rPr>
      </w:pPr>
      <w:r w:rsidRPr="00962381">
        <w:rPr>
          <w:color w:val="000000"/>
          <w:sz w:val="28"/>
          <w:szCs w:val="28"/>
        </w:rPr>
        <w:t xml:space="preserve">     </w:t>
      </w:r>
      <w:r>
        <w:rPr>
          <w:color w:val="000000"/>
          <w:sz w:val="28"/>
          <w:szCs w:val="28"/>
        </w:rPr>
        <w:t>3.6.1</w:t>
      </w:r>
      <w:r w:rsidRPr="00962381">
        <w:rPr>
          <w:color w:val="000000"/>
          <w:sz w:val="28"/>
          <w:szCs w:val="28"/>
        </w:rPr>
        <w:t xml:space="preserve">. Минимальные расчетные показатели размеров приквартирных участков жилых домов индивидуальной и блокированной жилой застройки следует принимать в соответствии с таблицей </w:t>
      </w:r>
      <w:r>
        <w:rPr>
          <w:color w:val="000000"/>
          <w:sz w:val="28"/>
          <w:szCs w:val="28"/>
        </w:rPr>
        <w:t>20</w:t>
      </w:r>
      <w:r w:rsidRPr="00962381">
        <w:rPr>
          <w:color w:val="000000"/>
          <w:sz w:val="28"/>
          <w:szCs w:val="28"/>
        </w:rPr>
        <w:t>.</w:t>
      </w:r>
    </w:p>
    <w:p w:rsidR="004A41D6" w:rsidRPr="00962381" w:rsidRDefault="004A41D6" w:rsidP="004A41D6">
      <w:pPr>
        <w:ind w:left="360" w:right="4"/>
        <w:jc w:val="right"/>
        <w:rPr>
          <w:color w:val="000000"/>
          <w:sz w:val="28"/>
          <w:szCs w:val="28"/>
          <w:lang w:val="en-US"/>
        </w:rPr>
      </w:pPr>
      <w:r w:rsidRPr="00962381">
        <w:rPr>
          <w:color w:val="000000"/>
          <w:sz w:val="28"/>
          <w:szCs w:val="28"/>
        </w:rPr>
        <w:t xml:space="preserve">                                                                                       </w:t>
      </w:r>
      <w:r>
        <w:rPr>
          <w:color w:val="000000"/>
          <w:sz w:val="28"/>
          <w:szCs w:val="28"/>
        </w:rPr>
        <w:t xml:space="preserve">                    </w:t>
      </w:r>
      <w:r w:rsidRPr="00962381">
        <w:rPr>
          <w:color w:val="000000"/>
          <w:sz w:val="28"/>
          <w:szCs w:val="28"/>
        </w:rPr>
        <w:t>Таблица</w:t>
      </w:r>
      <w:r>
        <w:rPr>
          <w:color w:val="000000"/>
          <w:sz w:val="28"/>
          <w:szCs w:val="28"/>
        </w:rPr>
        <w:t xml:space="preserve"> 20</w:t>
      </w:r>
      <w:r w:rsidRPr="00962381">
        <w:rPr>
          <w:color w:val="000000"/>
          <w:sz w:val="28"/>
          <w:szCs w:val="28"/>
        </w:rPr>
        <w:t xml:space="preserve">   </w:t>
      </w:r>
    </w:p>
    <w:p w:rsidR="004A41D6" w:rsidRPr="00962381" w:rsidRDefault="004A41D6" w:rsidP="004A41D6">
      <w:pPr>
        <w:ind w:left="360" w:right="4"/>
        <w:jc w:val="both"/>
        <w:rPr>
          <w:color w:val="000000"/>
          <w:sz w:val="16"/>
          <w:szCs w:val="16"/>
        </w:rPr>
      </w:pPr>
      <w:r w:rsidRPr="00962381">
        <w:rPr>
          <w:color w:val="000000"/>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7"/>
        <w:gridCol w:w="1218"/>
        <w:gridCol w:w="931"/>
        <w:gridCol w:w="828"/>
        <w:gridCol w:w="888"/>
        <w:gridCol w:w="840"/>
        <w:gridCol w:w="864"/>
        <w:gridCol w:w="828"/>
        <w:gridCol w:w="888"/>
        <w:gridCol w:w="888"/>
      </w:tblGrid>
      <w:tr w:rsidR="004A41D6" w:rsidRPr="00962381" w:rsidTr="004D00F2">
        <w:trPr>
          <w:trHeight w:val="290"/>
        </w:trPr>
        <w:tc>
          <w:tcPr>
            <w:tcW w:w="1487" w:type="dxa"/>
            <w:vMerge w:val="restart"/>
          </w:tcPr>
          <w:p w:rsidR="004A41D6" w:rsidRPr="00962381" w:rsidRDefault="004A41D6" w:rsidP="004D00F2">
            <w:pPr>
              <w:ind w:right="-114"/>
              <w:jc w:val="center"/>
              <w:rPr>
                <w:color w:val="000000"/>
              </w:rPr>
            </w:pPr>
            <w:r w:rsidRPr="00962381">
              <w:rPr>
                <w:color w:val="000000"/>
              </w:rPr>
              <w:t xml:space="preserve">Группы населённых пунктов </w:t>
            </w:r>
            <w:proofErr w:type="gramStart"/>
            <w:r w:rsidRPr="00962381">
              <w:rPr>
                <w:color w:val="000000"/>
              </w:rPr>
              <w:t>с</w:t>
            </w:r>
            <w:proofErr w:type="gramEnd"/>
            <w:r w:rsidRPr="00962381">
              <w:rPr>
                <w:color w:val="000000"/>
              </w:rPr>
              <w:t xml:space="preserve"> </w:t>
            </w:r>
          </w:p>
          <w:p w:rsidR="004A41D6" w:rsidRPr="00962381" w:rsidRDefault="004A41D6" w:rsidP="004D00F2">
            <w:pPr>
              <w:ind w:right="-114"/>
              <w:jc w:val="center"/>
              <w:rPr>
                <w:color w:val="000000"/>
              </w:rPr>
            </w:pPr>
            <w:r w:rsidRPr="00962381">
              <w:rPr>
                <w:color w:val="000000"/>
              </w:rPr>
              <w:t>населением,</w:t>
            </w:r>
          </w:p>
          <w:p w:rsidR="004A41D6" w:rsidRPr="00962381" w:rsidRDefault="004A41D6" w:rsidP="004D00F2">
            <w:pPr>
              <w:ind w:right="-114"/>
              <w:jc w:val="center"/>
              <w:rPr>
                <w:color w:val="000000"/>
              </w:rPr>
            </w:pPr>
            <w:r w:rsidRPr="00962381">
              <w:rPr>
                <w:color w:val="000000"/>
              </w:rPr>
              <w:t>тыс. чел</w:t>
            </w:r>
          </w:p>
        </w:tc>
        <w:tc>
          <w:tcPr>
            <w:tcW w:w="1218" w:type="dxa"/>
            <w:vMerge w:val="restart"/>
          </w:tcPr>
          <w:p w:rsidR="004A41D6" w:rsidRPr="00962381" w:rsidRDefault="004A41D6" w:rsidP="004D00F2">
            <w:pPr>
              <w:ind w:left="-152" w:right="-186"/>
              <w:jc w:val="center"/>
              <w:rPr>
                <w:color w:val="000000"/>
              </w:rPr>
            </w:pPr>
            <w:r w:rsidRPr="00962381">
              <w:rPr>
                <w:color w:val="000000"/>
              </w:rPr>
              <w:t>Уровни комфорта</w:t>
            </w:r>
          </w:p>
          <w:p w:rsidR="004A41D6" w:rsidRPr="00962381" w:rsidRDefault="004A41D6" w:rsidP="004D00F2">
            <w:pPr>
              <w:ind w:right="-199"/>
              <w:rPr>
                <w:color w:val="000000"/>
              </w:rPr>
            </w:pPr>
            <w:proofErr w:type="spellStart"/>
            <w:r w:rsidRPr="00962381">
              <w:rPr>
                <w:color w:val="000000"/>
              </w:rPr>
              <w:t>прожива</w:t>
            </w:r>
            <w:proofErr w:type="spellEnd"/>
            <w:r w:rsidRPr="00962381">
              <w:rPr>
                <w:color w:val="000000"/>
              </w:rPr>
              <w:t xml:space="preserve">- </w:t>
            </w:r>
          </w:p>
          <w:p w:rsidR="004A41D6" w:rsidRPr="00962381" w:rsidRDefault="004A41D6" w:rsidP="004D00F2">
            <w:pPr>
              <w:ind w:right="-199"/>
              <w:rPr>
                <w:color w:val="000000"/>
              </w:rPr>
            </w:pPr>
            <w:r w:rsidRPr="00962381">
              <w:rPr>
                <w:color w:val="000000"/>
              </w:rPr>
              <w:t xml:space="preserve">     </w:t>
            </w:r>
            <w:proofErr w:type="spellStart"/>
            <w:r w:rsidRPr="00962381">
              <w:rPr>
                <w:color w:val="000000"/>
              </w:rPr>
              <w:t>ния</w:t>
            </w:r>
            <w:proofErr w:type="spellEnd"/>
          </w:p>
        </w:tc>
        <w:tc>
          <w:tcPr>
            <w:tcW w:w="6955" w:type="dxa"/>
            <w:gridSpan w:val="8"/>
          </w:tcPr>
          <w:p w:rsidR="004A41D6" w:rsidRPr="00962381" w:rsidRDefault="004A41D6" w:rsidP="004D00F2">
            <w:pPr>
              <w:ind w:right="4"/>
              <w:jc w:val="center"/>
              <w:rPr>
                <w:color w:val="000000"/>
              </w:rPr>
            </w:pPr>
            <w:r w:rsidRPr="00962381">
              <w:rPr>
                <w:color w:val="000000"/>
              </w:rPr>
              <w:t>Размеры приквартирных участков для различных типов домов по уровню комфорта, кв. м</w:t>
            </w:r>
          </w:p>
        </w:tc>
      </w:tr>
      <w:tr w:rsidR="004A41D6" w:rsidRPr="00962381" w:rsidTr="004D00F2">
        <w:trPr>
          <w:trHeight w:val="290"/>
        </w:trPr>
        <w:tc>
          <w:tcPr>
            <w:tcW w:w="1487" w:type="dxa"/>
            <w:vMerge/>
          </w:tcPr>
          <w:p w:rsidR="004A41D6" w:rsidRPr="00962381" w:rsidRDefault="004A41D6" w:rsidP="004D00F2">
            <w:pPr>
              <w:ind w:right="4"/>
              <w:jc w:val="both"/>
              <w:rPr>
                <w:color w:val="000000"/>
              </w:rPr>
            </w:pPr>
          </w:p>
        </w:tc>
        <w:tc>
          <w:tcPr>
            <w:tcW w:w="1218" w:type="dxa"/>
            <w:vMerge/>
          </w:tcPr>
          <w:p w:rsidR="004A41D6" w:rsidRPr="00962381" w:rsidRDefault="004A41D6" w:rsidP="004D00F2">
            <w:pPr>
              <w:ind w:right="4"/>
              <w:jc w:val="both"/>
              <w:rPr>
                <w:color w:val="000000"/>
              </w:rPr>
            </w:pPr>
          </w:p>
        </w:tc>
        <w:tc>
          <w:tcPr>
            <w:tcW w:w="1759" w:type="dxa"/>
            <w:gridSpan w:val="2"/>
          </w:tcPr>
          <w:p w:rsidR="004A41D6" w:rsidRPr="00962381" w:rsidRDefault="004A41D6" w:rsidP="004D00F2">
            <w:pPr>
              <w:ind w:right="4"/>
              <w:jc w:val="both"/>
              <w:rPr>
                <w:color w:val="000000"/>
              </w:rPr>
            </w:pPr>
            <w:r w:rsidRPr="00962381">
              <w:rPr>
                <w:color w:val="000000"/>
              </w:rPr>
              <w:t xml:space="preserve">Социальный </w:t>
            </w:r>
          </w:p>
        </w:tc>
        <w:tc>
          <w:tcPr>
            <w:tcW w:w="1728" w:type="dxa"/>
            <w:gridSpan w:val="2"/>
          </w:tcPr>
          <w:p w:rsidR="004A41D6" w:rsidRPr="00962381" w:rsidRDefault="004A41D6" w:rsidP="004D00F2">
            <w:pPr>
              <w:ind w:right="4"/>
              <w:jc w:val="both"/>
              <w:rPr>
                <w:color w:val="000000"/>
              </w:rPr>
            </w:pPr>
            <w:r w:rsidRPr="00962381">
              <w:rPr>
                <w:color w:val="000000"/>
              </w:rPr>
              <w:t xml:space="preserve">Массовый </w:t>
            </w:r>
          </w:p>
        </w:tc>
        <w:tc>
          <w:tcPr>
            <w:tcW w:w="1692" w:type="dxa"/>
            <w:gridSpan w:val="2"/>
          </w:tcPr>
          <w:p w:rsidR="004A41D6" w:rsidRPr="00962381" w:rsidRDefault="004A41D6" w:rsidP="004D00F2">
            <w:pPr>
              <w:ind w:right="4"/>
              <w:jc w:val="both"/>
              <w:rPr>
                <w:color w:val="000000"/>
              </w:rPr>
            </w:pPr>
            <w:r w:rsidRPr="00962381">
              <w:rPr>
                <w:color w:val="000000"/>
              </w:rPr>
              <w:t>Повышенный</w:t>
            </w:r>
          </w:p>
        </w:tc>
        <w:tc>
          <w:tcPr>
            <w:tcW w:w="1776" w:type="dxa"/>
            <w:gridSpan w:val="2"/>
          </w:tcPr>
          <w:p w:rsidR="004A41D6" w:rsidRPr="00962381" w:rsidRDefault="004A41D6" w:rsidP="004D00F2">
            <w:pPr>
              <w:ind w:right="4"/>
              <w:jc w:val="center"/>
              <w:rPr>
                <w:color w:val="000000"/>
              </w:rPr>
            </w:pPr>
            <w:proofErr w:type="spellStart"/>
            <w:r w:rsidRPr="00962381">
              <w:rPr>
                <w:color w:val="000000"/>
              </w:rPr>
              <w:t>Высококом-фортный</w:t>
            </w:r>
            <w:proofErr w:type="spellEnd"/>
          </w:p>
        </w:tc>
      </w:tr>
      <w:tr w:rsidR="004A41D6" w:rsidRPr="00962381" w:rsidTr="004D00F2">
        <w:trPr>
          <w:trHeight w:val="290"/>
        </w:trPr>
        <w:tc>
          <w:tcPr>
            <w:tcW w:w="1487" w:type="dxa"/>
            <w:vMerge/>
          </w:tcPr>
          <w:p w:rsidR="004A41D6" w:rsidRPr="00962381" w:rsidRDefault="004A41D6" w:rsidP="004D00F2">
            <w:pPr>
              <w:ind w:right="4"/>
              <w:jc w:val="both"/>
              <w:rPr>
                <w:color w:val="000000"/>
              </w:rPr>
            </w:pPr>
          </w:p>
        </w:tc>
        <w:tc>
          <w:tcPr>
            <w:tcW w:w="1218" w:type="dxa"/>
            <w:vMerge/>
          </w:tcPr>
          <w:p w:rsidR="004A41D6" w:rsidRPr="00962381" w:rsidRDefault="004A41D6" w:rsidP="004D00F2">
            <w:pPr>
              <w:ind w:right="4"/>
              <w:jc w:val="both"/>
              <w:rPr>
                <w:color w:val="000000"/>
              </w:rPr>
            </w:pPr>
          </w:p>
        </w:tc>
        <w:tc>
          <w:tcPr>
            <w:tcW w:w="931" w:type="dxa"/>
          </w:tcPr>
          <w:p w:rsidR="004A41D6" w:rsidRPr="00962381" w:rsidRDefault="004A41D6" w:rsidP="004D00F2">
            <w:pPr>
              <w:ind w:left="-125" w:right="-183" w:firstLine="12"/>
              <w:jc w:val="center"/>
              <w:rPr>
                <w:color w:val="000000"/>
              </w:rPr>
            </w:pPr>
            <w:proofErr w:type="spellStart"/>
            <w:r w:rsidRPr="00962381">
              <w:rPr>
                <w:color w:val="000000"/>
              </w:rPr>
              <w:t>Индиви-дуаль-ный</w:t>
            </w:r>
            <w:proofErr w:type="spellEnd"/>
          </w:p>
        </w:tc>
        <w:tc>
          <w:tcPr>
            <w:tcW w:w="828" w:type="dxa"/>
          </w:tcPr>
          <w:p w:rsidR="004A41D6" w:rsidRPr="00962381" w:rsidRDefault="004A41D6" w:rsidP="004D00F2">
            <w:pPr>
              <w:ind w:left="-84" w:right="-162" w:hanging="48"/>
              <w:jc w:val="center"/>
              <w:rPr>
                <w:color w:val="000000"/>
              </w:rPr>
            </w:pPr>
            <w:r w:rsidRPr="00962381">
              <w:rPr>
                <w:color w:val="000000"/>
              </w:rPr>
              <w:t>Блоки-</w:t>
            </w:r>
          </w:p>
          <w:p w:rsidR="004A41D6" w:rsidRPr="00962381" w:rsidRDefault="004A41D6" w:rsidP="004D00F2">
            <w:pPr>
              <w:ind w:left="-84" w:right="-162" w:hanging="48"/>
              <w:jc w:val="center"/>
              <w:rPr>
                <w:color w:val="000000"/>
              </w:rPr>
            </w:pPr>
            <w:proofErr w:type="spellStart"/>
            <w:r w:rsidRPr="00962381">
              <w:rPr>
                <w:color w:val="000000"/>
              </w:rPr>
              <w:t>рован</w:t>
            </w:r>
            <w:proofErr w:type="spellEnd"/>
            <w:r w:rsidRPr="00962381">
              <w:rPr>
                <w:color w:val="000000"/>
              </w:rPr>
              <w:t>-</w:t>
            </w:r>
          </w:p>
          <w:p w:rsidR="004A41D6" w:rsidRPr="00962381" w:rsidRDefault="004A41D6" w:rsidP="004D00F2">
            <w:pPr>
              <w:ind w:left="-84" w:right="-162" w:hanging="48"/>
              <w:jc w:val="center"/>
              <w:rPr>
                <w:color w:val="000000"/>
              </w:rPr>
            </w:pPr>
            <w:proofErr w:type="spellStart"/>
            <w:r w:rsidRPr="00962381">
              <w:rPr>
                <w:color w:val="000000"/>
              </w:rPr>
              <w:t>ный</w:t>
            </w:r>
            <w:proofErr w:type="spellEnd"/>
          </w:p>
        </w:tc>
        <w:tc>
          <w:tcPr>
            <w:tcW w:w="888" w:type="dxa"/>
          </w:tcPr>
          <w:p w:rsidR="004A41D6" w:rsidRPr="00962381" w:rsidRDefault="004A41D6" w:rsidP="004D00F2">
            <w:pPr>
              <w:ind w:left="-69" w:right="-108" w:hanging="12"/>
              <w:jc w:val="center"/>
              <w:rPr>
                <w:color w:val="000000"/>
              </w:rPr>
            </w:pPr>
            <w:proofErr w:type="spellStart"/>
            <w:r w:rsidRPr="00962381">
              <w:rPr>
                <w:color w:val="000000"/>
              </w:rPr>
              <w:t>Инди-виду-альный</w:t>
            </w:r>
            <w:proofErr w:type="spellEnd"/>
          </w:p>
        </w:tc>
        <w:tc>
          <w:tcPr>
            <w:tcW w:w="840" w:type="dxa"/>
          </w:tcPr>
          <w:p w:rsidR="004A41D6" w:rsidRPr="00962381" w:rsidRDefault="004A41D6" w:rsidP="004D00F2">
            <w:pPr>
              <w:ind w:left="-84" w:right="-162" w:hanging="12"/>
              <w:jc w:val="center"/>
              <w:rPr>
                <w:color w:val="000000"/>
              </w:rPr>
            </w:pPr>
            <w:r w:rsidRPr="00962381">
              <w:rPr>
                <w:color w:val="000000"/>
              </w:rPr>
              <w:t>Блоки-</w:t>
            </w:r>
          </w:p>
          <w:p w:rsidR="004A41D6" w:rsidRPr="00962381" w:rsidRDefault="004A41D6" w:rsidP="004D00F2">
            <w:pPr>
              <w:ind w:left="-84" w:right="-162" w:hanging="12"/>
              <w:jc w:val="center"/>
              <w:rPr>
                <w:color w:val="000000"/>
              </w:rPr>
            </w:pPr>
            <w:proofErr w:type="spellStart"/>
            <w:r w:rsidRPr="00962381">
              <w:rPr>
                <w:color w:val="000000"/>
              </w:rPr>
              <w:t>рован</w:t>
            </w:r>
            <w:proofErr w:type="spellEnd"/>
            <w:r w:rsidRPr="00962381">
              <w:rPr>
                <w:color w:val="000000"/>
              </w:rPr>
              <w:t>-</w:t>
            </w:r>
          </w:p>
          <w:p w:rsidR="004A41D6" w:rsidRPr="00962381" w:rsidRDefault="004A41D6" w:rsidP="004D00F2">
            <w:pPr>
              <w:ind w:left="-84" w:right="4" w:hanging="12"/>
              <w:jc w:val="center"/>
              <w:rPr>
                <w:color w:val="000000"/>
              </w:rPr>
            </w:pPr>
            <w:proofErr w:type="spellStart"/>
            <w:r w:rsidRPr="00962381">
              <w:rPr>
                <w:color w:val="000000"/>
              </w:rPr>
              <w:t>ный</w:t>
            </w:r>
            <w:proofErr w:type="spellEnd"/>
          </w:p>
        </w:tc>
        <w:tc>
          <w:tcPr>
            <w:tcW w:w="864" w:type="dxa"/>
          </w:tcPr>
          <w:p w:rsidR="004A41D6" w:rsidRPr="00962381" w:rsidRDefault="004A41D6" w:rsidP="004D00F2">
            <w:pPr>
              <w:ind w:left="-156" w:right="-108"/>
              <w:jc w:val="center"/>
              <w:rPr>
                <w:color w:val="000000"/>
              </w:rPr>
            </w:pPr>
            <w:proofErr w:type="spellStart"/>
            <w:r w:rsidRPr="00962381">
              <w:rPr>
                <w:color w:val="000000"/>
              </w:rPr>
              <w:t>Инди-виду-альный</w:t>
            </w:r>
            <w:proofErr w:type="spellEnd"/>
          </w:p>
        </w:tc>
        <w:tc>
          <w:tcPr>
            <w:tcW w:w="828" w:type="dxa"/>
          </w:tcPr>
          <w:p w:rsidR="004A41D6" w:rsidRPr="00962381" w:rsidRDefault="004A41D6" w:rsidP="004D00F2">
            <w:pPr>
              <w:ind w:right="-162" w:hanging="108"/>
              <w:jc w:val="center"/>
              <w:rPr>
                <w:color w:val="000000"/>
              </w:rPr>
            </w:pPr>
            <w:r w:rsidRPr="00962381">
              <w:rPr>
                <w:color w:val="000000"/>
              </w:rPr>
              <w:t>Блоки-</w:t>
            </w:r>
          </w:p>
          <w:p w:rsidR="004A41D6" w:rsidRPr="00962381" w:rsidRDefault="004A41D6" w:rsidP="004D00F2">
            <w:pPr>
              <w:ind w:left="-108" w:right="-162"/>
              <w:jc w:val="center"/>
              <w:rPr>
                <w:color w:val="000000"/>
              </w:rPr>
            </w:pPr>
            <w:proofErr w:type="spellStart"/>
            <w:r w:rsidRPr="00962381">
              <w:rPr>
                <w:color w:val="000000"/>
              </w:rPr>
              <w:t>рован</w:t>
            </w:r>
            <w:proofErr w:type="spellEnd"/>
            <w:r w:rsidRPr="00962381">
              <w:rPr>
                <w:color w:val="000000"/>
              </w:rPr>
              <w:t>-</w:t>
            </w:r>
          </w:p>
          <w:p w:rsidR="004A41D6" w:rsidRPr="00962381" w:rsidRDefault="004A41D6" w:rsidP="004D00F2">
            <w:pPr>
              <w:ind w:right="4" w:hanging="108"/>
              <w:jc w:val="center"/>
              <w:rPr>
                <w:color w:val="000000"/>
              </w:rPr>
            </w:pPr>
            <w:proofErr w:type="spellStart"/>
            <w:r w:rsidRPr="00962381">
              <w:rPr>
                <w:color w:val="000000"/>
              </w:rPr>
              <w:t>ный</w:t>
            </w:r>
            <w:proofErr w:type="spellEnd"/>
          </w:p>
        </w:tc>
        <w:tc>
          <w:tcPr>
            <w:tcW w:w="888" w:type="dxa"/>
          </w:tcPr>
          <w:p w:rsidR="004A41D6" w:rsidRPr="00962381" w:rsidRDefault="004A41D6" w:rsidP="004D00F2">
            <w:pPr>
              <w:tabs>
                <w:tab w:val="left" w:pos="978"/>
              </w:tabs>
              <w:ind w:left="-102" w:right="-108"/>
              <w:jc w:val="center"/>
              <w:rPr>
                <w:color w:val="000000"/>
              </w:rPr>
            </w:pPr>
            <w:proofErr w:type="spellStart"/>
            <w:r w:rsidRPr="00962381">
              <w:rPr>
                <w:color w:val="000000"/>
              </w:rPr>
              <w:t>Инди-виду-альный</w:t>
            </w:r>
            <w:proofErr w:type="spellEnd"/>
          </w:p>
        </w:tc>
        <w:tc>
          <w:tcPr>
            <w:tcW w:w="888" w:type="dxa"/>
          </w:tcPr>
          <w:p w:rsidR="004A41D6" w:rsidRPr="00962381" w:rsidRDefault="004A41D6" w:rsidP="004D00F2">
            <w:pPr>
              <w:ind w:left="-186" w:right="-162"/>
              <w:jc w:val="center"/>
              <w:rPr>
                <w:color w:val="000000"/>
              </w:rPr>
            </w:pPr>
            <w:r w:rsidRPr="00962381">
              <w:rPr>
                <w:color w:val="000000"/>
              </w:rPr>
              <w:t>Блоки-</w:t>
            </w:r>
          </w:p>
          <w:p w:rsidR="004A41D6" w:rsidRPr="00962381" w:rsidRDefault="004A41D6" w:rsidP="004D00F2">
            <w:pPr>
              <w:ind w:right="-162" w:hanging="186"/>
              <w:jc w:val="center"/>
              <w:rPr>
                <w:color w:val="000000"/>
              </w:rPr>
            </w:pPr>
            <w:proofErr w:type="spellStart"/>
            <w:r w:rsidRPr="00962381">
              <w:rPr>
                <w:color w:val="000000"/>
              </w:rPr>
              <w:t>рован</w:t>
            </w:r>
            <w:proofErr w:type="spellEnd"/>
            <w:r w:rsidRPr="00962381">
              <w:rPr>
                <w:color w:val="000000"/>
              </w:rPr>
              <w:t>-</w:t>
            </w:r>
          </w:p>
          <w:p w:rsidR="004A41D6" w:rsidRPr="00962381" w:rsidRDefault="004A41D6" w:rsidP="004D00F2">
            <w:pPr>
              <w:ind w:right="4" w:hanging="45"/>
              <w:jc w:val="center"/>
              <w:rPr>
                <w:color w:val="000000"/>
              </w:rPr>
            </w:pPr>
            <w:proofErr w:type="spellStart"/>
            <w:r w:rsidRPr="00962381">
              <w:rPr>
                <w:color w:val="000000"/>
              </w:rPr>
              <w:t>ный</w:t>
            </w:r>
            <w:proofErr w:type="spellEnd"/>
          </w:p>
        </w:tc>
      </w:tr>
      <w:tr w:rsidR="004A41D6" w:rsidRPr="00962381" w:rsidTr="004D00F2">
        <w:trPr>
          <w:trHeight w:val="276"/>
        </w:trPr>
        <w:tc>
          <w:tcPr>
            <w:tcW w:w="1487" w:type="dxa"/>
          </w:tcPr>
          <w:p w:rsidR="004A41D6" w:rsidRPr="00962381" w:rsidRDefault="004A41D6" w:rsidP="004D00F2">
            <w:pPr>
              <w:jc w:val="center"/>
              <w:rPr>
                <w:color w:val="000000"/>
              </w:rPr>
            </w:pPr>
            <w:r w:rsidRPr="00962381">
              <w:rPr>
                <w:color w:val="000000"/>
              </w:rPr>
              <w:t>1</w:t>
            </w:r>
          </w:p>
        </w:tc>
        <w:tc>
          <w:tcPr>
            <w:tcW w:w="1218" w:type="dxa"/>
          </w:tcPr>
          <w:p w:rsidR="004A41D6" w:rsidRPr="00962381" w:rsidRDefault="004A41D6" w:rsidP="004D00F2">
            <w:pPr>
              <w:ind w:left="-73" w:right="4"/>
              <w:jc w:val="center"/>
              <w:rPr>
                <w:color w:val="000000"/>
              </w:rPr>
            </w:pPr>
            <w:r w:rsidRPr="00962381">
              <w:rPr>
                <w:color w:val="000000"/>
              </w:rPr>
              <w:t>2</w:t>
            </w:r>
          </w:p>
        </w:tc>
        <w:tc>
          <w:tcPr>
            <w:tcW w:w="931" w:type="dxa"/>
          </w:tcPr>
          <w:p w:rsidR="004A41D6" w:rsidRPr="00962381" w:rsidRDefault="004A41D6" w:rsidP="004D00F2">
            <w:pPr>
              <w:ind w:right="4"/>
              <w:jc w:val="center"/>
              <w:rPr>
                <w:color w:val="000000"/>
              </w:rPr>
            </w:pPr>
            <w:r w:rsidRPr="00962381">
              <w:rPr>
                <w:color w:val="000000"/>
              </w:rPr>
              <w:t>3</w:t>
            </w:r>
          </w:p>
        </w:tc>
        <w:tc>
          <w:tcPr>
            <w:tcW w:w="828" w:type="dxa"/>
          </w:tcPr>
          <w:p w:rsidR="004A41D6" w:rsidRPr="00962381" w:rsidRDefault="004A41D6" w:rsidP="004D00F2">
            <w:pPr>
              <w:ind w:right="4"/>
              <w:jc w:val="center"/>
              <w:rPr>
                <w:color w:val="000000"/>
              </w:rPr>
            </w:pPr>
            <w:r w:rsidRPr="00962381">
              <w:rPr>
                <w:color w:val="000000"/>
              </w:rPr>
              <w:t>4</w:t>
            </w:r>
          </w:p>
        </w:tc>
        <w:tc>
          <w:tcPr>
            <w:tcW w:w="888" w:type="dxa"/>
          </w:tcPr>
          <w:p w:rsidR="004A41D6" w:rsidRPr="00962381" w:rsidRDefault="004A41D6" w:rsidP="004D00F2">
            <w:pPr>
              <w:ind w:right="4"/>
              <w:jc w:val="center"/>
              <w:rPr>
                <w:color w:val="000000"/>
              </w:rPr>
            </w:pPr>
            <w:r w:rsidRPr="00962381">
              <w:rPr>
                <w:color w:val="000000"/>
              </w:rPr>
              <w:t>5</w:t>
            </w:r>
          </w:p>
        </w:tc>
        <w:tc>
          <w:tcPr>
            <w:tcW w:w="840" w:type="dxa"/>
          </w:tcPr>
          <w:p w:rsidR="004A41D6" w:rsidRPr="00962381" w:rsidRDefault="004A41D6" w:rsidP="004D00F2">
            <w:pPr>
              <w:ind w:right="4"/>
              <w:jc w:val="center"/>
              <w:rPr>
                <w:color w:val="000000"/>
              </w:rPr>
            </w:pPr>
            <w:r w:rsidRPr="00962381">
              <w:rPr>
                <w:color w:val="000000"/>
              </w:rPr>
              <w:t>6</w:t>
            </w:r>
          </w:p>
        </w:tc>
        <w:tc>
          <w:tcPr>
            <w:tcW w:w="864" w:type="dxa"/>
          </w:tcPr>
          <w:p w:rsidR="004A41D6" w:rsidRPr="00962381" w:rsidRDefault="004A41D6" w:rsidP="004D00F2">
            <w:pPr>
              <w:ind w:right="4"/>
              <w:jc w:val="center"/>
              <w:rPr>
                <w:color w:val="000000"/>
              </w:rPr>
            </w:pPr>
            <w:r w:rsidRPr="00962381">
              <w:rPr>
                <w:color w:val="000000"/>
              </w:rPr>
              <w:t>7</w:t>
            </w:r>
          </w:p>
        </w:tc>
        <w:tc>
          <w:tcPr>
            <w:tcW w:w="828" w:type="dxa"/>
          </w:tcPr>
          <w:p w:rsidR="004A41D6" w:rsidRPr="00962381" w:rsidRDefault="004A41D6" w:rsidP="004D00F2">
            <w:pPr>
              <w:ind w:right="4"/>
              <w:jc w:val="center"/>
              <w:rPr>
                <w:color w:val="000000"/>
              </w:rPr>
            </w:pPr>
            <w:r w:rsidRPr="00962381">
              <w:rPr>
                <w:color w:val="000000"/>
              </w:rPr>
              <w:t>8</w:t>
            </w:r>
          </w:p>
        </w:tc>
        <w:tc>
          <w:tcPr>
            <w:tcW w:w="888" w:type="dxa"/>
          </w:tcPr>
          <w:p w:rsidR="004A41D6" w:rsidRPr="00962381" w:rsidRDefault="004A41D6" w:rsidP="004D00F2">
            <w:pPr>
              <w:ind w:right="4"/>
              <w:jc w:val="center"/>
              <w:rPr>
                <w:color w:val="000000"/>
              </w:rPr>
            </w:pPr>
            <w:r w:rsidRPr="00962381">
              <w:rPr>
                <w:color w:val="000000"/>
              </w:rPr>
              <w:t>9</w:t>
            </w:r>
          </w:p>
        </w:tc>
        <w:tc>
          <w:tcPr>
            <w:tcW w:w="888" w:type="dxa"/>
          </w:tcPr>
          <w:p w:rsidR="004A41D6" w:rsidRPr="00962381" w:rsidRDefault="004A41D6" w:rsidP="004D00F2">
            <w:pPr>
              <w:ind w:right="4"/>
              <w:jc w:val="center"/>
              <w:rPr>
                <w:color w:val="000000"/>
              </w:rPr>
            </w:pPr>
            <w:r w:rsidRPr="00962381">
              <w:rPr>
                <w:color w:val="000000"/>
              </w:rPr>
              <w:t>10</w:t>
            </w:r>
          </w:p>
        </w:tc>
      </w:tr>
      <w:tr w:rsidR="004A41D6" w:rsidRPr="00962381" w:rsidTr="004D00F2">
        <w:trPr>
          <w:trHeight w:val="587"/>
        </w:trPr>
        <w:tc>
          <w:tcPr>
            <w:tcW w:w="1487" w:type="dxa"/>
            <w:vMerge w:val="restart"/>
          </w:tcPr>
          <w:p w:rsidR="004A41D6" w:rsidRPr="00962381" w:rsidRDefault="004A41D6" w:rsidP="004D00F2">
            <w:pPr>
              <w:ind w:right="4"/>
              <w:rPr>
                <w:color w:val="000000"/>
              </w:rPr>
            </w:pPr>
            <w:r w:rsidRPr="00962381">
              <w:rPr>
                <w:color w:val="000000"/>
              </w:rPr>
              <w:t>Малые свыше 15 до 30</w:t>
            </w:r>
          </w:p>
          <w:p w:rsidR="004A41D6" w:rsidRPr="00962381" w:rsidRDefault="004A41D6" w:rsidP="004D00F2">
            <w:pPr>
              <w:ind w:right="4"/>
              <w:jc w:val="both"/>
              <w:rPr>
                <w:color w:val="000000"/>
              </w:rPr>
            </w:pPr>
          </w:p>
        </w:tc>
        <w:tc>
          <w:tcPr>
            <w:tcW w:w="1218" w:type="dxa"/>
          </w:tcPr>
          <w:p w:rsidR="004A41D6" w:rsidRPr="00962381" w:rsidRDefault="004A41D6" w:rsidP="004D00F2">
            <w:pPr>
              <w:ind w:right="4" w:hanging="73"/>
              <w:jc w:val="center"/>
              <w:rPr>
                <w:color w:val="000000"/>
              </w:rPr>
            </w:pPr>
            <w:r w:rsidRPr="00962381">
              <w:rPr>
                <w:color w:val="000000"/>
              </w:rPr>
              <w:t>Мини-</w:t>
            </w:r>
          </w:p>
          <w:p w:rsidR="004A41D6" w:rsidRPr="00962381" w:rsidRDefault="004A41D6" w:rsidP="004D00F2">
            <w:pPr>
              <w:ind w:right="4" w:hanging="73"/>
              <w:jc w:val="center"/>
              <w:rPr>
                <w:color w:val="000000"/>
              </w:rPr>
            </w:pPr>
            <w:proofErr w:type="spellStart"/>
            <w:r w:rsidRPr="00962381">
              <w:rPr>
                <w:color w:val="000000"/>
              </w:rPr>
              <w:t>мальный</w:t>
            </w:r>
            <w:proofErr w:type="spellEnd"/>
          </w:p>
        </w:tc>
        <w:tc>
          <w:tcPr>
            <w:tcW w:w="931" w:type="dxa"/>
          </w:tcPr>
          <w:p w:rsidR="004A41D6" w:rsidRPr="00962381" w:rsidRDefault="004A41D6" w:rsidP="004D00F2">
            <w:pPr>
              <w:ind w:right="4"/>
              <w:jc w:val="center"/>
              <w:rPr>
                <w:color w:val="000000"/>
              </w:rPr>
            </w:pPr>
            <w:r w:rsidRPr="00962381">
              <w:rPr>
                <w:color w:val="000000"/>
              </w:rPr>
              <w:t>1500</w:t>
            </w:r>
          </w:p>
        </w:tc>
        <w:tc>
          <w:tcPr>
            <w:tcW w:w="828" w:type="dxa"/>
          </w:tcPr>
          <w:p w:rsidR="004A41D6" w:rsidRPr="00962381" w:rsidRDefault="004A41D6" w:rsidP="004D00F2">
            <w:pPr>
              <w:ind w:right="4"/>
              <w:jc w:val="center"/>
              <w:rPr>
                <w:color w:val="000000"/>
              </w:rPr>
            </w:pPr>
            <w:r w:rsidRPr="00962381">
              <w:rPr>
                <w:color w:val="000000"/>
              </w:rPr>
              <w:t>200</w:t>
            </w:r>
          </w:p>
        </w:tc>
        <w:tc>
          <w:tcPr>
            <w:tcW w:w="888" w:type="dxa"/>
          </w:tcPr>
          <w:p w:rsidR="004A41D6" w:rsidRPr="00962381" w:rsidRDefault="004A41D6" w:rsidP="004D00F2">
            <w:pPr>
              <w:ind w:right="4"/>
              <w:jc w:val="center"/>
              <w:rPr>
                <w:color w:val="000000"/>
              </w:rPr>
            </w:pPr>
            <w:r w:rsidRPr="00962381">
              <w:rPr>
                <w:color w:val="000000"/>
              </w:rPr>
              <w:t>1000</w:t>
            </w:r>
          </w:p>
        </w:tc>
        <w:tc>
          <w:tcPr>
            <w:tcW w:w="840" w:type="dxa"/>
          </w:tcPr>
          <w:p w:rsidR="004A41D6" w:rsidRPr="00962381" w:rsidRDefault="004A41D6" w:rsidP="004D00F2">
            <w:pPr>
              <w:ind w:right="4"/>
              <w:jc w:val="center"/>
              <w:rPr>
                <w:color w:val="000000"/>
              </w:rPr>
            </w:pPr>
            <w:r w:rsidRPr="00962381">
              <w:rPr>
                <w:color w:val="000000"/>
              </w:rPr>
              <w:t>400</w:t>
            </w:r>
          </w:p>
        </w:tc>
        <w:tc>
          <w:tcPr>
            <w:tcW w:w="864" w:type="dxa"/>
          </w:tcPr>
          <w:p w:rsidR="004A41D6" w:rsidRPr="00962381" w:rsidRDefault="004A41D6" w:rsidP="004D00F2">
            <w:pPr>
              <w:ind w:right="4"/>
              <w:jc w:val="center"/>
              <w:rPr>
                <w:color w:val="000000"/>
              </w:rPr>
            </w:pPr>
            <w:r w:rsidRPr="00962381">
              <w:rPr>
                <w:color w:val="000000"/>
              </w:rPr>
              <w:t>1500</w:t>
            </w:r>
          </w:p>
        </w:tc>
        <w:tc>
          <w:tcPr>
            <w:tcW w:w="828" w:type="dxa"/>
          </w:tcPr>
          <w:p w:rsidR="004A41D6" w:rsidRPr="00962381" w:rsidRDefault="004A41D6" w:rsidP="004D00F2">
            <w:pPr>
              <w:ind w:right="4"/>
              <w:jc w:val="center"/>
              <w:rPr>
                <w:color w:val="000000"/>
              </w:rPr>
            </w:pPr>
            <w:r w:rsidRPr="00962381">
              <w:rPr>
                <w:color w:val="000000"/>
              </w:rPr>
              <w:t>400</w:t>
            </w:r>
          </w:p>
        </w:tc>
        <w:tc>
          <w:tcPr>
            <w:tcW w:w="888" w:type="dxa"/>
          </w:tcPr>
          <w:p w:rsidR="004A41D6" w:rsidRPr="00962381" w:rsidRDefault="004A41D6" w:rsidP="004D00F2">
            <w:pPr>
              <w:ind w:right="4"/>
              <w:jc w:val="center"/>
              <w:rPr>
                <w:color w:val="000000"/>
              </w:rPr>
            </w:pPr>
            <w:r w:rsidRPr="00962381">
              <w:rPr>
                <w:color w:val="000000"/>
              </w:rPr>
              <w:t>2000</w:t>
            </w:r>
          </w:p>
        </w:tc>
        <w:tc>
          <w:tcPr>
            <w:tcW w:w="888" w:type="dxa"/>
          </w:tcPr>
          <w:p w:rsidR="004A41D6" w:rsidRPr="00962381" w:rsidRDefault="004A41D6" w:rsidP="004D00F2">
            <w:pPr>
              <w:ind w:right="4"/>
              <w:jc w:val="center"/>
              <w:rPr>
                <w:color w:val="000000"/>
              </w:rPr>
            </w:pPr>
            <w:r w:rsidRPr="00962381">
              <w:rPr>
                <w:color w:val="000000"/>
              </w:rPr>
              <w:t>400</w:t>
            </w:r>
          </w:p>
        </w:tc>
      </w:tr>
      <w:tr w:rsidR="004A41D6" w:rsidRPr="00962381" w:rsidTr="004D00F2">
        <w:trPr>
          <w:trHeight w:val="290"/>
        </w:trPr>
        <w:tc>
          <w:tcPr>
            <w:tcW w:w="1487" w:type="dxa"/>
            <w:vMerge/>
          </w:tcPr>
          <w:p w:rsidR="004A41D6" w:rsidRPr="00962381" w:rsidRDefault="004A41D6" w:rsidP="004D00F2">
            <w:pPr>
              <w:ind w:right="4"/>
              <w:jc w:val="both"/>
              <w:rPr>
                <w:color w:val="000000"/>
              </w:rPr>
            </w:pPr>
          </w:p>
        </w:tc>
        <w:tc>
          <w:tcPr>
            <w:tcW w:w="1218" w:type="dxa"/>
          </w:tcPr>
          <w:p w:rsidR="004A41D6" w:rsidRPr="00962381" w:rsidRDefault="004A41D6" w:rsidP="004D00F2">
            <w:pPr>
              <w:ind w:right="4"/>
              <w:jc w:val="center"/>
              <w:rPr>
                <w:color w:val="000000"/>
              </w:rPr>
            </w:pPr>
            <w:r w:rsidRPr="00962381">
              <w:rPr>
                <w:color w:val="000000"/>
              </w:rPr>
              <w:t>Средний</w:t>
            </w:r>
          </w:p>
        </w:tc>
        <w:tc>
          <w:tcPr>
            <w:tcW w:w="931" w:type="dxa"/>
          </w:tcPr>
          <w:p w:rsidR="004A41D6" w:rsidRPr="00962381" w:rsidRDefault="004A41D6" w:rsidP="004D00F2">
            <w:pPr>
              <w:ind w:right="4"/>
              <w:jc w:val="center"/>
              <w:rPr>
                <w:color w:val="000000"/>
              </w:rPr>
            </w:pPr>
            <w:r w:rsidRPr="00962381">
              <w:rPr>
                <w:color w:val="000000"/>
              </w:rPr>
              <w:t>-</w:t>
            </w:r>
          </w:p>
          <w:p w:rsidR="004A41D6" w:rsidRPr="00962381" w:rsidRDefault="004A41D6" w:rsidP="004D00F2">
            <w:pPr>
              <w:ind w:right="4"/>
              <w:jc w:val="center"/>
              <w:rPr>
                <w:color w:val="000000"/>
              </w:rPr>
            </w:pPr>
          </w:p>
        </w:tc>
        <w:tc>
          <w:tcPr>
            <w:tcW w:w="828" w:type="dxa"/>
          </w:tcPr>
          <w:p w:rsidR="004A41D6" w:rsidRPr="00962381" w:rsidRDefault="004A41D6" w:rsidP="004D00F2">
            <w:pPr>
              <w:ind w:right="4"/>
              <w:jc w:val="center"/>
              <w:rPr>
                <w:color w:val="000000"/>
              </w:rPr>
            </w:pPr>
            <w:r w:rsidRPr="00962381">
              <w:rPr>
                <w:color w:val="000000"/>
              </w:rPr>
              <w:t>400</w:t>
            </w:r>
          </w:p>
        </w:tc>
        <w:tc>
          <w:tcPr>
            <w:tcW w:w="888" w:type="dxa"/>
          </w:tcPr>
          <w:p w:rsidR="004A41D6" w:rsidRPr="00962381" w:rsidRDefault="004A41D6" w:rsidP="004D00F2">
            <w:pPr>
              <w:ind w:right="4"/>
              <w:jc w:val="center"/>
              <w:rPr>
                <w:color w:val="000000"/>
              </w:rPr>
            </w:pPr>
            <w:r w:rsidRPr="00962381">
              <w:rPr>
                <w:color w:val="000000"/>
              </w:rPr>
              <w:t>1500</w:t>
            </w:r>
          </w:p>
        </w:tc>
        <w:tc>
          <w:tcPr>
            <w:tcW w:w="840" w:type="dxa"/>
          </w:tcPr>
          <w:p w:rsidR="004A41D6" w:rsidRPr="00962381" w:rsidRDefault="004A41D6" w:rsidP="004D00F2">
            <w:pPr>
              <w:ind w:right="4"/>
              <w:jc w:val="center"/>
              <w:rPr>
                <w:color w:val="000000"/>
              </w:rPr>
            </w:pPr>
            <w:r w:rsidRPr="00962381">
              <w:rPr>
                <w:color w:val="000000"/>
              </w:rPr>
              <w:t>600</w:t>
            </w:r>
          </w:p>
        </w:tc>
        <w:tc>
          <w:tcPr>
            <w:tcW w:w="864" w:type="dxa"/>
          </w:tcPr>
          <w:p w:rsidR="004A41D6" w:rsidRPr="00962381" w:rsidRDefault="004A41D6" w:rsidP="004D00F2">
            <w:pPr>
              <w:ind w:right="4"/>
              <w:jc w:val="center"/>
              <w:rPr>
                <w:color w:val="000000"/>
              </w:rPr>
            </w:pPr>
            <w:r w:rsidRPr="00962381">
              <w:rPr>
                <w:color w:val="000000"/>
              </w:rPr>
              <w:t>2000</w:t>
            </w:r>
          </w:p>
        </w:tc>
        <w:tc>
          <w:tcPr>
            <w:tcW w:w="828" w:type="dxa"/>
          </w:tcPr>
          <w:p w:rsidR="004A41D6" w:rsidRPr="00962381" w:rsidRDefault="004A41D6" w:rsidP="004D00F2">
            <w:pPr>
              <w:ind w:right="4"/>
              <w:jc w:val="center"/>
              <w:rPr>
                <w:color w:val="000000"/>
              </w:rPr>
            </w:pPr>
            <w:r w:rsidRPr="00962381">
              <w:rPr>
                <w:color w:val="000000"/>
              </w:rPr>
              <w:t>600</w:t>
            </w:r>
          </w:p>
        </w:tc>
        <w:tc>
          <w:tcPr>
            <w:tcW w:w="888" w:type="dxa"/>
          </w:tcPr>
          <w:p w:rsidR="004A41D6" w:rsidRPr="00962381" w:rsidRDefault="004A41D6" w:rsidP="004D00F2">
            <w:pPr>
              <w:ind w:right="4"/>
              <w:jc w:val="center"/>
              <w:rPr>
                <w:color w:val="000000"/>
              </w:rPr>
            </w:pPr>
            <w:r w:rsidRPr="00962381">
              <w:rPr>
                <w:color w:val="000000"/>
              </w:rPr>
              <w:t>2500</w:t>
            </w:r>
          </w:p>
        </w:tc>
        <w:tc>
          <w:tcPr>
            <w:tcW w:w="888" w:type="dxa"/>
          </w:tcPr>
          <w:p w:rsidR="004A41D6" w:rsidRPr="00962381" w:rsidRDefault="004A41D6" w:rsidP="004D00F2">
            <w:pPr>
              <w:ind w:right="4"/>
              <w:jc w:val="center"/>
              <w:rPr>
                <w:color w:val="000000"/>
              </w:rPr>
            </w:pPr>
            <w:r w:rsidRPr="00962381">
              <w:rPr>
                <w:color w:val="000000"/>
              </w:rPr>
              <w:t>600</w:t>
            </w:r>
          </w:p>
        </w:tc>
      </w:tr>
      <w:tr w:rsidR="004A41D6" w:rsidRPr="00962381" w:rsidTr="004D00F2">
        <w:trPr>
          <w:trHeight w:val="290"/>
        </w:trPr>
        <w:tc>
          <w:tcPr>
            <w:tcW w:w="1487" w:type="dxa"/>
            <w:vMerge/>
          </w:tcPr>
          <w:p w:rsidR="004A41D6" w:rsidRPr="00962381" w:rsidRDefault="004A41D6" w:rsidP="004D00F2">
            <w:pPr>
              <w:ind w:right="4"/>
              <w:jc w:val="both"/>
              <w:rPr>
                <w:color w:val="000000"/>
              </w:rPr>
            </w:pPr>
          </w:p>
        </w:tc>
        <w:tc>
          <w:tcPr>
            <w:tcW w:w="1218" w:type="dxa"/>
          </w:tcPr>
          <w:p w:rsidR="004A41D6" w:rsidRPr="00962381" w:rsidRDefault="004A41D6" w:rsidP="004D00F2">
            <w:pPr>
              <w:ind w:right="4" w:hanging="73"/>
              <w:jc w:val="center"/>
              <w:rPr>
                <w:color w:val="000000"/>
              </w:rPr>
            </w:pPr>
            <w:r w:rsidRPr="00962381">
              <w:rPr>
                <w:color w:val="000000"/>
              </w:rPr>
              <w:t>Повышен-</w:t>
            </w:r>
          </w:p>
          <w:p w:rsidR="004A41D6" w:rsidRPr="00962381" w:rsidRDefault="004A41D6" w:rsidP="004D00F2">
            <w:pPr>
              <w:ind w:right="4"/>
              <w:jc w:val="center"/>
              <w:rPr>
                <w:color w:val="000000"/>
              </w:rPr>
            </w:pPr>
            <w:proofErr w:type="spellStart"/>
            <w:r w:rsidRPr="00962381">
              <w:rPr>
                <w:color w:val="000000"/>
              </w:rPr>
              <w:t>ный</w:t>
            </w:r>
            <w:proofErr w:type="spellEnd"/>
          </w:p>
        </w:tc>
        <w:tc>
          <w:tcPr>
            <w:tcW w:w="931" w:type="dxa"/>
          </w:tcPr>
          <w:p w:rsidR="004A41D6" w:rsidRPr="00962381" w:rsidRDefault="004A41D6" w:rsidP="004D00F2">
            <w:pPr>
              <w:ind w:right="4"/>
              <w:jc w:val="center"/>
              <w:rPr>
                <w:color w:val="000000"/>
              </w:rPr>
            </w:pPr>
            <w:r w:rsidRPr="00962381">
              <w:rPr>
                <w:color w:val="000000"/>
              </w:rPr>
              <w:t>-</w:t>
            </w:r>
          </w:p>
        </w:tc>
        <w:tc>
          <w:tcPr>
            <w:tcW w:w="828" w:type="dxa"/>
          </w:tcPr>
          <w:p w:rsidR="004A41D6" w:rsidRPr="00962381" w:rsidRDefault="004A41D6" w:rsidP="004D00F2">
            <w:pPr>
              <w:ind w:right="4"/>
              <w:jc w:val="center"/>
              <w:rPr>
                <w:color w:val="000000"/>
              </w:rPr>
            </w:pPr>
            <w:r w:rsidRPr="00962381">
              <w:rPr>
                <w:color w:val="000000"/>
              </w:rPr>
              <w:t>600</w:t>
            </w:r>
          </w:p>
        </w:tc>
        <w:tc>
          <w:tcPr>
            <w:tcW w:w="888" w:type="dxa"/>
          </w:tcPr>
          <w:p w:rsidR="004A41D6" w:rsidRPr="00962381" w:rsidRDefault="004A41D6" w:rsidP="004D00F2">
            <w:pPr>
              <w:ind w:right="4"/>
              <w:jc w:val="center"/>
              <w:rPr>
                <w:color w:val="000000"/>
              </w:rPr>
            </w:pPr>
            <w:r w:rsidRPr="00962381">
              <w:rPr>
                <w:color w:val="000000"/>
              </w:rPr>
              <w:t>2000</w:t>
            </w:r>
          </w:p>
        </w:tc>
        <w:tc>
          <w:tcPr>
            <w:tcW w:w="840" w:type="dxa"/>
          </w:tcPr>
          <w:p w:rsidR="004A41D6" w:rsidRPr="00962381" w:rsidRDefault="004A41D6" w:rsidP="004D00F2">
            <w:pPr>
              <w:ind w:right="4"/>
              <w:jc w:val="center"/>
              <w:rPr>
                <w:color w:val="000000"/>
              </w:rPr>
            </w:pPr>
            <w:r w:rsidRPr="00962381">
              <w:rPr>
                <w:color w:val="000000"/>
              </w:rPr>
              <w:t>-</w:t>
            </w:r>
          </w:p>
        </w:tc>
        <w:tc>
          <w:tcPr>
            <w:tcW w:w="864" w:type="dxa"/>
          </w:tcPr>
          <w:p w:rsidR="004A41D6" w:rsidRPr="00962381" w:rsidRDefault="004A41D6" w:rsidP="004D00F2">
            <w:pPr>
              <w:ind w:right="4"/>
              <w:jc w:val="center"/>
              <w:rPr>
                <w:color w:val="000000"/>
              </w:rPr>
            </w:pPr>
            <w:r w:rsidRPr="00962381">
              <w:rPr>
                <w:color w:val="000000"/>
              </w:rPr>
              <w:t>-</w:t>
            </w:r>
          </w:p>
        </w:tc>
        <w:tc>
          <w:tcPr>
            <w:tcW w:w="828" w:type="dxa"/>
          </w:tcPr>
          <w:p w:rsidR="004A41D6" w:rsidRPr="00962381" w:rsidRDefault="004A41D6" w:rsidP="004D00F2">
            <w:pPr>
              <w:ind w:right="4"/>
              <w:jc w:val="center"/>
              <w:rPr>
                <w:color w:val="000000"/>
              </w:rPr>
            </w:pPr>
            <w:r w:rsidRPr="00962381">
              <w:rPr>
                <w:color w:val="000000"/>
              </w:rPr>
              <w:t>-</w:t>
            </w:r>
          </w:p>
        </w:tc>
        <w:tc>
          <w:tcPr>
            <w:tcW w:w="888" w:type="dxa"/>
          </w:tcPr>
          <w:p w:rsidR="004A41D6" w:rsidRPr="00962381" w:rsidRDefault="004A41D6" w:rsidP="004D00F2">
            <w:pPr>
              <w:ind w:right="4"/>
              <w:jc w:val="center"/>
              <w:rPr>
                <w:color w:val="000000"/>
              </w:rPr>
            </w:pPr>
            <w:r w:rsidRPr="00962381">
              <w:rPr>
                <w:color w:val="000000"/>
              </w:rPr>
              <w:t>-</w:t>
            </w:r>
          </w:p>
        </w:tc>
        <w:tc>
          <w:tcPr>
            <w:tcW w:w="888" w:type="dxa"/>
          </w:tcPr>
          <w:p w:rsidR="004A41D6" w:rsidRPr="00962381" w:rsidRDefault="004A41D6" w:rsidP="004D00F2">
            <w:pPr>
              <w:ind w:right="4"/>
              <w:jc w:val="center"/>
              <w:rPr>
                <w:color w:val="000000"/>
              </w:rPr>
            </w:pPr>
            <w:r w:rsidRPr="00962381">
              <w:rPr>
                <w:color w:val="000000"/>
              </w:rPr>
              <w:t>-</w:t>
            </w:r>
          </w:p>
        </w:tc>
      </w:tr>
      <w:tr w:rsidR="004A41D6" w:rsidRPr="00962381" w:rsidTr="004D00F2">
        <w:trPr>
          <w:trHeight w:val="290"/>
        </w:trPr>
        <w:tc>
          <w:tcPr>
            <w:tcW w:w="1487" w:type="dxa"/>
            <w:vMerge/>
          </w:tcPr>
          <w:p w:rsidR="004A41D6" w:rsidRPr="00962381" w:rsidRDefault="004A41D6" w:rsidP="004D00F2">
            <w:pPr>
              <w:ind w:right="4"/>
              <w:jc w:val="both"/>
              <w:rPr>
                <w:color w:val="000000"/>
              </w:rPr>
            </w:pPr>
          </w:p>
        </w:tc>
        <w:tc>
          <w:tcPr>
            <w:tcW w:w="1218" w:type="dxa"/>
          </w:tcPr>
          <w:p w:rsidR="004A41D6" w:rsidRPr="00962381" w:rsidRDefault="004A41D6" w:rsidP="004D00F2">
            <w:pPr>
              <w:ind w:right="4" w:hanging="73"/>
              <w:jc w:val="center"/>
              <w:rPr>
                <w:color w:val="000000"/>
              </w:rPr>
            </w:pPr>
            <w:r w:rsidRPr="00962381">
              <w:rPr>
                <w:color w:val="000000"/>
              </w:rPr>
              <w:t>Высокий</w:t>
            </w:r>
          </w:p>
        </w:tc>
        <w:tc>
          <w:tcPr>
            <w:tcW w:w="931" w:type="dxa"/>
          </w:tcPr>
          <w:p w:rsidR="004A41D6" w:rsidRPr="00962381" w:rsidRDefault="004A41D6" w:rsidP="004D00F2">
            <w:pPr>
              <w:ind w:right="4"/>
              <w:jc w:val="center"/>
              <w:rPr>
                <w:color w:val="000000"/>
              </w:rPr>
            </w:pPr>
            <w:r w:rsidRPr="00962381">
              <w:rPr>
                <w:color w:val="000000"/>
              </w:rPr>
              <w:t>-</w:t>
            </w:r>
          </w:p>
          <w:p w:rsidR="004A41D6" w:rsidRPr="00962381" w:rsidRDefault="004A41D6" w:rsidP="004D00F2">
            <w:pPr>
              <w:ind w:right="4"/>
              <w:jc w:val="center"/>
              <w:rPr>
                <w:color w:val="000000"/>
              </w:rPr>
            </w:pPr>
          </w:p>
        </w:tc>
        <w:tc>
          <w:tcPr>
            <w:tcW w:w="828" w:type="dxa"/>
          </w:tcPr>
          <w:p w:rsidR="004A41D6" w:rsidRPr="00962381" w:rsidRDefault="004A41D6" w:rsidP="004D00F2">
            <w:pPr>
              <w:ind w:right="4"/>
              <w:jc w:val="center"/>
              <w:rPr>
                <w:color w:val="000000"/>
              </w:rPr>
            </w:pPr>
            <w:r w:rsidRPr="00962381">
              <w:rPr>
                <w:color w:val="000000"/>
              </w:rPr>
              <w:t>-</w:t>
            </w:r>
          </w:p>
        </w:tc>
        <w:tc>
          <w:tcPr>
            <w:tcW w:w="888" w:type="dxa"/>
          </w:tcPr>
          <w:p w:rsidR="004A41D6" w:rsidRPr="00962381" w:rsidRDefault="004A41D6" w:rsidP="004D00F2">
            <w:pPr>
              <w:ind w:right="4"/>
              <w:jc w:val="center"/>
              <w:rPr>
                <w:color w:val="000000"/>
              </w:rPr>
            </w:pPr>
            <w:r w:rsidRPr="00962381">
              <w:rPr>
                <w:color w:val="000000"/>
              </w:rPr>
              <w:t>-</w:t>
            </w:r>
          </w:p>
        </w:tc>
        <w:tc>
          <w:tcPr>
            <w:tcW w:w="840" w:type="dxa"/>
          </w:tcPr>
          <w:p w:rsidR="004A41D6" w:rsidRPr="00962381" w:rsidRDefault="004A41D6" w:rsidP="004D00F2">
            <w:pPr>
              <w:ind w:right="4"/>
              <w:jc w:val="center"/>
              <w:rPr>
                <w:color w:val="000000"/>
              </w:rPr>
            </w:pPr>
            <w:r w:rsidRPr="00962381">
              <w:rPr>
                <w:color w:val="000000"/>
              </w:rPr>
              <w:t>-</w:t>
            </w:r>
          </w:p>
        </w:tc>
        <w:tc>
          <w:tcPr>
            <w:tcW w:w="864" w:type="dxa"/>
          </w:tcPr>
          <w:p w:rsidR="004A41D6" w:rsidRPr="00962381" w:rsidRDefault="004A41D6" w:rsidP="004D00F2">
            <w:pPr>
              <w:ind w:right="4"/>
              <w:jc w:val="center"/>
              <w:rPr>
                <w:color w:val="000000"/>
              </w:rPr>
            </w:pPr>
            <w:r w:rsidRPr="00962381">
              <w:rPr>
                <w:color w:val="000000"/>
              </w:rPr>
              <w:t>-</w:t>
            </w:r>
          </w:p>
        </w:tc>
        <w:tc>
          <w:tcPr>
            <w:tcW w:w="828" w:type="dxa"/>
          </w:tcPr>
          <w:p w:rsidR="004A41D6" w:rsidRPr="00962381" w:rsidRDefault="004A41D6" w:rsidP="004D00F2">
            <w:pPr>
              <w:ind w:right="4"/>
              <w:jc w:val="center"/>
              <w:rPr>
                <w:color w:val="000000"/>
              </w:rPr>
            </w:pPr>
            <w:r w:rsidRPr="00962381">
              <w:rPr>
                <w:color w:val="000000"/>
              </w:rPr>
              <w:t>-</w:t>
            </w:r>
          </w:p>
        </w:tc>
        <w:tc>
          <w:tcPr>
            <w:tcW w:w="888" w:type="dxa"/>
          </w:tcPr>
          <w:p w:rsidR="004A41D6" w:rsidRPr="00962381" w:rsidRDefault="004A41D6" w:rsidP="004D00F2">
            <w:pPr>
              <w:ind w:right="4"/>
              <w:jc w:val="center"/>
              <w:rPr>
                <w:color w:val="000000"/>
              </w:rPr>
            </w:pPr>
            <w:r w:rsidRPr="00962381">
              <w:rPr>
                <w:color w:val="000000"/>
              </w:rPr>
              <w:t>-</w:t>
            </w:r>
          </w:p>
        </w:tc>
        <w:tc>
          <w:tcPr>
            <w:tcW w:w="888" w:type="dxa"/>
          </w:tcPr>
          <w:p w:rsidR="004A41D6" w:rsidRPr="00962381" w:rsidRDefault="004A41D6" w:rsidP="004D00F2">
            <w:pPr>
              <w:ind w:right="4"/>
              <w:jc w:val="center"/>
              <w:rPr>
                <w:color w:val="000000"/>
              </w:rPr>
            </w:pPr>
            <w:r w:rsidRPr="00962381">
              <w:rPr>
                <w:color w:val="000000"/>
              </w:rPr>
              <w:t>-</w:t>
            </w:r>
          </w:p>
        </w:tc>
      </w:tr>
    </w:tbl>
    <w:p w:rsidR="004A41D6" w:rsidRPr="00962381" w:rsidRDefault="004A41D6" w:rsidP="004A41D6">
      <w:pPr>
        <w:ind w:firstLine="709"/>
        <w:jc w:val="both"/>
        <w:rPr>
          <w:color w:val="000000"/>
          <w:sz w:val="22"/>
          <w:szCs w:val="22"/>
        </w:rPr>
      </w:pPr>
    </w:p>
    <w:p w:rsidR="004A41D6" w:rsidRPr="00962381" w:rsidRDefault="004A41D6" w:rsidP="004A41D6">
      <w:pPr>
        <w:ind w:firstLine="540"/>
        <w:jc w:val="both"/>
        <w:rPr>
          <w:color w:val="000000"/>
          <w:sz w:val="16"/>
          <w:szCs w:val="16"/>
        </w:rPr>
      </w:pPr>
      <w:r w:rsidRPr="00962381">
        <w:rPr>
          <w:color w:val="000000"/>
          <w:sz w:val="28"/>
          <w:szCs w:val="28"/>
        </w:rPr>
        <w:t xml:space="preserve"> </w:t>
      </w:r>
      <w:r w:rsidR="00297DE3">
        <w:rPr>
          <w:color w:val="000000"/>
          <w:sz w:val="28"/>
          <w:szCs w:val="28"/>
        </w:rPr>
        <w:t>3.6.2</w:t>
      </w:r>
      <w:r w:rsidRPr="00962381">
        <w:rPr>
          <w:color w:val="000000"/>
          <w:sz w:val="28"/>
          <w:szCs w:val="28"/>
        </w:rPr>
        <w:t xml:space="preserve">. </w:t>
      </w:r>
      <w:proofErr w:type="spellStart"/>
      <w:r w:rsidRPr="00962381">
        <w:rPr>
          <w:color w:val="000000"/>
          <w:sz w:val="28"/>
          <w:szCs w:val="28"/>
        </w:rPr>
        <w:t>Отдельностоящие</w:t>
      </w:r>
      <w:proofErr w:type="spellEnd"/>
      <w:r w:rsidRPr="00962381">
        <w:rPr>
          <w:color w:val="000000"/>
          <w:sz w:val="28"/>
          <w:szCs w:val="28"/>
        </w:rPr>
        <w:t xml:space="preserve">  сараи для скота и птицы следует предусматривать на расстоянии от окон жилых помещений не менее, указанных в таблице </w:t>
      </w:r>
      <w:r w:rsidR="00381818">
        <w:rPr>
          <w:color w:val="000000"/>
          <w:sz w:val="28"/>
          <w:szCs w:val="28"/>
        </w:rPr>
        <w:t>21</w:t>
      </w:r>
      <w:r w:rsidRPr="00962381">
        <w:rPr>
          <w:color w:val="000000"/>
          <w:sz w:val="28"/>
          <w:szCs w:val="28"/>
        </w:rPr>
        <w:t>.</w:t>
      </w:r>
    </w:p>
    <w:p w:rsidR="004A41D6" w:rsidRPr="00962381" w:rsidRDefault="004A41D6" w:rsidP="004A41D6">
      <w:pPr>
        <w:ind w:left="7938"/>
        <w:rPr>
          <w:color w:val="000000"/>
          <w:sz w:val="16"/>
          <w:szCs w:val="16"/>
        </w:rPr>
      </w:pPr>
      <w:r w:rsidRPr="00962381">
        <w:rPr>
          <w:color w:val="000000"/>
          <w:sz w:val="28"/>
          <w:szCs w:val="28"/>
        </w:rPr>
        <w:t xml:space="preserve">         </w:t>
      </w:r>
    </w:p>
    <w:p w:rsidR="004A41D6" w:rsidRPr="00962381" w:rsidRDefault="00D3732D" w:rsidP="00D3732D">
      <w:pPr>
        <w:rPr>
          <w:color w:val="000000"/>
          <w:sz w:val="28"/>
          <w:szCs w:val="28"/>
        </w:rPr>
      </w:pPr>
      <w:r>
        <w:rPr>
          <w:color w:val="000000"/>
          <w:sz w:val="28"/>
          <w:szCs w:val="28"/>
        </w:rPr>
        <w:t xml:space="preserve">                                                                                                        </w:t>
      </w:r>
      <w:r w:rsidR="004A41D6" w:rsidRPr="00962381">
        <w:rPr>
          <w:color w:val="000000"/>
          <w:sz w:val="28"/>
          <w:szCs w:val="28"/>
        </w:rPr>
        <w:t xml:space="preserve">      Таблица </w:t>
      </w:r>
      <w:r w:rsidR="00381818">
        <w:rPr>
          <w:color w:val="000000"/>
          <w:sz w:val="28"/>
          <w:szCs w:val="28"/>
        </w:rPr>
        <w:t>21</w:t>
      </w:r>
    </w:p>
    <w:p w:rsidR="004A41D6" w:rsidRPr="00962381" w:rsidRDefault="004A41D6" w:rsidP="004A41D6">
      <w:pPr>
        <w:ind w:left="7938"/>
        <w:rPr>
          <w:color w:val="000000"/>
          <w:sz w:val="16"/>
          <w:szCs w:val="16"/>
        </w:rPr>
      </w:pPr>
    </w:p>
    <w:tbl>
      <w:tblPr>
        <w:tblW w:w="9400" w:type="dxa"/>
        <w:tblInd w:w="288" w:type="dxa"/>
        <w:tblLayout w:type="fixed"/>
        <w:tblLook w:val="0000"/>
      </w:tblPr>
      <w:tblGrid>
        <w:gridCol w:w="4792"/>
        <w:gridCol w:w="4608"/>
      </w:tblGrid>
      <w:tr w:rsidR="004A41D6" w:rsidRPr="00962381" w:rsidTr="004D00F2">
        <w:trPr>
          <w:trHeight w:val="639"/>
        </w:trPr>
        <w:tc>
          <w:tcPr>
            <w:tcW w:w="4792" w:type="dxa"/>
            <w:tcBorders>
              <w:top w:val="single" w:sz="4" w:space="0" w:color="000000"/>
              <w:left w:val="single" w:sz="4" w:space="0" w:color="000000"/>
              <w:bottom w:val="single" w:sz="4" w:space="0" w:color="000000"/>
            </w:tcBorders>
            <w:vAlign w:val="center"/>
          </w:tcPr>
          <w:p w:rsidR="004A41D6" w:rsidRPr="00962381" w:rsidRDefault="004A41D6" w:rsidP="004D00F2">
            <w:pPr>
              <w:snapToGrid w:val="0"/>
              <w:jc w:val="center"/>
              <w:rPr>
                <w:color w:val="000000"/>
              </w:rPr>
            </w:pPr>
            <w:r w:rsidRPr="00962381">
              <w:rPr>
                <w:color w:val="000000"/>
              </w:rPr>
              <w:t>Количество блоков для содержания скота</w:t>
            </w:r>
          </w:p>
          <w:p w:rsidR="004A41D6" w:rsidRPr="00962381" w:rsidRDefault="004A41D6" w:rsidP="004D00F2">
            <w:pPr>
              <w:snapToGrid w:val="0"/>
              <w:jc w:val="center"/>
              <w:rPr>
                <w:color w:val="000000"/>
              </w:rPr>
            </w:pPr>
            <w:r w:rsidRPr="00962381">
              <w:rPr>
                <w:color w:val="000000"/>
              </w:rPr>
              <w:t xml:space="preserve"> и птицы в сарае</w:t>
            </w:r>
          </w:p>
        </w:tc>
        <w:tc>
          <w:tcPr>
            <w:tcW w:w="4608" w:type="dxa"/>
            <w:tcBorders>
              <w:top w:val="single" w:sz="4" w:space="0" w:color="000000"/>
              <w:left w:val="single" w:sz="4" w:space="0" w:color="000000"/>
              <w:bottom w:val="single" w:sz="4" w:space="0" w:color="000000"/>
              <w:right w:val="single" w:sz="4" w:space="0" w:color="000000"/>
            </w:tcBorders>
          </w:tcPr>
          <w:p w:rsidR="004A41D6" w:rsidRPr="00962381" w:rsidRDefault="004A41D6" w:rsidP="004D00F2">
            <w:pPr>
              <w:snapToGrid w:val="0"/>
              <w:jc w:val="center"/>
              <w:rPr>
                <w:color w:val="000000"/>
              </w:rPr>
            </w:pPr>
            <w:r w:rsidRPr="00962381">
              <w:rPr>
                <w:color w:val="000000"/>
              </w:rPr>
              <w:t xml:space="preserve">Расстояние до окон жилого помещения, </w:t>
            </w:r>
            <w:proofErr w:type="gramStart"/>
            <w:r w:rsidRPr="00962381">
              <w:rPr>
                <w:color w:val="000000"/>
              </w:rPr>
              <w:t>м</w:t>
            </w:r>
            <w:proofErr w:type="gramEnd"/>
          </w:p>
        </w:tc>
      </w:tr>
      <w:tr w:rsidR="004A41D6" w:rsidRPr="00962381" w:rsidTr="004D00F2">
        <w:trPr>
          <w:trHeight w:val="291"/>
        </w:trPr>
        <w:tc>
          <w:tcPr>
            <w:tcW w:w="4792" w:type="dxa"/>
            <w:tcBorders>
              <w:top w:val="single" w:sz="4" w:space="0" w:color="000000"/>
              <w:left w:val="single" w:sz="4" w:space="0" w:color="000000"/>
              <w:bottom w:val="single" w:sz="4" w:space="0" w:color="auto"/>
            </w:tcBorders>
          </w:tcPr>
          <w:p w:rsidR="004A41D6" w:rsidRPr="00962381" w:rsidRDefault="004A41D6" w:rsidP="004D00F2">
            <w:pPr>
              <w:snapToGrid w:val="0"/>
              <w:rPr>
                <w:color w:val="000000"/>
              </w:rPr>
            </w:pPr>
            <w:r w:rsidRPr="00962381">
              <w:rPr>
                <w:color w:val="000000"/>
              </w:rPr>
              <w:t>Одиночные, двойные</w:t>
            </w:r>
          </w:p>
          <w:p w:rsidR="004A41D6" w:rsidRPr="00962381" w:rsidRDefault="004A41D6"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4A41D6" w:rsidRPr="00962381" w:rsidRDefault="004A41D6" w:rsidP="004D00F2">
            <w:pPr>
              <w:snapToGrid w:val="0"/>
              <w:jc w:val="center"/>
              <w:rPr>
                <w:color w:val="000000"/>
              </w:rPr>
            </w:pPr>
            <w:r w:rsidRPr="00962381">
              <w:rPr>
                <w:color w:val="000000"/>
              </w:rPr>
              <w:t>15</w:t>
            </w:r>
          </w:p>
        </w:tc>
      </w:tr>
      <w:tr w:rsidR="004A41D6" w:rsidRPr="00962381" w:rsidTr="004D00F2">
        <w:trPr>
          <w:trHeight w:val="319"/>
        </w:trPr>
        <w:tc>
          <w:tcPr>
            <w:tcW w:w="4792" w:type="dxa"/>
            <w:tcBorders>
              <w:top w:val="single" w:sz="4" w:space="0" w:color="auto"/>
              <w:left w:val="single" w:sz="4" w:space="0" w:color="000000"/>
              <w:bottom w:val="single" w:sz="4" w:space="0" w:color="auto"/>
            </w:tcBorders>
          </w:tcPr>
          <w:p w:rsidR="004A41D6" w:rsidRPr="00962381" w:rsidRDefault="004A41D6" w:rsidP="004D00F2">
            <w:pPr>
              <w:snapToGrid w:val="0"/>
              <w:rPr>
                <w:color w:val="000000"/>
              </w:rPr>
            </w:pPr>
            <w:r w:rsidRPr="00962381">
              <w:rPr>
                <w:color w:val="000000"/>
              </w:rPr>
              <w:t>До 8 блоков</w:t>
            </w:r>
          </w:p>
          <w:p w:rsidR="004A41D6" w:rsidRPr="00962381" w:rsidRDefault="004A41D6"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4A41D6" w:rsidRPr="00962381" w:rsidRDefault="004A41D6" w:rsidP="004D00F2">
            <w:pPr>
              <w:snapToGrid w:val="0"/>
              <w:jc w:val="center"/>
              <w:rPr>
                <w:color w:val="000000"/>
              </w:rPr>
            </w:pPr>
            <w:r w:rsidRPr="00962381">
              <w:rPr>
                <w:color w:val="000000"/>
              </w:rPr>
              <w:t>25</w:t>
            </w:r>
          </w:p>
        </w:tc>
      </w:tr>
      <w:tr w:rsidR="004A41D6" w:rsidRPr="00962381" w:rsidTr="004D00F2">
        <w:trPr>
          <w:trHeight w:val="405"/>
        </w:trPr>
        <w:tc>
          <w:tcPr>
            <w:tcW w:w="4792" w:type="dxa"/>
            <w:tcBorders>
              <w:top w:val="single" w:sz="4" w:space="0" w:color="auto"/>
              <w:left w:val="single" w:sz="4" w:space="0" w:color="000000"/>
              <w:bottom w:val="single" w:sz="4" w:space="0" w:color="000000"/>
            </w:tcBorders>
          </w:tcPr>
          <w:p w:rsidR="004A41D6" w:rsidRPr="00962381" w:rsidRDefault="004A41D6" w:rsidP="004D00F2">
            <w:pPr>
              <w:snapToGrid w:val="0"/>
              <w:rPr>
                <w:color w:val="000000"/>
              </w:rPr>
            </w:pPr>
            <w:r w:rsidRPr="00962381">
              <w:rPr>
                <w:color w:val="000000"/>
              </w:rPr>
              <w:lastRenderedPageBreak/>
              <w:t>Свыше 8 до 30 блоков</w:t>
            </w:r>
          </w:p>
          <w:p w:rsidR="004A41D6" w:rsidRPr="00962381" w:rsidRDefault="004A41D6"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4A41D6" w:rsidRPr="00962381" w:rsidRDefault="004A41D6" w:rsidP="004D00F2">
            <w:pPr>
              <w:snapToGrid w:val="0"/>
              <w:jc w:val="center"/>
              <w:rPr>
                <w:color w:val="000000"/>
              </w:rPr>
            </w:pPr>
            <w:r w:rsidRPr="00962381">
              <w:rPr>
                <w:color w:val="000000"/>
              </w:rPr>
              <w:t>50</w:t>
            </w:r>
          </w:p>
        </w:tc>
      </w:tr>
      <w:tr w:rsidR="004A41D6" w:rsidRPr="00962381" w:rsidTr="004D00F2">
        <w:trPr>
          <w:trHeight w:val="654"/>
        </w:trPr>
        <w:tc>
          <w:tcPr>
            <w:tcW w:w="4792" w:type="dxa"/>
            <w:tcBorders>
              <w:top w:val="single" w:sz="4" w:space="0" w:color="000000"/>
              <w:left w:val="single" w:sz="4" w:space="0" w:color="000000"/>
              <w:bottom w:val="single" w:sz="4" w:space="0" w:color="000000"/>
            </w:tcBorders>
          </w:tcPr>
          <w:p w:rsidR="004A41D6" w:rsidRPr="00962381" w:rsidRDefault="004A41D6" w:rsidP="004D00F2">
            <w:pPr>
              <w:snapToGrid w:val="0"/>
              <w:rPr>
                <w:color w:val="000000"/>
              </w:rPr>
            </w:pPr>
            <w:r w:rsidRPr="00962381">
              <w:rPr>
                <w:color w:val="000000"/>
              </w:rPr>
              <w:t>Свыше 30 блоков</w:t>
            </w:r>
          </w:p>
          <w:p w:rsidR="004A41D6" w:rsidRPr="00962381" w:rsidRDefault="004A41D6" w:rsidP="004D00F2">
            <w:pPr>
              <w:snapToGrid w:val="0"/>
              <w:rPr>
                <w:color w:val="000000"/>
              </w:rPr>
            </w:pPr>
          </w:p>
        </w:tc>
        <w:tc>
          <w:tcPr>
            <w:tcW w:w="4608" w:type="dxa"/>
            <w:tcBorders>
              <w:top w:val="single" w:sz="4" w:space="0" w:color="000000"/>
              <w:left w:val="single" w:sz="4" w:space="0" w:color="000000"/>
              <w:bottom w:val="single" w:sz="4" w:space="0" w:color="000000"/>
              <w:right w:val="single" w:sz="4" w:space="0" w:color="000000"/>
            </w:tcBorders>
            <w:vAlign w:val="center"/>
          </w:tcPr>
          <w:p w:rsidR="004A41D6" w:rsidRPr="00962381" w:rsidRDefault="004A41D6" w:rsidP="004D00F2">
            <w:pPr>
              <w:snapToGrid w:val="0"/>
              <w:jc w:val="center"/>
              <w:rPr>
                <w:color w:val="000000"/>
              </w:rPr>
            </w:pPr>
            <w:r w:rsidRPr="00962381">
              <w:rPr>
                <w:color w:val="000000"/>
              </w:rPr>
              <w:t>100</w:t>
            </w:r>
          </w:p>
        </w:tc>
      </w:tr>
    </w:tbl>
    <w:p w:rsidR="004A41D6" w:rsidRPr="00962381" w:rsidRDefault="004A41D6" w:rsidP="004A41D6">
      <w:pPr>
        <w:jc w:val="both"/>
        <w:rPr>
          <w:color w:val="000000"/>
          <w:sz w:val="28"/>
          <w:szCs w:val="28"/>
        </w:rPr>
      </w:pPr>
      <w:r w:rsidRPr="00962381">
        <w:rPr>
          <w:color w:val="000000"/>
          <w:sz w:val="28"/>
          <w:szCs w:val="28"/>
        </w:rPr>
        <w:tab/>
      </w:r>
    </w:p>
    <w:p w:rsidR="004A41D6" w:rsidRPr="00962381" w:rsidRDefault="004A41D6" w:rsidP="004A41D6">
      <w:pPr>
        <w:jc w:val="both"/>
        <w:rPr>
          <w:color w:val="000000"/>
          <w:sz w:val="28"/>
          <w:szCs w:val="28"/>
        </w:rPr>
      </w:pPr>
      <w:r w:rsidRPr="00962381">
        <w:rPr>
          <w:color w:val="000000"/>
          <w:sz w:val="28"/>
          <w:szCs w:val="28"/>
        </w:rPr>
        <w:tab/>
        <w:t>Размещаемые в пределах жилых зон группы сараев должны содержать не более 30 блоков в каждой группе.</w:t>
      </w:r>
      <w:r w:rsidRPr="00962381">
        <w:rPr>
          <w:color w:val="000000"/>
          <w:sz w:val="28"/>
          <w:szCs w:val="28"/>
        </w:rPr>
        <w:tab/>
      </w:r>
    </w:p>
    <w:p w:rsidR="004A41D6" w:rsidRPr="00962381" w:rsidRDefault="004A41D6" w:rsidP="009B1334">
      <w:pPr>
        <w:jc w:val="both"/>
        <w:rPr>
          <w:color w:val="000000"/>
          <w:sz w:val="28"/>
          <w:szCs w:val="28"/>
        </w:rPr>
      </w:pPr>
      <w:r w:rsidRPr="00962381">
        <w:rPr>
          <w:color w:val="000000"/>
          <w:sz w:val="28"/>
          <w:szCs w:val="28"/>
        </w:rPr>
        <w:tab/>
      </w:r>
      <w:r w:rsidR="00297DE3">
        <w:rPr>
          <w:color w:val="000000"/>
          <w:sz w:val="28"/>
          <w:szCs w:val="28"/>
        </w:rPr>
        <w:t>3.6.3</w:t>
      </w:r>
      <w:r w:rsidRPr="00962381">
        <w:rPr>
          <w:color w:val="000000"/>
          <w:sz w:val="28"/>
          <w:szCs w:val="28"/>
        </w:rPr>
        <w:t xml:space="preserve">. </w:t>
      </w:r>
      <w:r w:rsidRPr="00BF6BA7">
        <w:rPr>
          <w:color w:val="000000"/>
          <w:sz w:val="28"/>
          <w:szCs w:val="28"/>
          <w:highlight w:val="yellow"/>
        </w:rPr>
        <w:t xml:space="preserve">Для жителей домов </w:t>
      </w:r>
      <w:r w:rsidR="009B1334">
        <w:rPr>
          <w:color w:val="000000"/>
          <w:sz w:val="28"/>
          <w:szCs w:val="28"/>
          <w:highlight w:val="yellow"/>
        </w:rPr>
        <w:t>мно</w:t>
      </w:r>
      <w:r w:rsidR="0006210D">
        <w:rPr>
          <w:color w:val="000000"/>
          <w:sz w:val="28"/>
          <w:szCs w:val="28"/>
          <w:highlight w:val="yellow"/>
        </w:rPr>
        <w:t xml:space="preserve">гоквартирных </w:t>
      </w:r>
      <w:r w:rsidRPr="00BF6BA7">
        <w:rPr>
          <w:color w:val="000000"/>
          <w:sz w:val="28"/>
          <w:szCs w:val="28"/>
          <w:highlight w:val="yellow"/>
        </w:rPr>
        <w:t>секционного типа хозяйственные постройки для скота и птицы следует  размещать за пределами жилых зон с учетом санитарных разрывов.</w:t>
      </w:r>
      <w:r w:rsidRPr="00962381">
        <w:rPr>
          <w:color w:val="000000"/>
          <w:sz w:val="28"/>
          <w:szCs w:val="28"/>
        </w:rPr>
        <w:t xml:space="preserve"> </w:t>
      </w:r>
    </w:p>
    <w:p w:rsidR="004A41D6" w:rsidRDefault="004A41D6" w:rsidP="009B1334">
      <w:pPr>
        <w:tabs>
          <w:tab w:val="left" w:pos="720"/>
        </w:tabs>
        <w:jc w:val="both"/>
        <w:rPr>
          <w:color w:val="000000"/>
          <w:sz w:val="28"/>
          <w:szCs w:val="28"/>
        </w:rPr>
      </w:pPr>
      <w:r w:rsidRPr="00962381">
        <w:rPr>
          <w:color w:val="000000"/>
          <w:sz w:val="28"/>
          <w:szCs w:val="28"/>
        </w:rPr>
        <w:tab/>
        <w:t>При жилых домах секционного типа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B1334" w:rsidRDefault="009B1334" w:rsidP="009B1334">
      <w:pPr>
        <w:pStyle w:val="a3"/>
        <w:tabs>
          <w:tab w:val="left" w:pos="1685"/>
        </w:tabs>
        <w:kinsoku w:val="0"/>
        <w:overflowPunct w:val="0"/>
        <w:ind w:left="0" w:right="100" w:hanging="548"/>
        <w:jc w:val="both"/>
        <w:rPr>
          <w:sz w:val="28"/>
          <w:szCs w:val="28"/>
        </w:rPr>
      </w:pPr>
      <w:r>
        <w:rPr>
          <w:color w:val="000000"/>
          <w:sz w:val="28"/>
          <w:szCs w:val="28"/>
        </w:rPr>
        <w:t xml:space="preserve">              3.6.4.   </w:t>
      </w:r>
      <w:r w:rsidRPr="009B1334">
        <w:rPr>
          <w:sz w:val="28"/>
          <w:szCs w:val="28"/>
        </w:rPr>
        <w:t>На</w:t>
      </w:r>
      <w:r w:rsidRPr="009B1334">
        <w:rPr>
          <w:spacing w:val="3"/>
          <w:sz w:val="28"/>
          <w:szCs w:val="28"/>
        </w:rPr>
        <w:t xml:space="preserve"> </w:t>
      </w:r>
      <w:r w:rsidRPr="009B1334">
        <w:rPr>
          <w:spacing w:val="-1"/>
          <w:sz w:val="28"/>
          <w:szCs w:val="28"/>
        </w:rPr>
        <w:t>приквартирных</w:t>
      </w:r>
      <w:r w:rsidRPr="009B1334">
        <w:rPr>
          <w:spacing w:val="6"/>
          <w:sz w:val="28"/>
          <w:szCs w:val="28"/>
        </w:rPr>
        <w:t xml:space="preserve"> </w:t>
      </w:r>
      <w:r w:rsidRPr="009B1334">
        <w:rPr>
          <w:spacing w:val="-1"/>
          <w:sz w:val="28"/>
          <w:szCs w:val="28"/>
        </w:rPr>
        <w:t>земельных</w:t>
      </w:r>
      <w:r w:rsidRPr="009B1334">
        <w:rPr>
          <w:spacing w:val="9"/>
          <w:sz w:val="28"/>
          <w:szCs w:val="28"/>
        </w:rPr>
        <w:t xml:space="preserve"> </w:t>
      </w:r>
      <w:r w:rsidRPr="009B1334">
        <w:rPr>
          <w:spacing w:val="-1"/>
          <w:sz w:val="28"/>
          <w:szCs w:val="28"/>
        </w:rPr>
        <w:t>участках</w:t>
      </w:r>
      <w:r w:rsidRPr="009B1334">
        <w:rPr>
          <w:spacing w:val="4"/>
          <w:sz w:val="28"/>
          <w:szCs w:val="28"/>
        </w:rPr>
        <w:t xml:space="preserve"> </w:t>
      </w:r>
      <w:r w:rsidRPr="009B1334">
        <w:rPr>
          <w:spacing w:val="-1"/>
          <w:sz w:val="28"/>
          <w:szCs w:val="28"/>
        </w:rPr>
        <w:t>содержание</w:t>
      </w:r>
      <w:r w:rsidRPr="009B1334">
        <w:rPr>
          <w:spacing w:val="3"/>
          <w:sz w:val="28"/>
          <w:szCs w:val="28"/>
        </w:rPr>
        <w:t xml:space="preserve"> </w:t>
      </w:r>
      <w:r w:rsidRPr="009B1334">
        <w:rPr>
          <w:spacing w:val="-1"/>
          <w:sz w:val="28"/>
          <w:szCs w:val="28"/>
        </w:rPr>
        <w:t>скота</w:t>
      </w:r>
      <w:r w:rsidRPr="009B1334">
        <w:rPr>
          <w:spacing w:val="4"/>
          <w:sz w:val="28"/>
          <w:szCs w:val="28"/>
        </w:rPr>
        <w:t xml:space="preserve"> </w:t>
      </w:r>
      <w:r w:rsidRPr="009B1334">
        <w:rPr>
          <w:sz w:val="28"/>
          <w:szCs w:val="28"/>
        </w:rPr>
        <w:t>и</w:t>
      </w:r>
      <w:r w:rsidRPr="009B1334">
        <w:rPr>
          <w:spacing w:val="5"/>
          <w:sz w:val="28"/>
          <w:szCs w:val="28"/>
        </w:rPr>
        <w:t xml:space="preserve"> </w:t>
      </w:r>
      <w:r w:rsidRPr="009B1334">
        <w:rPr>
          <w:sz w:val="28"/>
          <w:szCs w:val="28"/>
        </w:rPr>
        <w:t>птицы</w:t>
      </w:r>
      <w:r w:rsidRPr="009B1334">
        <w:rPr>
          <w:spacing w:val="4"/>
          <w:sz w:val="28"/>
          <w:szCs w:val="28"/>
        </w:rPr>
        <w:t xml:space="preserve"> </w:t>
      </w:r>
      <w:r>
        <w:rPr>
          <w:spacing w:val="4"/>
          <w:sz w:val="28"/>
          <w:szCs w:val="28"/>
        </w:rPr>
        <w:t xml:space="preserve">   </w:t>
      </w:r>
      <w:r w:rsidRPr="009B1334">
        <w:rPr>
          <w:sz w:val="28"/>
          <w:szCs w:val="28"/>
        </w:rPr>
        <w:t>допускается</w:t>
      </w:r>
      <w:r w:rsidRPr="009B1334">
        <w:rPr>
          <w:spacing w:val="53"/>
          <w:sz w:val="28"/>
          <w:szCs w:val="28"/>
        </w:rPr>
        <w:t xml:space="preserve"> </w:t>
      </w:r>
      <w:r w:rsidRPr="009B1334">
        <w:rPr>
          <w:sz w:val="28"/>
          <w:szCs w:val="28"/>
        </w:rPr>
        <w:t>лишь</w:t>
      </w:r>
      <w:r w:rsidRPr="009B1334">
        <w:rPr>
          <w:spacing w:val="7"/>
          <w:sz w:val="28"/>
          <w:szCs w:val="28"/>
        </w:rPr>
        <w:t xml:space="preserve"> </w:t>
      </w:r>
      <w:r w:rsidRPr="009B1334">
        <w:rPr>
          <w:sz w:val="28"/>
          <w:szCs w:val="28"/>
        </w:rPr>
        <w:t>в</w:t>
      </w:r>
      <w:r w:rsidRPr="009B1334">
        <w:rPr>
          <w:spacing w:val="6"/>
          <w:sz w:val="28"/>
          <w:szCs w:val="28"/>
        </w:rPr>
        <w:t xml:space="preserve"> </w:t>
      </w:r>
      <w:r w:rsidRPr="009B1334">
        <w:rPr>
          <w:spacing w:val="-1"/>
          <w:sz w:val="28"/>
          <w:szCs w:val="28"/>
        </w:rPr>
        <w:t>районах</w:t>
      </w:r>
      <w:r w:rsidRPr="009B1334">
        <w:rPr>
          <w:spacing w:val="11"/>
          <w:sz w:val="28"/>
          <w:szCs w:val="28"/>
        </w:rPr>
        <w:t xml:space="preserve"> </w:t>
      </w:r>
      <w:r w:rsidRPr="009B1334">
        <w:rPr>
          <w:spacing w:val="-1"/>
          <w:sz w:val="28"/>
          <w:szCs w:val="28"/>
        </w:rPr>
        <w:t>усадебной</w:t>
      </w:r>
      <w:r w:rsidRPr="009B1334">
        <w:rPr>
          <w:spacing w:val="7"/>
          <w:sz w:val="28"/>
          <w:szCs w:val="28"/>
        </w:rPr>
        <w:t xml:space="preserve"> </w:t>
      </w:r>
      <w:r w:rsidRPr="009B1334">
        <w:rPr>
          <w:spacing w:val="-1"/>
          <w:sz w:val="28"/>
          <w:szCs w:val="28"/>
        </w:rPr>
        <w:t>застройки</w:t>
      </w:r>
      <w:r w:rsidRPr="009B1334">
        <w:rPr>
          <w:spacing w:val="7"/>
          <w:sz w:val="28"/>
          <w:szCs w:val="28"/>
        </w:rPr>
        <w:t xml:space="preserve"> </w:t>
      </w:r>
      <w:r w:rsidRPr="009B1334">
        <w:rPr>
          <w:sz w:val="28"/>
          <w:szCs w:val="28"/>
        </w:rPr>
        <w:t>с</w:t>
      </w:r>
      <w:r w:rsidRPr="009B1334">
        <w:rPr>
          <w:spacing w:val="6"/>
          <w:sz w:val="28"/>
          <w:szCs w:val="28"/>
        </w:rPr>
        <w:t xml:space="preserve"> </w:t>
      </w:r>
      <w:r w:rsidRPr="009B1334">
        <w:rPr>
          <w:spacing w:val="-1"/>
          <w:sz w:val="28"/>
          <w:szCs w:val="28"/>
        </w:rPr>
        <w:t>размером</w:t>
      </w:r>
      <w:r w:rsidRPr="009B1334">
        <w:rPr>
          <w:spacing w:val="11"/>
          <w:sz w:val="28"/>
          <w:szCs w:val="28"/>
        </w:rPr>
        <w:t xml:space="preserve"> </w:t>
      </w:r>
      <w:r w:rsidRPr="009B1334">
        <w:rPr>
          <w:spacing w:val="-1"/>
          <w:sz w:val="28"/>
          <w:szCs w:val="28"/>
        </w:rPr>
        <w:t>участка</w:t>
      </w:r>
      <w:r w:rsidRPr="009B1334">
        <w:rPr>
          <w:spacing w:val="6"/>
          <w:sz w:val="28"/>
          <w:szCs w:val="28"/>
        </w:rPr>
        <w:t xml:space="preserve"> </w:t>
      </w:r>
      <w:r w:rsidRPr="009B1334">
        <w:rPr>
          <w:sz w:val="28"/>
          <w:szCs w:val="28"/>
        </w:rPr>
        <w:t>не</w:t>
      </w:r>
      <w:r w:rsidRPr="009B1334">
        <w:rPr>
          <w:spacing w:val="6"/>
          <w:sz w:val="28"/>
          <w:szCs w:val="28"/>
        </w:rPr>
        <w:t xml:space="preserve"> </w:t>
      </w:r>
      <w:r w:rsidRPr="009B1334">
        <w:rPr>
          <w:spacing w:val="-1"/>
          <w:sz w:val="28"/>
          <w:szCs w:val="28"/>
        </w:rPr>
        <w:t>менее</w:t>
      </w:r>
      <w:r w:rsidRPr="009B1334">
        <w:rPr>
          <w:spacing w:val="14"/>
          <w:sz w:val="28"/>
          <w:szCs w:val="28"/>
        </w:rPr>
        <w:t xml:space="preserve"> </w:t>
      </w:r>
      <w:r w:rsidRPr="009B1334">
        <w:rPr>
          <w:sz w:val="28"/>
          <w:szCs w:val="28"/>
        </w:rPr>
        <w:t>0,1</w:t>
      </w:r>
      <w:r w:rsidRPr="009B1334">
        <w:rPr>
          <w:spacing w:val="6"/>
          <w:sz w:val="28"/>
          <w:szCs w:val="28"/>
        </w:rPr>
        <w:t xml:space="preserve"> </w:t>
      </w:r>
      <w:r w:rsidRPr="009B1334">
        <w:rPr>
          <w:spacing w:val="-1"/>
          <w:sz w:val="28"/>
          <w:szCs w:val="28"/>
        </w:rPr>
        <w:t>га.</w:t>
      </w:r>
      <w:r w:rsidRPr="009B1334">
        <w:rPr>
          <w:spacing w:val="6"/>
          <w:sz w:val="28"/>
          <w:szCs w:val="28"/>
        </w:rPr>
        <w:t xml:space="preserve"> </w:t>
      </w:r>
      <w:r w:rsidRPr="009B1334">
        <w:rPr>
          <w:sz w:val="28"/>
          <w:szCs w:val="28"/>
        </w:rPr>
        <w:t>На</w:t>
      </w:r>
      <w:r w:rsidRPr="009B1334">
        <w:rPr>
          <w:spacing w:val="12"/>
          <w:sz w:val="28"/>
          <w:szCs w:val="28"/>
        </w:rPr>
        <w:t xml:space="preserve"> </w:t>
      </w:r>
      <w:r w:rsidRPr="009B1334">
        <w:rPr>
          <w:spacing w:val="-1"/>
          <w:sz w:val="28"/>
          <w:szCs w:val="28"/>
        </w:rPr>
        <w:t>участках</w:t>
      </w:r>
      <w:r w:rsidRPr="009B1334">
        <w:rPr>
          <w:spacing w:val="9"/>
          <w:sz w:val="28"/>
          <w:szCs w:val="28"/>
        </w:rPr>
        <w:t xml:space="preserve"> </w:t>
      </w:r>
      <w:r w:rsidRPr="009B1334">
        <w:rPr>
          <w:spacing w:val="-1"/>
          <w:sz w:val="28"/>
          <w:szCs w:val="28"/>
        </w:rPr>
        <w:t>предусматриваются</w:t>
      </w:r>
      <w:r w:rsidRPr="009B1334">
        <w:rPr>
          <w:spacing w:val="38"/>
          <w:sz w:val="28"/>
          <w:szCs w:val="28"/>
        </w:rPr>
        <w:t xml:space="preserve"> </w:t>
      </w:r>
      <w:r w:rsidRPr="009B1334">
        <w:rPr>
          <w:spacing w:val="-1"/>
          <w:sz w:val="28"/>
          <w:szCs w:val="28"/>
        </w:rPr>
        <w:t>хозяйственные</w:t>
      </w:r>
      <w:r w:rsidRPr="009B1334">
        <w:rPr>
          <w:spacing w:val="36"/>
          <w:sz w:val="28"/>
          <w:szCs w:val="28"/>
        </w:rPr>
        <w:t xml:space="preserve"> </w:t>
      </w:r>
      <w:r w:rsidRPr="009B1334">
        <w:rPr>
          <w:spacing w:val="-1"/>
          <w:sz w:val="28"/>
          <w:szCs w:val="28"/>
        </w:rPr>
        <w:t>постройки</w:t>
      </w:r>
      <w:r w:rsidRPr="009B1334">
        <w:rPr>
          <w:spacing w:val="39"/>
          <w:sz w:val="28"/>
          <w:szCs w:val="28"/>
        </w:rPr>
        <w:t xml:space="preserve"> </w:t>
      </w:r>
      <w:r w:rsidRPr="009B1334">
        <w:rPr>
          <w:sz w:val="28"/>
          <w:szCs w:val="28"/>
        </w:rPr>
        <w:t>для</w:t>
      </w:r>
      <w:r w:rsidRPr="009B1334">
        <w:rPr>
          <w:spacing w:val="36"/>
          <w:sz w:val="28"/>
          <w:szCs w:val="28"/>
        </w:rPr>
        <w:t xml:space="preserve"> </w:t>
      </w:r>
      <w:r w:rsidRPr="009B1334">
        <w:rPr>
          <w:spacing w:val="-1"/>
          <w:sz w:val="28"/>
          <w:szCs w:val="28"/>
        </w:rPr>
        <w:t>содержания</w:t>
      </w:r>
      <w:r w:rsidRPr="009B1334">
        <w:rPr>
          <w:spacing w:val="38"/>
          <w:sz w:val="28"/>
          <w:szCs w:val="28"/>
        </w:rPr>
        <w:t xml:space="preserve"> </w:t>
      </w:r>
      <w:r w:rsidRPr="009B1334">
        <w:rPr>
          <w:spacing w:val="-1"/>
          <w:sz w:val="28"/>
          <w:szCs w:val="28"/>
        </w:rPr>
        <w:t>скота</w:t>
      </w:r>
      <w:r w:rsidRPr="009B1334">
        <w:rPr>
          <w:spacing w:val="37"/>
          <w:sz w:val="28"/>
          <w:szCs w:val="28"/>
        </w:rPr>
        <w:t xml:space="preserve"> </w:t>
      </w:r>
      <w:r w:rsidRPr="009B1334">
        <w:rPr>
          <w:sz w:val="28"/>
          <w:szCs w:val="28"/>
        </w:rPr>
        <w:t>и</w:t>
      </w:r>
      <w:r w:rsidRPr="009B1334">
        <w:rPr>
          <w:spacing w:val="39"/>
          <w:sz w:val="28"/>
          <w:szCs w:val="28"/>
        </w:rPr>
        <w:t xml:space="preserve"> </w:t>
      </w:r>
      <w:r w:rsidRPr="009B1334">
        <w:rPr>
          <w:spacing w:val="-1"/>
          <w:sz w:val="28"/>
          <w:szCs w:val="28"/>
        </w:rPr>
        <w:t>птицы,</w:t>
      </w:r>
      <w:r w:rsidRPr="009B1334">
        <w:rPr>
          <w:spacing w:val="35"/>
          <w:sz w:val="28"/>
          <w:szCs w:val="28"/>
        </w:rPr>
        <w:t xml:space="preserve"> </w:t>
      </w:r>
      <w:r w:rsidRPr="009B1334">
        <w:rPr>
          <w:sz w:val="28"/>
          <w:szCs w:val="28"/>
        </w:rPr>
        <w:t>хранения</w:t>
      </w:r>
      <w:r w:rsidRPr="009B1334">
        <w:rPr>
          <w:spacing w:val="35"/>
          <w:sz w:val="28"/>
          <w:szCs w:val="28"/>
        </w:rPr>
        <w:t xml:space="preserve"> </w:t>
      </w:r>
      <w:r w:rsidRPr="009B1334">
        <w:rPr>
          <w:spacing w:val="-1"/>
          <w:sz w:val="28"/>
          <w:szCs w:val="28"/>
        </w:rPr>
        <w:t>кормов,</w:t>
      </w:r>
      <w:r w:rsidRPr="009B1334">
        <w:rPr>
          <w:spacing w:val="85"/>
          <w:sz w:val="28"/>
          <w:szCs w:val="28"/>
        </w:rPr>
        <w:t xml:space="preserve"> </w:t>
      </w:r>
      <w:r w:rsidRPr="009B1334">
        <w:rPr>
          <w:spacing w:val="-1"/>
          <w:sz w:val="28"/>
          <w:szCs w:val="28"/>
        </w:rPr>
        <w:t>инвентаря,</w:t>
      </w:r>
      <w:r w:rsidRPr="009B1334">
        <w:rPr>
          <w:spacing w:val="16"/>
          <w:sz w:val="28"/>
          <w:szCs w:val="28"/>
        </w:rPr>
        <w:t xml:space="preserve"> </w:t>
      </w:r>
      <w:r w:rsidRPr="009B1334">
        <w:rPr>
          <w:spacing w:val="-1"/>
          <w:sz w:val="28"/>
          <w:szCs w:val="28"/>
        </w:rPr>
        <w:t>топлива</w:t>
      </w:r>
      <w:r w:rsidRPr="009B1334">
        <w:rPr>
          <w:spacing w:val="15"/>
          <w:sz w:val="28"/>
          <w:szCs w:val="28"/>
        </w:rPr>
        <w:t xml:space="preserve"> </w:t>
      </w:r>
      <w:r w:rsidRPr="009B1334">
        <w:rPr>
          <w:sz w:val="28"/>
          <w:szCs w:val="28"/>
        </w:rPr>
        <w:t>и</w:t>
      </w:r>
      <w:r w:rsidRPr="009B1334">
        <w:rPr>
          <w:spacing w:val="17"/>
          <w:sz w:val="28"/>
          <w:szCs w:val="28"/>
        </w:rPr>
        <w:t xml:space="preserve"> </w:t>
      </w:r>
      <w:r w:rsidRPr="009B1334">
        <w:rPr>
          <w:spacing w:val="-1"/>
          <w:sz w:val="28"/>
          <w:szCs w:val="28"/>
        </w:rPr>
        <w:t>других</w:t>
      </w:r>
      <w:r w:rsidRPr="009B1334">
        <w:rPr>
          <w:spacing w:val="18"/>
          <w:sz w:val="28"/>
          <w:szCs w:val="28"/>
        </w:rPr>
        <w:t xml:space="preserve"> </w:t>
      </w:r>
      <w:r w:rsidRPr="009B1334">
        <w:rPr>
          <w:spacing w:val="-1"/>
          <w:sz w:val="28"/>
          <w:szCs w:val="28"/>
        </w:rPr>
        <w:t>хозяйственных</w:t>
      </w:r>
      <w:r w:rsidRPr="009B1334">
        <w:rPr>
          <w:spacing w:val="16"/>
          <w:sz w:val="28"/>
          <w:szCs w:val="28"/>
        </w:rPr>
        <w:t xml:space="preserve"> </w:t>
      </w:r>
      <w:r w:rsidRPr="009B1334">
        <w:rPr>
          <w:spacing w:val="-2"/>
          <w:sz w:val="28"/>
          <w:szCs w:val="28"/>
        </w:rPr>
        <w:t>нужд,</w:t>
      </w:r>
      <w:r w:rsidRPr="009B1334">
        <w:rPr>
          <w:spacing w:val="16"/>
          <w:sz w:val="28"/>
          <w:szCs w:val="28"/>
        </w:rPr>
        <w:t xml:space="preserve"> </w:t>
      </w:r>
      <w:r w:rsidRPr="009B1334">
        <w:rPr>
          <w:spacing w:val="-1"/>
          <w:sz w:val="28"/>
          <w:szCs w:val="28"/>
        </w:rPr>
        <w:t>бани,</w:t>
      </w:r>
      <w:r w:rsidRPr="009B1334">
        <w:rPr>
          <w:spacing w:val="16"/>
          <w:sz w:val="28"/>
          <w:szCs w:val="28"/>
        </w:rPr>
        <w:t xml:space="preserve"> </w:t>
      </w:r>
      <w:r w:rsidRPr="009B1334">
        <w:rPr>
          <w:sz w:val="28"/>
          <w:szCs w:val="28"/>
        </w:rPr>
        <w:t>а</w:t>
      </w:r>
      <w:r w:rsidRPr="009B1334">
        <w:rPr>
          <w:spacing w:val="15"/>
          <w:sz w:val="28"/>
          <w:szCs w:val="28"/>
        </w:rPr>
        <w:t xml:space="preserve"> </w:t>
      </w:r>
      <w:r w:rsidRPr="009B1334">
        <w:rPr>
          <w:spacing w:val="-1"/>
          <w:sz w:val="28"/>
          <w:szCs w:val="28"/>
        </w:rPr>
        <w:t>также</w:t>
      </w:r>
      <w:r w:rsidRPr="009B1334">
        <w:rPr>
          <w:spacing w:val="15"/>
          <w:sz w:val="28"/>
          <w:szCs w:val="28"/>
        </w:rPr>
        <w:t xml:space="preserve"> </w:t>
      </w:r>
      <w:r w:rsidRPr="009B1334">
        <w:rPr>
          <w:spacing w:val="-1"/>
          <w:sz w:val="28"/>
          <w:szCs w:val="28"/>
        </w:rPr>
        <w:t>хозяйственные</w:t>
      </w:r>
      <w:r w:rsidRPr="009B1334">
        <w:rPr>
          <w:spacing w:val="15"/>
          <w:sz w:val="28"/>
          <w:szCs w:val="28"/>
        </w:rPr>
        <w:t xml:space="preserve"> </w:t>
      </w:r>
      <w:r w:rsidRPr="009B1334">
        <w:rPr>
          <w:spacing w:val="-1"/>
          <w:sz w:val="28"/>
          <w:szCs w:val="28"/>
        </w:rPr>
        <w:t>подъезды</w:t>
      </w:r>
      <w:r w:rsidRPr="009B1334">
        <w:rPr>
          <w:spacing w:val="13"/>
          <w:sz w:val="28"/>
          <w:szCs w:val="28"/>
        </w:rPr>
        <w:t xml:space="preserve"> </w:t>
      </w:r>
      <w:r w:rsidRPr="009B1334">
        <w:rPr>
          <w:sz w:val="28"/>
          <w:szCs w:val="28"/>
        </w:rPr>
        <w:t>и</w:t>
      </w:r>
      <w:r w:rsidRPr="009B1334">
        <w:rPr>
          <w:spacing w:val="101"/>
          <w:sz w:val="28"/>
          <w:szCs w:val="28"/>
        </w:rPr>
        <w:t xml:space="preserve"> </w:t>
      </w:r>
      <w:r w:rsidRPr="009B1334">
        <w:rPr>
          <w:spacing w:val="-1"/>
          <w:sz w:val="28"/>
          <w:szCs w:val="28"/>
        </w:rPr>
        <w:t>скотопрогоны.</w:t>
      </w:r>
      <w:r w:rsidRPr="009B1334">
        <w:rPr>
          <w:spacing w:val="-1"/>
        </w:rPr>
        <w:t xml:space="preserve"> </w:t>
      </w:r>
      <w:r w:rsidRPr="009B1334">
        <w:rPr>
          <w:spacing w:val="-1"/>
          <w:sz w:val="28"/>
          <w:szCs w:val="28"/>
        </w:rPr>
        <w:t>Расстояния</w:t>
      </w:r>
      <w:r w:rsidRPr="009B1334">
        <w:rPr>
          <w:spacing w:val="23"/>
          <w:sz w:val="28"/>
          <w:szCs w:val="28"/>
        </w:rPr>
        <w:t xml:space="preserve"> </w:t>
      </w:r>
      <w:r w:rsidRPr="009B1334">
        <w:rPr>
          <w:spacing w:val="-2"/>
          <w:sz w:val="28"/>
          <w:szCs w:val="28"/>
        </w:rPr>
        <w:t>от</w:t>
      </w:r>
      <w:r w:rsidRPr="009B1334">
        <w:rPr>
          <w:spacing w:val="21"/>
          <w:sz w:val="28"/>
          <w:szCs w:val="28"/>
        </w:rPr>
        <w:t xml:space="preserve"> </w:t>
      </w:r>
      <w:r w:rsidRPr="009B1334">
        <w:rPr>
          <w:spacing w:val="-1"/>
          <w:sz w:val="28"/>
          <w:szCs w:val="28"/>
        </w:rPr>
        <w:t>помещений</w:t>
      </w:r>
      <w:r w:rsidRPr="009B1334">
        <w:rPr>
          <w:spacing w:val="24"/>
          <w:sz w:val="28"/>
          <w:szCs w:val="28"/>
        </w:rPr>
        <w:t xml:space="preserve"> </w:t>
      </w:r>
      <w:r w:rsidRPr="009B1334">
        <w:rPr>
          <w:spacing w:val="-1"/>
          <w:sz w:val="28"/>
          <w:szCs w:val="28"/>
        </w:rPr>
        <w:t>(сооружений)</w:t>
      </w:r>
      <w:r w:rsidRPr="009B1334">
        <w:rPr>
          <w:spacing w:val="28"/>
          <w:sz w:val="28"/>
          <w:szCs w:val="28"/>
        </w:rPr>
        <w:t xml:space="preserve"> </w:t>
      </w:r>
      <w:r w:rsidRPr="009B1334">
        <w:rPr>
          <w:sz w:val="28"/>
          <w:szCs w:val="28"/>
        </w:rPr>
        <w:t>для</w:t>
      </w:r>
      <w:r w:rsidRPr="009B1334">
        <w:rPr>
          <w:spacing w:val="24"/>
          <w:sz w:val="28"/>
          <w:szCs w:val="28"/>
        </w:rPr>
        <w:t xml:space="preserve"> </w:t>
      </w:r>
      <w:r w:rsidRPr="009B1334">
        <w:rPr>
          <w:spacing w:val="-1"/>
          <w:sz w:val="28"/>
          <w:szCs w:val="28"/>
        </w:rPr>
        <w:t>содержания</w:t>
      </w:r>
      <w:r w:rsidRPr="009B1334">
        <w:rPr>
          <w:spacing w:val="21"/>
          <w:sz w:val="28"/>
          <w:szCs w:val="28"/>
        </w:rPr>
        <w:t xml:space="preserve"> </w:t>
      </w:r>
      <w:r w:rsidRPr="009B1334">
        <w:rPr>
          <w:sz w:val="28"/>
          <w:szCs w:val="28"/>
        </w:rPr>
        <w:t>и</w:t>
      </w:r>
      <w:r w:rsidRPr="009B1334">
        <w:rPr>
          <w:spacing w:val="24"/>
          <w:sz w:val="28"/>
          <w:szCs w:val="28"/>
        </w:rPr>
        <w:t xml:space="preserve"> </w:t>
      </w:r>
      <w:r w:rsidRPr="009B1334">
        <w:rPr>
          <w:spacing w:val="-1"/>
          <w:sz w:val="28"/>
          <w:szCs w:val="28"/>
        </w:rPr>
        <w:t>разведения</w:t>
      </w:r>
      <w:r w:rsidRPr="009B1334">
        <w:rPr>
          <w:spacing w:val="23"/>
          <w:sz w:val="28"/>
          <w:szCs w:val="28"/>
        </w:rPr>
        <w:t xml:space="preserve"> </w:t>
      </w:r>
      <w:r w:rsidRPr="009B1334">
        <w:rPr>
          <w:sz w:val="28"/>
          <w:szCs w:val="28"/>
        </w:rPr>
        <w:t>животных</w:t>
      </w:r>
      <w:r w:rsidRPr="009B1334">
        <w:rPr>
          <w:spacing w:val="1"/>
          <w:sz w:val="28"/>
          <w:szCs w:val="28"/>
        </w:rPr>
        <w:t xml:space="preserve"> </w:t>
      </w:r>
      <w:r w:rsidRPr="009B1334">
        <w:rPr>
          <w:sz w:val="28"/>
          <w:szCs w:val="28"/>
        </w:rPr>
        <w:t xml:space="preserve">до </w:t>
      </w:r>
      <w:r w:rsidRPr="009B1334">
        <w:rPr>
          <w:spacing w:val="-1"/>
          <w:sz w:val="28"/>
          <w:szCs w:val="28"/>
        </w:rPr>
        <w:t>объектов</w:t>
      </w:r>
      <w:r w:rsidRPr="009B1334">
        <w:rPr>
          <w:sz w:val="28"/>
          <w:szCs w:val="28"/>
        </w:rPr>
        <w:t xml:space="preserve"> </w:t>
      </w:r>
      <w:r w:rsidRPr="009B1334">
        <w:rPr>
          <w:spacing w:val="-1"/>
          <w:sz w:val="28"/>
          <w:szCs w:val="28"/>
        </w:rPr>
        <w:t>жилой</w:t>
      </w:r>
      <w:r w:rsidRPr="009B1334">
        <w:rPr>
          <w:spacing w:val="-2"/>
          <w:sz w:val="28"/>
          <w:szCs w:val="28"/>
        </w:rPr>
        <w:t xml:space="preserve"> </w:t>
      </w:r>
      <w:r w:rsidRPr="009B1334">
        <w:rPr>
          <w:spacing w:val="-1"/>
          <w:sz w:val="28"/>
          <w:szCs w:val="28"/>
        </w:rPr>
        <w:t>застройки</w:t>
      </w:r>
      <w:r w:rsidRPr="009B1334">
        <w:rPr>
          <w:sz w:val="28"/>
          <w:szCs w:val="28"/>
        </w:rPr>
        <w:t xml:space="preserve"> </w:t>
      </w:r>
      <w:r w:rsidRPr="009B1334">
        <w:rPr>
          <w:spacing w:val="-1"/>
          <w:sz w:val="28"/>
          <w:szCs w:val="28"/>
        </w:rPr>
        <w:t>должны</w:t>
      </w:r>
      <w:r w:rsidRPr="009B1334">
        <w:rPr>
          <w:sz w:val="28"/>
          <w:szCs w:val="28"/>
        </w:rPr>
        <w:t xml:space="preserve"> </w:t>
      </w:r>
      <w:r w:rsidRPr="009B1334">
        <w:rPr>
          <w:spacing w:val="-1"/>
          <w:sz w:val="28"/>
          <w:szCs w:val="28"/>
        </w:rPr>
        <w:t>быть</w:t>
      </w:r>
      <w:r w:rsidRPr="009B1334">
        <w:rPr>
          <w:sz w:val="28"/>
          <w:szCs w:val="28"/>
        </w:rPr>
        <w:t xml:space="preserve"> не</w:t>
      </w:r>
      <w:r w:rsidRPr="009B1334">
        <w:rPr>
          <w:spacing w:val="-1"/>
          <w:sz w:val="28"/>
          <w:szCs w:val="28"/>
        </w:rPr>
        <w:t xml:space="preserve"> </w:t>
      </w:r>
      <w:proofErr w:type="gramStart"/>
      <w:r w:rsidRPr="009B1334">
        <w:rPr>
          <w:sz w:val="28"/>
          <w:szCs w:val="28"/>
        </w:rPr>
        <w:t>менее</w:t>
      </w:r>
      <w:r w:rsidRPr="009B1334">
        <w:rPr>
          <w:spacing w:val="1"/>
          <w:sz w:val="28"/>
          <w:szCs w:val="28"/>
        </w:rPr>
        <w:t xml:space="preserve"> </w:t>
      </w:r>
      <w:r w:rsidRPr="009B1334">
        <w:rPr>
          <w:spacing w:val="-1"/>
          <w:sz w:val="28"/>
          <w:szCs w:val="28"/>
        </w:rPr>
        <w:t>указанных</w:t>
      </w:r>
      <w:proofErr w:type="gramEnd"/>
      <w:r w:rsidRPr="009B1334">
        <w:rPr>
          <w:spacing w:val="1"/>
          <w:sz w:val="28"/>
          <w:szCs w:val="28"/>
        </w:rPr>
        <w:t xml:space="preserve"> </w:t>
      </w:r>
      <w:r w:rsidRPr="009B1334">
        <w:rPr>
          <w:sz w:val="28"/>
          <w:szCs w:val="28"/>
        </w:rPr>
        <w:t>в табл.</w:t>
      </w:r>
      <w:r>
        <w:rPr>
          <w:sz w:val="28"/>
          <w:szCs w:val="28"/>
        </w:rPr>
        <w:t>22</w:t>
      </w:r>
      <w:r w:rsidRPr="009B1334">
        <w:rPr>
          <w:sz w:val="28"/>
          <w:szCs w:val="28"/>
        </w:rPr>
        <w:t>.</w:t>
      </w:r>
    </w:p>
    <w:p w:rsidR="009B1334" w:rsidRDefault="009B1334" w:rsidP="009B1334">
      <w:pPr>
        <w:pStyle w:val="a3"/>
        <w:tabs>
          <w:tab w:val="left" w:pos="1685"/>
        </w:tabs>
        <w:kinsoku w:val="0"/>
        <w:overflowPunct w:val="0"/>
        <w:ind w:left="0" w:right="100" w:hanging="548"/>
        <w:jc w:val="both"/>
        <w:rPr>
          <w:sz w:val="28"/>
          <w:szCs w:val="28"/>
        </w:rPr>
      </w:pPr>
      <w:r>
        <w:rPr>
          <w:sz w:val="28"/>
          <w:szCs w:val="28"/>
        </w:rPr>
        <w:t xml:space="preserve">                                                                                                              </w:t>
      </w:r>
      <w:r w:rsidRPr="00962381">
        <w:rPr>
          <w:color w:val="000000"/>
          <w:sz w:val="28"/>
          <w:szCs w:val="28"/>
        </w:rPr>
        <w:t xml:space="preserve">Таблица </w:t>
      </w:r>
      <w:r>
        <w:rPr>
          <w:color w:val="000000"/>
          <w:sz w:val="28"/>
          <w:szCs w:val="28"/>
        </w:rPr>
        <w:t>22</w:t>
      </w:r>
    </w:p>
    <w:tbl>
      <w:tblPr>
        <w:tblW w:w="0" w:type="auto"/>
        <w:tblInd w:w="112" w:type="dxa"/>
        <w:tblLayout w:type="fixed"/>
        <w:tblCellMar>
          <w:left w:w="0" w:type="dxa"/>
          <w:right w:w="0" w:type="dxa"/>
        </w:tblCellMar>
        <w:tblLook w:val="0000"/>
      </w:tblPr>
      <w:tblGrid>
        <w:gridCol w:w="1243"/>
        <w:gridCol w:w="1140"/>
        <w:gridCol w:w="1272"/>
        <w:gridCol w:w="1320"/>
        <w:gridCol w:w="1381"/>
        <w:gridCol w:w="929"/>
        <w:gridCol w:w="1107"/>
        <w:gridCol w:w="1156"/>
      </w:tblGrid>
      <w:tr w:rsidR="009B1334" w:rsidTr="004D00F2">
        <w:trPr>
          <w:trHeight w:hRule="exact" w:val="286"/>
        </w:trPr>
        <w:tc>
          <w:tcPr>
            <w:tcW w:w="1243" w:type="dxa"/>
            <w:vMerge w:val="restart"/>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ind w:left="231" w:right="231" w:firstLine="7"/>
              <w:jc w:val="both"/>
            </w:pPr>
            <w:r>
              <w:rPr>
                <w:spacing w:val="-1"/>
              </w:rPr>
              <w:t>Норм</w:t>
            </w:r>
            <w:proofErr w:type="gramStart"/>
            <w:r>
              <w:rPr>
                <w:spacing w:val="-1"/>
              </w:rPr>
              <w:t>а-</w:t>
            </w:r>
            <w:proofErr w:type="gramEnd"/>
            <w:r>
              <w:rPr>
                <w:spacing w:val="21"/>
              </w:rPr>
              <w:t xml:space="preserve"> </w:t>
            </w:r>
            <w:proofErr w:type="spellStart"/>
            <w:r>
              <w:t>тивный</w:t>
            </w:r>
            <w:proofErr w:type="spellEnd"/>
            <w:r>
              <w:t xml:space="preserve"> разрыв</w:t>
            </w:r>
          </w:p>
        </w:tc>
        <w:tc>
          <w:tcPr>
            <w:tcW w:w="8305" w:type="dxa"/>
            <w:gridSpan w:val="7"/>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4"/>
              <w:jc w:val="center"/>
            </w:pPr>
            <w:r>
              <w:rPr>
                <w:spacing w:val="-1"/>
              </w:rPr>
              <w:t>Поголовье (шт.),</w:t>
            </w:r>
            <w:r>
              <w:t xml:space="preserve"> не</w:t>
            </w:r>
            <w:r>
              <w:rPr>
                <w:spacing w:val="-1"/>
              </w:rPr>
              <w:t xml:space="preserve"> </w:t>
            </w:r>
            <w:r>
              <w:t>более</w:t>
            </w:r>
          </w:p>
        </w:tc>
      </w:tr>
      <w:tr w:rsidR="009B1334" w:rsidTr="004D00F2">
        <w:trPr>
          <w:trHeight w:hRule="exact" w:val="564"/>
        </w:trPr>
        <w:tc>
          <w:tcPr>
            <w:tcW w:w="1243" w:type="dxa"/>
            <w:vMerge/>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4"/>
              <w:jc w:val="center"/>
            </w:pPr>
          </w:p>
        </w:tc>
        <w:tc>
          <w:tcPr>
            <w:tcW w:w="114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9" w:lineRule="exact"/>
              <w:ind w:left="205"/>
            </w:pPr>
            <w:r>
              <w:rPr>
                <w:spacing w:val="-1"/>
              </w:rPr>
              <w:t>свиньи</w:t>
            </w:r>
          </w:p>
        </w:tc>
        <w:tc>
          <w:tcPr>
            <w:tcW w:w="1272"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ind w:left="304" w:right="226" w:hanging="82"/>
            </w:pPr>
            <w:r>
              <w:rPr>
                <w:spacing w:val="-1"/>
              </w:rPr>
              <w:t>коровы,</w:t>
            </w:r>
            <w:r>
              <w:rPr>
                <w:spacing w:val="26"/>
              </w:rPr>
              <w:t xml:space="preserve"> </w:t>
            </w:r>
            <w:r>
              <w:rPr>
                <w:spacing w:val="-1"/>
              </w:rPr>
              <w:t>бычки</w:t>
            </w:r>
          </w:p>
        </w:tc>
        <w:tc>
          <w:tcPr>
            <w:tcW w:w="132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ind w:left="522" w:right="173" w:hanging="351"/>
            </w:pPr>
            <w:r>
              <w:t>овцы, к</w:t>
            </w:r>
            <w:proofErr w:type="gramStart"/>
            <w:r>
              <w:t>о-</w:t>
            </w:r>
            <w:proofErr w:type="gramEnd"/>
            <w:r>
              <w:t xml:space="preserve"> </w:t>
            </w:r>
            <w:proofErr w:type="spellStart"/>
            <w:r>
              <w:rPr>
                <w:spacing w:val="1"/>
              </w:rPr>
              <w:t>зы</w:t>
            </w:r>
            <w:proofErr w:type="spellEnd"/>
          </w:p>
        </w:tc>
        <w:tc>
          <w:tcPr>
            <w:tcW w:w="1381"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ind w:left="378" w:right="221" w:hanging="159"/>
            </w:pPr>
            <w:proofErr w:type="spellStart"/>
            <w:r>
              <w:t>кролик</w:t>
            </w:r>
            <w:proofErr w:type="gramStart"/>
            <w:r>
              <w:t>о</w:t>
            </w:r>
            <w:proofErr w:type="spellEnd"/>
            <w:r>
              <w:t>-</w:t>
            </w:r>
            <w:proofErr w:type="gramEnd"/>
            <w:r>
              <w:rPr>
                <w:spacing w:val="22"/>
              </w:rPr>
              <w:t xml:space="preserve"> </w:t>
            </w:r>
            <w:r>
              <w:rPr>
                <w:spacing w:val="-1"/>
              </w:rPr>
              <w:t>матки</w:t>
            </w:r>
          </w:p>
        </w:tc>
        <w:tc>
          <w:tcPr>
            <w:tcW w:w="929"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9" w:lineRule="exact"/>
              <w:ind w:left="157"/>
            </w:pPr>
            <w:r>
              <w:t>птица</w:t>
            </w:r>
          </w:p>
        </w:tc>
        <w:tc>
          <w:tcPr>
            <w:tcW w:w="1107"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9" w:lineRule="exact"/>
              <w:ind w:left="155"/>
            </w:pPr>
            <w:r>
              <w:rPr>
                <w:spacing w:val="-1"/>
              </w:rPr>
              <w:t>лошади</w:t>
            </w:r>
          </w:p>
        </w:tc>
        <w:tc>
          <w:tcPr>
            <w:tcW w:w="1156"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ind w:left="255" w:right="177" w:hanging="80"/>
            </w:pPr>
            <w:r>
              <w:rPr>
                <w:spacing w:val="-1"/>
              </w:rPr>
              <w:t>нутрии,</w:t>
            </w:r>
            <w:r>
              <w:rPr>
                <w:spacing w:val="22"/>
              </w:rPr>
              <w:t xml:space="preserve"> </w:t>
            </w:r>
            <w:r>
              <w:rPr>
                <w:spacing w:val="-1"/>
              </w:rPr>
              <w:t>песцы</w:t>
            </w:r>
          </w:p>
        </w:tc>
      </w:tr>
      <w:tr w:rsidR="009B133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left="102"/>
            </w:pPr>
            <w:r>
              <w:t>10 м</w:t>
            </w:r>
          </w:p>
        </w:tc>
        <w:tc>
          <w:tcPr>
            <w:tcW w:w="114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jc w:val="center"/>
            </w:pPr>
            <w:r>
              <w:t>5</w:t>
            </w:r>
          </w:p>
        </w:tc>
        <w:tc>
          <w:tcPr>
            <w:tcW w:w="1272"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5</w:t>
            </w:r>
          </w:p>
        </w:tc>
        <w:tc>
          <w:tcPr>
            <w:tcW w:w="132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10</w:t>
            </w:r>
          </w:p>
        </w:tc>
        <w:tc>
          <w:tcPr>
            <w:tcW w:w="1381"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4"/>
              <w:jc w:val="center"/>
            </w:pPr>
            <w:r>
              <w:t>10</w:t>
            </w:r>
          </w:p>
        </w:tc>
        <w:tc>
          <w:tcPr>
            <w:tcW w:w="929"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5"/>
              <w:jc w:val="center"/>
            </w:pPr>
            <w:r>
              <w:t>30</w:t>
            </w:r>
          </w:p>
        </w:tc>
        <w:tc>
          <w:tcPr>
            <w:tcW w:w="1107"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5</w:t>
            </w:r>
          </w:p>
        </w:tc>
        <w:tc>
          <w:tcPr>
            <w:tcW w:w="1156"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5</w:t>
            </w:r>
          </w:p>
        </w:tc>
      </w:tr>
      <w:tr w:rsidR="009B133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left="102"/>
            </w:pPr>
            <w:r>
              <w:t>20 м</w:t>
            </w:r>
          </w:p>
        </w:tc>
        <w:tc>
          <w:tcPr>
            <w:tcW w:w="114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jc w:val="center"/>
            </w:pPr>
            <w:r>
              <w:t>8</w:t>
            </w:r>
          </w:p>
        </w:tc>
        <w:tc>
          <w:tcPr>
            <w:tcW w:w="1272"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8</w:t>
            </w:r>
          </w:p>
        </w:tc>
        <w:tc>
          <w:tcPr>
            <w:tcW w:w="132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15</w:t>
            </w:r>
          </w:p>
        </w:tc>
        <w:tc>
          <w:tcPr>
            <w:tcW w:w="1381"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4"/>
              <w:jc w:val="center"/>
            </w:pPr>
            <w:r>
              <w:t>20</w:t>
            </w:r>
          </w:p>
        </w:tc>
        <w:tc>
          <w:tcPr>
            <w:tcW w:w="929"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5"/>
              <w:jc w:val="center"/>
            </w:pPr>
            <w:r>
              <w:t>45</w:t>
            </w:r>
          </w:p>
        </w:tc>
        <w:tc>
          <w:tcPr>
            <w:tcW w:w="1107"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8</w:t>
            </w:r>
          </w:p>
        </w:tc>
        <w:tc>
          <w:tcPr>
            <w:tcW w:w="1156"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8</w:t>
            </w:r>
          </w:p>
        </w:tc>
      </w:tr>
      <w:tr w:rsidR="009B133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left="102"/>
            </w:pPr>
            <w:r>
              <w:t>30 м</w:t>
            </w:r>
          </w:p>
        </w:tc>
        <w:tc>
          <w:tcPr>
            <w:tcW w:w="114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jc w:val="center"/>
            </w:pPr>
            <w:r>
              <w:t>10</w:t>
            </w:r>
          </w:p>
        </w:tc>
        <w:tc>
          <w:tcPr>
            <w:tcW w:w="1272"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10</w:t>
            </w:r>
          </w:p>
        </w:tc>
        <w:tc>
          <w:tcPr>
            <w:tcW w:w="132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20</w:t>
            </w:r>
          </w:p>
        </w:tc>
        <w:tc>
          <w:tcPr>
            <w:tcW w:w="1381"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4"/>
              <w:jc w:val="center"/>
            </w:pPr>
            <w:r>
              <w:t>30</w:t>
            </w:r>
          </w:p>
        </w:tc>
        <w:tc>
          <w:tcPr>
            <w:tcW w:w="929"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5"/>
              <w:jc w:val="center"/>
            </w:pPr>
            <w:r>
              <w:t>60</w:t>
            </w:r>
          </w:p>
        </w:tc>
        <w:tc>
          <w:tcPr>
            <w:tcW w:w="1107"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10</w:t>
            </w:r>
          </w:p>
        </w:tc>
        <w:tc>
          <w:tcPr>
            <w:tcW w:w="1156"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10</w:t>
            </w:r>
          </w:p>
        </w:tc>
      </w:tr>
      <w:tr w:rsidR="009B1334" w:rsidTr="004D00F2">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left="102"/>
            </w:pPr>
            <w:r>
              <w:t>40 м</w:t>
            </w:r>
          </w:p>
        </w:tc>
        <w:tc>
          <w:tcPr>
            <w:tcW w:w="114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jc w:val="center"/>
            </w:pPr>
            <w:r>
              <w:t>15</w:t>
            </w:r>
          </w:p>
        </w:tc>
        <w:tc>
          <w:tcPr>
            <w:tcW w:w="1272"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15</w:t>
            </w:r>
          </w:p>
        </w:tc>
        <w:tc>
          <w:tcPr>
            <w:tcW w:w="1320"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25</w:t>
            </w:r>
          </w:p>
        </w:tc>
        <w:tc>
          <w:tcPr>
            <w:tcW w:w="1381"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4"/>
              <w:jc w:val="center"/>
            </w:pPr>
            <w:r>
              <w:t>40</w:t>
            </w:r>
          </w:p>
        </w:tc>
        <w:tc>
          <w:tcPr>
            <w:tcW w:w="929"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5"/>
              <w:jc w:val="center"/>
            </w:pPr>
            <w:r>
              <w:t>75</w:t>
            </w:r>
          </w:p>
        </w:tc>
        <w:tc>
          <w:tcPr>
            <w:tcW w:w="1107"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15</w:t>
            </w:r>
          </w:p>
        </w:tc>
        <w:tc>
          <w:tcPr>
            <w:tcW w:w="1156" w:type="dxa"/>
            <w:tcBorders>
              <w:top w:val="single" w:sz="4" w:space="0" w:color="000000"/>
              <w:left w:val="single" w:sz="4" w:space="0" w:color="000000"/>
              <w:bottom w:val="single" w:sz="4" w:space="0" w:color="000000"/>
              <w:right w:val="single" w:sz="4" w:space="0" w:color="000000"/>
            </w:tcBorders>
          </w:tcPr>
          <w:p w:rsidR="009B1334" w:rsidRDefault="009B1334" w:rsidP="004D00F2">
            <w:pPr>
              <w:pStyle w:val="TableParagraph"/>
              <w:kinsoku w:val="0"/>
              <w:overflowPunct w:val="0"/>
              <w:spacing w:line="267" w:lineRule="exact"/>
              <w:ind w:right="2"/>
              <w:jc w:val="center"/>
            </w:pPr>
            <w:r>
              <w:t>15</w:t>
            </w:r>
          </w:p>
        </w:tc>
      </w:tr>
    </w:tbl>
    <w:p w:rsidR="009B1334" w:rsidRPr="009B1334" w:rsidRDefault="009B1334" w:rsidP="009B1334">
      <w:pPr>
        <w:pStyle w:val="a3"/>
        <w:tabs>
          <w:tab w:val="left" w:pos="1685"/>
        </w:tabs>
        <w:kinsoku w:val="0"/>
        <w:overflowPunct w:val="0"/>
        <w:ind w:left="0" w:right="100" w:hanging="548"/>
        <w:jc w:val="both"/>
      </w:pPr>
    </w:p>
    <w:p w:rsidR="004A41D6" w:rsidRDefault="009B1334" w:rsidP="004A41D6">
      <w:pPr>
        <w:jc w:val="both"/>
        <w:rPr>
          <w:color w:val="000000"/>
          <w:sz w:val="28"/>
          <w:szCs w:val="28"/>
        </w:rPr>
      </w:pPr>
      <w:r>
        <w:rPr>
          <w:color w:val="000000"/>
          <w:sz w:val="28"/>
          <w:szCs w:val="28"/>
        </w:rPr>
        <w:t xml:space="preserve">     3.6.5</w:t>
      </w:r>
      <w:r w:rsidR="004A41D6" w:rsidRPr="00962381">
        <w:rPr>
          <w:color w:val="000000"/>
          <w:sz w:val="28"/>
          <w:szCs w:val="28"/>
        </w:rPr>
        <w:t xml:space="preserve">. Площадь застройки сблокированных хозяйственных построек для содержания скота в зоне индивидуальной жилой застройки следует принимать не более </w:t>
      </w:r>
      <w:smartTag w:uri="urn:schemas-microsoft-com:office:smarttags" w:element="metricconverter">
        <w:smartTagPr>
          <w:attr w:name="ProductID" w:val="800 кв. м"/>
        </w:smartTagPr>
        <w:r w:rsidR="004A41D6" w:rsidRPr="00962381">
          <w:rPr>
            <w:color w:val="000000"/>
            <w:sz w:val="28"/>
            <w:szCs w:val="28"/>
          </w:rPr>
          <w:t>800 кв. м</w:t>
        </w:r>
      </w:smartTag>
      <w:r w:rsidR="004A41D6" w:rsidRPr="00962381">
        <w:rPr>
          <w:color w:val="000000"/>
          <w:sz w:val="28"/>
          <w:szCs w:val="28"/>
        </w:rPr>
        <w:t xml:space="preserve">. </w:t>
      </w:r>
    </w:p>
    <w:p w:rsidR="004A41D6" w:rsidRPr="007D091C" w:rsidRDefault="00BD4511" w:rsidP="007D091C">
      <w:pPr>
        <w:jc w:val="both"/>
        <w:rPr>
          <w:color w:val="000000"/>
          <w:sz w:val="28"/>
          <w:szCs w:val="28"/>
        </w:rPr>
      </w:pPr>
      <w:r>
        <w:rPr>
          <w:color w:val="000000"/>
          <w:sz w:val="28"/>
          <w:szCs w:val="28"/>
        </w:rPr>
        <w:t xml:space="preserve">    3.6.6. Содержание и разведение домашних животных и птицы сверх максимального предельного количества голов разрешаются на территориях </w:t>
      </w:r>
      <w:r w:rsidRPr="009A6132">
        <w:rPr>
          <w:color w:val="000000"/>
          <w:sz w:val="28"/>
          <w:szCs w:val="28"/>
          <w:highlight w:val="yellow"/>
        </w:rPr>
        <w:t>сельскохозяйственного назначения</w:t>
      </w:r>
      <w:r>
        <w:rPr>
          <w:color w:val="000000"/>
          <w:sz w:val="28"/>
          <w:szCs w:val="28"/>
        </w:rPr>
        <w:t xml:space="preserve"> для сельскохозяйственного производства с установлением санитарно-защитных зон в зависимости от поголовья скота и птиц в соответствии с </w:t>
      </w:r>
      <w:r w:rsidR="00B1191A" w:rsidRPr="00962381">
        <w:rPr>
          <w:color w:val="000000"/>
          <w:sz w:val="28"/>
          <w:szCs w:val="28"/>
        </w:rPr>
        <w:t>СанПиН 2.2.1/2.1.1.1200-03. «Санитарно-защитные зоны и санитарная классификация предприятий, сооружений и иных объектов».</w:t>
      </w:r>
      <w:r w:rsidR="00060421">
        <w:rPr>
          <w:color w:val="000000"/>
          <w:sz w:val="28"/>
          <w:szCs w:val="28"/>
        </w:rPr>
        <w:t xml:space="preserve"> </w:t>
      </w:r>
    </w:p>
    <w:p w:rsidR="00184CF9" w:rsidRPr="00C270A4" w:rsidRDefault="00184CF9" w:rsidP="00184CF9">
      <w:pPr>
        <w:pStyle w:val="a3"/>
        <w:numPr>
          <w:ilvl w:val="1"/>
          <w:numId w:val="15"/>
        </w:numPr>
        <w:tabs>
          <w:tab w:val="left" w:pos="1469"/>
        </w:tabs>
        <w:kinsoku w:val="0"/>
        <w:overflowPunct w:val="0"/>
        <w:spacing w:before="103"/>
        <w:ind w:right="119"/>
        <w:jc w:val="both"/>
        <w:rPr>
          <w:b/>
          <w:color w:val="000000"/>
          <w:sz w:val="28"/>
          <w:szCs w:val="28"/>
        </w:rPr>
      </w:pPr>
      <w:r w:rsidRPr="00C270A4">
        <w:rPr>
          <w:b/>
          <w:color w:val="000000"/>
          <w:sz w:val="28"/>
          <w:szCs w:val="28"/>
        </w:rPr>
        <w:t>Минимальные расчетные показатели распределения жилой застройки по типам жилья.</w:t>
      </w:r>
    </w:p>
    <w:p w:rsidR="00184CF9" w:rsidRDefault="00184CF9" w:rsidP="00184CF9">
      <w:pPr>
        <w:pStyle w:val="a3"/>
        <w:tabs>
          <w:tab w:val="left" w:pos="1469"/>
        </w:tabs>
        <w:kinsoku w:val="0"/>
        <w:overflowPunct w:val="0"/>
        <w:spacing w:before="103"/>
        <w:ind w:left="0" w:right="119" w:firstLine="0"/>
        <w:jc w:val="both"/>
        <w:rPr>
          <w:b/>
          <w:color w:val="000000"/>
          <w:sz w:val="28"/>
          <w:szCs w:val="28"/>
        </w:rPr>
      </w:pPr>
    </w:p>
    <w:p w:rsidR="00184CF9" w:rsidRPr="00962381" w:rsidRDefault="00184CF9" w:rsidP="00184CF9">
      <w:pPr>
        <w:tabs>
          <w:tab w:val="left" w:pos="720"/>
        </w:tabs>
        <w:jc w:val="both"/>
        <w:rPr>
          <w:color w:val="000000"/>
          <w:sz w:val="28"/>
          <w:szCs w:val="28"/>
        </w:rPr>
      </w:pPr>
      <w:r>
        <w:rPr>
          <w:color w:val="000000"/>
          <w:sz w:val="28"/>
          <w:szCs w:val="28"/>
        </w:rPr>
        <w:t xml:space="preserve">           3.7.1. </w:t>
      </w:r>
      <w:r w:rsidRPr="00962381">
        <w:rPr>
          <w:color w:val="000000"/>
          <w:sz w:val="28"/>
          <w:szCs w:val="28"/>
        </w:rPr>
        <w:t xml:space="preserve">Распределение жилищного строительства по типам жилья в </w:t>
      </w:r>
      <w:r w:rsidRPr="00962381">
        <w:rPr>
          <w:color w:val="000000"/>
          <w:sz w:val="28"/>
          <w:szCs w:val="28"/>
        </w:rPr>
        <w:lastRenderedPageBreak/>
        <w:t xml:space="preserve">населенных пунктах должно осуществляться с учетом сложившейся структуры квартирного фонда, прогнозируемой социально-демографической ситуации и доходов населения. </w:t>
      </w:r>
    </w:p>
    <w:p w:rsidR="00184CF9" w:rsidRPr="00184CF9" w:rsidRDefault="00184CF9" w:rsidP="00184CF9">
      <w:pPr>
        <w:pStyle w:val="a3"/>
        <w:tabs>
          <w:tab w:val="left" w:pos="1080"/>
          <w:tab w:val="left" w:pos="9000"/>
          <w:tab w:val="left" w:pos="10206"/>
        </w:tabs>
        <w:ind w:right="4"/>
        <w:jc w:val="both"/>
        <w:rPr>
          <w:color w:val="000000"/>
          <w:sz w:val="28"/>
          <w:szCs w:val="28"/>
        </w:rPr>
      </w:pPr>
      <w:r w:rsidRPr="00736BD2">
        <w:rPr>
          <w:color w:val="000000"/>
          <w:sz w:val="28"/>
          <w:szCs w:val="28"/>
        </w:rPr>
        <w:t xml:space="preserve"> 3.7.2..</w:t>
      </w:r>
      <w:r w:rsidRPr="00184CF9">
        <w:rPr>
          <w:color w:val="000000"/>
          <w:sz w:val="28"/>
          <w:szCs w:val="28"/>
        </w:rPr>
        <w:t xml:space="preserve"> Типы жилых домов и соотношение в структуре жилой застройки для населенных пунктов различных групп следует принимать в соответствии с таблицей </w:t>
      </w:r>
      <w:r w:rsidR="00D3732D">
        <w:rPr>
          <w:color w:val="000000"/>
          <w:sz w:val="28"/>
          <w:szCs w:val="28"/>
        </w:rPr>
        <w:t>23</w:t>
      </w:r>
      <w:r w:rsidRPr="00184CF9">
        <w:rPr>
          <w:color w:val="000000"/>
          <w:sz w:val="28"/>
          <w:szCs w:val="28"/>
        </w:rPr>
        <w:t xml:space="preserve">. </w:t>
      </w:r>
    </w:p>
    <w:p w:rsidR="00184CF9" w:rsidRPr="00962381" w:rsidRDefault="00184CF9" w:rsidP="00184CF9">
      <w:pPr>
        <w:pStyle w:val="a3"/>
        <w:tabs>
          <w:tab w:val="left" w:pos="1080"/>
          <w:tab w:val="left" w:pos="9000"/>
          <w:tab w:val="left" w:pos="10206"/>
        </w:tabs>
        <w:ind w:right="4"/>
        <w:jc w:val="both"/>
        <w:rPr>
          <w:color w:val="000000"/>
          <w:sz w:val="16"/>
          <w:szCs w:val="16"/>
        </w:rPr>
      </w:pPr>
    </w:p>
    <w:p w:rsidR="00184CF9" w:rsidRPr="00184CF9" w:rsidRDefault="00184CF9" w:rsidP="007D091C">
      <w:pPr>
        <w:pStyle w:val="a3"/>
        <w:tabs>
          <w:tab w:val="left" w:pos="1080"/>
          <w:tab w:val="left" w:pos="9000"/>
          <w:tab w:val="left" w:pos="10206"/>
        </w:tabs>
        <w:ind w:right="4" w:firstLine="0"/>
        <w:rPr>
          <w:color w:val="000000"/>
          <w:sz w:val="28"/>
          <w:szCs w:val="28"/>
        </w:rPr>
      </w:pPr>
      <w:r w:rsidRPr="00184CF9">
        <w:rPr>
          <w:color w:val="000000"/>
          <w:sz w:val="28"/>
          <w:szCs w:val="28"/>
        </w:rPr>
        <w:t xml:space="preserve">                                                                                               </w:t>
      </w:r>
      <w:r>
        <w:rPr>
          <w:color w:val="000000"/>
          <w:sz w:val="28"/>
          <w:szCs w:val="28"/>
        </w:rPr>
        <w:t xml:space="preserve">              </w:t>
      </w:r>
      <w:r w:rsidRPr="00184CF9">
        <w:rPr>
          <w:color w:val="000000"/>
          <w:sz w:val="28"/>
          <w:szCs w:val="28"/>
        </w:rPr>
        <w:t xml:space="preserve">Таблица </w:t>
      </w:r>
      <w:r>
        <w:rPr>
          <w:color w:val="000000"/>
          <w:sz w:val="28"/>
          <w:szCs w:val="28"/>
        </w:rPr>
        <w:t>2</w:t>
      </w:r>
      <w:r w:rsidR="00D3732D">
        <w:rPr>
          <w:color w:val="000000"/>
          <w:sz w:val="28"/>
          <w:szCs w:val="28"/>
        </w:rPr>
        <w:t>3</w:t>
      </w:r>
    </w:p>
    <w:p w:rsidR="00184CF9" w:rsidRPr="00962381" w:rsidRDefault="00184CF9" w:rsidP="00184CF9">
      <w:pPr>
        <w:pStyle w:val="a3"/>
        <w:tabs>
          <w:tab w:val="left" w:pos="1080"/>
          <w:tab w:val="left" w:pos="9000"/>
          <w:tab w:val="left" w:pos="10206"/>
        </w:tabs>
        <w:ind w:right="4"/>
        <w:jc w:val="both"/>
        <w:rPr>
          <w:color w:val="000000"/>
          <w:sz w:val="16"/>
          <w:szCs w:val="16"/>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3430"/>
        <w:gridCol w:w="1728"/>
        <w:gridCol w:w="2472"/>
      </w:tblGrid>
      <w:tr w:rsidR="00184CF9" w:rsidRPr="00962381" w:rsidTr="004D00F2">
        <w:trPr>
          <w:trHeight w:val="1308"/>
        </w:trPr>
        <w:tc>
          <w:tcPr>
            <w:tcW w:w="2030" w:type="dxa"/>
            <w:vAlign w:val="center"/>
          </w:tcPr>
          <w:p w:rsidR="00184CF9" w:rsidRPr="00962381" w:rsidRDefault="00184CF9" w:rsidP="004D00F2">
            <w:pPr>
              <w:suppressAutoHyphens/>
              <w:ind w:right="4"/>
              <w:jc w:val="center"/>
              <w:rPr>
                <w:color w:val="000000"/>
              </w:rPr>
            </w:pPr>
            <w:r w:rsidRPr="00962381">
              <w:rPr>
                <w:color w:val="000000"/>
              </w:rPr>
              <w:t xml:space="preserve">Группы населённых пунктов </w:t>
            </w:r>
            <w:proofErr w:type="gramStart"/>
            <w:r w:rsidRPr="00962381">
              <w:rPr>
                <w:color w:val="000000"/>
              </w:rPr>
              <w:t>с</w:t>
            </w:r>
            <w:proofErr w:type="gramEnd"/>
          </w:p>
          <w:p w:rsidR="00184CF9" w:rsidRPr="00962381" w:rsidRDefault="00184CF9" w:rsidP="004D00F2">
            <w:pPr>
              <w:suppressAutoHyphens/>
              <w:ind w:right="4"/>
              <w:jc w:val="center"/>
              <w:rPr>
                <w:color w:val="000000"/>
              </w:rPr>
            </w:pPr>
            <w:r w:rsidRPr="00962381">
              <w:rPr>
                <w:color w:val="000000"/>
              </w:rPr>
              <w:t xml:space="preserve">населением, </w:t>
            </w:r>
          </w:p>
          <w:p w:rsidR="00184CF9" w:rsidRPr="00962381" w:rsidRDefault="00184CF9" w:rsidP="004D00F2">
            <w:pPr>
              <w:suppressAutoHyphens/>
              <w:ind w:right="4"/>
              <w:jc w:val="center"/>
              <w:rPr>
                <w:color w:val="000000"/>
              </w:rPr>
            </w:pPr>
            <w:r w:rsidRPr="00962381">
              <w:rPr>
                <w:color w:val="000000"/>
              </w:rPr>
              <w:t>тыс. чел.</w:t>
            </w:r>
          </w:p>
        </w:tc>
        <w:tc>
          <w:tcPr>
            <w:tcW w:w="3430" w:type="dxa"/>
          </w:tcPr>
          <w:p w:rsidR="00184CF9" w:rsidRPr="00962381" w:rsidRDefault="00184CF9" w:rsidP="004D00F2">
            <w:pPr>
              <w:ind w:right="4"/>
              <w:jc w:val="center"/>
              <w:rPr>
                <w:color w:val="000000"/>
              </w:rPr>
            </w:pPr>
          </w:p>
          <w:p w:rsidR="00184CF9" w:rsidRPr="00962381" w:rsidRDefault="00184CF9" w:rsidP="004D00F2">
            <w:pPr>
              <w:ind w:right="4"/>
              <w:jc w:val="center"/>
              <w:rPr>
                <w:color w:val="000000"/>
              </w:rPr>
            </w:pPr>
            <w:r w:rsidRPr="00962381">
              <w:rPr>
                <w:color w:val="000000"/>
              </w:rPr>
              <w:t>Типы жилых домов, этажность</w:t>
            </w:r>
          </w:p>
          <w:p w:rsidR="00184CF9" w:rsidRPr="00962381" w:rsidRDefault="00184CF9" w:rsidP="004D00F2">
            <w:pPr>
              <w:ind w:right="4"/>
              <w:jc w:val="center"/>
              <w:rPr>
                <w:color w:val="000000"/>
              </w:rPr>
            </w:pPr>
          </w:p>
          <w:p w:rsidR="00184CF9" w:rsidRPr="00962381" w:rsidRDefault="00184CF9" w:rsidP="004D00F2">
            <w:pPr>
              <w:ind w:right="4"/>
              <w:jc w:val="center"/>
              <w:rPr>
                <w:color w:val="000000"/>
              </w:rPr>
            </w:pPr>
          </w:p>
          <w:p w:rsidR="00184CF9" w:rsidRPr="00962381" w:rsidRDefault="00184CF9" w:rsidP="004D00F2">
            <w:pPr>
              <w:ind w:right="4"/>
              <w:jc w:val="center"/>
              <w:rPr>
                <w:color w:val="000000"/>
              </w:rPr>
            </w:pPr>
          </w:p>
        </w:tc>
        <w:tc>
          <w:tcPr>
            <w:tcW w:w="1728" w:type="dxa"/>
          </w:tcPr>
          <w:p w:rsidR="00184CF9" w:rsidRPr="00962381" w:rsidRDefault="00184CF9" w:rsidP="004D00F2">
            <w:pPr>
              <w:ind w:right="-108"/>
              <w:jc w:val="center"/>
              <w:rPr>
                <w:color w:val="000000"/>
              </w:rPr>
            </w:pPr>
            <w:r w:rsidRPr="00962381">
              <w:rPr>
                <w:color w:val="000000"/>
              </w:rPr>
              <w:t>Соотношение жилищного строительства по типам жилья, %</w:t>
            </w:r>
          </w:p>
        </w:tc>
        <w:tc>
          <w:tcPr>
            <w:tcW w:w="2472" w:type="dxa"/>
          </w:tcPr>
          <w:p w:rsidR="00184CF9" w:rsidRPr="00962381" w:rsidRDefault="00184CF9" w:rsidP="004D00F2">
            <w:pPr>
              <w:ind w:right="4"/>
              <w:jc w:val="center"/>
              <w:rPr>
                <w:color w:val="000000"/>
              </w:rPr>
            </w:pPr>
          </w:p>
          <w:p w:rsidR="00184CF9" w:rsidRPr="00962381" w:rsidRDefault="00184CF9" w:rsidP="004D00F2">
            <w:pPr>
              <w:ind w:right="4"/>
              <w:jc w:val="center"/>
              <w:rPr>
                <w:color w:val="000000"/>
              </w:rPr>
            </w:pPr>
            <w:r w:rsidRPr="00962381">
              <w:rPr>
                <w:color w:val="000000"/>
              </w:rPr>
              <w:t>Территории</w:t>
            </w:r>
          </w:p>
          <w:p w:rsidR="00184CF9" w:rsidRPr="00962381" w:rsidRDefault="00184CF9" w:rsidP="004D00F2">
            <w:pPr>
              <w:ind w:right="4"/>
              <w:jc w:val="center"/>
              <w:rPr>
                <w:color w:val="000000"/>
              </w:rPr>
            </w:pPr>
          </w:p>
          <w:p w:rsidR="00184CF9" w:rsidRPr="00962381" w:rsidRDefault="00184CF9" w:rsidP="004D00F2">
            <w:pPr>
              <w:ind w:right="4"/>
              <w:jc w:val="center"/>
              <w:rPr>
                <w:color w:val="000000"/>
              </w:rPr>
            </w:pPr>
          </w:p>
          <w:p w:rsidR="00184CF9" w:rsidRPr="00962381" w:rsidRDefault="00184CF9" w:rsidP="004D00F2">
            <w:pPr>
              <w:ind w:right="4"/>
              <w:jc w:val="center"/>
              <w:rPr>
                <w:color w:val="000000"/>
              </w:rPr>
            </w:pPr>
          </w:p>
        </w:tc>
      </w:tr>
      <w:tr w:rsidR="00184CF9" w:rsidRPr="00962381" w:rsidTr="004D00F2">
        <w:trPr>
          <w:trHeight w:val="336"/>
        </w:trPr>
        <w:tc>
          <w:tcPr>
            <w:tcW w:w="2030" w:type="dxa"/>
            <w:vAlign w:val="center"/>
          </w:tcPr>
          <w:p w:rsidR="00184CF9" w:rsidRPr="00962381" w:rsidRDefault="00184CF9" w:rsidP="004D00F2">
            <w:pPr>
              <w:suppressAutoHyphens/>
              <w:ind w:right="4"/>
              <w:jc w:val="center"/>
              <w:rPr>
                <w:color w:val="000000"/>
              </w:rPr>
            </w:pPr>
            <w:r w:rsidRPr="00962381">
              <w:rPr>
                <w:color w:val="000000"/>
              </w:rPr>
              <w:t>1</w:t>
            </w:r>
          </w:p>
        </w:tc>
        <w:tc>
          <w:tcPr>
            <w:tcW w:w="3430" w:type="dxa"/>
          </w:tcPr>
          <w:p w:rsidR="00184CF9" w:rsidRPr="00962381" w:rsidRDefault="00184CF9" w:rsidP="004D00F2">
            <w:pPr>
              <w:ind w:right="4"/>
              <w:jc w:val="center"/>
              <w:rPr>
                <w:color w:val="000000"/>
              </w:rPr>
            </w:pPr>
            <w:r w:rsidRPr="00962381">
              <w:rPr>
                <w:color w:val="000000"/>
              </w:rPr>
              <w:t>2</w:t>
            </w:r>
          </w:p>
        </w:tc>
        <w:tc>
          <w:tcPr>
            <w:tcW w:w="1728" w:type="dxa"/>
          </w:tcPr>
          <w:p w:rsidR="00184CF9" w:rsidRPr="00962381" w:rsidRDefault="00184CF9" w:rsidP="004D00F2">
            <w:pPr>
              <w:ind w:right="4"/>
              <w:jc w:val="center"/>
              <w:rPr>
                <w:color w:val="000000"/>
              </w:rPr>
            </w:pPr>
            <w:r w:rsidRPr="00962381">
              <w:rPr>
                <w:color w:val="000000"/>
              </w:rPr>
              <w:t>3</w:t>
            </w:r>
          </w:p>
        </w:tc>
        <w:tc>
          <w:tcPr>
            <w:tcW w:w="2472" w:type="dxa"/>
          </w:tcPr>
          <w:p w:rsidR="00184CF9" w:rsidRPr="00962381" w:rsidRDefault="00184CF9" w:rsidP="004D00F2">
            <w:pPr>
              <w:ind w:right="4"/>
              <w:jc w:val="center"/>
              <w:rPr>
                <w:color w:val="000000"/>
              </w:rPr>
            </w:pPr>
            <w:r w:rsidRPr="00962381">
              <w:rPr>
                <w:color w:val="000000"/>
              </w:rPr>
              <w:t>4</w:t>
            </w:r>
          </w:p>
        </w:tc>
      </w:tr>
      <w:tr w:rsidR="00184CF9" w:rsidRPr="00962381" w:rsidTr="004D00F2">
        <w:trPr>
          <w:trHeight w:val="528"/>
        </w:trPr>
        <w:tc>
          <w:tcPr>
            <w:tcW w:w="2030" w:type="dxa"/>
            <w:vMerge w:val="restart"/>
            <w:vAlign w:val="center"/>
          </w:tcPr>
          <w:p w:rsidR="00184CF9" w:rsidRPr="00962381" w:rsidRDefault="00184CF9" w:rsidP="004D00F2">
            <w:pPr>
              <w:suppressAutoHyphens/>
              <w:ind w:right="4"/>
              <w:rPr>
                <w:color w:val="000000"/>
              </w:rPr>
            </w:pPr>
            <w:r w:rsidRPr="00962381">
              <w:rPr>
                <w:color w:val="000000"/>
              </w:rPr>
              <w:t>Малые свыше 15 до 30</w:t>
            </w:r>
          </w:p>
          <w:p w:rsidR="00184CF9" w:rsidRPr="00962381" w:rsidRDefault="00184CF9" w:rsidP="004D00F2">
            <w:pPr>
              <w:suppressAutoHyphens/>
              <w:ind w:right="4"/>
              <w:rPr>
                <w:color w:val="000000"/>
              </w:rPr>
            </w:pPr>
            <w:r w:rsidRPr="00962381">
              <w:rPr>
                <w:color w:val="000000"/>
              </w:rPr>
              <w:t>Малые до 15</w:t>
            </w:r>
          </w:p>
          <w:p w:rsidR="00184CF9" w:rsidRPr="00962381" w:rsidRDefault="00184CF9" w:rsidP="004D00F2">
            <w:pPr>
              <w:suppressAutoHyphens/>
              <w:ind w:right="4"/>
              <w:rPr>
                <w:color w:val="000000"/>
              </w:rPr>
            </w:pPr>
          </w:p>
          <w:p w:rsidR="00184CF9" w:rsidRPr="00962381" w:rsidRDefault="00184CF9" w:rsidP="004D00F2">
            <w:pPr>
              <w:suppressAutoHyphens/>
              <w:ind w:right="4"/>
              <w:rPr>
                <w:color w:val="000000"/>
              </w:rPr>
            </w:pPr>
          </w:p>
          <w:p w:rsidR="00184CF9" w:rsidRPr="00962381" w:rsidRDefault="00184CF9" w:rsidP="004D00F2">
            <w:pPr>
              <w:suppressAutoHyphens/>
              <w:ind w:right="4"/>
              <w:rPr>
                <w:color w:val="000000"/>
              </w:rPr>
            </w:pPr>
          </w:p>
          <w:p w:rsidR="00184CF9" w:rsidRPr="00962381" w:rsidRDefault="00184CF9" w:rsidP="004D00F2">
            <w:pPr>
              <w:suppressAutoHyphens/>
              <w:ind w:right="4"/>
              <w:rPr>
                <w:color w:val="000000"/>
              </w:rPr>
            </w:pPr>
          </w:p>
          <w:p w:rsidR="00184CF9" w:rsidRPr="00962381" w:rsidRDefault="00184CF9" w:rsidP="004D00F2">
            <w:pPr>
              <w:suppressAutoHyphens/>
              <w:ind w:right="4"/>
              <w:rPr>
                <w:color w:val="000000"/>
              </w:rPr>
            </w:pPr>
          </w:p>
        </w:tc>
        <w:tc>
          <w:tcPr>
            <w:tcW w:w="3430" w:type="dxa"/>
            <w:vAlign w:val="center"/>
          </w:tcPr>
          <w:p w:rsidR="00184CF9" w:rsidRPr="00962381" w:rsidRDefault="00184CF9" w:rsidP="004D00F2">
            <w:pPr>
              <w:ind w:right="4"/>
              <w:rPr>
                <w:color w:val="000000"/>
              </w:rPr>
            </w:pPr>
            <w:proofErr w:type="spellStart"/>
            <w:r w:rsidRPr="00962381">
              <w:rPr>
                <w:color w:val="000000"/>
              </w:rPr>
              <w:t>Среднеэтажные</w:t>
            </w:r>
            <w:proofErr w:type="spellEnd"/>
            <w:r w:rsidRPr="00962381">
              <w:rPr>
                <w:color w:val="000000"/>
              </w:rPr>
              <w:t xml:space="preserve"> жилые дома </w:t>
            </w:r>
          </w:p>
          <w:p w:rsidR="00184CF9" w:rsidRPr="00962381" w:rsidRDefault="00184CF9" w:rsidP="004D00F2">
            <w:pPr>
              <w:ind w:right="4"/>
              <w:rPr>
                <w:color w:val="000000"/>
              </w:rPr>
            </w:pPr>
            <w:r w:rsidRPr="00962381">
              <w:rPr>
                <w:color w:val="000000"/>
              </w:rPr>
              <w:t>секци</w:t>
            </w:r>
            <w:r w:rsidR="00957FE6">
              <w:rPr>
                <w:color w:val="000000"/>
              </w:rPr>
              <w:t>онного типа, 4 - 5</w:t>
            </w:r>
            <w:r w:rsidRPr="00962381">
              <w:rPr>
                <w:color w:val="000000"/>
              </w:rPr>
              <w:t xml:space="preserve"> </w:t>
            </w:r>
            <w:proofErr w:type="spellStart"/>
            <w:r w:rsidRPr="00962381">
              <w:rPr>
                <w:color w:val="000000"/>
              </w:rPr>
              <w:t>эт</w:t>
            </w:r>
            <w:proofErr w:type="spellEnd"/>
            <w:r w:rsidRPr="00962381">
              <w:rPr>
                <w:color w:val="000000"/>
              </w:rPr>
              <w:t>.</w:t>
            </w:r>
          </w:p>
        </w:tc>
        <w:tc>
          <w:tcPr>
            <w:tcW w:w="1728" w:type="dxa"/>
          </w:tcPr>
          <w:p w:rsidR="00184CF9" w:rsidRPr="00962381" w:rsidRDefault="00184CF9" w:rsidP="004D00F2">
            <w:pPr>
              <w:ind w:right="4"/>
              <w:jc w:val="center"/>
              <w:rPr>
                <w:color w:val="000000"/>
              </w:rPr>
            </w:pPr>
            <w:r w:rsidRPr="00962381">
              <w:rPr>
                <w:color w:val="000000"/>
              </w:rPr>
              <w:t>30</w:t>
            </w:r>
          </w:p>
          <w:p w:rsidR="00184CF9" w:rsidRPr="00962381" w:rsidRDefault="00184CF9" w:rsidP="004D00F2">
            <w:pPr>
              <w:ind w:right="4"/>
              <w:jc w:val="center"/>
              <w:rPr>
                <w:color w:val="000000"/>
              </w:rPr>
            </w:pPr>
          </w:p>
        </w:tc>
        <w:tc>
          <w:tcPr>
            <w:tcW w:w="2472" w:type="dxa"/>
          </w:tcPr>
          <w:p w:rsidR="00184CF9" w:rsidRPr="00962381" w:rsidRDefault="00184CF9" w:rsidP="004D00F2">
            <w:pPr>
              <w:ind w:right="4"/>
              <w:rPr>
                <w:color w:val="000000"/>
              </w:rPr>
            </w:pPr>
            <w:r w:rsidRPr="00962381">
              <w:rPr>
                <w:color w:val="000000"/>
              </w:rPr>
              <w:t xml:space="preserve"> Для застройки центра</w:t>
            </w:r>
          </w:p>
        </w:tc>
      </w:tr>
      <w:tr w:rsidR="00184CF9" w:rsidRPr="00962381" w:rsidTr="004D00F2">
        <w:trPr>
          <w:trHeight w:val="249"/>
        </w:trPr>
        <w:tc>
          <w:tcPr>
            <w:tcW w:w="2030" w:type="dxa"/>
            <w:vMerge/>
            <w:vAlign w:val="center"/>
          </w:tcPr>
          <w:p w:rsidR="00184CF9" w:rsidRPr="00962381" w:rsidRDefault="00184CF9" w:rsidP="004D00F2">
            <w:pPr>
              <w:suppressAutoHyphens/>
              <w:ind w:right="4"/>
              <w:rPr>
                <w:color w:val="000000"/>
              </w:rPr>
            </w:pPr>
          </w:p>
        </w:tc>
        <w:tc>
          <w:tcPr>
            <w:tcW w:w="3430" w:type="dxa"/>
            <w:vAlign w:val="center"/>
          </w:tcPr>
          <w:p w:rsidR="00184CF9" w:rsidRPr="00962381" w:rsidRDefault="00184CF9" w:rsidP="004D00F2">
            <w:pPr>
              <w:suppressAutoHyphens/>
              <w:ind w:right="4"/>
              <w:rPr>
                <w:color w:val="000000"/>
              </w:rPr>
            </w:pPr>
            <w:r w:rsidRPr="00962381">
              <w:rPr>
                <w:color w:val="000000"/>
              </w:rPr>
              <w:t xml:space="preserve">Малоэтажные жилые дома секционного типа, 2 - 3 </w:t>
            </w:r>
            <w:proofErr w:type="spellStart"/>
            <w:r w:rsidRPr="00962381">
              <w:rPr>
                <w:color w:val="000000"/>
              </w:rPr>
              <w:t>эт</w:t>
            </w:r>
            <w:proofErr w:type="spellEnd"/>
            <w:r w:rsidRPr="00962381">
              <w:rPr>
                <w:color w:val="000000"/>
              </w:rPr>
              <w:t xml:space="preserve">. Жилые дома блокированного типа, 1 - 3 </w:t>
            </w:r>
            <w:proofErr w:type="spellStart"/>
            <w:r w:rsidRPr="00962381">
              <w:rPr>
                <w:color w:val="000000"/>
              </w:rPr>
              <w:t>эт</w:t>
            </w:r>
            <w:proofErr w:type="spellEnd"/>
            <w:r w:rsidRPr="00962381">
              <w:rPr>
                <w:color w:val="000000"/>
              </w:rPr>
              <w:t>.</w:t>
            </w:r>
          </w:p>
        </w:tc>
        <w:tc>
          <w:tcPr>
            <w:tcW w:w="1728" w:type="dxa"/>
          </w:tcPr>
          <w:p w:rsidR="00184CF9" w:rsidRPr="00962381" w:rsidRDefault="00184CF9" w:rsidP="004D00F2">
            <w:pPr>
              <w:ind w:right="4"/>
              <w:jc w:val="center"/>
              <w:rPr>
                <w:color w:val="000000"/>
              </w:rPr>
            </w:pPr>
            <w:r w:rsidRPr="00962381">
              <w:rPr>
                <w:color w:val="000000"/>
              </w:rPr>
              <w:t>20</w:t>
            </w:r>
          </w:p>
          <w:p w:rsidR="00184CF9" w:rsidRPr="00962381" w:rsidRDefault="00184CF9" w:rsidP="004D00F2">
            <w:pPr>
              <w:ind w:right="4"/>
              <w:jc w:val="center"/>
              <w:rPr>
                <w:color w:val="000000"/>
              </w:rPr>
            </w:pPr>
          </w:p>
        </w:tc>
        <w:tc>
          <w:tcPr>
            <w:tcW w:w="2472" w:type="dxa"/>
          </w:tcPr>
          <w:p w:rsidR="00184CF9" w:rsidRPr="00962381" w:rsidRDefault="00184CF9" w:rsidP="004D00F2">
            <w:pPr>
              <w:ind w:right="4"/>
              <w:jc w:val="center"/>
              <w:rPr>
                <w:color w:val="000000"/>
              </w:rPr>
            </w:pPr>
            <w:r w:rsidRPr="00962381">
              <w:rPr>
                <w:color w:val="000000"/>
              </w:rPr>
              <w:t>Массовой застройки</w:t>
            </w:r>
          </w:p>
          <w:p w:rsidR="00184CF9" w:rsidRPr="00962381" w:rsidRDefault="00184CF9" w:rsidP="004D00F2">
            <w:pPr>
              <w:ind w:right="4"/>
              <w:jc w:val="center"/>
              <w:rPr>
                <w:color w:val="000000"/>
              </w:rPr>
            </w:pPr>
          </w:p>
        </w:tc>
      </w:tr>
      <w:tr w:rsidR="00184CF9" w:rsidRPr="00962381" w:rsidTr="004D00F2">
        <w:trPr>
          <w:trHeight w:val="588"/>
        </w:trPr>
        <w:tc>
          <w:tcPr>
            <w:tcW w:w="2030" w:type="dxa"/>
            <w:vMerge/>
            <w:vAlign w:val="center"/>
          </w:tcPr>
          <w:p w:rsidR="00184CF9" w:rsidRPr="00962381" w:rsidRDefault="00184CF9" w:rsidP="004D00F2">
            <w:pPr>
              <w:suppressAutoHyphens/>
              <w:ind w:right="4"/>
              <w:rPr>
                <w:color w:val="000000"/>
              </w:rPr>
            </w:pPr>
          </w:p>
        </w:tc>
        <w:tc>
          <w:tcPr>
            <w:tcW w:w="3430" w:type="dxa"/>
            <w:vAlign w:val="center"/>
          </w:tcPr>
          <w:p w:rsidR="00184CF9" w:rsidRPr="00962381" w:rsidRDefault="00184CF9" w:rsidP="004D00F2">
            <w:pPr>
              <w:suppressAutoHyphens/>
              <w:ind w:right="-3790"/>
              <w:rPr>
                <w:color w:val="000000"/>
              </w:rPr>
            </w:pPr>
            <w:r w:rsidRPr="00962381">
              <w:rPr>
                <w:color w:val="000000"/>
              </w:rPr>
              <w:t>Индивидуальные жилые дома,</w:t>
            </w:r>
          </w:p>
          <w:p w:rsidR="00184CF9" w:rsidRPr="00962381" w:rsidRDefault="00184CF9" w:rsidP="004D00F2">
            <w:pPr>
              <w:suppressAutoHyphens/>
              <w:ind w:right="4"/>
              <w:rPr>
                <w:color w:val="000000"/>
              </w:rPr>
            </w:pPr>
            <w:r w:rsidRPr="00962381">
              <w:rPr>
                <w:color w:val="000000"/>
              </w:rPr>
              <w:t xml:space="preserve">1 - 3 </w:t>
            </w:r>
            <w:proofErr w:type="spellStart"/>
            <w:r w:rsidRPr="00962381">
              <w:rPr>
                <w:color w:val="000000"/>
              </w:rPr>
              <w:t>эт</w:t>
            </w:r>
            <w:proofErr w:type="spellEnd"/>
            <w:r w:rsidRPr="00962381">
              <w:rPr>
                <w:color w:val="000000"/>
              </w:rPr>
              <w:t>.</w:t>
            </w:r>
          </w:p>
        </w:tc>
        <w:tc>
          <w:tcPr>
            <w:tcW w:w="1728" w:type="dxa"/>
          </w:tcPr>
          <w:p w:rsidR="00184CF9" w:rsidRPr="00962381" w:rsidRDefault="00184CF9" w:rsidP="004D00F2">
            <w:pPr>
              <w:ind w:right="4"/>
              <w:jc w:val="center"/>
              <w:rPr>
                <w:color w:val="000000"/>
              </w:rPr>
            </w:pPr>
            <w:r w:rsidRPr="00962381">
              <w:rPr>
                <w:color w:val="000000"/>
              </w:rPr>
              <w:t>50</w:t>
            </w:r>
          </w:p>
          <w:p w:rsidR="00184CF9" w:rsidRPr="00962381" w:rsidRDefault="00184CF9" w:rsidP="004D00F2">
            <w:pPr>
              <w:ind w:right="4"/>
              <w:jc w:val="center"/>
              <w:rPr>
                <w:color w:val="000000"/>
              </w:rPr>
            </w:pPr>
          </w:p>
        </w:tc>
        <w:tc>
          <w:tcPr>
            <w:tcW w:w="2472" w:type="dxa"/>
          </w:tcPr>
          <w:p w:rsidR="00184CF9" w:rsidRPr="00962381" w:rsidRDefault="00184CF9" w:rsidP="004D00F2">
            <w:pPr>
              <w:ind w:right="4"/>
              <w:jc w:val="center"/>
              <w:rPr>
                <w:color w:val="000000"/>
              </w:rPr>
            </w:pPr>
            <w:r w:rsidRPr="00962381">
              <w:rPr>
                <w:color w:val="000000"/>
              </w:rPr>
              <w:t>Массовой застройки</w:t>
            </w:r>
          </w:p>
          <w:p w:rsidR="00184CF9" w:rsidRPr="00962381" w:rsidRDefault="00184CF9" w:rsidP="004D00F2">
            <w:pPr>
              <w:ind w:right="4"/>
              <w:jc w:val="center"/>
              <w:rPr>
                <w:color w:val="000000"/>
              </w:rPr>
            </w:pPr>
          </w:p>
        </w:tc>
      </w:tr>
    </w:tbl>
    <w:p w:rsidR="00184CF9" w:rsidRPr="00962381" w:rsidRDefault="00184CF9" w:rsidP="00184CF9">
      <w:pPr>
        <w:ind w:right="4"/>
        <w:rPr>
          <w:color w:val="000000"/>
          <w:sz w:val="28"/>
          <w:szCs w:val="28"/>
        </w:rPr>
      </w:pPr>
    </w:p>
    <w:p w:rsidR="00736BD2" w:rsidRPr="00962381" w:rsidRDefault="00184CF9" w:rsidP="00184CF9">
      <w:pPr>
        <w:jc w:val="both"/>
        <w:rPr>
          <w:color w:val="000000"/>
          <w:sz w:val="28"/>
          <w:szCs w:val="28"/>
        </w:rPr>
      </w:pPr>
      <w:r w:rsidRPr="00962381">
        <w:rPr>
          <w:color w:val="000000"/>
          <w:sz w:val="28"/>
          <w:szCs w:val="28"/>
        </w:rPr>
        <w:tab/>
      </w:r>
      <w:r w:rsidR="00736BD2">
        <w:rPr>
          <w:color w:val="000000"/>
          <w:sz w:val="28"/>
          <w:szCs w:val="28"/>
        </w:rPr>
        <w:t>3.7.3</w:t>
      </w:r>
      <w:r w:rsidRPr="00962381">
        <w:rPr>
          <w:color w:val="000000"/>
          <w:sz w:val="28"/>
          <w:szCs w:val="28"/>
        </w:rPr>
        <w:t xml:space="preserve">. Соотношение типов жилых домов в общем объеме жилищного строительства по уровню комфорта и их соотношение в жилой зоне населенного пункта следует принимать в соответствии с таблицей </w:t>
      </w:r>
      <w:r w:rsidR="00736BD2">
        <w:rPr>
          <w:color w:val="000000"/>
          <w:sz w:val="28"/>
          <w:szCs w:val="28"/>
        </w:rPr>
        <w:t>2</w:t>
      </w:r>
      <w:r w:rsidR="00D3732D">
        <w:rPr>
          <w:color w:val="000000"/>
          <w:sz w:val="28"/>
          <w:szCs w:val="28"/>
        </w:rPr>
        <w:t>4</w:t>
      </w:r>
      <w:r w:rsidRPr="00962381">
        <w:rPr>
          <w:color w:val="000000"/>
          <w:sz w:val="28"/>
          <w:szCs w:val="28"/>
        </w:rPr>
        <w:t xml:space="preserve">. </w:t>
      </w:r>
    </w:p>
    <w:p w:rsidR="00184CF9" w:rsidRPr="00962381" w:rsidRDefault="00184CF9" w:rsidP="00184CF9">
      <w:pPr>
        <w:ind w:right="4"/>
        <w:jc w:val="right"/>
        <w:rPr>
          <w:color w:val="000000"/>
          <w:sz w:val="28"/>
          <w:szCs w:val="28"/>
        </w:rPr>
      </w:pPr>
    </w:p>
    <w:p w:rsidR="00184CF9" w:rsidRPr="00962381" w:rsidRDefault="00007302" w:rsidP="00007302">
      <w:pPr>
        <w:ind w:right="4"/>
        <w:jc w:val="center"/>
        <w:rPr>
          <w:color w:val="000000"/>
          <w:sz w:val="28"/>
          <w:szCs w:val="28"/>
        </w:rPr>
      </w:pPr>
      <w:r>
        <w:rPr>
          <w:color w:val="000000"/>
          <w:sz w:val="28"/>
          <w:szCs w:val="28"/>
        </w:rPr>
        <w:t xml:space="preserve">                                                                                                     </w:t>
      </w:r>
      <w:r w:rsidR="00184CF9" w:rsidRPr="00962381">
        <w:rPr>
          <w:color w:val="000000"/>
          <w:sz w:val="28"/>
          <w:szCs w:val="28"/>
        </w:rPr>
        <w:t xml:space="preserve">Таблица </w:t>
      </w:r>
      <w:r w:rsidR="00736BD2">
        <w:rPr>
          <w:color w:val="000000"/>
          <w:sz w:val="28"/>
          <w:szCs w:val="28"/>
        </w:rPr>
        <w:t>2</w:t>
      </w:r>
      <w:r w:rsidR="00D3732D">
        <w:rPr>
          <w:color w:val="000000"/>
          <w:sz w:val="28"/>
          <w:szCs w:val="28"/>
        </w:rPr>
        <w:t>4</w:t>
      </w:r>
    </w:p>
    <w:p w:rsidR="00184CF9" w:rsidRPr="00962381" w:rsidRDefault="00184CF9" w:rsidP="00184CF9">
      <w:pPr>
        <w:ind w:right="4"/>
        <w:jc w:val="right"/>
        <w:rPr>
          <w:color w:val="000000"/>
          <w:sz w:val="16"/>
          <w:szCs w:val="16"/>
        </w:rPr>
      </w:pPr>
    </w:p>
    <w:p w:rsidR="00184CF9" w:rsidRPr="00962381" w:rsidRDefault="00184CF9" w:rsidP="00184CF9">
      <w:pPr>
        <w:ind w:right="4"/>
        <w:rPr>
          <w:bCs/>
          <w:color w:val="000000"/>
          <w:sz w:val="12"/>
          <w:szCs w:val="12"/>
        </w:rPr>
      </w:pPr>
    </w:p>
    <w:tbl>
      <w:tblPr>
        <w:tblW w:w="47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399"/>
        <w:gridCol w:w="2017"/>
        <w:gridCol w:w="2622"/>
        <w:gridCol w:w="1582"/>
      </w:tblGrid>
      <w:tr w:rsidR="00184CF9" w:rsidRPr="00962381" w:rsidTr="004D00F2">
        <w:trPr>
          <w:trHeight w:val="925"/>
        </w:trPr>
        <w:tc>
          <w:tcPr>
            <w:tcW w:w="282" w:type="pct"/>
          </w:tcPr>
          <w:p w:rsidR="00184CF9" w:rsidRPr="00962381" w:rsidRDefault="00184CF9" w:rsidP="004D00F2">
            <w:pPr>
              <w:ind w:right="4"/>
              <w:jc w:val="center"/>
              <w:rPr>
                <w:color w:val="000000"/>
              </w:rPr>
            </w:pPr>
            <w:r w:rsidRPr="00962381">
              <w:rPr>
                <w:color w:val="000000"/>
              </w:rPr>
              <w:t>№</w:t>
            </w:r>
          </w:p>
          <w:p w:rsidR="00184CF9" w:rsidRPr="00962381" w:rsidRDefault="00184CF9" w:rsidP="004D00F2">
            <w:pPr>
              <w:ind w:right="-110"/>
              <w:rPr>
                <w:color w:val="000000"/>
              </w:rPr>
            </w:pPr>
            <w:proofErr w:type="gramStart"/>
            <w:r w:rsidRPr="00962381">
              <w:rPr>
                <w:color w:val="000000"/>
              </w:rPr>
              <w:t>п</w:t>
            </w:r>
            <w:proofErr w:type="gramEnd"/>
            <w:r w:rsidRPr="00962381">
              <w:rPr>
                <w:color w:val="000000"/>
              </w:rPr>
              <w:t>/п</w:t>
            </w:r>
          </w:p>
        </w:tc>
        <w:tc>
          <w:tcPr>
            <w:tcW w:w="1313" w:type="pct"/>
          </w:tcPr>
          <w:p w:rsidR="00184CF9" w:rsidRPr="00962381" w:rsidRDefault="00184CF9" w:rsidP="004D00F2">
            <w:pPr>
              <w:ind w:right="4"/>
              <w:jc w:val="center"/>
              <w:rPr>
                <w:color w:val="000000"/>
              </w:rPr>
            </w:pPr>
            <w:r w:rsidRPr="00962381">
              <w:rPr>
                <w:color w:val="000000"/>
              </w:rPr>
              <w:t>Тип жилого дома и квартиры по уровню комфорта</w:t>
            </w:r>
          </w:p>
        </w:tc>
        <w:tc>
          <w:tcPr>
            <w:tcW w:w="1104" w:type="pct"/>
          </w:tcPr>
          <w:p w:rsidR="00184CF9" w:rsidRPr="00962381" w:rsidRDefault="00184CF9" w:rsidP="004D00F2">
            <w:pPr>
              <w:ind w:left="-79" w:right="-108"/>
              <w:jc w:val="center"/>
              <w:rPr>
                <w:bCs/>
                <w:color w:val="000000"/>
              </w:rPr>
            </w:pPr>
            <w:r w:rsidRPr="00962381">
              <w:rPr>
                <w:bCs/>
                <w:color w:val="000000"/>
              </w:rPr>
              <w:t xml:space="preserve">Обеспеченность общей  площадью квартиры, </w:t>
            </w:r>
          </w:p>
          <w:p w:rsidR="00184CF9" w:rsidRPr="00962381" w:rsidRDefault="00184CF9" w:rsidP="004D00F2">
            <w:pPr>
              <w:ind w:left="-79" w:right="4"/>
              <w:jc w:val="center"/>
              <w:rPr>
                <w:color w:val="000000"/>
              </w:rPr>
            </w:pPr>
            <w:r w:rsidRPr="00962381">
              <w:rPr>
                <w:bCs/>
                <w:color w:val="000000"/>
              </w:rPr>
              <w:t>кв. м/чел</w:t>
            </w:r>
          </w:p>
        </w:tc>
        <w:tc>
          <w:tcPr>
            <w:tcW w:w="1435" w:type="pct"/>
          </w:tcPr>
          <w:p w:rsidR="00184CF9" w:rsidRPr="00962381" w:rsidRDefault="00184CF9" w:rsidP="004D00F2">
            <w:pPr>
              <w:ind w:left="321" w:right="4" w:hanging="70"/>
              <w:jc w:val="center"/>
              <w:rPr>
                <w:bCs/>
                <w:color w:val="000000"/>
              </w:rPr>
            </w:pPr>
            <w:r w:rsidRPr="00962381">
              <w:rPr>
                <w:bCs/>
                <w:color w:val="000000"/>
              </w:rPr>
              <w:t>Обеспеченность    жилыми   комнатами,</w:t>
            </w:r>
          </w:p>
          <w:p w:rsidR="00184CF9" w:rsidRPr="00962381" w:rsidRDefault="00184CF9" w:rsidP="004D00F2">
            <w:pPr>
              <w:ind w:right="4"/>
              <w:jc w:val="center"/>
              <w:rPr>
                <w:color w:val="000000"/>
              </w:rPr>
            </w:pPr>
            <w:proofErr w:type="spellStart"/>
            <w:proofErr w:type="gramStart"/>
            <w:r w:rsidRPr="00962381">
              <w:rPr>
                <w:bCs/>
                <w:color w:val="000000"/>
              </w:rPr>
              <w:t>шт</w:t>
            </w:r>
            <w:proofErr w:type="spellEnd"/>
            <w:proofErr w:type="gramEnd"/>
            <w:r w:rsidRPr="00962381">
              <w:rPr>
                <w:bCs/>
                <w:color w:val="000000"/>
              </w:rPr>
              <w:t>/чел</w:t>
            </w:r>
          </w:p>
        </w:tc>
        <w:tc>
          <w:tcPr>
            <w:tcW w:w="866" w:type="pct"/>
          </w:tcPr>
          <w:p w:rsidR="00184CF9" w:rsidRPr="00962381" w:rsidRDefault="00184CF9" w:rsidP="004D00F2">
            <w:pPr>
              <w:ind w:left="-22" w:right="-83" w:hanging="180"/>
              <w:jc w:val="center"/>
              <w:rPr>
                <w:color w:val="000000"/>
                <w:u w:val="single"/>
              </w:rPr>
            </w:pPr>
            <w:r w:rsidRPr="00962381">
              <w:rPr>
                <w:color w:val="000000"/>
              </w:rPr>
              <w:t xml:space="preserve">Доля в общем объеме </w:t>
            </w:r>
            <w:proofErr w:type="spellStart"/>
            <w:proofErr w:type="gramStart"/>
            <w:r w:rsidRPr="00962381">
              <w:rPr>
                <w:color w:val="000000"/>
              </w:rPr>
              <w:t>жили-щного</w:t>
            </w:r>
            <w:proofErr w:type="spellEnd"/>
            <w:proofErr w:type="gramEnd"/>
            <w:r w:rsidRPr="00962381">
              <w:rPr>
                <w:color w:val="000000"/>
              </w:rPr>
              <w:t xml:space="preserve"> </w:t>
            </w:r>
            <w:proofErr w:type="spellStart"/>
            <w:r w:rsidRPr="00962381">
              <w:rPr>
                <w:color w:val="000000"/>
              </w:rPr>
              <w:t>строи-тельства</w:t>
            </w:r>
            <w:proofErr w:type="spellEnd"/>
            <w:r w:rsidRPr="00962381">
              <w:rPr>
                <w:color w:val="000000"/>
              </w:rPr>
              <w:t>, %</w:t>
            </w:r>
          </w:p>
        </w:tc>
      </w:tr>
      <w:tr w:rsidR="00184CF9" w:rsidRPr="00962381" w:rsidTr="004D00F2">
        <w:trPr>
          <w:trHeight w:val="192"/>
        </w:trPr>
        <w:tc>
          <w:tcPr>
            <w:tcW w:w="282" w:type="pct"/>
          </w:tcPr>
          <w:p w:rsidR="00184CF9" w:rsidRPr="00962381" w:rsidRDefault="00184CF9" w:rsidP="004D00F2">
            <w:pPr>
              <w:ind w:right="4"/>
              <w:jc w:val="center"/>
              <w:rPr>
                <w:color w:val="000000"/>
              </w:rPr>
            </w:pPr>
            <w:r w:rsidRPr="00962381">
              <w:rPr>
                <w:color w:val="000000"/>
              </w:rPr>
              <w:t>1</w:t>
            </w:r>
          </w:p>
        </w:tc>
        <w:tc>
          <w:tcPr>
            <w:tcW w:w="1313" w:type="pct"/>
          </w:tcPr>
          <w:p w:rsidR="00184CF9" w:rsidRPr="00962381" w:rsidRDefault="00184CF9" w:rsidP="004D00F2">
            <w:pPr>
              <w:ind w:right="4"/>
              <w:jc w:val="center"/>
              <w:rPr>
                <w:color w:val="000000"/>
              </w:rPr>
            </w:pPr>
            <w:r w:rsidRPr="00962381">
              <w:rPr>
                <w:color w:val="000000"/>
              </w:rPr>
              <w:t>2</w:t>
            </w:r>
          </w:p>
        </w:tc>
        <w:tc>
          <w:tcPr>
            <w:tcW w:w="1104" w:type="pct"/>
          </w:tcPr>
          <w:p w:rsidR="00184CF9" w:rsidRPr="00962381" w:rsidRDefault="00184CF9" w:rsidP="004D00F2">
            <w:pPr>
              <w:ind w:right="4"/>
              <w:jc w:val="center"/>
              <w:rPr>
                <w:color w:val="000000"/>
              </w:rPr>
            </w:pPr>
            <w:r w:rsidRPr="00962381">
              <w:rPr>
                <w:color w:val="000000"/>
              </w:rPr>
              <w:t>3</w:t>
            </w:r>
          </w:p>
        </w:tc>
        <w:tc>
          <w:tcPr>
            <w:tcW w:w="1435" w:type="pct"/>
          </w:tcPr>
          <w:p w:rsidR="00184CF9" w:rsidRPr="00962381" w:rsidRDefault="00184CF9" w:rsidP="004D00F2">
            <w:pPr>
              <w:ind w:firstLine="284"/>
              <w:jc w:val="center"/>
              <w:rPr>
                <w:color w:val="000000"/>
              </w:rPr>
            </w:pPr>
            <w:r w:rsidRPr="00962381">
              <w:rPr>
                <w:color w:val="000000"/>
              </w:rPr>
              <w:t>4</w:t>
            </w:r>
          </w:p>
        </w:tc>
        <w:tc>
          <w:tcPr>
            <w:tcW w:w="866" w:type="pct"/>
          </w:tcPr>
          <w:p w:rsidR="00184CF9" w:rsidRPr="00962381" w:rsidRDefault="00184CF9" w:rsidP="004D00F2">
            <w:pPr>
              <w:ind w:right="4"/>
              <w:jc w:val="center"/>
              <w:rPr>
                <w:color w:val="000000"/>
              </w:rPr>
            </w:pPr>
            <w:r w:rsidRPr="00962381">
              <w:rPr>
                <w:color w:val="000000"/>
              </w:rPr>
              <w:t>5</w:t>
            </w:r>
          </w:p>
        </w:tc>
      </w:tr>
      <w:tr w:rsidR="00184CF9" w:rsidRPr="00962381" w:rsidTr="004D00F2">
        <w:trPr>
          <w:trHeight w:val="1224"/>
        </w:trPr>
        <w:tc>
          <w:tcPr>
            <w:tcW w:w="282" w:type="pct"/>
          </w:tcPr>
          <w:p w:rsidR="00184CF9" w:rsidRPr="00962381" w:rsidRDefault="00184CF9" w:rsidP="004D00F2">
            <w:pPr>
              <w:ind w:right="4"/>
              <w:jc w:val="center"/>
              <w:rPr>
                <w:color w:val="000000"/>
              </w:rPr>
            </w:pPr>
            <w:r w:rsidRPr="00962381">
              <w:rPr>
                <w:color w:val="000000"/>
              </w:rPr>
              <w:t>1.</w:t>
            </w:r>
          </w:p>
        </w:tc>
        <w:tc>
          <w:tcPr>
            <w:tcW w:w="1313" w:type="pct"/>
          </w:tcPr>
          <w:p w:rsidR="00184CF9" w:rsidRPr="00962381" w:rsidRDefault="00184CF9" w:rsidP="004D00F2">
            <w:pPr>
              <w:ind w:right="4"/>
              <w:rPr>
                <w:color w:val="000000"/>
              </w:rPr>
            </w:pPr>
            <w:r w:rsidRPr="00962381">
              <w:rPr>
                <w:color w:val="000000"/>
              </w:rPr>
              <w:t>Социальный</w:t>
            </w:r>
          </w:p>
          <w:p w:rsidR="00184CF9" w:rsidRPr="00962381" w:rsidRDefault="00184CF9" w:rsidP="004D00F2">
            <w:pPr>
              <w:ind w:right="4"/>
              <w:rPr>
                <w:color w:val="000000"/>
              </w:rPr>
            </w:pPr>
          </w:p>
        </w:tc>
        <w:tc>
          <w:tcPr>
            <w:tcW w:w="1104" w:type="pct"/>
          </w:tcPr>
          <w:p w:rsidR="00184CF9" w:rsidRPr="00962381" w:rsidRDefault="00184CF9" w:rsidP="004D00F2">
            <w:pPr>
              <w:ind w:right="4"/>
              <w:jc w:val="center"/>
              <w:rPr>
                <w:color w:val="000000"/>
              </w:rPr>
            </w:pPr>
            <w:r w:rsidRPr="00962381">
              <w:rPr>
                <w:color w:val="000000"/>
              </w:rPr>
              <w:t>18 - 20</w:t>
            </w:r>
          </w:p>
        </w:tc>
        <w:tc>
          <w:tcPr>
            <w:tcW w:w="1435" w:type="pct"/>
          </w:tcPr>
          <w:p w:rsidR="00184CF9" w:rsidRPr="00962381" w:rsidRDefault="00184CF9" w:rsidP="004D00F2">
            <w:pPr>
              <w:ind w:left="-47" w:right="-197"/>
              <w:jc w:val="center"/>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w:t>
            </w:r>
          </w:p>
          <w:p w:rsidR="00184CF9" w:rsidRPr="00962381" w:rsidRDefault="00184CF9" w:rsidP="004D00F2">
            <w:pPr>
              <w:ind w:left="-47" w:right="-197"/>
              <w:jc w:val="center"/>
              <w:rPr>
                <w:color w:val="000000"/>
              </w:rPr>
            </w:pPr>
            <w:r w:rsidRPr="00962381">
              <w:rPr>
                <w:color w:val="000000"/>
              </w:rPr>
              <w:t xml:space="preserve">меньше числа </w:t>
            </w:r>
            <w:proofErr w:type="spellStart"/>
            <w:r w:rsidRPr="00962381">
              <w:rPr>
                <w:color w:val="000000"/>
              </w:rPr>
              <w:t>прожи</w:t>
            </w:r>
            <w:proofErr w:type="spellEnd"/>
            <w:r w:rsidRPr="00962381">
              <w:rPr>
                <w:color w:val="000000"/>
              </w:rPr>
              <w:t>-</w:t>
            </w:r>
          </w:p>
          <w:p w:rsidR="00184CF9" w:rsidRPr="00962381" w:rsidRDefault="00184CF9" w:rsidP="004D00F2">
            <w:pPr>
              <w:ind w:left="-97" w:right="-197" w:firstLine="50"/>
              <w:rPr>
                <w:color w:val="000000"/>
              </w:rPr>
            </w:pPr>
            <w:proofErr w:type="spellStart"/>
            <w:r w:rsidRPr="00962381">
              <w:rPr>
                <w:color w:val="000000"/>
              </w:rPr>
              <w:t>вающих</w:t>
            </w:r>
            <w:proofErr w:type="spellEnd"/>
            <w:r w:rsidRPr="00962381">
              <w:rPr>
                <w:color w:val="000000"/>
              </w:rPr>
              <w:t xml:space="preserve"> на одну комнату</w:t>
            </w:r>
          </w:p>
          <w:p w:rsidR="00184CF9" w:rsidRPr="00962381" w:rsidRDefault="00184CF9" w:rsidP="004D00F2">
            <w:pPr>
              <w:ind w:left="-97" w:right="-197" w:firstLine="50"/>
              <w:rPr>
                <w:color w:val="000000"/>
              </w:rPr>
            </w:pPr>
          </w:p>
          <w:p w:rsidR="00184CF9" w:rsidRPr="00962381" w:rsidRDefault="00184CF9" w:rsidP="004D00F2">
            <w:pPr>
              <w:ind w:left="-97" w:right="-197" w:firstLine="50"/>
              <w:rPr>
                <w:color w:val="000000"/>
              </w:rPr>
            </w:pPr>
          </w:p>
        </w:tc>
        <w:tc>
          <w:tcPr>
            <w:tcW w:w="866" w:type="pct"/>
          </w:tcPr>
          <w:p w:rsidR="00184CF9" w:rsidRPr="00962381" w:rsidRDefault="00184CF9" w:rsidP="004D00F2">
            <w:pPr>
              <w:ind w:right="4"/>
              <w:jc w:val="center"/>
              <w:rPr>
                <w:color w:val="000000"/>
                <w:lang w:val="en-US"/>
              </w:rPr>
            </w:pPr>
            <w:r w:rsidRPr="00962381">
              <w:rPr>
                <w:color w:val="000000"/>
                <w:lang w:val="en-US"/>
              </w:rPr>
              <w:t>30</w:t>
            </w:r>
          </w:p>
          <w:p w:rsidR="00184CF9" w:rsidRPr="00962381" w:rsidRDefault="00184CF9" w:rsidP="004D00F2">
            <w:pPr>
              <w:ind w:right="4"/>
              <w:jc w:val="center"/>
              <w:rPr>
                <w:color w:val="000000"/>
                <w:lang w:val="en-US"/>
              </w:rPr>
            </w:pPr>
          </w:p>
        </w:tc>
      </w:tr>
      <w:tr w:rsidR="00184CF9" w:rsidRPr="00962381" w:rsidTr="004D00F2">
        <w:trPr>
          <w:trHeight w:val="1176"/>
        </w:trPr>
        <w:tc>
          <w:tcPr>
            <w:tcW w:w="282" w:type="pct"/>
          </w:tcPr>
          <w:p w:rsidR="00184CF9" w:rsidRPr="00962381" w:rsidRDefault="00184CF9" w:rsidP="004D00F2">
            <w:pPr>
              <w:ind w:right="4"/>
              <w:jc w:val="center"/>
              <w:rPr>
                <w:color w:val="000000"/>
              </w:rPr>
            </w:pPr>
            <w:r w:rsidRPr="00962381">
              <w:rPr>
                <w:color w:val="000000"/>
                <w:lang w:val="en-US"/>
              </w:rPr>
              <w:t>2</w:t>
            </w:r>
            <w:r w:rsidRPr="00962381">
              <w:rPr>
                <w:color w:val="000000"/>
              </w:rPr>
              <w:t>.</w:t>
            </w:r>
          </w:p>
        </w:tc>
        <w:tc>
          <w:tcPr>
            <w:tcW w:w="1313" w:type="pct"/>
          </w:tcPr>
          <w:p w:rsidR="00184CF9" w:rsidRPr="00962381" w:rsidRDefault="00184CF9" w:rsidP="004D00F2">
            <w:pPr>
              <w:ind w:right="4"/>
              <w:rPr>
                <w:color w:val="000000"/>
              </w:rPr>
            </w:pPr>
            <w:r w:rsidRPr="00962381">
              <w:rPr>
                <w:color w:val="000000"/>
              </w:rPr>
              <w:t>Массовый</w:t>
            </w:r>
          </w:p>
        </w:tc>
        <w:tc>
          <w:tcPr>
            <w:tcW w:w="1104" w:type="pct"/>
          </w:tcPr>
          <w:p w:rsidR="00184CF9" w:rsidRPr="00962381" w:rsidRDefault="00184CF9" w:rsidP="004D00F2">
            <w:pPr>
              <w:ind w:right="4"/>
              <w:jc w:val="center"/>
              <w:rPr>
                <w:color w:val="000000"/>
              </w:rPr>
            </w:pPr>
            <w:r w:rsidRPr="00962381">
              <w:rPr>
                <w:color w:val="000000"/>
              </w:rPr>
              <w:t>21 - 29</w:t>
            </w:r>
          </w:p>
        </w:tc>
        <w:tc>
          <w:tcPr>
            <w:tcW w:w="1435" w:type="pct"/>
          </w:tcPr>
          <w:p w:rsidR="00184CF9" w:rsidRPr="00962381" w:rsidRDefault="00184CF9" w:rsidP="004D00F2">
            <w:pPr>
              <w:ind w:right="4"/>
              <w:jc w:val="center"/>
              <w:rPr>
                <w:color w:val="000000"/>
              </w:rPr>
            </w:pPr>
            <w:r w:rsidRPr="00962381">
              <w:rPr>
                <w:color w:val="000000"/>
              </w:rPr>
              <w:t xml:space="preserve">Количество жилых комнат в </w:t>
            </w:r>
            <w:r w:rsidRPr="00962381">
              <w:rPr>
                <w:bCs/>
                <w:color w:val="000000"/>
              </w:rPr>
              <w:t>квартире равно числу проживающих</w:t>
            </w:r>
            <w:r w:rsidRPr="00962381">
              <w:rPr>
                <w:color w:val="000000"/>
              </w:rPr>
              <w:t xml:space="preserve"> </w:t>
            </w:r>
          </w:p>
        </w:tc>
        <w:tc>
          <w:tcPr>
            <w:tcW w:w="866" w:type="pct"/>
          </w:tcPr>
          <w:p w:rsidR="00184CF9" w:rsidRPr="00962381" w:rsidRDefault="00184CF9" w:rsidP="004D00F2">
            <w:pPr>
              <w:ind w:right="4"/>
              <w:jc w:val="center"/>
              <w:rPr>
                <w:color w:val="000000"/>
              </w:rPr>
            </w:pPr>
            <w:r w:rsidRPr="00962381">
              <w:rPr>
                <w:color w:val="000000"/>
                <w:lang w:val="en-US"/>
              </w:rPr>
              <w:t>50</w:t>
            </w:r>
          </w:p>
        </w:tc>
      </w:tr>
      <w:tr w:rsidR="00184CF9" w:rsidRPr="00962381" w:rsidTr="004D00F2">
        <w:trPr>
          <w:trHeight w:val="615"/>
        </w:trPr>
        <w:tc>
          <w:tcPr>
            <w:tcW w:w="282" w:type="pct"/>
          </w:tcPr>
          <w:p w:rsidR="00184CF9" w:rsidRPr="00962381" w:rsidRDefault="00184CF9" w:rsidP="004D00F2">
            <w:pPr>
              <w:ind w:right="4"/>
              <w:jc w:val="center"/>
              <w:rPr>
                <w:color w:val="000000"/>
              </w:rPr>
            </w:pPr>
            <w:r w:rsidRPr="00962381">
              <w:rPr>
                <w:color w:val="000000"/>
              </w:rPr>
              <w:t>3.</w:t>
            </w:r>
          </w:p>
        </w:tc>
        <w:tc>
          <w:tcPr>
            <w:tcW w:w="1313" w:type="pct"/>
          </w:tcPr>
          <w:p w:rsidR="00184CF9" w:rsidRPr="00962381" w:rsidRDefault="00184CF9" w:rsidP="004D00F2">
            <w:pPr>
              <w:ind w:right="4"/>
              <w:rPr>
                <w:color w:val="000000"/>
              </w:rPr>
            </w:pPr>
            <w:r w:rsidRPr="00962381">
              <w:rPr>
                <w:color w:val="000000"/>
              </w:rPr>
              <w:t>Повышенной комфортности</w:t>
            </w:r>
          </w:p>
        </w:tc>
        <w:tc>
          <w:tcPr>
            <w:tcW w:w="1104" w:type="pct"/>
          </w:tcPr>
          <w:p w:rsidR="00184CF9" w:rsidRPr="00962381" w:rsidRDefault="00184CF9" w:rsidP="004D00F2">
            <w:pPr>
              <w:ind w:right="4"/>
              <w:jc w:val="center"/>
              <w:rPr>
                <w:color w:val="000000"/>
              </w:rPr>
            </w:pPr>
            <w:r w:rsidRPr="00962381">
              <w:rPr>
                <w:color w:val="000000"/>
                <w:lang w:val="en-US"/>
              </w:rPr>
              <w:t>30</w:t>
            </w:r>
            <w:r w:rsidRPr="00962381">
              <w:rPr>
                <w:color w:val="000000"/>
              </w:rPr>
              <w:t xml:space="preserve"> - 59</w:t>
            </w:r>
          </w:p>
        </w:tc>
        <w:tc>
          <w:tcPr>
            <w:tcW w:w="1435" w:type="pct"/>
          </w:tcPr>
          <w:p w:rsidR="00184CF9" w:rsidRPr="00962381" w:rsidRDefault="00184CF9" w:rsidP="004D00F2">
            <w:pPr>
              <w:ind w:right="4"/>
              <w:jc w:val="center"/>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больше на одну, две комнаты числа</w:t>
            </w:r>
          </w:p>
          <w:p w:rsidR="00184CF9" w:rsidRPr="00962381" w:rsidRDefault="00184CF9" w:rsidP="004D00F2">
            <w:pPr>
              <w:ind w:right="4"/>
              <w:jc w:val="center"/>
              <w:rPr>
                <w:color w:val="000000"/>
              </w:rPr>
            </w:pPr>
            <w:r w:rsidRPr="00962381">
              <w:rPr>
                <w:color w:val="000000"/>
              </w:rPr>
              <w:t>проживающих</w:t>
            </w:r>
          </w:p>
        </w:tc>
        <w:tc>
          <w:tcPr>
            <w:tcW w:w="866" w:type="pct"/>
          </w:tcPr>
          <w:p w:rsidR="00184CF9" w:rsidRPr="00962381" w:rsidRDefault="00184CF9" w:rsidP="004D00F2">
            <w:pPr>
              <w:ind w:right="4"/>
              <w:jc w:val="center"/>
              <w:rPr>
                <w:color w:val="000000"/>
              </w:rPr>
            </w:pPr>
            <w:r w:rsidRPr="00962381">
              <w:rPr>
                <w:color w:val="000000"/>
              </w:rPr>
              <w:t>10</w:t>
            </w:r>
          </w:p>
          <w:p w:rsidR="00184CF9" w:rsidRPr="00962381" w:rsidRDefault="00184CF9" w:rsidP="004D00F2">
            <w:pPr>
              <w:ind w:right="4"/>
              <w:jc w:val="center"/>
              <w:rPr>
                <w:color w:val="000000"/>
              </w:rPr>
            </w:pPr>
          </w:p>
        </w:tc>
      </w:tr>
      <w:tr w:rsidR="00184CF9" w:rsidRPr="00962381" w:rsidTr="004D00F2">
        <w:trPr>
          <w:trHeight w:val="613"/>
        </w:trPr>
        <w:tc>
          <w:tcPr>
            <w:tcW w:w="282" w:type="pct"/>
          </w:tcPr>
          <w:p w:rsidR="00184CF9" w:rsidRPr="00962381" w:rsidRDefault="00184CF9" w:rsidP="004D00F2">
            <w:pPr>
              <w:ind w:right="4"/>
              <w:jc w:val="center"/>
              <w:rPr>
                <w:color w:val="000000"/>
              </w:rPr>
            </w:pPr>
            <w:r w:rsidRPr="00962381">
              <w:rPr>
                <w:color w:val="000000"/>
              </w:rPr>
              <w:lastRenderedPageBreak/>
              <w:t>4.</w:t>
            </w:r>
          </w:p>
        </w:tc>
        <w:tc>
          <w:tcPr>
            <w:tcW w:w="1313" w:type="pct"/>
          </w:tcPr>
          <w:p w:rsidR="00184CF9" w:rsidRPr="00962381" w:rsidRDefault="00184CF9" w:rsidP="004D00F2">
            <w:pPr>
              <w:ind w:right="4"/>
              <w:rPr>
                <w:color w:val="000000"/>
              </w:rPr>
            </w:pPr>
            <w:proofErr w:type="spellStart"/>
            <w:r w:rsidRPr="00962381">
              <w:rPr>
                <w:color w:val="000000"/>
              </w:rPr>
              <w:t>Высококомфортный</w:t>
            </w:r>
            <w:proofErr w:type="spellEnd"/>
          </w:p>
        </w:tc>
        <w:tc>
          <w:tcPr>
            <w:tcW w:w="1104" w:type="pct"/>
          </w:tcPr>
          <w:p w:rsidR="00184CF9" w:rsidRPr="00962381" w:rsidRDefault="00184CF9" w:rsidP="004D00F2">
            <w:pPr>
              <w:ind w:right="4"/>
              <w:jc w:val="center"/>
              <w:rPr>
                <w:color w:val="000000"/>
              </w:rPr>
            </w:pPr>
            <w:r w:rsidRPr="00962381">
              <w:rPr>
                <w:color w:val="000000"/>
              </w:rPr>
              <w:t>60 и более</w:t>
            </w:r>
          </w:p>
          <w:p w:rsidR="00184CF9" w:rsidRPr="00962381" w:rsidRDefault="00184CF9" w:rsidP="004D00F2">
            <w:pPr>
              <w:ind w:right="4"/>
              <w:jc w:val="center"/>
              <w:rPr>
                <w:color w:val="000000"/>
              </w:rPr>
            </w:pPr>
          </w:p>
          <w:p w:rsidR="00184CF9" w:rsidRPr="00962381" w:rsidRDefault="00184CF9" w:rsidP="004D00F2">
            <w:pPr>
              <w:ind w:right="4"/>
              <w:rPr>
                <w:color w:val="000000"/>
              </w:rPr>
            </w:pPr>
          </w:p>
        </w:tc>
        <w:tc>
          <w:tcPr>
            <w:tcW w:w="1435" w:type="pct"/>
          </w:tcPr>
          <w:p w:rsidR="00184CF9" w:rsidRPr="00962381" w:rsidRDefault="00184CF9" w:rsidP="004D00F2">
            <w:pPr>
              <w:ind w:right="4"/>
              <w:jc w:val="center"/>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больше на две и более комнаты числа</w:t>
            </w:r>
          </w:p>
          <w:p w:rsidR="00184CF9" w:rsidRPr="00962381" w:rsidRDefault="00184CF9" w:rsidP="004D00F2">
            <w:pPr>
              <w:ind w:right="4"/>
              <w:jc w:val="center"/>
              <w:rPr>
                <w:color w:val="000000"/>
              </w:rPr>
            </w:pPr>
            <w:r w:rsidRPr="00962381">
              <w:rPr>
                <w:color w:val="000000"/>
              </w:rPr>
              <w:t xml:space="preserve">проживающих </w:t>
            </w:r>
          </w:p>
        </w:tc>
        <w:tc>
          <w:tcPr>
            <w:tcW w:w="866" w:type="pct"/>
          </w:tcPr>
          <w:p w:rsidR="00184CF9" w:rsidRPr="00962381" w:rsidRDefault="00184CF9" w:rsidP="004D00F2">
            <w:pPr>
              <w:ind w:right="4"/>
              <w:jc w:val="center"/>
              <w:rPr>
                <w:color w:val="000000"/>
              </w:rPr>
            </w:pPr>
            <w:r w:rsidRPr="00962381">
              <w:rPr>
                <w:color w:val="000000"/>
              </w:rPr>
              <w:t>3</w:t>
            </w:r>
          </w:p>
          <w:p w:rsidR="00184CF9" w:rsidRPr="00962381" w:rsidRDefault="00184CF9" w:rsidP="004D00F2">
            <w:pPr>
              <w:ind w:right="4"/>
              <w:jc w:val="center"/>
              <w:rPr>
                <w:color w:val="000000"/>
              </w:rPr>
            </w:pPr>
          </w:p>
        </w:tc>
      </w:tr>
      <w:tr w:rsidR="00184CF9" w:rsidRPr="00962381" w:rsidTr="004D00F2">
        <w:trPr>
          <w:trHeight w:val="1110"/>
        </w:trPr>
        <w:tc>
          <w:tcPr>
            <w:tcW w:w="282" w:type="pct"/>
          </w:tcPr>
          <w:p w:rsidR="00184CF9" w:rsidRPr="00962381" w:rsidRDefault="00184CF9" w:rsidP="004D00F2">
            <w:pPr>
              <w:ind w:right="4"/>
              <w:jc w:val="center"/>
              <w:rPr>
                <w:color w:val="000000"/>
              </w:rPr>
            </w:pPr>
            <w:r w:rsidRPr="00962381">
              <w:rPr>
                <w:color w:val="000000"/>
              </w:rPr>
              <w:t>5.</w:t>
            </w:r>
          </w:p>
        </w:tc>
        <w:tc>
          <w:tcPr>
            <w:tcW w:w="1313" w:type="pct"/>
          </w:tcPr>
          <w:p w:rsidR="00184CF9" w:rsidRPr="00962381" w:rsidRDefault="00184CF9" w:rsidP="004D00F2">
            <w:pPr>
              <w:ind w:right="4"/>
              <w:rPr>
                <w:color w:val="000000"/>
              </w:rPr>
            </w:pPr>
            <w:r w:rsidRPr="00962381">
              <w:rPr>
                <w:color w:val="000000"/>
              </w:rPr>
              <w:t>Специализированный</w:t>
            </w:r>
          </w:p>
        </w:tc>
        <w:tc>
          <w:tcPr>
            <w:tcW w:w="1104" w:type="pct"/>
          </w:tcPr>
          <w:p w:rsidR="00184CF9" w:rsidRPr="00962381" w:rsidRDefault="00184CF9" w:rsidP="004D00F2">
            <w:pPr>
              <w:ind w:right="4"/>
              <w:jc w:val="center"/>
              <w:rPr>
                <w:color w:val="000000"/>
              </w:rPr>
            </w:pPr>
            <w:r w:rsidRPr="00962381">
              <w:rPr>
                <w:color w:val="000000"/>
              </w:rPr>
              <w:t>18 - 20</w:t>
            </w:r>
          </w:p>
        </w:tc>
        <w:tc>
          <w:tcPr>
            <w:tcW w:w="1435" w:type="pct"/>
          </w:tcPr>
          <w:p w:rsidR="00184CF9" w:rsidRPr="00962381" w:rsidRDefault="00184CF9" w:rsidP="004D00F2">
            <w:pPr>
              <w:ind w:right="4"/>
              <w:jc w:val="center"/>
              <w:rPr>
                <w:color w:val="000000"/>
              </w:rPr>
            </w:pPr>
            <w:r w:rsidRPr="00962381">
              <w:rPr>
                <w:color w:val="000000"/>
              </w:rPr>
              <w:t xml:space="preserve">Количество жилых комнат в </w:t>
            </w:r>
            <w:r w:rsidRPr="00962381">
              <w:rPr>
                <w:bCs/>
                <w:color w:val="000000"/>
              </w:rPr>
              <w:t>квартире</w:t>
            </w:r>
            <w:r w:rsidRPr="00962381">
              <w:rPr>
                <w:color w:val="000000"/>
              </w:rPr>
              <w:t xml:space="preserve"> равно числу</w:t>
            </w:r>
          </w:p>
          <w:p w:rsidR="00184CF9" w:rsidRPr="00962381" w:rsidRDefault="00184CF9" w:rsidP="004D00F2">
            <w:pPr>
              <w:ind w:right="4"/>
              <w:jc w:val="center"/>
              <w:rPr>
                <w:color w:val="000000"/>
              </w:rPr>
            </w:pPr>
            <w:r w:rsidRPr="00962381">
              <w:rPr>
                <w:color w:val="000000"/>
              </w:rPr>
              <w:t>проживающих</w:t>
            </w:r>
          </w:p>
        </w:tc>
        <w:tc>
          <w:tcPr>
            <w:tcW w:w="866" w:type="pct"/>
          </w:tcPr>
          <w:p w:rsidR="00184CF9" w:rsidRPr="00962381" w:rsidRDefault="00184CF9" w:rsidP="004D00F2">
            <w:pPr>
              <w:ind w:right="4"/>
              <w:jc w:val="center"/>
              <w:rPr>
                <w:color w:val="000000"/>
              </w:rPr>
            </w:pPr>
            <w:r w:rsidRPr="00962381">
              <w:rPr>
                <w:color w:val="000000"/>
              </w:rPr>
              <w:t>7</w:t>
            </w:r>
          </w:p>
          <w:p w:rsidR="00184CF9" w:rsidRPr="00962381" w:rsidRDefault="00184CF9" w:rsidP="004D00F2">
            <w:pPr>
              <w:ind w:right="4"/>
              <w:jc w:val="center"/>
              <w:rPr>
                <w:color w:val="000000"/>
              </w:rPr>
            </w:pPr>
          </w:p>
        </w:tc>
      </w:tr>
    </w:tbl>
    <w:p w:rsidR="00184CF9" w:rsidRPr="00962381" w:rsidRDefault="00184CF9" w:rsidP="00184CF9">
      <w:pPr>
        <w:ind w:right="4"/>
        <w:jc w:val="both"/>
        <w:rPr>
          <w:color w:val="000000"/>
          <w:sz w:val="28"/>
          <w:szCs w:val="28"/>
        </w:rPr>
      </w:pPr>
      <w:r w:rsidRPr="00962381">
        <w:rPr>
          <w:color w:val="000000"/>
          <w:sz w:val="28"/>
          <w:szCs w:val="28"/>
        </w:rPr>
        <w:t xml:space="preserve">          </w:t>
      </w:r>
    </w:p>
    <w:p w:rsidR="00184CF9" w:rsidRPr="00962381" w:rsidRDefault="00184CF9" w:rsidP="00184CF9">
      <w:pPr>
        <w:ind w:right="4"/>
        <w:jc w:val="both"/>
        <w:rPr>
          <w:color w:val="000000"/>
          <w:sz w:val="28"/>
          <w:szCs w:val="28"/>
        </w:rPr>
      </w:pPr>
      <w:r w:rsidRPr="00962381">
        <w:rPr>
          <w:color w:val="000000"/>
          <w:sz w:val="28"/>
          <w:szCs w:val="28"/>
        </w:rPr>
        <w:tab/>
      </w:r>
      <w:r w:rsidR="00996977">
        <w:rPr>
          <w:color w:val="000000"/>
          <w:sz w:val="28"/>
          <w:szCs w:val="28"/>
        </w:rPr>
        <w:t>3.7.4</w:t>
      </w:r>
      <w:r w:rsidRPr="00962381">
        <w:rPr>
          <w:color w:val="000000"/>
          <w:sz w:val="28"/>
          <w:szCs w:val="28"/>
        </w:rPr>
        <w:t xml:space="preserve">. В границах территорий микрорайона, квартала  рекомендуется совмещать не более двух соседних уровней комфорта: </w:t>
      </w:r>
      <w:proofErr w:type="gramStart"/>
      <w:r w:rsidRPr="00962381">
        <w:rPr>
          <w:color w:val="000000"/>
          <w:sz w:val="28"/>
          <w:szCs w:val="28"/>
        </w:rPr>
        <w:t>социальный</w:t>
      </w:r>
      <w:proofErr w:type="gramEnd"/>
      <w:r w:rsidRPr="00962381">
        <w:rPr>
          <w:color w:val="000000"/>
          <w:sz w:val="28"/>
          <w:szCs w:val="28"/>
        </w:rPr>
        <w:t xml:space="preserve"> с массовым, повышенной комфортности с </w:t>
      </w:r>
      <w:proofErr w:type="spellStart"/>
      <w:r w:rsidRPr="00962381">
        <w:rPr>
          <w:color w:val="000000"/>
          <w:sz w:val="28"/>
          <w:szCs w:val="28"/>
        </w:rPr>
        <w:t>высококомфортным</w:t>
      </w:r>
      <w:proofErr w:type="spellEnd"/>
      <w:r w:rsidRPr="00962381">
        <w:rPr>
          <w:color w:val="000000"/>
          <w:sz w:val="28"/>
          <w:szCs w:val="28"/>
        </w:rPr>
        <w:t>.</w:t>
      </w:r>
    </w:p>
    <w:p w:rsidR="00184CF9" w:rsidRDefault="00184CF9" w:rsidP="00184CF9">
      <w:pPr>
        <w:ind w:right="4"/>
        <w:jc w:val="both"/>
        <w:rPr>
          <w:iCs/>
          <w:color w:val="000000"/>
          <w:sz w:val="28"/>
          <w:szCs w:val="28"/>
        </w:rPr>
      </w:pPr>
      <w:r w:rsidRPr="00962381">
        <w:rPr>
          <w:iCs/>
          <w:color w:val="000000"/>
          <w:sz w:val="28"/>
          <w:szCs w:val="28"/>
        </w:rPr>
        <w:t xml:space="preserve">          </w:t>
      </w:r>
      <w:r w:rsidR="00996977">
        <w:rPr>
          <w:iCs/>
          <w:color w:val="000000"/>
          <w:sz w:val="28"/>
          <w:szCs w:val="28"/>
        </w:rPr>
        <w:t>3.7.5</w:t>
      </w:r>
      <w:r w:rsidRPr="00962381">
        <w:rPr>
          <w:iCs/>
          <w:color w:val="000000"/>
          <w:sz w:val="28"/>
          <w:szCs w:val="28"/>
        </w:rPr>
        <w:t xml:space="preserve">. Указанные нормативные показатели </w:t>
      </w:r>
      <w:r w:rsidRPr="00376CFB">
        <w:rPr>
          <w:iCs/>
          <w:color w:val="000000"/>
          <w:sz w:val="28"/>
          <w:szCs w:val="28"/>
          <w:highlight w:val="yellow"/>
        </w:rPr>
        <w:t>не являются основанием для установления нормы реального заселения.</w:t>
      </w:r>
    </w:p>
    <w:p w:rsidR="00B474B0" w:rsidRDefault="00B474B0" w:rsidP="00184CF9">
      <w:pPr>
        <w:ind w:right="4"/>
        <w:jc w:val="both"/>
        <w:rPr>
          <w:iCs/>
          <w:color w:val="000000"/>
          <w:sz w:val="28"/>
          <w:szCs w:val="28"/>
        </w:rPr>
      </w:pPr>
    </w:p>
    <w:p w:rsidR="00B474B0" w:rsidRPr="00B474B0" w:rsidRDefault="00B474B0" w:rsidP="00B474B0">
      <w:pPr>
        <w:pStyle w:val="a3"/>
        <w:tabs>
          <w:tab w:val="left" w:pos="720"/>
          <w:tab w:val="left" w:pos="9000"/>
          <w:tab w:val="left" w:pos="10206"/>
        </w:tabs>
        <w:ind w:right="4"/>
        <w:rPr>
          <w:b/>
          <w:color w:val="000000"/>
          <w:sz w:val="28"/>
          <w:szCs w:val="28"/>
        </w:rPr>
      </w:pPr>
      <w:r>
        <w:rPr>
          <w:iCs/>
          <w:color w:val="000000"/>
          <w:sz w:val="28"/>
          <w:szCs w:val="28"/>
        </w:rPr>
        <w:t xml:space="preserve">       </w:t>
      </w:r>
      <w:r>
        <w:rPr>
          <w:b/>
          <w:iCs/>
          <w:color w:val="000000"/>
          <w:sz w:val="28"/>
          <w:szCs w:val="28"/>
        </w:rPr>
        <w:t>3.8.</w:t>
      </w:r>
      <w:r w:rsidRPr="00B474B0">
        <w:rPr>
          <w:b/>
          <w:color w:val="000000"/>
        </w:rPr>
        <w:t xml:space="preserve"> </w:t>
      </w:r>
      <w:r w:rsidRPr="00B474B0">
        <w:rPr>
          <w:b/>
          <w:color w:val="000000"/>
          <w:sz w:val="28"/>
          <w:szCs w:val="28"/>
        </w:rPr>
        <w:t xml:space="preserve">Минимальные расчетные показатели распределения </w:t>
      </w:r>
      <w:r w:rsidRPr="00B474B0">
        <w:rPr>
          <w:b/>
          <w:color w:val="000000"/>
          <w:sz w:val="28"/>
          <w:szCs w:val="28"/>
        </w:rPr>
        <w:tab/>
        <w:t xml:space="preserve"> </w:t>
      </w:r>
    </w:p>
    <w:p w:rsidR="00B474B0" w:rsidRDefault="00B474B0" w:rsidP="00B474B0">
      <w:pPr>
        <w:tabs>
          <w:tab w:val="left" w:pos="1911"/>
        </w:tabs>
        <w:ind w:right="4"/>
        <w:jc w:val="both"/>
        <w:rPr>
          <w:b/>
          <w:color w:val="000000"/>
          <w:sz w:val="28"/>
          <w:szCs w:val="28"/>
        </w:rPr>
      </w:pPr>
      <w:r w:rsidRPr="00B474B0">
        <w:rPr>
          <w:b/>
          <w:color w:val="000000"/>
          <w:sz w:val="28"/>
          <w:szCs w:val="28"/>
        </w:rPr>
        <w:t xml:space="preserve">                            жилищного строительства по этажности</w:t>
      </w:r>
    </w:p>
    <w:p w:rsidR="009A031B" w:rsidRDefault="009A031B" w:rsidP="00B474B0">
      <w:pPr>
        <w:tabs>
          <w:tab w:val="left" w:pos="1911"/>
        </w:tabs>
        <w:ind w:right="4"/>
        <w:jc w:val="both"/>
        <w:rPr>
          <w:b/>
          <w:color w:val="000000"/>
          <w:sz w:val="28"/>
          <w:szCs w:val="28"/>
        </w:rPr>
      </w:pPr>
    </w:p>
    <w:p w:rsidR="009A031B" w:rsidRPr="00962381" w:rsidRDefault="009A031B" w:rsidP="009A031B">
      <w:pPr>
        <w:tabs>
          <w:tab w:val="left" w:pos="720"/>
        </w:tabs>
        <w:ind w:right="4"/>
        <w:jc w:val="both"/>
        <w:rPr>
          <w:color w:val="000000"/>
          <w:sz w:val="28"/>
          <w:szCs w:val="28"/>
        </w:rPr>
      </w:pPr>
      <w:r>
        <w:rPr>
          <w:color w:val="000000"/>
          <w:sz w:val="28"/>
          <w:szCs w:val="28"/>
        </w:rPr>
        <w:t xml:space="preserve">         3.8.1</w:t>
      </w:r>
      <w:r w:rsidRPr="00962381">
        <w:rPr>
          <w:color w:val="000000"/>
          <w:sz w:val="28"/>
          <w:szCs w:val="28"/>
        </w:rPr>
        <w:t xml:space="preserve">. По этажности жилые дома </w:t>
      </w:r>
      <w:r>
        <w:rPr>
          <w:color w:val="000000"/>
          <w:sz w:val="28"/>
          <w:szCs w:val="28"/>
        </w:rPr>
        <w:t xml:space="preserve">в городском округе Нижняя Салда </w:t>
      </w:r>
      <w:r w:rsidRPr="00962381">
        <w:rPr>
          <w:color w:val="000000"/>
          <w:sz w:val="28"/>
          <w:szCs w:val="28"/>
        </w:rPr>
        <w:t xml:space="preserve">подразделяются на следующие группы: </w:t>
      </w:r>
    </w:p>
    <w:p w:rsidR="009A031B" w:rsidRPr="00962381" w:rsidRDefault="009A031B" w:rsidP="009A031B">
      <w:pPr>
        <w:ind w:right="4"/>
        <w:jc w:val="both"/>
        <w:rPr>
          <w:color w:val="000000"/>
          <w:sz w:val="28"/>
          <w:szCs w:val="28"/>
        </w:rPr>
      </w:pPr>
      <w:r w:rsidRPr="00962381">
        <w:rPr>
          <w:color w:val="000000"/>
          <w:sz w:val="28"/>
          <w:szCs w:val="28"/>
        </w:rPr>
        <w:tab/>
        <w:t xml:space="preserve">1)  </w:t>
      </w:r>
      <w:proofErr w:type="gramStart"/>
      <w:r w:rsidRPr="00962381">
        <w:rPr>
          <w:color w:val="000000"/>
          <w:sz w:val="28"/>
          <w:szCs w:val="28"/>
        </w:rPr>
        <w:t>малоэтажные</w:t>
      </w:r>
      <w:proofErr w:type="gramEnd"/>
      <w:r w:rsidRPr="00962381">
        <w:rPr>
          <w:color w:val="000000"/>
          <w:sz w:val="28"/>
          <w:szCs w:val="28"/>
        </w:rPr>
        <w:t xml:space="preserve"> – 1 - 3 этажа; </w:t>
      </w:r>
    </w:p>
    <w:p w:rsidR="009A031B" w:rsidRDefault="009A031B" w:rsidP="009A031B">
      <w:pPr>
        <w:ind w:right="4"/>
        <w:jc w:val="both"/>
        <w:rPr>
          <w:color w:val="000000"/>
          <w:sz w:val="28"/>
          <w:szCs w:val="28"/>
        </w:rPr>
      </w:pPr>
      <w:r w:rsidRPr="00962381">
        <w:rPr>
          <w:color w:val="000000"/>
          <w:sz w:val="28"/>
          <w:szCs w:val="28"/>
        </w:rPr>
        <w:tab/>
        <w:t xml:space="preserve">2)  средней этажности – 4 - </w:t>
      </w:r>
      <w:r>
        <w:rPr>
          <w:color w:val="000000"/>
          <w:sz w:val="28"/>
          <w:szCs w:val="28"/>
        </w:rPr>
        <w:t>5</w:t>
      </w:r>
      <w:r w:rsidRPr="00962381">
        <w:rPr>
          <w:color w:val="000000"/>
          <w:sz w:val="28"/>
          <w:szCs w:val="28"/>
        </w:rPr>
        <w:t xml:space="preserve"> этажей; </w:t>
      </w:r>
    </w:p>
    <w:p w:rsidR="009A031B" w:rsidRPr="00962381" w:rsidRDefault="009A031B" w:rsidP="009A031B">
      <w:pPr>
        <w:ind w:right="4"/>
        <w:jc w:val="both"/>
        <w:rPr>
          <w:color w:val="000000"/>
          <w:sz w:val="28"/>
          <w:szCs w:val="28"/>
        </w:rPr>
      </w:pPr>
    </w:p>
    <w:p w:rsidR="009A031B" w:rsidRPr="009A031B" w:rsidRDefault="009A031B" w:rsidP="009A031B">
      <w:pPr>
        <w:ind w:right="4"/>
        <w:jc w:val="both"/>
        <w:rPr>
          <w:color w:val="000000"/>
          <w:sz w:val="28"/>
          <w:szCs w:val="28"/>
        </w:rPr>
      </w:pPr>
      <w:r w:rsidRPr="00962381">
        <w:rPr>
          <w:color w:val="000000"/>
          <w:sz w:val="28"/>
          <w:szCs w:val="28"/>
        </w:rPr>
        <w:tab/>
        <w:t>.</w:t>
      </w:r>
      <w:r w:rsidRPr="009A031B">
        <w:rPr>
          <w:color w:val="000000"/>
          <w:sz w:val="28"/>
          <w:szCs w:val="28"/>
        </w:rPr>
        <w:t>Минимальные расчетные показатели по этажности и уровням комфорта жилых домов</w:t>
      </w:r>
      <w:r w:rsidRPr="00962381">
        <w:rPr>
          <w:color w:val="000000"/>
        </w:rPr>
        <w:t xml:space="preserve"> </w:t>
      </w:r>
      <w:r w:rsidRPr="009A031B">
        <w:rPr>
          <w:color w:val="000000"/>
          <w:sz w:val="28"/>
          <w:szCs w:val="28"/>
        </w:rPr>
        <w:t>следует прини</w:t>
      </w:r>
      <w:r>
        <w:rPr>
          <w:color w:val="000000"/>
          <w:sz w:val="28"/>
          <w:szCs w:val="28"/>
        </w:rPr>
        <w:t>м</w:t>
      </w:r>
      <w:r w:rsidR="00B36BA1">
        <w:rPr>
          <w:color w:val="000000"/>
          <w:sz w:val="28"/>
          <w:szCs w:val="28"/>
        </w:rPr>
        <w:t>ать в соответствии с таблицей 25</w:t>
      </w:r>
      <w:r w:rsidRPr="009A031B">
        <w:rPr>
          <w:color w:val="000000"/>
          <w:sz w:val="28"/>
          <w:szCs w:val="28"/>
        </w:rPr>
        <w:t>.</w:t>
      </w:r>
    </w:p>
    <w:p w:rsidR="009A031B" w:rsidRPr="00962381" w:rsidRDefault="009A031B" w:rsidP="009A031B">
      <w:pPr>
        <w:pStyle w:val="a3"/>
        <w:tabs>
          <w:tab w:val="left" w:pos="720"/>
          <w:tab w:val="left" w:pos="9000"/>
          <w:tab w:val="left" w:pos="10206"/>
        </w:tabs>
        <w:ind w:right="4"/>
        <w:jc w:val="both"/>
        <w:rPr>
          <w:color w:val="000000"/>
        </w:rPr>
      </w:pPr>
    </w:p>
    <w:p w:rsidR="009A031B" w:rsidRPr="00D3732D" w:rsidRDefault="009A031B" w:rsidP="009A031B">
      <w:pPr>
        <w:pStyle w:val="a3"/>
        <w:tabs>
          <w:tab w:val="left" w:pos="1080"/>
          <w:tab w:val="left" w:pos="9000"/>
          <w:tab w:val="left" w:pos="10206"/>
        </w:tabs>
        <w:ind w:left="360" w:right="4"/>
        <w:jc w:val="right"/>
        <w:rPr>
          <w:color w:val="000000"/>
          <w:sz w:val="28"/>
          <w:szCs w:val="28"/>
        </w:rPr>
      </w:pPr>
      <w:r w:rsidRPr="00962381">
        <w:rPr>
          <w:color w:val="000000"/>
        </w:rPr>
        <w:t xml:space="preserve">                                                                                                           </w:t>
      </w:r>
      <w:r w:rsidRPr="00D3732D">
        <w:rPr>
          <w:color w:val="000000"/>
          <w:sz w:val="28"/>
          <w:szCs w:val="28"/>
        </w:rPr>
        <w:t>Таблица 2</w:t>
      </w:r>
      <w:r w:rsidR="00D3732D" w:rsidRPr="00D3732D">
        <w:rPr>
          <w:color w:val="000000"/>
          <w:sz w:val="28"/>
          <w:szCs w:val="28"/>
        </w:rPr>
        <w:t>5</w:t>
      </w:r>
    </w:p>
    <w:p w:rsidR="009A031B" w:rsidRPr="00962381" w:rsidRDefault="009A031B" w:rsidP="009A031B">
      <w:pPr>
        <w:pStyle w:val="a3"/>
        <w:tabs>
          <w:tab w:val="left" w:pos="1080"/>
          <w:tab w:val="left" w:pos="9000"/>
          <w:tab w:val="left" w:pos="10206"/>
        </w:tabs>
        <w:ind w:left="360" w:right="4"/>
        <w:jc w:val="right"/>
        <w:rPr>
          <w:color w:val="000000"/>
          <w:sz w:val="16"/>
          <w:szCs w:val="16"/>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1847"/>
        <w:gridCol w:w="1717"/>
        <w:gridCol w:w="1559"/>
        <w:gridCol w:w="1701"/>
        <w:gridCol w:w="1560"/>
      </w:tblGrid>
      <w:tr w:rsidR="009A031B" w:rsidRPr="00962381" w:rsidTr="009A031B">
        <w:trPr>
          <w:trHeight w:val="303"/>
        </w:trPr>
        <w:tc>
          <w:tcPr>
            <w:tcW w:w="2781" w:type="dxa"/>
            <w:gridSpan w:val="2"/>
            <w:vMerge w:val="restart"/>
          </w:tcPr>
          <w:p w:rsidR="009A031B" w:rsidRPr="00962381" w:rsidRDefault="009A031B" w:rsidP="004D00F2">
            <w:pPr>
              <w:ind w:right="4"/>
              <w:jc w:val="center"/>
              <w:rPr>
                <w:color w:val="000000"/>
              </w:rPr>
            </w:pPr>
            <w:r w:rsidRPr="00962381">
              <w:rPr>
                <w:color w:val="000000"/>
              </w:rPr>
              <w:t>Типы жилых домов по уровням комфорта</w:t>
            </w:r>
          </w:p>
        </w:tc>
        <w:tc>
          <w:tcPr>
            <w:tcW w:w="6537" w:type="dxa"/>
            <w:gridSpan w:val="4"/>
          </w:tcPr>
          <w:p w:rsidR="009A031B" w:rsidRPr="00962381" w:rsidRDefault="009A031B" w:rsidP="004D00F2">
            <w:pPr>
              <w:ind w:right="4"/>
              <w:jc w:val="center"/>
              <w:rPr>
                <w:color w:val="000000"/>
              </w:rPr>
            </w:pPr>
            <w:r w:rsidRPr="00962381">
              <w:rPr>
                <w:color w:val="000000"/>
              </w:rPr>
              <w:t xml:space="preserve">Этажность </w:t>
            </w:r>
          </w:p>
        </w:tc>
      </w:tr>
      <w:tr w:rsidR="009A031B" w:rsidRPr="00962381" w:rsidTr="009A031B">
        <w:trPr>
          <w:trHeight w:val="158"/>
        </w:trPr>
        <w:tc>
          <w:tcPr>
            <w:tcW w:w="2781" w:type="dxa"/>
            <w:gridSpan w:val="2"/>
            <w:vMerge/>
          </w:tcPr>
          <w:p w:rsidR="009A031B" w:rsidRPr="00962381" w:rsidRDefault="009A031B" w:rsidP="004D00F2">
            <w:pPr>
              <w:ind w:right="4"/>
              <w:rPr>
                <w:color w:val="000000"/>
                <w:highlight w:val="yellow"/>
              </w:rPr>
            </w:pPr>
          </w:p>
        </w:tc>
        <w:tc>
          <w:tcPr>
            <w:tcW w:w="1717" w:type="dxa"/>
          </w:tcPr>
          <w:p w:rsidR="009A031B" w:rsidRPr="00962381" w:rsidRDefault="009A031B" w:rsidP="004D00F2">
            <w:pPr>
              <w:ind w:right="4"/>
              <w:jc w:val="center"/>
              <w:rPr>
                <w:color w:val="000000"/>
                <w:lang w:val="en-US"/>
              </w:rPr>
            </w:pPr>
            <w:r w:rsidRPr="00962381">
              <w:rPr>
                <w:color w:val="000000"/>
                <w:lang w:val="en-US"/>
              </w:rPr>
              <w:t>2</w:t>
            </w:r>
          </w:p>
        </w:tc>
        <w:tc>
          <w:tcPr>
            <w:tcW w:w="1559" w:type="dxa"/>
          </w:tcPr>
          <w:p w:rsidR="009A031B" w:rsidRPr="00962381" w:rsidRDefault="009A031B" w:rsidP="004D00F2">
            <w:pPr>
              <w:ind w:right="4"/>
              <w:jc w:val="center"/>
              <w:rPr>
                <w:color w:val="000000"/>
                <w:lang w:val="en-US"/>
              </w:rPr>
            </w:pPr>
            <w:r w:rsidRPr="00962381">
              <w:rPr>
                <w:color w:val="000000"/>
                <w:lang w:val="en-US"/>
              </w:rPr>
              <w:t>3</w:t>
            </w:r>
          </w:p>
        </w:tc>
        <w:tc>
          <w:tcPr>
            <w:tcW w:w="1701" w:type="dxa"/>
          </w:tcPr>
          <w:p w:rsidR="009A031B" w:rsidRPr="00962381" w:rsidRDefault="009A031B" w:rsidP="004D00F2">
            <w:pPr>
              <w:ind w:right="4"/>
              <w:jc w:val="center"/>
              <w:rPr>
                <w:color w:val="000000"/>
                <w:lang w:val="en-US"/>
              </w:rPr>
            </w:pPr>
            <w:r w:rsidRPr="00962381">
              <w:rPr>
                <w:color w:val="000000"/>
                <w:lang w:val="en-US"/>
              </w:rPr>
              <w:t>4</w:t>
            </w:r>
          </w:p>
        </w:tc>
        <w:tc>
          <w:tcPr>
            <w:tcW w:w="1560" w:type="dxa"/>
          </w:tcPr>
          <w:p w:rsidR="009A031B" w:rsidRPr="00962381" w:rsidRDefault="009A031B" w:rsidP="004D00F2">
            <w:pPr>
              <w:ind w:right="4"/>
              <w:jc w:val="center"/>
              <w:rPr>
                <w:color w:val="000000"/>
                <w:lang w:val="en-US"/>
              </w:rPr>
            </w:pPr>
            <w:r w:rsidRPr="00962381">
              <w:rPr>
                <w:color w:val="000000"/>
                <w:lang w:val="en-US"/>
              </w:rPr>
              <w:t>5</w:t>
            </w:r>
          </w:p>
        </w:tc>
      </w:tr>
      <w:tr w:rsidR="009A031B" w:rsidRPr="00962381" w:rsidTr="009A031B">
        <w:trPr>
          <w:trHeight w:val="240"/>
        </w:trPr>
        <w:tc>
          <w:tcPr>
            <w:tcW w:w="934" w:type="dxa"/>
          </w:tcPr>
          <w:p w:rsidR="009A031B" w:rsidRPr="00962381" w:rsidRDefault="009A031B" w:rsidP="004D00F2">
            <w:pPr>
              <w:jc w:val="center"/>
              <w:rPr>
                <w:color w:val="000000"/>
              </w:rPr>
            </w:pPr>
            <w:r w:rsidRPr="00962381">
              <w:rPr>
                <w:color w:val="000000"/>
              </w:rPr>
              <w:t>1</w:t>
            </w:r>
          </w:p>
        </w:tc>
        <w:tc>
          <w:tcPr>
            <w:tcW w:w="1847" w:type="dxa"/>
          </w:tcPr>
          <w:p w:rsidR="009A031B" w:rsidRPr="00962381" w:rsidRDefault="009A031B" w:rsidP="004D00F2">
            <w:pPr>
              <w:ind w:left="42" w:right="4"/>
              <w:jc w:val="center"/>
              <w:rPr>
                <w:color w:val="000000"/>
              </w:rPr>
            </w:pPr>
            <w:r w:rsidRPr="00962381">
              <w:rPr>
                <w:color w:val="000000"/>
              </w:rPr>
              <w:t>2</w:t>
            </w:r>
          </w:p>
        </w:tc>
        <w:tc>
          <w:tcPr>
            <w:tcW w:w="1717" w:type="dxa"/>
          </w:tcPr>
          <w:p w:rsidR="009A031B" w:rsidRPr="00962381" w:rsidRDefault="009A031B" w:rsidP="004D00F2">
            <w:pPr>
              <w:ind w:right="4"/>
              <w:jc w:val="center"/>
              <w:rPr>
                <w:color w:val="000000"/>
              </w:rPr>
            </w:pPr>
            <w:r w:rsidRPr="00962381">
              <w:rPr>
                <w:color w:val="000000"/>
              </w:rPr>
              <w:t>3</w:t>
            </w:r>
          </w:p>
        </w:tc>
        <w:tc>
          <w:tcPr>
            <w:tcW w:w="1559" w:type="dxa"/>
          </w:tcPr>
          <w:p w:rsidR="009A031B" w:rsidRPr="00962381" w:rsidRDefault="009A031B" w:rsidP="004D00F2">
            <w:pPr>
              <w:ind w:right="4"/>
              <w:jc w:val="center"/>
              <w:rPr>
                <w:color w:val="000000"/>
              </w:rPr>
            </w:pPr>
            <w:r w:rsidRPr="00962381">
              <w:rPr>
                <w:color w:val="000000"/>
              </w:rPr>
              <w:t>4</w:t>
            </w:r>
          </w:p>
        </w:tc>
        <w:tc>
          <w:tcPr>
            <w:tcW w:w="1701" w:type="dxa"/>
          </w:tcPr>
          <w:p w:rsidR="009A031B" w:rsidRPr="00962381" w:rsidRDefault="009A031B" w:rsidP="004D00F2">
            <w:pPr>
              <w:ind w:right="4"/>
              <w:jc w:val="center"/>
              <w:rPr>
                <w:color w:val="000000"/>
              </w:rPr>
            </w:pPr>
            <w:r w:rsidRPr="00962381">
              <w:rPr>
                <w:color w:val="000000"/>
              </w:rPr>
              <w:t>5</w:t>
            </w:r>
          </w:p>
        </w:tc>
        <w:tc>
          <w:tcPr>
            <w:tcW w:w="1560" w:type="dxa"/>
          </w:tcPr>
          <w:p w:rsidR="009A031B" w:rsidRPr="00962381" w:rsidRDefault="009A031B" w:rsidP="004D00F2">
            <w:pPr>
              <w:ind w:right="4"/>
              <w:jc w:val="center"/>
              <w:rPr>
                <w:color w:val="000000"/>
              </w:rPr>
            </w:pPr>
            <w:r w:rsidRPr="00962381">
              <w:rPr>
                <w:color w:val="000000"/>
              </w:rPr>
              <w:t>6</w:t>
            </w:r>
          </w:p>
        </w:tc>
      </w:tr>
      <w:tr w:rsidR="009A031B" w:rsidRPr="00962381" w:rsidTr="009A031B">
        <w:trPr>
          <w:trHeight w:val="317"/>
        </w:trPr>
        <w:tc>
          <w:tcPr>
            <w:tcW w:w="934" w:type="dxa"/>
            <w:vMerge w:val="restart"/>
            <w:textDirection w:val="btLr"/>
          </w:tcPr>
          <w:p w:rsidR="009A031B" w:rsidRPr="00962381" w:rsidRDefault="009A031B" w:rsidP="004D00F2">
            <w:pPr>
              <w:ind w:left="113" w:right="4"/>
              <w:rPr>
                <w:color w:val="000000"/>
              </w:rPr>
            </w:pPr>
            <w:r w:rsidRPr="00962381">
              <w:rPr>
                <w:color w:val="000000"/>
              </w:rPr>
              <w:t xml:space="preserve">   Малый  город</w:t>
            </w:r>
          </w:p>
        </w:tc>
        <w:tc>
          <w:tcPr>
            <w:tcW w:w="1847" w:type="dxa"/>
          </w:tcPr>
          <w:p w:rsidR="009A031B" w:rsidRPr="00962381" w:rsidRDefault="009A031B" w:rsidP="004D00F2">
            <w:pPr>
              <w:ind w:left="42" w:right="4"/>
              <w:rPr>
                <w:color w:val="000000"/>
              </w:rPr>
            </w:pPr>
            <w:r w:rsidRPr="00962381">
              <w:rPr>
                <w:color w:val="000000"/>
              </w:rPr>
              <w:t>Социальный</w:t>
            </w:r>
          </w:p>
        </w:tc>
        <w:tc>
          <w:tcPr>
            <w:tcW w:w="1717" w:type="dxa"/>
          </w:tcPr>
          <w:p w:rsidR="009A031B" w:rsidRPr="00962381" w:rsidRDefault="009A031B" w:rsidP="004D00F2">
            <w:pPr>
              <w:ind w:right="4"/>
              <w:jc w:val="center"/>
              <w:rPr>
                <w:color w:val="000000"/>
              </w:rPr>
            </w:pPr>
            <w:r w:rsidRPr="00962381">
              <w:rPr>
                <w:color w:val="000000"/>
              </w:rPr>
              <w:t>+</w:t>
            </w:r>
          </w:p>
        </w:tc>
        <w:tc>
          <w:tcPr>
            <w:tcW w:w="1559" w:type="dxa"/>
          </w:tcPr>
          <w:p w:rsidR="009A031B" w:rsidRPr="00962381" w:rsidRDefault="009A031B" w:rsidP="004D00F2">
            <w:pPr>
              <w:ind w:right="4"/>
              <w:rPr>
                <w:color w:val="000000"/>
              </w:rPr>
            </w:pPr>
          </w:p>
        </w:tc>
        <w:tc>
          <w:tcPr>
            <w:tcW w:w="1701" w:type="dxa"/>
          </w:tcPr>
          <w:p w:rsidR="009A031B" w:rsidRPr="00962381" w:rsidRDefault="009A031B" w:rsidP="004D00F2">
            <w:pPr>
              <w:ind w:right="4"/>
              <w:jc w:val="center"/>
              <w:rPr>
                <w:color w:val="000000"/>
              </w:rPr>
            </w:pPr>
            <w:r w:rsidRPr="00962381">
              <w:rPr>
                <w:color w:val="000000"/>
              </w:rPr>
              <w:t>+</w:t>
            </w:r>
          </w:p>
        </w:tc>
        <w:tc>
          <w:tcPr>
            <w:tcW w:w="1560" w:type="dxa"/>
          </w:tcPr>
          <w:p w:rsidR="009A031B" w:rsidRPr="00962381" w:rsidRDefault="009A031B" w:rsidP="004D00F2">
            <w:pPr>
              <w:ind w:right="4"/>
              <w:rPr>
                <w:color w:val="000000"/>
              </w:rPr>
            </w:pPr>
          </w:p>
        </w:tc>
      </w:tr>
      <w:tr w:rsidR="009A031B" w:rsidRPr="00962381" w:rsidTr="009A031B">
        <w:trPr>
          <w:trHeight w:val="317"/>
        </w:trPr>
        <w:tc>
          <w:tcPr>
            <w:tcW w:w="934" w:type="dxa"/>
            <w:vMerge/>
          </w:tcPr>
          <w:p w:rsidR="009A031B" w:rsidRPr="00962381" w:rsidRDefault="009A031B" w:rsidP="004D00F2">
            <w:pPr>
              <w:ind w:right="4"/>
              <w:rPr>
                <w:color w:val="000000"/>
              </w:rPr>
            </w:pPr>
          </w:p>
        </w:tc>
        <w:tc>
          <w:tcPr>
            <w:tcW w:w="1847" w:type="dxa"/>
          </w:tcPr>
          <w:p w:rsidR="009A031B" w:rsidRPr="00962381" w:rsidRDefault="009A031B" w:rsidP="004D00F2">
            <w:pPr>
              <w:ind w:left="42" w:right="4"/>
              <w:rPr>
                <w:color w:val="000000"/>
              </w:rPr>
            </w:pPr>
            <w:r w:rsidRPr="00962381">
              <w:rPr>
                <w:color w:val="000000"/>
              </w:rPr>
              <w:t>Массовый</w:t>
            </w:r>
          </w:p>
        </w:tc>
        <w:tc>
          <w:tcPr>
            <w:tcW w:w="1717" w:type="dxa"/>
          </w:tcPr>
          <w:p w:rsidR="009A031B" w:rsidRPr="00962381" w:rsidRDefault="009A031B" w:rsidP="004D00F2">
            <w:pPr>
              <w:ind w:right="4"/>
              <w:jc w:val="center"/>
              <w:rPr>
                <w:color w:val="000000"/>
              </w:rPr>
            </w:pPr>
            <w:r w:rsidRPr="00962381">
              <w:rPr>
                <w:color w:val="000000"/>
              </w:rPr>
              <w:t>+</w:t>
            </w:r>
          </w:p>
        </w:tc>
        <w:tc>
          <w:tcPr>
            <w:tcW w:w="1559" w:type="dxa"/>
          </w:tcPr>
          <w:p w:rsidR="009A031B" w:rsidRPr="00962381" w:rsidRDefault="009A031B" w:rsidP="004D00F2">
            <w:pPr>
              <w:ind w:right="4"/>
              <w:rPr>
                <w:color w:val="000000"/>
              </w:rPr>
            </w:pPr>
          </w:p>
        </w:tc>
        <w:tc>
          <w:tcPr>
            <w:tcW w:w="1701" w:type="dxa"/>
          </w:tcPr>
          <w:p w:rsidR="009A031B" w:rsidRPr="00962381" w:rsidRDefault="009A031B" w:rsidP="004D00F2">
            <w:pPr>
              <w:ind w:right="4"/>
              <w:jc w:val="center"/>
              <w:rPr>
                <w:color w:val="000000"/>
              </w:rPr>
            </w:pPr>
            <w:r w:rsidRPr="00962381">
              <w:rPr>
                <w:color w:val="000000"/>
              </w:rPr>
              <w:t>+</w:t>
            </w:r>
          </w:p>
        </w:tc>
        <w:tc>
          <w:tcPr>
            <w:tcW w:w="1560" w:type="dxa"/>
          </w:tcPr>
          <w:p w:rsidR="009A031B" w:rsidRPr="00962381" w:rsidRDefault="00376CFB" w:rsidP="004D00F2">
            <w:pPr>
              <w:ind w:right="4"/>
              <w:rPr>
                <w:color w:val="000000"/>
              </w:rPr>
            </w:pPr>
            <w:r>
              <w:rPr>
                <w:color w:val="000000"/>
              </w:rPr>
              <w:t xml:space="preserve">          </w:t>
            </w:r>
            <w:r w:rsidRPr="00962381">
              <w:rPr>
                <w:color w:val="000000"/>
              </w:rPr>
              <w:t>+</w:t>
            </w:r>
            <w:r>
              <w:rPr>
                <w:color w:val="000000"/>
              </w:rPr>
              <w:t xml:space="preserve"> </w:t>
            </w:r>
          </w:p>
        </w:tc>
      </w:tr>
      <w:tr w:rsidR="009A031B" w:rsidRPr="00962381" w:rsidTr="009A031B">
        <w:trPr>
          <w:trHeight w:val="317"/>
        </w:trPr>
        <w:tc>
          <w:tcPr>
            <w:tcW w:w="934" w:type="dxa"/>
            <w:vMerge/>
          </w:tcPr>
          <w:p w:rsidR="009A031B" w:rsidRPr="00962381" w:rsidRDefault="009A031B" w:rsidP="004D00F2">
            <w:pPr>
              <w:ind w:right="4"/>
              <w:rPr>
                <w:color w:val="000000"/>
              </w:rPr>
            </w:pPr>
          </w:p>
        </w:tc>
        <w:tc>
          <w:tcPr>
            <w:tcW w:w="1847" w:type="dxa"/>
          </w:tcPr>
          <w:p w:rsidR="009A031B" w:rsidRPr="00962381" w:rsidRDefault="009A031B" w:rsidP="004D00F2">
            <w:pPr>
              <w:ind w:left="42" w:right="4"/>
              <w:rPr>
                <w:color w:val="000000"/>
              </w:rPr>
            </w:pPr>
            <w:r w:rsidRPr="00962381">
              <w:rPr>
                <w:color w:val="000000"/>
              </w:rPr>
              <w:t>Комфортный</w:t>
            </w:r>
          </w:p>
        </w:tc>
        <w:tc>
          <w:tcPr>
            <w:tcW w:w="1717" w:type="dxa"/>
          </w:tcPr>
          <w:p w:rsidR="009A031B" w:rsidRPr="00962381" w:rsidRDefault="009A031B" w:rsidP="004D00F2">
            <w:pPr>
              <w:ind w:right="4"/>
              <w:jc w:val="center"/>
              <w:rPr>
                <w:color w:val="000000"/>
              </w:rPr>
            </w:pPr>
            <w:r w:rsidRPr="00962381">
              <w:rPr>
                <w:color w:val="000000"/>
              </w:rPr>
              <w:t>+</w:t>
            </w:r>
          </w:p>
        </w:tc>
        <w:tc>
          <w:tcPr>
            <w:tcW w:w="1559" w:type="dxa"/>
          </w:tcPr>
          <w:p w:rsidR="009A031B" w:rsidRPr="00962381" w:rsidRDefault="009A031B" w:rsidP="004D00F2">
            <w:pPr>
              <w:ind w:right="4"/>
              <w:rPr>
                <w:color w:val="000000"/>
              </w:rPr>
            </w:pPr>
          </w:p>
        </w:tc>
        <w:tc>
          <w:tcPr>
            <w:tcW w:w="1701" w:type="dxa"/>
          </w:tcPr>
          <w:p w:rsidR="009A031B" w:rsidRPr="00962381" w:rsidRDefault="009A031B" w:rsidP="004D00F2">
            <w:pPr>
              <w:ind w:right="4"/>
              <w:rPr>
                <w:color w:val="000000"/>
              </w:rPr>
            </w:pPr>
          </w:p>
        </w:tc>
        <w:tc>
          <w:tcPr>
            <w:tcW w:w="1560" w:type="dxa"/>
          </w:tcPr>
          <w:p w:rsidR="009A031B" w:rsidRPr="00962381" w:rsidRDefault="009A031B" w:rsidP="004D00F2">
            <w:pPr>
              <w:ind w:right="4"/>
              <w:rPr>
                <w:color w:val="000000"/>
              </w:rPr>
            </w:pPr>
          </w:p>
        </w:tc>
      </w:tr>
      <w:tr w:rsidR="009A031B" w:rsidRPr="00962381" w:rsidTr="009A031B">
        <w:trPr>
          <w:trHeight w:val="317"/>
        </w:trPr>
        <w:tc>
          <w:tcPr>
            <w:tcW w:w="934" w:type="dxa"/>
            <w:vMerge/>
          </w:tcPr>
          <w:p w:rsidR="009A031B" w:rsidRPr="00962381" w:rsidRDefault="009A031B" w:rsidP="004D00F2">
            <w:pPr>
              <w:ind w:right="4"/>
              <w:rPr>
                <w:color w:val="000000"/>
              </w:rPr>
            </w:pPr>
          </w:p>
        </w:tc>
        <w:tc>
          <w:tcPr>
            <w:tcW w:w="1847" w:type="dxa"/>
          </w:tcPr>
          <w:p w:rsidR="009A031B" w:rsidRPr="00962381" w:rsidRDefault="009A031B" w:rsidP="004D00F2">
            <w:pPr>
              <w:ind w:left="42" w:right="4"/>
              <w:rPr>
                <w:color w:val="000000"/>
              </w:rPr>
            </w:pPr>
            <w:proofErr w:type="spellStart"/>
            <w:r w:rsidRPr="00962381">
              <w:rPr>
                <w:color w:val="000000"/>
              </w:rPr>
              <w:t>Высококом</w:t>
            </w:r>
            <w:proofErr w:type="spellEnd"/>
            <w:r w:rsidRPr="00962381">
              <w:rPr>
                <w:color w:val="000000"/>
              </w:rPr>
              <w:t>-</w:t>
            </w:r>
          </w:p>
          <w:p w:rsidR="009A031B" w:rsidRPr="00962381" w:rsidRDefault="009A031B" w:rsidP="004D00F2">
            <w:pPr>
              <w:ind w:left="42" w:right="4"/>
              <w:rPr>
                <w:color w:val="000000"/>
              </w:rPr>
            </w:pPr>
            <w:proofErr w:type="spellStart"/>
            <w:r w:rsidRPr="00962381">
              <w:rPr>
                <w:color w:val="000000"/>
              </w:rPr>
              <w:t>фортный</w:t>
            </w:r>
            <w:proofErr w:type="spellEnd"/>
          </w:p>
        </w:tc>
        <w:tc>
          <w:tcPr>
            <w:tcW w:w="1717" w:type="dxa"/>
          </w:tcPr>
          <w:p w:rsidR="009A031B" w:rsidRPr="00962381" w:rsidRDefault="009A031B" w:rsidP="004D00F2">
            <w:pPr>
              <w:ind w:right="4"/>
              <w:jc w:val="center"/>
              <w:rPr>
                <w:color w:val="000000"/>
              </w:rPr>
            </w:pPr>
            <w:r w:rsidRPr="00962381">
              <w:rPr>
                <w:color w:val="000000"/>
              </w:rPr>
              <w:t>+</w:t>
            </w:r>
          </w:p>
        </w:tc>
        <w:tc>
          <w:tcPr>
            <w:tcW w:w="1559" w:type="dxa"/>
          </w:tcPr>
          <w:p w:rsidR="009A031B" w:rsidRPr="00962381" w:rsidRDefault="009A031B" w:rsidP="004D00F2">
            <w:pPr>
              <w:ind w:right="4"/>
              <w:rPr>
                <w:color w:val="000000"/>
              </w:rPr>
            </w:pPr>
          </w:p>
        </w:tc>
        <w:tc>
          <w:tcPr>
            <w:tcW w:w="1701" w:type="dxa"/>
          </w:tcPr>
          <w:p w:rsidR="009A031B" w:rsidRPr="00962381" w:rsidRDefault="009A031B" w:rsidP="004D00F2">
            <w:pPr>
              <w:ind w:right="4"/>
              <w:rPr>
                <w:color w:val="000000"/>
              </w:rPr>
            </w:pPr>
          </w:p>
        </w:tc>
        <w:tc>
          <w:tcPr>
            <w:tcW w:w="1560" w:type="dxa"/>
          </w:tcPr>
          <w:p w:rsidR="009A031B" w:rsidRPr="00962381" w:rsidRDefault="009A031B" w:rsidP="004D00F2">
            <w:pPr>
              <w:ind w:right="4"/>
              <w:rPr>
                <w:color w:val="000000"/>
              </w:rPr>
            </w:pPr>
          </w:p>
        </w:tc>
      </w:tr>
      <w:tr w:rsidR="009A031B" w:rsidRPr="00962381" w:rsidTr="009A031B">
        <w:trPr>
          <w:trHeight w:val="317"/>
        </w:trPr>
        <w:tc>
          <w:tcPr>
            <w:tcW w:w="934" w:type="dxa"/>
            <w:vMerge/>
          </w:tcPr>
          <w:p w:rsidR="009A031B" w:rsidRPr="00962381" w:rsidRDefault="009A031B" w:rsidP="004D00F2">
            <w:pPr>
              <w:ind w:right="4"/>
              <w:rPr>
                <w:color w:val="000000"/>
              </w:rPr>
            </w:pPr>
          </w:p>
        </w:tc>
        <w:tc>
          <w:tcPr>
            <w:tcW w:w="1847" w:type="dxa"/>
          </w:tcPr>
          <w:p w:rsidR="009A031B" w:rsidRPr="00962381" w:rsidRDefault="009A031B" w:rsidP="004D00F2">
            <w:pPr>
              <w:ind w:left="42" w:right="4"/>
              <w:rPr>
                <w:color w:val="000000"/>
              </w:rPr>
            </w:pPr>
            <w:proofErr w:type="spellStart"/>
            <w:proofErr w:type="gramStart"/>
            <w:r w:rsidRPr="00962381">
              <w:rPr>
                <w:color w:val="000000"/>
              </w:rPr>
              <w:t>Специализиро-ванный</w:t>
            </w:r>
            <w:proofErr w:type="spellEnd"/>
            <w:proofErr w:type="gramEnd"/>
          </w:p>
        </w:tc>
        <w:tc>
          <w:tcPr>
            <w:tcW w:w="1717" w:type="dxa"/>
          </w:tcPr>
          <w:p w:rsidR="009A031B" w:rsidRPr="00962381" w:rsidRDefault="009A031B" w:rsidP="004D00F2">
            <w:pPr>
              <w:ind w:right="4"/>
              <w:rPr>
                <w:color w:val="000000"/>
              </w:rPr>
            </w:pPr>
          </w:p>
        </w:tc>
        <w:tc>
          <w:tcPr>
            <w:tcW w:w="1559" w:type="dxa"/>
          </w:tcPr>
          <w:p w:rsidR="009A031B" w:rsidRPr="00962381" w:rsidRDefault="009A031B" w:rsidP="004D00F2">
            <w:pPr>
              <w:ind w:right="4"/>
              <w:rPr>
                <w:color w:val="000000"/>
              </w:rPr>
            </w:pPr>
          </w:p>
        </w:tc>
        <w:tc>
          <w:tcPr>
            <w:tcW w:w="1701" w:type="dxa"/>
          </w:tcPr>
          <w:p w:rsidR="009A031B" w:rsidRPr="00962381" w:rsidRDefault="009A031B" w:rsidP="004D00F2">
            <w:pPr>
              <w:ind w:right="4"/>
              <w:rPr>
                <w:color w:val="000000"/>
              </w:rPr>
            </w:pPr>
          </w:p>
        </w:tc>
        <w:tc>
          <w:tcPr>
            <w:tcW w:w="1560" w:type="dxa"/>
          </w:tcPr>
          <w:p w:rsidR="009A031B" w:rsidRPr="00962381" w:rsidRDefault="009A031B" w:rsidP="004D00F2">
            <w:pPr>
              <w:ind w:right="4"/>
              <w:rPr>
                <w:color w:val="000000"/>
              </w:rPr>
            </w:pPr>
          </w:p>
        </w:tc>
      </w:tr>
    </w:tbl>
    <w:p w:rsidR="009A031B" w:rsidRPr="00962381" w:rsidRDefault="009A031B" w:rsidP="009A031B">
      <w:pPr>
        <w:pStyle w:val="a3"/>
        <w:tabs>
          <w:tab w:val="left" w:pos="1080"/>
          <w:tab w:val="left" w:pos="9000"/>
          <w:tab w:val="left" w:pos="10206"/>
        </w:tabs>
        <w:ind w:left="360" w:right="4"/>
        <w:jc w:val="both"/>
        <w:rPr>
          <w:color w:val="000000"/>
          <w:sz w:val="22"/>
          <w:szCs w:val="22"/>
        </w:rPr>
      </w:pPr>
      <w:r w:rsidRPr="00962381">
        <w:rPr>
          <w:color w:val="000000"/>
          <w:sz w:val="22"/>
          <w:szCs w:val="22"/>
          <w:highlight w:val="yellow"/>
        </w:rPr>
        <w:t xml:space="preserve">                               </w:t>
      </w:r>
    </w:p>
    <w:p w:rsidR="009A031B" w:rsidRPr="00962381" w:rsidRDefault="009A031B" w:rsidP="009A031B">
      <w:pPr>
        <w:ind w:right="4"/>
        <w:jc w:val="both"/>
        <w:rPr>
          <w:color w:val="000000"/>
          <w:sz w:val="28"/>
          <w:szCs w:val="28"/>
        </w:rPr>
      </w:pPr>
      <w:r>
        <w:rPr>
          <w:color w:val="000000"/>
          <w:sz w:val="28"/>
          <w:szCs w:val="28"/>
        </w:rPr>
        <w:tab/>
        <w:t xml:space="preserve">В </w:t>
      </w:r>
      <w:r w:rsidRPr="00962381">
        <w:rPr>
          <w:color w:val="000000"/>
          <w:sz w:val="28"/>
          <w:szCs w:val="28"/>
        </w:rPr>
        <w:t>сельских населённых пунктах</w:t>
      </w:r>
      <w:r>
        <w:rPr>
          <w:color w:val="000000"/>
          <w:sz w:val="28"/>
          <w:szCs w:val="28"/>
        </w:rPr>
        <w:t xml:space="preserve"> и посёлках городского округа </w:t>
      </w:r>
      <w:r w:rsidRPr="00962381">
        <w:rPr>
          <w:color w:val="000000"/>
          <w:sz w:val="28"/>
          <w:szCs w:val="28"/>
        </w:rPr>
        <w:t xml:space="preserve"> следует предусматривать преимущественно индивидуальные жилые дома или жилые дома блокированного типа с </w:t>
      </w:r>
      <w:proofErr w:type="spellStart"/>
      <w:r w:rsidRPr="00962381">
        <w:rPr>
          <w:color w:val="000000"/>
          <w:sz w:val="28"/>
          <w:szCs w:val="28"/>
        </w:rPr>
        <w:t>приквартирными</w:t>
      </w:r>
      <w:proofErr w:type="spellEnd"/>
      <w:r w:rsidRPr="00962381">
        <w:rPr>
          <w:color w:val="000000"/>
          <w:sz w:val="28"/>
          <w:szCs w:val="28"/>
        </w:rPr>
        <w:t xml:space="preserve"> участками. Жилые дома секционного типа могут применяться при соответствующем обосновании.</w:t>
      </w:r>
    </w:p>
    <w:p w:rsidR="00B474B0" w:rsidRDefault="00B474B0" w:rsidP="00184CF9">
      <w:pPr>
        <w:ind w:right="4"/>
        <w:jc w:val="both"/>
        <w:rPr>
          <w:b/>
          <w:bCs/>
          <w:iCs/>
          <w:color w:val="000000"/>
          <w:sz w:val="28"/>
          <w:szCs w:val="28"/>
        </w:rPr>
      </w:pPr>
    </w:p>
    <w:p w:rsidR="004D1CDE" w:rsidRDefault="004D1CDE" w:rsidP="00184CF9">
      <w:pPr>
        <w:ind w:right="4"/>
        <w:jc w:val="both"/>
        <w:rPr>
          <w:b/>
          <w:bCs/>
          <w:iCs/>
          <w:color w:val="000000"/>
          <w:sz w:val="28"/>
          <w:szCs w:val="28"/>
        </w:rPr>
      </w:pPr>
    </w:p>
    <w:p w:rsidR="004D1CDE" w:rsidRPr="00B474B0" w:rsidRDefault="004D1CDE" w:rsidP="00184CF9">
      <w:pPr>
        <w:ind w:right="4"/>
        <w:jc w:val="both"/>
        <w:rPr>
          <w:b/>
          <w:bCs/>
          <w:iCs/>
          <w:color w:val="000000"/>
          <w:sz w:val="28"/>
          <w:szCs w:val="28"/>
        </w:rPr>
      </w:pPr>
    </w:p>
    <w:p w:rsidR="004108C0" w:rsidRPr="004108C0" w:rsidRDefault="004108C0" w:rsidP="004108C0">
      <w:pPr>
        <w:pStyle w:val="a5"/>
        <w:numPr>
          <w:ilvl w:val="0"/>
          <w:numId w:val="15"/>
        </w:numPr>
        <w:rPr>
          <w:b/>
          <w:sz w:val="28"/>
          <w:szCs w:val="28"/>
        </w:rPr>
      </w:pPr>
      <w:r w:rsidRPr="004108C0">
        <w:rPr>
          <w:b/>
          <w:color w:val="000000"/>
          <w:sz w:val="28"/>
          <w:szCs w:val="28"/>
        </w:rPr>
        <w:lastRenderedPageBreak/>
        <w:t xml:space="preserve">ОБЕСПЕЧЕНИЕ ОБЪЕКТАМИ </w:t>
      </w:r>
      <w:r w:rsidR="00F306FB">
        <w:rPr>
          <w:b/>
          <w:color w:val="000000"/>
          <w:sz w:val="28"/>
          <w:szCs w:val="28"/>
        </w:rPr>
        <w:t xml:space="preserve"> </w:t>
      </w:r>
      <w:r w:rsidRPr="004108C0">
        <w:rPr>
          <w:b/>
          <w:color w:val="000000"/>
          <w:sz w:val="28"/>
          <w:szCs w:val="28"/>
        </w:rPr>
        <w:t>В ОБЩЕСТВЕННО-ДЕЛОВЫХ ЗОНАХ</w:t>
      </w:r>
    </w:p>
    <w:p w:rsidR="00D80FAA" w:rsidRPr="00C270A4" w:rsidRDefault="004108C0" w:rsidP="004108C0">
      <w:pPr>
        <w:pStyle w:val="a5"/>
        <w:numPr>
          <w:ilvl w:val="1"/>
          <w:numId w:val="17"/>
        </w:numPr>
        <w:rPr>
          <w:b/>
          <w:sz w:val="28"/>
          <w:szCs w:val="28"/>
        </w:rPr>
      </w:pPr>
      <w:r w:rsidRPr="00C270A4">
        <w:rPr>
          <w:b/>
          <w:sz w:val="28"/>
          <w:szCs w:val="28"/>
        </w:rPr>
        <w:t>Общие положения</w:t>
      </w:r>
      <w:r w:rsidRPr="00C270A4">
        <w:rPr>
          <w:sz w:val="28"/>
          <w:szCs w:val="28"/>
        </w:rPr>
        <w:t xml:space="preserve"> </w:t>
      </w:r>
    </w:p>
    <w:p w:rsidR="00D80FAA" w:rsidRDefault="00D80FAA" w:rsidP="00D80FAA">
      <w:pPr>
        <w:rPr>
          <w:sz w:val="28"/>
          <w:szCs w:val="28"/>
        </w:rPr>
      </w:pPr>
    </w:p>
    <w:p w:rsidR="0026369E" w:rsidRDefault="0026369E" w:rsidP="00570EBA">
      <w:pPr>
        <w:pStyle w:val="a3"/>
        <w:tabs>
          <w:tab w:val="left" w:pos="1464"/>
        </w:tabs>
        <w:kinsoku w:val="0"/>
        <w:overflowPunct w:val="0"/>
        <w:spacing w:before="108"/>
        <w:ind w:left="0" w:right="117" w:hanging="548"/>
        <w:jc w:val="both"/>
        <w:rPr>
          <w:spacing w:val="-1"/>
          <w:sz w:val="28"/>
          <w:szCs w:val="28"/>
        </w:rPr>
      </w:pPr>
      <w:r>
        <w:rPr>
          <w:sz w:val="28"/>
          <w:szCs w:val="28"/>
        </w:rPr>
        <w:t xml:space="preserve">           </w:t>
      </w:r>
      <w:r w:rsidRPr="0026369E">
        <w:rPr>
          <w:sz w:val="28"/>
          <w:szCs w:val="28"/>
        </w:rPr>
        <w:t xml:space="preserve">    4.1.1.</w:t>
      </w:r>
      <w:r w:rsidR="004108C0" w:rsidRPr="0026369E">
        <w:rPr>
          <w:sz w:val="28"/>
          <w:szCs w:val="28"/>
        </w:rPr>
        <w:t xml:space="preserve"> </w:t>
      </w:r>
      <w:r w:rsidRPr="0026369E">
        <w:rPr>
          <w:spacing w:val="-1"/>
          <w:sz w:val="28"/>
          <w:szCs w:val="28"/>
        </w:rPr>
        <w:t>Общественно-деловые</w:t>
      </w:r>
      <w:r w:rsidRPr="0026369E">
        <w:rPr>
          <w:spacing w:val="41"/>
          <w:sz w:val="28"/>
          <w:szCs w:val="28"/>
        </w:rPr>
        <w:t xml:space="preserve"> </w:t>
      </w:r>
      <w:r w:rsidRPr="0026369E">
        <w:rPr>
          <w:sz w:val="28"/>
          <w:szCs w:val="28"/>
        </w:rPr>
        <w:t>зоны</w:t>
      </w:r>
      <w:r w:rsidRPr="0026369E">
        <w:rPr>
          <w:spacing w:val="42"/>
          <w:sz w:val="28"/>
          <w:szCs w:val="28"/>
        </w:rPr>
        <w:t xml:space="preserve"> </w:t>
      </w:r>
      <w:r w:rsidRPr="0026369E">
        <w:rPr>
          <w:spacing w:val="-1"/>
          <w:sz w:val="28"/>
          <w:szCs w:val="28"/>
        </w:rPr>
        <w:t>предназначены</w:t>
      </w:r>
      <w:r w:rsidRPr="0026369E">
        <w:rPr>
          <w:spacing w:val="42"/>
          <w:sz w:val="28"/>
          <w:szCs w:val="28"/>
        </w:rPr>
        <w:t xml:space="preserve"> </w:t>
      </w:r>
      <w:r w:rsidRPr="0026369E">
        <w:rPr>
          <w:sz w:val="28"/>
          <w:szCs w:val="28"/>
        </w:rPr>
        <w:t>для</w:t>
      </w:r>
      <w:r w:rsidRPr="0026369E">
        <w:rPr>
          <w:spacing w:val="43"/>
          <w:sz w:val="28"/>
          <w:szCs w:val="28"/>
        </w:rPr>
        <w:t xml:space="preserve"> </w:t>
      </w:r>
      <w:r w:rsidRPr="0026369E">
        <w:rPr>
          <w:spacing w:val="-1"/>
          <w:sz w:val="28"/>
          <w:szCs w:val="28"/>
        </w:rPr>
        <w:t>размещения</w:t>
      </w:r>
      <w:r w:rsidRPr="0026369E">
        <w:rPr>
          <w:spacing w:val="40"/>
          <w:sz w:val="28"/>
          <w:szCs w:val="28"/>
        </w:rPr>
        <w:t xml:space="preserve"> </w:t>
      </w:r>
      <w:r w:rsidRPr="0026369E">
        <w:rPr>
          <w:spacing w:val="-1"/>
          <w:sz w:val="28"/>
          <w:szCs w:val="28"/>
        </w:rPr>
        <w:t>объектов</w:t>
      </w:r>
      <w:r w:rsidRPr="0026369E">
        <w:rPr>
          <w:spacing w:val="42"/>
          <w:sz w:val="28"/>
          <w:szCs w:val="28"/>
        </w:rPr>
        <w:t xml:space="preserve"> </w:t>
      </w:r>
      <w:r w:rsidRPr="0026369E">
        <w:rPr>
          <w:sz w:val="28"/>
          <w:szCs w:val="28"/>
        </w:rPr>
        <w:t>здраво</w:t>
      </w:r>
      <w:r w:rsidRPr="0026369E">
        <w:rPr>
          <w:spacing w:val="-1"/>
          <w:sz w:val="28"/>
          <w:szCs w:val="28"/>
        </w:rPr>
        <w:t>охранения,</w:t>
      </w:r>
      <w:r w:rsidRPr="0026369E">
        <w:rPr>
          <w:spacing w:val="47"/>
          <w:sz w:val="28"/>
          <w:szCs w:val="28"/>
        </w:rPr>
        <w:t xml:space="preserve"> </w:t>
      </w:r>
      <w:r w:rsidRPr="0026369E">
        <w:rPr>
          <w:spacing w:val="-1"/>
          <w:sz w:val="28"/>
          <w:szCs w:val="28"/>
        </w:rPr>
        <w:t>культуры,</w:t>
      </w:r>
      <w:r w:rsidRPr="0026369E">
        <w:rPr>
          <w:spacing w:val="49"/>
          <w:sz w:val="28"/>
          <w:szCs w:val="28"/>
        </w:rPr>
        <w:t xml:space="preserve"> </w:t>
      </w:r>
      <w:r w:rsidRPr="0026369E">
        <w:rPr>
          <w:sz w:val="28"/>
          <w:szCs w:val="28"/>
        </w:rPr>
        <w:t>торговли,</w:t>
      </w:r>
      <w:r w:rsidRPr="0026369E">
        <w:rPr>
          <w:spacing w:val="47"/>
          <w:sz w:val="28"/>
          <w:szCs w:val="28"/>
        </w:rPr>
        <w:t xml:space="preserve"> </w:t>
      </w:r>
      <w:r w:rsidRPr="0026369E">
        <w:rPr>
          <w:spacing w:val="-1"/>
          <w:sz w:val="28"/>
          <w:szCs w:val="28"/>
        </w:rPr>
        <w:t>общественного</w:t>
      </w:r>
      <w:r w:rsidRPr="0026369E">
        <w:rPr>
          <w:spacing w:val="47"/>
          <w:sz w:val="28"/>
          <w:szCs w:val="28"/>
        </w:rPr>
        <w:t xml:space="preserve"> </w:t>
      </w:r>
      <w:r w:rsidRPr="0026369E">
        <w:rPr>
          <w:spacing w:val="-1"/>
          <w:sz w:val="28"/>
          <w:szCs w:val="28"/>
        </w:rPr>
        <w:t>питания,</w:t>
      </w:r>
      <w:r w:rsidRPr="0026369E">
        <w:rPr>
          <w:spacing w:val="47"/>
          <w:sz w:val="28"/>
          <w:szCs w:val="28"/>
        </w:rPr>
        <w:t xml:space="preserve"> </w:t>
      </w:r>
      <w:r w:rsidRPr="0026369E">
        <w:rPr>
          <w:spacing w:val="-1"/>
          <w:sz w:val="28"/>
          <w:szCs w:val="28"/>
        </w:rPr>
        <w:t>социального</w:t>
      </w:r>
      <w:r w:rsidRPr="0026369E">
        <w:rPr>
          <w:spacing w:val="45"/>
          <w:sz w:val="28"/>
          <w:szCs w:val="28"/>
        </w:rPr>
        <w:t xml:space="preserve"> </w:t>
      </w:r>
      <w:r w:rsidRPr="0026369E">
        <w:rPr>
          <w:sz w:val="28"/>
          <w:szCs w:val="28"/>
        </w:rPr>
        <w:t>и</w:t>
      </w:r>
      <w:r w:rsidRPr="0026369E">
        <w:rPr>
          <w:spacing w:val="48"/>
          <w:sz w:val="28"/>
          <w:szCs w:val="28"/>
        </w:rPr>
        <w:t xml:space="preserve"> </w:t>
      </w:r>
      <w:r w:rsidRPr="0026369E">
        <w:rPr>
          <w:spacing w:val="-1"/>
          <w:sz w:val="28"/>
          <w:szCs w:val="28"/>
        </w:rPr>
        <w:t>коммунально-</w:t>
      </w:r>
      <w:r w:rsidRPr="0026369E">
        <w:rPr>
          <w:sz w:val="28"/>
          <w:szCs w:val="28"/>
        </w:rPr>
        <w:t>бытового</w:t>
      </w:r>
      <w:r w:rsidRPr="0026369E">
        <w:rPr>
          <w:spacing w:val="18"/>
          <w:sz w:val="28"/>
          <w:szCs w:val="28"/>
        </w:rPr>
        <w:t xml:space="preserve"> </w:t>
      </w:r>
      <w:r w:rsidRPr="0026369E">
        <w:rPr>
          <w:spacing w:val="-1"/>
          <w:sz w:val="28"/>
          <w:szCs w:val="28"/>
        </w:rPr>
        <w:t>назначения,</w:t>
      </w:r>
      <w:r w:rsidRPr="0026369E">
        <w:rPr>
          <w:spacing w:val="18"/>
          <w:sz w:val="28"/>
          <w:szCs w:val="28"/>
        </w:rPr>
        <w:t xml:space="preserve"> </w:t>
      </w:r>
      <w:r w:rsidRPr="0026369E">
        <w:rPr>
          <w:spacing w:val="-1"/>
          <w:sz w:val="28"/>
          <w:szCs w:val="28"/>
        </w:rPr>
        <w:t>объектов</w:t>
      </w:r>
      <w:r w:rsidRPr="0026369E">
        <w:rPr>
          <w:spacing w:val="18"/>
          <w:sz w:val="28"/>
          <w:szCs w:val="28"/>
        </w:rPr>
        <w:t xml:space="preserve"> </w:t>
      </w:r>
      <w:r w:rsidRPr="0026369E">
        <w:rPr>
          <w:spacing w:val="-1"/>
          <w:sz w:val="28"/>
          <w:szCs w:val="28"/>
        </w:rPr>
        <w:t>среднего</w:t>
      </w:r>
      <w:r w:rsidRPr="0026369E">
        <w:rPr>
          <w:spacing w:val="18"/>
          <w:sz w:val="28"/>
          <w:szCs w:val="28"/>
        </w:rPr>
        <w:t xml:space="preserve"> </w:t>
      </w:r>
      <w:r w:rsidRPr="0026369E">
        <w:rPr>
          <w:spacing w:val="-1"/>
          <w:sz w:val="28"/>
          <w:szCs w:val="28"/>
        </w:rPr>
        <w:t>профессионального</w:t>
      </w:r>
      <w:r w:rsidRPr="0026369E">
        <w:rPr>
          <w:spacing w:val="18"/>
          <w:sz w:val="28"/>
          <w:szCs w:val="28"/>
        </w:rPr>
        <w:t xml:space="preserve"> </w:t>
      </w:r>
      <w:r w:rsidRPr="0026369E">
        <w:rPr>
          <w:sz w:val="28"/>
          <w:szCs w:val="28"/>
        </w:rPr>
        <w:t>и</w:t>
      </w:r>
      <w:r w:rsidRPr="0026369E">
        <w:rPr>
          <w:spacing w:val="19"/>
          <w:sz w:val="28"/>
          <w:szCs w:val="28"/>
        </w:rPr>
        <w:t xml:space="preserve"> </w:t>
      </w:r>
      <w:r w:rsidRPr="0026369E">
        <w:rPr>
          <w:spacing w:val="-1"/>
          <w:sz w:val="28"/>
          <w:szCs w:val="28"/>
        </w:rPr>
        <w:t>высшего</w:t>
      </w:r>
      <w:r w:rsidRPr="0026369E">
        <w:rPr>
          <w:spacing w:val="18"/>
          <w:sz w:val="28"/>
          <w:szCs w:val="28"/>
        </w:rPr>
        <w:t xml:space="preserve"> </w:t>
      </w:r>
      <w:r w:rsidRPr="0026369E">
        <w:rPr>
          <w:sz w:val="28"/>
          <w:szCs w:val="28"/>
        </w:rPr>
        <w:t>профессионального</w:t>
      </w:r>
      <w:r w:rsidRPr="0026369E">
        <w:rPr>
          <w:spacing w:val="83"/>
          <w:sz w:val="28"/>
          <w:szCs w:val="28"/>
        </w:rPr>
        <w:t xml:space="preserve"> </w:t>
      </w:r>
      <w:r w:rsidRPr="0026369E">
        <w:rPr>
          <w:spacing w:val="-1"/>
          <w:sz w:val="28"/>
          <w:szCs w:val="28"/>
        </w:rPr>
        <w:t>образования,</w:t>
      </w:r>
      <w:r w:rsidRPr="0026369E">
        <w:rPr>
          <w:spacing w:val="16"/>
          <w:sz w:val="28"/>
          <w:szCs w:val="28"/>
        </w:rPr>
        <w:t xml:space="preserve"> </w:t>
      </w:r>
      <w:r w:rsidRPr="0026369E">
        <w:rPr>
          <w:spacing w:val="-1"/>
          <w:sz w:val="28"/>
          <w:szCs w:val="28"/>
        </w:rPr>
        <w:t>административных,</w:t>
      </w:r>
      <w:r w:rsidRPr="0026369E">
        <w:rPr>
          <w:spacing w:val="14"/>
          <w:sz w:val="28"/>
          <w:szCs w:val="28"/>
        </w:rPr>
        <w:t xml:space="preserve"> </w:t>
      </w:r>
      <w:r w:rsidRPr="0026369E">
        <w:rPr>
          <w:spacing w:val="-1"/>
          <w:sz w:val="28"/>
          <w:szCs w:val="28"/>
        </w:rPr>
        <w:t>научно-исследовательских</w:t>
      </w:r>
      <w:r w:rsidRPr="0026369E">
        <w:rPr>
          <w:spacing w:val="21"/>
          <w:sz w:val="28"/>
          <w:szCs w:val="28"/>
        </w:rPr>
        <w:t xml:space="preserve"> </w:t>
      </w:r>
      <w:r w:rsidRPr="0026369E">
        <w:rPr>
          <w:spacing w:val="-1"/>
          <w:sz w:val="28"/>
          <w:szCs w:val="28"/>
        </w:rPr>
        <w:t>учреждений,</w:t>
      </w:r>
      <w:r w:rsidRPr="0026369E">
        <w:rPr>
          <w:spacing w:val="14"/>
          <w:sz w:val="28"/>
          <w:szCs w:val="28"/>
        </w:rPr>
        <w:t xml:space="preserve"> </w:t>
      </w:r>
      <w:r w:rsidRPr="0026369E">
        <w:rPr>
          <w:spacing w:val="-1"/>
          <w:sz w:val="28"/>
          <w:szCs w:val="28"/>
        </w:rPr>
        <w:t>культовых</w:t>
      </w:r>
      <w:r w:rsidRPr="0026369E">
        <w:rPr>
          <w:spacing w:val="18"/>
          <w:sz w:val="28"/>
          <w:szCs w:val="28"/>
        </w:rPr>
        <w:t xml:space="preserve"> </w:t>
      </w:r>
      <w:r w:rsidRPr="0026369E">
        <w:rPr>
          <w:spacing w:val="-1"/>
          <w:sz w:val="28"/>
          <w:szCs w:val="28"/>
        </w:rPr>
        <w:t>зданий,</w:t>
      </w:r>
      <w:r w:rsidRPr="0026369E">
        <w:rPr>
          <w:spacing w:val="97"/>
          <w:sz w:val="28"/>
          <w:szCs w:val="28"/>
        </w:rPr>
        <w:t xml:space="preserve"> </w:t>
      </w:r>
      <w:r w:rsidRPr="0026369E">
        <w:rPr>
          <w:spacing w:val="-1"/>
          <w:sz w:val="28"/>
          <w:szCs w:val="28"/>
        </w:rPr>
        <w:t>объектов</w:t>
      </w:r>
      <w:r w:rsidRPr="0026369E">
        <w:rPr>
          <w:spacing w:val="4"/>
          <w:sz w:val="28"/>
          <w:szCs w:val="28"/>
        </w:rPr>
        <w:t xml:space="preserve"> </w:t>
      </w:r>
      <w:r w:rsidRPr="0026369E">
        <w:rPr>
          <w:spacing w:val="-1"/>
          <w:sz w:val="28"/>
          <w:szCs w:val="28"/>
        </w:rPr>
        <w:t>делового,</w:t>
      </w:r>
      <w:r w:rsidRPr="0026369E">
        <w:rPr>
          <w:spacing w:val="4"/>
          <w:sz w:val="28"/>
          <w:szCs w:val="28"/>
        </w:rPr>
        <w:t xml:space="preserve"> </w:t>
      </w:r>
      <w:r w:rsidRPr="0026369E">
        <w:rPr>
          <w:sz w:val="28"/>
          <w:szCs w:val="28"/>
        </w:rPr>
        <w:t>финансового</w:t>
      </w:r>
      <w:r w:rsidRPr="0026369E">
        <w:rPr>
          <w:spacing w:val="4"/>
          <w:sz w:val="28"/>
          <w:szCs w:val="28"/>
        </w:rPr>
        <w:t xml:space="preserve"> </w:t>
      </w:r>
      <w:r w:rsidRPr="0026369E">
        <w:rPr>
          <w:spacing w:val="-1"/>
          <w:sz w:val="28"/>
          <w:szCs w:val="28"/>
        </w:rPr>
        <w:t>назначения,</w:t>
      </w:r>
      <w:r w:rsidRPr="0026369E">
        <w:rPr>
          <w:spacing w:val="4"/>
          <w:sz w:val="28"/>
          <w:szCs w:val="28"/>
        </w:rPr>
        <w:t xml:space="preserve"> </w:t>
      </w:r>
      <w:r w:rsidRPr="0026369E">
        <w:rPr>
          <w:sz w:val="28"/>
          <w:szCs w:val="28"/>
        </w:rPr>
        <w:t>стоянок</w:t>
      </w:r>
      <w:r w:rsidRPr="0026369E">
        <w:rPr>
          <w:spacing w:val="5"/>
          <w:sz w:val="28"/>
          <w:szCs w:val="28"/>
        </w:rPr>
        <w:t xml:space="preserve"> </w:t>
      </w:r>
      <w:r w:rsidRPr="0026369E">
        <w:rPr>
          <w:spacing w:val="-1"/>
          <w:sz w:val="28"/>
          <w:szCs w:val="28"/>
        </w:rPr>
        <w:t>автомобильного</w:t>
      </w:r>
      <w:r w:rsidRPr="0026369E">
        <w:rPr>
          <w:spacing w:val="2"/>
          <w:sz w:val="28"/>
          <w:szCs w:val="28"/>
        </w:rPr>
        <w:t xml:space="preserve"> </w:t>
      </w:r>
      <w:r w:rsidRPr="0026369E">
        <w:rPr>
          <w:spacing w:val="-1"/>
          <w:sz w:val="28"/>
          <w:szCs w:val="28"/>
        </w:rPr>
        <w:t>транспорта,</w:t>
      </w:r>
      <w:r w:rsidRPr="0026369E">
        <w:rPr>
          <w:spacing w:val="4"/>
          <w:sz w:val="28"/>
          <w:szCs w:val="28"/>
        </w:rPr>
        <w:t xml:space="preserve"> </w:t>
      </w:r>
      <w:r w:rsidRPr="0026369E">
        <w:rPr>
          <w:sz w:val="28"/>
          <w:szCs w:val="28"/>
        </w:rPr>
        <w:t>иных</w:t>
      </w:r>
      <w:r w:rsidRPr="0026369E">
        <w:rPr>
          <w:spacing w:val="6"/>
          <w:sz w:val="28"/>
          <w:szCs w:val="28"/>
        </w:rPr>
        <w:t xml:space="preserve"> </w:t>
      </w:r>
      <w:r w:rsidRPr="0026369E">
        <w:rPr>
          <w:spacing w:val="1"/>
          <w:sz w:val="28"/>
          <w:szCs w:val="28"/>
        </w:rPr>
        <w:t>объ</w:t>
      </w:r>
      <w:r w:rsidRPr="0026369E">
        <w:rPr>
          <w:spacing w:val="-1"/>
          <w:sz w:val="28"/>
          <w:szCs w:val="28"/>
        </w:rPr>
        <w:t>ектов,</w:t>
      </w:r>
      <w:r w:rsidRPr="0026369E">
        <w:rPr>
          <w:sz w:val="28"/>
          <w:szCs w:val="28"/>
        </w:rPr>
        <w:t xml:space="preserve"> </w:t>
      </w:r>
      <w:r w:rsidRPr="0026369E">
        <w:rPr>
          <w:spacing w:val="-1"/>
          <w:sz w:val="28"/>
          <w:szCs w:val="28"/>
        </w:rPr>
        <w:t>связанных</w:t>
      </w:r>
      <w:r w:rsidRPr="0026369E">
        <w:rPr>
          <w:spacing w:val="1"/>
          <w:sz w:val="28"/>
          <w:szCs w:val="28"/>
        </w:rPr>
        <w:t xml:space="preserve"> </w:t>
      </w:r>
      <w:r w:rsidRPr="0026369E">
        <w:rPr>
          <w:sz w:val="28"/>
          <w:szCs w:val="28"/>
        </w:rPr>
        <w:t>с</w:t>
      </w:r>
      <w:r w:rsidRPr="0026369E">
        <w:rPr>
          <w:spacing w:val="-1"/>
          <w:sz w:val="28"/>
          <w:szCs w:val="28"/>
        </w:rPr>
        <w:t xml:space="preserve"> обеспечением жизнедеятельности</w:t>
      </w:r>
      <w:r w:rsidRPr="0026369E">
        <w:rPr>
          <w:sz w:val="28"/>
          <w:szCs w:val="28"/>
        </w:rPr>
        <w:t xml:space="preserve"> </w:t>
      </w:r>
      <w:r w:rsidRPr="0026369E">
        <w:rPr>
          <w:spacing w:val="-1"/>
          <w:sz w:val="28"/>
          <w:szCs w:val="28"/>
        </w:rPr>
        <w:t>граждан.</w:t>
      </w:r>
    </w:p>
    <w:p w:rsidR="004108C0" w:rsidRDefault="0026369E" w:rsidP="00570EBA">
      <w:pPr>
        <w:pStyle w:val="a3"/>
        <w:tabs>
          <w:tab w:val="left" w:pos="1464"/>
        </w:tabs>
        <w:kinsoku w:val="0"/>
        <w:overflowPunct w:val="0"/>
        <w:spacing w:before="108"/>
        <w:ind w:left="0" w:right="117" w:hanging="548"/>
        <w:jc w:val="both"/>
        <w:rPr>
          <w:color w:val="000000"/>
          <w:sz w:val="28"/>
          <w:szCs w:val="28"/>
        </w:rPr>
      </w:pPr>
      <w:r>
        <w:rPr>
          <w:color w:val="000000"/>
          <w:sz w:val="28"/>
          <w:szCs w:val="28"/>
        </w:rPr>
        <w:t xml:space="preserve">        </w:t>
      </w:r>
      <w:r w:rsidR="00570EBA">
        <w:rPr>
          <w:color w:val="000000"/>
          <w:sz w:val="28"/>
          <w:szCs w:val="28"/>
        </w:rPr>
        <w:t xml:space="preserve">      </w:t>
      </w:r>
      <w:r>
        <w:rPr>
          <w:color w:val="000000"/>
          <w:sz w:val="28"/>
          <w:szCs w:val="28"/>
        </w:rPr>
        <w:t>4.1.2. Местные</w:t>
      </w:r>
      <w:r w:rsidRPr="00962381">
        <w:rPr>
          <w:color w:val="000000"/>
          <w:sz w:val="28"/>
          <w:szCs w:val="28"/>
        </w:rPr>
        <w:t xml:space="preserve"> нормативы обеспечения объектами</w:t>
      </w:r>
      <w:r w:rsidRPr="00962381">
        <w:rPr>
          <w:b/>
          <w:color w:val="000000"/>
          <w:sz w:val="28"/>
          <w:szCs w:val="28"/>
        </w:rPr>
        <w:t xml:space="preserve"> </w:t>
      </w:r>
      <w:r>
        <w:rPr>
          <w:color w:val="000000"/>
          <w:sz w:val="28"/>
          <w:szCs w:val="28"/>
        </w:rPr>
        <w:t xml:space="preserve">социального и </w:t>
      </w:r>
      <w:r w:rsidRPr="00962381">
        <w:rPr>
          <w:color w:val="000000"/>
          <w:sz w:val="28"/>
          <w:szCs w:val="28"/>
        </w:rPr>
        <w:t>коммунально-бытового назначения действуют в отношении объектов, размеща</w:t>
      </w:r>
      <w:r w:rsidR="00144D3D">
        <w:rPr>
          <w:color w:val="000000"/>
          <w:sz w:val="28"/>
          <w:szCs w:val="28"/>
        </w:rPr>
        <w:t>емых на застроенных и подлежащих</w:t>
      </w:r>
      <w:r w:rsidRPr="00962381">
        <w:rPr>
          <w:color w:val="000000"/>
          <w:sz w:val="28"/>
          <w:szCs w:val="28"/>
        </w:rPr>
        <w:t xml:space="preserve"> застройке территориях общественно-деловых, жилых, производственных, ландшафтно-рекреационных зон и содержат минимальные расчётные показатели обеспечения:</w:t>
      </w:r>
    </w:p>
    <w:p w:rsidR="00570EBA" w:rsidRPr="00962381" w:rsidRDefault="00144D3D" w:rsidP="00570EBA">
      <w:pPr>
        <w:pStyle w:val="aa"/>
        <w:ind w:left="709" w:hanging="709"/>
        <w:rPr>
          <w:color w:val="000000"/>
          <w:sz w:val="28"/>
          <w:szCs w:val="28"/>
        </w:rPr>
      </w:pPr>
      <w:r>
        <w:rPr>
          <w:color w:val="000000"/>
          <w:sz w:val="28"/>
          <w:szCs w:val="28"/>
        </w:rPr>
        <w:t xml:space="preserve">     </w:t>
      </w:r>
      <w:r w:rsidR="00570EBA">
        <w:rPr>
          <w:color w:val="000000"/>
          <w:sz w:val="28"/>
          <w:szCs w:val="28"/>
        </w:rPr>
        <w:t xml:space="preserve">  </w:t>
      </w:r>
      <w:r w:rsidR="00136477">
        <w:rPr>
          <w:color w:val="000000"/>
          <w:sz w:val="28"/>
          <w:szCs w:val="28"/>
        </w:rPr>
        <w:t xml:space="preserve"> </w:t>
      </w:r>
      <w:r w:rsidR="00570EBA">
        <w:rPr>
          <w:color w:val="000000"/>
          <w:sz w:val="28"/>
          <w:szCs w:val="28"/>
        </w:rPr>
        <w:t xml:space="preserve"> </w:t>
      </w:r>
      <w:r>
        <w:rPr>
          <w:color w:val="000000"/>
          <w:sz w:val="28"/>
          <w:szCs w:val="28"/>
        </w:rPr>
        <w:t xml:space="preserve"> </w:t>
      </w:r>
      <w:r w:rsidR="00570EBA">
        <w:rPr>
          <w:color w:val="000000"/>
          <w:sz w:val="28"/>
          <w:szCs w:val="28"/>
        </w:rPr>
        <w:t xml:space="preserve"> </w:t>
      </w:r>
      <w:r w:rsidR="00570EBA" w:rsidRPr="00962381">
        <w:rPr>
          <w:color w:val="000000"/>
          <w:sz w:val="28"/>
          <w:szCs w:val="28"/>
        </w:rPr>
        <w:t xml:space="preserve">1) </w:t>
      </w:r>
      <w:r w:rsidR="00570EBA">
        <w:rPr>
          <w:color w:val="000000"/>
          <w:sz w:val="28"/>
          <w:szCs w:val="28"/>
        </w:rPr>
        <w:t xml:space="preserve"> </w:t>
      </w:r>
      <w:r w:rsidR="00136477">
        <w:rPr>
          <w:color w:val="000000"/>
          <w:sz w:val="28"/>
          <w:szCs w:val="28"/>
        </w:rPr>
        <w:t xml:space="preserve"> </w:t>
      </w:r>
      <w:r w:rsidR="00B0456F">
        <w:rPr>
          <w:color w:val="000000"/>
          <w:sz w:val="28"/>
          <w:szCs w:val="28"/>
        </w:rPr>
        <w:t xml:space="preserve">площади территорий для обеспечения населения </w:t>
      </w:r>
      <w:r w:rsidR="00570EBA">
        <w:rPr>
          <w:color w:val="000000"/>
          <w:sz w:val="28"/>
          <w:szCs w:val="28"/>
        </w:rPr>
        <w:t>объектами</w:t>
      </w:r>
      <w:r w:rsidR="00570EBA" w:rsidRPr="00962381">
        <w:rPr>
          <w:color w:val="000000"/>
          <w:sz w:val="28"/>
          <w:szCs w:val="28"/>
        </w:rPr>
        <w:t xml:space="preserve"> социального</w:t>
      </w:r>
      <w:r w:rsidR="00B0456F">
        <w:rPr>
          <w:color w:val="000000"/>
          <w:sz w:val="28"/>
          <w:szCs w:val="28"/>
        </w:rPr>
        <w:t>,</w:t>
      </w:r>
      <w:r w:rsidR="00570EBA" w:rsidRPr="00962381">
        <w:rPr>
          <w:color w:val="000000"/>
          <w:sz w:val="28"/>
          <w:szCs w:val="28"/>
        </w:rPr>
        <w:t xml:space="preserve"> </w:t>
      </w:r>
      <w:r w:rsidR="00B0456F">
        <w:rPr>
          <w:color w:val="000000"/>
          <w:sz w:val="28"/>
          <w:szCs w:val="28"/>
        </w:rPr>
        <w:t xml:space="preserve">общественного </w:t>
      </w:r>
      <w:r w:rsidR="00570EBA" w:rsidRPr="00962381">
        <w:rPr>
          <w:color w:val="000000"/>
          <w:sz w:val="28"/>
          <w:szCs w:val="28"/>
        </w:rPr>
        <w:t xml:space="preserve">и </w:t>
      </w:r>
      <w:r w:rsidR="00570EBA">
        <w:rPr>
          <w:color w:val="000000"/>
          <w:sz w:val="28"/>
          <w:szCs w:val="28"/>
        </w:rPr>
        <w:t xml:space="preserve"> </w:t>
      </w:r>
      <w:r w:rsidR="00570EBA" w:rsidRPr="00962381">
        <w:rPr>
          <w:color w:val="000000"/>
          <w:sz w:val="28"/>
          <w:szCs w:val="28"/>
        </w:rPr>
        <w:t>коммунально-бытового назначения;</w:t>
      </w:r>
    </w:p>
    <w:p w:rsidR="00570EBA" w:rsidRPr="00962381" w:rsidRDefault="00570EBA" w:rsidP="00570EBA">
      <w:pPr>
        <w:rPr>
          <w:rFonts w:eastAsia="Times New Roman"/>
          <w:color w:val="000000"/>
          <w:sz w:val="28"/>
          <w:szCs w:val="28"/>
        </w:rPr>
      </w:pPr>
      <w:r>
        <w:rPr>
          <w:color w:val="000000"/>
          <w:sz w:val="28"/>
          <w:szCs w:val="28"/>
        </w:rPr>
        <w:t xml:space="preserve">           </w:t>
      </w:r>
      <w:r w:rsidRPr="00962381">
        <w:rPr>
          <w:rFonts w:eastAsia="Times New Roman"/>
          <w:color w:val="000000"/>
          <w:sz w:val="28"/>
          <w:szCs w:val="28"/>
        </w:rPr>
        <w:t xml:space="preserve">2) </w:t>
      </w:r>
      <w:r>
        <w:rPr>
          <w:color w:val="000000"/>
          <w:sz w:val="28"/>
          <w:szCs w:val="28"/>
        </w:rPr>
        <w:t xml:space="preserve"> </w:t>
      </w:r>
      <w:r w:rsidR="00136477">
        <w:rPr>
          <w:color w:val="000000"/>
          <w:sz w:val="28"/>
          <w:szCs w:val="28"/>
        </w:rPr>
        <w:t xml:space="preserve"> </w:t>
      </w:r>
      <w:r w:rsidRPr="00962381">
        <w:rPr>
          <w:rFonts w:eastAsia="Times New Roman"/>
          <w:color w:val="000000"/>
          <w:sz w:val="28"/>
          <w:szCs w:val="28"/>
        </w:rPr>
        <w:t>объектами образования;</w:t>
      </w:r>
    </w:p>
    <w:p w:rsidR="00570EBA" w:rsidRPr="00962381" w:rsidRDefault="00570EBA" w:rsidP="00570EBA">
      <w:pPr>
        <w:ind w:left="708"/>
        <w:rPr>
          <w:rFonts w:eastAsia="Times New Roman"/>
          <w:color w:val="000000"/>
          <w:sz w:val="28"/>
          <w:szCs w:val="28"/>
        </w:rPr>
      </w:pPr>
      <w:r>
        <w:rPr>
          <w:color w:val="000000"/>
          <w:sz w:val="28"/>
          <w:szCs w:val="28"/>
        </w:rPr>
        <w:t xml:space="preserve"> </w:t>
      </w:r>
      <w:r w:rsidRPr="00962381">
        <w:rPr>
          <w:rFonts w:eastAsia="Times New Roman"/>
          <w:color w:val="000000"/>
          <w:sz w:val="28"/>
          <w:szCs w:val="28"/>
        </w:rPr>
        <w:t xml:space="preserve">3) </w:t>
      </w:r>
      <w:r>
        <w:rPr>
          <w:color w:val="000000"/>
          <w:sz w:val="28"/>
          <w:szCs w:val="28"/>
        </w:rPr>
        <w:t xml:space="preserve">  </w:t>
      </w:r>
      <w:r w:rsidRPr="00962381">
        <w:rPr>
          <w:rFonts w:eastAsia="Times New Roman"/>
          <w:color w:val="000000"/>
          <w:sz w:val="28"/>
          <w:szCs w:val="28"/>
        </w:rPr>
        <w:t xml:space="preserve">объектами здравоохранения; </w:t>
      </w:r>
    </w:p>
    <w:p w:rsidR="00570EBA" w:rsidRPr="00962381" w:rsidRDefault="00136477" w:rsidP="00570EBA">
      <w:pPr>
        <w:ind w:left="708"/>
        <w:rPr>
          <w:rFonts w:eastAsia="Times New Roman"/>
          <w:color w:val="000000"/>
          <w:sz w:val="28"/>
          <w:szCs w:val="28"/>
        </w:rPr>
      </w:pPr>
      <w:r>
        <w:rPr>
          <w:color w:val="000000"/>
          <w:sz w:val="28"/>
          <w:szCs w:val="28"/>
        </w:rPr>
        <w:t xml:space="preserve"> </w:t>
      </w:r>
      <w:r w:rsidR="00570EBA">
        <w:rPr>
          <w:color w:val="000000"/>
          <w:sz w:val="28"/>
          <w:szCs w:val="28"/>
        </w:rPr>
        <w:t xml:space="preserve">4) </w:t>
      </w:r>
      <w:r>
        <w:rPr>
          <w:color w:val="000000"/>
          <w:sz w:val="28"/>
          <w:szCs w:val="28"/>
        </w:rPr>
        <w:t xml:space="preserve">  </w:t>
      </w:r>
      <w:r w:rsidR="00570EBA" w:rsidRPr="00962381">
        <w:rPr>
          <w:rFonts w:eastAsia="Times New Roman"/>
          <w:color w:val="000000"/>
          <w:sz w:val="28"/>
          <w:szCs w:val="28"/>
        </w:rPr>
        <w:t>объектами социального обслуживания</w:t>
      </w:r>
      <w:r w:rsidR="00570EBA">
        <w:rPr>
          <w:color w:val="000000"/>
          <w:sz w:val="28"/>
        </w:rPr>
        <w:t xml:space="preserve"> системы социальной </w:t>
      </w:r>
      <w:r w:rsidR="002F42E8">
        <w:rPr>
          <w:color w:val="000000"/>
          <w:sz w:val="28"/>
        </w:rPr>
        <w:t xml:space="preserve">  </w:t>
      </w:r>
      <w:r w:rsidR="00570EBA">
        <w:rPr>
          <w:color w:val="000000"/>
          <w:sz w:val="28"/>
        </w:rPr>
        <w:t xml:space="preserve">защиты </w:t>
      </w:r>
      <w:r w:rsidR="00570EBA" w:rsidRPr="00962381">
        <w:rPr>
          <w:rFonts w:eastAsia="Times New Roman"/>
          <w:color w:val="000000"/>
          <w:sz w:val="28"/>
        </w:rPr>
        <w:t>населения</w:t>
      </w:r>
      <w:r w:rsidR="00570EBA" w:rsidRPr="00962381">
        <w:rPr>
          <w:rFonts w:eastAsia="Times New Roman"/>
          <w:color w:val="000000"/>
          <w:sz w:val="28"/>
          <w:szCs w:val="28"/>
        </w:rPr>
        <w:t>;</w:t>
      </w:r>
    </w:p>
    <w:p w:rsidR="00570EBA" w:rsidRPr="00962381" w:rsidRDefault="00570EBA" w:rsidP="00570EBA">
      <w:pPr>
        <w:ind w:left="708"/>
        <w:rPr>
          <w:rFonts w:eastAsia="Times New Roman"/>
          <w:color w:val="000000"/>
          <w:sz w:val="28"/>
          <w:szCs w:val="28"/>
        </w:rPr>
      </w:pPr>
      <w:r w:rsidRPr="00962381">
        <w:rPr>
          <w:rFonts w:eastAsia="Times New Roman"/>
          <w:color w:val="000000"/>
          <w:sz w:val="28"/>
          <w:szCs w:val="28"/>
        </w:rPr>
        <w:t xml:space="preserve">5) </w:t>
      </w:r>
      <w:r>
        <w:rPr>
          <w:color w:val="000000"/>
          <w:sz w:val="28"/>
          <w:szCs w:val="28"/>
        </w:rPr>
        <w:t xml:space="preserve"> </w:t>
      </w:r>
      <w:r w:rsidR="00136477">
        <w:rPr>
          <w:color w:val="000000"/>
          <w:sz w:val="28"/>
          <w:szCs w:val="28"/>
        </w:rPr>
        <w:t xml:space="preserve"> </w:t>
      </w:r>
      <w:r w:rsidRPr="00962381">
        <w:rPr>
          <w:rFonts w:eastAsia="Times New Roman"/>
          <w:color w:val="000000"/>
          <w:sz w:val="28"/>
          <w:szCs w:val="28"/>
        </w:rPr>
        <w:t>объектами торговли и питания;</w:t>
      </w:r>
    </w:p>
    <w:p w:rsidR="00570EBA" w:rsidRPr="00962381" w:rsidRDefault="00570EBA" w:rsidP="00570EBA">
      <w:pPr>
        <w:ind w:left="708"/>
        <w:rPr>
          <w:rFonts w:eastAsia="Times New Roman"/>
          <w:color w:val="000000"/>
          <w:sz w:val="28"/>
          <w:szCs w:val="28"/>
        </w:rPr>
      </w:pPr>
      <w:r w:rsidRPr="00962381">
        <w:rPr>
          <w:rFonts w:eastAsia="Times New Roman"/>
          <w:color w:val="000000"/>
          <w:sz w:val="28"/>
          <w:szCs w:val="28"/>
        </w:rPr>
        <w:t xml:space="preserve">6) </w:t>
      </w:r>
      <w:r>
        <w:rPr>
          <w:color w:val="000000"/>
          <w:sz w:val="28"/>
          <w:szCs w:val="28"/>
        </w:rPr>
        <w:t xml:space="preserve"> </w:t>
      </w:r>
      <w:r w:rsidR="00136477">
        <w:rPr>
          <w:color w:val="000000"/>
          <w:sz w:val="28"/>
          <w:szCs w:val="28"/>
        </w:rPr>
        <w:t xml:space="preserve"> </w:t>
      </w:r>
      <w:r w:rsidRPr="00962381">
        <w:rPr>
          <w:rFonts w:eastAsia="Times New Roman"/>
          <w:color w:val="000000"/>
          <w:sz w:val="28"/>
          <w:szCs w:val="28"/>
        </w:rPr>
        <w:t>объектами культуры;</w:t>
      </w:r>
    </w:p>
    <w:p w:rsidR="00570EBA" w:rsidRPr="00962381" w:rsidRDefault="00570EBA" w:rsidP="00570EBA">
      <w:pPr>
        <w:ind w:left="708"/>
        <w:rPr>
          <w:rFonts w:eastAsia="Times New Roman"/>
          <w:color w:val="000000"/>
          <w:sz w:val="28"/>
          <w:szCs w:val="28"/>
        </w:rPr>
      </w:pPr>
      <w:r w:rsidRPr="00962381">
        <w:rPr>
          <w:rFonts w:eastAsia="Times New Roman"/>
          <w:color w:val="000000"/>
          <w:sz w:val="28"/>
          <w:szCs w:val="28"/>
        </w:rPr>
        <w:t xml:space="preserve">7) </w:t>
      </w:r>
      <w:r>
        <w:rPr>
          <w:color w:val="000000"/>
          <w:sz w:val="28"/>
          <w:szCs w:val="28"/>
        </w:rPr>
        <w:t xml:space="preserve"> </w:t>
      </w:r>
      <w:r w:rsidR="00136477">
        <w:rPr>
          <w:color w:val="000000"/>
          <w:sz w:val="28"/>
          <w:szCs w:val="28"/>
        </w:rPr>
        <w:t xml:space="preserve"> </w:t>
      </w:r>
      <w:r w:rsidRPr="00962381">
        <w:rPr>
          <w:rFonts w:eastAsia="Times New Roman"/>
          <w:color w:val="000000"/>
          <w:sz w:val="28"/>
          <w:szCs w:val="28"/>
        </w:rPr>
        <w:t>культовыми зданиями;</w:t>
      </w:r>
    </w:p>
    <w:p w:rsidR="00570EBA" w:rsidRDefault="00570EBA" w:rsidP="00570EBA">
      <w:pPr>
        <w:rPr>
          <w:color w:val="000000"/>
          <w:sz w:val="28"/>
          <w:szCs w:val="28"/>
        </w:rPr>
      </w:pPr>
      <w:r w:rsidRPr="00962381">
        <w:rPr>
          <w:rFonts w:eastAsia="Times New Roman"/>
          <w:color w:val="000000"/>
          <w:sz w:val="28"/>
          <w:szCs w:val="28"/>
        </w:rPr>
        <w:t xml:space="preserve">          8) </w:t>
      </w:r>
      <w:r>
        <w:rPr>
          <w:color w:val="000000"/>
          <w:sz w:val="28"/>
          <w:szCs w:val="28"/>
        </w:rPr>
        <w:t xml:space="preserve">  </w:t>
      </w:r>
      <w:r w:rsidRPr="00962381">
        <w:rPr>
          <w:rFonts w:eastAsia="Times New Roman"/>
          <w:color w:val="000000"/>
          <w:sz w:val="28"/>
          <w:szCs w:val="28"/>
        </w:rPr>
        <w:t>объектами коммунально-бытового назначения;</w:t>
      </w:r>
    </w:p>
    <w:p w:rsidR="00570EBA" w:rsidRPr="00962381" w:rsidRDefault="00570EBA" w:rsidP="00570EBA">
      <w:pPr>
        <w:rPr>
          <w:rFonts w:eastAsia="Times New Roman"/>
          <w:color w:val="000000"/>
          <w:sz w:val="28"/>
          <w:szCs w:val="28"/>
        </w:rPr>
      </w:pPr>
      <w:r>
        <w:rPr>
          <w:color w:val="000000"/>
          <w:sz w:val="28"/>
          <w:szCs w:val="28"/>
        </w:rPr>
        <w:t xml:space="preserve">          9)   объектами физкультуры и спорта</w:t>
      </w:r>
    </w:p>
    <w:p w:rsidR="00570EBA" w:rsidRPr="00962381" w:rsidRDefault="00570EBA" w:rsidP="00570EBA">
      <w:pPr>
        <w:ind w:left="708"/>
        <w:rPr>
          <w:rFonts w:eastAsia="Times New Roman"/>
          <w:color w:val="000000"/>
          <w:sz w:val="28"/>
          <w:szCs w:val="28"/>
        </w:rPr>
      </w:pPr>
      <w:r>
        <w:rPr>
          <w:color w:val="000000"/>
          <w:sz w:val="28"/>
          <w:szCs w:val="28"/>
        </w:rPr>
        <w:t>10</w:t>
      </w:r>
      <w:r w:rsidRPr="00962381">
        <w:rPr>
          <w:rFonts w:eastAsia="Times New Roman"/>
          <w:color w:val="000000"/>
          <w:sz w:val="28"/>
          <w:szCs w:val="28"/>
        </w:rPr>
        <w:t>) иными объектами социального и коммунально-бытового назначения;</w:t>
      </w:r>
    </w:p>
    <w:p w:rsidR="00570EBA" w:rsidRPr="00962381" w:rsidRDefault="00570EBA" w:rsidP="00570EBA">
      <w:pPr>
        <w:ind w:left="709"/>
        <w:jc w:val="both"/>
        <w:rPr>
          <w:rFonts w:eastAsia="Times New Roman"/>
          <w:color w:val="000000"/>
          <w:sz w:val="28"/>
          <w:szCs w:val="28"/>
        </w:rPr>
      </w:pPr>
      <w:r>
        <w:rPr>
          <w:color w:val="000000"/>
          <w:sz w:val="28"/>
          <w:szCs w:val="28"/>
        </w:rPr>
        <w:t>11</w:t>
      </w:r>
      <w:r w:rsidRPr="00962381">
        <w:rPr>
          <w:rFonts w:eastAsia="Times New Roman"/>
          <w:color w:val="000000"/>
          <w:sz w:val="28"/>
          <w:szCs w:val="28"/>
        </w:rPr>
        <w:t>) доступности объектов социального и коммунально-бытового  назначения.</w:t>
      </w:r>
    </w:p>
    <w:p w:rsidR="00570EBA" w:rsidRPr="00962381" w:rsidRDefault="00570EBA" w:rsidP="00570EBA">
      <w:pPr>
        <w:jc w:val="both"/>
        <w:rPr>
          <w:rFonts w:eastAsia="Times New Roman"/>
          <w:color w:val="000000"/>
          <w:sz w:val="28"/>
          <w:szCs w:val="28"/>
        </w:rPr>
      </w:pPr>
      <w:r>
        <w:rPr>
          <w:color w:val="000000"/>
          <w:sz w:val="28"/>
          <w:szCs w:val="28"/>
        </w:rPr>
        <w:t xml:space="preserve">       4.1.3</w:t>
      </w:r>
      <w:r w:rsidRPr="00962381">
        <w:rPr>
          <w:rFonts w:eastAsia="Times New Roman"/>
          <w:color w:val="000000"/>
          <w:sz w:val="28"/>
          <w:szCs w:val="28"/>
        </w:rPr>
        <w:t>.</w:t>
      </w:r>
      <w:r w:rsidRPr="00962381">
        <w:rPr>
          <w:rFonts w:eastAsia="Times New Roman"/>
          <w:color w:val="000000"/>
        </w:rPr>
        <w:t xml:space="preserve"> </w:t>
      </w:r>
      <w:proofErr w:type="gramStart"/>
      <w:r w:rsidRPr="00962381">
        <w:rPr>
          <w:rFonts w:eastAsia="Times New Roman"/>
          <w:color w:val="000000"/>
          <w:sz w:val="28"/>
          <w:szCs w:val="28"/>
        </w:rPr>
        <w:t>К объектам образования относятся учреждения следующих типов: дошкольные; общеобразовательные (начального общего, основного общего, среднего (полного) общего образования); учреждения начального профессионального, среднего профессионального, высшего профессионального и послевузовского профессионального образования; учреждения дополнительного образования для взрослых; специальные (коррекционные) для обучающихся, воспитанников с ограниченными возможностями здоровья;  учреждения для детей сирот и для детей, оставшихся без попечения родителей (законных представителей);</w:t>
      </w:r>
      <w:proofErr w:type="gramEnd"/>
      <w:r w:rsidRPr="00962381">
        <w:rPr>
          <w:rFonts w:eastAsia="Times New Roman"/>
          <w:color w:val="000000"/>
          <w:sz w:val="28"/>
          <w:szCs w:val="28"/>
        </w:rPr>
        <w:t xml:space="preserve"> учреждения дополнительного образования для детей; другие учреждения, </w:t>
      </w:r>
      <w:proofErr w:type="gramStart"/>
      <w:r w:rsidRPr="00962381">
        <w:rPr>
          <w:rFonts w:eastAsia="Times New Roman"/>
          <w:color w:val="000000"/>
          <w:sz w:val="28"/>
          <w:szCs w:val="28"/>
        </w:rPr>
        <w:t>осуществляющими</w:t>
      </w:r>
      <w:proofErr w:type="gramEnd"/>
      <w:r w:rsidRPr="00962381">
        <w:rPr>
          <w:rFonts w:eastAsia="Times New Roman"/>
          <w:color w:val="000000"/>
          <w:sz w:val="28"/>
          <w:szCs w:val="28"/>
        </w:rPr>
        <w:t xml:space="preserve"> образовательный процесс.</w:t>
      </w:r>
    </w:p>
    <w:p w:rsidR="00570EBA" w:rsidRPr="00962381" w:rsidRDefault="00F1247F" w:rsidP="00570EBA">
      <w:pPr>
        <w:pStyle w:val="a3"/>
        <w:ind w:left="0" w:firstLine="567"/>
        <w:jc w:val="both"/>
        <w:rPr>
          <w:rFonts w:eastAsia="Times New Roman"/>
          <w:color w:val="000000"/>
        </w:rPr>
      </w:pPr>
      <w:r>
        <w:rPr>
          <w:color w:val="000000"/>
        </w:rPr>
        <w:lastRenderedPageBreak/>
        <w:t xml:space="preserve">   </w:t>
      </w:r>
      <w:r w:rsidR="00570EBA">
        <w:rPr>
          <w:color w:val="000000"/>
        </w:rPr>
        <w:t xml:space="preserve"> </w:t>
      </w:r>
      <w:r>
        <w:rPr>
          <w:color w:val="000000"/>
          <w:sz w:val="28"/>
          <w:szCs w:val="28"/>
        </w:rPr>
        <w:t>4.1.4</w:t>
      </w:r>
      <w:r w:rsidR="00570EBA" w:rsidRPr="00570EBA">
        <w:rPr>
          <w:rFonts w:eastAsia="Times New Roman"/>
          <w:color w:val="000000"/>
          <w:sz w:val="28"/>
          <w:szCs w:val="28"/>
        </w:rPr>
        <w:t xml:space="preserve">. </w:t>
      </w:r>
      <w:proofErr w:type="gramStart"/>
      <w:r w:rsidR="00570EBA" w:rsidRPr="00570EBA">
        <w:rPr>
          <w:rFonts w:eastAsia="Times New Roman"/>
          <w:color w:val="000000"/>
          <w:sz w:val="28"/>
          <w:szCs w:val="28"/>
        </w:rPr>
        <w:t>К объектам здравоохранения относятся стационары всех типов</w:t>
      </w:r>
      <w:r w:rsidR="00570EBA" w:rsidRPr="00962381">
        <w:rPr>
          <w:rFonts w:eastAsia="Times New Roman"/>
          <w:color w:val="000000"/>
        </w:rPr>
        <w:t xml:space="preserve"> (</w:t>
      </w:r>
      <w:r w:rsidR="00570EBA" w:rsidRPr="00570EBA">
        <w:rPr>
          <w:rFonts w:eastAsia="Times New Roman"/>
          <w:color w:val="000000"/>
          <w:sz w:val="28"/>
          <w:szCs w:val="28"/>
        </w:rPr>
        <w:t>больничные учреждения, госпитали, дом сестринского ухода, хоспис, лепрозорий), амбулаторно-поликлинические учреждения (амбулатория, поликлиники), общие врачебные практики, фельдшерско-акушерские пункты, диспансеры, центры, учреждения скорой медицинской помощи и учреждения переливания крови, (станция скорой медицинской помощи, станция переливания крови, Центр крови), учреждения охраны материнства и детства (перинатальный центр, родильный дом, женская консультация, Центр планирования семьи и репродукции, пункт</w:t>
      </w:r>
      <w:proofErr w:type="gramEnd"/>
      <w:r w:rsidR="00570EBA" w:rsidRPr="00570EBA">
        <w:rPr>
          <w:rFonts w:eastAsia="Times New Roman"/>
          <w:color w:val="000000"/>
          <w:sz w:val="28"/>
          <w:szCs w:val="28"/>
        </w:rPr>
        <w:t xml:space="preserve"> раздачи детского питания, дом ребёнка), санаторно-курортные учреждения, учреждения здравоохранения особого типа, Центры, Бюро, учреждения здравоохранения по надзору в сфере защиты прав потребителей и благополучия человека, аптечные учреждения (аптека, аптечный пункт, аптечный киоск, аптечный магазин).</w:t>
      </w:r>
      <w:r w:rsidR="00570EBA" w:rsidRPr="00962381">
        <w:rPr>
          <w:rFonts w:eastAsia="Times New Roman"/>
          <w:color w:val="000000"/>
        </w:rPr>
        <w:t xml:space="preserve"> </w:t>
      </w:r>
    </w:p>
    <w:p w:rsidR="00570EBA" w:rsidRPr="00962381" w:rsidRDefault="00570EBA" w:rsidP="00570EBA">
      <w:pPr>
        <w:shd w:val="clear" w:color="auto" w:fill="FFFFFF"/>
        <w:jc w:val="both"/>
        <w:rPr>
          <w:rFonts w:eastAsia="Times New Roman"/>
          <w:color w:val="000000"/>
          <w:spacing w:val="-1"/>
          <w:sz w:val="28"/>
          <w:szCs w:val="22"/>
        </w:rPr>
      </w:pPr>
      <w:r>
        <w:rPr>
          <w:color w:val="000000"/>
          <w:sz w:val="28"/>
        </w:rPr>
        <w:t xml:space="preserve">     </w:t>
      </w:r>
      <w:r w:rsidR="00F1247F">
        <w:rPr>
          <w:color w:val="000000"/>
          <w:sz w:val="28"/>
        </w:rPr>
        <w:t xml:space="preserve">   4.1.5</w:t>
      </w:r>
      <w:r w:rsidRPr="00962381">
        <w:rPr>
          <w:rFonts w:eastAsia="Times New Roman"/>
          <w:color w:val="000000"/>
          <w:sz w:val="28"/>
        </w:rPr>
        <w:t xml:space="preserve">. </w:t>
      </w:r>
      <w:proofErr w:type="gramStart"/>
      <w:r w:rsidRPr="00962381">
        <w:rPr>
          <w:rFonts w:eastAsia="Times New Roman"/>
          <w:color w:val="000000"/>
          <w:sz w:val="28"/>
        </w:rPr>
        <w:t>К объектам социального обслуживания системы социальной защиты населения относятся учреждения стационарного</w:t>
      </w:r>
      <w:r w:rsidRPr="00962381">
        <w:rPr>
          <w:rFonts w:eastAsia="Times New Roman"/>
          <w:color w:val="000000"/>
          <w:spacing w:val="1"/>
          <w:sz w:val="28"/>
          <w:szCs w:val="22"/>
        </w:rPr>
        <w:t xml:space="preserve"> социального обслуживания</w:t>
      </w:r>
      <w:r w:rsidRPr="00962381">
        <w:rPr>
          <w:rFonts w:eastAsia="Times New Roman"/>
          <w:color w:val="000000"/>
          <w:sz w:val="28"/>
          <w:szCs w:val="22"/>
        </w:rPr>
        <w:t xml:space="preserve"> населения</w:t>
      </w:r>
      <w:r w:rsidRPr="00962381">
        <w:rPr>
          <w:rFonts w:eastAsia="Times New Roman"/>
          <w:color w:val="000000"/>
          <w:spacing w:val="-1"/>
          <w:sz w:val="28"/>
          <w:szCs w:val="22"/>
        </w:rPr>
        <w:t xml:space="preserve"> - дома-интернаты (пансионаты) общего типа для граждан пожилого возраста (престарелых) и инвалидов, специализированные дома-интернаты, психоневрологические интернаты, детские дома-интернаты для умственно отсталых детей, дома-интернаты для детей с физическими недостатками, геронтологические центры, областной центр реабилитации, комплексные центры социального обслуживания населения, центры социального обслуживания населения, территориальные центры социальной помощи семье</w:t>
      </w:r>
      <w:proofErr w:type="gramEnd"/>
      <w:r w:rsidRPr="00962381">
        <w:rPr>
          <w:rFonts w:eastAsia="Times New Roman"/>
          <w:color w:val="000000"/>
          <w:spacing w:val="-1"/>
          <w:sz w:val="28"/>
          <w:szCs w:val="22"/>
        </w:rPr>
        <w:t xml:space="preserve"> </w:t>
      </w:r>
      <w:proofErr w:type="gramStart"/>
      <w:r w:rsidRPr="00962381">
        <w:rPr>
          <w:rFonts w:eastAsia="Times New Roman"/>
          <w:color w:val="000000"/>
          <w:spacing w:val="-1"/>
          <w:sz w:val="28"/>
          <w:szCs w:val="22"/>
        </w:rPr>
        <w:t>и детям, центры помощи детям, оставшихся без попечения родителей, социальные гостиницы, социальные приюты для детей и подростков, специализированные учреждения для несовершеннолетних, нуждающихся в социальной реабилитации, центры социальной помощи семье и детям, реабилитационные центры для детей и подростков с ограниченными возможностями, дома ночного пребывания, центры социальной адаптации и реабилитации лиц без определённого места жительства и занятий.</w:t>
      </w:r>
      <w:proofErr w:type="gramEnd"/>
    </w:p>
    <w:p w:rsidR="00570EBA" w:rsidRPr="00962381" w:rsidRDefault="00570EBA" w:rsidP="00570EBA">
      <w:pPr>
        <w:jc w:val="both"/>
        <w:rPr>
          <w:rFonts w:eastAsia="Times New Roman"/>
          <w:color w:val="000000"/>
          <w:sz w:val="28"/>
        </w:rPr>
      </w:pPr>
      <w:r>
        <w:rPr>
          <w:color w:val="000000"/>
          <w:sz w:val="28"/>
          <w:szCs w:val="28"/>
        </w:rPr>
        <w:t xml:space="preserve">       </w:t>
      </w:r>
      <w:r w:rsidR="00F1247F">
        <w:rPr>
          <w:color w:val="000000"/>
          <w:sz w:val="28"/>
          <w:szCs w:val="28"/>
        </w:rPr>
        <w:t>4.1.6</w:t>
      </w:r>
      <w:r w:rsidRPr="00962381">
        <w:rPr>
          <w:rFonts w:eastAsia="Times New Roman"/>
          <w:color w:val="000000"/>
          <w:sz w:val="28"/>
          <w:szCs w:val="28"/>
        </w:rPr>
        <w:t xml:space="preserve">. </w:t>
      </w:r>
      <w:proofErr w:type="gramStart"/>
      <w:r w:rsidRPr="00962381">
        <w:rPr>
          <w:rFonts w:eastAsia="Times New Roman"/>
          <w:color w:val="000000"/>
          <w:sz w:val="28"/>
          <w:szCs w:val="28"/>
        </w:rPr>
        <w:t xml:space="preserve">К объектам торговли и питания относятся торговые центры, магазины продовольственных и непродовольственных товаров, рынки (розничные, сельскохозяйственные), предприятия общественного питания </w:t>
      </w:r>
      <w:r w:rsidRPr="00962381">
        <w:rPr>
          <w:rFonts w:eastAsia="Times New Roman"/>
          <w:color w:val="000000"/>
          <w:sz w:val="28"/>
        </w:rPr>
        <w:t>(рестораны, бары, кафе, столовые, закусочные, предприятия быстрого питания, буфеты, кафетерии, кофейни, магазины кулинарии).</w:t>
      </w:r>
      <w:proofErr w:type="gramEnd"/>
    </w:p>
    <w:p w:rsidR="00570EBA" w:rsidRPr="00962381" w:rsidRDefault="00570EBA" w:rsidP="00570EBA">
      <w:pPr>
        <w:jc w:val="both"/>
        <w:rPr>
          <w:rFonts w:eastAsia="Times New Roman"/>
          <w:color w:val="000000"/>
          <w:sz w:val="28"/>
          <w:szCs w:val="28"/>
        </w:rPr>
      </w:pPr>
      <w:r>
        <w:rPr>
          <w:color w:val="000000"/>
          <w:sz w:val="28"/>
          <w:szCs w:val="28"/>
        </w:rPr>
        <w:t xml:space="preserve">         </w:t>
      </w:r>
      <w:r w:rsidR="00F1247F">
        <w:rPr>
          <w:color w:val="000000"/>
          <w:sz w:val="28"/>
          <w:szCs w:val="28"/>
        </w:rPr>
        <w:t>4.1.7</w:t>
      </w:r>
      <w:r w:rsidRPr="00962381">
        <w:rPr>
          <w:rFonts w:eastAsia="Times New Roman"/>
          <w:color w:val="000000"/>
          <w:sz w:val="28"/>
          <w:szCs w:val="28"/>
        </w:rPr>
        <w:t xml:space="preserve">. </w:t>
      </w:r>
      <w:proofErr w:type="gramStart"/>
      <w:r w:rsidRPr="00962381">
        <w:rPr>
          <w:rFonts w:eastAsia="Times New Roman"/>
          <w:color w:val="000000"/>
          <w:sz w:val="28"/>
          <w:szCs w:val="28"/>
        </w:rPr>
        <w:t>К объектам культуры относятся универсальные спортивно-зрелищные залы,  кинотеатры, концертные залы, профессиональные театры, цирки, выставочные залы, учреждения культуры клубного типа, музеи, библиотеки, детские школы искусств, школы эстетического воспитания.</w:t>
      </w:r>
      <w:proofErr w:type="gramEnd"/>
    </w:p>
    <w:p w:rsidR="00570EBA" w:rsidRDefault="00570EBA" w:rsidP="00570EBA">
      <w:pPr>
        <w:jc w:val="both"/>
        <w:rPr>
          <w:color w:val="000000"/>
          <w:sz w:val="28"/>
          <w:szCs w:val="28"/>
        </w:rPr>
      </w:pPr>
      <w:r>
        <w:rPr>
          <w:color w:val="000000"/>
          <w:sz w:val="28"/>
          <w:szCs w:val="28"/>
        </w:rPr>
        <w:t xml:space="preserve">       </w:t>
      </w:r>
      <w:r w:rsidR="00F1247F">
        <w:rPr>
          <w:color w:val="000000"/>
          <w:sz w:val="28"/>
          <w:szCs w:val="28"/>
        </w:rPr>
        <w:t xml:space="preserve"> </w:t>
      </w:r>
      <w:r>
        <w:rPr>
          <w:color w:val="000000"/>
          <w:sz w:val="28"/>
          <w:szCs w:val="28"/>
        </w:rPr>
        <w:t xml:space="preserve"> </w:t>
      </w:r>
      <w:r w:rsidR="00F1247F">
        <w:rPr>
          <w:color w:val="000000"/>
          <w:sz w:val="28"/>
          <w:szCs w:val="28"/>
        </w:rPr>
        <w:t>4.1.8</w:t>
      </w:r>
      <w:r w:rsidRPr="00962381">
        <w:rPr>
          <w:rFonts w:eastAsia="Times New Roman"/>
          <w:color w:val="000000"/>
          <w:sz w:val="28"/>
          <w:szCs w:val="28"/>
        </w:rPr>
        <w:t>. К культовым зданиям относятся приходские храмы, мечети, синагоги, католические храмы и здания других конфессий.</w:t>
      </w:r>
    </w:p>
    <w:p w:rsidR="00F1247F" w:rsidRPr="00962381" w:rsidRDefault="00F1247F" w:rsidP="00570EBA">
      <w:pPr>
        <w:jc w:val="both"/>
        <w:rPr>
          <w:rFonts w:eastAsia="Times New Roman"/>
          <w:color w:val="000000"/>
          <w:sz w:val="28"/>
          <w:szCs w:val="28"/>
        </w:rPr>
      </w:pPr>
      <w:r>
        <w:rPr>
          <w:color w:val="000000"/>
          <w:sz w:val="28"/>
          <w:szCs w:val="28"/>
        </w:rPr>
        <w:t xml:space="preserve">         4.1.9.   К объектам физкультуры и спорта относятся </w:t>
      </w:r>
      <w:r w:rsidR="00AB06D6" w:rsidRPr="00AB06D6">
        <w:rPr>
          <w:rFonts w:eastAsia="Times New Roman"/>
          <w:color w:val="000000"/>
          <w:sz w:val="28"/>
          <w:szCs w:val="28"/>
        </w:rPr>
        <w:t>детские юношеские спортивные школы, физкультурно-оздоровительные клубы по месту жительства, стадионы, плоскостные спортивные сооружения (площадки, корты, спортивные ядра), спортивные залы, пла</w:t>
      </w:r>
      <w:r w:rsidR="00AB06D6">
        <w:rPr>
          <w:color w:val="000000"/>
          <w:sz w:val="28"/>
          <w:szCs w:val="28"/>
        </w:rPr>
        <w:t xml:space="preserve">вательные бассейны, лыжные базы, </w:t>
      </w:r>
      <w:proofErr w:type="spellStart"/>
      <w:r>
        <w:rPr>
          <w:color w:val="000000"/>
          <w:sz w:val="28"/>
          <w:szCs w:val="28"/>
        </w:rPr>
        <w:t>автогоночные</w:t>
      </w:r>
      <w:proofErr w:type="spellEnd"/>
      <w:r>
        <w:rPr>
          <w:color w:val="000000"/>
          <w:sz w:val="28"/>
          <w:szCs w:val="28"/>
        </w:rPr>
        <w:t xml:space="preserve"> трассы</w:t>
      </w:r>
      <w:r w:rsidR="00AB06D6">
        <w:rPr>
          <w:color w:val="000000"/>
          <w:sz w:val="28"/>
          <w:szCs w:val="28"/>
        </w:rPr>
        <w:t>.</w:t>
      </w:r>
    </w:p>
    <w:p w:rsidR="00570EBA" w:rsidRPr="00962381" w:rsidRDefault="00570EBA" w:rsidP="00570EBA">
      <w:pPr>
        <w:jc w:val="both"/>
        <w:rPr>
          <w:rFonts w:eastAsia="Times New Roman"/>
          <w:color w:val="000000"/>
          <w:sz w:val="28"/>
          <w:szCs w:val="28"/>
        </w:rPr>
      </w:pPr>
      <w:r>
        <w:rPr>
          <w:color w:val="000000"/>
          <w:sz w:val="28"/>
          <w:szCs w:val="28"/>
        </w:rPr>
        <w:lastRenderedPageBreak/>
        <w:t xml:space="preserve">        </w:t>
      </w:r>
      <w:r w:rsidR="00F1247F">
        <w:rPr>
          <w:color w:val="000000"/>
          <w:sz w:val="28"/>
          <w:szCs w:val="28"/>
        </w:rPr>
        <w:t xml:space="preserve"> 4.1.10. </w:t>
      </w:r>
      <w:proofErr w:type="gramStart"/>
      <w:r w:rsidRPr="00962381">
        <w:rPr>
          <w:rFonts w:eastAsia="Times New Roman"/>
          <w:color w:val="000000"/>
          <w:sz w:val="28"/>
          <w:szCs w:val="28"/>
        </w:rPr>
        <w:t>К объектам коммунально-бытового назначения относятся предприятия бытового обслуживания (дома быта, централизованные мастерские по ремонту бытовой техники, ателье, парикмахерские, мастерские по ремонту одежды, обуви, бытовой техники, приёмные пункты прачечных и химчисток), прачечные, химчистки, прачечные самообслуживания, мини-прачечные, химчистки самообслуживания, мини-химчистки, жилищно-эксплуатационные организации, бани, банно-оздоровительные комплексы, гостиницы, кладбища, комбинаты бытового обслуживания, объекты по оказанию услуг ритуального характера (специализированные ритуальные залы, павильоны траурных обрядов</w:t>
      </w:r>
      <w:proofErr w:type="gramEnd"/>
      <w:r w:rsidRPr="00962381">
        <w:rPr>
          <w:rFonts w:eastAsia="Times New Roman"/>
          <w:color w:val="000000"/>
          <w:sz w:val="28"/>
          <w:szCs w:val="28"/>
        </w:rPr>
        <w:t>, предприятия по оказанию ритуальных услуг, магазины похоронного обслуживания, дома траурных обрядов), общественные туалеты.</w:t>
      </w:r>
    </w:p>
    <w:p w:rsidR="00570EBA" w:rsidRPr="00AB06D6" w:rsidRDefault="00C026FE" w:rsidP="00C026FE">
      <w:pPr>
        <w:pStyle w:val="a3"/>
        <w:ind w:firstLine="0"/>
        <w:jc w:val="both"/>
        <w:rPr>
          <w:rFonts w:eastAsia="Times New Roman"/>
          <w:color w:val="000000"/>
          <w:sz w:val="28"/>
          <w:szCs w:val="28"/>
        </w:rPr>
      </w:pPr>
      <w:r>
        <w:rPr>
          <w:color w:val="000000"/>
          <w:sz w:val="28"/>
          <w:szCs w:val="28"/>
        </w:rPr>
        <w:t xml:space="preserve">     </w:t>
      </w:r>
      <w:r w:rsidR="00AB06D6">
        <w:rPr>
          <w:color w:val="000000"/>
          <w:sz w:val="28"/>
          <w:szCs w:val="28"/>
        </w:rPr>
        <w:t>4.1.11</w:t>
      </w:r>
      <w:r w:rsidR="00570EBA" w:rsidRPr="00AB06D6">
        <w:rPr>
          <w:rFonts w:eastAsia="Times New Roman"/>
          <w:color w:val="000000"/>
          <w:sz w:val="28"/>
          <w:szCs w:val="28"/>
        </w:rPr>
        <w:t>. К иным объектам социального и коммунально-бытового назначения кредитно-финансовые учреждения, предприятия связи, судебные органы, юридические консультации, нотариальные конторы, офисы, многофункциональные молодёжные центры, дома молодёжи, центры профориентации.</w:t>
      </w:r>
    </w:p>
    <w:p w:rsidR="00570EBA" w:rsidRPr="00962381" w:rsidRDefault="00C026FE" w:rsidP="00570EBA">
      <w:pPr>
        <w:ind w:firstLine="510"/>
        <w:jc w:val="both"/>
        <w:rPr>
          <w:rFonts w:eastAsia="Times New Roman"/>
          <w:color w:val="000000"/>
          <w:sz w:val="28"/>
          <w:szCs w:val="22"/>
        </w:rPr>
      </w:pPr>
      <w:r>
        <w:rPr>
          <w:color w:val="000000"/>
          <w:sz w:val="28"/>
          <w:szCs w:val="28"/>
        </w:rPr>
        <w:t>4.1.12</w:t>
      </w:r>
      <w:r w:rsidR="00570EBA" w:rsidRPr="00962381">
        <w:rPr>
          <w:rFonts w:eastAsia="Times New Roman"/>
          <w:color w:val="000000"/>
          <w:sz w:val="28"/>
          <w:szCs w:val="28"/>
        </w:rPr>
        <w:t xml:space="preserve">. </w:t>
      </w:r>
      <w:r w:rsidR="00AB06D6">
        <w:rPr>
          <w:color w:val="000000"/>
          <w:sz w:val="28"/>
          <w:szCs w:val="28"/>
        </w:rPr>
        <w:t>Местные</w:t>
      </w:r>
      <w:r w:rsidR="00570EBA" w:rsidRPr="00962381">
        <w:rPr>
          <w:rFonts w:eastAsia="Times New Roman"/>
          <w:color w:val="000000"/>
          <w:sz w:val="28"/>
          <w:szCs w:val="28"/>
        </w:rPr>
        <w:t xml:space="preserve"> нормативы обеспечения объектами</w:t>
      </w:r>
      <w:r w:rsidR="00570EBA" w:rsidRPr="00962381">
        <w:rPr>
          <w:rFonts w:eastAsia="Times New Roman"/>
          <w:b/>
          <w:color w:val="000000"/>
          <w:sz w:val="28"/>
          <w:szCs w:val="28"/>
        </w:rPr>
        <w:t xml:space="preserve"> </w:t>
      </w:r>
      <w:r w:rsidR="00570EBA" w:rsidRPr="00962381">
        <w:rPr>
          <w:rFonts w:eastAsia="Times New Roman"/>
          <w:color w:val="000000"/>
          <w:sz w:val="28"/>
          <w:szCs w:val="28"/>
        </w:rPr>
        <w:t xml:space="preserve">социального и коммунально-бытового назначения действуют в отношении объектов,  независимо от формы собственности. </w:t>
      </w:r>
    </w:p>
    <w:p w:rsidR="00144D3D" w:rsidRPr="00AB06D6" w:rsidRDefault="00570EBA" w:rsidP="00AB06D6">
      <w:pPr>
        <w:pStyle w:val="a3"/>
        <w:tabs>
          <w:tab w:val="left" w:pos="1464"/>
        </w:tabs>
        <w:kinsoku w:val="0"/>
        <w:overflowPunct w:val="0"/>
        <w:spacing w:before="108"/>
        <w:ind w:left="0" w:right="117" w:firstLine="0"/>
        <w:jc w:val="both"/>
        <w:rPr>
          <w:spacing w:val="-1"/>
          <w:sz w:val="28"/>
          <w:szCs w:val="28"/>
        </w:rPr>
      </w:pPr>
      <w:r w:rsidRPr="00962381">
        <w:rPr>
          <w:rFonts w:eastAsia="Times New Roman"/>
          <w:b/>
          <w:color w:val="000000"/>
        </w:rPr>
        <w:t xml:space="preserve">         </w:t>
      </w:r>
      <w:r w:rsidR="00C026FE">
        <w:rPr>
          <w:color w:val="000000"/>
          <w:sz w:val="28"/>
          <w:szCs w:val="28"/>
        </w:rPr>
        <w:t>4.1.13.</w:t>
      </w:r>
      <w:r w:rsidRPr="00AB06D6">
        <w:rPr>
          <w:rFonts w:eastAsia="Times New Roman"/>
          <w:color w:val="000000"/>
          <w:sz w:val="28"/>
          <w:szCs w:val="28"/>
        </w:rPr>
        <w:t xml:space="preserve"> Определение мощности (ёмкости) объектов</w:t>
      </w:r>
      <w:r w:rsidRPr="00AB06D6">
        <w:rPr>
          <w:rFonts w:eastAsia="Times New Roman"/>
          <w:b/>
          <w:color w:val="000000"/>
          <w:sz w:val="28"/>
          <w:szCs w:val="28"/>
        </w:rPr>
        <w:t xml:space="preserve"> </w:t>
      </w:r>
      <w:r w:rsidRPr="00AB06D6">
        <w:rPr>
          <w:rFonts w:eastAsia="Times New Roman"/>
          <w:color w:val="000000"/>
          <w:sz w:val="28"/>
          <w:szCs w:val="28"/>
        </w:rPr>
        <w:t>социального и коммунально-бытового назначения, по которым минимальные расчётные показатели обеспечения не установлены, следует принимать в соответствии с  заданием на проектирование таких объектов</w:t>
      </w:r>
    </w:p>
    <w:p w:rsidR="0006210D" w:rsidRPr="0006210D" w:rsidRDefault="0006210D" w:rsidP="0006210D">
      <w:pPr>
        <w:rPr>
          <w:b/>
          <w:sz w:val="28"/>
          <w:szCs w:val="28"/>
        </w:rPr>
      </w:pPr>
    </w:p>
    <w:p w:rsidR="00614463" w:rsidRPr="00614463" w:rsidRDefault="00614463" w:rsidP="00614463">
      <w:pPr>
        <w:pStyle w:val="a5"/>
        <w:numPr>
          <w:ilvl w:val="1"/>
          <w:numId w:val="17"/>
        </w:numPr>
        <w:rPr>
          <w:b/>
          <w:sz w:val="28"/>
          <w:szCs w:val="28"/>
        </w:rPr>
      </w:pPr>
      <w:r w:rsidRPr="00614463">
        <w:rPr>
          <w:b/>
          <w:sz w:val="28"/>
          <w:szCs w:val="28"/>
        </w:rPr>
        <w:t>Минимальные расчётные показатели площадей территорий</w:t>
      </w:r>
      <w:r>
        <w:rPr>
          <w:b/>
          <w:sz w:val="28"/>
          <w:szCs w:val="28"/>
        </w:rPr>
        <w:t xml:space="preserve"> для</w:t>
      </w:r>
      <w:r w:rsidRPr="00614463">
        <w:rPr>
          <w:b/>
          <w:color w:val="000000"/>
          <w:sz w:val="28"/>
          <w:szCs w:val="28"/>
        </w:rPr>
        <w:t xml:space="preserve"> обеспечения населения объектами</w:t>
      </w:r>
      <w:r w:rsidRPr="00614463">
        <w:rPr>
          <w:rFonts w:eastAsia="Times New Roman"/>
          <w:b/>
          <w:color w:val="000000"/>
          <w:sz w:val="28"/>
          <w:szCs w:val="28"/>
        </w:rPr>
        <w:t xml:space="preserve"> социального</w:t>
      </w:r>
      <w:r w:rsidRPr="00614463">
        <w:rPr>
          <w:b/>
          <w:color w:val="000000"/>
          <w:sz w:val="28"/>
          <w:szCs w:val="28"/>
        </w:rPr>
        <w:t>,</w:t>
      </w:r>
      <w:r w:rsidRPr="00614463">
        <w:rPr>
          <w:rFonts w:eastAsia="Times New Roman"/>
          <w:b/>
          <w:color w:val="000000"/>
          <w:sz w:val="28"/>
          <w:szCs w:val="28"/>
        </w:rPr>
        <w:t xml:space="preserve"> </w:t>
      </w:r>
      <w:r w:rsidRPr="00614463">
        <w:rPr>
          <w:b/>
          <w:color w:val="000000"/>
          <w:sz w:val="28"/>
          <w:szCs w:val="28"/>
        </w:rPr>
        <w:t xml:space="preserve">общественного </w:t>
      </w:r>
      <w:r w:rsidRPr="00614463">
        <w:rPr>
          <w:rFonts w:eastAsia="Times New Roman"/>
          <w:b/>
          <w:color w:val="000000"/>
          <w:sz w:val="28"/>
          <w:szCs w:val="28"/>
        </w:rPr>
        <w:t xml:space="preserve">и </w:t>
      </w:r>
      <w:r w:rsidRPr="00614463">
        <w:rPr>
          <w:b/>
          <w:color w:val="000000"/>
          <w:sz w:val="28"/>
          <w:szCs w:val="28"/>
        </w:rPr>
        <w:t xml:space="preserve"> </w:t>
      </w:r>
      <w:r w:rsidRPr="00614463">
        <w:rPr>
          <w:rFonts w:eastAsia="Times New Roman"/>
          <w:b/>
          <w:color w:val="000000"/>
          <w:sz w:val="28"/>
          <w:szCs w:val="28"/>
        </w:rPr>
        <w:t>коммунально-бытового назначения</w:t>
      </w:r>
    </w:p>
    <w:p w:rsidR="004108C0" w:rsidRPr="004108C0" w:rsidRDefault="004108C0" w:rsidP="00614463">
      <w:pPr>
        <w:pStyle w:val="a5"/>
        <w:ind w:left="1800"/>
        <w:rPr>
          <w:b/>
          <w:sz w:val="28"/>
          <w:szCs w:val="28"/>
        </w:rPr>
      </w:pPr>
    </w:p>
    <w:p w:rsidR="00184CF9" w:rsidRPr="001D1F4E" w:rsidRDefault="00682DAC" w:rsidP="001D1F4E">
      <w:pPr>
        <w:pStyle w:val="a3"/>
        <w:tabs>
          <w:tab w:val="left" w:pos="1469"/>
        </w:tabs>
        <w:kinsoku w:val="0"/>
        <w:overflowPunct w:val="0"/>
        <w:spacing w:before="103"/>
        <w:ind w:left="0" w:right="119" w:firstLine="0"/>
        <w:jc w:val="both"/>
        <w:rPr>
          <w:color w:val="000000"/>
          <w:sz w:val="28"/>
          <w:szCs w:val="28"/>
        </w:rPr>
      </w:pPr>
      <w:r>
        <w:rPr>
          <w:color w:val="000000"/>
          <w:sz w:val="28"/>
          <w:szCs w:val="28"/>
        </w:rPr>
        <w:t xml:space="preserve">       4.2.1</w:t>
      </w:r>
      <w:r w:rsidRPr="00962381">
        <w:rPr>
          <w:rFonts w:eastAsia="Times New Roman"/>
          <w:color w:val="000000"/>
          <w:sz w:val="28"/>
          <w:szCs w:val="28"/>
        </w:rPr>
        <w:t xml:space="preserve">. Минимальные расчётные показатели площади территорий для размещения объектов социального и коммунально-бытового назначения следует принимать в соответствии с </w:t>
      </w:r>
      <w:r w:rsidRPr="00C270A4">
        <w:rPr>
          <w:rFonts w:eastAsia="Times New Roman"/>
          <w:color w:val="000000"/>
          <w:sz w:val="28"/>
          <w:szCs w:val="28"/>
        </w:rPr>
        <w:t xml:space="preserve">приложением № </w:t>
      </w:r>
      <w:r w:rsidR="00C270A4">
        <w:rPr>
          <w:color w:val="000000"/>
          <w:sz w:val="28"/>
          <w:szCs w:val="28"/>
        </w:rPr>
        <w:t>6</w:t>
      </w:r>
      <w:r w:rsidRPr="00962381">
        <w:rPr>
          <w:rFonts w:eastAsia="Times New Roman"/>
          <w:color w:val="000000"/>
          <w:sz w:val="28"/>
          <w:szCs w:val="28"/>
        </w:rPr>
        <w:t xml:space="preserve"> к </w:t>
      </w:r>
      <w:r w:rsidR="00A20654">
        <w:rPr>
          <w:color w:val="000000"/>
          <w:sz w:val="28"/>
          <w:szCs w:val="28"/>
        </w:rPr>
        <w:t>местным</w:t>
      </w:r>
      <w:r w:rsidRPr="00962381">
        <w:rPr>
          <w:rFonts w:eastAsia="Times New Roman"/>
          <w:color w:val="000000"/>
          <w:sz w:val="28"/>
          <w:szCs w:val="28"/>
        </w:rPr>
        <w:t xml:space="preserve"> нормативам.</w:t>
      </w:r>
      <w:r w:rsidR="00184CF9">
        <w:rPr>
          <w:b/>
          <w:color w:val="000000"/>
          <w:sz w:val="28"/>
          <w:szCs w:val="28"/>
        </w:rPr>
        <w:t xml:space="preserve"> </w:t>
      </w:r>
    </w:p>
    <w:p w:rsidR="00643DC3" w:rsidRPr="00C270A4" w:rsidRDefault="00643DC3" w:rsidP="00643DC3">
      <w:pPr>
        <w:pStyle w:val="a3"/>
        <w:numPr>
          <w:ilvl w:val="1"/>
          <w:numId w:val="17"/>
        </w:numPr>
        <w:tabs>
          <w:tab w:val="left" w:pos="1469"/>
        </w:tabs>
        <w:kinsoku w:val="0"/>
        <w:overflowPunct w:val="0"/>
        <w:spacing w:before="103"/>
        <w:ind w:right="119"/>
        <w:jc w:val="both"/>
        <w:rPr>
          <w:b/>
          <w:spacing w:val="-1"/>
          <w:sz w:val="28"/>
          <w:szCs w:val="28"/>
        </w:rPr>
      </w:pPr>
      <w:r w:rsidRPr="00C270A4">
        <w:rPr>
          <w:b/>
          <w:spacing w:val="-1"/>
          <w:sz w:val="28"/>
          <w:szCs w:val="28"/>
        </w:rPr>
        <w:t>Минимальные расчётные показатели обеспечения объектами образования</w:t>
      </w:r>
    </w:p>
    <w:p w:rsidR="00643DC3" w:rsidRDefault="00643DC3" w:rsidP="00643DC3">
      <w:pPr>
        <w:pStyle w:val="a3"/>
        <w:tabs>
          <w:tab w:val="left" w:pos="1469"/>
        </w:tabs>
        <w:kinsoku w:val="0"/>
        <w:overflowPunct w:val="0"/>
        <w:spacing w:before="103"/>
        <w:ind w:left="0" w:right="119" w:firstLine="0"/>
        <w:jc w:val="both"/>
        <w:rPr>
          <w:b/>
          <w:sz w:val="28"/>
          <w:szCs w:val="28"/>
        </w:rPr>
      </w:pPr>
    </w:p>
    <w:p w:rsidR="00643DC3" w:rsidRPr="00643DC3" w:rsidRDefault="00643DC3" w:rsidP="00643DC3">
      <w:pPr>
        <w:pStyle w:val="a3"/>
        <w:snapToGrid w:val="0"/>
        <w:rPr>
          <w:rFonts w:eastAsia="Times New Roman"/>
          <w:color w:val="000000"/>
          <w:sz w:val="28"/>
          <w:szCs w:val="28"/>
        </w:rPr>
      </w:pPr>
      <w:r>
        <w:rPr>
          <w:color w:val="000000"/>
          <w:sz w:val="28"/>
          <w:szCs w:val="28"/>
        </w:rPr>
        <w:t>4.3.1</w:t>
      </w:r>
      <w:r w:rsidRPr="00643DC3">
        <w:rPr>
          <w:rFonts w:eastAsia="Times New Roman"/>
          <w:color w:val="000000"/>
          <w:sz w:val="28"/>
          <w:szCs w:val="28"/>
        </w:rPr>
        <w:t xml:space="preserve">. </w:t>
      </w:r>
      <w:r>
        <w:rPr>
          <w:color w:val="000000"/>
          <w:sz w:val="28"/>
          <w:szCs w:val="28"/>
        </w:rPr>
        <w:t xml:space="preserve"> </w:t>
      </w:r>
      <w:r w:rsidRPr="00643DC3">
        <w:rPr>
          <w:rFonts w:eastAsia="Times New Roman"/>
          <w:color w:val="000000"/>
          <w:sz w:val="28"/>
          <w:szCs w:val="28"/>
        </w:rPr>
        <w:t>Минимальные 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95% численности детей возрастной группы 1,5 – 6,5 лет, в том числе:</w:t>
      </w:r>
    </w:p>
    <w:p w:rsidR="00643DC3" w:rsidRPr="00962381" w:rsidRDefault="00421A66" w:rsidP="00643DC3">
      <w:pPr>
        <w:widowControl/>
        <w:numPr>
          <w:ilvl w:val="0"/>
          <w:numId w:val="18"/>
        </w:numPr>
        <w:autoSpaceDE/>
        <w:autoSpaceDN/>
        <w:adjustRightInd/>
        <w:rPr>
          <w:rFonts w:eastAsia="Times New Roman"/>
          <w:color w:val="000000"/>
          <w:sz w:val="28"/>
          <w:szCs w:val="18"/>
        </w:rPr>
      </w:pPr>
      <w:r>
        <w:rPr>
          <w:color w:val="000000"/>
          <w:sz w:val="28"/>
          <w:szCs w:val="18"/>
        </w:rPr>
        <w:t xml:space="preserve">   </w:t>
      </w:r>
      <w:r w:rsidR="00643DC3" w:rsidRPr="00962381">
        <w:rPr>
          <w:rFonts w:eastAsia="Times New Roman"/>
          <w:color w:val="000000"/>
          <w:sz w:val="28"/>
          <w:szCs w:val="18"/>
        </w:rPr>
        <w:t>общего типа – 80 %;</w:t>
      </w:r>
    </w:p>
    <w:p w:rsidR="00643DC3" w:rsidRPr="00962381" w:rsidRDefault="00643DC3" w:rsidP="00643DC3">
      <w:pPr>
        <w:rPr>
          <w:rFonts w:eastAsia="Times New Roman"/>
          <w:color w:val="000000"/>
          <w:sz w:val="28"/>
          <w:szCs w:val="18"/>
        </w:rPr>
      </w:pPr>
      <w:r w:rsidRPr="00962381">
        <w:rPr>
          <w:rFonts w:eastAsia="Times New Roman"/>
          <w:color w:val="000000"/>
          <w:sz w:val="28"/>
          <w:szCs w:val="18"/>
        </w:rPr>
        <w:lastRenderedPageBreak/>
        <w:t xml:space="preserve"> </w:t>
      </w:r>
      <w:r w:rsidRPr="00962381">
        <w:rPr>
          <w:rFonts w:eastAsia="Times New Roman"/>
          <w:color w:val="000000"/>
          <w:sz w:val="28"/>
          <w:szCs w:val="18"/>
        </w:rPr>
        <w:tab/>
        <w:t xml:space="preserve">2) </w:t>
      </w:r>
      <w:r w:rsidR="00421A66">
        <w:rPr>
          <w:color w:val="000000"/>
          <w:sz w:val="28"/>
          <w:szCs w:val="18"/>
        </w:rPr>
        <w:t xml:space="preserve">    </w:t>
      </w:r>
      <w:r w:rsidRPr="00962381">
        <w:rPr>
          <w:rFonts w:eastAsia="Times New Roman"/>
          <w:color w:val="000000"/>
          <w:sz w:val="28"/>
          <w:szCs w:val="18"/>
        </w:rPr>
        <w:t>специализированного типа – 3%;</w:t>
      </w:r>
    </w:p>
    <w:p w:rsidR="00643DC3" w:rsidRPr="00962381" w:rsidRDefault="00643DC3" w:rsidP="00643DC3">
      <w:pPr>
        <w:rPr>
          <w:rFonts w:eastAsia="Times New Roman"/>
          <w:color w:val="000000"/>
          <w:sz w:val="28"/>
          <w:szCs w:val="18"/>
        </w:rPr>
      </w:pPr>
      <w:r w:rsidRPr="00962381">
        <w:rPr>
          <w:rFonts w:eastAsia="Times New Roman"/>
          <w:color w:val="000000"/>
          <w:sz w:val="28"/>
          <w:szCs w:val="18"/>
        </w:rPr>
        <w:t xml:space="preserve"> </w:t>
      </w:r>
      <w:r w:rsidRPr="00962381">
        <w:rPr>
          <w:rFonts w:eastAsia="Times New Roman"/>
          <w:color w:val="000000"/>
          <w:sz w:val="28"/>
          <w:szCs w:val="18"/>
        </w:rPr>
        <w:tab/>
        <w:t xml:space="preserve">3) </w:t>
      </w:r>
      <w:r w:rsidR="00421A66">
        <w:rPr>
          <w:color w:val="000000"/>
          <w:sz w:val="28"/>
          <w:szCs w:val="18"/>
        </w:rPr>
        <w:t xml:space="preserve">    </w:t>
      </w:r>
      <w:r w:rsidRPr="00962381">
        <w:rPr>
          <w:rFonts w:eastAsia="Times New Roman"/>
          <w:color w:val="000000"/>
          <w:sz w:val="28"/>
          <w:szCs w:val="18"/>
        </w:rPr>
        <w:t>оздоровительного типа – 12%.</w:t>
      </w:r>
    </w:p>
    <w:p w:rsidR="00643DC3" w:rsidRPr="00962381" w:rsidRDefault="00643DC3" w:rsidP="00643DC3">
      <w:pPr>
        <w:snapToGrid w:val="0"/>
        <w:jc w:val="both"/>
        <w:rPr>
          <w:rFonts w:eastAsia="Times New Roman"/>
          <w:color w:val="000000"/>
          <w:sz w:val="28"/>
          <w:szCs w:val="18"/>
        </w:rPr>
      </w:pPr>
      <w:r w:rsidRPr="00962381">
        <w:rPr>
          <w:rFonts w:eastAsia="Times New Roman"/>
          <w:color w:val="000000"/>
          <w:sz w:val="28"/>
        </w:rPr>
        <w:tab/>
      </w:r>
      <w:r>
        <w:rPr>
          <w:color w:val="000000"/>
          <w:sz w:val="28"/>
        </w:rPr>
        <w:t>4.3.2.</w:t>
      </w:r>
      <w:r w:rsidRPr="00962381">
        <w:rPr>
          <w:rFonts w:eastAsia="Times New Roman"/>
          <w:color w:val="000000"/>
          <w:sz w:val="28"/>
        </w:rPr>
        <w:t xml:space="preserve"> Минимальные расчётные показатели обеспечения общеобразовательными объектами</w:t>
      </w:r>
      <w:r w:rsidRPr="00962381">
        <w:rPr>
          <w:rFonts w:eastAsia="Times New Roman"/>
          <w:color w:val="000000"/>
        </w:rPr>
        <w:t xml:space="preserve"> </w:t>
      </w:r>
      <w:r w:rsidRPr="00962381">
        <w:rPr>
          <w:rFonts w:eastAsia="Times New Roman"/>
          <w:color w:val="000000"/>
          <w:sz w:val="28"/>
          <w:szCs w:val="28"/>
        </w:rPr>
        <w:t>начального, основного и среднего образования определяются</w:t>
      </w:r>
      <w:r w:rsidRPr="00962381">
        <w:rPr>
          <w:rFonts w:eastAsia="Times New Roman"/>
          <w:color w:val="000000"/>
          <w:sz w:val="28"/>
          <w:szCs w:val="18"/>
        </w:rPr>
        <w:t xml:space="preserve"> в зависимости от прогноза демографической структуры детского населения, исходя из обеспечения:</w:t>
      </w:r>
    </w:p>
    <w:p w:rsidR="00643DC3" w:rsidRPr="00962381" w:rsidRDefault="00643DC3" w:rsidP="00643DC3">
      <w:pPr>
        <w:widowControl/>
        <w:numPr>
          <w:ilvl w:val="0"/>
          <w:numId w:val="19"/>
        </w:numPr>
        <w:tabs>
          <w:tab w:val="clear" w:pos="1080"/>
          <w:tab w:val="num" w:pos="0"/>
        </w:tabs>
        <w:autoSpaceDE/>
        <w:autoSpaceDN/>
        <w:adjustRightInd/>
        <w:ind w:left="0" w:firstLine="720"/>
        <w:jc w:val="both"/>
        <w:rPr>
          <w:rFonts w:eastAsia="Times New Roman"/>
          <w:color w:val="000000"/>
          <w:sz w:val="28"/>
          <w:szCs w:val="18"/>
        </w:rPr>
      </w:pPr>
      <w:r w:rsidRPr="00962381">
        <w:rPr>
          <w:rFonts w:eastAsia="Times New Roman"/>
          <w:color w:val="000000"/>
          <w:sz w:val="28"/>
          <w:szCs w:val="18"/>
        </w:rPr>
        <w:t>начальным общим (1-4 классы) и основным общим (5-9 классы) образованием 100% детей;</w:t>
      </w:r>
    </w:p>
    <w:p w:rsidR="00643DC3" w:rsidRPr="00962381" w:rsidRDefault="00643DC3" w:rsidP="00643DC3">
      <w:pPr>
        <w:jc w:val="both"/>
        <w:rPr>
          <w:rFonts w:eastAsia="Times New Roman"/>
          <w:color w:val="000000"/>
          <w:sz w:val="28"/>
        </w:rPr>
      </w:pPr>
      <w:r w:rsidRPr="00962381">
        <w:rPr>
          <w:rFonts w:eastAsia="Times New Roman"/>
          <w:color w:val="000000"/>
          <w:sz w:val="28"/>
          <w:szCs w:val="18"/>
        </w:rPr>
        <w:tab/>
        <w:t xml:space="preserve">2) </w:t>
      </w:r>
      <w:r w:rsidR="00421A66">
        <w:rPr>
          <w:color w:val="000000"/>
          <w:sz w:val="28"/>
          <w:szCs w:val="18"/>
        </w:rPr>
        <w:t xml:space="preserve">     </w:t>
      </w:r>
      <w:r w:rsidRPr="00962381">
        <w:rPr>
          <w:rFonts w:eastAsia="Times New Roman"/>
          <w:color w:val="000000"/>
          <w:sz w:val="28"/>
          <w:szCs w:val="18"/>
        </w:rPr>
        <w:t>средним (полным) общим образованием (10-11 классы) 75% детей при обучении в одну смену</w:t>
      </w:r>
      <w:r w:rsidRPr="00962381">
        <w:rPr>
          <w:rFonts w:eastAsia="Times New Roman"/>
          <w:color w:val="000000"/>
          <w:sz w:val="28"/>
        </w:rPr>
        <w:t xml:space="preserve"> (допустимо обучение 10% учащихся во вторую смену).</w:t>
      </w:r>
    </w:p>
    <w:p w:rsidR="00643DC3" w:rsidRPr="00962381" w:rsidRDefault="00643DC3" w:rsidP="00643DC3">
      <w:pPr>
        <w:ind w:right="71"/>
        <w:jc w:val="both"/>
        <w:rPr>
          <w:rFonts w:eastAsia="Times New Roman"/>
          <w:color w:val="000000"/>
          <w:sz w:val="28"/>
        </w:rPr>
      </w:pPr>
      <w:r w:rsidRPr="00962381">
        <w:rPr>
          <w:rFonts w:eastAsia="Times New Roman"/>
          <w:color w:val="000000"/>
          <w:sz w:val="28"/>
        </w:rPr>
        <w:tab/>
        <w:t>Минимальные расчётные показатели обеспечения объектами дошкольного,</w:t>
      </w:r>
      <w:r w:rsidRPr="00962381">
        <w:rPr>
          <w:rFonts w:eastAsia="Times New Roman"/>
          <w:color w:val="000000"/>
          <w:sz w:val="28"/>
          <w:szCs w:val="18"/>
        </w:rPr>
        <w:t xml:space="preserve"> </w:t>
      </w:r>
      <w:r w:rsidRPr="00962381">
        <w:rPr>
          <w:rFonts w:eastAsia="Times New Roman"/>
          <w:color w:val="000000"/>
          <w:sz w:val="28"/>
          <w:szCs w:val="28"/>
        </w:rPr>
        <w:t>начального, основного и среднего</w:t>
      </w:r>
      <w:r w:rsidRPr="00962381">
        <w:rPr>
          <w:rFonts w:eastAsia="Times New Roman"/>
          <w:color w:val="000000"/>
          <w:sz w:val="28"/>
          <w:szCs w:val="18"/>
        </w:rPr>
        <w:t xml:space="preserve"> образования,</w:t>
      </w:r>
      <w:r w:rsidRPr="00962381">
        <w:rPr>
          <w:rFonts w:eastAsia="Times New Roman"/>
          <w:color w:val="000000"/>
          <w:szCs w:val="28"/>
        </w:rPr>
        <w:t xml:space="preserve"> </w:t>
      </w:r>
      <w:r w:rsidRPr="00962381">
        <w:rPr>
          <w:rFonts w:eastAsia="Times New Roman"/>
          <w:color w:val="000000"/>
          <w:sz w:val="28"/>
          <w:szCs w:val="28"/>
        </w:rPr>
        <w:t xml:space="preserve">образовательными учреждениями начального и среднего профессионального </w:t>
      </w:r>
      <w:r w:rsidRPr="00962381">
        <w:rPr>
          <w:rFonts w:eastAsia="Times New Roman"/>
          <w:color w:val="000000"/>
          <w:sz w:val="28"/>
        </w:rPr>
        <w:t xml:space="preserve">образования, </w:t>
      </w:r>
      <w:r w:rsidRPr="00962381">
        <w:rPr>
          <w:rFonts w:eastAsia="Times New Roman"/>
          <w:color w:val="000000"/>
          <w:sz w:val="28"/>
          <w:szCs w:val="18"/>
        </w:rPr>
        <w:t>уч</w:t>
      </w:r>
      <w:r w:rsidRPr="00962381">
        <w:rPr>
          <w:rFonts w:eastAsia="Times New Roman"/>
          <w:color w:val="000000"/>
          <w:sz w:val="28"/>
          <w:szCs w:val="28"/>
        </w:rPr>
        <w:t xml:space="preserve">реждениями дополнительного образования для детей следует принимать в соответствии с таблицей </w:t>
      </w:r>
      <w:r>
        <w:rPr>
          <w:color w:val="000000"/>
          <w:sz w:val="28"/>
          <w:szCs w:val="28"/>
        </w:rPr>
        <w:t>26</w:t>
      </w:r>
      <w:r w:rsidRPr="00962381">
        <w:rPr>
          <w:rFonts w:eastAsia="Times New Roman"/>
          <w:color w:val="000000"/>
          <w:sz w:val="28"/>
          <w:szCs w:val="28"/>
        </w:rPr>
        <w:t>.</w:t>
      </w:r>
    </w:p>
    <w:p w:rsidR="001D1F4E" w:rsidRDefault="001D1F4E" w:rsidP="007D091C">
      <w:pPr>
        <w:jc w:val="right"/>
        <w:rPr>
          <w:color w:val="000000"/>
          <w:sz w:val="28"/>
          <w:szCs w:val="18"/>
        </w:rPr>
      </w:pPr>
      <w:r w:rsidRPr="00962381">
        <w:rPr>
          <w:rFonts w:eastAsia="Times New Roman"/>
          <w:color w:val="000000"/>
          <w:sz w:val="28"/>
          <w:szCs w:val="18"/>
        </w:rPr>
        <w:t xml:space="preserve">Таблица </w:t>
      </w:r>
      <w:r>
        <w:rPr>
          <w:color w:val="000000"/>
          <w:sz w:val="28"/>
          <w:szCs w:val="18"/>
        </w:rPr>
        <w:t>26</w:t>
      </w:r>
    </w:p>
    <w:p w:rsidR="001D1F4E" w:rsidRPr="00962381" w:rsidRDefault="001D1F4E" w:rsidP="007D091C">
      <w:pPr>
        <w:rPr>
          <w:rFonts w:eastAsia="Times New Roman"/>
          <w:color w:val="000000"/>
          <w:sz w:val="2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720"/>
        <w:gridCol w:w="1559"/>
        <w:gridCol w:w="2473"/>
        <w:gridCol w:w="2233"/>
      </w:tblGrid>
      <w:tr w:rsidR="001D1F4E" w:rsidRPr="00962381" w:rsidTr="00DD3FF8">
        <w:trPr>
          <w:cantSplit/>
          <w:trHeight w:val="556"/>
          <w:tblHeader/>
        </w:trPr>
        <w:tc>
          <w:tcPr>
            <w:tcW w:w="541" w:type="dxa"/>
            <w:vMerge w:val="restart"/>
          </w:tcPr>
          <w:p w:rsidR="001D1F4E" w:rsidRPr="00962381" w:rsidRDefault="001D1F4E" w:rsidP="00637BDD">
            <w:pPr>
              <w:rPr>
                <w:rFonts w:eastAsia="Times New Roman"/>
                <w:color w:val="000000"/>
                <w:szCs w:val="28"/>
              </w:rPr>
            </w:pPr>
            <w:r w:rsidRPr="00962381">
              <w:rPr>
                <w:rFonts w:eastAsia="Times New Roman"/>
                <w:color w:val="000000"/>
                <w:szCs w:val="28"/>
              </w:rPr>
              <w:t xml:space="preserve"> №</w:t>
            </w:r>
          </w:p>
          <w:p w:rsidR="001D1F4E" w:rsidRPr="00962381" w:rsidRDefault="001D1F4E" w:rsidP="00637BDD">
            <w:pPr>
              <w:rPr>
                <w:rFonts w:eastAsia="Times New Roman"/>
                <w:color w:val="000000"/>
                <w:szCs w:val="28"/>
              </w:rPr>
            </w:pPr>
            <w:proofErr w:type="gramStart"/>
            <w:r w:rsidRPr="00962381">
              <w:rPr>
                <w:rFonts w:eastAsia="Times New Roman"/>
                <w:color w:val="000000"/>
                <w:szCs w:val="28"/>
              </w:rPr>
              <w:t>п</w:t>
            </w:r>
            <w:proofErr w:type="gramEnd"/>
            <w:r w:rsidRPr="00962381">
              <w:rPr>
                <w:rFonts w:eastAsia="Times New Roman"/>
                <w:color w:val="000000"/>
                <w:szCs w:val="28"/>
              </w:rPr>
              <w:t>/п</w:t>
            </w:r>
          </w:p>
        </w:tc>
        <w:tc>
          <w:tcPr>
            <w:tcW w:w="2720" w:type="dxa"/>
            <w:vMerge w:val="restart"/>
          </w:tcPr>
          <w:p w:rsidR="001D1F4E" w:rsidRPr="00962381" w:rsidRDefault="001D1F4E" w:rsidP="00637BDD">
            <w:pPr>
              <w:rPr>
                <w:rFonts w:eastAsia="Times New Roman"/>
                <w:color w:val="000000"/>
                <w:szCs w:val="28"/>
              </w:rPr>
            </w:pPr>
            <w:r w:rsidRPr="00962381">
              <w:rPr>
                <w:rFonts w:eastAsia="Times New Roman"/>
                <w:color w:val="000000"/>
                <w:szCs w:val="28"/>
              </w:rPr>
              <w:t>Наименование объектов</w:t>
            </w:r>
          </w:p>
          <w:p w:rsidR="001D1F4E" w:rsidRPr="00962381" w:rsidRDefault="001D1F4E" w:rsidP="00637BDD">
            <w:pPr>
              <w:rPr>
                <w:rFonts w:eastAsia="Times New Roman"/>
                <w:color w:val="000000"/>
                <w:szCs w:val="28"/>
              </w:rPr>
            </w:pPr>
            <w:r w:rsidRPr="00962381">
              <w:rPr>
                <w:rFonts w:eastAsia="Times New Roman"/>
                <w:color w:val="000000"/>
                <w:szCs w:val="28"/>
              </w:rPr>
              <w:t xml:space="preserve"> </w:t>
            </w:r>
          </w:p>
        </w:tc>
        <w:tc>
          <w:tcPr>
            <w:tcW w:w="1559" w:type="dxa"/>
            <w:vMerge w:val="restart"/>
          </w:tcPr>
          <w:p w:rsidR="001D1F4E" w:rsidRPr="00962381" w:rsidRDefault="001D1F4E" w:rsidP="00637BDD">
            <w:pPr>
              <w:jc w:val="center"/>
              <w:rPr>
                <w:rFonts w:eastAsia="Times New Roman"/>
                <w:color w:val="000000"/>
                <w:szCs w:val="28"/>
              </w:rPr>
            </w:pPr>
            <w:r w:rsidRPr="00962381">
              <w:rPr>
                <w:rFonts w:eastAsia="Times New Roman"/>
                <w:color w:val="000000"/>
                <w:szCs w:val="28"/>
              </w:rPr>
              <w:t>Единица</w:t>
            </w:r>
          </w:p>
          <w:p w:rsidR="001D1F4E" w:rsidRPr="00962381" w:rsidRDefault="001D1F4E" w:rsidP="00637BDD">
            <w:pPr>
              <w:ind w:right="-108"/>
              <w:jc w:val="center"/>
              <w:rPr>
                <w:rFonts w:eastAsia="Times New Roman"/>
                <w:color w:val="000000"/>
                <w:szCs w:val="28"/>
              </w:rPr>
            </w:pPr>
            <w:r w:rsidRPr="00962381">
              <w:rPr>
                <w:rFonts w:eastAsia="Times New Roman"/>
                <w:color w:val="000000"/>
                <w:szCs w:val="28"/>
              </w:rPr>
              <w:t>измерения</w:t>
            </w:r>
          </w:p>
        </w:tc>
        <w:tc>
          <w:tcPr>
            <w:tcW w:w="247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Группы городских населённых пунктов</w:t>
            </w:r>
          </w:p>
        </w:tc>
        <w:tc>
          <w:tcPr>
            <w:tcW w:w="2233" w:type="dxa"/>
            <w:vMerge w:val="restart"/>
          </w:tcPr>
          <w:p w:rsidR="00DD3FF8" w:rsidRDefault="001D1F4E" w:rsidP="00637BDD">
            <w:pPr>
              <w:pStyle w:val="a9"/>
              <w:spacing w:before="0" w:beforeAutospacing="0" w:after="0" w:afterAutospacing="0"/>
              <w:ind w:right="-288"/>
              <w:jc w:val="center"/>
              <w:rPr>
                <w:color w:val="000000"/>
                <w:szCs w:val="28"/>
              </w:rPr>
            </w:pPr>
            <w:r w:rsidRPr="00962381">
              <w:rPr>
                <w:color w:val="000000"/>
                <w:szCs w:val="28"/>
              </w:rPr>
              <w:t xml:space="preserve">Сельские  </w:t>
            </w:r>
          </w:p>
          <w:p w:rsidR="001D1F4E" w:rsidRPr="00962381" w:rsidRDefault="00DD3FF8" w:rsidP="00DD3FF8">
            <w:pPr>
              <w:pStyle w:val="a9"/>
              <w:spacing w:before="0" w:beforeAutospacing="0" w:after="0" w:afterAutospacing="0"/>
              <w:ind w:right="-288"/>
              <w:jc w:val="center"/>
              <w:rPr>
                <w:color w:val="000000"/>
                <w:szCs w:val="28"/>
              </w:rPr>
            </w:pPr>
            <w:r>
              <w:rPr>
                <w:color w:val="000000"/>
                <w:szCs w:val="28"/>
              </w:rPr>
              <w:t>населён</w:t>
            </w:r>
            <w:r w:rsidR="001D1F4E" w:rsidRPr="00962381">
              <w:rPr>
                <w:color w:val="000000"/>
                <w:szCs w:val="28"/>
              </w:rPr>
              <w:t>ные</w:t>
            </w:r>
          </w:p>
          <w:p w:rsidR="001D1F4E" w:rsidRPr="00962381" w:rsidRDefault="001D1F4E" w:rsidP="00637BDD">
            <w:pPr>
              <w:pStyle w:val="a9"/>
              <w:spacing w:before="0" w:beforeAutospacing="0" w:after="0" w:afterAutospacing="0"/>
              <w:ind w:right="-288"/>
              <w:jc w:val="center"/>
              <w:rPr>
                <w:color w:val="000000"/>
                <w:szCs w:val="28"/>
              </w:rPr>
            </w:pPr>
            <w:r w:rsidRPr="00962381">
              <w:rPr>
                <w:color w:val="000000"/>
                <w:szCs w:val="28"/>
              </w:rPr>
              <w:t>пункты</w:t>
            </w:r>
          </w:p>
        </w:tc>
      </w:tr>
      <w:tr w:rsidR="001D1F4E" w:rsidRPr="00962381" w:rsidTr="00DD3FF8">
        <w:trPr>
          <w:cantSplit/>
          <w:trHeight w:val="269"/>
          <w:tblHeader/>
        </w:trPr>
        <w:tc>
          <w:tcPr>
            <w:tcW w:w="541" w:type="dxa"/>
            <w:vMerge/>
          </w:tcPr>
          <w:p w:rsidR="001D1F4E" w:rsidRPr="00962381" w:rsidRDefault="001D1F4E" w:rsidP="00637BDD">
            <w:pPr>
              <w:jc w:val="right"/>
              <w:rPr>
                <w:rFonts w:eastAsia="Times New Roman"/>
                <w:color w:val="000000"/>
                <w:szCs w:val="28"/>
              </w:rPr>
            </w:pPr>
          </w:p>
        </w:tc>
        <w:tc>
          <w:tcPr>
            <w:tcW w:w="2720" w:type="dxa"/>
            <w:vMerge/>
          </w:tcPr>
          <w:p w:rsidR="001D1F4E" w:rsidRPr="00962381" w:rsidRDefault="001D1F4E" w:rsidP="00637BDD">
            <w:pPr>
              <w:jc w:val="right"/>
              <w:rPr>
                <w:rFonts w:eastAsia="Times New Roman"/>
                <w:color w:val="000000"/>
                <w:szCs w:val="28"/>
              </w:rPr>
            </w:pPr>
          </w:p>
        </w:tc>
        <w:tc>
          <w:tcPr>
            <w:tcW w:w="1559" w:type="dxa"/>
            <w:vMerge/>
          </w:tcPr>
          <w:p w:rsidR="001D1F4E" w:rsidRPr="00962381" w:rsidRDefault="001D1F4E" w:rsidP="00637BDD">
            <w:pPr>
              <w:jc w:val="center"/>
              <w:rPr>
                <w:rFonts w:eastAsia="Times New Roman"/>
                <w:color w:val="000000"/>
                <w:szCs w:val="28"/>
              </w:rPr>
            </w:pPr>
          </w:p>
        </w:tc>
        <w:tc>
          <w:tcPr>
            <w:tcW w:w="2473" w:type="dxa"/>
          </w:tcPr>
          <w:p w:rsidR="001D1F4E" w:rsidRPr="00962381" w:rsidRDefault="001D1F4E" w:rsidP="00637BDD">
            <w:pPr>
              <w:ind w:right="-137"/>
              <w:jc w:val="center"/>
              <w:rPr>
                <w:rFonts w:eastAsia="Times New Roman"/>
                <w:color w:val="000000"/>
                <w:szCs w:val="28"/>
              </w:rPr>
            </w:pPr>
            <w:r w:rsidRPr="00962381">
              <w:rPr>
                <w:rFonts w:eastAsia="Times New Roman"/>
                <w:color w:val="000000"/>
                <w:szCs w:val="28"/>
              </w:rPr>
              <w:t>Малые</w:t>
            </w:r>
          </w:p>
        </w:tc>
        <w:tc>
          <w:tcPr>
            <w:tcW w:w="2233" w:type="dxa"/>
            <w:vMerge/>
          </w:tcPr>
          <w:p w:rsidR="001D1F4E" w:rsidRPr="00962381" w:rsidRDefault="001D1F4E" w:rsidP="00637BDD">
            <w:pPr>
              <w:jc w:val="center"/>
              <w:rPr>
                <w:rFonts w:eastAsia="Times New Roman"/>
                <w:color w:val="000000"/>
                <w:szCs w:val="28"/>
              </w:rPr>
            </w:pPr>
          </w:p>
        </w:tc>
      </w:tr>
      <w:tr w:rsidR="001D1F4E" w:rsidRPr="00962381" w:rsidTr="001D1F4E">
        <w:trPr>
          <w:cantSplit/>
          <w:trHeight w:val="567"/>
        </w:trPr>
        <w:tc>
          <w:tcPr>
            <w:tcW w:w="541" w:type="dxa"/>
          </w:tcPr>
          <w:p w:rsidR="001D1F4E" w:rsidRPr="00962381" w:rsidRDefault="001D1F4E" w:rsidP="00637BDD">
            <w:pPr>
              <w:pStyle w:val="a9"/>
              <w:spacing w:before="0" w:beforeAutospacing="0" w:after="0" w:afterAutospacing="0"/>
              <w:rPr>
                <w:color w:val="000000"/>
                <w:szCs w:val="28"/>
              </w:rPr>
            </w:pPr>
            <w:r w:rsidRPr="00962381">
              <w:rPr>
                <w:color w:val="000000"/>
                <w:szCs w:val="28"/>
              </w:rPr>
              <w:t xml:space="preserve"> 1.</w:t>
            </w:r>
          </w:p>
        </w:tc>
        <w:tc>
          <w:tcPr>
            <w:tcW w:w="2720" w:type="dxa"/>
          </w:tcPr>
          <w:p w:rsidR="001D1F4E" w:rsidRPr="00962381" w:rsidRDefault="001D1F4E" w:rsidP="00637BDD">
            <w:pPr>
              <w:pStyle w:val="a9"/>
              <w:spacing w:before="0" w:beforeAutospacing="0" w:after="0" w:afterAutospacing="0"/>
              <w:rPr>
                <w:color w:val="000000"/>
                <w:szCs w:val="28"/>
              </w:rPr>
            </w:pPr>
            <w:r w:rsidRPr="00962381">
              <w:rPr>
                <w:color w:val="000000"/>
                <w:szCs w:val="28"/>
              </w:rPr>
              <w:t>Дошкольные</w:t>
            </w:r>
          </w:p>
          <w:p w:rsidR="001D1F4E" w:rsidRPr="00962381" w:rsidRDefault="001D1F4E" w:rsidP="00637BDD">
            <w:pPr>
              <w:pStyle w:val="a9"/>
              <w:spacing w:before="0" w:beforeAutospacing="0" w:after="0" w:afterAutospacing="0"/>
              <w:ind w:right="-108"/>
              <w:rPr>
                <w:color w:val="000000"/>
                <w:szCs w:val="28"/>
              </w:rPr>
            </w:pPr>
            <w:r>
              <w:rPr>
                <w:color w:val="000000"/>
                <w:szCs w:val="28"/>
              </w:rPr>
              <w:t>образователь</w:t>
            </w:r>
            <w:r w:rsidRPr="00962381">
              <w:rPr>
                <w:color w:val="000000"/>
                <w:szCs w:val="28"/>
              </w:rPr>
              <w:t>ные учреждения</w:t>
            </w:r>
          </w:p>
        </w:tc>
        <w:tc>
          <w:tcPr>
            <w:tcW w:w="1559"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Мест</w:t>
            </w:r>
          </w:p>
          <w:p w:rsidR="001D1F4E" w:rsidRPr="00962381" w:rsidRDefault="001D1F4E" w:rsidP="00637BDD">
            <w:pPr>
              <w:jc w:val="center"/>
              <w:rPr>
                <w:rFonts w:eastAsia="Times New Roman"/>
                <w:color w:val="000000"/>
                <w:szCs w:val="28"/>
              </w:rPr>
            </w:pPr>
            <w:r w:rsidRPr="00962381">
              <w:rPr>
                <w:rFonts w:eastAsia="Times New Roman"/>
                <w:color w:val="000000"/>
                <w:szCs w:val="28"/>
              </w:rPr>
              <w:t>на 1тыс.</w:t>
            </w:r>
          </w:p>
          <w:p w:rsidR="001D1F4E" w:rsidRPr="00962381" w:rsidRDefault="001D1F4E" w:rsidP="00637BDD">
            <w:pPr>
              <w:pStyle w:val="a9"/>
              <w:spacing w:before="0" w:beforeAutospacing="0" w:after="0" w:afterAutospacing="0"/>
              <w:jc w:val="center"/>
              <w:rPr>
                <w:color w:val="000000"/>
                <w:szCs w:val="28"/>
              </w:rPr>
            </w:pPr>
            <w:r w:rsidRPr="00962381">
              <w:rPr>
                <w:color w:val="000000"/>
                <w:szCs w:val="28"/>
              </w:rPr>
              <w:t>чел.</w:t>
            </w:r>
          </w:p>
          <w:p w:rsidR="001D1F4E" w:rsidRPr="00962381" w:rsidRDefault="001D1F4E" w:rsidP="00637BDD">
            <w:pPr>
              <w:tabs>
                <w:tab w:val="left" w:pos="641"/>
              </w:tabs>
              <w:jc w:val="center"/>
              <w:rPr>
                <w:rFonts w:eastAsia="Times New Roman"/>
                <w:color w:val="000000"/>
              </w:rPr>
            </w:pPr>
          </w:p>
        </w:tc>
        <w:tc>
          <w:tcPr>
            <w:tcW w:w="2473" w:type="dxa"/>
          </w:tcPr>
          <w:p w:rsidR="001D1F4E" w:rsidRDefault="001D1F4E" w:rsidP="00637BDD">
            <w:pPr>
              <w:jc w:val="center"/>
              <w:rPr>
                <w:rFonts w:eastAsia="Times New Roman"/>
                <w:color w:val="000000"/>
                <w:szCs w:val="28"/>
              </w:rPr>
            </w:pPr>
            <w:r w:rsidRPr="00962381">
              <w:rPr>
                <w:rFonts w:eastAsia="Times New Roman"/>
                <w:color w:val="000000"/>
                <w:szCs w:val="28"/>
              </w:rPr>
              <w:t>50</w:t>
            </w:r>
          </w:p>
          <w:p w:rsidR="00EA094D" w:rsidRPr="00962381" w:rsidRDefault="00EA094D" w:rsidP="00637BDD">
            <w:pPr>
              <w:jc w:val="center"/>
              <w:rPr>
                <w:rFonts w:eastAsia="Times New Roman"/>
                <w:color w:val="000000"/>
                <w:szCs w:val="28"/>
              </w:rPr>
            </w:pPr>
            <w:r w:rsidRPr="00EA094D">
              <w:rPr>
                <w:rFonts w:eastAsia="Times New Roman"/>
                <w:b/>
                <w:color w:val="000000"/>
                <w:szCs w:val="28"/>
              </w:rPr>
              <w:t>45,5</w:t>
            </w:r>
            <w:r>
              <w:rPr>
                <w:rFonts w:eastAsia="Times New Roman"/>
                <w:color w:val="000000"/>
                <w:szCs w:val="28"/>
              </w:rPr>
              <w:t xml:space="preserve"> – Н-Салда</w:t>
            </w:r>
          </w:p>
        </w:tc>
        <w:tc>
          <w:tcPr>
            <w:tcW w:w="223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50</w:t>
            </w:r>
          </w:p>
        </w:tc>
      </w:tr>
      <w:tr w:rsidR="001D1F4E" w:rsidRPr="00962381" w:rsidTr="001D1F4E">
        <w:trPr>
          <w:cantSplit/>
          <w:trHeight w:val="624"/>
        </w:trPr>
        <w:tc>
          <w:tcPr>
            <w:tcW w:w="541" w:type="dxa"/>
          </w:tcPr>
          <w:p w:rsidR="001D1F4E" w:rsidRPr="001D1F4E" w:rsidRDefault="001D1F4E" w:rsidP="001D1F4E">
            <w:pPr>
              <w:pStyle w:val="a9"/>
              <w:rPr>
                <w:color w:val="000000"/>
                <w:szCs w:val="28"/>
              </w:rPr>
            </w:pPr>
            <w:r w:rsidRPr="00962381">
              <w:rPr>
                <w:color w:val="000000"/>
                <w:szCs w:val="28"/>
              </w:rPr>
              <w:t xml:space="preserve"> 2.</w:t>
            </w:r>
          </w:p>
        </w:tc>
        <w:tc>
          <w:tcPr>
            <w:tcW w:w="2720" w:type="dxa"/>
          </w:tcPr>
          <w:p w:rsidR="001D1F4E" w:rsidRPr="001D1F4E" w:rsidRDefault="001D1F4E" w:rsidP="00637BDD">
            <w:pPr>
              <w:pStyle w:val="a9"/>
              <w:spacing w:before="0" w:beforeAutospacing="0" w:after="0" w:afterAutospacing="0"/>
              <w:ind w:right="-288"/>
              <w:rPr>
                <w:color w:val="000000"/>
              </w:rPr>
            </w:pPr>
            <w:r>
              <w:rPr>
                <w:color w:val="000000"/>
              </w:rPr>
              <w:t>Общеобразова</w:t>
            </w:r>
            <w:r w:rsidRPr="00962381">
              <w:rPr>
                <w:color w:val="000000"/>
              </w:rPr>
              <w:t>тельные учреждения</w:t>
            </w:r>
          </w:p>
        </w:tc>
        <w:tc>
          <w:tcPr>
            <w:tcW w:w="1559" w:type="dxa"/>
          </w:tcPr>
          <w:p w:rsidR="001D1F4E" w:rsidRPr="00962381" w:rsidRDefault="001D1F4E" w:rsidP="00637BDD">
            <w:pPr>
              <w:pStyle w:val="a9"/>
              <w:ind w:right="-108"/>
              <w:jc w:val="center"/>
              <w:rPr>
                <w:color w:val="000000"/>
                <w:szCs w:val="28"/>
              </w:rPr>
            </w:pPr>
            <w:r w:rsidRPr="00962381">
              <w:rPr>
                <w:color w:val="000000"/>
                <w:szCs w:val="28"/>
              </w:rPr>
              <w:t>Учащихся на 1тыс. чел.</w:t>
            </w:r>
          </w:p>
        </w:tc>
        <w:tc>
          <w:tcPr>
            <w:tcW w:w="2473" w:type="dxa"/>
          </w:tcPr>
          <w:p w:rsidR="001D1F4E" w:rsidRDefault="001D1F4E" w:rsidP="00637BDD">
            <w:pPr>
              <w:jc w:val="center"/>
              <w:rPr>
                <w:rFonts w:eastAsia="Times New Roman"/>
                <w:color w:val="000000"/>
                <w:szCs w:val="28"/>
              </w:rPr>
            </w:pPr>
            <w:r w:rsidRPr="00962381">
              <w:rPr>
                <w:rFonts w:eastAsia="Times New Roman"/>
                <w:color w:val="000000"/>
                <w:szCs w:val="28"/>
              </w:rPr>
              <w:t>110</w:t>
            </w:r>
          </w:p>
          <w:p w:rsidR="00EA094D" w:rsidRPr="00962381" w:rsidRDefault="00EA094D" w:rsidP="00637BDD">
            <w:pPr>
              <w:jc w:val="center"/>
              <w:rPr>
                <w:rFonts w:eastAsia="Times New Roman"/>
                <w:color w:val="000000"/>
                <w:szCs w:val="28"/>
              </w:rPr>
            </w:pPr>
            <w:r w:rsidRPr="00EA094D">
              <w:rPr>
                <w:rFonts w:eastAsia="Times New Roman"/>
                <w:b/>
                <w:color w:val="000000"/>
                <w:szCs w:val="28"/>
              </w:rPr>
              <w:t>139</w:t>
            </w:r>
            <w:r>
              <w:rPr>
                <w:rFonts w:eastAsia="Times New Roman"/>
                <w:color w:val="000000"/>
                <w:szCs w:val="28"/>
              </w:rPr>
              <w:t xml:space="preserve">    Н-Салда</w:t>
            </w:r>
          </w:p>
        </w:tc>
        <w:tc>
          <w:tcPr>
            <w:tcW w:w="223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112</w:t>
            </w:r>
          </w:p>
        </w:tc>
      </w:tr>
      <w:tr w:rsidR="001D1F4E" w:rsidRPr="00962381" w:rsidTr="00DD3FF8">
        <w:trPr>
          <w:cantSplit/>
          <w:trHeight w:val="851"/>
        </w:trPr>
        <w:tc>
          <w:tcPr>
            <w:tcW w:w="541" w:type="dxa"/>
          </w:tcPr>
          <w:p w:rsidR="001D1F4E" w:rsidRPr="00962381" w:rsidRDefault="001D1F4E" w:rsidP="00637BDD">
            <w:pPr>
              <w:pStyle w:val="a9"/>
              <w:spacing w:before="0" w:beforeAutospacing="0" w:after="0" w:afterAutospacing="0"/>
              <w:rPr>
                <w:color w:val="000000"/>
                <w:szCs w:val="28"/>
              </w:rPr>
            </w:pPr>
            <w:r w:rsidRPr="00962381">
              <w:rPr>
                <w:color w:val="000000"/>
                <w:szCs w:val="28"/>
              </w:rPr>
              <w:t xml:space="preserve"> 3.</w:t>
            </w:r>
          </w:p>
        </w:tc>
        <w:tc>
          <w:tcPr>
            <w:tcW w:w="2720" w:type="dxa"/>
          </w:tcPr>
          <w:p w:rsidR="001D1F4E" w:rsidRPr="00962381" w:rsidRDefault="001D1F4E" w:rsidP="00637BDD">
            <w:pPr>
              <w:pStyle w:val="a9"/>
              <w:spacing w:before="0" w:beforeAutospacing="0" w:after="0" w:afterAutospacing="0"/>
              <w:rPr>
                <w:color w:val="000000"/>
                <w:szCs w:val="28"/>
              </w:rPr>
            </w:pPr>
            <w:r w:rsidRPr="00962381">
              <w:rPr>
                <w:color w:val="000000"/>
                <w:szCs w:val="28"/>
              </w:rPr>
              <w:t>Учрежде</w:t>
            </w:r>
            <w:r>
              <w:rPr>
                <w:color w:val="000000"/>
                <w:szCs w:val="28"/>
              </w:rPr>
              <w:t>ния дополнительного образова</w:t>
            </w:r>
            <w:r w:rsidRPr="00962381">
              <w:rPr>
                <w:color w:val="000000"/>
                <w:szCs w:val="28"/>
              </w:rPr>
              <w:t>ния для детей</w:t>
            </w:r>
          </w:p>
        </w:tc>
        <w:tc>
          <w:tcPr>
            <w:tcW w:w="1559" w:type="dxa"/>
          </w:tcPr>
          <w:p w:rsidR="001D1F4E" w:rsidRPr="00962381" w:rsidRDefault="001D1F4E" w:rsidP="00637BDD">
            <w:pPr>
              <w:pStyle w:val="a9"/>
              <w:spacing w:before="0" w:beforeAutospacing="0" w:after="0" w:afterAutospacing="0"/>
              <w:ind w:right="-108"/>
              <w:jc w:val="center"/>
              <w:rPr>
                <w:color w:val="000000"/>
                <w:szCs w:val="28"/>
              </w:rPr>
            </w:pPr>
            <w:r w:rsidRPr="00962381">
              <w:rPr>
                <w:color w:val="000000"/>
                <w:szCs w:val="28"/>
              </w:rPr>
              <w:t>Мест</w:t>
            </w:r>
          </w:p>
          <w:p w:rsidR="001D1F4E" w:rsidRPr="00962381" w:rsidRDefault="001D1F4E" w:rsidP="00637BDD">
            <w:pPr>
              <w:pStyle w:val="a9"/>
              <w:spacing w:before="0" w:beforeAutospacing="0" w:after="0" w:afterAutospacing="0"/>
              <w:ind w:right="-108"/>
              <w:jc w:val="center"/>
              <w:rPr>
                <w:color w:val="000000"/>
                <w:szCs w:val="28"/>
              </w:rPr>
            </w:pPr>
            <w:r w:rsidRPr="00962381">
              <w:rPr>
                <w:color w:val="000000"/>
                <w:szCs w:val="28"/>
              </w:rPr>
              <w:t>на 1тыс.</w:t>
            </w:r>
          </w:p>
          <w:p w:rsidR="001D1F4E" w:rsidRPr="00962381" w:rsidRDefault="001D1F4E" w:rsidP="00637BDD">
            <w:pPr>
              <w:pStyle w:val="a9"/>
              <w:spacing w:before="0" w:beforeAutospacing="0" w:after="0" w:afterAutospacing="0"/>
              <w:ind w:right="-108"/>
              <w:jc w:val="center"/>
              <w:rPr>
                <w:color w:val="000000"/>
                <w:szCs w:val="28"/>
              </w:rPr>
            </w:pPr>
            <w:r w:rsidRPr="00962381">
              <w:rPr>
                <w:color w:val="000000"/>
                <w:szCs w:val="28"/>
              </w:rPr>
              <w:t>чел.</w:t>
            </w:r>
          </w:p>
        </w:tc>
        <w:tc>
          <w:tcPr>
            <w:tcW w:w="2473" w:type="dxa"/>
          </w:tcPr>
          <w:p w:rsidR="001D1F4E" w:rsidRDefault="001D1F4E" w:rsidP="00637BDD">
            <w:pPr>
              <w:jc w:val="center"/>
              <w:rPr>
                <w:rFonts w:eastAsia="Times New Roman"/>
                <w:color w:val="000000"/>
                <w:szCs w:val="28"/>
              </w:rPr>
            </w:pPr>
            <w:r w:rsidRPr="00962381">
              <w:rPr>
                <w:rFonts w:eastAsia="Times New Roman"/>
                <w:color w:val="000000"/>
                <w:szCs w:val="28"/>
              </w:rPr>
              <w:t>22</w:t>
            </w:r>
          </w:p>
          <w:p w:rsidR="00EA094D" w:rsidRPr="00962381" w:rsidRDefault="00EA094D" w:rsidP="00637BDD">
            <w:pPr>
              <w:jc w:val="center"/>
              <w:rPr>
                <w:rFonts w:eastAsia="Times New Roman"/>
                <w:color w:val="000000"/>
                <w:szCs w:val="28"/>
              </w:rPr>
            </w:pPr>
            <w:r w:rsidRPr="00EA094D">
              <w:rPr>
                <w:rFonts w:eastAsia="Times New Roman"/>
                <w:b/>
                <w:color w:val="000000"/>
                <w:szCs w:val="28"/>
              </w:rPr>
              <w:t>48</w:t>
            </w:r>
            <w:r>
              <w:rPr>
                <w:rFonts w:eastAsia="Times New Roman"/>
                <w:color w:val="000000"/>
                <w:szCs w:val="28"/>
              </w:rPr>
              <w:t xml:space="preserve">    Н-Салда</w:t>
            </w:r>
          </w:p>
        </w:tc>
        <w:tc>
          <w:tcPr>
            <w:tcW w:w="223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22</w:t>
            </w:r>
          </w:p>
        </w:tc>
      </w:tr>
      <w:tr w:rsidR="001D1F4E" w:rsidRPr="00962381" w:rsidTr="001D1F4E">
        <w:trPr>
          <w:cantSplit/>
          <w:trHeight w:val="810"/>
        </w:trPr>
        <w:tc>
          <w:tcPr>
            <w:tcW w:w="541" w:type="dxa"/>
          </w:tcPr>
          <w:p w:rsidR="001D1F4E" w:rsidRPr="00962381" w:rsidRDefault="001D1F4E" w:rsidP="00637BDD">
            <w:pPr>
              <w:pStyle w:val="a9"/>
              <w:spacing w:before="0" w:beforeAutospacing="0" w:after="0" w:afterAutospacing="0"/>
              <w:rPr>
                <w:color w:val="000000"/>
                <w:szCs w:val="28"/>
              </w:rPr>
            </w:pPr>
            <w:r w:rsidRPr="00962381">
              <w:rPr>
                <w:color w:val="000000"/>
                <w:szCs w:val="28"/>
              </w:rPr>
              <w:t xml:space="preserve"> 4.</w:t>
            </w:r>
          </w:p>
        </w:tc>
        <w:tc>
          <w:tcPr>
            <w:tcW w:w="2720" w:type="dxa"/>
          </w:tcPr>
          <w:p w:rsidR="001D1F4E" w:rsidRPr="00962381" w:rsidRDefault="001D1F4E" w:rsidP="00637BDD">
            <w:pPr>
              <w:pStyle w:val="a9"/>
              <w:spacing w:before="0" w:beforeAutospacing="0" w:after="0" w:afterAutospacing="0"/>
              <w:rPr>
                <w:color w:val="000000"/>
                <w:szCs w:val="28"/>
              </w:rPr>
            </w:pPr>
            <w:r w:rsidRPr="00962381">
              <w:rPr>
                <w:color w:val="000000"/>
                <w:szCs w:val="28"/>
              </w:rPr>
              <w:t xml:space="preserve">Межшкольные </w:t>
            </w:r>
          </w:p>
          <w:p w:rsidR="001D1F4E" w:rsidRPr="00962381" w:rsidRDefault="001D1F4E" w:rsidP="00637BDD">
            <w:pPr>
              <w:pStyle w:val="a9"/>
              <w:spacing w:before="0" w:beforeAutospacing="0" w:after="0" w:afterAutospacing="0"/>
              <w:rPr>
                <w:color w:val="000000"/>
                <w:szCs w:val="28"/>
              </w:rPr>
            </w:pPr>
            <w:r w:rsidRPr="00962381">
              <w:rPr>
                <w:color w:val="000000"/>
                <w:szCs w:val="28"/>
              </w:rPr>
              <w:t>учебно-производственные</w:t>
            </w:r>
          </w:p>
          <w:p w:rsidR="001D1F4E" w:rsidRPr="00962381" w:rsidRDefault="001D1F4E" w:rsidP="00637BDD">
            <w:pPr>
              <w:pStyle w:val="a9"/>
              <w:spacing w:before="0" w:beforeAutospacing="0" w:after="0" w:afterAutospacing="0"/>
              <w:rPr>
                <w:color w:val="000000"/>
                <w:szCs w:val="28"/>
              </w:rPr>
            </w:pPr>
            <w:r w:rsidRPr="00962381">
              <w:rPr>
                <w:color w:val="000000"/>
                <w:szCs w:val="28"/>
              </w:rPr>
              <w:t>комбинаты</w:t>
            </w:r>
          </w:p>
        </w:tc>
        <w:tc>
          <w:tcPr>
            <w:tcW w:w="1559" w:type="dxa"/>
          </w:tcPr>
          <w:p w:rsidR="001D1F4E" w:rsidRPr="00962381" w:rsidRDefault="001D1F4E" w:rsidP="00637BDD">
            <w:pPr>
              <w:ind w:right="-108"/>
              <w:jc w:val="center"/>
              <w:rPr>
                <w:rFonts w:eastAsia="Times New Roman"/>
                <w:color w:val="000000"/>
                <w:szCs w:val="28"/>
              </w:rPr>
            </w:pPr>
            <w:r w:rsidRPr="00962381">
              <w:rPr>
                <w:rFonts w:eastAsia="Times New Roman"/>
                <w:color w:val="000000"/>
                <w:szCs w:val="28"/>
              </w:rPr>
              <w:t>Учащихся</w:t>
            </w:r>
          </w:p>
          <w:p w:rsidR="001D1F4E" w:rsidRPr="00962381" w:rsidRDefault="001D1F4E" w:rsidP="00637BDD">
            <w:pPr>
              <w:jc w:val="center"/>
              <w:rPr>
                <w:rFonts w:eastAsia="Times New Roman"/>
                <w:color w:val="000000"/>
                <w:szCs w:val="28"/>
              </w:rPr>
            </w:pPr>
            <w:r w:rsidRPr="00962381">
              <w:rPr>
                <w:rFonts w:eastAsia="Times New Roman"/>
                <w:color w:val="000000"/>
                <w:szCs w:val="28"/>
              </w:rPr>
              <w:t>на 1тыс. чел.</w:t>
            </w:r>
          </w:p>
          <w:p w:rsidR="001D1F4E" w:rsidRPr="00962381" w:rsidRDefault="001D1F4E" w:rsidP="00637BDD">
            <w:pPr>
              <w:pStyle w:val="a9"/>
              <w:spacing w:before="0" w:beforeAutospacing="0" w:after="0" w:afterAutospacing="0"/>
              <w:jc w:val="center"/>
              <w:rPr>
                <w:color w:val="000000"/>
                <w:szCs w:val="28"/>
              </w:rPr>
            </w:pPr>
          </w:p>
        </w:tc>
        <w:tc>
          <w:tcPr>
            <w:tcW w:w="247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9</w:t>
            </w:r>
          </w:p>
        </w:tc>
        <w:tc>
          <w:tcPr>
            <w:tcW w:w="223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9</w:t>
            </w:r>
          </w:p>
        </w:tc>
      </w:tr>
      <w:tr w:rsidR="001D1F4E" w:rsidRPr="00962381" w:rsidTr="001D1F4E">
        <w:trPr>
          <w:cantSplit/>
          <w:trHeight w:val="810"/>
        </w:trPr>
        <w:tc>
          <w:tcPr>
            <w:tcW w:w="541" w:type="dxa"/>
          </w:tcPr>
          <w:p w:rsidR="001D1F4E" w:rsidRPr="00962381" w:rsidRDefault="001D1F4E" w:rsidP="00637BDD">
            <w:pPr>
              <w:pStyle w:val="a9"/>
              <w:spacing w:before="0" w:beforeAutospacing="0" w:after="0" w:afterAutospacing="0"/>
              <w:rPr>
                <w:color w:val="000000"/>
                <w:szCs w:val="28"/>
              </w:rPr>
            </w:pPr>
            <w:r w:rsidRPr="00962381">
              <w:rPr>
                <w:color w:val="000000"/>
                <w:szCs w:val="28"/>
              </w:rPr>
              <w:t xml:space="preserve"> 5.</w:t>
            </w:r>
          </w:p>
        </w:tc>
        <w:tc>
          <w:tcPr>
            <w:tcW w:w="2720" w:type="dxa"/>
          </w:tcPr>
          <w:p w:rsidR="001D1F4E" w:rsidRPr="00962381" w:rsidRDefault="001D1F4E" w:rsidP="00637BDD">
            <w:pPr>
              <w:ind w:right="-288"/>
              <w:rPr>
                <w:rFonts w:eastAsia="Times New Roman"/>
                <w:color w:val="000000"/>
                <w:szCs w:val="28"/>
              </w:rPr>
            </w:pPr>
            <w:r w:rsidRPr="00962381">
              <w:rPr>
                <w:rFonts w:eastAsia="Times New Roman"/>
                <w:color w:val="000000"/>
                <w:szCs w:val="28"/>
              </w:rPr>
              <w:t>Обра</w:t>
            </w:r>
            <w:r>
              <w:rPr>
                <w:color w:val="000000"/>
                <w:szCs w:val="28"/>
              </w:rPr>
              <w:t>зователь</w:t>
            </w:r>
            <w:r w:rsidRPr="00962381">
              <w:rPr>
                <w:rFonts w:eastAsia="Times New Roman"/>
                <w:color w:val="000000"/>
                <w:szCs w:val="28"/>
              </w:rPr>
              <w:t xml:space="preserve">ные учреждения начального и среднего </w:t>
            </w:r>
            <w:proofErr w:type="spellStart"/>
            <w:proofErr w:type="gramStart"/>
            <w:r w:rsidRPr="00962381">
              <w:rPr>
                <w:rFonts w:eastAsia="Times New Roman"/>
                <w:color w:val="000000"/>
                <w:szCs w:val="28"/>
              </w:rPr>
              <w:t>профессио</w:t>
            </w:r>
            <w:r>
              <w:rPr>
                <w:color w:val="000000"/>
                <w:szCs w:val="28"/>
              </w:rPr>
              <w:t>-</w:t>
            </w:r>
            <w:r w:rsidRPr="00962381">
              <w:rPr>
                <w:rFonts w:eastAsia="Times New Roman"/>
                <w:color w:val="000000"/>
                <w:szCs w:val="28"/>
              </w:rPr>
              <w:t>нального</w:t>
            </w:r>
            <w:proofErr w:type="spellEnd"/>
            <w:proofErr w:type="gramEnd"/>
            <w:r>
              <w:rPr>
                <w:color w:val="000000"/>
                <w:szCs w:val="28"/>
              </w:rPr>
              <w:t xml:space="preserve"> </w:t>
            </w:r>
            <w:r w:rsidRPr="00962381">
              <w:rPr>
                <w:rFonts w:eastAsia="Times New Roman"/>
                <w:color w:val="000000"/>
              </w:rPr>
              <w:t>образования</w:t>
            </w:r>
          </w:p>
        </w:tc>
        <w:tc>
          <w:tcPr>
            <w:tcW w:w="1559" w:type="dxa"/>
          </w:tcPr>
          <w:p w:rsidR="001D1F4E" w:rsidRPr="00962381" w:rsidRDefault="001D1F4E" w:rsidP="00637BDD">
            <w:pPr>
              <w:ind w:right="-108"/>
              <w:jc w:val="center"/>
              <w:rPr>
                <w:rFonts w:eastAsia="Times New Roman"/>
                <w:color w:val="000000"/>
                <w:szCs w:val="28"/>
              </w:rPr>
            </w:pPr>
            <w:r w:rsidRPr="00962381">
              <w:rPr>
                <w:rFonts w:eastAsia="Times New Roman"/>
                <w:color w:val="000000"/>
                <w:szCs w:val="28"/>
              </w:rPr>
              <w:t>Учащихся</w:t>
            </w:r>
          </w:p>
          <w:p w:rsidR="001D1F4E" w:rsidRPr="00962381" w:rsidRDefault="001D1F4E" w:rsidP="00637BDD">
            <w:pPr>
              <w:jc w:val="center"/>
              <w:rPr>
                <w:rFonts w:eastAsia="Times New Roman"/>
                <w:color w:val="000000"/>
                <w:szCs w:val="28"/>
              </w:rPr>
            </w:pPr>
            <w:r w:rsidRPr="00962381">
              <w:rPr>
                <w:rFonts w:eastAsia="Times New Roman"/>
                <w:color w:val="000000"/>
                <w:szCs w:val="28"/>
              </w:rPr>
              <w:t>на 1тыс. чел.</w:t>
            </w:r>
          </w:p>
          <w:p w:rsidR="001D1F4E" w:rsidRPr="00962381" w:rsidRDefault="001D1F4E" w:rsidP="00637BDD">
            <w:pPr>
              <w:jc w:val="center"/>
              <w:rPr>
                <w:rFonts w:eastAsia="Times New Roman"/>
                <w:color w:val="000000"/>
                <w:szCs w:val="28"/>
              </w:rPr>
            </w:pPr>
          </w:p>
        </w:tc>
        <w:tc>
          <w:tcPr>
            <w:tcW w:w="247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40</w:t>
            </w:r>
          </w:p>
        </w:tc>
        <w:tc>
          <w:tcPr>
            <w:tcW w:w="2233" w:type="dxa"/>
          </w:tcPr>
          <w:p w:rsidR="001D1F4E" w:rsidRPr="00962381" w:rsidRDefault="001D1F4E" w:rsidP="00637BDD">
            <w:pPr>
              <w:jc w:val="center"/>
              <w:rPr>
                <w:rFonts w:eastAsia="Times New Roman"/>
                <w:color w:val="000000"/>
                <w:szCs w:val="28"/>
              </w:rPr>
            </w:pPr>
            <w:r w:rsidRPr="00962381">
              <w:rPr>
                <w:rFonts w:eastAsia="Times New Roman"/>
                <w:color w:val="000000"/>
                <w:szCs w:val="28"/>
              </w:rPr>
              <w:t>-</w:t>
            </w:r>
          </w:p>
        </w:tc>
      </w:tr>
    </w:tbl>
    <w:p w:rsidR="001D1F4E" w:rsidRPr="00962381" w:rsidRDefault="001D1F4E" w:rsidP="001D1F4E">
      <w:pPr>
        <w:jc w:val="both"/>
        <w:rPr>
          <w:rFonts w:eastAsia="Times New Roman"/>
          <w:color w:val="000000"/>
          <w:sz w:val="28"/>
          <w:szCs w:val="25"/>
        </w:rPr>
      </w:pPr>
      <w:r w:rsidRPr="00962381">
        <w:rPr>
          <w:rFonts w:eastAsia="Times New Roman"/>
          <w:color w:val="000000"/>
          <w:sz w:val="28"/>
          <w:szCs w:val="25"/>
        </w:rPr>
        <w:tab/>
      </w:r>
    </w:p>
    <w:p w:rsidR="002915A3" w:rsidRPr="00962381" w:rsidRDefault="002915A3" w:rsidP="002915A3">
      <w:pPr>
        <w:jc w:val="both"/>
        <w:rPr>
          <w:rFonts w:eastAsia="Times New Roman"/>
          <w:color w:val="000000"/>
          <w:sz w:val="28"/>
          <w:szCs w:val="25"/>
        </w:rPr>
      </w:pPr>
      <w:r w:rsidRPr="00962381">
        <w:rPr>
          <w:rFonts w:eastAsia="Times New Roman"/>
          <w:color w:val="000000"/>
          <w:sz w:val="28"/>
          <w:szCs w:val="25"/>
        </w:rPr>
        <w:tab/>
      </w:r>
      <w:r>
        <w:rPr>
          <w:color w:val="000000"/>
          <w:sz w:val="28"/>
          <w:szCs w:val="25"/>
        </w:rPr>
        <w:t>4.3.3</w:t>
      </w:r>
      <w:r w:rsidRPr="00962381">
        <w:rPr>
          <w:rFonts w:eastAsia="Times New Roman"/>
          <w:color w:val="000000"/>
          <w:sz w:val="28"/>
          <w:szCs w:val="25"/>
        </w:rPr>
        <w:t xml:space="preserve">. Вместимость вновь строящихся общеобразовательных школ в городских населенных пунктах не должна превышать 1 тыс. учащихся. Вместимость малокомплектных школ в сельских населенных пунктах не должна превышать </w:t>
      </w:r>
      <w:proofErr w:type="gramStart"/>
      <w:r w:rsidRPr="00962381">
        <w:rPr>
          <w:rFonts w:eastAsia="Times New Roman"/>
          <w:color w:val="000000"/>
          <w:sz w:val="28"/>
          <w:szCs w:val="25"/>
        </w:rPr>
        <w:t>для</w:t>
      </w:r>
      <w:proofErr w:type="gramEnd"/>
      <w:r w:rsidRPr="00962381">
        <w:rPr>
          <w:rFonts w:eastAsia="Times New Roman"/>
          <w:color w:val="000000"/>
          <w:sz w:val="28"/>
          <w:szCs w:val="25"/>
        </w:rPr>
        <w:t>:</w:t>
      </w:r>
    </w:p>
    <w:p w:rsidR="002915A3" w:rsidRPr="00962381" w:rsidRDefault="002915A3" w:rsidP="002915A3">
      <w:pPr>
        <w:jc w:val="both"/>
        <w:rPr>
          <w:rFonts w:eastAsia="Times New Roman"/>
          <w:color w:val="000000"/>
          <w:sz w:val="28"/>
          <w:szCs w:val="25"/>
        </w:rPr>
      </w:pPr>
      <w:r w:rsidRPr="00962381">
        <w:rPr>
          <w:rFonts w:eastAsia="Times New Roman"/>
          <w:color w:val="000000"/>
          <w:sz w:val="28"/>
          <w:szCs w:val="25"/>
        </w:rPr>
        <w:tab/>
        <w:t>1) начальных школ - 80 учащихся;</w:t>
      </w:r>
    </w:p>
    <w:p w:rsidR="002915A3" w:rsidRPr="00962381" w:rsidRDefault="002915A3" w:rsidP="002915A3">
      <w:pPr>
        <w:jc w:val="both"/>
        <w:rPr>
          <w:rFonts w:eastAsia="Times New Roman"/>
          <w:color w:val="000000"/>
          <w:sz w:val="28"/>
          <w:szCs w:val="25"/>
        </w:rPr>
      </w:pPr>
      <w:r w:rsidRPr="00962381">
        <w:rPr>
          <w:rFonts w:eastAsia="Times New Roman"/>
          <w:color w:val="000000"/>
          <w:sz w:val="28"/>
          <w:szCs w:val="25"/>
        </w:rPr>
        <w:tab/>
        <w:t>2) для основных школ  - 250 учащихся;</w:t>
      </w:r>
    </w:p>
    <w:p w:rsidR="002915A3" w:rsidRPr="00962381" w:rsidRDefault="002915A3" w:rsidP="002915A3">
      <w:pPr>
        <w:jc w:val="both"/>
        <w:rPr>
          <w:rFonts w:eastAsia="Times New Roman"/>
          <w:color w:val="000000"/>
          <w:sz w:val="28"/>
          <w:szCs w:val="25"/>
        </w:rPr>
      </w:pPr>
      <w:r w:rsidRPr="00962381">
        <w:rPr>
          <w:rFonts w:eastAsia="Times New Roman"/>
          <w:color w:val="000000"/>
          <w:sz w:val="28"/>
          <w:szCs w:val="25"/>
        </w:rPr>
        <w:tab/>
        <w:t>3) для средних школ  - 500 учащихся.</w:t>
      </w:r>
    </w:p>
    <w:p w:rsidR="002915A3" w:rsidRPr="00962381" w:rsidRDefault="002915A3" w:rsidP="002915A3">
      <w:pPr>
        <w:jc w:val="both"/>
        <w:rPr>
          <w:rFonts w:eastAsia="Times New Roman"/>
          <w:color w:val="000000"/>
          <w:sz w:val="28"/>
          <w:szCs w:val="28"/>
        </w:rPr>
      </w:pPr>
      <w:r w:rsidRPr="00962381">
        <w:rPr>
          <w:rFonts w:eastAsia="Times New Roman"/>
          <w:color w:val="000000"/>
          <w:sz w:val="28"/>
          <w:szCs w:val="25"/>
        </w:rPr>
        <w:tab/>
      </w:r>
      <w:r>
        <w:rPr>
          <w:color w:val="000000"/>
          <w:sz w:val="28"/>
          <w:szCs w:val="25"/>
        </w:rPr>
        <w:t>4.3.4</w:t>
      </w:r>
      <w:r w:rsidRPr="00962381">
        <w:rPr>
          <w:rFonts w:eastAsia="Times New Roman"/>
          <w:color w:val="000000"/>
          <w:sz w:val="28"/>
          <w:szCs w:val="25"/>
        </w:rPr>
        <w:t xml:space="preserve">. </w:t>
      </w:r>
      <w:r w:rsidRPr="00962381">
        <w:rPr>
          <w:rFonts w:eastAsia="Times New Roman"/>
          <w:color w:val="000000"/>
          <w:sz w:val="28"/>
          <w:szCs w:val="28"/>
        </w:rPr>
        <w:t xml:space="preserve">Вместимость вновь строящихся дошкольных образовательных </w:t>
      </w:r>
      <w:r w:rsidRPr="00962381">
        <w:rPr>
          <w:rFonts w:eastAsia="Times New Roman"/>
          <w:color w:val="000000"/>
          <w:sz w:val="28"/>
          <w:szCs w:val="28"/>
        </w:rPr>
        <w:lastRenderedPageBreak/>
        <w:t xml:space="preserve">учреждений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Вместимость дошкольных образовательных учреждений для сельских населенных мест не должна превышать 140 мест. </w:t>
      </w:r>
    </w:p>
    <w:p w:rsidR="009943E8" w:rsidRDefault="002915A3" w:rsidP="002915A3">
      <w:pPr>
        <w:tabs>
          <w:tab w:val="left" w:pos="720"/>
        </w:tabs>
        <w:jc w:val="both"/>
        <w:rPr>
          <w:color w:val="000000"/>
          <w:sz w:val="28"/>
          <w:szCs w:val="25"/>
        </w:rPr>
      </w:pPr>
      <w:r w:rsidRPr="00962381">
        <w:rPr>
          <w:rFonts w:eastAsia="Times New Roman"/>
          <w:color w:val="000000"/>
          <w:sz w:val="28"/>
          <w:szCs w:val="28"/>
        </w:rPr>
        <w:t xml:space="preserve">          </w:t>
      </w:r>
      <w:r w:rsidRPr="00962381">
        <w:rPr>
          <w:rFonts w:eastAsia="Times New Roman"/>
          <w:color w:val="000000"/>
          <w:sz w:val="28"/>
          <w:szCs w:val="25"/>
        </w:rPr>
        <w:t>В сельских населённых пунктах, наряду со школами с нормативной наполняемостью 25 учащихся, используются здания школ с уменьшенной наполняемостью классов, в том числе малокомплектные.</w:t>
      </w:r>
    </w:p>
    <w:p w:rsidR="009943E8" w:rsidRDefault="009943E8" w:rsidP="002915A3">
      <w:pPr>
        <w:tabs>
          <w:tab w:val="left" w:pos="720"/>
        </w:tabs>
        <w:jc w:val="both"/>
        <w:rPr>
          <w:color w:val="000000"/>
          <w:sz w:val="28"/>
          <w:szCs w:val="25"/>
        </w:rPr>
      </w:pPr>
    </w:p>
    <w:p w:rsidR="009943E8" w:rsidRPr="00C270A4" w:rsidRDefault="009943E8" w:rsidP="009943E8">
      <w:pPr>
        <w:pStyle w:val="a5"/>
        <w:numPr>
          <w:ilvl w:val="1"/>
          <w:numId w:val="17"/>
        </w:numPr>
        <w:tabs>
          <w:tab w:val="left" w:pos="720"/>
        </w:tabs>
        <w:jc w:val="both"/>
        <w:rPr>
          <w:b/>
          <w:color w:val="000000"/>
          <w:sz w:val="28"/>
          <w:szCs w:val="25"/>
        </w:rPr>
      </w:pPr>
      <w:r w:rsidRPr="00C270A4">
        <w:rPr>
          <w:rFonts w:eastAsia="Times New Roman"/>
          <w:b/>
          <w:color w:val="000000"/>
          <w:sz w:val="28"/>
          <w:szCs w:val="28"/>
        </w:rPr>
        <w:t>Минимальные расчетные показатели обеспечения</w:t>
      </w:r>
      <w:r w:rsidRPr="00C270A4">
        <w:rPr>
          <w:rFonts w:eastAsia="Times New Roman"/>
          <w:b/>
          <w:color w:val="000000"/>
          <w:sz w:val="28"/>
          <w:szCs w:val="28"/>
        </w:rPr>
        <w:tab/>
      </w:r>
      <w:r w:rsidRPr="00C270A4">
        <w:rPr>
          <w:rFonts w:eastAsia="Times New Roman"/>
          <w:b/>
          <w:color w:val="000000"/>
          <w:sz w:val="28"/>
          <w:szCs w:val="28"/>
        </w:rPr>
        <w:tab/>
        <w:t xml:space="preserve"> </w:t>
      </w:r>
      <w:r w:rsidRPr="00C270A4">
        <w:rPr>
          <w:b/>
          <w:color w:val="000000"/>
          <w:sz w:val="28"/>
          <w:szCs w:val="28"/>
        </w:rPr>
        <w:t xml:space="preserve">              </w:t>
      </w:r>
      <w:r w:rsidRPr="00C270A4">
        <w:rPr>
          <w:rFonts w:eastAsia="Times New Roman"/>
          <w:b/>
          <w:color w:val="000000"/>
          <w:sz w:val="28"/>
          <w:szCs w:val="28"/>
        </w:rPr>
        <w:t>объектами здравоохранения.</w:t>
      </w:r>
    </w:p>
    <w:p w:rsidR="00DF42F0" w:rsidRDefault="00DF42F0" w:rsidP="00DF42F0">
      <w:pPr>
        <w:tabs>
          <w:tab w:val="left" w:pos="720"/>
        </w:tabs>
        <w:jc w:val="both"/>
        <w:rPr>
          <w:b/>
          <w:color w:val="000000"/>
          <w:sz w:val="28"/>
          <w:szCs w:val="25"/>
        </w:rPr>
      </w:pPr>
    </w:p>
    <w:p w:rsidR="00DF42F0" w:rsidRPr="00962381" w:rsidRDefault="00FB7B8D" w:rsidP="00DF42F0">
      <w:pPr>
        <w:jc w:val="both"/>
        <w:rPr>
          <w:rFonts w:eastAsia="Times New Roman"/>
          <w:color w:val="000000"/>
          <w:sz w:val="28"/>
          <w:szCs w:val="18"/>
        </w:rPr>
      </w:pPr>
      <w:r>
        <w:rPr>
          <w:color w:val="000000"/>
          <w:sz w:val="28"/>
          <w:szCs w:val="18"/>
        </w:rPr>
        <w:t xml:space="preserve">        4.4.1.</w:t>
      </w:r>
      <w:r w:rsidR="00DF42F0" w:rsidRPr="00962381">
        <w:rPr>
          <w:rFonts w:eastAsia="Times New Roman"/>
          <w:color w:val="000000"/>
          <w:sz w:val="28"/>
          <w:szCs w:val="18"/>
        </w:rPr>
        <w:t>Минимальные расчетные показатели обеспечения объектами здравоохранения следует принимать в соответствии с таблицей 2</w:t>
      </w:r>
      <w:r w:rsidR="00DF42F0">
        <w:rPr>
          <w:color w:val="000000"/>
          <w:sz w:val="28"/>
          <w:szCs w:val="18"/>
        </w:rPr>
        <w:t>7.</w:t>
      </w:r>
      <w:r w:rsidR="00DF42F0" w:rsidRPr="00962381">
        <w:rPr>
          <w:rFonts w:eastAsia="Times New Roman"/>
          <w:color w:val="000000"/>
          <w:sz w:val="28"/>
          <w:szCs w:val="18"/>
        </w:rPr>
        <w:tab/>
      </w:r>
      <w:r w:rsidR="00DF42F0">
        <w:rPr>
          <w:color w:val="000000"/>
          <w:sz w:val="28"/>
          <w:szCs w:val="18"/>
        </w:rPr>
        <w:t xml:space="preserve"> </w:t>
      </w:r>
      <w:r w:rsidR="00DF42F0" w:rsidRPr="00962381">
        <w:rPr>
          <w:rFonts w:eastAsia="Times New Roman"/>
          <w:color w:val="000000"/>
          <w:sz w:val="28"/>
          <w:szCs w:val="18"/>
        </w:rPr>
        <w:tab/>
      </w:r>
      <w:r w:rsidR="00DF42F0" w:rsidRPr="00962381">
        <w:rPr>
          <w:rFonts w:eastAsia="Times New Roman"/>
          <w:color w:val="000000"/>
          <w:sz w:val="28"/>
          <w:szCs w:val="18"/>
        </w:rPr>
        <w:tab/>
      </w:r>
      <w:r w:rsidR="00DF42F0" w:rsidRPr="00962381">
        <w:rPr>
          <w:rFonts w:eastAsia="Times New Roman"/>
          <w:color w:val="000000"/>
          <w:sz w:val="28"/>
          <w:szCs w:val="18"/>
        </w:rPr>
        <w:tab/>
      </w:r>
      <w:r w:rsidR="00DF42F0" w:rsidRPr="00962381">
        <w:rPr>
          <w:rFonts w:eastAsia="Times New Roman"/>
          <w:color w:val="000000"/>
          <w:sz w:val="28"/>
          <w:szCs w:val="18"/>
        </w:rPr>
        <w:tab/>
      </w:r>
      <w:r w:rsidR="00DF42F0" w:rsidRPr="00962381">
        <w:rPr>
          <w:rFonts w:eastAsia="Times New Roman"/>
          <w:color w:val="000000"/>
          <w:sz w:val="28"/>
          <w:szCs w:val="18"/>
        </w:rPr>
        <w:tab/>
      </w:r>
      <w:r w:rsidR="00DF42F0" w:rsidRPr="00962381">
        <w:rPr>
          <w:rFonts w:eastAsia="Times New Roman"/>
          <w:color w:val="000000"/>
          <w:sz w:val="28"/>
          <w:szCs w:val="18"/>
        </w:rPr>
        <w:tab/>
      </w:r>
      <w:r w:rsidR="00DF42F0" w:rsidRPr="00962381">
        <w:rPr>
          <w:rFonts w:eastAsia="Times New Roman"/>
          <w:color w:val="000000"/>
          <w:sz w:val="28"/>
          <w:szCs w:val="18"/>
        </w:rPr>
        <w:tab/>
      </w:r>
      <w:r w:rsidR="00DF42F0" w:rsidRPr="00962381">
        <w:rPr>
          <w:rFonts w:eastAsia="Times New Roman"/>
          <w:color w:val="000000"/>
          <w:sz w:val="28"/>
          <w:szCs w:val="18"/>
        </w:rPr>
        <w:tab/>
        <w:t xml:space="preserve">                             </w:t>
      </w:r>
      <w:r w:rsidR="00DF42F0">
        <w:rPr>
          <w:color w:val="000000"/>
          <w:sz w:val="28"/>
          <w:szCs w:val="18"/>
        </w:rPr>
        <w:t xml:space="preserve">      </w:t>
      </w:r>
    </w:p>
    <w:p w:rsidR="00DF42F0" w:rsidRPr="00962381" w:rsidRDefault="00DF42F0" w:rsidP="00DF42F0">
      <w:pPr>
        <w:jc w:val="right"/>
        <w:rPr>
          <w:rFonts w:eastAsia="Times New Roman"/>
          <w:color w:val="000000"/>
          <w:sz w:val="28"/>
          <w:szCs w:val="18"/>
        </w:rPr>
      </w:pPr>
      <w:r w:rsidRPr="00962381">
        <w:rPr>
          <w:rFonts w:eastAsia="Times New Roman"/>
          <w:color w:val="000000"/>
          <w:sz w:val="28"/>
          <w:szCs w:val="18"/>
        </w:rPr>
        <w:t>Таблица 2</w:t>
      </w:r>
      <w:r>
        <w:rPr>
          <w:color w:val="000000"/>
          <w:sz w:val="28"/>
          <w:szCs w:val="18"/>
        </w:rPr>
        <w:t xml:space="preserve"> 7   </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2149"/>
        <w:gridCol w:w="2693"/>
        <w:gridCol w:w="2551"/>
        <w:gridCol w:w="1705"/>
      </w:tblGrid>
      <w:tr w:rsidR="00DF42F0" w:rsidRPr="00962381" w:rsidTr="00A61C4B">
        <w:trPr>
          <w:cantSplit/>
          <w:trHeight w:val="421"/>
          <w:tblHeader/>
        </w:trPr>
        <w:tc>
          <w:tcPr>
            <w:tcW w:w="545" w:type="dxa"/>
            <w:vMerge w:val="restart"/>
          </w:tcPr>
          <w:p w:rsidR="00DF42F0" w:rsidRPr="00962381" w:rsidRDefault="00DF42F0" w:rsidP="00637BDD">
            <w:pPr>
              <w:rPr>
                <w:rFonts w:eastAsia="Times New Roman"/>
                <w:color w:val="000000"/>
                <w:szCs w:val="28"/>
              </w:rPr>
            </w:pPr>
            <w:r w:rsidRPr="00962381">
              <w:rPr>
                <w:rFonts w:eastAsia="Times New Roman"/>
                <w:color w:val="000000"/>
                <w:szCs w:val="28"/>
              </w:rPr>
              <w:t xml:space="preserve"> №</w:t>
            </w:r>
          </w:p>
          <w:p w:rsidR="00DF42F0" w:rsidRPr="00962381" w:rsidRDefault="00DF42F0" w:rsidP="00637BDD">
            <w:pPr>
              <w:rPr>
                <w:rFonts w:eastAsia="Times New Roman"/>
                <w:color w:val="000000"/>
                <w:szCs w:val="28"/>
              </w:rPr>
            </w:pPr>
            <w:proofErr w:type="gramStart"/>
            <w:r w:rsidRPr="00962381">
              <w:rPr>
                <w:rFonts w:eastAsia="Times New Roman"/>
                <w:color w:val="000000"/>
                <w:szCs w:val="28"/>
              </w:rPr>
              <w:t>п</w:t>
            </w:r>
            <w:proofErr w:type="gramEnd"/>
            <w:r w:rsidRPr="00962381">
              <w:rPr>
                <w:rFonts w:eastAsia="Times New Roman"/>
                <w:color w:val="000000"/>
                <w:szCs w:val="28"/>
              </w:rPr>
              <w:t>/п</w:t>
            </w:r>
          </w:p>
        </w:tc>
        <w:tc>
          <w:tcPr>
            <w:tcW w:w="2149" w:type="dxa"/>
            <w:vMerge w:val="restart"/>
          </w:tcPr>
          <w:p w:rsidR="00DF42F0" w:rsidRPr="00962381" w:rsidRDefault="00DF42F0" w:rsidP="00637BDD">
            <w:pPr>
              <w:rPr>
                <w:rFonts w:eastAsia="Times New Roman"/>
                <w:color w:val="000000"/>
                <w:szCs w:val="28"/>
              </w:rPr>
            </w:pPr>
            <w:r w:rsidRPr="00962381">
              <w:rPr>
                <w:rFonts w:eastAsia="Times New Roman"/>
                <w:color w:val="000000"/>
                <w:szCs w:val="28"/>
              </w:rPr>
              <w:t>Наименование объектов</w:t>
            </w:r>
          </w:p>
          <w:p w:rsidR="00DF42F0" w:rsidRPr="00962381" w:rsidRDefault="00DF42F0" w:rsidP="00637BDD">
            <w:pPr>
              <w:rPr>
                <w:rFonts w:eastAsia="Times New Roman"/>
                <w:color w:val="000000"/>
                <w:szCs w:val="28"/>
              </w:rPr>
            </w:pPr>
            <w:r w:rsidRPr="00962381">
              <w:rPr>
                <w:rFonts w:eastAsia="Times New Roman"/>
                <w:color w:val="000000"/>
                <w:szCs w:val="28"/>
              </w:rPr>
              <w:t xml:space="preserve"> </w:t>
            </w:r>
          </w:p>
        </w:tc>
        <w:tc>
          <w:tcPr>
            <w:tcW w:w="2693" w:type="dxa"/>
            <w:vMerge w:val="restart"/>
          </w:tcPr>
          <w:p w:rsidR="00DF42F0" w:rsidRPr="00962381" w:rsidRDefault="00DF42F0" w:rsidP="00637BDD">
            <w:pPr>
              <w:rPr>
                <w:rFonts w:eastAsia="Times New Roman"/>
                <w:color w:val="000000"/>
                <w:szCs w:val="28"/>
              </w:rPr>
            </w:pPr>
            <w:r w:rsidRPr="00962381">
              <w:rPr>
                <w:rFonts w:eastAsia="Times New Roman"/>
                <w:color w:val="000000"/>
                <w:szCs w:val="28"/>
              </w:rPr>
              <w:t>Единица</w:t>
            </w:r>
          </w:p>
          <w:p w:rsidR="00DF42F0" w:rsidRPr="00962381" w:rsidRDefault="00DF42F0" w:rsidP="00637BDD">
            <w:pPr>
              <w:rPr>
                <w:rFonts w:eastAsia="Times New Roman"/>
                <w:color w:val="000000"/>
                <w:szCs w:val="28"/>
              </w:rPr>
            </w:pPr>
            <w:r w:rsidRPr="00962381">
              <w:rPr>
                <w:rFonts w:eastAsia="Times New Roman"/>
                <w:color w:val="000000"/>
                <w:szCs w:val="28"/>
              </w:rPr>
              <w:t>измерения</w:t>
            </w:r>
          </w:p>
          <w:p w:rsidR="00DF42F0" w:rsidRPr="00962381" w:rsidRDefault="00DF42F0" w:rsidP="00637BDD">
            <w:pPr>
              <w:rPr>
                <w:rFonts w:eastAsia="Times New Roman"/>
                <w:color w:val="000000"/>
                <w:szCs w:val="28"/>
              </w:rPr>
            </w:pPr>
          </w:p>
        </w:tc>
        <w:tc>
          <w:tcPr>
            <w:tcW w:w="2551"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Группы городских населённых пунктов</w:t>
            </w:r>
          </w:p>
        </w:tc>
        <w:tc>
          <w:tcPr>
            <w:tcW w:w="1705" w:type="dxa"/>
            <w:vMerge w:val="restart"/>
          </w:tcPr>
          <w:p w:rsidR="00DF42F0" w:rsidRPr="00962381" w:rsidRDefault="00DF42F0" w:rsidP="00637BDD">
            <w:pPr>
              <w:pStyle w:val="a9"/>
              <w:spacing w:before="0" w:beforeAutospacing="0" w:after="0" w:afterAutospacing="0"/>
              <w:ind w:right="-108"/>
              <w:jc w:val="center"/>
              <w:rPr>
                <w:color w:val="000000"/>
                <w:szCs w:val="28"/>
              </w:rPr>
            </w:pPr>
            <w:r w:rsidRPr="00962381">
              <w:rPr>
                <w:color w:val="000000"/>
                <w:szCs w:val="28"/>
              </w:rPr>
              <w:t xml:space="preserve">Сельские </w:t>
            </w:r>
            <w:proofErr w:type="spellStart"/>
            <w:proofErr w:type="gramStart"/>
            <w:r w:rsidRPr="00962381">
              <w:rPr>
                <w:color w:val="000000"/>
                <w:szCs w:val="28"/>
              </w:rPr>
              <w:t>населён-ные</w:t>
            </w:r>
            <w:proofErr w:type="spellEnd"/>
            <w:proofErr w:type="gramEnd"/>
            <w:r w:rsidRPr="00962381">
              <w:rPr>
                <w:color w:val="000000"/>
                <w:szCs w:val="28"/>
              </w:rPr>
              <w:t xml:space="preserve"> пункты</w:t>
            </w:r>
          </w:p>
        </w:tc>
      </w:tr>
      <w:tr w:rsidR="00DF42F0" w:rsidRPr="00962381" w:rsidTr="00A61C4B">
        <w:trPr>
          <w:cantSplit/>
          <w:trHeight w:val="420"/>
          <w:tblHeader/>
        </w:trPr>
        <w:tc>
          <w:tcPr>
            <w:tcW w:w="545" w:type="dxa"/>
            <w:vMerge/>
          </w:tcPr>
          <w:p w:rsidR="00DF42F0" w:rsidRPr="00962381" w:rsidRDefault="00DF42F0" w:rsidP="00637BDD">
            <w:pPr>
              <w:jc w:val="right"/>
              <w:rPr>
                <w:rFonts w:eastAsia="Times New Roman"/>
                <w:color w:val="000000"/>
                <w:szCs w:val="28"/>
              </w:rPr>
            </w:pPr>
          </w:p>
        </w:tc>
        <w:tc>
          <w:tcPr>
            <w:tcW w:w="2149" w:type="dxa"/>
            <w:vMerge/>
          </w:tcPr>
          <w:p w:rsidR="00DF42F0" w:rsidRPr="00962381" w:rsidRDefault="00DF42F0" w:rsidP="00637BDD">
            <w:pPr>
              <w:jc w:val="right"/>
              <w:rPr>
                <w:rFonts w:eastAsia="Times New Roman"/>
                <w:color w:val="000000"/>
                <w:szCs w:val="28"/>
              </w:rPr>
            </w:pPr>
          </w:p>
        </w:tc>
        <w:tc>
          <w:tcPr>
            <w:tcW w:w="2693" w:type="dxa"/>
            <w:vMerge/>
          </w:tcPr>
          <w:p w:rsidR="00DF42F0" w:rsidRPr="00962381" w:rsidRDefault="00DF42F0" w:rsidP="00637BDD">
            <w:pPr>
              <w:jc w:val="right"/>
              <w:rPr>
                <w:rFonts w:eastAsia="Times New Roman"/>
                <w:color w:val="000000"/>
                <w:szCs w:val="28"/>
              </w:rPr>
            </w:pPr>
          </w:p>
        </w:tc>
        <w:tc>
          <w:tcPr>
            <w:tcW w:w="2551" w:type="dxa"/>
          </w:tcPr>
          <w:p w:rsidR="00DF42F0" w:rsidRPr="00962381" w:rsidRDefault="00DF42F0" w:rsidP="00637BDD">
            <w:pPr>
              <w:ind w:left="-108" w:right="-166"/>
              <w:jc w:val="center"/>
              <w:rPr>
                <w:rFonts w:eastAsia="Times New Roman"/>
                <w:color w:val="000000"/>
                <w:szCs w:val="28"/>
              </w:rPr>
            </w:pPr>
            <w:r w:rsidRPr="00962381">
              <w:rPr>
                <w:rFonts w:eastAsia="Times New Roman"/>
                <w:color w:val="000000"/>
                <w:szCs w:val="28"/>
              </w:rPr>
              <w:t>Малые</w:t>
            </w:r>
          </w:p>
        </w:tc>
        <w:tc>
          <w:tcPr>
            <w:tcW w:w="1705" w:type="dxa"/>
            <w:vMerge/>
          </w:tcPr>
          <w:p w:rsidR="00DF42F0" w:rsidRPr="00962381" w:rsidRDefault="00DF42F0" w:rsidP="00637BDD">
            <w:pPr>
              <w:jc w:val="right"/>
              <w:rPr>
                <w:rFonts w:eastAsia="Times New Roman"/>
                <w:color w:val="000000"/>
                <w:szCs w:val="28"/>
              </w:rPr>
            </w:pPr>
          </w:p>
        </w:tc>
      </w:tr>
      <w:tr w:rsidR="00DF42F0" w:rsidRPr="00962381" w:rsidTr="00A61C4B">
        <w:trPr>
          <w:cantSplit/>
          <w:trHeight w:val="891"/>
        </w:trPr>
        <w:tc>
          <w:tcPr>
            <w:tcW w:w="545"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1.</w:t>
            </w:r>
          </w:p>
        </w:tc>
        <w:tc>
          <w:tcPr>
            <w:tcW w:w="2149" w:type="dxa"/>
          </w:tcPr>
          <w:p w:rsidR="00DF42F0" w:rsidRPr="00962381" w:rsidRDefault="00A61C4B" w:rsidP="00637BDD">
            <w:pPr>
              <w:pStyle w:val="a9"/>
              <w:spacing w:before="0" w:beforeAutospacing="0" w:after="0" w:afterAutospacing="0"/>
              <w:rPr>
                <w:color w:val="000000"/>
                <w:szCs w:val="28"/>
              </w:rPr>
            </w:pPr>
            <w:r>
              <w:rPr>
                <w:color w:val="000000"/>
                <w:szCs w:val="28"/>
              </w:rPr>
              <w:t>Амбулаторно-поликлиничес</w:t>
            </w:r>
            <w:r w:rsidR="00DF42F0" w:rsidRPr="00962381">
              <w:rPr>
                <w:color w:val="000000"/>
                <w:szCs w:val="28"/>
              </w:rPr>
              <w:t xml:space="preserve">кие учреждения </w:t>
            </w:r>
          </w:p>
        </w:tc>
        <w:tc>
          <w:tcPr>
            <w:tcW w:w="2693"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 xml:space="preserve">Посещений в смену </w:t>
            </w:r>
            <w:proofErr w:type="gramStart"/>
            <w:r w:rsidRPr="00962381">
              <w:rPr>
                <w:color w:val="000000"/>
                <w:szCs w:val="28"/>
              </w:rPr>
              <w:t>на</w:t>
            </w:r>
            <w:proofErr w:type="gramEnd"/>
          </w:p>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1 тыс. чел.</w:t>
            </w:r>
          </w:p>
        </w:tc>
        <w:tc>
          <w:tcPr>
            <w:tcW w:w="2551"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30</w:t>
            </w:r>
          </w:p>
        </w:tc>
        <w:tc>
          <w:tcPr>
            <w:tcW w:w="1705"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20</w:t>
            </w:r>
          </w:p>
        </w:tc>
      </w:tr>
      <w:tr w:rsidR="00DF42F0" w:rsidRPr="00962381" w:rsidTr="00A61C4B">
        <w:trPr>
          <w:cantSplit/>
          <w:trHeight w:val="566"/>
        </w:trPr>
        <w:tc>
          <w:tcPr>
            <w:tcW w:w="545"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2.</w:t>
            </w:r>
          </w:p>
        </w:tc>
        <w:tc>
          <w:tcPr>
            <w:tcW w:w="2149" w:type="dxa"/>
          </w:tcPr>
          <w:p w:rsidR="00DF42F0" w:rsidRPr="00962381" w:rsidRDefault="00DF42F0" w:rsidP="00637BDD">
            <w:pPr>
              <w:pStyle w:val="a9"/>
              <w:spacing w:before="0" w:beforeAutospacing="0" w:after="0" w:afterAutospacing="0"/>
              <w:rPr>
                <w:color w:val="000000"/>
                <w:szCs w:val="28"/>
              </w:rPr>
            </w:pPr>
            <w:r w:rsidRPr="00962381">
              <w:rPr>
                <w:color w:val="000000"/>
                <w:szCs w:val="28"/>
              </w:rPr>
              <w:t>Больничные учреждения</w:t>
            </w:r>
          </w:p>
        </w:tc>
        <w:tc>
          <w:tcPr>
            <w:tcW w:w="2693"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 xml:space="preserve">Коек </w:t>
            </w:r>
            <w:proofErr w:type="gramStart"/>
            <w:r w:rsidRPr="00962381">
              <w:rPr>
                <w:color w:val="000000"/>
                <w:szCs w:val="28"/>
              </w:rPr>
              <w:t>на</w:t>
            </w:r>
            <w:proofErr w:type="gramEnd"/>
          </w:p>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1 тыс. чел.</w:t>
            </w:r>
          </w:p>
        </w:tc>
        <w:tc>
          <w:tcPr>
            <w:tcW w:w="2551"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7,0</w:t>
            </w:r>
          </w:p>
        </w:tc>
        <w:tc>
          <w:tcPr>
            <w:tcW w:w="1705"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6,0</w:t>
            </w:r>
          </w:p>
        </w:tc>
      </w:tr>
      <w:tr w:rsidR="00DF42F0" w:rsidRPr="00962381" w:rsidTr="00A61C4B">
        <w:trPr>
          <w:cantSplit/>
          <w:trHeight w:val="888"/>
        </w:trPr>
        <w:tc>
          <w:tcPr>
            <w:tcW w:w="545"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3.</w:t>
            </w:r>
          </w:p>
        </w:tc>
        <w:tc>
          <w:tcPr>
            <w:tcW w:w="2149" w:type="dxa"/>
          </w:tcPr>
          <w:p w:rsidR="00DF42F0" w:rsidRPr="00962381" w:rsidRDefault="00DF42F0" w:rsidP="00637BDD">
            <w:pPr>
              <w:pStyle w:val="a9"/>
              <w:spacing w:before="0" w:beforeAutospacing="0" w:after="0" w:afterAutospacing="0"/>
              <w:ind w:right="-196"/>
              <w:rPr>
                <w:color w:val="000000"/>
                <w:szCs w:val="28"/>
              </w:rPr>
            </w:pPr>
            <w:r w:rsidRPr="00962381">
              <w:rPr>
                <w:color w:val="000000"/>
                <w:szCs w:val="28"/>
              </w:rPr>
              <w:t>Станции скорой медицинской помощи</w:t>
            </w:r>
          </w:p>
        </w:tc>
        <w:tc>
          <w:tcPr>
            <w:tcW w:w="2693"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Автомобиль на 1тыс. чел.</w:t>
            </w:r>
          </w:p>
        </w:tc>
        <w:tc>
          <w:tcPr>
            <w:tcW w:w="2551"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0,1</w:t>
            </w:r>
          </w:p>
        </w:tc>
        <w:tc>
          <w:tcPr>
            <w:tcW w:w="1705"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w:t>
            </w:r>
          </w:p>
        </w:tc>
      </w:tr>
      <w:tr w:rsidR="00DF42F0" w:rsidRPr="00962381" w:rsidTr="00A61C4B">
        <w:trPr>
          <w:cantSplit/>
          <w:trHeight w:val="851"/>
        </w:trPr>
        <w:tc>
          <w:tcPr>
            <w:tcW w:w="545"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4.</w:t>
            </w:r>
          </w:p>
        </w:tc>
        <w:tc>
          <w:tcPr>
            <w:tcW w:w="2149" w:type="dxa"/>
          </w:tcPr>
          <w:p w:rsidR="00DF42F0" w:rsidRPr="00962381" w:rsidRDefault="00DF42F0" w:rsidP="00637BDD">
            <w:pPr>
              <w:pStyle w:val="a9"/>
              <w:spacing w:before="0" w:beforeAutospacing="0" w:after="0" w:afterAutospacing="0"/>
              <w:rPr>
                <w:color w:val="000000"/>
                <w:szCs w:val="28"/>
              </w:rPr>
            </w:pPr>
            <w:r w:rsidRPr="00962381">
              <w:rPr>
                <w:color w:val="000000"/>
                <w:szCs w:val="28"/>
              </w:rPr>
              <w:t>Фельдшерско-акушерские пункты</w:t>
            </w:r>
          </w:p>
        </w:tc>
        <w:tc>
          <w:tcPr>
            <w:tcW w:w="2693" w:type="dxa"/>
          </w:tcPr>
          <w:p w:rsidR="00DF42F0" w:rsidRPr="00962381" w:rsidRDefault="00DF42F0" w:rsidP="00A61C4B">
            <w:pPr>
              <w:pStyle w:val="a9"/>
              <w:spacing w:before="0" w:beforeAutospacing="0" w:after="0" w:afterAutospacing="0"/>
              <w:ind w:right="-125"/>
              <w:rPr>
                <w:color w:val="000000"/>
                <w:szCs w:val="28"/>
              </w:rPr>
            </w:pPr>
            <w:r w:rsidRPr="00962381">
              <w:rPr>
                <w:color w:val="000000"/>
                <w:szCs w:val="28"/>
              </w:rPr>
              <w:t>Объект в населённом пункте с</w:t>
            </w:r>
            <w:r w:rsidR="00A61C4B">
              <w:rPr>
                <w:color w:val="000000"/>
                <w:szCs w:val="28"/>
              </w:rPr>
              <w:t xml:space="preserve"> </w:t>
            </w:r>
            <w:r w:rsidRPr="00962381">
              <w:rPr>
                <w:color w:val="000000"/>
                <w:szCs w:val="28"/>
              </w:rPr>
              <w:t>числом жителей 300-1200 чел.</w:t>
            </w:r>
          </w:p>
        </w:tc>
        <w:tc>
          <w:tcPr>
            <w:tcW w:w="2551"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w:t>
            </w:r>
          </w:p>
          <w:p w:rsidR="00DF42F0" w:rsidRPr="00962381" w:rsidRDefault="00DF42F0" w:rsidP="00637BDD">
            <w:pPr>
              <w:jc w:val="center"/>
              <w:rPr>
                <w:rFonts w:eastAsia="Times New Roman"/>
                <w:color w:val="000000"/>
                <w:szCs w:val="28"/>
              </w:rPr>
            </w:pPr>
          </w:p>
        </w:tc>
        <w:tc>
          <w:tcPr>
            <w:tcW w:w="1705"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1</w:t>
            </w:r>
          </w:p>
          <w:p w:rsidR="00DF42F0" w:rsidRPr="00962381" w:rsidRDefault="00DF42F0" w:rsidP="00637BDD">
            <w:pPr>
              <w:jc w:val="center"/>
              <w:rPr>
                <w:rFonts w:eastAsia="Times New Roman"/>
                <w:color w:val="000000"/>
                <w:szCs w:val="28"/>
              </w:rPr>
            </w:pPr>
          </w:p>
        </w:tc>
      </w:tr>
      <w:tr w:rsidR="00DF42F0" w:rsidRPr="00962381" w:rsidTr="00A61C4B">
        <w:trPr>
          <w:cantSplit/>
          <w:trHeight w:val="454"/>
        </w:trPr>
        <w:tc>
          <w:tcPr>
            <w:tcW w:w="545"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5.</w:t>
            </w:r>
          </w:p>
        </w:tc>
        <w:tc>
          <w:tcPr>
            <w:tcW w:w="2149" w:type="dxa"/>
          </w:tcPr>
          <w:p w:rsidR="00DF42F0" w:rsidRPr="00962381" w:rsidRDefault="00DF42F0" w:rsidP="00637BDD">
            <w:pPr>
              <w:pStyle w:val="a9"/>
              <w:spacing w:before="0" w:beforeAutospacing="0" w:after="0" w:afterAutospacing="0"/>
              <w:rPr>
                <w:color w:val="000000"/>
                <w:szCs w:val="28"/>
              </w:rPr>
            </w:pPr>
            <w:r w:rsidRPr="00962381">
              <w:rPr>
                <w:color w:val="000000"/>
                <w:szCs w:val="28"/>
              </w:rPr>
              <w:t>Аптеки</w:t>
            </w:r>
          </w:p>
        </w:tc>
        <w:tc>
          <w:tcPr>
            <w:tcW w:w="2693" w:type="dxa"/>
          </w:tcPr>
          <w:p w:rsidR="00DF42F0" w:rsidRPr="00962381" w:rsidRDefault="00DF42F0" w:rsidP="00637BDD">
            <w:pPr>
              <w:pStyle w:val="a9"/>
              <w:spacing w:before="0" w:beforeAutospacing="0" w:after="0" w:afterAutospacing="0"/>
              <w:jc w:val="center"/>
              <w:rPr>
                <w:color w:val="000000"/>
                <w:szCs w:val="28"/>
                <w:u w:val="single"/>
              </w:rPr>
            </w:pPr>
            <w:r w:rsidRPr="00962381">
              <w:rPr>
                <w:color w:val="000000"/>
                <w:szCs w:val="28"/>
              </w:rPr>
              <w:t>Объект</w:t>
            </w:r>
          </w:p>
        </w:tc>
        <w:tc>
          <w:tcPr>
            <w:tcW w:w="2551" w:type="dxa"/>
          </w:tcPr>
          <w:p w:rsidR="00DF42F0" w:rsidRPr="00962381" w:rsidRDefault="00DF42F0" w:rsidP="00637BDD">
            <w:pPr>
              <w:ind w:right="-108"/>
              <w:jc w:val="center"/>
              <w:rPr>
                <w:rFonts w:eastAsia="Times New Roman"/>
                <w:color w:val="000000"/>
                <w:szCs w:val="28"/>
              </w:rPr>
            </w:pPr>
            <w:r w:rsidRPr="00962381">
              <w:rPr>
                <w:rFonts w:eastAsia="Times New Roman"/>
                <w:color w:val="000000"/>
                <w:szCs w:val="28"/>
              </w:rPr>
              <w:t>1 на 10 тыс. человек</w:t>
            </w:r>
          </w:p>
        </w:tc>
        <w:tc>
          <w:tcPr>
            <w:tcW w:w="1705"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w:t>
            </w:r>
          </w:p>
        </w:tc>
      </w:tr>
      <w:tr w:rsidR="00DF42F0" w:rsidRPr="00962381" w:rsidTr="00A61C4B">
        <w:trPr>
          <w:cantSplit/>
          <w:trHeight w:val="671"/>
        </w:trPr>
        <w:tc>
          <w:tcPr>
            <w:tcW w:w="545"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6.</w:t>
            </w:r>
          </w:p>
        </w:tc>
        <w:tc>
          <w:tcPr>
            <w:tcW w:w="2149" w:type="dxa"/>
          </w:tcPr>
          <w:p w:rsidR="00DF42F0" w:rsidRPr="00962381" w:rsidRDefault="00DF42F0" w:rsidP="00637BDD">
            <w:pPr>
              <w:pStyle w:val="a9"/>
              <w:spacing w:before="0" w:beforeAutospacing="0" w:after="0" w:afterAutospacing="0"/>
              <w:ind w:right="-288"/>
              <w:rPr>
                <w:color w:val="000000"/>
                <w:szCs w:val="28"/>
              </w:rPr>
            </w:pPr>
            <w:r w:rsidRPr="00962381">
              <w:rPr>
                <w:color w:val="000000"/>
                <w:szCs w:val="28"/>
              </w:rPr>
              <w:t>Пункты раздачи</w:t>
            </w:r>
          </w:p>
          <w:p w:rsidR="00DF42F0" w:rsidRPr="00A61C4B" w:rsidRDefault="00A61C4B" w:rsidP="00A61C4B">
            <w:pPr>
              <w:pStyle w:val="a9"/>
              <w:spacing w:before="0" w:beforeAutospacing="0" w:after="0" w:afterAutospacing="0"/>
              <w:rPr>
                <w:color w:val="000000"/>
                <w:szCs w:val="28"/>
              </w:rPr>
            </w:pPr>
            <w:r>
              <w:rPr>
                <w:color w:val="000000"/>
                <w:szCs w:val="28"/>
              </w:rPr>
              <w:t>детского пита</w:t>
            </w:r>
            <w:r w:rsidR="00DF42F0" w:rsidRPr="00962381">
              <w:rPr>
                <w:color w:val="000000"/>
              </w:rPr>
              <w:t>ния</w:t>
            </w:r>
          </w:p>
        </w:tc>
        <w:tc>
          <w:tcPr>
            <w:tcW w:w="2693" w:type="dxa"/>
          </w:tcPr>
          <w:p w:rsidR="00DF42F0" w:rsidRPr="00962381" w:rsidRDefault="00DF42F0" w:rsidP="00637BDD">
            <w:pPr>
              <w:pStyle w:val="a9"/>
              <w:spacing w:before="0" w:beforeAutospacing="0" w:after="0" w:afterAutospacing="0"/>
              <w:jc w:val="center"/>
              <w:rPr>
                <w:color w:val="000000"/>
                <w:szCs w:val="28"/>
              </w:rPr>
            </w:pPr>
            <w:r w:rsidRPr="00962381">
              <w:rPr>
                <w:color w:val="000000"/>
                <w:szCs w:val="28"/>
              </w:rPr>
              <w:t>Кв. м общей площади на 1тыс. чел.</w:t>
            </w:r>
          </w:p>
        </w:tc>
        <w:tc>
          <w:tcPr>
            <w:tcW w:w="2551"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10,0</w:t>
            </w:r>
          </w:p>
        </w:tc>
        <w:tc>
          <w:tcPr>
            <w:tcW w:w="1705" w:type="dxa"/>
          </w:tcPr>
          <w:p w:rsidR="00DF42F0" w:rsidRPr="00962381" w:rsidRDefault="00DF42F0" w:rsidP="00637BDD">
            <w:pPr>
              <w:jc w:val="center"/>
              <w:rPr>
                <w:rFonts w:eastAsia="Times New Roman"/>
                <w:color w:val="000000"/>
                <w:szCs w:val="28"/>
              </w:rPr>
            </w:pPr>
            <w:r w:rsidRPr="00962381">
              <w:rPr>
                <w:rFonts w:eastAsia="Times New Roman"/>
                <w:color w:val="000000"/>
                <w:szCs w:val="28"/>
              </w:rPr>
              <w:t>-</w:t>
            </w:r>
          </w:p>
        </w:tc>
      </w:tr>
    </w:tbl>
    <w:p w:rsidR="00DF42F0" w:rsidRPr="00962381" w:rsidRDefault="00DF42F0" w:rsidP="00DF42F0">
      <w:pPr>
        <w:jc w:val="both"/>
        <w:rPr>
          <w:rFonts w:eastAsia="Times New Roman"/>
          <w:color w:val="000000"/>
          <w:sz w:val="28"/>
          <w:szCs w:val="28"/>
        </w:rPr>
      </w:pPr>
    </w:p>
    <w:p w:rsidR="00DF42F0" w:rsidRPr="00962381" w:rsidRDefault="00DF42F0" w:rsidP="00DF42F0">
      <w:pPr>
        <w:jc w:val="both"/>
        <w:rPr>
          <w:rFonts w:eastAsia="Times New Roman"/>
          <w:color w:val="000000"/>
          <w:sz w:val="28"/>
          <w:szCs w:val="28"/>
        </w:rPr>
      </w:pPr>
      <w:r w:rsidRPr="00962381">
        <w:rPr>
          <w:rFonts w:eastAsia="Times New Roman"/>
          <w:color w:val="000000"/>
          <w:sz w:val="28"/>
          <w:szCs w:val="28"/>
        </w:rPr>
        <w:t xml:space="preserve">          Показатель обеспечения койками в больничных учреждениях не должен учитывать места в дневных стационарах.</w:t>
      </w:r>
    </w:p>
    <w:p w:rsidR="00DF42F0" w:rsidRPr="00962381" w:rsidRDefault="00343488" w:rsidP="00DF42F0">
      <w:pPr>
        <w:jc w:val="both"/>
        <w:rPr>
          <w:rFonts w:eastAsia="Times New Roman"/>
          <w:bCs/>
          <w:color w:val="000000"/>
          <w:sz w:val="28"/>
          <w:szCs w:val="28"/>
        </w:rPr>
      </w:pPr>
      <w:r>
        <w:rPr>
          <w:color w:val="000000"/>
          <w:sz w:val="28"/>
          <w:szCs w:val="28"/>
        </w:rPr>
        <w:t xml:space="preserve">         </w:t>
      </w:r>
      <w:r w:rsidR="00FB7B8D">
        <w:rPr>
          <w:bCs/>
          <w:color w:val="000000"/>
          <w:sz w:val="28"/>
          <w:szCs w:val="28"/>
        </w:rPr>
        <w:t xml:space="preserve"> 4.4.3</w:t>
      </w:r>
      <w:r w:rsidR="00DF42F0" w:rsidRPr="00962381">
        <w:rPr>
          <w:rFonts w:eastAsia="Times New Roman"/>
          <w:bCs/>
          <w:color w:val="000000"/>
          <w:sz w:val="28"/>
          <w:szCs w:val="28"/>
        </w:rPr>
        <w:t>. Минимальные расчетные показатели обеспечения домами (больницами) сестринского ухода следует принимать – 1,8 койки на 1 тыс. человек в средних и малых городских населённых пунктах и сельских населённых пунктах.</w:t>
      </w:r>
    </w:p>
    <w:p w:rsidR="00DF42F0" w:rsidRPr="00962381" w:rsidRDefault="00DF42F0" w:rsidP="00DF42F0">
      <w:pPr>
        <w:jc w:val="both"/>
        <w:rPr>
          <w:rFonts w:eastAsia="Times New Roman"/>
          <w:color w:val="000000"/>
          <w:sz w:val="28"/>
          <w:szCs w:val="28"/>
        </w:rPr>
      </w:pPr>
      <w:r w:rsidRPr="00962381">
        <w:rPr>
          <w:rFonts w:eastAsia="Times New Roman"/>
          <w:color w:val="000000"/>
          <w:sz w:val="28"/>
          <w:szCs w:val="28"/>
        </w:rPr>
        <w:t xml:space="preserve">          </w:t>
      </w:r>
      <w:r w:rsidR="00FB7B8D">
        <w:rPr>
          <w:color w:val="000000"/>
          <w:sz w:val="28"/>
          <w:szCs w:val="28"/>
        </w:rPr>
        <w:t>4.4.4</w:t>
      </w:r>
      <w:r w:rsidRPr="00962381">
        <w:rPr>
          <w:rFonts w:eastAsia="Times New Roman"/>
          <w:color w:val="000000"/>
          <w:sz w:val="28"/>
          <w:szCs w:val="28"/>
        </w:rPr>
        <w:t>. Фельдшерско-акушерский пункт следует размещать в сельских населённых пунктах с численностью населения от 100 человек, отделённых от других населённых пунктов водными или другими преградами.</w:t>
      </w:r>
      <w:r w:rsidRPr="00962381">
        <w:rPr>
          <w:rFonts w:eastAsia="Times New Roman"/>
          <w:color w:val="000000"/>
        </w:rPr>
        <w:t xml:space="preserve"> </w:t>
      </w:r>
      <w:r w:rsidRPr="00962381">
        <w:rPr>
          <w:rFonts w:eastAsia="Times New Roman"/>
          <w:color w:val="000000"/>
          <w:sz w:val="28"/>
          <w:szCs w:val="28"/>
        </w:rPr>
        <w:t>Фельдшерско-акушерский пункт может размещаться в составе общей врачебной практики в средних и малых городских населённых пунктах.</w:t>
      </w:r>
    </w:p>
    <w:p w:rsidR="00DF42F0" w:rsidRDefault="00DF42F0" w:rsidP="00DF42F0">
      <w:pPr>
        <w:jc w:val="both"/>
        <w:rPr>
          <w:color w:val="000000"/>
          <w:sz w:val="28"/>
          <w:szCs w:val="28"/>
        </w:rPr>
      </w:pPr>
      <w:r w:rsidRPr="00962381">
        <w:rPr>
          <w:rFonts w:eastAsia="Times New Roman"/>
          <w:color w:val="000000"/>
          <w:sz w:val="28"/>
          <w:szCs w:val="28"/>
        </w:rPr>
        <w:lastRenderedPageBreak/>
        <w:t xml:space="preserve">        </w:t>
      </w:r>
      <w:r w:rsidR="00C96851">
        <w:rPr>
          <w:color w:val="000000"/>
          <w:sz w:val="28"/>
          <w:szCs w:val="28"/>
        </w:rPr>
        <w:t xml:space="preserve">  </w:t>
      </w:r>
      <w:r w:rsidRPr="00962381">
        <w:rPr>
          <w:rFonts w:eastAsia="Times New Roman"/>
          <w:color w:val="000000"/>
          <w:sz w:val="28"/>
          <w:szCs w:val="28"/>
        </w:rPr>
        <w:t xml:space="preserve"> </w:t>
      </w:r>
      <w:r w:rsidR="00FB7B8D">
        <w:rPr>
          <w:color w:val="000000"/>
          <w:sz w:val="28"/>
          <w:szCs w:val="28"/>
        </w:rPr>
        <w:t>4.4.5</w:t>
      </w:r>
      <w:r w:rsidRPr="00962381">
        <w:rPr>
          <w:rFonts w:eastAsia="Times New Roman"/>
          <w:color w:val="000000"/>
          <w:sz w:val="28"/>
          <w:szCs w:val="28"/>
        </w:rPr>
        <w:t>.</w:t>
      </w:r>
      <w:r w:rsidR="00C96851">
        <w:rPr>
          <w:color w:val="000000"/>
          <w:sz w:val="28"/>
          <w:szCs w:val="28"/>
        </w:rPr>
        <w:t xml:space="preserve">   </w:t>
      </w:r>
      <w:r w:rsidRPr="00962381">
        <w:rPr>
          <w:rFonts w:eastAsia="Times New Roman"/>
          <w:color w:val="000000"/>
          <w:sz w:val="28"/>
          <w:szCs w:val="28"/>
        </w:rPr>
        <w:t>Аптечный пункт следует размещать в случае отсутствия аптеки на территории населённого пункта.</w:t>
      </w:r>
    </w:p>
    <w:p w:rsidR="00BB6F7E" w:rsidRPr="00962381" w:rsidRDefault="00BB6F7E" w:rsidP="00DF42F0">
      <w:pPr>
        <w:jc w:val="both"/>
        <w:rPr>
          <w:rFonts w:eastAsia="Times New Roman"/>
          <w:color w:val="000000"/>
          <w:sz w:val="28"/>
          <w:szCs w:val="28"/>
        </w:rPr>
      </w:pPr>
      <w:r>
        <w:rPr>
          <w:color w:val="000000"/>
          <w:sz w:val="28"/>
          <w:szCs w:val="28"/>
        </w:rPr>
        <w:t xml:space="preserve">   </w:t>
      </w:r>
    </w:p>
    <w:p w:rsidR="00BB6F7E" w:rsidRPr="00BB6F7E" w:rsidRDefault="00BB6F7E" w:rsidP="00BB6F7E">
      <w:pPr>
        <w:pStyle w:val="a5"/>
        <w:numPr>
          <w:ilvl w:val="1"/>
          <w:numId w:val="17"/>
        </w:numPr>
        <w:rPr>
          <w:b/>
          <w:sz w:val="28"/>
          <w:szCs w:val="28"/>
        </w:rPr>
      </w:pPr>
      <w:r w:rsidRPr="00BB6F7E">
        <w:rPr>
          <w:b/>
          <w:sz w:val="28"/>
          <w:szCs w:val="28"/>
        </w:rPr>
        <w:t>Минимальные расчётные показатели обеспечения объектами торговли и питания</w:t>
      </w:r>
    </w:p>
    <w:p w:rsidR="00FE1AAB" w:rsidRPr="00962381" w:rsidRDefault="00FE1AAB" w:rsidP="002431A9">
      <w:pPr>
        <w:jc w:val="both"/>
        <w:rPr>
          <w:rFonts w:eastAsia="Times New Roman"/>
          <w:b/>
          <w:color w:val="000000"/>
          <w:sz w:val="28"/>
          <w:szCs w:val="28"/>
        </w:rPr>
      </w:pPr>
    </w:p>
    <w:p w:rsidR="00FE1AAB" w:rsidRDefault="00FE1AAB" w:rsidP="00FE1AAB">
      <w:pPr>
        <w:ind w:firstLine="709"/>
        <w:jc w:val="both"/>
        <w:rPr>
          <w:rFonts w:eastAsia="Times New Roman"/>
          <w:color w:val="000000"/>
          <w:sz w:val="28"/>
          <w:szCs w:val="18"/>
        </w:rPr>
      </w:pPr>
      <w:r>
        <w:rPr>
          <w:color w:val="000000"/>
          <w:sz w:val="28"/>
          <w:szCs w:val="28"/>
        </w:rPr>
        <w:t>4.5.1</w:t>
      </w:r>
      <w:r w:rsidRPr="00962381">
        <w:rPr>
          <w:rFonts w:eastAsia="Times New Roman"/>
          <w:color w:val="000000"/>
          <w:sz w:val="28"/>
          <w:szCs w:val="28"/>
        </w:rPr>
        <w:t xml:space="preserve">. Минимальные расчетные показатели обеспечения объектами торговли и питания </w:t>
      </w:r>
      <w:r w:rsidRPr="00962381">
        <w:rPr>
          <w:rFonts w:eastAsia="Times New Roman"/>
          <w:color w:val="000000"/>
          <w:sz w:val="28"/>
          <w:szCs w:val="18"/>
        </w:rPr>
        <w:t xml:space="preserve">следует принимать в соответствии с таблицей </w:t>
      </w:r>
      <w:r>
        <w:rPr>
          <w:color w:val="000000"/>
          <w:sz w:val="28"/>
          <w:szCs w:val="18"/>
        </w:rPr>
        <w:t>28</w:t>
      </w:r>
      <w:r w:rsidRPr="00962381">
        <w:rPr>
          <w:rFonts w:eastAsia="Times New Roman"/>
          <w:color w:val="000000"/>
          <w:sz w:val="28"/>
          <w:szCs w:val="18"/>
        </w:rPr>
        <w:t>.</w:t>
      </w:r>
    </w:p>
    <w:p w:rsidR="002431A9" w:rsidRPr="00962381" w:rsidRDefault="002431A9" w:rsidP="00FE1AAB">
      <w:pPr>
        <w:ind w:firstLine="709"/>
        <w:jc w:val="both"/>
        <w:rPr>
          <w:rFonts w:eastAsia="Times New Roman"/>
          <w:b/>
          <w:color w:val="000000"/>
          <w:sz w:val="28"/>
          <w:szCs w:val="28"/>
        </w:rPr>
      </w:pPr>
    </w:p>
    <w:p w:rsidR="00FE1AAB" w:rsidRPr="00962381" w:rsidRDefault="00FE1AAB" w:rsidP="00FE1AAB">
      <w:pPr>
        <w:jc w:val="right"/>
        <w:rPr>
          <w:rFonts w:eastAsia="Times New Roman"/>
          <w:color w:val="000000"/>
          <w:sz w:val="28"/>
          <w:szCs w:val="18"/>
        </w:rPr>
      </w:pPr>
    </w:p>
    <w:p w:rsidR="00FE1AAB" w:rsidRPr="00962381" w:rsidRDefault="00FE1AAB" w:rsidP="00A46E77">
      <w:pPr>
        <w:jc w:val="right"/>
        <w:rPr>
          <w:rFonts w:eastAsia="Times New Roman"/>
          <w:color w:val="000000"/>
          <w:sz w:val="28"/>
          <w:szCs w:val="18"/>
        </w:rPr>
      </w:pPr>
      <w:r w:rsidRPr="00962381">
        <w:rPr>
          <w:rFonts w:eastAsia="Times New Roman"/>
          <w:color w:val="000000"/>
          <w:sz w:val="28"/>
          <w:szCs w:val="18"/>
        </w:rPr>
        <w:t>Таблица</w:t>
      </w:r>
      <w:r>
        <w:rPr>
          <w:color w:val="000000"/>
          <w:sz w:val="28"/>
          <w:szCs w:val="18"/>
        </w:rPr>
        <w:t xml:space="preserve"> 28</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3428"/>
        <w:gridCol w:w="1843"/>
        <w:gridCol w:w="2410"/>
        <w:gridCol w:w="1514"/>
      </w:tblGrid>
      <w:tr w:rsidR="00FE1AAB" w:rsidRPr="00962381" w:rsidTr="00FE1AAB">
        <w:trPr>
          <w:cantSplit/>
          <w:trHeight w:val="424"/>
        </w:trPr>
        <w:tc>
          <w:tcPr>
            <w:tcW w:w="541" w:type="dxa"/>
            <w:vMerge w:val="restart"/>
          </w:tcPr>
          <w:p w:rsidR="00FE1AAB" w:rsidRPr="00962381" w:rsidRDefault="00FE1AAB" w:rsidP="00637BDD">
            <w:pPr>
              <w:jc w:val="center"/>
              <w:rPr>
                <w:rFonts w:eastAsia="Times New Roman"/>
                <w:color w:val="000000"/>
                <w:szCs w:val="28"/>
              </w:rPr>
            </w:pPr>
            <w:r w:rsidRPr="00962381">
              <w:rPr>
                <w:rFonts w:eastAsia="Times New Roman"/>
                <w:color w:val="000000"/>
                <w:szCs w:val="28"/>
              </w:rPr>
              <w:t>№</w:t>
            </w:r>
            <w:proofErr w:type="gramStart"/>
            <w:r w:rsidRPr="00962381">
              <w:rPr>
                <w:rFonts w:eastAsia="Times New Roman"/>
                <w:color w:val="000000"/>
                <w:szCs w:val="28"/>
              </w:rPr>
              <w:t>п</w:t>
            </w:r>
            <w:proofErr w:type="gramEnd"/>
            <w:r w:rsidRPr="00962381">
              <w:rPr>
                <w:rFonts w:eastAsia="Times New Roman"/>
                <w:color w:val="000000"/>
                <w:szCs w:val="28"/>
              </w:rPr>
              <w:t>/п</w:t>
            </w:r>
          </w:p>
        </w:tc>
        <w:tc>
          <w:tcPr>
            <w:tcW w:w="3428" w:type="dxa"/>
            <w:vMerge w:val="restart"/>
          </w:tcPr>
          <w:p w:rsidR="00FE1AAB" w:rsidRPr="00962381" w:rsidRDefault="00FE1AAB" w:rsidP="00637BDD">
            <w:pPr>
              <w:ind w:right="-108"/>
              <w:jc w:val="center"/>
              <w:rPr>
                <w:rFonts w:eastAsia="Times New Roman"/>
                <w:color w:val="000000"/>
                <w:szCs w:val="28"/>
              </w:rPr>
            </w:pPr>
            <w:r w:rsidRPr="00962381">
              <w:rPr>
                <w:rFonts w:eastAsia="Times New Roman"/>
                <w:color w:val="000000"/>
                <w:szCs w:val="28"/>
              </w:rPr>
              <w:t>Наименование объектов</w:t>
            </w:r>
          </w:p>
          <w:p w:rsidR="00FE1AAB" w:rsidRPr="00962381" w:rsidRDefault="00FE1AAB" w:rsidP="00637BDD">
            <w:pPr>
              <w:rPr>
                <w:rFonts w:eastAsia="Times New Roman"/>
                <w:color w:val="000000"/>
                <w:szCs w:val="28"/>
              </w:rPr>
            </w:pPr>
          </w:p>
        </w:tc>
        <w:tc>
          <w:tcPr>
            <w:tcW w:w="1843" w:type="dxa"/>
            <w:vMerge w:val="restart"/>
          </w:tcPr>
          <w:p w:rsidR="00FE1AAB" w:rsidRPr="00962381" w:rsidRDefault="00FE1AAB" w:rsidP="00637BDD">
            <w:pPr>
              <w:jc w:val="center"/>
              <w:rPr>
                <w:rFonts w:eastAsia="Times New Roman"/>
                <w:color w:val="000000"/>
                <w:szCs w:val="28"/>
              </w:rPr>
            </w:pPr>
            <w:r w:rsidRPr="00962381">
              <w:rPr>
                <w:rFonts w:eastAsia="Times New Roman"/>
                <w:color w:val="000000"/>
                <w:szCs w:val="28"/>
              </w:rPr>
              <w:t>Единица</w:t>
            </w:r>
          </w:p>
          <w:p w:rsidR="00FE1AAB" w:rsidRPr="00962381" w:rsidRDefault="00FE1AAB" w:rsidP="00637BDD">
            <w:pPr>
              <w:ind w:right="-108"/>
              <w:jc w:val="center"/>
              <w:rPr>
                <w:rFonts w:eastAsia="Times New Roman"/>
                <w:color w:val="000000"/>
                <w:szCs w:val="28"/>
              </w:rPr>
            </w:pPr>
            <w:r w:rsidRPr="00962381">
              <w:rPr>
                <w:rFonts w:eastAsia="Times New Roman"/>
                <w:color w:val="000000"/>
                <w:szCs w:val="28"/>
              </w:rPr>
              <w:t>измерения</w:t>
            </w:r>
          </w:p>
        </w:tc>
        <w:tc>
          <w:tcPr>
            <w:tcW w:w="2410" w:type="dxa"/>
          </w:tcPr>
          <w:p w:rsidR="00FE1AAB" w:rsidRPr="00962381" w:rsidRDefault="00FE1AAB" w:rsidP="00637BDD">
            <w:pPr>
              <w:jc w:val="center"/>
              <w:rPr>
                <w:rFonts w:eastAsia="Times New Roman"/>
                <w:color w:val="000000"/>
                <w:szCs w:val="28"/>
              </w:rPr>
            </w:pPr>
            <w:r w:rsidRPr="00962381">
              <w:rPr>
                <w:rFonts w:eastAsia="Times New Roman"/>
                <w:color w:val="000000"/>
                <w:szCs w:val="28"/>
              </w:rPr>
              <w:t>Группы</w:t>
            </w:r>
            <w:r>
              <w:rPr>
                <w:color w:val="000000"/>
                <w:szCs w:val="28"/>
              </w:rPr>
              <w:t xml:space="preserve"> городских </w:t>
            </w:r>
            <w:r w:rsidRPr="00962381">
              <w:rPr>
                <w:rFonts w:eastAsia="Times New Roman"/>
                <w:color w:val="000000"/>
                <w:szCs w:val="28"/>
              </w:rPr>
              <w:t>населённых пунктов</w:t>
            </w:r>
          </w:p>
        </w:tc>
        <w:tc>
          <w:tcPr>
            <w:tcW w:w="1514" w:type="dxa"/>
            <w:vMerge w:val="restart"/>
          </w:tcPr>
          <w:p w:rsidR="00FE1AAB" w:rsidRPr="00962381" w:rsidRDefault="00FE1AAB" w:rsidP="00637BDD">
            <w:pPr>
              <w:pStyle w:val="a9"/>
              <w:spacing w:before="0" w:beforeAutospacing="0" w:after="0" w:afterAutospacing="0"/>
              <w:ind w:right="-129" w:hanging="70"/>
              <w:jc w:val="center"/>
              <w:rPr>
                <w:color w:val="000000"/>
                <w:szCs w:val="28"/>
              </w:rPr>
            </w:pPr>
            <w:r w:rsidRPr="00962381">
              <w:rPr>
                <w:color w:val="000000"/>
                <w:szCs w:val="28"/>
              </w:rPr>
              <w:t>Сельские населё</w:t>
            </w:r>
            <w:proofErr w:type="gramStart"/>
            <w:r w:rsidRPr="00962381">
              <w:rPr>
                <w:color w:val="000000"/>
                <w:szCs w:val="28"/>
              </w:rPr>
              <w:t>н-</w:t>
            </w:r>
            <w:proofErr w:type="gramEnd"/>
            <w:r w:rsidRPr="00962381">
              <w:rPr>
                <w:color w:val="000000"/>
                <w:szCs w:val="28"/>
              </w:rPr>
              <w:t xml:space="preserve">  </w:t>
            </w:r>
            <w:proofErr w:type="spellStart"/>
            <w:r w:rsidRPr="00962381">
              <w:rPr>
                <w:color w:val="000000"/>
                <w:szCs w:val="28"/>
              </w:rPr>
              <w:t>ные</w:t>
            </w:r>
            <w:proofErr w:type="spellEnd"/>
            <w:r w:rsidRPr="00962381">
              <w:rPr>
                <w:color w:val="000000"/>
                <w:szCs w:val="28"/>
              </w:rPr>
              <w:t xml:space="preserve"> пункты</w:t>
            </w:r>
          </w:p>
        </w:tc>
      </w:tr>
      <w:tr w:rsidR="00FE1AAB" w:rsidRPr="00962381" w:rsidTr="00FE1AAB">
        <w:trPr>
          <w:cantSplit/>
          <w:trHeight w:val="299"/>
        </w:trPr>
        <w:tc>
          <w:tcPr>
            <w:tcW w:w="541" w:type="dxa"/>
            <w:vMerge/>
          </w:tcPr>
          <w:p w:rsidR="00FE1AAB" w:rsidRPr="00962381" w:rsidRDefault="00FE1AAB" w:rsidP="00637BDD">
            <w:pPr>
              <w:jc w:val="right"/>
              <w:rPr>
                <w:rFonts w:eastAsia="Times New Roman"/>
                <w:color w:val="000000"/>
                <w:szCs w:val="28"/>
              </w:rPr>
            </w:pPr>
          </w:p>
        </w:tc>
        <w:tc>
          <w:tcPr>
            <w:tcW w:w="3428" w:type="dxa"/>
            <w:vMerge/>
          </w:tcPr>
          <w:p w:rsidR="00FE1AAB" w:rsidRPr="00962381" w:rsidRDefault="00FE1AAB" w:rsidP="00637BDD">
            <w:pPr>
              <w:jc w:val="right"/>
              <w:rPr>
                <w:rFonts w:eastAsia="Times New Roman"/>
                <w:color w:val="000000"/>
                <w:szCs w:val="28"/>
              </w:rPr>
            </w:pPr>
          </w:p>
        </w:tc>
        <w:tc>
          <w:tcPr>
            <w:tcW w:w="1843" w:type="dxa"/>
            <w:vMerge/>
          </w:tcPr>
          <w:p w:rsidR="00FE1AAB" w:rsidRPr="00962381" w:rsidRDefault="00FE1AAB" w:rsidP="00637BDD">
            <w:pPr>
              <w:jc w:val="right"/>
              <w:rPr>
                <w:rFonts w:eastAsia="Times New Roman"/>
                <w:color w:val="000000"/>
                <w:szCs w:val="28"/>
              </w:rPr>
            </w:pPr>
          </w:p>
        </w:tc>
        <w:tc>
          <w:tcPr>
            <w:tcW w:w="2410" w:type="dxa"/>
          </w:tcPr>
          <w:p w:rsidR="00FE1AAB" w:rsidRPr="00962381" w:rsidRDefault="00FE1AAB" w:rsidP="00637BDD">
            <w:pPr>
              <w:ind w:right="-74"/>
              <w:jc w:val="center"/>
              <w:rPr>
                <w:rFonts w:eastAsia="Times New Roman"/>
                <w:color w:val="000000"/>
                <w:szCs w:val="28"/>
              </w:rPr>
            </w:pPr>
            <w:r w:rsidRPr="00962381">
              <w:rPr>
                <w:rFonts w:eastAsia="Times New Roman"/>
                <w:color w:val="000000"/>
                <w:szCs w:val="28"/>
              </w:rPr>
              <w:t>Малые</w:t>
            </w:r>
          </w:p>
        </w:tc>
        <w:tc>
          <w:tcPr>
            <w:tcW w:w="1514" w:type="dxa"/>
            <w:vMerge/>
          </w:tcPr>
          <w:p w:rsidR="00FE1AAB" w:rsidRPr="00962381" w:rsidRDefault="00FE1AAB" w:rsidP="00637BDD">
            <w:pPr>
              <w:jc w:val="center"/>
              <w:rPr>
                <w:rFonts w:eastAsia="Times New Roman"/>
                <w:color w:val="000000"/>
                <w:szCs w:val="28"/>
              </w:rPr>
            </w:pPr>
          </w:p>
        </w:tc>
      </w:tr>
      <w:tr w:rsidR="00FE1AAB" w:rsidRPr="00962381" w:rsidTr="00FE1AAB">
        <w:trPr>
          <w:cantSplit/>
        </w:trPr>
        <w:tc>
          <w:tcPr>
            <w:tcW w:w="541"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1</w:t>
            </w:r>
          </w:p>
        </w:tc>
        <w:tc>
          <w:tcPr>
            <w:tcW w:w="3428" w:type="dxa"/>
          </w:tcPr>
          <w:p w:rsidR="00FE1AAB" w:rsidRPr="00962381" w:rsidRDefault="00FE1AAB" w:rsidP="00637BDD">
            <w:pPr>
              <w:pStyle w:val="a9"/>
              <w:spacing w:before="0" w:beforeAutospacing="0" w:after="0" w:afterAutospacing="0"/>
              <w:ind w:right="-108"/>
              <w:jc w:val="center"/>
              <w:rPr>
                <w:color w:val="000000"/>
                <w:szCs w:val="28"/>
              </w:rPr>
            </w:pPr>
            <w:r w:rsidRPr="00962381">
              <w:rPr>
                <w:color w:val="000000"/>
                <w:szCs w:val="28"/>
              </w:rPr>
              <w:t>2</w:t>
            </w:r>
          </w:p>
        </w:tc>
        <w:tc>
          <w:tcPr>
            <w:tcW w:w="1843" w:type="dxa"/>
          </w:tcPr>
          <w:p w:rsidR="00FE1AAB" w:rsidRPr="00962381" w:rsidRDefault="00FE1AAB" w:rsidP="00637BDD">
            <w:pPr>
              <w:pStyle w:val="a9"/>
              <w:spacing w:before="0" w:beforeAutospacing="0" w:after="0" w:afterAutospacing="0"/>
              <w:jc w:val="center"/>
              <w:rPr>
                <w:color w:val="000000"/>
                <w:szCs w:val="28"/>
              </w:rPr>
            </w:pPr>
            <w:r w:rsidRPr="00962381">
              <w:rPr>
                <w:color w:val="000000"/>
                <w:szCs w:val="28"/>
              </w:rPr>
              <w:t>3</w:t>
            </w:r>
          </w:p>
        </w:tc>
        <w:tc>
          <w:tcPr>
            <w:tcW w:w="2410" w:type="dxa"/>
          </w:tcPr>
          <w:p w:rsidR="00FE1AAB" w:rsidRPr="00962381" w:rsidRDefault="00FE1AAB" w:rsidP="00637BDD">
            <w:pPr>
              <w:ind w:left="-108" w:right="-288"/>
              <w:jc w:val="center"/>
              <w:rPr>
                <w:rFonts w:eastAsia="Times New Roman"/>
                <w:color w:val="000000"/>
              </w:rPr>
            </w:pPr>
            <w:r>
              <w:rPr>
                <w:color w:val="000000"/>
              </w:rPr>
              <w:t>4</w:t>
            </w:r>
          </w:p>
        </w:tc>
        <w:tc>
          <w:tcPr>
            <w:tcW w:w="1514" w:type="dxa"/>
          </w:tcPr>
          <w:p w:rsidR="00FE1AAB" w:rsidRPr="00962381" w:rsidRDefault="00FE1AAB" w:rsidP="00637BDD">
            <w:pPr>
              <w:jc w:val="center"/>
              <w:rPr>
                <w:rFonts w:eastAsia="Times New Roman"/>
                <w:color w:val="000000"/>
                <w:szCs w:val="28"/>
              </w:rPr>
            </w:pPr>
            <w:r>
              <w:rPr>
                <w:color w:val="000000"/>
                <w:szCs w:val="28"/>
              </w:rPr>
              <w:t>5</w:t>
            </w:r>
          </w:p>
        </w:tc>
      </w:tr>
      <w:tr w:rsidR="00FE1AAB" w:rsidRPr="00962381" w:rsidTr="00FE1AAB">
        <w:trPr>
          <w:cantSplit/>
          <w:trHeight w:val="2246"/>
        </w:trPr>
        <w:tc>
          <w:tcPr>
            <w:tcW w:w="541"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 xml:space="preserve"> 1.</w:t>
            </w:r>
          </w:p>
        </w:tc>
        <w:tc>
          <w:tcPr>
            <w:tcW w:w="3428" w:type="dxa"/>
          </w:tcPr>
          <w:p w:rsidR="00FE1AAB" w:rsidRPr="00962381" w:rsidRDefault="00FE1AAB" w:rsidP="00637BDD">
            <w:pPr>
              <w:pStyle w:val="a9"/>
              <w:spacing w:before="0" w:beforeAutospacing="0" w:after="0" w:afterAutospacing="0"/>
              <w:ind w:right="-108"/>
              <w:rPr>
                <w:color w:val="000000"/>
                <w:szCs w:val="28"/>
              </w:rPr>
            </w:pPr>
            <w:r w:rsidRPr="00962381">
              <w:rPr>
                <w:color w:val="000000"/>
                <w:szCs w:val="28"/>
              </w:rPr>
              <w:t xml:space="preserve">Предприятия торговли </w:t>
            </w:r>
          </w:p>
          <w:p w:rsidR="00FE1AAB" w:rsidRDefault="00FE1AAB" w:rsidP="00637BDD">
            <w:pPr>
              <w:pStyle w:val="a9"/>
              <w:spacing w:before="0" w:beforeAutospacing="0" w:after="0" w:afterAutospacing="0"/>
              <w:ind w:right="-108"/>
              <w:rPr>
                <w:color w:val="000000"/>
                <w:szCs w:val="28"/>
              </w:rPr>
            </w:pPr>
            <w:r w:rsidRPr="00962381">
              <w:rPr>
                <w:color w:val="000000"/>
                <w:szCs w:val="28"/>
              </w:rPr>
              <w:t>в том числе:</w:t>
            </w:r>
          </w:p>
          <w:p w:rsidR="00FE1AAB" w:rsidRPr="00962381" w:rsidRDefault="00FE1AAB" w:rsidP="00637BDD">
            <w:pPr>
              <w:pStyle w:val="a9"/>
              <w:spacing w:before="0" w:beforeAutospacing="0" w:after="0" w:afterAutospacing="0"/>
              <w:ind w:right="-108"/>
              <w:rPr>
                <w:color w:val="000000"/>
                <w:szCs w:val="28"/>
              </w:rPr>
            </w:pPr>
          </w:p>
          <w:p w:rsidR="00FE1AAB" w:rsidRDefault="00FE1AAB" w:rsidP="00637BDD">
            <w:pPr>
              <w:pStyle w:val="a9"/>
              <w:spacing w:before="0" w:beforeAutospacing="0" w:after="0" w:afterAutospacing="0"/>
              <w:ind w:right="-108"/>
              <w:rPr>
                <w:color w:val="000000"/>
                <w:szCs w:val="28"/>
              </w:rPr>
            </w:pPr>
            <w:r>
              <w:rPr>
                <w:color w:val="000000"/>
                <w:szCs w:val="28"/>
              </w:rPr>
              <w:t>продовольственных това</w:t>
            </w:r>
            <w:r w:rsidRPr="00962381">
              <w:rPr>
                <w:color w:val="000000"/>
                <w:szCs w:val="28"/>
              </w:rPr>
              <w:t>ров;</w:t>
            </w:r>
          </w:p>
          <w:p w:rsidR="00FE1AAB" w:rsidRPr="00962381" w:rsidRDefault="00FE1AAB" w:rsidP="00637BDD">
            <w:pPr>
              <w:pStyle w:val="a9"/>
              <w:spacing w:before="0" w:beforeAutospacing="0" w:after="0" w:afterAutospacing="0"/>
              <w:ind w:right="-108"/>
              <w:rPr>
                <w:color w:val="000000"/>
                <w:szCs w:val="28"/>
              </w:rPr>
            </w:pPr>
            <w:r w:rsidRPr="00962381">
              <w:rPr>
                <w:color w:val="000000"/>
                <w:szCs w:val="28"/>
              </w:rPr>
              <w:t xml:space="preserve"> </w:t>
            </w:r>
          </w:p>
          <w:p w:rsidR="00FE1AAB" w:rsidRPr="00962381" w:rsidRDefault="00FE1AAB" w:rsidP="00637BDD">
            <w:pPr>
              <w:pStyle w:val="a9"/>
              <w:spacing w:before="0" w:beforeAutospacing="0" w:after="0" w:afterAutospacing="0"/>
              <w:rPr>
                <w:color w:val="000000"/>
                <w:szCs w:val="28"/>
              </w:rPr>
            </w:pPr>
            <w:r>
              <w:rPr>
                <w:color w:val="000000"/>
                <w:szCs w:val="28"/>
              </w:rPr>
              <w:t>непродовольственных товаров</w:t>
            </w:r>
          </w:p>
        </w:tc>
        <w:tc>
          <w:tcPr>
            <w:tcW w:w="1843" w:type="dxa"/>
          </w:tcPr>
          <w:p w:rsidR="00FE1AAB" w:rsidRPr="00962381" w:rsidRDefault="00FE1AAB" w:rsidP="00637BDD">
            <w:pPr>
              <w:pStyle w:val="a9"/>
              <w:spacing w:before="0" w:beforeAutospacing="0" w:after="0" w:afterAutospacing="0"/>
              <w:jc w:val="center"/>
              <w:rPr>
                <w:color w:val="000000"/>
                <w:szCs w:val="28"/>
              </w:rPr>
            </w:pPr>
            <w:r w:rsidRPr="00962381">
              <w:rPr>
                <w:color w:val="000000"/>
                <w:szCs w:val="28"/>
              </w:rPr>
              <w:t>Кв. м. торговой площади</w:t>
            </w:r>
          </w:p>
          <w:p w:rsidR="00FE1AAB" w:rsidRPr="00962381" w:rsidRDefault="00FE1AAB" w:rsidP="00637BDD">
            <w:pPr>
              <w:pStyle w:val="a9"/>
              <w:spacing w:before="0" w:beforeAutospacing="0" w:after="0" w:afterAutospacing="0"/>
              <w:jc w:val="center"/>
              <w:rPr>
                <w:color w:val="000000"/>
                <w:szCs w:val="28"/>
              </w:rPr>
            </w:pPr>
            <w:r w:rsidRPr="00962381">
              <w:rPr>
                <w:color w:val="000000"/>
                <w:szCs w:val="28"/>
              </w:rPr>
              <w:t>на 1тыс.</w:t>
            </w:r>
          </w:p>
          <w:p w:rsidR="00FE1AAB" w:rsidRPr="00962381" w:rsidRDefault="00FE1AAB" w:rsidP="00637BDD">
            <w:pPr>
              <w:pStyle w:val="a9"/>
              <w:spacing w:before="0" w:beforeAutospacing="0" w:after="0" w:afterAutospacing="0"/>
              <w:jc w:val="center"/>
              <w:rPr>
                <w:color w:val="000000"/>
                <w:szCs w:val="28"/>
              </w:rPr>
            </w:pPr>
            <w:r w:rsidRPr="00962381">
              <w:rPr>
                <w:color w:val="000000"/>
                <w:szCs w:val="28"/>
              </w:rPr>
              <w:t>чел.</w:t>
            </w:r>
          </w:p>
          <w:p w:rsidR="00FE1AAB" w:rsidRPr="00962381" w:rsidRDefault="00FE1AAB" w:rsidP="00637BDD">
            <w:pPr>
              <w:pStyle w:val="a9"/>
              <w:spacing w:before="0" w:beforeAutospacing="0" w:after="0" w:afterAutospacing="0"/>
              <w:jc w:val="center"/>
              <w:rPr>
                <w:color w:val="000000"/>
                <w:szCs w:val="28"/>
              </w:rPr>
            </w:pPr>
          </w:p>
          <w:p w:rsidR="00FE1AAB" w:rsidRPr="00962381" w:rsidRDefault="00FE1AAB" w:rsidP="00637BDD">
            <w:pPr>
              <w:pStyle w:val="a9"/>
              <w:spacing w:before="0" w:beforeAutospacing="0" w:after="0" w:afterAutospacing="0"/>
              <w:jc w:val="center"/>
              <w:rPr>
                <w:color w:val="000000"/>
                <w:szCs w:val="28"/>
              </w:rPr>
            </w:pPr>
          </w:p>
          <w:p w:rsidR="00FE1AAB" w:rsidRPr="00962381" w:rsidRDefault="00FE1AAB" w:rsidP="00637BDD">
            <w:pPr>
              <w:pStyle w:val="a9"/>
              <w:spacing w:before="0" w:beforeAutospacing="0" w:after="0" w:afterAutospacing="0"/>
              <w:jc w:val="center"/>
              <w:rPr>
                <w:color w:val="000000"/>
                <w:szCs w:val="28"/>
              </w:rPr>
            </w:pPr>
          </w:p>
          <w:p w:rsidR="00FE1AAB" w:rsidRPr="00962381" w:rsidRDefault="00FE1AAB" w:rsidP="00637BDD">
            <w:pPr>
              <w:pStyle w:val="a9"/>
              <w:spacing w:before="0" w:beforeAutospacing="0" w:after="0" w:afterAutospacing="0"/>
              <w:jc w:val="center"/>
              <w:rPr>
                <w:color w:val="000000"/>
                <w:szCs w:val="28"/>
              </w:rPr>
            </w:pPr>
          </w:p>
        </w:tc>
        <w:tc>
          <w:tcPr>
            <w:tcW w:w="2410" w:type="dxa"/>
          </w:tcPr>
          <w:p w:rsidR="00FE1AAB" w:rsidRPr="00AB2240" w:rsidRDefault="00AB2240" w:rsidP="00637BDD">
            <w:pPr>
              <w:ind w:left="-108" w:right="-288"/>
              <w:jc w:val="center"/>
              <w:rPr>
                <w:rFonts w:eastAsia="Times New Roman"/>
                <w:color w:val="000000"/>
              </w:rPr>
            </w:pPr>
            <w:r w:rsidRPr="00AB2240">
              <w:rPr>
                <w:rFonts w:eastAsia="Times New Roman"/>
                <w:color w:val="000000"/>
              </w:rPr>
              <w:t>332,3</w:t>
            </w:r>
          </w:p>
          <w:p w:rsidR="00FE1AAB" w:rsidRPr="00962381" w:rsidRDefault="00AB2240" w:rsidP="00FE1AAB">
            <w:pPr>
              <w:ind w:left="-108" w:right="-288"/>
              <w:jc w:val="center"/>
              <w:rPr>
                <w:rFonts w:eastAsia="Times New Roman"/>
                <w:color w:val="000000"/>
              </w:rPr>
            </w:pPr>
            <w:r>
              <w:rPr>
                <w:rFonts w:eastAsia="Times New Roman"/>
                <w:b/>
                <w:color w:val="000000"/>
              </w:rPr>
              <w:t>524</w:t>
            </w:r>
            <w:r w:rsidR="00B400B4">
              <w:rPr>
                <w:rFonts w:eastAsia="Times New Roman"/>
                <w:color w:val="000000"/>
              </w:rPr>
              <w:t xml:space="preserve">   Н-Салда</w:t>
            </w:r>
          </w:p>
          <w:p w:rsidR="00FE1AAB" w:rsidRPr="00962381" w:rsidRDefault="00FE1AAB" w:rsidP="00637BDD">
            <w:pPr>
              <w:ind w:right="-108"/>
              <w:jc w:val="center"/>
              <w:rPr>
                <w:rFonts w:eastAsia="Times New Roman"/>
                <w:color w:val="000000"/>
              </w:rPr>
            </w:pPr>
            <w:r w:rsidRPr="00962381">
              <w:rPr>
                <w:rFonts w:eastAsia="Times New Roman"/>
                <w:color w:val="000000"/>
              </w:rPr>
              <w:t>100</w:t>
            </w:r>
          </w:p>
          <w:p w:rsidR="00FE1AAB" w:rsidRDefault="00FE1AAB" w:rsidP="00FE1AAB">
            <w:pPr>
              <w:ind w:right="-108"/>
              <w:jc w:val="center"/>
              <w:rPr>
                <w:color w:val="000000"/>
              </w:rPr>
            </w:pPr>
            <w:r w:rsidRPr="00962381">
              <w:rPr>
                <w:rFonts w:eastAsia="Times New Roman"/>
                <w:color w:val="000000"/>
              </w:rPr>
              <w:t>(70)</w:t>
            </w:r>
          </w:p>
          <w:p w:rsidR="00FE1AAB" w:rsidRPr="00962381" w:rsidRDefault="00FE1AAB" w:rsidP="00FE1AAB">
            <w:pPr>
              <w:ind w:right="-108"/>
              <w:jc w:val="center"/>
              <w:rPr>
                <w:rFonts w:eastAsia="Times New Roman"/>
                <w:color w:val="000000"/>
              </w:rPr>
            </w:pPr>
          </w:p>
          <w:p w:rsidR="00FE1AAB" w:rsidRPr="00962381" w:rsidRDefault="00FE1AAB" w:rsidP="00637BDD">
            <w:pPr>
              <w:ind w:right="-108"/>
              <w:jc w:val="center"/>
              <w:rPr>
                <w:rFonts w:eastAsia="Times New Roman"/>
                <w:color w:val="000000"/>
              </w:rPr>
            </w:pPr>
            <w:r w:rsidRPr="00962381">
              <w:rPr>
                <w:rFonts w:eastAsia="Times New Roman"/>
                <w:color w:val="000000"/>
              </w:rPr>
              <w:t>200</w:t>
            </w:r>
          </w:p>
          <w:p w:rsidR="00FE1AAB" w:rsidRPr="00962381" w:rsidRDefault="00FE1AAB" w:rsidP="00637BDD">
            <w:pPr>
              <w:ind w:right="-108"/>
              <w:jc w:val="center"/>
              <w:rPr>
                <w:rFonts w:eastAsia="Times New Roman"/>
                <w:color w:val="000000"/>
              </w:rPr>
            </w:pPr>
            <w:r w:rsidRPr="00962381">
              <w:rPr>
                <w:rFonts w:eastAsia="Times New Roman"/>
                <w:color w:val="000000"/>
              </w:rPr>
              <w:t>(30)</w:t>
            </w:r>
          </w:p>
        </w:tc>
        <w:tc>
          <w:tcPr>
            <w:tcW w:w="1514" w:type="dxa"/>
          </w:tcPr>
          <w:p w:rsidR="00FE1AAB" w:rsidRPr="00962381" w:rsidRDefault="00FE1AAB" w:rsidP="00637BDD">
            <w:pPr>
              <w:jc w:val="center"/>
              <w:rPr>
                <w:rFonts w:eastAsia="Times New Roman"/>
                <w:color w:val="000000"/>
                <w:szCs w:val="28"/>
              </w:rPr>
            </w:pPr>
            <w:r w:rsidRPr="00962381">
              <w:rPr>
                <w:rFonts w:eastAsia="Times New Roman"/>
                <w:color w:val="000000"/>
                <w:szCs w:val="28"/>
              </w:rPr>
              <w:t>280-240</w:t>
            </w:r>
          </w:p>
          <w:p w:rsidR="00FE1AAB" w:rsidRPr="00962381" w:rsidRDefault="00FE1AAB" w:rsidP="00637BDD">
            <w:pPr>
              <w:jc w:val="center"/>
              <w:rPr>
                <w:rFonts w:eastAsia="Times New Roman"/>
                <w:color w:val="000000"/>
              </w:rPr>
            </w:pPr>
          </w:p>
          <w:p w:rsidR="00FE1AAB" w:rsidRPr="00962381" w:rsidRDefault="00FE1AAB" w:rsidP="00637BDD">
            <w:pPr>
              <w:jc w:val="center"/>
              <w:rPr>
                <w:rFonts w:eastAsia="Times New Roman"/>
                <w:color w:val="000000"/>
              </w:rPr>
            </w:pPr>
          </w:p>
          <w:p w:rsidR="00FE1AAB" w:rsidRPr="00962381" w:rsidRDefault="00FE1AAB" w:rsidP="00637BDD">
            <w:pPr>
              <w:jc w:val="center"/>
              <w:rPr>
                <w:rFonts w:eastAsia="Times New Roman"/>
                <w:color w:val="000000"/>
                <w:szCs w:val="28"/>
              </w:rPr>
            </w:pPr>
            <w:r w:rsidRPr="00962381">
              <w:rPr>
                <w:rFonts w:eastAsia="Times New Roman"/>
                <w:color w:val="000000"/>
              </w:rPr>
              <w:t>100-70</w:t>
            </w:r>
          </w:p>
          <w:p w:rsidR="00FE1AAB" w:rsidRPr="00962381" w:rsidRDefault="00FE1AAB" w:rsidP="00637BDD">
            <w:pPr>
              <w:jc w:val="center"/>
              <w:rPr>
                <w:rFonts w:eastAsia="Times New Roman"/>
                <w:color w:val="000000"/>
              </w:rPr>
            </w:pPr>
          </w:p>
          <w:p w:rsidR="00FE1AAB" w:rsidRPr="00962381" w:rsidRDefault="00FE1AAB" w:rsidP="00637BDD">
            <w:pPr>
              <w:jc w:val="center"/>
              <w:rPr>
                <w:rFonts w:eastAsia="Times New Roman"/>
                <w:color w:val="000000"/>
              </w:rPr>
            </w:pPr>
          </w:p>
          <w:p w:rsidR="00FE1AAB" w:rsidRPr="00962381" w:rsidRDefault="00FE1AAB" w:rsidP="00637BDD">
            <w:pPr>
              <w:jc w:val="center"/>
              <w:rPr>
                <w:rFonts w:eastAsia="Times New Roman"/>
                <w:color w:val="000000"/>
                <w:szCs w:val="28"/>
              </w:rPr>
            </w:pPr>
            <w:r w:rsidRPr="00962381">
              <w:rPr>
                <w:rFonts w:eastAsia="Times New Roman"/>
                <w:color w:val="000000"/>
              </w:rPr>
              <w:t>180-170</w:t>
            </w:r>
          </w:p>
        </w:tc>
      </w:tr>
      <w:tr w:rsidR="00FE1AAB" w:rsidRPr="00962381" w:rsidTr="00FE1AAB">
        <w:trPr>
          <w:cantSplit/>
          <w:trHeight w:val="831"/>
        </w:trPr>
        <w:tc>
          <w:tcPr>
            <w:tcW w:w="541"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 xml:space="preserve"> 2.</w:t>
            </w:r>
          </w:p>
        </w:tc>
        <w:tc>
          <w:tcPr>
            <w:tcW w:w="3428" w:type="dxa"/>
          </w:tcPr>
          <w:p w:rsidR="00FE1AAB" w:rsidRPr="00962381" w:rsidRDefault="005D7477" w:rsidP="00637BDD">
            <w:pPr>
              <w:pStyle w:val="a9"/>
              <w:spacing w:before="0" w:beforeAutospacing="0" w:after="0" w:afterAutospacing="0"/>
              <w:rPr>
                <w:color w:val="000000"/>
                <w:szCs w:val="28"/>
              </w:rPr>
            </w:pPr>
            <w:r>
              <w:rPr>
                <w:color w:val="000000"/>
                <w:szCs w:val="28"/>
              </w:rPr>
              <w:t>Предприятия обществен</w:t>
            </w:r>
            <w:r w:rsidR="00FE1AAB" w:rsidRPr="00962381">
              <w:rPr>
                <w:color w:val="000000"/>
                <w:szCs w:val="28"/>
              </w:rPr>
              <w:t>ного питания</w:t>
            </w:r>
          </w:p>
          <w:p w:rsidR="00FE1AAB" w:rsidRPr="00962381" w:rsidRDefault="00FE1AAB" w:rsidP="00637BDD">
            <w:pPr>
              <w:pStyle w:val="a9"/>
              <w:spacing w:before="0" w:beforeAutospacing="0" w:after="0" w:afterAutospacing="0"/>
              <w:rPr>
                <w:color w:val="000000"/>
                <w:szCs w:val="28"/>
              </w:rPr>
            </w:pPr>
            <w:r>
              <w:rPr>
                <w:color w:val="000000"/>
                <w:szCs w:val="28"/>
              </w:rPr>
              <w:t>(общедоступ</w:t>
            </w:r>
            <w:r w:rsidRPr="00962381">
              <w:rPr>
                <w:color w:val="000000"/>
                <w:szCs w:val="28"/>
              </w:rPr>
              <w:t>ная сеть)</w:t>
            </w:r>
          </w:p>
        </w:tc>
        <w:tc>
          <w:tcPr>
            <w:tcW w:w="1843" w:type="dxa"/>
          </w:tcPr>
          <w:p w:rsidR="00FE1AAB" w:rsidRPr="00962381" w:rsidRDefault="00FE1AAB" w:rsidP="00FE1AAB">
            <w:pPr>
              <w:pStyle w:val="a9"/>
              <w:spacing w:before="0" w:beforeAutospacing="0" w:after="0" w:afterAutospacing="0"/>
              <w:jc w:val="center"/>
              <w:rPr>
                <w:color w:val="000000"/>
                <w:szCs w:val="28"/>
              </w:rPr>
            </w:pPr>
            <w:r>
              <w:rPr>
                <w:color w:val="000000"/>
                <w:szCs w:val="28"/>
              </w:rPr>
              <w:t xml:space="preserve">Посадочных </w:t>
            </w:r>
            <w:r w:rsidRPr="00962381">
              <w:rPr>
                <w:color w:val="000000"/>
                <w:szCs w:val="28"/>
              </w:rPr>
              <w:t>мест</w:t>
            </w:r>
            <w:r>
              <w:rPr>
                <w:color w:val="000000"/>
                <w:szCs w:val="28"/>
              </w:rPr>
              <w:t xml:space="preserve">  </w:t>
            </w:r>
            <w:r w:rsidRPr="00962381">
              <w:rPr>
                <w:color w:val="000000"/>
                <w:szCs w:val="28"/>
              </w:rPr>
              <w:t>на 1тыс.</w:t>
            </w:r>
          </w:p>
          <w:p w:rsidR="00FE1AAB" w:rsidRPr="00FE1AAB" w:rsidRDefault="00FE1AAB" w:rsidP="00FE1AAB">
            <w:pPr>
              <w:pStyle w:val="a9"/>
              <w:spacing w:before="0" w:beforeAutospacing="0" w:after="0" w:afterAutospacing="0"/>
              <w:jc w:val="center"/>
              <w:rPr>
                <w:color w:val="000000"/>
                <w:szCs w:val="28"/>
              </w:rPr>
            </w:pPr>
            <w:r w:rsidRPr="00962381">
              <w:rPr>
                <w:color w:val="000000"/>
                <w:szCs w:val="28"/>
              </w:rPr>
              <w:t>чел.</w:t>
            </w:r>
          </w:p>
        </w:tc>
        <w:tc>
          <w:tcPr>
            <w:tcW w:w="2410" w:type="dxa"/>
          </w:tcPr>
          <w:p w:rsidR="00FE1AAB" w:rsidRPr="00962381" w:rsidRDefault="00FE1AAB" w:rsidP="00637BDD">
            <w:pPr>
              <w:jc w:val="center"/>
              <w:rPr>
                <w:rFonts w:eastAsia="Times New Roman"/>
                <w:color w:val="000000"/>
              </w:rPr>
            </w:pPr>
            <w:r w:rsidRPr="00962381">
              <w:rPr>
                <w:rFonts w:eastAsia="Times New Roman"/>
                <w:color w:val="000000"/>
              </w:rPr>
              <w:t>31</w:t>
            </w:r>
          </w:p>
          <w:p w:rsidR="00FE1AAB" w:rsidRPr="00962381" w:rsidRDefault="00FE1AAB" w:rsidP="00FE1AAB">
            <w:pPr>
              <w:rPr>
                <w:rFonts w:eastAsia="Times New Roman"/>
                <w:color w:val="000000"/>
              </w:rPr>
            </w:pPr>
          </w:p>
        </w:tc>
        <w:tc>
          <w:tcPr>
            <w:tcW w:w="1514" w:type="dxa"/>
          </w:tcPr>
          <w:p w:rsidR="00FE1AAB" w:rsidRPr="00962381" w:rsidRDefault="00FE1AAB" w:rsidP="00637BDD">
            <w:pPr>
              <w:jc w:val="center"/>
              <w:rPr>
                <w:rFonts w:eastAsia="Times New Roman"/>
                <w:color w:val="000000"/>
              </w:rPr>
            </w:pPr>
            <w:r w:rsidRPr="00962381">
              <w:rPr>
                <w:rFonts w:eastAsia="Times New Roman"/>
                <w:color w:val="000000"/>
              </w:rPr>
              <w:t>31</w:t>
            </w:r>
          </w:p>
        </w:tc>
      </w:tr>
      <w:tr w:rsidR="00FE1AAB" w:rsidRPr="00962381" w:rsidTr="00FE1AAB">
        <w:trPr>
          <w:cantSplit/>
        </w:trPr>
        <w:tc>
          <w:tcPr>
            <w:tcW w:w="541"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1</w:t>
            </w:r>
          </w:p>
        </w:tc>
        <w:tc>
          <w:tcPr>
            <w:tcW w:w="3428" w:type="dxa"/>
          </w:tcPr>
          <w:p w:rsidR="00FE1AAB" w:rsidRPr="00962381" w:rsidRDefault="00FE1AAB" w:rsidP="00637BDD">
            <w:pPr>
              <w:pStyle w:val="a9"/>
              <w:spacing w:before="0" w:beforeAutospacing="0" w:after="0" w:afterAutospacing="0"/>
              <w:ind w:right="-108"/>
              <w:jc w:val="center"/>
              <w:rPr>
                <w:color w:val="000000"/>
                <w:szCs w:val="28"/>
              </w:rPr>
            </w:pPr>
            <w:r w:rsidRPr="00962381">
              <w:rPr>
                <w:color w:val="000000"/>
                <w:szCs w:val="28"/>
              </w:rPr>
              <w:t>2</w:t>
            </w:r>
          </w:p>
        </w:tc>
        <w:tc>
          <w:tcPr>
            <w:tcW w:w="1843" w:type="dxa"/>
          </w:tcPr>
          <w:p w:rsidR="00FE1AAB" w:rsidRPr="00962381" w:rsidRDefault="00FE1AAB" w:rsidP="00637BDD">
            <w:pPr>
              <w:pStyle w:val="a9"/>
              <w:spacing w:before="0" w:beforeAutospacing="0" w:after="0" w:afterAutospacing="0"/>
              <w:jc w:val="center"/>
              <w:rPr>
                <w:color w:val="000000"/>
                <w:szCs w:val="28"/>
              </w:rPr>
            </w:pPr>
            <w:r w:rsidRPr="00962381">
              <w:rPr>
                <w:color w:val="000000"/>
                <w:szCs w:val="28"/>
              </w:rPr>
              <w:t>3</w:t>
            </w:r>
          </w:p>
        </w:tc>
        <w:tc>
          <w:tcPr>
            <w:tcW w:w="2410" w:type="dxa"/>
          </w:tcPr>
          <w:p w:rsidR="00FE1AAB" w:rsidRPr="00962381" w:rsidRDefault="00FE1AAB" w:rsidP="00637BDD">
            <w:pPr>
              <w:ind w:left="-108" w:right="-288"/>
              <w:jc w:val="center"/>
              <w:rPr>
                <w:rFonts w:eastAsia="Times New Roman"/>
                <w:color w:val="000000"/>
              </w:rPr>
            </w:pPr>
            <w:r>
              <w:rPr>
                <w:color w:val="000000"/>
              </w:rPr>
              <w:t>4</w:t>
            </w:r>
          </w:p>
        </w:tc>
        <w:tc>
          <w:tcPr>
            <w:tcW w:w="1514" w:type="dxa"/>
          </w:tcPr>
          <w:p w:rsidR="00FE1AAB" w:rsidRPr="00962381" w:rsidRDefault="00FE1AAB" w:rsidP="00637BDD">
            <w:pPr>
              <w:jc w:val="center"/>
              <w:rPr>
                <w:rFonts w:eastAsia="Times New Roman"/>
                <w:color w:val="000000"/>
                <w:szCs w:val="28"/>
              </w:rPr>
            </w:pPr>
            <w:r>
              <w:rPr>
                <w:color w:val="000000"/>
                <w:szCs w:val="28"/>
              </w:rPr>
              <w:t>5</w:t>
            </w:r>
          </w:p>
        </w:tc>
      </w:tr>
      <w:tr w:rsidR="00FE1AAB" w:rsidRPr="00962381" w:rsidTr="00FE1AAB">
        <w:trPr>
          <w:cantSplit/>
          <w:trHeight w:val="1154"/>
        </w:trPr>
        <w:tc>
          <w:tcPr>
            <w:tcW w:w="541"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 xml:space="preserve"> 3.</w:t>
            </w:r>
          </w:p>
        </w:tc>
        <w:tc>
          <w:tcPr>
            <w:tcW w:w="3428" w:type="dxa"/>
          </w:tcPr>
          <w:p w:rsidR="00FE1AAB" w:rsidRPr="00962381" w:rsidRDefault="00FE1AAB" w:rsidP="00637BDD">
            <w:pPr>
              <w:pStyle w:val="a9"/>
              <w:spacing w:before="0" w:beforeAutospacing="0" w:after="0" w:afterAutospacing="0"/>
              <w:rPr>
                <w:color w:val="000000"/>
                <w:szCs w:val="28"/>
              </w:rPr>
            </w:pPr>
            <w:r>
              <w:rPr>
                <w:color w:val="000000"/>
                <w:szCs w:val="28"/>
              </w:rPr>
              <w:t>Рынки сельскохозяйствен</w:t>
            </w:r>
            <w:r w:rsidRPr="00962381">
              <w:rPr>
                <w:color w:val="000000"/>
                <w:szCs w:val="28"/>
              </w:rPr>
              <w:t>ные</w:t>
            </w:r>
          </w:p>
        </w:tc>
        <w:tc>
          <w:tcPr>
            <w:tcW w:w="1843"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Кв. м. торговой площади</w:t>
            </w:r>
          </w:p>
          <w:p w:rsidR="00FE1AAB" w:rsidRPr="00962381" w:rsidRDefault="00FE1AAB" w:rsidP="00637BDD">
            <w:pPr>
              <w:pStyle w:val="a9"/>
              <w:spacing w:before="0" w:beforeAutospacing="0" w:after="0" w:afterAutospacing="0"/>
              <w:rPr>
                <w:color w:val="000000"/>
                <w:szCs w:val="28"/>
              </w:rPr>
            </w:pPr>
            <w:r w:rsidRPr="00962381">
              <w:rPr>
                <w:color w:val="000000"/>
                <w:szCs w:val="28"/>
              </w:rPr>
              <w:t>на 1тыс.</w:t>
            </w:r>
          </w:p>
          <w:p w:rsidR="00FE1AAB" w:rsidRPr="00962381" w:rsidRDefault="00FE1AAB" w:rsidP="00637BDD">
            <w:pPr>
              <w:pStyle w:val="a9"/>
              <w:spacing w:before="0" w:beforeAutospacing="0" w:after="0" w:afterAutospacing="0"/>
              <w:rPr>
                <w:color w:val="000000"/>
                <w:szCs w:val="28"/>
              </w:rPr>
            </w:pPr>
            <w:r w:rsidRPr="00962381">
              <w:rPr>
                <w:color w:val="000000"/>
                <w:szCs w:val="28"/>
              </w:rPr>
              <w:t>чел.</w:t>
            </w:r>
          </w:p>
        </w:tc>
        <w:tc>
          <w:tcPr>
            <w:tcW w:w="2410" w:type="dxa"/>
          </w:tcPr>
          <w:p w:rsidR="00FE1AAB" w:rsidRPr="00962381" w:rsidRDefault="00FE1AAB" w:rsidP="00637BDD">
            <w:pPr>
              <w:jc w:val="center"/>
              <w:rPr>
                <w:rFonts w:eastAsia="Times New Roman"/>
                <w:color w:val="000000"/>
              </w:rPr>
            </w:pPr>
            <w:r w:rsidRPr="00962381">
              <w:rPr>
                <w:rFonts w:eastAsia="Times New Roman"/>
                <w:color w:val="000000"/>
              </w:rPr>
              <w:t>25,0</w:t>
            </w:r>
          </w:p>
        </w:tc>
        <w:tc>
          <w:tcPr>
            <w:tcW w:w="1514" w:type="dxa"/>
          </w:tcPr>
          <w:p w:rsidR="00FE1AAB" w:rsidRPr="00962381" w:rsidRDefault="00FE1AAB" w:rsidP="00637BDD">
            <w:pPr>
              <w:jc w:val="center"/>
              <w:rPr>
                <w:rFonts w:eastAsia="Times New Roman"/>
                <w:color w:val="000000"/>
              </w:rPr>
            </w:pPr>
            <w:r w:rsidRPr="00962381">
              <w:rPr>
                <w:rFonts w:eastAsia="Times New Roman"/>
                <w:color w:val="000000"/>
              </w:rPr>
              <w:t>-</w:t>
            </w:r>
          </w:p>
        </w:tc>
      </w:tr>
      <w:tr w:rsidR="00FE1AAB" w:rsidRPr="00962381" w:rsidTr="00FE1AAB">
        <w:trPr>
          <w:cantSplit/>
          <w:trHeight w:val="1128"/>
        </w:trPr>
        <w:tc>
          <w:tcPr>
            <w:tcW w:w="541"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 xml:space="preserve"> 4.</w:t>
            </w:r>
          </w:p>
        </w:tc>
        <w:tc>
          <w:tcPr>
            <w:tcW w:w="3428"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Рынки розничной торговли</w:t>
            </w:r>
          </w:p>
        </w:tc>
        <w:tc>
          <w:tcPr>
            <w:tcW w:w="1843" w:type="dxa"/>
          </w:tcPr>
          <w:p w:rsidR="00FE1AAB" w:rsidRPr="00962381" w:rsidRDefault="00FE1AAB" w:rsidP="00637BDD">
            <w:pPr>
              <w:pStyle w:val="a9"/>
              <w:spacing w:before="0" w:beforeAutospacing="0" w:after="0" w:afterAutospacing="0"/>
              <w:rPr>
                <w:color w:val="000000"/>
                <w:szCs w:val="28"/>
              </w:rPr>
            </w:pPr>
            <w:r w:rsidRPr="00962381">
              <w:rPr>
                <w:color w:val="000000"/>
                <w:szCs w:val="28"/>
              </w:rPr>
              <w:t>Кв. м. торговой площади</w:t>
            </w:r>
          </w:p>
          <w:p w:rsidR="00FE1AAB" w:rsidRPr="00962381" w:rsidRDefault="00FE1AAB" w:rsidP="00637BDD">
            <w:pPr>
              <w:pStyle w:val="a9"/>
              <w:spacing w:before="0" w:beforeAutospacing="0" w:after="0" w:afterAutospacing="0"/>
              <w:rPr>
                <w:color w:val="000000"/>
                <w:szCs w:val="28"/>
              </w:rPr>
            </w:pPr>
            <w:r w:rsidRPr="00962381">
              <w:rPr>
                <w:color w:val="000000"/>
                <w:szCs w:val="28"/>
              </w:rPr>
              <w:t>на 1тыс.</w:t>
            </w:r>
          </w:p>
          <w:p w:rsidR="00FE1AAB" w:rsidRPr="00962381" w:rsidRDefault="00FE1AAB" w:rsidP="00637BDD">
            <w:pPr>
              <w:pStyle w:val="a9"/>
              <w:spacing w:before="0" w:beforeAutospacing="0" w:after="0" w:afterAutospacing="0"/>
              <w:rPr>
                <w:color w:val="000000"/>
                <w:szCs w:val="28"/>
              </w:rPr>
            </w:pPr>
            <w:r w:rsidRPr="00962381">
              <w:rPr>
                <w:color w:val="000000"/>
                <w:szCs w:val="28"/>
              </w:rPr>
              <w:t>чел.</w:t>
            </w:r>
          </w:p>
        </w:tc>
        <w:tc>
          <w:tcPr>
            <w:tcW w:w="2410" w:type="dxa"/>
          </w:tcPr>
          <w:p w:rsidR="00FE1AAB" w:rsidRPr="00962381" w:rsidRDefault="00FE1AAB" w:rsidP="00637BDD">
            <w:pPr>
              <w:jc w:val="center"/>
              <w:rPr>
                <w:rFonts w:eastAsia="Times New Roman"/>
                <w:color w:val="000000"/>
              </w:rPr>
            </w:pPr>
            <w:r w:rsidRPr="00962381">
              <w:rPr>
                <w:rFonts w:eastAsia="Times New Roman"/>
                <w:color w:val="000000"/>
              </w:rPr>
              <w:t>50,0</w:t>
            </w:r>
          </w:p>
        </w:tc>
        <w:tc>
          <w:tcPr>
            <w:tcW w:w="1514" w:type="dxa"/>
          </w:tcPr>
          <w:p w:rsidR="00FE1AAB" w:rsidRPr="00962381" w:rsidRDefault="00FE1AAB" w:rsidP="00637BDD">
            <w:pPr>
              <w:jc w:val="center"/>
              <w:rPr>
                <w:rFonts w:eastAsia="Times New Roman"/>
                <w:color w:val="000000"/>
              </w:rPr>
            </w:pPr>
            <w:r w:rsidRPr="00962381">
              <w:rPr>
                <w:rFonts w:eastAsia="Times New Roman"/>
                <w:color w:val="000000"/>
              </w:rPr>
              <w:t>-</w:t>
            </w:r>
          </w:p>
        </w:tc>
      </w:tr>
    </w:tbl>
    <w:p w:rsidR="00FE1AAB" w:rsidRDefault="00FE1AAB" w:rsidP="00FE1AAB">
      <w:pPr>
        <w:ind w:right="-108"/>
        <w:jc w:val="both"/>
        <w:rPr>
          <w:rFonts w:eastAsia="Times New Roman"/>
          <w:color w:val="000000"/>
          <w:sz w:val="28"/>
          <w:szCs w:val="28"/>
        </w:rPr>
      </w:pPr>
      <w:r w:rsidRPr="00962381">
        <w:rPr>
          <w:rFonts w:eastAsia="Times New Roman"/>
          <w:color w:val="000000"/>
          <w:sz w:val="28"/>
          <w:szCs w:val="28"/>
        </w:rPr>
        <w:tab/>
      </w:r>
      <w:r w:rsidR="003B1197">
        <w:rPr>
          <w:rFonts w:eastAsia="Times New Roman"/>
          <w:color w:val="000000"/>
          <w:sz w:val="28"/>
          <w:szCs w:val="28"/>
        </w:rPr>
        <w:t xml:space="preserve">Для городского округа Нижняя Салда минимальный норматив обеспеченности торговыми площадями в соответствии с методикой расчёта </w:t>
      </w:r>
      <w:proofErr w:type="spellStart"/>
      <w:r w:rsidR="003B1197">
        <w:rPr>
          <w:rFonts w:eastAsia="Times New Roman"/>
          <w:color w:val="000000"/>
          <w:sz w:val="28"/>
          <w:szCs w:val="28"/>
        </w:rPr>
        <w:t>Минпромторга</w:t>
      </w:r>
      <w:proofErr w:type="spellEnd"/>
      <w:r w:rsidR="003B1197">
        <w:rPr>
          <w:rFonts w:eastAsia="Times New Roman"/>
          <w:color w:val="000000"/>
          <w:sz w:val="28"/>
          <w:szCs w:val="28"/>
        </w:rPr>
        <w:t xml:space="preserve"> РФ составляет </w:t>
      </w:r>
      <w:r w:rsidR="003B1197" w:rsidRPr="00046336">
        <w:rPr>
          <w:rFonts w:eastAsia="Times New Roman"/>
          <w:color w:val="000000"/>
          <w:sz w:val="28"/>
          <w:szCs w:val="28"/>
          <w:highlight w:val="yellow"/>
        </w:rPr>
        <w:t>332.3</w:t>
      </w:r>
      <w:r w:rsidR="003B1197">
        <w:rPr>
          <w:rFonts w:eastAsia="Times New Roman"/>
          <w:color w:val="000000"/>
          <w:sz w:val="28"/>
          <w:szCs w:val="28"/>
        </w:rPr>
        <w:t xml:space="preserve"> кв.м./1 тыс</w:t>
      </w:r>
      <w:proofErr w:type="gramStart"/>
      <w:r w:rsidR="003B1197">
        <w:rPr>
          <w:rFonts w:eastAsia="Times New Roman"/>
          <w:color w:val="000000"/>
          <w:sz w:val="28"/>
          <w:szCs w:val="28"/>
        </w:rPr>
        <w:t>.ч</w:t>
      </w:r>
      <w:proofErr w:type="gramEnd"/>
      <w:r w:rsidR="003B1197">
        <w:rPr>
          <w:rFonts w:eastAsia="Times New Roman"/>
          <w:color w:val="000000"/>
          <w:sz w:val="28"/>
          <w:szCs w:val="28"/>
        </w:rPr>
        <w:t>ел.</w:t>
      </w:r>
    </w:p>
    <w:p w:rsidR="003B1197" w:rsidRPr="00962381" w:rsidRDefault="003B1197" w:rsidP="00FE1AAB">
      <w:pPr>
        <w:ind w:right="-108"/>
        <w:jc w:val="both"/>
        <w:rPr>
          <w:rFonts w:eastAsia="Times New Roman"/>
          <w:color w:val="000000"/>
          <w:sz w:val="28"/>
          <w:szCs w:val="28"/>
        </w:rPr>
      </w:pPr>
      <w:r>
        <w:rPr>
          <w:rFonts w:eastAsia="Times New Roman"/>
          <w:color w:val="000000"/>
          <w:sz w:val="28"/>
          <w:szCs w:val="28"/>
        </w:rPr>
        <w:t xml:space="preserve">         Фактическая обеспеченность торговыми площадями в городском округе Нижняя Салда на начало 2015 года – 524 кв.м./1 тыс</w:t>
      </w:r>
      <w:proofErr w:type="gramStart"/>
      <w:r>
        <w:rPr>
          <w:rFonts w:eastAsia="Times New Roman"/>
          <w:color w:val="000000"/>
          <w:sz w:val="28"/>
          <w:szCs w:val="28"/>
        </w:rPr>
        <w:t>.ч</w:t>
      </w:r>
      <w:proofErr w:type="gramEnd"/>
      <w:r>
        <w:rPr>
          <w:rFonts w:eastAsia="Times New Roman"/>
          <w:color w:val="000000"/>
          <w:sz w:val="28"/>
          <w:szCs w:val="28"/>
        </w:rPr>
        <w:t>ел.</w:t>
      </w:r>
    </w:p>
    <w:p w:rsidR="00FE1AAB" w:rsidRPr="00962381" w:rsidRDefault="00FE1AAB" w:rsidP="00FE1AAB">
      <w:pPr>
        <w:ind w:right="-108"/>
        <w:jc w:val="both"/>
        <w:rPr>
          <w:rFonts w:eastAsia="Times New Roman"/>
          <w:color w:val="000000"/>
          <w:sz w:val="28"/>
          <w:szCs w:val="28"/>
        </w:rPr>
      </w:pPr>
      <w:r w:rsidRPr="00962381">
        <w:rPr>
          <w:rFonts w:eastAsia="Times New Roman"/>
          <w:color w:val="000000"/>
          <w:sz w:val="28"/>
          <w:szCs w:val="28"/>
        </w:rPr>
        <w:tab/>
        <w:t xml:space="preserve">Расчетные показатели таблицы </w:t>
      </w:r>
      <w:r w:rsidR="00A46F21">
        <w:rPr>
          <w:color w:val="000000"/>
          <w:sz w:val="28"/>
          <w:szCs w:val="28"/>
        </w:rPr>
        <w:t>28</w:t>
      </w:r>
      <w:r w:rsidRPr="00962381">
        <w:rPr>
          <w:rFonts w:eastAsia="Times New Roman"/>
          <w:color w:val="000000"/>
          <w:sz w:val="28"/>
          <w:szCs w:val="28"/>
        </w:rPr>
        <w:t>, указанные в скобках, относятся к</w:t>
      </w:r>
      <w:r w:rsidR="00A46E77">
        <w:rPr>
          <w:color w:val="000000"/>
          <w:sz w:val="28"/>
          <w:szCs w:val="28"/>
        </w:rPr>
        <w:t xml:space="preserve"> предприятиям торговли</w:t>
      </w:r>
      <w:r w:rsidRPr="00962381">
        <w:rPr>
          <w:rFonts w:eastAsia="Times New Roman"/>
          <w:color w:val="000000"/>
          <w:sz w:val="28"/>
          <w:szCs w:val="28"/>
        </w:rPr>
        <w:t xml:space="preserve">, размещаемым на территории жилых микрорайонов, кварталов. </w:t>
      </w:r>
    </w:p>
    <w:p w:rsidR="001B15E1" w:rsidRDefault="00FE1AAB" w:rsidP="00FE1AAB">
      <w:pPr>
        <w:ind w:right="-108"/>
        <w:jc w:val="both"/>
        <w:rPr>
          <w:rFonts w:eastAsia="Times New Roman"/>
          <w:color w:val="000000"/>
          <w:sz w:val="28"/>
          <w:szCs w:val="28"/>
        </w:rPr>
      </w:pPr>
      <w:r w:rsidRPr="00962381">
        <w:rPr>
          <w:rFonts w:eastAsia="Times New Roman"/>
          <w:color w:val="000000"/>
          <w:sz w:val="28"/>
          <w:szCs w:val="28"/>
        </w:rPr>
        <w:tab/>
      </w:r>
    </w:p>
    <w:p w:rsidR="00F93320" w:rsidRDefault="00F93320" w:rsidP="00FE1AAB">
      <w:pPr>
        <w:ind w:right="-108"/>
        <w:jc w:val="both"/>
        <w:rPr>
          <w:rFonts w:eastAsia="Times New Roman"/>
          <w:color w:val="000000"/>
          <w:sz w:val="28"/>
          <w:szCs w:val="28"/>
        </w:rPr>
      </w:pPr>
    </w:p>
    <w:p w:rsidR="00F93320" w:rsidRDefault="00F93320" w:rsidP="00FE1AAB">
      <w:pPr>
        <w:ind w:right="-108"/>
        <w:jc w:val="both"/>
        <w:rPr>
          <w:rFonts w:eastAsia="Times New Roman"/>
          <w:color w:val="000000"/>
          <w:sz w:val="28"/>
          <w:szCs w:val="28"/>
        </w:rPr>
      </w:pPr>
    </w:p>
    <w:p w:rsidR="00F93320" w:rsidRDefault="00F93320" w:rsidP="00FE1AAB">
      <w:pPr>
        <w:ind w:right="-108"/>
        <w:jc w:val="both"/>
        <w:rPr>
          <w:color w:val="000000"/>
          <w:sz w:val="28"/>
          <w:szCs w:val="28"/>
        </w:rPr>
      </w:pPr>
    </w:p>
    <w:p w:rsidR="001B15E1" w:rsidRPr="00C270A4" w:rsidRDefault="001B15E1" w:rsidP="001B15E1">
      <w:pPr>
        <w:pStyle w:val="a5"/>
        <w:numPr>
          <w:ilvl w:val="1"/>
          <w:numId w:val="17"/>
        </w:numPr>
        <w:ind w:right="-108"/>
        <w:jc w:val="both"/>
        <w:rPr>
          <w:b/>
          <w:color w:val="000000"/>
          <w:sz w:val="28"/>
          <w:szCs w:val="28"/>
        </w:rPr>
      </w:pPr>
      <w:r w:rsidRPr="00C270A4">
        <w:rPr>
          <w:rFonts w:eastAsia="Times New Roman"/>
          <w:b/>
          <w:color w:val="000000"/>
          <w:sz w:val="28"/>
          <w:szCs w:val="28"/>
        </w:rPr>
        <w:lastRenderedPageBreak/>
        <w:t xml:space="preserve">Минимальные расчетные показатели обеспечения   </w:t>
      </w:r>
      <w:r w:rsidRPr="00C270A4">
        <w:rPr>
          <w:rFonts w:eastAsia="Times New Roman"/>
          <w:b/>
          <w:color w:val="000000"/>
          <w:sz w:val="28"/>
          <w:szCs w:val="28"/>
        </w:rPr>
        <w:tab/>
        <w:t xml:space="preserve"> </w:t>
      </w:r>
      <w:r w:rsidRPr="00C270A4">
        <w:rPr>
          <w:rFonts w:eastAsia="Times New Roman"/>
          <w:b/>
          <w:color w:val="000000"/>
          <w:sz w:val="28"/>
          <w:szCs w:val="28"/>
        </w:rPr>
        <w:tab/>
      </w:r>
      <w:r w:rsidRPr="00C270A4">
        <w:rPr>
          <w:rFonts w:eastAsia="Times New Roman"/>
          <w:b/>
          <w:color w:val="000000"/>
          <w:sz w:val="28"/>
          <w:szCs w:val="28"/>
        </w:rPr>
        <w:tab/>
        <w:t xml:space="preserve">        объектами  культуры.</w:t>
      </w:r>
    </w:p>
    <w:p w:rsidR="001B15E1" w:rsidRPr="001B15E1" w:rsidRDefault="001B15E1" w:rsidP="001B15E1">
      <w:pPr>
        <w:ind w:right="-108"/>
        <w:jc w:val="both"/>
        <w:rPr>
          <w:rFonts w:eastAsia="Times New Roman"/>
          <w:color w:val="000000"/>
          <w:sz w:val="28"/>
          <w:szCs w:val="28"/>
        </w:rPr>
      </w:pPr>
    </w:p>
    <w:p w:rsidR="001B15E1" w:rsidRPr="00962381" w:rsidRDefault="00421790" w:rsidP="001B15E1">
      <w:pPr>
        <w:jc w:val="both"/>
        <w:rPr>
          <w:rFonts w:eastAsia="Times New Roman"/>
          <w:color w:val="000000"/>
          <w:sz w:val="28"/>
          <w:szCs w:val="28"/>
        </w:rPr>
      </w:pPr>
      <w:r>
        <w:rPr>
          <w:color w:val="000000"/>
          <w:sz w:val="28"/>
          <w:szCs w:val="28"/>
        </w:rPr>
        <w:t xml:space="preserve">       4.6.1. </w:t>
      </w:r>
      <w:r w:rsidR="001B15E1" w:rsidRPr="00962381">
        <w:rPr>
          <w:rFonts w:eastAsia="Times New Roman"/>
          <w:color w:val="000000"/>
          <w:sz w:val="28"/>
          <w:szCs w:val="28"/>
        </w:rPr>
        <w:t>Минимальные расчетные показатели обеспечения объектами культуры</w:t>
      </w:r>
      <w:r w:rsidR="001B15E1" w:rsidRPr="00962381">
        <w:rPr>
          <w:rFonts w:eastAsia="Times New Roman"/>
          <w:color w:val="000000"/>
          <w:sz w:val="28"/>
          <w:szCs w:val="18"/>
        </w:rPr>
        <w:t xml:space="preserve"> следует принимать в соответствии с таблицей </w:t>
      </w:r>
      <w:r w:rsidR="001B15E1">
        <w:rPr>
          <w:color w:val="000000"/>
          <w:sz w:val="28"/>
          <w:szCs w:val="18"/>
        </w:rPr>
        <w:t>29</w:t>
      </w:r>
      <w:r w:rsidR="001B15E1" w:rsidRPr="00962381">
        <w:rPr>
          <w:rFonts w:eastAsia="Times New Roman"/>
          <w:color w:val="000000"/>
          <w:sz w:val="28"/>
          <w:szCs w:val="18"/>
        </w:rPr>
        <w:t>.</w:t>
      </w:r>
      <w:r w:rsidR="001B15E1" w:rsidRPr="00962381">
        <w:rPr>
          <w:rFonts w:eastAsia="Times New Roman"/>
          <w:color w:val="000000"/>
          <w:sz w:val="28"/>
          <w:szCs w:val="28"/>
        </w:rPr>
        <w:t xml:space="preserve">                                                                                                                              </w:t>
      </w:r>
    </w:p>
    <w:p w:rsidR="00C0370E" w:rsidRPr="00962381" w:rsidRDefault="001B15E1" w:rsidP="001B15E1">
      <w:pPr>
        <w:jc w:val="both"/>
        <w:rPr>
          <w:rFonts w:eastAsia="Times New Roman"/>
          <w:color w:val="000000"/>
          <w:sz w:val="28"/>
          <w:szCs w:val="28"/>
        </w:rPr>
      </w:pPr>
      <w:r w:rsidRPr="00962381">
        <w:rPr>
          <w:rFonts w:eastAsia="Times New Roman"/>
          <w:color w:val="000000"/>
          <w:sz w:val="28"/>
          <w:szCs w:val="28"/>
        </w:rPr>
        <w:t xml:space="preserve"> </w:t>
      </w:r>
      <w:r>
        <w:rPr>
          <w:color w:val="000000"/>
          <w:sz w:val="28"/>
          <w:szCs w:val="28"/>
        </w:rPr>
        <w:t xml:space="preserve">                          </w:t>
      </w:r>
      <w:r w:rsidRPr="00962381">
        <w:rPr>
          <w:rFonts w:eastAsia="Times New Roman"/>
          <w:color w:val="000000"/>
          <w:sz w:val="28"/>
          <w:szCs w:val="28"/>
        </w:rPr>
        <w:t xml:space="preserve">                                                                                       Таблица </w:t>
      </w:r>
      <w:r>
        <w:rPr>
          <w:color w:val="000000"/>
          <w:sz w:val="28"/>
          <w:szCs w:val="28"/>
        </w:rPr>
        <w:t>29</w:t>
      </w:r>
    </w:p>
    <w:p w:rsidR="001B15E1" w:rsidRPr="00962381" w:rsidRDefault="001B15E1" w:rsidP="001B15E1">
      <w:pPr>
        <w:ind w:right="-108" w:firstLine="708"/>
        <w:jc w:val="right"/>
        <w:rPr>
          <w:rFonts w:eastAsia="Times New Roman"/>
          <w:color w:val="000000"/>
          <w:sz w:val="28"/>
          <w:szCs w:val="28"/>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1875"/>
        <w:gridCol w:w="1985"/>
        <w:gridCol w:w="3685"/>
        <w:gridCol w:w="1538"/>
      </w:tblGrid>
      <w:tr w:rsidR="001B15E1" w:rsidRPr="00962381" w:rsidTr="00DE7438">
        <w:trPr>
          <w:cantSplit/>
          <w:trHeight w:val="419"/>
        </w:trPr>
        <w:tc>
          <w:tcPr>
            <w:tcW w:w="535" w:type="dxa"/>
            <w:vMerge w:val="restart"/>
          </w:tcPr>
          <w:p w:rsidR="001B15E1" w:rsidRPr="00962381" w:rsidRDefault="001B15E1" w:rsidP="00637BDD">
            <w:pPr>
              <w:jc w:val="center"/>
              <w:rPr>
                <w:rFonts w:eastAsia="Times New Roman"/>
                <w:color w:val="000000"/>
                <w:szCs w:val="28"/>
              </w:rPr>
            </w:pPr>
            <w:r w:rsidRPr="00962381">
              <w:rPr>
                <w:rFonts w:eastAsia="Times New Roman"/>
                <w:color w:val="000000"/>
                <w:szCs w:val="28"/>
              </w:rPr>
              <w:t>№</w:t>
            </w:r>
            <w:proofErr w:type="gramStart"/>
            <w:r w:rsidRPr="00962381">
              <w:rPr>
                <w:rFonts w:eastAsia="Times New Roman"/>
                <w:color w:val="000000"/>
                <w:szCs w:val="28"/>
              </w:rPr>
              <w:t>п</w:t>
            </w:r>
            <w:proofErr w:type="gramEnd"/>
            <w:r w:rsidRPr="00962381">
              <w:rPr>
                <w:rFonts w:eastAsia="Times New Roman"/>
                <w:color w:val="000000"/>
                <w:szCs w:val="28"/>
              </w:rPr>
              <w:t>/п</w:t>
            </w:r>
          </w:p>
        </w:tc>
        <w:tc>
          <w:tcPr>
            <w:tcW w:w="1875" w:type="dxa"/>
            <w:vMerge w:val="restart"/>
          </w:tcPr>
          <w:p w:rsidR="001B15E1" w:rsidRPr="00962381" w:rsidRDefault="001B15E1" w:rsidP="00637BDD">
            <w:pPr>
              <w:ind w:right="-108" w:hanging="103"/>
              <w:jc w:val="center"/>
              <w:rPr>
                <w:rFonts w:eastAsia="Times New Roman"/>
                <w:color w:val="000000"/>
                <w:szCs w:val="28"/>
              </w:rPr>
            </w:pPr>
            <w:r w:rsidRPr="00962381">
              <w:rPr>
                <w:rFonts w:eastAsia="Times New Roman"/>
                <w:color w:val="000000"/>
                <w:szCs w:val="28"/>
              </w:rPr>
              <w:t>Наименование объектов</w:t>
            </w:r>
          </w:p>
          <w:p w:rsidR="001B15E1" w:rsidRPr="00962381" w:rsidRDefault="001B15E1" w:rsidP="00637BDD">
            <w:pPr>
              <w:jc w:val="center"/>
              <w:rPr>
                <w:rFonts w:eastAsia="Times New Roman"/>
                <w:color w:val="000000"/>
                <w:szCs w:val="28"/>
              </w:rPr>
            </w:pPr>
          </w:p>
        </w:tc>
        <w:tc>
          <w:tcPr>
            <w:tcW w:w="1985" w:type="dxa"/>
            <w:vMerge w:val="restart"/>
          </w:tcPr>
          <w:p w:rsidR="001B15E1" w:rsidRPr="00962381" w:rsidRDefault="001B15E1" w:rsidP="00637BDD">
            <w:pPr>
              <w:ind w:hanging="71"/>
              <w:rPr>
                <w:rFonts w:eastAsia="Times New Roman"/>
                <w:color w:val="000000"/>
                <w:szCs w:val="28"/>
              </w:rPr>
            </w:pPr>
            <w:r w:rsidRPr="00962381">
              <w:rPr>
                <w:rFonts w:eastAsia="Times New Roman"/>
                <w:color w:val="000000"/>
                <w:szCs w:val="28"/>
              </w:rPr>
              <w:t xml:space="preserve">   Единица</w:t>
            </w:r>
          </w:p>
          <w:p w:rsidR="001B15E1" w:rsidRPr="00962381" w:rsidRDefault="001B15E1" w:rsidP="00637BDD">
            <w:pPr>
              <w:ind w:left="-89" w:right="-108" w:firstLine="89"/>
              <w:rPr>
                <w:rFonts w:eastAsia="Times New Roman"/>
                <w:color w:val="000000"/>
                <w:szCs w:val="28"/>
              </w:rPr>
            </w:pPr>
            <w:r w:rsidRPr="00962381">
              <w:rPr>
                <w:rFonts w:eastAsia="Times New Roman"/>
                <w:color w:val="000000"/>
                <w:szCs w:val="28"/>
              </w:rPr>
              <w:t>измерения</w:t>
            </w:r>
          </w:p>
        </w:tc>
        <w:tc>
          <w:tcPr>
            <w:tcW w:w="3685" w:type="dxa"/>
          </w:tcPr>
          <w:p w:rsidR="001B15E1" w:rsidRPr="00962381" w:rsidRDefault="001B15E1" w:rsidP="00637BDD">
            <w:pPr>
              <w:jc w:val="center"/>
              <w:rPr>
                <w:rFonts w:eastAsia="Times New Roman"/>
                <w:color w:val="000000"/>
                <w:szCs w:val="28"/>
              </w:rPr>
            </w:pPr>
            <w:r w:rsidRPr="00962381">
              <w:rPr>
                <w:rFonts w:eastAsia="Times New Roman"/>
                <w:color w:val="000000"/>
                <w:szCs w:val="28"/>
              </w:rPr>
              <w:t>Группы городских населённых пунктов</w:t>
            </w:r>
          </w:p>
        </w:tc>
        <w:tc>
          <w:tcPr>
            <w:tcW w:w="1538" w:type="dxa"/>
            <w:vMerge w:val="restart"/>
          </w:tcPr>
          <w:p w:rsidR="001B15E1" w:rsidRPr="00962381" w:rsidRDefault="001B15E1" w:rsidP="00637BDD">
            <w:pPr>
              <w:pStyle w:val="a9"/>
              <w:spacing w:before="0" w:beforeAutospacing="0" w:after="0" w:afterAutospacing="0"/>
              <w:ind w:right="-129"/>
              <w:jc w:val="center"/>
              <w:rPr>
                <w:color w:val="000000"/>
                <w:szCs w:val="28"/>
              </w:rPr>
            </w:pPr>
            <w:r w:rsidRPr="00962381">
              <w:rPr>
                <w:color w:val="000000"/>
                <w:szCs w:val="28"/>
              </w:rPr>
              <w:t xml:space="preserve">Сельские </w:t>
            </w:r>
            <w:proofErr w:type="spellStart"/>
            <w:proofErr w:type="gramStart"/>
            <w:r w:rsidRPr="00962381">
              <w:rPr>
                <w:color w:val="000000"/>
                <w:szCs w:val="28"/>
              </w:rPr>
              <w:t>населён-ные</w:t>
            </w:r>
            <w:proofErr w:type="spellEnd"/>
            <w:proofErr w:type="gramEnd"/>
            <w:r w:rsidRPr="00962381">
              <w:rPr>
                <w:color w:val="000000"/>
                <w:szCs w:val="28"/>
              </w:rPr>
              <w:t xml:space="preserve"> пункты</w:t>
            </w:r>
          </w:p>
        </w:tc>
      </w:tr>
      <w:tr w:rsidR="00DE7438" w:rsidRPr="00962381" w:rsidTr="00DE7438">
        <w:trPr>
          <w:cantSplit/>
          <w:trHeight w:val="418"/>
        </w:trPr>
        <w:tc>
          <w:tcPr>
            <w:tcW w:w="535" w:type="dxa"/>
            <w:vMerge/>
          </w:tcPr>
          <w:p w:rsidR="00DE7438" w:rsidRPr="00962381" w:rsidRDefault="00DE7438" w:rsidP="00637BDD">
            <w:pPr>
              <w:jc w:val="right"/>
              <w:rPr>
                <w:rFonts w:eastAsia="Times New Roman"/>
                <w:color w:val="000000"/>
                <w:szCs w:val="28"/>
              </w:rPr>
            </w:pPr>
          </w:p>
        </w:tc>
        <w:tc>
          <w:tcPr>
            <w:tcW w:w="1875" w:type="dxa"/>
            <w:vMerge/>
          </w:tcPr>
          <w:p w:rsidR="00DE7438" w:rsidRPr="00962381" w:rsidRDefault="00DE7438" w:rsidP="00637BDD">
            <w:pPr>
              <w:jc w:val="right"/>
              <w:rPr>
                <w:rFonts w:eastAsia="Times New Roman"/>
                <w:color w:val="000000"/>
                <w:szCs w:val="28"/>
              </w:rPr>
            </w:pPr>
          </w:p>
        </w:tc>
        <w:tc>
          <w:tcPr>
            <w:tcW w:w="1985" w:type="dxa"/>
            <w:vMerge/>
          </w:tcPr>
          <w:p w:rsidR="00DE7438" w:rsidRPr="00962381" w:rsidRDefault="00DE7438" w:rsidP="00637BDD">
            <w:pPr>
              <w:jc w:val="right"/>
              <w:rPr>
                <w:rFonts w:eastAsia="Times New Roman"/>
                <w:color w:val="000000"/>
                <w:szCs w:val="28"/>
              </w:rPr>
            </w:pPr>
          </w:p>
        </w:tc>
        <w:tc>
          <w:tcPr>
            <w:tcW w:w="3685" w:type="dxa"/>
          </w:tcPr>
          <w:p w:rsidR="00DE7438" w:rsidRPr="00962381" w:rsidRDefault="00DE7438" w:rsidP="00637BDD">
            <w:pPr>
              <w:ind w:right="-90"/>
              <w:jc w:val="center"/>
              <w:rPr>
                <w:rFonts w:eastAsia="Times New Roman"/>
                <w:color w:val="000000"/>
                <w:szCs w:val="28"/>
              </w:rPr>
            </w:pPr>
            <w:r w:rsidRPr="00962381">
              <w:rPr>
                <w:rFonts w:eastAsia="Times New Roman"/>
                <w:color w:val="000000"/>
                <w:szCs w:val="28"/>
              </w:rPr>
              <w:t>Малые</w:t>
            </w:r>
          </w:p>
        </w:tc>
        <w:tc>
          <w:tcPr>
            <w:tcW w:w="1538" w:type="dxa"/>
            <w:vMerge/>
          </w:tcPr>
          <w:p w:rsidR="00DE7438" w:rsidRPr="00962381" w:rsidRDefault="00DE7438" w:rsidP="00637BDD">
            <w:pPr>
              <w:jc w:val="right"/>
              <w:rPr>
                <w:rFonts w:eastAsia="Times New Roman"/>
                <w:color w:val="000000"/>
                <w:szCs w:val="28"/>
              </w:rPr>
            </w:pPr>
          </w:p>
        </w:tc>
      </w:tr>
      <w:tr w:rsidR="00DE7438" w:rsidRPr="00962381" w:rsidTr="00DE7438">
        <w:trPr>
          <w:cantSplit/>
        </w:trPr>
        <w:tc>
          <w:tcPr>
            <w:tcW w:w="535" w:type="dxa"/>
          </w:tcPr>
          <w:p w:rsidR="00DE7438" w:rsidRPr="00962381" w:rsidRDefault="00DE7438" w:rsidP="00637BDD">
            <w:pPr>
              <w:pStyle w:val="a9"/>
              <w:spacing w:before="0" w:beforeAutospacing="0" w:after="0" w:afterAutospacing="0"/>
              <w:rPr>
                <w:color w:val="000000"/>
                <w:szCs w:val="28"/>
              </w:rPr>
            </w:pPr>
            <w:r w:rsidRPr="00962381">
              <w:rPr>
                <w:color w:val="000000"/>
                <w:szCs w:val="28"/>
              </w:rPr>
              <w:t>1</w:t>
            </w:r>
          </w:p>
        </w:tc>
        <w:tc>
          <w:tcPr>
            <w:tcW w:w="1875" w:type="dxa"/>
          </w:tcPr>
          <w:p w:rsidR="00DE7438" w:rsidRPr="00962381" w:rsidRDefault="00DE7438" w:rsidP="00637BDD">
            <w:pPr>
              <w:pStyle w:val="a9"/>
              <w:spacing w:before="0" w:beforeAutospacing="0" w:after="0" w:afterAutospacing="0"/>
              <w:ind w:right="-108"/>
              <w:jc w:val="center"/>
              <w:rPr>
                <w:color w:val="000000"/>
                <w:szCs w:val="28"/>
              </w:rPr>
            </w:pPr>
            <w:r w:rsidRPr="00962381">
              <w:rPr>
                <w:color w:val="000000"/>
                <w:szCs w:val="28"/>
              </w:rPr>
              <w:t>2</w:t>
            </w:r>
          </w:p>
        </w:tc>
        <w:tc>
          <w:tcPr>
            <w:tcW w:w="1985" w:type="dxa"/>
          </w:tcPr>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3</w:t>
            </w:r>
          </w:p>
        </w:tc>
        <w:tc>
          <w:tcPr>
            <w:tcW w:w="3685" w:type="dxa"/>
          </w:tcPr>
          <w:p w:rsidR="00DE7438" w:rsidRPr="00962381" w:rsidRDefault="00DE7438" w:rsidP="00637BDD">
            <w:pPr>
              <w:ind w:left="-108" w:right="-288"/>
              <w:jc w:val="center"/>
              <w:rPr>
                <w:rFonts w:eastAsia="Times New Roman"/>
                <w:color w:val="000000"/>
              </w:rPr>
            </w:pPr>
            <w:r>
              <w:rPr>
                <w:color w:val="000000"/>
              </w:rPr>
              <w:t>4</w:t>
            </w:r>
          </w:p>
        </w:tc>
        <w:tc>
          <w:tcPr>
            <w:tcW w:w="1538" w:type="dxa"/>
          </w:tcPr>
          <w:p w:rsidR="00DE7438" w:rsidRPr="00962381" w:rsidRDefault="00DE7438" w:rsidP="00637BDD">
            <w:pPr>
              <w:jc w:val="center"/>
              <w:rPr>
                <w:rFonts w:eastAsia="Times New Roman"/>
                <w:color w:val="000000"/>
                <w:szCs w:val="28"/>
              </w:rPr>
            </w:pPr>
            <w:r>
              <w:rPr>
                <w:color w:val="000000"/>
                <w:szCs w:val="28"/>
              </w:rPr>
              <w:t>5</w:t>
            </w:r>
          </w:p>
        </w:tc>
      </w:tr>
      <w:tr w:rsidR="00DE7438" w:rsidRPr="00962381" w:rsidTr="00DE7438">
        <w:trPr>
          <w:cantSplit/>
          <w:trHeight w:val="821"/>
        </w:trPr>
        <w:tc>
          <w:tcPr>
            <w:tcW w:w="535" w:type="dxa"/>
          </w:tcPr>
          <w:p w:rsidR="00DE7438" w:rsidRPr="00962381" w:rsidRDefault="00DE7438" w:rsidP="00637BDD">
            <w:pPr>
              <w:pStyle w:val="a9"/>
              <w:spacing w:before="0" w:beforeAutospacing="0" w:after="0" w:afterAutospacing="0"/>
              <w:jc w:val="center"/>
              <w:rPr>
                <w:color w:val="000000"/>
                <w:szCs w:val="28"/>
              </w:rPr>
            </w:pPr>
            <w:r>
              <w:rPr>
                <w:color w:val="000000"/>
                <w:szCs w:val="28"/>
              </w:rPr>
              <w:t>1</w:t>
            </w:r>
            <w:r w:rsidRPr="00962381">
              <w:rPr>
                <w:color w:val="000000"/>
                <w:szCs w:val="28"/>
              </w:rPr>
              <w:t>.</w:t>
            </w:r>
          </w:p>
        </w:tc>
        <w:tc>
          <w:tcPr>
            <w:tcW w:w="1875" w:type="dxa"/>
          </w:tcPr>
          <w:p w:rsidR="00DE7438" w:rsidRPr="00962381" w:rsidRDefault="00DE7438" w:rsidP="00637BDD">
            <w:pPr>
              <w:pStyle w:val="a9"/>
              <w:spacing w:before="0" w:beforeAutospacing="0" w:after="0" w:afterAutospacing="0"/>
              <w:rPr>
                <w:color w:val="000000"/>
                <w:szCs w:val="28"/>
              </w:rPr>
            </w:pPr>
            <w:r w:rsidRPr="00962381">
              <w:rPr>
                <w:color w:val="000000"/>
                <w:szCs w:val="28"/>
              </w:rPr>
              <w:t>Кинотеатры</w:t>
            </w:r>
          </w:p>
        </w:tc>
        <w:tc>
          <w:tcPr>
            <w:tcW w:w="1985" w:type="dxa"/>
          </w:tcPr>
          <w:p w:rsidR="00787EA6" w:rsidRPr="00962381" w:rsidRDefault="00787EA6" w:rsidP="00787EA6">
            <w:pPr>
              <w:pStyle w:val="a9"/>
              <w:spacing w:before="0" w:beforeAutospacing="0" w:after="0" w:afterAutospacing="0"/>
              <w:jc w:val="center"/>
              <w:rPr>
                <w:color w:val="000000"/>
                <w:szCs w:val="28"/>
              </w:rPr>
            </w:pPr>
            <w:r>
              <w:rPr>
                <w:color w:val="000000"/>
                <w:szCs w:val="28"/>
              </w:rPr>
              <w:t>Учреж</w:t>
            </w:r>
            <w:r w:rsidRPr="00962381">
              <w:rPr>
                <w:color w:val="000000"/>
                <w:szCs w:val="28"/>
              </w:rPr>
              <w:t>дение</w:t>
            </w:r>
          </w:p>
          <w:p w:rsidR="00DE7438" w:rsidRPr="00962381" w:rsidRDefault="00DE7438" w:rsidP="00637BDD">
            <w:pPr>
              <w:jc w:val="center"/>
              <w:rPr>
                <w:rFonts w:eastAsia="Times New Roman"/>
                <w:color w:val="000000"/>
                <w:szCs w:val="28"/>
              </w:rPr>
            </w:pPr>
          </w:p>
        </w:tc>
        <w:tc>
          <w:tcPr>
            <w:tcW w:w="3685" w:type="dxa"/>
          </w:tcPr>
          <w:p w:rsidR="00DE7438" w:rsidRPr="00962381" w:rsidRDefault="00AA073E" w:rsidP="00637BDD">
            <w:pPr>
              <w:jc w:val="center"/>
              <w:rPr>
                <w:rFonts w:eastAsia="Times New Roman"/>
                <w:color w:val="000000"/>
                <w:szCs w:val="28"/>
              </w:rPr>
            </w:pPr>
            <w:r>
              <w:rPr>
                <w:color w:val="000000"/>
                <w:szCs w:val="28"/>
              </w:rPr>
              <w:t>1</w:t>
            </w:r>
          </w:p>
        </w:tc>
        <w:tc>
          <w:tcPr>
            <w:tcW w:w="1538" w:type="dxa"/>
          </w:tcPr>
          <w:p w:rsidR="00DE7438" w:rsidRPr="00962381" w:rsidRDefault="00DE7438" w:rsidP="00637BDD">
            <w:pPr>
              <w:jc w:val="center"/>
              <w:rPr>
                <w:rFonts w:eastAsia="Times New Roman"/>
                <w:color w:val="000000"/>
                <w:szCs w:val="28"/>
              </w:rPr>
            </w:pPr>
            <w:r w:rsidRPr="00962381">
              <w:rPr>
                <w:rFonts w:eastAsia="Times New Roman"/>
                <w:color w:val="000000"/>
                <w:szCs w:val="28"/>
              </w:rPr>
              <w:t>-</w:t>
            </w:r>
          </w:p>
        </w:tc>
      </w:tr>
      <w:tr w:rsidR="00DE7438" w:rsidRPr="00962381" w:rsidTr="000E158E">
        <w:trPr>
          <w:cantSplit/>
          <w:trHeight w:val="851"/>
        </w:trPr>
        <w:tc>
          <w:tcPr>
            <w:tcW w:w="535" w:type="dxa"/>
          </w:tcPr>
          <w:p w:rsidR="00DE7438" w:rsidRPr="00962381" w:rsidRDefault="00DE7438" w:rsidP="00637BDD">
            <w:pPr>
              <w:pStyle w:val="a9"/>
              <w:spacing w:before="0" w:beforeAutospacing="0" w:after="0" w:afterAutospacing="0"/>
              <w:jc w:val="center"/>
              <w:rPr>
                <w:color w:val="000000"/>
                <w:szCs w:val="28"/>
              </w:rPr>
            </w:pPr>
            <w:r>
              <w:rPr>
                <w:color w:val="000000"/>
                <w:szCs w:val="28"/>
              </w:rPr>
              <w:t>2</w:t>
            </w:r>
            <w:r w:rsidRPr="00962381">
              <w:rPr>
                <w:color w:val="000000"/>
                <w:szCs w:val="28"/>
              </w:rPr>
              <w:t>.</w:t>
            </w:r>
          </w:p>
        </w:tc>
        <w:tc>
          <w:tcPr>
            <w:tcW w:w="1875" w:type="dxa"/>
          </w:tcPr>
          <w:p w:rsidR="00DE7438" w:rsidRPr="00962381" w:rsidRDefault="00DE7438" w:rsidP="00637BDD">
            <w:pPr>
              <w:pStyle w:val="a9"/>
              <w:spacing w:before="0" w:beforeAutospacing="0" w:after="0" w:afterAutospacing="0"/>
              <w:rPr>
                <w:color w:val="000000"/>
                <w:szCs w:val="28"/>
              </w:rPr>
            </w:pPr>
            <w:r w:rsidRPr="00962381">
              <w:rPr>
                <w:color w:val="000000"/>
                <w:szCs w:val="28"/>
              </w:rPr>
              <w:t xml:space="preserve">Учреждения культуры клубного типа </w:t>
            </w:r>
          </w:p>
        </w:tc>
        <w:tc>
          <w:tcPr>
            <w:tcW w:w="1985" w:type="dxa"/>
          </w:tcPr>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Мест</w:t>
            </w:r>
          </w:p>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на 1 тыс.</w:t>
            </w:r>
          </w:p>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чел.</w:t>
            </w:r>
          </w:p>
        </w:tc>
        <w:tc>
          <w:tcPr>
            <w:tcW w:w="3685" w:type="dxa"/>
          </w:tcPr>
          <w:p w:rsidR="00DE7438" w:rsidRPr="00962381" w:rsidRDefault="00DE7438" w:rsidP="00637BDD">
            <w:pPr>
              <w:jc w:val="center"/>
              <w:rPr>
                <w:rFonts w:eastAsia="Times New Roman"/>
                <w:color w:val="000000"/>
                <w:szCs w:val="28"/>
              </w:rPr>
            </w:pPr>
            <w:r w:rsidRPr="00962381">
              <w:rPr>
                <w:rFonts w:eastAsia="Times New Roman"/>
                <w:color w:val="000000"/>
                <w:szCs w:val="28"/>
              </w:rPr>
              <w:t>50</w:t>
            </w:r>
          </w:p>
        </w:tc>
        <w:tc>
          <w:tcPr>
            <w:tcW w:w="1538" w:type="dxa"/>
          </w:tcPr>
          <w:p w:rsidR="00DE7438" w:rsidRPr="00962381" w:rsidRDefault="00DE7438" w:rsidP="00637BDD">
            <w:pPr>
              <w:jc w:val="center"/>
              <w:rPr>
                <w:rFonts w:eastAsia="Times New Roman"/>
                <w:color w:val="000000"/>
                <w:szCs w:val="28"/>
              </w:rPr>
            </w:pPr>
            <w:r w:rsidRPr="00962381">
              <w:rPr>
                <w:rFonts w:eastAsia="Times New Roman"/>
                <w:color w:val="000000"/>
                <w:szCs w:val="28"/>
              </w:rPr>
              <w:t>100-150</w:t>
            </w:r>
          </w:p>
        </w:tc>
      </w:tr>
      <w:tr w:rsidR="00DE7438" w:rsidRPr="00962381" w:rsidTr="00DE7438">
        <w:trPr>
          <w:cantSplit/>
          <w:trHeight w:val="1077"/>
        </w:trPr>
        <w:tc>
          <w:tcPr>
            <w:tcW w:w="535" w:type="dxa"/>
          </w:tcPr>
          <w:p w:rsidR="00DE7438" w:rsidRPr="00962381" w:rsidRDefault="00DE7438" w:rsidP="00637BDD">
            <w:pPr>
              <w:pStyle w:val="a9"/>
              <w:spacing w:before="0" w:beforeAutospacing="0" w:after="0" w:afterAutospacing="0"/>
              <w:jc w:val="center"/>
              <w:rPr>
                <w:color w:val="000000"/>
                <w:szCs w:val="28"/>
              </w:rPr>
            </w:pPr>
            <w:r>
              <w:rPr>
                <w:color w:val="000000"/>
                <w:szCs w:val="28"/>
              </w:rPr>
              <w:t>3</w:t>
            </w:r>
            <w:r w:rsidRPr="00962381">
              <w:rPr>
                <w:color w:val="000000"/>
                <w:szCs w:val="28"/>
              </w:rPr>
              <w:t>.</w:t>
            </w:r>
          </w:p>
        </w:tc>
        <w:tc>
          <w:tcPr>
            <w:tcW w:w="1875" w:type="dxa"/>
          </w:tcPr>
          <w:p w:rsidR="00DE7438" w:rsidRPr="00DE7438" w:rsidRDefault="00DE7438" w:rsidP="00DE7438">
            <w:pPr>
              <w:pStyle w:val="a9"/>
              <w:spacing w:before="0" w:beforeAutospacing="0" w:after="0" w:afterAutospacing="0"/>
              <w:ind w:right="-288"/>
              <w:rPr>
                <w:color w:val="000000"/>
                <w:szCs w:val="28"/>
              </w:rPr>
            </w:pPr>
            <w:r>
              <w:rPr>
                <w:color w:val="000000"/>
                <w:szCs w:val="28"/>
              </w:rPr>
              <w:t>Детские школы искусств, школы эстетического обра</w:t>
            </w:r>
            <w:r w:rsidRPr="00962381">
              <w:rPr>
                <w:color w:val="000000"/>
              </w:rPr>
              <w:t>зования</w:t>
            </w:r>
          </w:p>
        </w:tc>
        <w:tc>
          <w:tcPr>
            <w:tcW w:w="1985" w:type="dxa"/>
          </w:tcPr>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Мест</w:t>
            </w:r>
          </w:p>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на 1тыс.</w:t>
            </w:r>
          </w:p>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человек</w:t>
            </w:r>
          </w:p>
        </w:tc>
        <w:tc>
          <w:tcPr>
            <w:tcW w:w="3685" w:type="dxa"/>
          </w:tcPr>
          <w:p w:rsidR="00DE7438" w:rsidRPr="00962381" w:rsidRDefault="00DE7438" w:rsidP="00637BDD">
            <w:pPr>
              <w:jc w:val="center"/>
              <w:rPr>
                <w:rFonts w:eastAsia="Times New Roman"/>
                <w:color w:val="000000"/>
                <w:szCs w:val="28"/>
              </w:rPr>
            </w:pPr>
            <w:r w:rsidRPr="00962381">
              <w:rPr>
                <w:rFonts w:eastAsia="Times New Roman"/>
                <w:color w:val="000000"/>
                <w:szCs w:val="28"/>
              </w:rPr>
              <w:t>13</w:t>
            </w:r>
          </w:p>
        </w:tc>
        <w:tc>
          <w:tcPr>
            <w:tcW w:w="1538" w:type="dxa"/>
          </w:tcPr>
          <w:p w:rsidR="00DE7438" w:rsidRPr="00962381" w:rsidRDefault="00DE7438" w:rsidP="00637BDD">
            <w:pPr>
              <w:jc w:val="center"/>
              <w:rPr>
                <w:rFonts w:eastAsia="Times New Roman"/>
                <w:color w:val="000000"/>
                <w:szCs w:val="28"/>
              </w:rPr>
            </w:pPr>
            <w:r w:rsidRPr="00962381">
              <w:rPr>
                <w:rFonts w:eastAsia="Times New Roman"/>
                <w:color w:val="000000"/>
                <w:szCs w:val="28"/>
              </w:rPr>
              <w:t>-</w:t>
            </w:r>
          </w:p>
        </w:tc>
      </w:tr>
      <w:tr w:rsidR="00DE7438" w:rsidRPr="00962381" w:rsidTr="00DE7438">
        <w:trPr>
          <w:cantSplit/>
          <w:trHeight w:val="454"/>
        </w:trPr>
        <w:tc>
          <w:tcPr>
            <w:tcW w:w="535" w:type="dxa"/>
          </w:tcPr>
          <w:p w:rsidR="00DE7438" w:rsidRPr="00962381" w:rsidRDefault="00DE7438" w:rsidP="00637BDD">
            <w:pPr>
              <w:pStyle w:val="a9"/>
              <w:jc w:val="center"/>
              <w:rPr>
                <w:color w:val="000000"/>
                <w:szCs w:val="28"/>
              </w:rPr>
            </w:pPr>
            <w:r>
              <w:rPr>
                <w:color w:val="000000"/>
                <w:szCs w:val="28"/>
              </w:rPr>
              <w:t>4</w:t>
            </w:r>
            <w:r w:rsidRPr="00962381">
              <w:rPr>
                <w:color w:val="000000"/>
                <w:szCs w:val="28"/>
              </w:rPr>
              <w:t>.</w:t>
            </w:r>
          </w:p>
        </w:tc>
        <w:tc>
          <w:tcPr>
            <w:tcW w:w="1875" w:type="dxa"/>
          </w:tcPr>
          <w:p w:rsidR="00DE7438" w:rsidRPr="00962381" w:rsidRDefault="00DE7438" w:rsidP="00637BDD">
            <w:pPr>
              <w:pStyle w:val="a9"/>
              <w:rPr>
                <w:color w:val="000000"/>
                <w:szCs w:val="28"/>
              </w:rPr>
            </w:pPr>
            <w:r w:rsidRPr="00962381">
              <w:rPr>
                <w:color w:val="000000"/>
                <w:szCs w:val="28"/>
              </w:rPr>
              <w:t>Музеи</w:t>
            </w:r>
          </w:p>
        </w:tc>
        <w:tc>
          <w:tcPr>
            <w:tcW w:w="1985" w:type="dxa"/>
          </w:tcPr>
          <w:p w:rsidR="00DE7438" w:rsidRPr="00962381" w:rsidRDefault="00DE7438" w:rsidP="00637BDD">
            <w:pPr>
              <w:pStyle w:val="a9"/>
              <w:spacing w:before="0" w:beforeAutospacing="0" w:after="0" w:afterAutospacing="0"/>
              <w:jc w:val="center"/>
              <w:rPr>
                <w:color w:val="000000"/>
                <w:szCs w:val="28"/>
              </w:rPr>
            </w:pPr>
            <w:r w:rsidRPr="00962381">
              <w:rPr>
                <w:color w:val="000000"/>
                <w:szCs w:val="28"/>
              </w:rPr>
              <w:t xml:space="preserve">Объект </w:t>
            </w:r>
            <w:proofErr w:type="gramStart"/>
            <w:r w:rsidRPr="00962381">
              <w:rPr>
                <w:color w:val="000000"/>
                <w:szCs w:val="28"/>
              </w:rPr>
              <w:t>на</w:t>
            </w:r>
            <w:proofErr w:type="gramEnd"/>
          </w:p>
          <w:p w:rsidR="00DE7438" w:rsidRPr="00962381" w:rsidRDefault="00DE7438" w:rsidP="00DE7438">
            <w:pPr>
              <w:pStyle w:val="a9"/>
              <w:spacing w:before="0" w:beforeAutospacing="0" w:after="0" w:afterAutospacing="0"/>
              <w:jc w:val="center"/>
              <w:rPr>
                <w:color w:val="000000"/>
                <w:szCs w:val="28"/>
              </w:rPr>
            </w:pPr>
            <w:r w:rsidRPr="00962381">
              <w:rPr>
                <w:color w:val="000000"/>
                <w:szCs w:val="28"/>
              </w:rPr>
              <w:t>10 тыс. человек</w:t>
            </w:r>
          </w:p>
        </w:tc>
        <w:tc>
          <w:tcPr>
            <w:tcW w:w="3685" w:type="dxa"/>
          </w:tcPr>
          <w:p w:rsidR="00DE7438" w:rsidRPr="00962381" w:rsidRDefault="00DE7438" w:rsidP="00637BDD">
            <w:pPr>
              <w:jc w:val="center"/>
              <w:rPr>
                <w:rFonts w:eastAsia="Times New Roman"/>
                <w:color w:val="000000"/>
                <w:szCs w:val="28"/>
              </w:rPr>
            </w:pPr>
            <w:r w:rsidRPr="00962381">
              <w:rPr>
                <w:rFonts w:eastAsia="Times New Roman"/>
                <w:color w:val="000000"/>
                <w:szCs w:val="28"/>
              </w:rPr>
              <w:t>0,4</w:t>
            </w:r>
          </w:p>
        </w:tc>
        <w:tc>
          <w:tcPr>
            <w:tcW w:w="1538" w:type="dxa"/>
          </w:tcPr>
          <w:p w:rsidR="00DE7438" w:rsidRPr="00962381" w:rsidRDefault="00DE7438" w:rsidP="00637BDD">
            <w:pPr>
              <w:jc w:val="center"/>
              <w:rPr>
                <w:rFonts w:eastAsia="Times New Roman"/>
                <w:color w:val="000000"/>
                <w:szCs w:val="28"/>
              </w:rPr>
            </w:pPr>
            <w:r w:rsidRPr="00962381">
              <w:rPr>
                <w:rFonts w:eastAsia="Times New Roman"/>
                <w:color w:val="000000"/>
                <w:szCs w:val="28"/>
              </w:rPr>
              <w:t>-</w:t>
            </w:r>
          </w:p>
        </w:tc>
      </w:tr>
      <w:tr w:rsidR="00DE7438" w:rsidRPr="00962381" w:rsidTr="00DE7438">
        <w:trPr>
          <w:cantSplit/>
          <w:trHeight w:val="527"/>
        </w:trPr>
        <w:tc>
          <w:tcPr>
            <w:tcW w:w="535" w:type="dxa"/>
          </w:tcPr>
          <w:p w:rsidR="00DE7438" w:rsidRDefault="00DE7438" w:rsidP="00637BDD">
            <w:pPr>
              <w:pStyle w:val="a9"/>
              <w:jc w:val="center"/>
              <w:rPr>
                <w:color w:val="000000"/>
                <w:szCs w:val="28"/>
              </w:rPr>
            </w:pPr>
            <w:r>
              <w:rPr>
                <w:color w:val="000000"/>
                <w:szCs w:val="28"/>
              </w:rPr>
              <w:t>5.</w:t>
            </w:r>
          </w:p>
        </w:tc>
        <w:tc>
          <w:tcPr>
            <w:tcW w:w="1875" w:type="dxa"/>
          </w:tcPr>
          <w:p w:rsidR="00DE7438" w:rsidRPr="00962381" w:rsidRDefault="00DE7438" w:rsidP="00C0370E">
            <w:pPr>
              <w:pStyle w:val="a9"/>
              <w:spacing w:before="0" w:beforeAutospacing="0" w:after="0" w:afterAutospacing="0"/>
              <w:jc w:val="both"/>
              <w:rPr>
                <w:color w:val="000000"/>
                <w:szCs w:val="28"/>
              </w:rPr>
            </w:pPr>
            <w:r w:rsidRPr="00962381">
              <w:rPr>
                <w:color w:val="000000"/>
                <w:szCs w:val="28"/>
              </w:rPr>
              <w:t>Библиотеки</w:t>
            </w:r>
          </w:p>
          <w:p w:rsidR="00DE7438" w:rsidRPr="00962381" w:rsidRDefault="00DE7438" w:rsidP="00C0370E">
            <w:pPr>
              <w:pStyle w:val="a9"/>
              <w:spacing w:before="0" w:beforeAutospacing="0" w:after="0" w:afterAutospacing="0"/>
              <w:jc w:val="both"/>
              <w:rPr>
                <w:color w:val="000000"/>
                <w:szCs w:val="28"/>
              </w:rPr>
            </w:pPr>
            <w:r w:rsidRPr="00962381">
              <w:rPr>
                <w:color w:val="000000"/>
                <w:szCs w:val="28"/>
              </w:rPr>
              <w:t>в том числе:</w:t>
            </w:r>
          </w:p>
          <w:p w:rsidR="00DE7438" w:rsidRPr="00962381" w:rsidRDefault="00DE7438" w:rsidP="00C0370E">
            <w:pPr>
              <w:pStyle w:val="a9"/>
              <w:spacing w:before="0" w:beforeAutospacing="0" w:after="0" w:afterAutospacing="0"/>
              <w:jc w:val="both"/>
              <w:rPr>
                <w:color w:val="000000"/>
                <w:szCs w:val="28"/>
              </w:rPr>
            </w:pPr>
            <w:r>
              <w:rPr>
                <w:color w:val="000000"/>
                <w:szCs w:val="28"/>
              </w:rPr>
              <w:t>общедоступные</w:t>
            </w:r>
          </w:p>
          <w:p w:rsidR="00DE7438" w:rsidRDefault="00DE7438" w:rsidP="00C0370E">
            <w:pPr>
              <w:pStyle w:val="a9"/>
              <w:spacing w:before="0" w:beforeAutospacing="0" w:after="0" w:afterAutospacing="0"/>
              <w:jc w:val="both"/>
              <w:rPr>
                <w:color w:val="000000"/>
                <w:szCs w:val="28"/>
              </w:rPr>
            </w:pPr>
            <w:r w:rsidRPr="00962381">
              <w:rPr>
                <w:color w:val="000000"/>
                <w:szCs w:val="28"/>
              </w:rPr>
              <w:t>детские</w:t>
            </w:r>
            <w:r>
              <w:rPr>
                <w:color w:val="000000"/>
                <w:szCs w:val="28"/>
              </w:rPr>
              <w:t>,</w:t>
            </w:r>
          </w:p>
          <w:p w:rsidR="00DE7438" w:rsidRPr="00962381" w:rsidRDefault="00DE7438" w:rsidP="00C0370E">
            <w:pPr>
              <w:pStyle w:val="a9"/>
              <w:spacing w:before="0" w:beforeAutospacing="0" w:after="0" w:afterAutospacing="0"/>
              <w:jc w:val="both"/>
              <w:rPr>
                <w:color w:val="000000"/>
                <w:szCs w:val="28"/>
              </w:rPr>
            </w:pPr>
            <w:r>
              <w:rPr>
                <w:color w:val="000000"/>
                <w:szCs w:val="28"/>
              </w:rPr>
              <w:t>юношеские</w:t>
            </w:r>
          </w:p>
        </w:tc>
        <w:tc>
          <w:tcPr>
            <w:tcW w:w="1985" w:type="dxa"/>
          </w:tcPr>
          <w:p w:rsidR="00DE7438" w:rsidRPr="00962381" w:rsidRDefault="00DE7438" w:rsidP="00C0370E">
            <w:pPr>
              <w:pStyle w:val="a9"/>
              <w:spacing w:before="0" w:beforeAutospacing="0" w:after="0" w:afterAutospacing="0"/>
              <w:jc w:val="center"/>
              <w:rPr>
                <w:color w:val="000000"/>
                <w:szCs w:val="28"/>
              </w:rPr>
            </w:pPr>
            <w:r>
              <w:rPr>
                <w:color w:val="000000"/>
                <w:szCs w:val="28"/>
              </w:rPr>
              <w:t>Учреж</w:t>
            </w:r>
            <w:r w:rsidRPr="00962381">
              <w:rPr>
                <w:color w:val="000000"/>
                <w:szCs w:val="28"/>
              </w:rPr>
              <w:t>дение</w:t>
            </w:r>
          </w:p>
          <w:p w:rsidR="00DE7438" w:rsidRPr="00962381" w:rsidRDefault="00DE7438" w:rsidP="00637BDD">
            <w:pPr>
              <w:pStyle w:val="a9"/>
              <w:spacing w:before="0" w:beforeAutospacing="0" w:after="0" w:afterAutospacing="0"/>
              <w:jc w:val="center"/>
              <w:rPr>
                <w:color w:val="000000"/>
                <w:szCs w:val="28"/>
              </w:rPr>
            </w:pPr>
          </w:p>
        </w:tc>
        <w:tc>
          <w:tcPr>
            <w:tcW w:w="3685" w:type="dxa"/>
          </w:tcPr>
          <w:p w:rsidR="00DE7438" w:rsidRDefault="00DE7438" w:rsidP="00637BDD">
            <w:pPr>
              <w:jc w:val="center"/>
              <w:rPr>
                <w:color w:val="000000"/>
                <w:szCs w:val="28"/>
              </w:rPr>
            </w:pPr>
            <w:r>
              <w:rPr>
                <w:color w:val="000000"/>
                <w:szCs w:val="28"/>
              </w:rPr>
              <w:t>1</w:t>
            </w:r>
          </w:p>
          <w:p w:rsidR="00DE7438" w:rsidRDefault="00436589" w:rsidP="00637BDD">
            <w:pPr>
              <w:jc w:val="center"/>
              <w:rPr>
                <w:color w:val="000000"/>
                <w:szCs w:val="28"/>
              </w:rPr>
            </w:pPr>
            <w:r>
              <w:rPr>
                <w:color w:val="000000"/>
                <w:szCs w:val="28"/>
              </w:rPr>
              <w:t xml:space="preserve"> </w:t>
            </w:r>
          </w:p>
          <w:p w:rsidR="00DE7438" w:rsidRDefault="00DE7438" w:rsidP="00637BDD">
            <w:pPr>
              <w:jc w:val="center"/>
              <w:rPr>
                <w:color w:val="000000"/>
                <w:szCs w:val="28"/>
              </w:rPr>
            </w:pPr>
          </w:p>
          <w:p w:rsidR="00DE7438" w:rsidRPr="00962381" w:rsidRDefault="00DE7438" w:rsidP="00637BDD">
            <w:pPr>
              <w:jc w:val="center"/>
              <w:rPr>
                <w:color w:val="000000"/>
                <w:szCs w:val="28"/>
              </w:rPr>
            </w:pPr>
            <w:r>
              <w:rPr>
                <w:color w:val="000000"/>
                <w:szCs w:val="28"/>
              </w:rPr>
              <w:t>1</w:t>
            </w:r>
          </w:p>
        </w:tc>
        <w:tc>
          <w:tcPr>
            <w:tcW w:w="1538" w:type="dxa"/>
          </w:tcPr>
          <w:p w:rsidR="00DE7438" w:rsidRDefault="00DE7438" w:rsidP="00637BDD">
            <w:pPr>
              <w:jc w:val="center"/>
              <w:rPr>
                <w:color w:val="000000"/>
                <w:szCs w:val="28"/>
              </w:rPr>
            </w:pPr>
            <w:r>
              <w:rPr>
                <w:color w:val="000000"/>
                <w:szCs w:val="28"/>
              </w:rPr>
              <w:t>1</w:t>
            </w:r>
          </w:p>
          <w:p w:rsidR="00DE7438" w:rsidRDefault="00DE7438" w:rsidP="00637BDD">
            <w:pPr>
              <w:jc w:val="center"/>
              <w:rPr>
                <w:color w:val="000000"/>
                <w:szCs w:val="28"/>
              </w:rPr>
            </w:pPr>
          </w:p>
          <w:p w:rsidR="00DE7438" w:rsidRDefault="00DE7438" w:rsidP="00637BDD">
            <w:pPr>
              <w:jc w:val="center"/>
              <w:rPr>
                <w:color w:val="000000"/>
                <w:szCs w:val="28"/>
              </w:rPr>
            </w:pPr>
          </w:p>
          <w:p w:rsidR="00DE7438" w:rsidRPr="00962381" w:rsidRDefault="006D284D" w:rsidP="00637BDD">
            <w:pPr>
              <w:jc w:val="center"/>
              <w:rPr>
                <w:color w:val="000000"/>
                <w:szCs w:val="28"/>
              </w:rPr>
            </w:pPr>
            <w:r>
              <w:rPr>
                <w:color w:val="000000"/>
                <w:szCs w:val="28"/>
              </w:rPr>
              <w:t>-</w:t>
            </w:r>
          </w:p>
        </w:tc>
      </w:tr>
    </w:tbl>
    <w:p w:rsidR="001B15E1" w:rsidRPr="00962381" w:rsidRDefault="001B15E1" w:rsidP="001B15E1">
      <w:pPr>
        <w:jc w:val="both"/>
        <w:rPr>
          <w:rFonts w:eastAsia="Times New Roman"/>
          <w:color w:val="000000"/>
          <w:sz w:val="28"/>
          <w:szCs w:val="28"/>
        </w:rPr>
      </w:pPr>
      <w:bookmarkStart w:id="3" w:name="sub_634"/>
    </w:p>
    <w:p w:rsidR="001B15E1" w:rsidRDefault="001B15E1" w:rsidP="001B15E1">
      <w:pPr>
        <w:jc w:val="both"/>
        <w:rPr>
          <w:color w:val="000000"/>
          <w:sz w:val="28"/>
          <w:szCs w:val="28"/>
        </w:rPr>
      </w:pPr>
      <w:r w:rsidRPr="00962381">
        <w:rPr>
          <w:rFonts w:eastAsia="Times New Roman"/>
          <w:color w:val="000000"/>
          <w:sz w:val="28"/>
          <w:szCs w:val="28"/>
        </w:rPr>
        <w:tab/>
      </w:r>
      <w:r w:rsidR="005C3FA7">
        <w:rPr>
          <w:color w:val="000000"/>
          <w:sz w:val="28"/>
          <w:szCs w:val="28"/>
        </w:rPr>
        <w:t>4.6.2</w:t>
      </w:r>
      <w:r w:rsidRPr="00962381">
        <w:rPr>
          <w:rFonts w:eastAsia="Times New Roman"/>
          <w:color w:val="000000"/>
          <w:sz w:val="28"/>
          <w:szCs w:val="28"/>
        </w:rPr>
        <w:t xml:space="preserve">. Общее расчетное число мест для инвалидов в </w:t>
      </w:r>
      <w:r w:rsidR="005C3FA7">
        <w:rPr>
          <w:color w:val="000000"/>
          <w:sz w:val="28"/>
          <w:szCs w:val="28"/>
        </w:rPr>
        <w:t>клубных</w:t>
      </w:r>
      <w:r w:rsidRPr="00962381">
        <w:rPr>
          <w:rFonts w:eastAsia="Times New Roman"/>
          <w:color w:val="000000"/>
          <w:sz w:val="28"/>
          <w:szCs w:val="28"/>
        </w:rPr>
        <w:t xml:space="preserve"> зданиях города из расчета на 1000 жителей следует принимать </w:t>
      </w:r>
      <w:r w:rsidR="005C3FA7">
        <w:rPr>
          <w:color w:val="000000"/>
          <w:sz w:val="28"/>
          <w:szCs w:val="28"/>
        </w:rPr>
        <w:t>0,8 места.</w:t>
      </w:r>
    </w:p>
    <w:p w:rsidR="002431A9" w:rsidRPr="00962381" w:rsidRDefault="002431A9" w:rsidP="001B15E1">
      <w:pPr>
        <w:jc w:val="both"/>
        <w:rPr>
          <w:rFonts w:eastAsia="Times New Roman"/>
          <w:color w:val="000000"/>
          <w:sz w:val="28"/>
          <w:szCs w:val="28"/>
        </w:rPr>
      </w:pPr>
    </w:p>
    <w:bookmarkEnd w:id="3"/>
    <w:p w:rsidR="0015005C" w:rsidRPr="00C270A4" w:rsidRDefault="00CB3528" w:rsidP="002431A9">
      <w:pPr>
        <w:pStyle w:val="a5"/>
        <w:numPr>
          <w:ilvl w:val="1"/>
          <w:numId w:val="17"/>
        </w:numPr>
        <w:ind w:right="-108"/>
        <w:jc w:val="both"/>
        <w:rPr>
          <w:rFonts w:eastAsia="Times New Roman"/>
          <w:b/>
          <w:color w:val="000000"/>
          <w:sz w:val="28"/>
          <w:szCs w:val="28"/>
        </w:rPr>
      </w:pPr>
      <w:r w:rsidRPr="00C270A4">
        <w:rPr>
          <w:rFonts w:eastAsia="Times New Roman"/>
          <w:b/>
          <w:color w:val="000000"/>
          <w:sz w:val="28"/>
          <w:szCs w:val="28"/>
        </w:rPr>
        <w:t>Минимальные расчетные показатели обеспечения</w:t>
      </w:r>
      <w:r w:rsidRPr="00C270A4">
        <w:rPr>
          <w:rFonts w:eastAsia="Times New Roman"/>
          <w:b/>
          <w:color w:val="000000"/>
          <w:sz w:val="28"/>
          <w:szCs w:val="28"/>
        </w:rPr>
        <w:tab/>
        <w:t xml:space="preserve"> </w:t>
      </w:r>
      <w:r w:rsidRPr="00C270A4">
        <w:rPr>
          <w:rFonts w:eastAsia="Times New Roman"/>
          <w:b/>
          <w:color w:val="000000"/>
          <w:sz w:val="28"/>
          <w:szCs w:val="28"/>
        </w:rPr>
        <w:tab/>
      </w:r>
      <w:r w:rsidRPr="00C270A4">
        <w:rPr>
          <w:rFonts w:eastAsia="Times New Roman"/>
          <w:b/>
          <w:color w:val="000000"/>
          <w:sz w:val="28"/>
          <w:szCs w:val="28"/>
        </w:rPr>
        <w:tab/>
        <w:t xml:space="preserve">             </w:t>
      </w:r>
      <w:r w:rsidRPr="00C270A4">
        <w:rPr>
          <w:sz w:val="28"/>
          <w:szCs w:val="28"/>
        </w:rPr>
        <w:t xml:space="preserve">  </w:t>
      </w:r>
      <w:r w:rsidRPr="00C270A4">
        <w:rPr>
          <w:rFonts w:eastAsia="Times New Roman"/>
          <w:b/>
          <w:color w:val="000000"/>
          <w:sz w:val="28"/>
          <w:szCs w:val="28"/>
        </w:rPr>
        <w:t>культовыми зданиями.</w:t>
      </w:r>
      <w:r w:rsidR="002431A9" w:rsidRPr="00C270A4">
        <w:rPr>
          <w:rFonts w:eastAsia="Times New Roman"/>
          <w:b/>
          <w:color w:val="000000"/>
          <w:sz w:val="28"/>
          <w:szCs w:val="28"/>
        </w:rPr>
        <w:t xml:space="preserve">   </w:t>
      </w:r>
    </w:p>
    <w:p w:rsidR="002431A9" w:rsidRPr="002431A9" w:rsidRDefault="002431A9" w:rsidP="002431A9">
      <w:pPr>
        <w:pStyle w:val="a5"/>
        <w:ind w:left="1800" w:right="-108"/>
        <w:jc w:val="both"/>
        <w:rPr>
          <w:b/>
          <w:color w:val="000000"/>
          <w:sz w:val="28"/>
          <w:szCs w:val="28"/>
        </w:rPr>
      </w:pPr>
    </w:p>
    <w:p w:rsidR="0015005C" w:rsidRPr="0015005C" w:rsidRDefault="0015005C" w:rsidP="0015005C">
      <w:pPr>
        <w:pStyle w:val="a3"/>
        <w:rPr>
          <w:rFonts w:eastAsia="Times New Roman"/>
          <w:color w:val="000000"/>
          <w:sz w:val="28"/>
          <w:szCs w:val="28"/>
        </w:rPr>
      </w:pPr>
      <w:r>
        <w:rPr>
          <w:color w:val="000000"/>
          <w:sz w:val="28"/>
          <w:szCs w:val="28"/>
        </w:rPr>
        <w:t>4.7.1</w:t>
      </w:r>
      <w:r w:rsidRPr="0015005C">
        <w:rPr>
          <w:rFonts w:eastAsia="Times New Roman"/>
          <w:color w:val="000000"/>
          <w:sz w:val="28"/>
          <w:szCs w:val="28"/>
        </w:rPr>
        <w:t xml:space="preserve">. Обеспечение культовыми зданиями в населенных пунктах всех типов следует осуществлять из расчета </w:t>
      </w:r>
      <w:smartTag w:uri="urn:schemas-microsoft-com:office:smarttags" w:element="metricconverter">
        <w:smartTagPr>
          <w:attr w:name="ProductID" w:val="1 кв. м"/>
        </w:smartTagPr>
        <w:r w:rsidRPr="0015005C">
          <w:rPr>
            <w:rFonts w:eastAsia="Times New Roman"/>
            <w:color w:val="000000"/>
            <w:sz w:val="28"/>
            <w:szCs w:val="28"/>
          </w:rPr>
          <w:t>1 кв. м</w:t>
        </w:r>
      </w:smartTag>
      <w:r w:rsidRPr="0015005C">
        <w:rPr>
          <w:rFonts w:eastAsia="Times New Roman"/>
          <w:color w:val="000000"/>
          <w:sz w:val="28"/>
          <w:szCs w:val="28"/>
        </w:rPr>
        <w:t>. молельного зала такого здания на одного прихожанина. Расчёт вместимости культового здания должен выполняться в соответствии с численностью прихода.</w:t>
      </w:r>
    </w:p>
    <w:p w:rsidR="0015005C" w:rsidRPr="00962381" w:rsidRDefault="0015005C" w:rsidP="0015005C">
      <w:pPr>
        <w:jc w:val="both"/>
        <w:rPr>
          <w:rFonts w:eastAsia="Times New Roman"/>
          <w:color w:val="000000"/>
          <w:sz w:val="28"/>
          <w:szCs w:val="28"/>
        </w:rPr>
      </w:pPr>
      <w:r w:rsidRPr="00962381">
        <w:rPr>
          <w:rFonts w:eastAsia="Times New Roman"/>
          <w:color w:val="000000"/>
          <w:sz w:val="28"/>
          <w:szCs w:val="28"/>
        </w:rPr>
        <w:tab/>
        <w:t>Культовые здания при</w:t>
      </w:r>
      <w:r w:rsidR="00460929">
        <w:rPr>
          <w:color w:val="000000"/>
          <w:sz w:val="28"/>
          <w:szCs w:val="28"/>
        </w:rPr>
        <w:t xml:space="preserve"> </w:t>
      </w:r>
      <w:r w:rsidRPr="00962381">
        <w:rPr>
          <w:rFonts w:eastAsia="Times New Roman"/>
          <w:color w:val="000000"/>
          <w:sz w:val="28"/>
          <w:szCs w:val="28"/>
        </w:rPr>
        <w:t xml:space="preserve">больницах </w:t>
      </w:r>
      <w:r w:rsidR="00460929">
        <w:rPr>
          <w:color w:val="000000"/>
          <w:sz w:val="28"/>
          <w:szCs w:val="28"/>
        </w:rPr>
        <w:t xml:space="preserve">рассчитаны </w:t>
      </w:r>
      <w:r w:rsidRPr="00962381">
        <w:rPr>
          <w:rFonts w:eastAsia="Times New Roman"/>
          <w:color w:val="000000"/>
          <w:sz w:val="28"/>
          <w:szCs w:val="28"/>
        </w:rPr>
        <w:t>на удовлетворение религиозных потребностей контингента учреждений, в комплекс которых они входят, и при расчёте городской структуры размещения культовых зданий не учитываются.</w:t>
      </w:r>
    </w:p>
    <w:p w:rsidR="0015005C" w:rsidRDefault="0015005C" w:rsidP="0015005C">
      <w:pPr>
        <w:jc w:val="both"/>
        <w:rPr>
          <w:color w:val="000000"/>
          <w:sz w:val="28"/>
          <w:szCs w:val="28"/>
        </w:rPr>
      </w:pPr>
      <w:r w:rsidRPr="00962381">
        <w:rPr>
          <w:rFonts w:eastAsia="Times New Roman"/>
          <w:color w:val="000000"/>
          <w:sz w:val="28"/>
          <w:szCs w:val="28"/>
        </w:rPr>
        <w:tab/>
      </w:r>
      <w:r>
        <w:rPr>
          <w:color w:val="000000"/>
          <w:sz w:val="28"/>
          <w:szCs w:val="28"/>
        </w:rPr>
        <w:t xml:space="preserve">  4.7.2</w:t>
      </w:r>
      <w:r w:rsidRPr="00962381">
        <w:rPr>
          <w:rFonts w:eastAsia="Times New Roman"/>
          <w:color w:val="000000"/>
          <w:sz w:val="28"/>
          <w:szCs w:val="28"/>
        </w:rPr>
        <w:t>. Культовые здания в сельских населённых пунктах следует размещать, исходя из национального и возрастного состава населения. При численности верующего населения менее 50 человек культовое здание размещается на группу сельских населённых пунктов.</w:t>
      </w:r>
    </w:p>
    <w:p w:rsidR="005304FE" w:rsidRDefault="007A78BE" w:rsidP="0015005C">
      <w:pPr>
        <w:jc w:val="both"/>
        <w:rPr>
          <w:color w:val="000000"/>
          <w:sz w:val="28"/>
          <w:szCs w:val="28"/>
        </w:rPr>
      </w:pPr>
      <w:r>
        <w:rPr>
          <w:color w:val="000000"/>
          <w:sz w:val="28"/>
          <w:szCs w:val="28"/>
        </w:rPr>
        <w:lastRenderedPageBreak/>
        <w:t xml:space="preserve">   </w:t>
      </w:r>
    </w:p>
    <w:p w:rsidR="005304FE" w:rsidRPr="00F00800" w:rsidRDefault="00F00800" w:rsidP="00F00800">
      <w:pPr>
        <w:pStyle w:val="a5"/>
        <w:numPr>
          <w:ilvl w:val="1"/>
          <w:numId w:val="20"/>
        </w:numPr>
        <w:jc w:val="both"/>
        <w:rPr>
          <w:b/>
          <w:sz w:val="28"/>
          <w:szCs w:val="28"/>
        </w:rPr>
      </w:pPr>
      <w:r w:rsidRPr="00F00800">
        <w:rPr>
          <w:b/>
          <w:sz w:val="28"/>
          <w:szCs w:val="28"/>
        </w:rPr>
        <w:t xml:space="preserve">Минимальные расчётные показатели обеспечения </w:t>
      </w:r>
    </w:p>
    <w:p w:rsidR="00F00800" w:rsidRDefault="00AD1A85" w:rsidP="00F00800">
      <w:pPr>
        <w:pStyle w:val="a5"/>
        <w:ind w:left="1800"/>
        <w:jc w:val="both"/>
        <w:rPr>
          <w:b/>
          <w:sz w:val="28"/>
          <w:szCs w:val="28"/>
        </w:rPr>
      </w:pPr>
      <w:r>
        <w:rPr>
          <w:b/>
          <w:sz w:val="28"/>
          <w:szCs w:val="28"/>
        </w:rPr>
        <w:t xml:space="preserve">  </w:t>
      </w:r>
      <w:r w:rsidR="00F00800" w:rsidRPr="00F00800">
        <w:rPr>
          <w:b/>
          <w:sz w:val="28"/>
          <w:szCs w:val="28"/>
        </w:rPr>
        <w:t>объектами    коммунально-бытового назначения</w:t>
      </w:r>
    </w:p>
    <w:p w:rsidR="0085258A" w:rsidRPr="0085258A" w:rsidRDefault="0085258A" w:rsidP="0085258A">
      <w:pPr>
        <w:jc w:val="both"/>
        <w:rPr>
          <w:b/>
          <w:sz w:val="28"/>
          <w:szCs w:val="28"/>
        </w:rPr>
      </w:pPr>
    </w:p>
    <w:p w:rsidR="0085258A" w:rsidRPr="00962381" w:rsidRDefault="0085258A" w:rsidP="0085258A">
      <w:pPr>
        <w:jc w:val="both"/>
        <w:rPr>
          <w:rFonts w:eastAsia="Times New Roman"/>
          <w:color w:val="000000"/>
          <w:sz w:val="28"/>
        </w:rPr>
      </w:pPr>
      <w:r>
        <w:rPr>
          <w:color w:val="000000"/>
          <w:sz w:val="28"/>
          <w:szCs w:val="28"/>
        </w:rPr>
        <w:t xml:space="preserve">           4.8.1</w:t>
      </w:r>
      <w:r w:rsidRPr="00962381">
        <w:rPr>
          <w:rFonts w:eastAsia="Times New Roman"/>
          <w:color w:val="000000"/>
          <w:szCs w:val="28"/>
        </w:rPr>
        <w:t xml:space="preserve">. </w:t>
      </w:r>
      <w:r w:rsidRPr="00962381">
        <w:rPr>
          <w:rFonts w:eastAsia="Times New Roman"/>
          <w:color w:val="000000"/>
          <w:sz w:val="28"/>
          <w:szCs w:val="28"/>
        </w:rPr>
        <w:t>Минимальные расчетные показатели обеспечения объектами коммунально-бытового назначения</w:t>
      </w:r>
      <w:r w:rsidRPr="00962381">
        <w:rPr>
          <w:rFonts w:eastAsia="Times New Roman"/>
          <w:color w:val="000000"/>
          <w:sz w:val="28"/>
          <w:szCs w:val="18"/>
        </w:rPr>
        <w:t xml:space="preserve"> следует принимать в соответствии с таблицей</w:t>
      </w:r>
      <w:r>
        <w:rPr>
          <w:color w:val="000000"/>
          <w:sz w:val="28"/>
          <w:szCs w:val="18"/>
        </w:rPr>
        <w:t xml:space="preserve"> 30</w:t>
      </w:r>
      <w:r w:rsidRPr="00962381">
        <w:rPr>
          <w:rFonts w:eastAsia="Times New Roman"/>
          <w:color w:val="000000"/>
          <w:sz w:val="28"/>
          <w:szCs w:val="18"/>
        </w:rPr>
        <w:t>.</w:t>
      </w:r>
    </w:p>
    <w:p w:rsidR="0085258A" w:rsidRPr="00962381" w:rsidRDefault="0085258A" w:rsidP="0085258A">
      <w:pPr>
        <w:ind w:right="-108" w:firstLine="708"/>
        <w:jc w:val="right"/>
        <w:rPr>
          <w:rFonts w:eastAsia="Times New Roman"/>
          <w:color w:val="000000"/>
          <w:sz w:val="28"/>
          <w:szCs w:val="28"/>
        </w:rPr>
      </w:pPr>
      <w:r>
        <w:rPr>
          <w:color w:val="000000"/>
          <w:sz w:val="28"/>
          <w:szCs w:val="28"/>
        </w:rPr>
        <w:t>Таблица 30</w:t>
      </w:r>
    </w:p>
    <w:p w:rsidR="0085258A" w:rsidRPr="00962381" w:rsidRDefault="0085258A" w:rsidP="0085258A">
      <w:pPr>
        <w:ind w:right="-108" w:firstLine="708"/>
        <w:jc w:val="right"/>
        <w:rPr>
          <w:rFonts w:eastAsia="Times New Roman"/>
          <w:color w:val="000000"/>
          <w:sz w:val="28"/>
          <w:szCs w:val="28"/>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2442"/>
        <w:gridCol w:w="2126"/>
        <w:gridCol w:w="2977"/>
        <w:gridCol w:w="1522"/>
      </w:tblGrid>
      <w:tr w:rsidR="0085258A" w:rsidRPr="00962381" w:rsidTr="00AE6B7C">
        <w:trPr>
          <w:cantSplit/>
          <w:trHeight w:val="156"/>
        </w:trPr>
        <w:tc>
          <w:tcPr>
            <w:tcW w:w="535" w:type="dxa"/>
            <w:vMerge w:val="restart"/>
          </w:tcPr>
          <w:p w:rsidR="0085258A" w:rsidRPr="00962381" w:rsidRDefault="0085258A" w:rsidP="00637BDD">
            <w:pPr>
              <w:rPr>
                <w:rFonts w:eastAsia="Times New Roman"/>
                <w:color w:val="000000"/>
                <w:szCs w:val="28"/>
              </w:rPr>
            </w:pPr>
            <w:r w:rsidRPr="00962381">
              <w:rPr>
                <w:rFonts w:eastAsia="Times New Roman"/>
                <w:color w:val="000000"/>
                <w:szCs w:val="28"/>
              </w:rPr>
              <w:t xml:space="preserve"> №</w:t>
            </w:r>
          </w:p>
          <w:p w:rsidR="0085258A" w:rsidRPr="00962381" w:rsidRDefault="0085258A" w:rsidP="00637BDD">
            <w:pPr>
              <w:ind w:right="-131"/>
              <w:rPr>
                <w:rFonts w:eastAsia="Times New Roman"/>
                <w:color w:val="000000"/>
                <w:szCs w:val="28"/>
              </w:rPr>
            </w:pPr>
            <w:proofErr w:type="gramStart"/>
            <w:r w:rsidRPr="00962381">
              <w:rPr>
                <w:rFonts w:eastAsia="Times New Roman"/>
                <w:color w:val="000000"/>
                <w:szCs w:val="28"/>
              </w:rPr>
              <w:t>п</w:t>
            </w:r>
            <w:proofErr w:type="gramEnd"/>
            <w:r w:rsidRPr="00962381">
              <w:rPr>
                <w:rFonts w:eastAsia="Times New Roman"/>
                <w:color w:val="000000"/>
                <w:szCs w:val="28"/>
              </w:rPr>
              <w:t>/п</w:t>
            </w:r>
          </w:p>
        </w:tc>
        <w:tc>
          <w:tcPr>
            <w:tcW w:w="2442" w:type="dxa"/>
            <w:vMerge w:val="restart"/>
          </w:tcPr>
          <w:p w:rsidR="0085258A" w:rsidRPr="00962381" w:rsidRDefault="0085258A" w:rsidP="00637BDD">
            <w:pPr>
              <w:rPr>
                <w:rFonts w:eastAsia="Times New Roman"/>
                <w:color w:val="000000"/>
                <w:szCs w:val="28"/>
              </w:rPr>
            </w:pPr>
            <w:r w:rsidRPr="00962381">
              <w:rPr>
                <w:rFonts w:eastAsia="Times New Roman"/>
                <w:color w:val="000000"/>
                <w:szCs w:val="28"/>
              </w:rPr>
              <w:t>Наименование объектов</w:t>
            </w:r>
          </w:p>
          <w:p w:rsidR="0085258A" w:rsidRPr="00962381" w:rsidRDefault="0085258A" w:rsidP="00637BDD">
            <w:pPr>
              <w:rPr>
                <w:rFonts w:eastAsia="Times New Roman"/>
                <w:color w:val="000000"/>
                <w:szCs w:val="28"/>
              </w:rPr>
            </w:pPr>
            <w:r w:rsidRPr="00962381">
              <w:rPr>
                <w:rFonts w:eastAsia="Times New Roman"/>
                <w:color w:val="000000"/>
                <w:szCs w:val="28"/>
              </w:rPr>
              <w:t xml:space="preserve"> </w:t>
            </w:r>
          </w:p>
        </w:tc>
        <w:tc>
          <w:tcPr>
            <w:tcW w:w="2126" w:type="dxa"/>
            <w:vMerge w:val="restart"/>
          </w:tcPr>
          <w:p w:rsidR="0085258A" w:rsidRPr="00962381" w:rsidRDefault="0085258A" w:rsidP="00637BDD">
            <w:pPr>
              <w:ind w:right="-108"/>
              <w:jc w:val="center"/>
              <w:rPr>
                <w:rFonts w:eastAsia="Times New Roman"/>
                <w:color w:val="000000"/>
                <w:szCs w:val="28"/>
              </w:rPr>
            </w:pPr>
            <w:r w:rsidRPr="00962381">
              <w:rPr>
                <w:rFonts w:eastAsia="Times New Roman"/>
                <w:color w:val="000000"/>
                <w:szCs w:val="28"/>
              </w:rPr>
              <w:t>Единица</w:t>
            </w:r>
          </w:p>
          <w:p w:rsidR="0085258A" w:rsidRPr="00962381" w:rsidRDefault="0085258A" w:rsidP="00637BDD">
            <w:pPr>
              <w:ind w:right="-108" w:hanging="108"/>
              <w:jc w:val="center"/>
              <w:rPr>
                <w:rFonts w:eastAsia="Times New Roman"/>
                <w:color w:val="000000"/>
                <w:szCs w:val="28"/>
              </w:rPr>
            </w:pPr>
            <w:proofErr w:type="spellStart"/>
            <w:proofErr w:type="gramStart"/>
            <w:r w:rsidRPr="00962381">
              <w:rPr>
                <w:rFonts w:eastAsia="Times New Roman"/>
                <w:color w:val="000000"/>
                <w:szCs w:val="28"/>
              </w:rPr>
              <w:t>измере-ния</w:t>
            </w:r>
            <w:proofErr w:type="spellEnd"/>
            <w:proofErr w:type="gramEnd"/>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Группы городских населённых пунктов</w:t>
            </w:r>
          </w:p>
        </w:tc>
        <w:tc>
          <w:tcPr>
            <w:tcW w:w="1522" w:type="dxa"/>
            <w:vMerge w:val="restart"/>
          </w:tcPr>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 xml:space="preserve">Сельские </w:t>
            </w:r>
            <w:proofErr w:type="spellStart"/>
            <w:proofErr w:type="gramStart"/>
            <w:r w:rsidRPr="00962381">
              <w:rPr>
                <w:color w:val="000000"/>
                <w:szCs w:val="28"/>
              </w:rPr>
              <w:t>населён-ные</w:t>
            </w:r>
            <w:proofErr w:type="spellEnd"/>
            <w:proofErr w:type="gramEnd"/>
            <w:r w:rsidRPr="00962381">
              <w:rPr>
                <w:color w:val="000000"/>
                <w:szCs w:val="28"/>
              </w:rPr>
              <w:t xml:space="preserve"> пункты</w:t>
            </w:r>
          </w:p>
        </w:tc>
      </w:tr>
      <w:tr w:rsidR="0085258A" w:rsidRPr="00962381" w:rsidTr="00AE6B7C">
        <w:trPr>
          <w:cantSplit/>
          <w:trHeight w:val="155"/>
        </w:trPr>
        <w:tc>
          <w:tcPr>
            <w:tcW w:w="535" w:type="dxa"/>
            <w:vMerge/>
          </w:tcPr>
          <w:p w:rsidR="0085258A" w:rsidRPr="00962381" w:rsidRDefault="0085258A" w:rsidP="00637BDD">
            <w:pPr>
              <w:jc w:val="right"/>
              <w:rPr>
                <w:rFonts w:eastAsia="Times New Roman"/>
                <w:color w:val="000000"/>
                <w:szCs w:val="28"/>
              </w:rPr>
            </w:pPr>
          </w:p>
        </w:tc>
        <w:tc>
          <w:tcPr>
            <w:tcW w:w="2442" w:type="dxa"/>
            <w:vMerge/>
          </w:tcPr>
          <w:p w:rsidR="0085258A" w:rsidRPr="00962381" w:rsidRDefault="0085258A" w:rsidP="00637BDD">
            <w:pPr>
              <w:jc w:val="right"/>
              <w:rPr>
                <w:rFonts w:eastAsia="Times New Roman"/>
                <w:color w:val="000000"/>
                <w:szCs w:val="28"/>
              </w:rPr>
            </w:pPr>
          </w:p>
        </w:tc>
        <w:tc>
          <w:tcPr>
            <w:tcW w:w="2126" w:type="dxa"/>
            <w:vMerge/>
          </w:tcPr>
          <w:p w:rsidR="0085258A" w:rsidRPr="00962381" w:rsidRDefault="0085258A" w:rsidP="00637BDD">
            <w:pPr>
              <w:jc w:val="center"/>
              <w:rPr>
                <w:rFonts w:eastAsia="Times New Roman"/>
                <w:color w:val="000000"/>
                <w:szCs w:val="28"/>
              </w:rPr>
            </w:pPr>
          </w:p>
        </w:tc>
        <w:tc>
          <w:tcPr>
            <w:tcW w:w="2977" w:type="dxa"/>
          </w:tcPr>
          <w:p w:rsidR="0085258A" w:rsidRPr="00962381" w:rsidRDefault="0085258A" w:rsidP="00637BDD">
            <w:pPr>
              <w:ind w:right="-139"/>
              <w:jc w:val="center"/>
              <w:rPr>
                <w:rFonts w:eastAsia="Times New Roman"/>
                <w:color w:val="000000"/>
                <w:szCs w:val="28"/>
              </w:rPr>
            </w:pPr>
            <w:r w:rsidRPr="00962381">
              <w:rPr>
                <w:rFonts w:eastAsia="Times New Roman"/>
                <w:color w:val="000000"/>
                <w:szCs w:val="28"/>
              </w:rPr>
              <w:t>Малые</w:t>
            </w:r>
          </w:p>
        </w:tc>
        <w:tc>
          <w:tcPr>
            <w:tcW w:w="1522" w:type="dxa"/>
            <w:vMerge/>
          </w:tcPr>
          <w:p w:rsidR="0085258A" w:rsidRPr="00962381" w:rsidRDefault="0085258A" w:rsidP="00637BDD">
            <w:pPr>
              <w:jc w:val="center"/>
              <w:rPr>
                <w:rFonts w:eastAsia="Times New Roman"/>
                <w:color w:val="000000"/>
                <w:szCs w:val="28"/>
              </w:rPr>
            </w:pPr>
          </w:p>
        </w:tc>
      </w:tr>
      <w:tr w:rsidR="0085258A" w:rsidRPr="00962381" w:rsidTr="00AE6B7C">
        <w:trPr>
          <w:cantSplit/>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1</w:t>
            </w:r>
          </w:p>
        </w:tc>
        <w:tc>
          <w:tcPr>
            <w:tcW w:w="2442" w:type="dxa"/>
          </w:tcPr>
          <w:p w:rsidR="0085258A" w:rsidRPr="00962381" w:rsidRDefault="0085258A" w:rsidP="00637BDD">
            <w:pPr>
              <w:ind w:right="-108"/>
              <w:jc w:val="center"/>
              <w:rPr>
                <w:rFonts w:eastAsia="Times New Roman"/>
                <w:color w:val="000000"/>
              </w:rPr>
            </w:pPr>
            <w:r w:rsidRPr="00962381">
              <w:rPr>
                <w:rFonts w:eastAsia="Times New Roman"/>
                <w:color w:val="000000"/>
              </w:rPr>
              <w:t>2</w:t>
            </w:r>
          </w:p>
        </w:tc>
        <w:tc>
          <w:tcPr>
            <w:tcW w:w="2126" w:type="dxa"/>
          </w:tcPr>
          <w:p w:rsidR="0085258A" w:rsidRPr="00962381" w:rsidRDefault="0085258A" w:rsidP="00637BDD">
            <w:pPr>
              <w:pStyle w:val="a9"/>
              <w:spacing w:before="0" w:beforeAutospacing="0" w:after="0" w:afterAutospacing="0"/>
              <w:ind w:right="-108"/>
              <w:jc w:val="center"/>
              <w:rPr>
                <w:color w:val="000000"/>
                <w:szCs w:val="28"/>
              </w:rPr>
            </w:pPr>
            <w:r w:rsidRPr="00962381">
              <w:rPr>
                <w:color w:val="000000"/>
                <w:szCs w:val="28"/>
              </w:rPr>
              <w:t>3</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8</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9</w:t>
            </w:r>
          </w:p>
        </w:tc>
      </w:tr>
      <w:tr w:rsidR="0085258A" w:rsidRPr="00962381" w:rsidTr="00AE6B7C">
        <w:trPr>
          <w:cantSplit/>
          <w:trHeight w:val="513"/>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 xml:space="preserve"> 1.</w:t>
            </w:r>
          </w:p>
        </w:tc>
        <w:tc>
          <w:tcPr>
            <w:tcW w:w="2442" w:type="dxa"/>
          </w:tcPr>
          <w:p w:rsidR="0085258A" w:rsidRPr="0085258A" w:rsidRDefault="0085258A" w:rsidP="0085258A">
            <w:pPr>
              <w:ind w:right="-108"/>
              <w:rPr>
                <w:rFonts w:eastAsia="Times New Roman"/>
                <w:color w:val="000000"/>
              </w:rPr>
            </w:pPr>
            <w:r w:rsidRPr="00962381">
              <w:rPr>
                <w:rFonts w:eastAsia="Times New Roman"/>
                <w:color w:val="000000"/>
              </w:rPr>
              <w:t>Предприятия бытовых услу</w:t>
            </w:r>
            <w:r>
              <w:rPr>
                <w:color w:val="000000"/>
              </w:rPr>
              <w:t>г</w:t>
            </w:r>
          </w:p>
        </w:tc>
        <w:tc>
          <w:tcPr>
            <w:tcW w:w="2126" w:type="dxa"/>
          </w:tcPr>
          <w:p w:rsidR="0085258A" w:rsidRPr="00962381" w:rsidRDefault="0085258A" w:rsidP="00637BDD">
            <w:pPr>
              <w:pStyle w:val="a9"/>
              <w:spacing w:before="0" w:beforeAutospacing="0" w:after="0" w:afterAutospacing="0"/>
              <w:ind w:right="-108"/>
              <w:jc w:val="center"/>
              <w:rPr>
                <w:color w:val="000000"/>
                <w:szCs w:val="28"/>
              </w:rPr>
            </w:pPr>
            <w:r w:rsidRPr="00962381">
              <w:rPr>
                <w:color w:val="000000"/>
                <w:szCs w:val="28"/>
              </w:rPr>
              <w:t>Рабочее</w:t>
            </w:r>
          </w:p>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место на 1тыс. чел.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7,0</w:t>
            </w:r>
          </w:p>
          <w:p w:rsidR="0085258A" w:rsidRPr="00962381" w:rsidRDefault="0085258A" w:rsidP="00637BDD">
            <w:pPr>
              <w:jc w:val="center"/>
              <w:rPr>
                <w:rFonts w:eastAsia="Times New Roman"/>
                <w:color w:val="000000"/>
                <w:szCs w:val="28"/>
              </w:rPr>
            </w:pPr>
          </w:p>
          <w:p w:rsidR="0085258A" w:rsidRPr="00962381" w:rsidRDefault="0085258A" w:rsidP="0085258A">
            <w:pPr>
              <w:rPr>
                <w:rFonts w:eastAsia="Times New Roman"/>
                <w:color w:val="000000"/>
                <w:szCs w:val="28"/>
              </w:rPr>
            </w:pP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4,0</w:t>
            </w:r>
          </w:p>
          <w:p w:rsidR="0085258A" w:rsidRPr="00962381" w:rsidRDefault="0085258A" w:rsidP="0085258A">
            <w:pPr>
              <w:rPr>
                <w:rFonts w:eastAsia="Times New Roman"/>
                <w:color w:val="000000"/>
                <w:szCs w:val="28"/>
              </w:rPr>
            </w:pPr>
          </w:p>
        </w:tc>
      </w:tr>
      <w:tr w:rsidR="0085258A" w:rsidRPr="00962381" w:rsidTr="00AE6B7C">
        <w:trPr>
          <w:cantSplit/>
          <w:trHeight w:val="458"/>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 xml:space="preserve"> 2.</w:t>
            </w:r>
          </w:p>
        </w:tc>
        <w:tc>
          <w:tcPr>
            <w:tcW w:w="2442" w:type="dxa"/>
          </w:tcPr>
          <w:p w:rsidR="0085258A" w:rsidRPr="00962381" w:rsidRDefault="0085258A" w:rsidP="0085258A">
            <w:pPr>
              <w:rPr>
                <w:rFonts w:eastAsia="Times New Roman"/>
                <w:color w:val="000000"/>
                <w:szCs w:val="28"/>
              </w:rPr>
            </w:pPr>
            <w:r w:rsidRPr="00962381">
              <w:rPr>
                <w:rFonts w:eastAsia="Times New Roman"/>
                <w:color w:val="000000"/>
                <w:szCs w:val="28"/>
              </w:rPr>
              <w:t>Прачечные (без учёта общественного сектора)</w:t>
            </w:r>
          </w:p>
        </w:tc>
        <w:tc>
          <w:tcPr>
            <w:tcW w:w="2126" w:type="dxa"/>
          </w:tcPr>
          <w:p w:rsidR="0085258A" w:rsidRPr="00962381" w:rsidRDefault="0085258A" w:rsidP="00637BDD">
            <w:pPr>
              <w:pStyle w:val="a9"/>
              <w:spacing w:before="0" w:beforeAutospacing="0" w:after="0" w:afterAutospacing="0"/>
              <w:ind w:right="-108"/>
              <w:jc w:val="center"/>
              <w:rPr>
                <w:color w:val="000000"/>
                <w:szCs w:val="28"/>
              </w:rPr>
            </w:pPr>
            <w:proofErr w:type="gramStart"/>
            <w:r w:rsidRPr="00962381">
              <w:rPr>
                <w:color w:val="000000"/>
                <w:szCs w:val="28"/>
              </w:rPr>
              <w:t>Кг</w:t>
            </w:r>
            <w:proofErr w:type="gramEnd"/>
            <w:r w:rsidRPr="00962381">
              <w:rPr>
                <w:color w:val="000000"/>
                <w:szCs w:val="28"/>
              </w:rPr>
              <w:t xml:space="preserve"> белья в смену на 1тыс. чел.</w:t>
            </w:r>
          </w:p>
          <w:p w:rsidR="0085258A" w:rsidRPr="00962381" w:rsidRDefault="0085258A" w:rsidP="00637BDD">
            <w:pPr>
              <w:pStyle w:val="a9"/>
              <w:spacing w:before="0" w:beforeAutospacing="0" w:after="0" w:afterAutospacing="0"/>
              <w:ind w:right="-108"/>
              <w:jc w:val="center"/>
              <w:rPr>
                <w:color w:val="000000"/>
                <w:szCs w:val="28"/>
              </w:rPr>
            </w:pP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50,0</w:t>
            </w:r>
          </w:p>
          <w:p w:rsidR="0085258A" w:rsidRPr="00962381" w:rsidRDefault="0085258A" w:rsidP="0085258A">
            <w:pPr>
              <w:rPr>
                <w:rFonts w:eastAsia="Times New Roman"/>
                <w:color w:val="000000"/>
                <w:szCs w:val="28"/>
              </w:rPr>
            </w:pP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p w:rsidR="0085258A" w:rsidRPr="00962381" w:rsidRDefault="0085258A" w:rsidP="00637BDD">
            <w:pPr>
              <w:jc w:val="center"/>
              <w:rPr>
                <w:rFonts w:eastAsia="Times New Roman"/>
                <w:color w:val="000000"/>
                <w:szCs w:val="28"/>
              </w:rPr>
            </w:pPr>
          </w:p>
          <w:p w:rsidR="0085258A" w:rsidRPr="00962381" w:rsidRDefault="0085258A" w:rsidP="0085258A">
            <w:pPr>
              <w:rPr>
                <w:rFonts w:eastAsia="Times New Roman"/>
                <w:color w:val="000000"/>
                <w:szCs w:val="28"/>
              </w:rPr>
            </w:pPr>
          </w:p>
        </w:tc>
      </w:tr>
      <w:tr w:rsidR="0085258A" w:rsidRPr="00962381" w:rsidTr="00AE6B7C">
        <w:trPr>
          <w:cantSplit/>
          <w:trHeight w:val="577"/>
        </w:trPr>
        <w:tc>
          <w:tcPr>
            <w:tcW w:w="535" w:type="dxa"/>
          </w:tcPr>
          <w:p w:rsidR="0085258A" w:rsidRPr="00962381" w:rsidRDefault="0085258A" w:rsidP="00637BDD">
            <w:pPr>
              <w:pStyle w:val="a9"/>
              <w:rPr>
                <w:color w:val="000000"/>
                <w:szCs w:val="28"/>
              </w:rPr>
            </w:pPr>
            <w:r w:rsidRPr="00962381">
              <w:rPr>
                <w:color w:val="000000"/>
                <w:szCs w:val="28"/>
              </w:rPr>
              <w:t>3.</w:t>
            </w:r>
          </w:p>
        </w:tc>
        <w:tc>
          <w:tcPr>
            <w:tcW w:w="2442" w:type="dxa"/>
          </w:tcPr>
          <w:p w:rsidR="0085258A" w:rsidRPr="00962381" w:rsidRDefault="00094AD1" w:rsidP="00637BDD">
            <w:pPr>
              <w:rPr>
                <w:rFonts w:eastAsia="Times New Roman"/>
                <w:color w:val="000000"/>
                <w:szCs w:val="28"/>
              </w:rPr>
            </w:pPr>
            <w:r>
              <w:rPr>
                <w:color w:val="000000"/>
                <w:szCs w:val="28"/>
              </w:rPr>
              <w:t>Прачечны</w:t>
            </w:r>
            <w:proofErr w:type="gramStart"/>
            <w:r>
              <w:rPr>
                <w:color w:val="000000"/>
                <w:szCs w:val="28"/>
              </w:rPr>
              <w:t>е-</w:t>
            </w:r>
            <w:proofErr w:type="gramEnd"/>
            <w:r>
              <w:rPr>
                <w:color w:val="000000"/>
                <w:szCs w:val="28"/>
              </w:rPr>
              <w:t xml:space="preserve"> самообслужи</w:t>
            </w:r>
            <w:r w:rsidR="0085258A" w:rsidRPr="00962381">
              <w:rPr>
                <w:rFonts w:eastAsia="Times New Roman"/>
                <w:color w:val="000000"/>
                <w:szCs w:val="28"/>
              </w:rPr>
              <w:t>вания, мини-прачечные</w:t>
            </w:r>
          </w:p>
        </w:tc>
        <w:tc>
          <w:tcPr>
            <w:tcW w:w="2126" w:type="dxa"/>
          </w:tcPr>
          <w:p w:rsidR="0085258A" w:rsidRPr="00962381" w:rsidRDefault="0085258A" w:rsidP="0085258A">
            <w:pPr>
              <w:pStyle w:val="a9"/>
              <w:spacing w:before="0" w:beforeAutospacing="0" w:after="0" w:afterAutospacing="0"/>
              <w:ind w:right="-108"/>
              <w:jc w:val="center"/>
              <w:rPr>
                <w:color w:val="000000"/>
                <w:szCs w:val="28"/>
              </w:rPr>
            </w:pPr>
            <w:proofErr w:type="gramStart"/>
            <w:r w:rsidRPr="00962381">
              <w:rPr>
                <w:color w:val="000000"/>
                <w:szCs w:val="28"/>
              </w:rPr>
              <w:t>Кг</w:t>
            </w:r>
            <w:proofErr w:type="gramEnd"/>
            <w:r w:rsidRPr="00962381">
              <w:rPr>
                <w:color w:val="000000"/>
                <w:szCs w:val="28"/>
              </w:rPr>
              <w:t xml:space="preserve"> белья в смену на 1тыс. чел.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10,0</w:t>
            </w:r>
          </w:p>
          <w:p w:rsidR="0085258A" w:rsidRPr="00962381" w:rsidRDefault="0085258A" w:rsidP="00637BDD">
            <w:pPr>
              <w:jc w:val="center"/>
              <w:rPr>
                <w:rFonts w:eastAsia="Times New Roman"/>
                <w:color w:val="000000"/>
                <w:szCs w:val="28"/>
              </w:rPr>
            </w:pPr>
          </w:p>
          <w:p w:rsidR="0085258A" w:rsidRPr="00962381" w:rsidRDefault="0085258A" w:rsidP="00637BDD">
            <w:pPr>
              <w:jc w:val="center"/>
              <w:rPr>
                <w:rFonts w:eastAsia="Times New Roman"/>
                <w:color w:val="000000"/>
                <w:szCs w:val="28"/>
              </w:rPr>
            </w:pPr>
          </w:p>
          <w:p w:rsidR="0085258A" w:rsidRPr="00962381" w:rsidRDefault="0085258A" w:rsidP="00637BDD">
            <w:pPr>
              <w:jc w:val="center"/>
              <w:rPr>
                <w:rFonts w:eastAsia="Times New Roman"/>
                <w:color w:val="000000"/>
                <w:szCs w:val="28"/>
              </w:rPr>
            </w:pP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p w:rsidR="0085258A" w:rsidRPr="00962381" w:rsidRDefault="0085258A" w:rsidP="00637BDD">
            <w:pPr>
              <w:jc w:val="center"/>
              <w:rPr>
                <w:rFonts w:eastAsia="Times New Roman"/>
                <w:color w:val="000000"/>
                <w:szCs w:val="28"/>
              </w:rPr>
            </w:pPr>
          </w:p>
          <w:p w:rsidR="0085258A" w:rsidRPr="00962381" w:rsidRDefault="0085258A" w:rsidP="00637BDD">
            <w:pPr>
              <w:jc w:val="center"/>
              <w:rPr>
                <w:rFonts w:eastAsia="Times New Roman"/>
                <w:color w:val="000000"/>
                <w:szCs w:val="28"/>
              </w:rPr>
            </w:pPr>
          </w:p>
          <w:p w:rsidR="0085258A" w:rsidRPr="00962381" w:rsidRDefault="0085258A" w:rsidP="0085258A">
            <w:pPr>
              <w:rPr>
                <w:rFonts w:eastAsia="Times New Roman"/>
                <w:color w:val="000000"/>
                <w:szCs w:val="28"/>
              </w:rPr>
            </w:pPr>
          </w:p>
        </w:tc>
      </w:tr>
      <w:tr w:rsidR="0085258A" w:rsidRPr="00962381" w:rsidTr="00AE6B7C">
        <w:trPr>
          <w:cantSplit/>
          <w:trHeight w:val="454"/>
        </w:trPr>
        <w:tc>
          <w:tcPr>
            <w:tcW w:w="535" w:type="dxa"/>
          </w:tcPr>
          <w:p w:rsidR="0085258A" w:rsidRPr="00962381" w:rsidRDefault="0085258A" w:rsidP="00637BDD">
            <w:pPr>
              <w:pStyle w:val="a9"/>
              <w:rPr>
                <w:color w:val="000000"/>
                <w:szCs w:val="28"/>
              </w:rPr>
            </w:pPr>
            <w:r w:rsidRPr="00962381">
              <w:rPr>
                <w:color w:val="000000"/>
                <w:szCs w:val="28"/>
              </w:rPr>
              <w:t xml:space="preserve"> 4.</w:t>
            </w:r>
          </w:p>
        </w:tc>
        <w:tc>
          <w:tcPr>
            <w:tcW w:w="2442" w:type="dxa"/>
          </w:tcPr>
          <w:p w:rsidR="0085258A" w:rsidRPr="00962381" w:rsidRDefault="0085258A" w:rsidP="00637BDD">
            <w:pPr>
              <w:rPr>
                <w:rFonts w:eastAsia="Times New Roman"/>
                <w:color w:val="000000"/>
                <w:szCs w:val="28"/>
              </w:rPr>
            </w:pPr>
            <w:r w:rsidRPr="00962381">
              <w:rPr>
                <w:rFonts w:eastAsia="Times New Roman"/>
                <w:color w:val="000000"/>
                <w:szCs w:val="28"/>
              </w:rPr>
              <w:t xml:space="preserve">Химчистки </w:t>
            </w:r>
          </w:p>
          <w:p w:rsidR="0085258A" w:rsidRPr="00962381" w:rsidRDefault="0085258A" w:rsidP="00637BDD">
            <w:pPr>
              <w:ind w:right="-288"/>
              <w:rPr>
                <w:rFonts w:eastAsia="Times New Roman"/>
                <w:color w:val="000000"/>
                <w:szCs w:val="28"/>
              </w:rPr>
            </w:pPr>
          </w:p>
          <w:p w:rsidR="0085258A" w:rsidRPr="00962381" w:rsidRDefault="0085258A" w:rsidP="00637BDD">
            <w:pPr>
              <w:rPr>
                <w:rFonts w:eastAsia="Times New Roman"/>
                <w:color w:val="000000"/>
                <w:szCs w:val="28"/>
              </w:rPr>
            </w:pPr>
          </w:p>
        </w:tc>
        <w:tc>
          <w:tcPr>
            <w:tcW w:w="2126" w:type="dxa"/>
          </w:tcPr>
          <w:p w:rsidR="0085258A" w:rsidRPr="00962381" w:rsidRDefault="0085258A" w:rsidP="0085258A">
            <w:pPr>
              <w:pStyle w:val="a9"/>
              <w:spacing w:before="0" w:beforeAutospacing="0" w:after="0" w:afterAutospacing="0"/>
              <w:ind w:right="-108"/>
              <w:jc w:val="center"/>
              <w:rPr>
                <w:color w:val="000000"/>
                <w:szCs w:val="28"/>
              </w:rPr>
            </w:pPr>
            <w:r w:rsidRPr="00962381">
              <w:rPr>
                <w:color w:val="000000"/>
                <w:szCs w:val="28"/>
              </w:rPr>
              <w:t>Кг</w:t>
            </w:r>
            <w:r>
              <w:rPr>
                <w:color w:val="000000"/>
                <w:szCs w:val="28"/>
              </w:rPr>
              <w:t xml:space="preserve"> обрабатываемых ве</w:t>
            </w:r>
            <w:r w:rsidRPr="00962381">
              <w:rPr>
                <w:color w:val="000000"/>
                <w:szCs w:val="28"/>
              </w:rPr>
              <w:t>щей в смену на 1тыс</w:t>
            </w:r>
            <w:proofErr w:type="gramStart"/>
            <w:r w:rsidRPr="00962381">
              <w:rPr>
                <w:color w:val="000000"/>
                <w:szCs w:val="28"/>
              </w:rPr>
              <w:t>.ч</w:t>
            </w:r>
            <w:proofErr w:type="gramEnd"/>
            <w:r w:rsidRPr="00962381">
              <w:rPr>
                <w:color w:val="000000"/>
                <w:szCs w:val="28"/>
              </w:rPr>
              <w:t>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4,0</w:t>
            </w:r>
          </w:p>
          <w:p w:rsidR="0085258A" w:rsidRPr="00962381" w:rsidRDefault="0085258A" w:rsidP="00637BDD">
            <w:pPr>
              <w:jc w:val="center"/>
              <w:rPr>
                <w:rFonts w:eastAsia="Times New Roman"/>
                <w:color w:val="000000"/>
                <w:szCs w:val="28"/>
              </w:rPr>
            </w:pPr>
          </w:p>
          <w:p w:rsidR="0085258A" w:rsidRPr="00962381" w:rsidRDefault="0085258A" w:rsidP="0085258A">
            <w:pPr>
              <w:rPr>
                <w:rFonts w:eastAsia="Times New Roman"/>
                <w:color w:val="000000"/>
                <w:szCs w:val="28"/>
              </w:rPr>
            </w:pP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p w:rsidR="0085258A" w:rsidRPr="00962381" w:rsidRDefault="0085258A" w:rsidP="00637BDD">
            <w:pPr>
              <w:jc w:val="center"/>
              <w:rPr>
                <w:rFonts w:eastAsia="Times New Roman"/>
                <w:color w:val="000000"/>
                <w:szCs w:val="28"/>
              </w:rPr>
            </w:pPr>
          </w:p>
          <w:p w:rsidR="0085258A" w:rsidRPr="00962381" w:rsidRDefault="0085258A" w:rsidP="0085258A">
            <w:pPr>
              <w:rPr>
                <w:rFonts w:eastAsia="Times New Roman"/>
                <w:color w:val="000000"/>
                <w:szCs w:val="28"/>
              </w:rPr>
            </w:pPr>
          </w:p>
        </w:tc>
      </w:tr>
      <w:tr w:rsidR="0085258A" w:rsidRPr="00962381" w:rsidTr="00AE6B7C">
        <w:trPr>
          <w:cantSplit/>
          <w:trHeight w:val="608"/>
        </w:trPr>
        <w:tc>
          <w:tcPr>
            <w:tcW w:w="535" w:type="dxa"/>
          </w:tcPr>
          <w:p w:rsidR="0085258A" w:rsidRPr="00962381" w:rsidRDefault="0085258A" w:rsidP="00637BDD">
            <w:pPr>
              <w:pStyle w:val="a9"/>
              <w:rPr>
                <w:color w:val="000000"/>
                <w:szCs w:val="28"/>
              </w:rPr>
            </w:pPr>
            <w:r w:rsidRPr="00962381">
              <w:rPr>
                <w:color w:val="000000"/>
                <w:szCs w:val="28"/>
              </w:rPr>
              <w:t>5.</w:t>
            </w:r>
          </w:p>
        </w:tc>
        <w:tc>
          <w:tcPr>
            <w:tcW w:w="2442" w:type="dxa"/>
          </w:tcPr>
          <w:p w:rsidR="0085258A" w:rsidRPr="00962381" w:rsidRDefault="0085258A" w:rsidP="00637BDD">
            <w:pPr>
              <w:ind w:right="-288"/>
              <w:rPr>
                <w:rFonts w:eastAsia="Times New Roman"/>
                <w:color w:val="000000"/>
                <w:szCs w:val="28"/>
              </w:rPr>
            </w:pPr>
            <w:r w:rsidRPr="00962381">
              <w:rPr>
                <w:rFonts w:eastAsia="Times New Roman"/>
                <w:color w:val="000000"/>
                <w:szCs w:val="28"/>
              </w:rPr>
              <w:t xml:space="preserve">Химчистки </w:t>
            </w:r>
          </w:p>
          <w:p w:rsidR="0085258A" w:rsidRPr="00962381" w:rsidRDefault="0085258A" w:rsidP="0085258A">
            <w:pPr>
              <w:ind w:right="-288"/>
              <w:rPr>
                <w:rFonts w:eastAsia="Times New Roman"/>
                <w:color w:val="000000"/>
                <w:szCs w:val="28"/>
              </w:rPr>
            </w:pPr>
            <w:r>
              <w:rPr>
                <w:color w:val="000000"/>
                <w:szCs w:val="28"/>
              </w:rPr>
              <w:t>самообслужи</w:t>
            </w:r>
            <w:r w:rsidRPr="00962381">
              <w:rPr>
                <w:rFonts w:eastAsia="Times New Roman"/>
                <w:color w:val="000000"/>
                <w:szCs w:val="28"/>
              </w:rPr>
              <w:t>вания, мини-химчистки</w:t>
            </w:r>
          </w:p>
        </w:tc>
        <w:tc>
          <w:tcPr>
            <w:tcW w:w="2126" w:type="dxa"/>
          </w:tcPr>
          <w:p w:rsidR="0085258A" w:rsidRPr="00962381" w:rsidRDefault="0085258A" w:rsidP="00637BDD">
            <w:pPr>
              <w:pStyle w:val="a9"/>
              <w:spacing w:before="0" w:beforeAutospacing="0" w:after="0" w:afterAutospacing="0"/>
              <w:ind w:right="-108"/>
              <w:jc w:val="center"/>
              <w:rPr>
                <w:color w:val="000000"/>
                <w:szCs w:val="28"/>
              </w:rPr>
            </w:pPr>
            <w:r>
              <w:rPr>
                <w:color w:val="000000"/>
                <w:szCs w:val="28"/>
              </w:rPr>
              <w:t>Кг обрабатываемых ве</w:t>
            </w:r>
            <w:r w:rsidRPr="00962381">
              <w:rPr>
                <w:color w:val="000000"/>
                <w:szCs w:val="28"/>
              </w:rPr>
              <w:t>щей в смену на 1тыс</w:t>
            </w:r>
            <w:proofErr w:type="gramStart"/>
            <w:r w:rsidRPr="00962381">
              <w:rPr>
                <w:color w:val="000000"/>
                <w:szCs w:val="28"/>
              </w:rPr>
              <w:t>.ч</w:t>
            </w:r>
            <w:proofErr w:type="gramEnd"/>
            <w:r w:rsidRPr="00962381">
              <w:rPr>
                <w:color w:val="000000"/>
                <w:szCs w:val="28"/>
              </w:rPr>
              <w:t>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2,0</w:t>
            </w:r>
          </w:p>
          <w:p w:rsidR="0085258A" w:rsidRPr="00962381" w:rsidRDefault="0085258A" w:rsidP="00637BDD">
            <w:pPr>
              <w:jc w:val="center"/>
              <w:rPr>
                <w:rFonts w:eastAsia="Times New Roman"/>
                <w:color w:val="000000"/>
                <w:szCs w:val="28"/>
              </w:rPr>
            </w:pP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r>
      <w:tr w:rsidR="0085258A" w:rsidRPr="00962381" w:rsidTr="00AE6B7C">
        <w:trPr>
          <w:cantSplit/>
          <w:trHeight w:val="346"/>
        </w:trPr>
        <w:tc>
          <w:tcPr>
            <w:tcW w:w="535" w:type="dxa"/>
          </w:tcPr>
          <w:p w:rsidR="0085258A" w:rsidRPr="00962381" w:rsidRDefault="0085258A" w:rsidP="00637BDD">
            <w:pPr>
              <w:pStyle w:val="a9"/>
              <w:rPr>
                <w:color w:val="000000"/>
                <w:szCs w:val="28"/>
              </w:rPr>
            </w:pPr>
            <w:r w:rsidRPr="00962381">
              <w:rPr>
                <w:color w:val="000000"/>
                <w:szCs w:val="28"/>
              </w:rPr>
              <w:t xml:space="preserve"> 6.</w:t>
            </w:r>
          </w:p>
        </w:tc>
        <w:tc>
          <w:tcPr>
            <w:tcW w:w="2442" w:type="dxa"/>
          </w:tcPr>
          <w:p w:rsidR="0085258A" w:rsidRPr="00962381" w:rsidRDefault="0085258A" w:rsidP="00637BDD">
            <w:pPr>
              <w:rPr>
                <w:rFonts w:eastAsia="Times New Roman"/>
                <w:color w:val="000000"/>
                <w:szCs w:val="28"/>
              </w:rPr>
            </w:pPr>
            <w:r w:rsidRPr="00962381">
              <w:rPr>
                <w:rFonts w:eastAsia="Times New Roman"/>
                <w:color w:val="000000"/>
                <w:szCs w:val="28"/>
              </w:rPr>
              <w:t>Бани</w:t>
            </w:r>
          </w:p>
        </w:tc>
        <w:tc>
          <w:tcPr>
            <w:tcW w:w="2126" w:type="dxa"/>
          </w:tcPr>
          <w:p w:rsidR="0085258A" w:rsidRPr="00962381" w:rsidRDefault="0085258A" w:rsidP="00637BDD">
            <w:pPr>
              <w:pStyle w:val="a9"/>
              <w:spacing w:before="0" w:beforeAutospacing="0" w:after="0" w:afterAutospacing="0"/>
              <w:jc w:val="center"/>
              <w:rPr>
                <w:color w:val="000000"/>
              </w:rPr>
            </w:pPr>
            <w:r>
              <w:rPr>
                <w:color w:val="000000"/>
              </w:rPr>
              <w:t>Помы</w:t>
            </w:r>
            <w:r w:rsidRPr="00962381">
              <w:rPr>
                <w:color w:val="000000"/>
              </w:rPr>
              <w:t>вочных</w:t>
            </w:r>
          </w:p>
          <w:p w:rsidR="0085258A" w:rsidRPr="00962381" w:rsidRDefault="0085258A" w:rsidP="00637BDD">
            <w:pPr>
              <w:pStyle w:val="a9"/>
              <w:spacing w:before="0" w:beforeAutospacing="0" w:after="0" w:afterAutospacing="0"/>
              <w:jc w:val="center"/>
              <w:rPr>
                <w:color w:val="000000"/>
                <w:szCs w:val="28"/>
              </w:rPr>
            </w:pPr>
            <w:r w:rsidRPr="00962381">
              <w:rPr>
                <w:color w:val="000000"/>
              </w:rPr>
              <w:t xml:space="preserve">мест на. </w:t>
            </w:r>
            <w:r w:rsidRPr="00962381">
              <w:rPr>
                <w:color w:val="000000"/>
                <w:szCs w:val="28"/>
              </w:rPr>
              <w:t>1 тыс.</w:t>
            </w:r>
          </w:p>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чел.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5,0</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7,0</w:t>
            </w:r>
          </w:p>
        </w:tc>
      </w:tr>
      <w:tr w:rsidR="0085258A" w:rsidRPr="00962381" w:rsidTr="00AE6B7C">
        <w:trPr>
          <w:cantSplit/>
          <w:trHeight w:val="204"/>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 xml:space="preserve"> 7.</w:t>
            </w:r>
          </w:p>
        </w:tc>
        <w:tc>
          <w:tcPr>
            <w:tcW w:w="2442" w:type="dxa"/>
          </w:tcPr>
          <w:p w:rsidR="0085258A" w:rsidRPr="00962381" w:rsidRDefault="0085258A" w:rsidP="00637BDD">
            <w:pPr>
              <w:rPr>
                <w:rFonts w:eastAsia="Times New Roman"/>
                <w:color w:val="000000"/>
                <w:szCs w:val="28"/>
              </w:rPr>
            </w:pPr>
            <w:r w:rsidRPr="00962381">
              <w:rPr>
                <w:rFonts w:eastAsia="Times New Roman"/>
                <w:color w:val="000000"/>
                <w:szCs w:val="28"/>
              </w:rPr>
              <w:t>Гостиницы</w:t>
            </w:r>
          </w:p>
        </w:tc>
        <w:tc>
          <w:tcPr>
            <w:tcW w:w="2126" w:type="dxa"/>
          </w:tcPr>
          <w:p w:rsidR="0085258A" w:rsidRPr="00962381" w:rsidRDefault="0085258A" w:rsidP="00637BDD">
            <w:pPr>
              <w:pStyle w:val="a9"/>
              <w:spacing w:before="0" w:beforeAutospacing="0" w:after="0" w:afterAutospacing="0"/>
              <w:ind w:left="-115" w:right="-108" w:firstLine="60"/>
              <w:jc w:val="center"/>
              <w:rPr>
                <w:color w:val="000000"/>
                <w:szCs w:val="28"/>
              </w:rPr>
            </w:pPr>
            <w:r w:rsidRPr="00962381">
              <w:rPr>
                <w:color w:val="000000"/>
                <w:szCs w:val="28"/>
              </w:rPr>
              <w:t>Мест на 1тыс</w:t>
            </w:r>
            <w:proofErr w:type="gramStart"/>
            <w:r w:rsidRPr="00962381">
              <w:rPr>
                <w:color w:val="000000"/>
                <w:szCs w:val="28"/>
              </w:rPr>
              <w:t>.ч</w:t>
            </w:r>
            <w:proofErr w:type="gramEnd"/>
            <w:r w:rsidRPr="00962381">
              <w:rPr>
                <w:color w:val="000000"/>
                <w:szCs w:val="28"/>
              </w:rPr>
              <w:t>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6,0</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r>
      <w:tr w:rsidR="0085258A" w:rsidRPr="00962381" w:rsidTr="00AE6B7C">
        <w:trPr>
          <w:cantSplit/>
          <w:trHeight w:val="451"/>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 xml:space="preserve"> 8.</w:t>
            </w:r>
          </w:p>
        </w:tc>
        <w:tc>
          <w:tcPr>
            <w:tcW w:w="2442" w:type="dxa"/>
          </w:tcPr>
          <w:p w:rsidR="0085258A" w:rsidRPr="00962381" w:rsidRDefault="0085258A" w:rsidP="0085258A">
            <w:pPr>
              <w:ind w:right="-108"/>
              <w:rPr>
                <w:rFonts w:eastAsia="Times New Roman"/>
                <w:color w:val="000000"/>
                <w:szCs w:val="28"/>
              </w:rPr>
            </w:pPr>
            <w:r>
              <w:rPr>
                <w:color w:val="000000"/>
                <w:szCs w:val="28"/>
              </w:rPr>
              <w:t>Жилищно-эксплуатационные организа</w:t>
            </w:r>
            <w:r w:rsidRPr="00962381">
              <w:rPr>
                <w:rFonts w:eastAsia="Times New Roman"/>
                <w:color w:val="000000"/>
                <w:szCs w:val="28"/>
              </w:rPr>
              <w:t>ции</w:t>
            </w:r>
          </w:p>
        </w:tc>
        <w:tc>
          <w:tcPr>
            <w:tcW w:w="2126" w:type="dxa"/>
          </w:tcPr>
          <w:p w:rsidR="0085258A" w:rsidRPr="00962381" w:rsidRDefault="0085258A" w:rsidP="00637BDD">
            <w:pPr>
              <w:pStyle w:val="a9"/>
              <w:spacing w:before="0" w:beforeAutospacing="0" w:after="0" w:afterAutospacing="0"/>
              <w:ind w:left="-85" w:right="-130" w:firstLine="85"/>
              <w:jc w:val="center"/>
              <w:rPr>
                <w:color w:val="000000"/>
                <w:szCs w:val="28"/>
              </w:rPr>
            </w:pPr>
            <w:r w:rsidRPr="00962381">
              <w:rPr>
                <w:color w:val="000000"/>
                <w:szCs w:val="28"/>
              </w:rPr>
              <w:t xml:space="preserve">Объект </w:t>
            </w:r>
            <w:proofErr w:type="gramStart"/>
            <w:r w:rsidRPr="00962381">
              <w:rPr>
                <w:color w:val="000000"/>
                <w:szCs w:val="28"/>
              </w:rPr>
              <w:t>на</w:t>
            </w:r>
            <w:proofErr w:type="gramEnd"/>
            <w:r w:rsidRPr="00962381">
              <w:rPr>
                <w:color w:val="000000"/>
                <w:szCs w:val="28"/>
              </w:rPr>
              <w:t xml:space="preserve">  </w:t>
            </w:r>
          </w:p>
          <w:p w:rsidR="0085258A" w:rsidRPr="00962381" w:rsidRDefault="0085258A" w:rsidP="00637BDD">
            <w:pPr>
              <w:pStyle w:val="a9"/>
              <w:spacing w:before="0" w:beforeAutospacing="0" w:after="0" w:afterAutospacing="0"/>
              <w:ind w:left="-85" w:right="-130" w:firstLine="85"/>
              <w:jc w:val="center"/>
              <w:rPr>
                <w:color w:val="000000"/>
                <w:szCs w:val="28"/>
              </w:rPr>
            </w:pPr>
            <w:r w:rsidRPr="00962381">
              <w:rPr>
                <w:color w:val="000000"/>
                <w:szCs w:val="28"/>
              </w:rPr>
              <w:t>10 тыс.</w:t>
            </w:r>
          </w:p>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чел.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0,5</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0,5</w:t>
            </w:r>
          </w:p>
        </w:tc>
      </w:tr>
      <w:tr w:rsidR="0085258A" w:rsidRPr="00962381" w:rsidTr="00AE6B7C">
        <w:trPr>
          <w:cantSplit/>
          <w:trHeight w:val="306"/>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 xml:space="preserve"> 9.</w:t>
            </w:r>
          </w:p>
        </w:tc>
        <w:tc>
          <w:tcPr>
            <w:tcW w:w="2442" w:type="dxa"/>
          </w:tcPr>
          <w:p w:rsidR="0085258A" w:rsidRPr="00962381" w:rsidRDefault="0085258A" w:rsidP="00637BDD">
            <w:pPr>
              <w:rPr>
                <w:rFonts w:eastAsia="Times New Roman"/>
                <w:color w:val="000000"/>
                <w:szCs w:val="28"/>
              </w:rPr>
            </w:pPr>
            <w:r w:rsidRPr="00962381">
              <w:rPr>
                <w:rFonts w:eastAsia="Times New Roman"/>
                <w:color w:val="000000"/>
                <w:szCs w:val="28"/>
              </w:rPr>
              <w:t>Общественные туалеты</w:t>
            </w:r>
          </w:p>
        </w:tc>
        <w:tc>
          <w:tcPr>
            <w:tcW w:w="2126" w:type="dxa"/>
          </w:tcPr>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 xml:space="preserve">Прибор </w:t>
            </w:r>
            <w:proofErr w:type="gramStart"/>
            <w:r w:rsidRPr="00962381">
              <w:rPr>
                <w:color w:val="000000"/>
                <w:szCs w:val="28"/>
              </w:rPr>
              <w:t>на</w:t>
            </w:r>
            <w:proofErr w:type="gramEnd"/>
            <w:r w:rsidRPr="00962381">
              <w:rPr>
                <w:color w:val="000000"/>
                <w:szCs w:val="28"/>
              </w:rPr>
              <w:t xml:space="preserve"> </w:t>
            </w:r>
          </w:p>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1 тыс. чел.</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1,0</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1,0</w:t>
            </w:r>
          </w:p>
        </w:tc>
      </w:tr>
      <w:tr w:rsidR="0085258A" w:rsidRPr="00962381" w:rsidTr="00AE6B7C">
        <w:trPr>
          <w:cantSplit/>
          <w:trHeight w:val="629"/>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 xml:space="preserve"> 10.</w:t>
            </w:r>
          </w:p>
        </w:tc>
        <w:tc>
          <w:tcPr>
            <w:tcW w:w="2442" w:type="dxa"/>
          </w:tcPr>
          <w:p w:rsidR="0085258A" w:rsidRPr="00962381" w:rsidRDefault="0085258A" w:rsidP="00637BDD">
            <w:pPr>
              <w:rPr>
                <w:rFonts w:eastAsia="Times New Roman"/>
                <w:color w:val="000000"/>
                <w:szCs w:val="28"/>
              </w:rPr>
            </w:pPr>
            <w:r w:rsidRPr="00962381">
              <w:rPr>
                <w:rFonts w:eastAsia="Times New Roman"/>
                <w:color w:val="000000"/>
                <w:szCs w:val="28"/>
              </w:rPr>
              <w:t>Комбинат бытового обслуживания по оказанию ритуальных услуг</w:t>
            </w:r>
          </w:p>
        </w:tc>
        <w:tc>
          <w:tcPr>
            <w:tcW w:w="2126" w:type="dxa"/>
          </w:tcPr>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Объект</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r>
      <w:tr w:rsidR="0085258A" w:rsidRPr="00962381" w:rsidTr="00AE6B7C">
        <w:trPr>
          <w:cantSplit/>
          <w:trHeight w:val="413"/>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 xml:space="preserve"> 11.</w:t>
            </w:r>
          </w:p>
        </w:tc>
        <w:tc>
          <w:tcPr>
            <w:tcW w:w="2442" w:type="dxa"/>
          </w:tcPr>
          <w:p w:rsidR="0085258A" w:rsidRPr="00962381" w:rsidRDefault="0085258A" w:rsidP="00637BDD">
            <w:pPr>
              <w:ind w:right="-108"/>
              <w:rPr>
                <w:rFonts w:eastAsia="Times New Roman"/>
                <w:color w:val="000000"/>
                <w:szCs w:val="28"/>
              </w:rPr>
            </w:pPr>
            <w:r w:rsidRPr="00962381">
              <w:rPr>
                <w:rFonts w:eastAsia="Times New Roman"/>
                <w:color w:val="000000"/>
                <w:szCs w:val="28"/>
              </w:rPr>
              <w:t>Комплексы по оказанию услуг ритуального характера</w:t>
            </w:r>
          </w:p>
        </w:tc>
        <w:tc>
          <w:tcPr>
            <w:tcW w:w="2126" w:type="dxa"/>
          </w:tcPr>
          <w:p w:rsidR="0085258A" w:rsidRPr="00962381" w:rsidRDefault="0085258A" w:rsidP="00637BDD">
            <w:pPr>
              <w:pStyle w:val="a9"/>
              <w:spacing w:before="0" w:beforeAutospacing="0" w:after="0" w:afterAutospacing="0"/>
              <w:jc w:val="center"/>
              <w:rPr>
                <w:color w:val="000000"/>
                <w:szCs w:val="28"/>
              </w:rPr>
            </w:pPr>
            <w:r w:rsidRPr="00962381">
              <w:rPr>
                <w:color w:val="000000"/>
                <w:szCs w:val="28"/>
              </w:rPr>
              <w:t>Объект</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r>
      <w:tr w:rsidR="0085258A" w:rsidRPr="00962381" w:rsidTr="00AE6B7C">
        <w:trPr>
          <w:cantSplit/>
          <w:trHeight w:val="622"/>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lastRenderedPageBreak/>
              <w:t>12.</w:t>
            </w:r>
          </w:p>
        </w:tc>
        <w:tc>
          <w:tcPr>
            <w:tcW w:w="2442" w:type="dxa"/>
          </w:tcPr>
          <w:p w:rsidR="0085258A" w:rsidRPr="00962381" w:rsidRDefault="0085258A" w:rsidP="00637BDD">
            <w:pPr>
              <w:rPr>
                <w:rFonts w:eastAsia="Times New Roman"/>
                <w:color w:val="000000"/>
                <w:szCs w:val="28"/>
              </w:rPr>
            </w:pPr>
            <w:proofErr w:type="spellStart"/>
            <w:r w:rsidRPr="00962381">
              <w:rPr>
                <w:rFonts w:eastAsia="Times New Roman"/>
                <w:color w:val="000000"/>
                <w:szCs w:val="28"/>
              </w:rPr>
              <w:t>Специализиро</w:t>
            </w:r>
            <w:proofErr w:type="spellEnd"/>
            <w:r w:rsidRPr="00962381">
              <w:rPr>
                <w:rFonts w:eastAsia="Times New Roman"/>
                <w:color w:val="000000"/>
                <w:szCs w:val="28"/>
              </w:rPr>
              <w:t>-</w:t>
            </w:r>
          </w:p>
          <w:p w:rsidR="0085258A" w:rsidRPr="00962381" w:rsidRDefault="00AE6B7C" w:rsidP="00AE6B7C">
            <w:pPr>
              <w:ind w:right="-288"/>
              <w:rPr>
                <w:rFonts w:eastAsia="Times New Roman"/>
                <w:color w:val="000000"/>
                <w:szCs w:val="28"/>
              </w:rPr>
            </w:pPr>
            <w:r>
              <w:rPr>
                <w:color w:val="000000"/>
                <w:szCs w:val="28"/>
              </w:rPr>
              <w:t>ванные ритуаль</w:t>
            </w:r>
            <w:r w:rsidR="0085258A" w:rsidRPr="00962381">
              <w:rPr>
                <w:rFonts w:eastAsia="Times New Roman"/>
                <w:color w:val="000000"/>
                <w:szCs w:val="28"/>
              </w:rPr>
              <w:t>ные залы</w:t>
            </w:r>
          </w:p>
        </w:tc>
        <w:tc>
          <w:tcPr>
            <w:tcW w:w="2126" w:type="dxa"/>
          </w:tcPr>
          <w:p w:rsidR="0085258A" w:rsidRPr="00962381" w:rsidRDefault="00A51A98" w:rsidP="00637BDD">
            <w:pPr>
              <w:pStyle w:val="a9"/>
              <w:spacing w:before="0" w:beforeAutospacing="0" w:after="0" w:afterAutospacing="0"/>
              <w:rPr>
                <w:color w:val="000000"/>
                <w:szCs w:val="28"/>
              </w:rPr>
            </w:pPr>
            <w:r>
              <w:rPr>
                <w:color w:val="000000"/>
                <w:szCs w:val="28"/>
              </w:rPr>
              <w:t xml:space="preserve">         </w:t>
            </w:r>
            <w:r w:rsidR="0085258A" w:rsidRPr="00962381">
              <w:rPr>
                <w:color w:val="000000"/>
                <w:szCs w:val="28"/>
              </w:rPr>
              <w:t>Объект</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r>
      <w:tr w:rsidR="0085258A" w:rsidRPr="00962381" w:rsidTr="00AE6B7C">
        <w:trPr>
          <w:cantSplit/>
          <w:trHeight w:val="413"/>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13.</w:t>
            </w:r>
          </w:p>
        </w:tc>
        <w:tc>
          <w:tcPr>
            <w:tcW w:w="2442" w:type="dxa"/>
          </w:tcPr>
          <w:p w:rsidR="0085258A" w:rsidRPr="00962381" w:rsidRDefault="00AE6B7C" w:rsidP="00637BDD">
            <w:pPr>
              <w:ind w:right="-108"/>
              <w:rPr>
                <w:rFonts w:eastAsia="Times New Roman"/>
                <w:color w:val="000000"/>
                <w:szCs w:val="28"/>
              </w:rPr>
            </w:pPr>
            <w:r>
              <w:rPr>
                <w:color w:val="000000"/>
                <w:szCs w:val="28"/>
              </w:rPr>
              <w:t>Предприятия, салоны ритуаль</w:t>
            </w:r>
            <w:r w:rsidR="0085258A" w:rsidRPr="00962381">
              <w:rPr>
                <w:rFonts w:eastAsia="Times New Roman"/>
                <w:color w:val="000000"/>
                <w:szCs w:val="28"/>
              </w:rPr>
              <w:t>ных услу</w:t>
            </w:r>
            <w:r>
              <w:rPr>
                <w:color w:val="000000"/>
                <w:szCs w:val="28"/>
              </w:rPr>
              <w:t>г</w:t>
            </w:r>
          </w:p>
        </w:tc>
        <w:tc>
          <w:tcPr>
            <w:tcW w:w="2126" w:type="dxa"/>
          </w:tcPr>
          <w:p w:rsidR="0085258A" w:rsidRPr="00962381" w:rsidRDefault="00A51A98" w:rsidP="00637BDD">
            <w:pPr>
              <w:pStyle w:val="a9"/>
              <w:spacing w:before="0" w:beforeAutospacing="0" w:after="0" w:afterAutospacing="0"/>
              <w:rPr>
                <w:color w:val="000000"/>
                <w:szCs w:val="28"/>
              </w:rPr>
            </w:pPr>
            <w:r>
              <w:rPr>
                <w:color w:val="000000"/>
                <w:szCs w:val="28"/>
              </w:rPr>
              <w:t xml:space="preserve">         </w:t>
            </w:r>
            <w:r w:rsidR="0085258A" w:rsidRPr="00962381">
              <w:rPr>
                <w:color w:val="000000"/>
                <w:szCs w:val="28"/>
              </w:rPr>
              <w:t>Объект</w:t>
            </w:r>
          </w:p>
          <w:p w:rsidR="0085258A" w:rsidRPr="00962381" w:rsidRDefault="0085258A" w:rsidP="00637BDD">
            <w:pPr>
              <w:pStyle w:val="a9"/>
              <w:spacing w:before="0" w:beforeAutospacing="0" w:after="0" w:afterAutospacing="0"/>
              <w:rPr>
                <w:color w:val="000000"/>
                <w:szCs w:val="28"/>
              </w:rPr>
            </w:pP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1</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r>
      <w:tr w:rsidR="0085258A" w:rsidRPr="00962381" w:rsidTr="00AE6B7C">
        <w:trPr>
          <w:cantSplit/>
          <w:trHeight w:val="521"/>
        </w:trPr>
        <w:tc>
          <w:tcPr>
            <w:tcW w:w="535" w:type="dxa"/>
          </w:tcPr>
          <w:p w:rsidR="0085258A" w:rsidRPr="00962381" w:rsidRDefault="0085258A" w:rsidP="00637BDD">
            <w:pPr>
              <w:pStyle w:val="a9"/>
              <w:spacing w:before="0" w:beforeAutospacing="0" w:after="0" w:afterAutospacing="0"/>
              <w:rPr>
                <w:color w:val="000000"/>
                <w:szCs w:val="28"/>
              </w:rPr>
            </w:pPr>
            <w:r w:rsidRPr="00962381">
              <w:rPr>
                <w:color w:val="000000"/>
                <w:szCs w:val="28"/>
              </w:rPr>
              <w:t>14.</w:t>
            </w:r>
          </w:p>
        </w:tc>
        <w:tc>
          <w:tcPr>
            <w:tcW w:w="2442" w:type="dxa"/>
          </w:tcPr>
          <w:p w:rsidR="0085258A" w:rsidRPr="00962381" w:rsidRDefault="0085258A" w:rsidP="00637BDD">
            <w:pPr>
              <w:ind w:right="-108"/>
              <w:rPr>
                <w:rFonts w:eastAsia="Times New Roman"/>
                <w:color w:val="000000"/>
                <w:szCs w:val="28"/>
              </w:rPr>
            </w:pPr>
            <w:r w:rsidRPr="00962381">
              <w:rPr>
                <w:rFonts w:eastAsia="Times New Roman"/>
                <w:color w:val="000000"/>
                <w:szCs w:val="28"/>
              </w:rPr>
              <w:t>Бюро-магазины похоронного обслуживания</w:t>
            </w:r>
          </w:p>
        </w:tc>
        <w:tc>
          <w:tcPr>
            <w:tcW w:w="2126" w:type="dxa"/>
          </w:tcPr>
          <w:p w:rsidR="0085258A" w:rsidRPr="00962381" w:rsidRDefault="00A51A98" w:rsidP="00637BDD">
            <w:pPr>
              <w:pStyle w:val="a9"/>
              <w:spacing w:before="0" w:beforeAutospacing="0" w:after="0" w:afterAutospacing="0"/>
              <w:rPr>
                <w:color w:val="000000"/>
                <w:szCs w:val="28"/>
              </w:rPr>
            </w:pPr>
            <w:r>
              <w:rPr>
                <w:color w:val="000000"/>
                <w:szCs w:val="28"/>
              </w:rPr>
              <w:t xml:space="preserve">         </w:t>
            </w:r>
            <w:r w:rsidR="0085258A" w:rsidRPr="00962381">
              <w:rPr>
                <w:color w:val="000000"/>
                <w:szCs w:val="28"/>
              </w:rPr>
              <w:t xml:space="preserve">Объект </w:t>
            </w:r>
          </w:p>
        </w:tc>
        <w:tc>
          <w:tcPr>
            <w:tcW w:w="2977"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1</w:t>
            </w:r>
          </w:p>
        </w:tc>
        <w:tc>
          <w:tcPr>
            <w:tcW w:w="1522" w:type="dxa"/>
          </w:tcPr>
          <w:p w:rsidR="0085258A" w:rsidRPr="00962381" w:rsidRDefault="0085258A" w:rsidP="00637BDD">
            <w:pPr>
              <w:jc w:val="center"/>
              <w:rPr>
                <w:rFonts w:eastAsia="Times New Roman"/>
                <w:color w:val="000000"/>
                <w:szCs w:val="28"/>
              </w:rPr>
            </w:pPr>
            <w:r w:rsidRPr="00962381">
              <w:rPr>
                <w:rFonts w:eastAsia="Times New Roman"/>
                <w:color w:val="000000"/>
                <w:szCs w:val="28"/>
              </w:rPr>
              <w:t>-</w:t>
            </w:r>
          </w:p>
        </w:tc>
      </w:tr>
    </w:tbl>
    <w:p w:rsidR="0085258A" w:rsidRPr="00962381" w:rsidRDefault="0085258A" w:rsidP="0085258A">
      <w:pPr>
        <w:jc w:val="both"/>
        <w:rPr>
          <w:rFonts w:eastAsia="Times New Roman"/>
          <w:color w:val="000000"/>
          <w:sz w:val="28"/>
          <w:szCs w:val="28"/>
        </w:rPr>
      </w:pPr>
      <w:r w:rsidRPr="00962381">
        <w:rPr>
          <w:rFonts w:eastAsia="Times New Roman"/>
          <w:color w:val="000000"/>
          <w:sz w:val="28"/>
          <w:szCs w:val="28"/>
        </w:rPr>
        <w:t xml:space="preserve">         </w:t>
      </w:r>
    </w:p>
    <w:p w:rsidR="0085258A" w:rsidRPr="00962381" w:rsidRDefault="0085258A" w:rsidP="00077067">
      <w:pPr>
        <w:tabs>
          <w:tab w:val="left" w:pos="0"/>
        </w:tabs>
        <w:jc w:val="both"/>
        <w:rPr>
          <w:rFonts w:eastAsia="Times New Roman"/>
          <w:color w:val="000000"/>
          <w:sz w:val="28"/>
          <w:szCs w:val="28"/>
        </w:rPr>
      </w:pPr>
      <w:r w:rsidRPr="00962381">
        <w:rPr>
          <w:rFonts w:eastAsia="Times New Roman"/>
          <w:color w:val="000000"/>
          <w:sz w:val="28"/>
          <w:szCs w:val="28"/>
        </w:rPr>
        <w:tab/>
      </w:r>
      <w:r w:rsidR="00077067">
        <w:rPr>
          <w:color w:val="000000"/>
          <w:sz w:val="28"/>
          <w:szCs w:val="28"/>
        </w:rPr>
        <w:t xml:space="preserve">4.8.2. </w:t>
      </w:r>
      <w:r w:rsidRPr="00962381">
        <w:rPr>
          <w:rFonts w:eastAsia="Times New Roman"/>
          <w:color w:val="000000"/>
          <w:sz w:val="28"/>
          <w:szCs w:val="28"/>
        </w:rPr>
        <w:t xml:space="preserve">В гостиницах 10% мест должны предусматриваться </w:t>
      </w:r>
      <w:proofErr w:type="gramStart"/>
      <w:r w:rsidRPr="00962381">
        <w:rPr>
          <w:rFonts w:eastAsia="Times New Roman"/>
          <w:color w:val="000000"/>
          <w:sz w:val="28"/>
          <w:szCs w:val="28"/>
        </w:rPr>
        <w:t>универсальными</w:t>
      </w:r>
      <w:proofErr w:type="gramEnd"/>
      <w:r w:rsidRPr="00962381">
        <w:rPr>
          <w:rFonts w:eastAsia="Times New Roman"/>
          <w:color w:val="000000"/>
          <w:sz w:val="28"/>
          <w:szCs w:val="28"/>
        </w:rPr>
        <w:t>, с учетом расселения любых категорий посетителей, в том числе инвалидов и маломобильных групп населения.</w:t>
      </w:r>
    </w:p>
    <w:p w:rsidR="0085258A" w:rsidRPr="00962381" w:rsidRDefault="0085258A" w:rsidP="0085258A">
      <w:pPr>
        <w:jc w:val="both"/>
        <w:rPr>
          <w:rFonts w:eastAsia="Times New Roman"/>
          <w:color w:val="000000"/>
          <w:sz w:val="28"/>
          <w:szCs w:val="28"/>
        </w:rPr>
      </w:pPr>
      <w:r w:rsidRPr="00962381">
        <w:rPr>
          <w:rFonts w:eastAsia="Times New Roman"/>
          <w:color w:val="000000"/>
          <w:szCs w:val="28"/>
        </w:rPr>
        <w:tab/>
      </w:r>
      <w:r w:rsidR="00D313C2">
        <w:rPr>
          <w:color w:val="000000"/>
          <w:sz w:val="28"/>
          <w:szCs w:val="28"/>
        </w:rPr>
        <w:t>4.8.3</w:t>
      </w:r>
      <w:r w:rsidRPr="00962381">
        <w:rPr>
          <w:rFonts w:eastAsia="Times New Roman"/>
          <w:color w:val="000000"/>
          <w:sz w:val="28"/>
          <w:szCs w:val="28"/>
        </w:rPr>
        <w:t>.</w:t>
      </w:r>
      <w:r w:rsidRPr="00962381">
        <w:rPr>
          <w:rFonts w:eastAsia="Times New Roman"/>
          <w:color w:val="000000"/>
        </w:rPr>
        <w:t xml:space="preserve"> </w:t>
      </w:r>
      <w:r w:rsidRPr="00962381">
        <w:rPr>
          <w:rFonts w:eastAsia="Times New Roman"/>
          <w:color w:val="000000"/>
          <w:sz w:val="28"/>
          <w:szCs w:val="28"/>
        </w:rPr>
        <w:t xml:space="preserve">Во встроенных и встроенно-пристроенных помещениях к жилым домам допускается размещать приемные пункты прачечных или химчисток. Во встроенных и встроенно-пристроенных помещениях к зданиям иного назначения, за исключением зданий образовательных и лечебно-профилактических учреждений, допускается размещать кроме указанных предприятий также мини-химчистки и мини-прачечные с мощностью до </w:t>
      </w:r>
      <w:smartTag w:uri="urn:schemas-microsoft-com:office:smarttags" w:element="metricconverter">
        <w:smartTagPr>
          <w:attr w:name="ProductID" w:val="500 кг"/>
        </w:smartTagPr>
        <w:r w:rsidRPr="00962381">
          <w:rPr>
            <w:rFonts w:eastAsia="Times New Roman"/>
            <w:color w:val="000000"/>
            <w:sz w:val="28"/>
            <w:szCs w:val="28"/>
          </w:rPr>
          <w:t>500 кг</w:t>
        </w:r>
      </w:smartTag>
      <w:r w:rsidRPr="00962381">
        <w:rPr>
          <w:rFonts w:eastAsia="Times New Roman"/>
          <w:color w:val="000000"/>
          <w:sz w:val="28"/>
          <w:szCs w:val="28"/>
        </w:rPr>
        <w:t xml:space="preserve"> в смену.</w:t>
      </w:r>
    </w:p>
    <w:p w:rsidR="0085258A" w:rsidRPr="00962381" w:rsidRDefault="0085258A" w:rsidP="0085258A">
      <w:pPr>
        <w:pStyle w:val="22"/>
        <w:spacing w:line="240" w:lineRule="auto"/>
        <w:jc w:val="both"/>
        <w:rPr>
          <w:color w:val="000000"/>
          <w:sz w:val="28"/>
          <w:szCs w:val="28"/>
        </w:rPr>
      </w:pPr>
      <w:r w:rsidRPr="00962381">
        <w:rPr>
          <w:color w:val="000000"/>
          <w:sz w:val="28"/>
          <w:szCs w:val="28"/>
        </w:rPr>
        <w:t xml:space="preserve">          Допускается размещение мини-химчисток в крупных торгов</w:t>
      </w:r>
      <w:proofErr w:type="gramStart"/>
      <w:r w:rsidRPr="00962381">
        <w:rPr>
          <w:color w:val="000000"/>
          <w:sz w:val="28"/>
          <w:szCs w:val="28"/>
        </w:rPr>
        <w:t>о-</w:t>
      </w:r>
      <w:proofErr w:type="gramEnd"/>
      <w:r w:rsidRPr="00962381">
        <w:rPr>
          <w:color w:val="000000"/>
          <w:sz w:val="28"/>
          <w:szCs w:val="28"/>
        </w:rPr>
        <w:t xml:space="preserve"> развлекательных центрах, гостиничных комплексах, гипермаркетах, в составе комплексных предприятий службы быта. </w:t>
      </w:r>
    </w:p>
    <w:p w:rsidR="00112436" w:rsidRDefault="0085258A" w:rsidP="0085258A">
      <w:pPr>
        <w:jc w:val="both"/>
        <w:rPr>
          <w:color w:val="000000"/>
          <w:sz w:val="28"/>
          <w:szCs w:val="28"/>
        </w:rPr>
      </w:pPr>
      <w:r w:rsidRPr="00962381">
        <w:rPr>
          <w:rFonts w:eastAsia="Times New Roman"/>
          <w:color w:val="000000"/>
          <w:sz w:val="28"/>
          <w:szCs w:val="28"/>
        </w:rPr>
        <w:t xml:space="preserve">         </w:t>
      </w:r>
      <w:r w:rsidR="00077067">
        <w:rPr>
          <w:color w:val="000000"/>
          <w:sz w:val="28"/>
          <w:szCs w:val="28"/>
        </w:rPr>
        <w:t>4.8.4</w:t>
      </w:r>
      <w:r w:rsidRPr="00962381">
        <w:rPr>
          <w:rFonts w:eastAsia="Times New Roman"/>
          <w:color w:val="000000"/>
          <w:sz w:val="28"/>
          <w:szCs w:val="28"/>
        </w:rPr>
        <w:t xml:space="preserve">. В общественных туалетах следует предусматривать одну кабину для инвалида. </w:t>
      </w:r>
    </w:p>
    <w:p w:rsidR="00112436" w:rsidRPr="00C270A4" w:rsidRDefault="00112436" w:rsidP="00DF37D2">
      <w:pPr>
        <w:pStyle w:val="a5"/>
        <w:numPr>
          <w:ilvl w:val="1"/>
          <w:numId w:val="20"/>
        </w:numPr>
        <w:jc w:val="both"/>
        <w:rPr>
          <w:b/>
          <w:sz w:val="28"/>
          <w:szCs w:val="28"/>
        </w:rPr>
      </w:pPr>
      <w:r w:rsidRPr="00C270A4">
        <w:rPr>
          <w:b/>
          <w:sz w:val="28"/>
          <w:szCs w:val="28"/>
        </w:rPr>
        <w:t xml:space="preserve">Минимальные расчётные показатели обеспечения </w:t>
      </w:r>
    </w:p>
    <w:p w:rsidR="002510EE" w:rsidRDefault="0030406E" w:rsidP="00463CE7">
      <w:pPr>
        <w:pStyle w:val="a5"/>
        <w:ind w:left="1800"/>
        <w:jc w:val="both"/>
        <w:rPr>
          <w:b/>
          <w:color w:val="000000"/>
          <w:sz w:val="28"/>
          <w:szCs w:val="28"/>
        </w:rPr>
      </w:pPr>
      <w:r w:rsidRPr="00C270A4">
        <w:rPr>
          <w:b/>
          <w:color w:val="000000"/>
          <w:sz w:val="28"/>
          <w:szCs w:val="28"/>
        </w:rPr>
        <w:t>о</w:t>
      </w:r>
      <w:r w:rsidR="00112436" w:rsidRPr="00C270A4">
        <w:rPr>
          <w:b/>
          <w:color w:val="000000"/>
          <w:sz w:val="28"/>
          <w:szCs w:val="28"/>
        </w:rPr>
        <w:t>бъектами физ</w:t>
      </w:r>
      <w:r w:rsidRPr="00C270A4">
        <w:rPr>
          <w:b/>
          <w:color w:val="000000"/>
          <w:sz w:val="28"/>
          <w:szCs w:val="28"/>
        </w:rPr>
        <w:t xml:space="preserve">ической </w:t>
      </w:r>
      <w:r w:rsidR="00112436" w:rsidRPr="00C270A4">
        <w:rPr>
          <w:b/>
          <w:color w:val="000000"/>
          <w:sz w:val="28"/>
          <w:szCs w:val="28"/>
        </w:rPr>
        <w:t>культуры и спорта</w:t>
      </w:r>
    </w:p>
    <w:p w:rsidR="002510EE" w:rsidRPr="00962381" w:rsidRDefault="002510EE" w:rsidP="002510EE">
      <w:pPr>
        <w:jc w:val="center"/>
        <w:rPr>
          <w:rFonts w:eastAsia="Times New Roman"/>
          <w:color w:val="000000"/>
          <w:sz w:val="28"/>
          <w:szCs w:val="28"/>
        </w:rPr>
      </w:pPr>
    </w:p>
    <w:p w:rsidR="002510EE" w:rsidRPr="00941691" w:rsidRDefault="002510EE" w:rsidP="002510EE">
      <w:pPr>
        <w:tabs>
          <w:tab w:val="left" w:pos="720"/>
        </w:tabs>
        <w:jc w:val="both"/>
        <w:rPr>
          <w:rFonts w:eastAsia="Times New Roman"/>
          <w:color w:val="000000"/>
          <w:sz w:val="28"/>
          <w:szCs w:val="28"/>
        </w:rPr>
      </w:pPr>
      <w:r w:rsidRPr="00962381">
        <w:rPr>
          <w:rFonts w:eastAsia="Times New Roman"/>
          <w:color w:val="000000"/>
          <w:sz w:val="28"/>
          <w:szCs w:val="28"/>
        </w:rPr>
        <w:t xml:space="preserve">          </w:t>
      </w:r>
      <w:r>
        <w:rPr>
          <w:color w:val="000000"/>
          <w:sz w:val="28"/>
          <w:szCs w:val="28"/>
        </w:rPr>
        <w:t>4.9.1.</w:t>
      </w:r>
      <w:r w:rsidRPr="00962381">
        <w:rPr>
          <w:rFonts w:eastAsia="Times New Roman"/>
          <w:color w:val="000000"/>
          <w:sz w:val="28"/>
          <w:szCs w:val="28"/>
        </w:rPr>
        <w:t xml:space="preserve"> Минимальные расчетные показатели обеспечения объектами </w:t>
      </w:r>
      <w:r>
        <w:rPr>
          <w:color w:val="000000"/>
          <w:sz w:val="28"/>
          <w:szCs w:val="28"/>
        </w:rPr>
        <w:t xml:space="preserve">физической культуры и спорта </w:t>
      </w:r>
      <w:r w:rsidRPr="00962381">
        <w:rPr>
          <w:rFonts w:eastAsia="Times New Roman"/>
          <w:color w:val="000000"/>
          <w:sz w:val="28"/>
          <w:szCs w:val="28"/>
        </w:rPr>
        <w:t>следует принимать в соответствии с таблиц</w:t>
      </w:r>
      <w:r w:rsidR="00815737">
        <w:rPr>
          <w:color w:val="000000"/>
          <w:sz w:val="28"/>
          <w:szCs w:val="28"/>
        </w:rPr>
        <w:t>ей 31</w:t>
      </w:r>
    </w:p>
    <w:p w:rsidR="002510EE" w:rsidRPr="00962381" w:rsidRDefault="002510EE" w:rsidP="002510EE">
      <w:pPr>
        <w:tabs>
          <w:tab w:val="left" w:pos="720"/>
        </w:tabs>
        <w:jc w:val="both"/>
        <w:rPr>
          <w:rFonts w:eastAsia="Times New Roman"/>
          <w:color w:val="000000"/>
          <w:sz w:val="28"/>
          <w:szCs w:val="28"/>
        </w:rPr>
      </w:pPr>
      <w:r w:rsidRPr="00962381">
        <w:rPr>
          <w:rFonts w:eastAsia="Times New Roman"/>
          <w:color w:val="000000"/>
          <w:sz w:val="28"/>
          <w:szCs w:val="28"/>
        </w:rPr>
        <w:t xml:space="preserve">                                                                                     </w:t>
      </w:r>
      <w:r w:rsidR="00815737">
        <w:rPr>
          <w:color w:val="000000"/>
          <w:sz w:val="28"/>
          <w:szCs w:val="28"/>
        </w:rPr>
        <w:t xml:space="preserve">                         </w:t>
      </w:r>
      <w:r w:rsidRPr="00962381">
        <w:rPr>
          <w:rFonts w:eastAsia="Times New Roman"/>
          <w:color w:val="000000"/>
          <w:sz w:val="28"/>
          <w:szCs w:val="28"/>
        </w:rPr>
        <w:t xml:space="preserve">  Таблица </w:t>
      </w:r>
      <w:r w:rsidR="00815737">
        <w:rPr>
          <w:color w:val="000000"/>
          <w:sz w:val="28"/>
          <w:szCs w:val="28"/>
        </w:rPr>
        <w:t>31</w:t>
      </w:r>
    </w:p>
    <w:p w:rsidR="002510EE" w:rsidRPr="00962381" w:rsidRDefault="002510EE" w:rsidP="002510EE">
      <w:pPr>
        <w:ind w:right="1" w:firstLine="708"/>
        <w:jc w:val="right"/>
        <w:rPr>
          <w:rFonts w:eastAsia="Times New Roman"/>
          <w:color w:val="000000"/>
          <w:sz w:val="28"/>
          <w:szCs w:val="28"/>
          <w:lang w:val="en-U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835"/>
        <w:gridCol w:w="309"/>
        <w:gridCol w:w="2268"/>
        <w:gridCol w:w="2693"/>
        <w:gridCol w:w="1945"/>
      </w:tblGrid>
      <w:tr w:rsidR="002510EE" w:rsidRPr="00962381" w:rsidTr="00815737">
        <w:trPr>
          <w:cantSplit/>
          <w:trHeight w:val="161"/>
        </w:trPr>
        <w:tc>
          <w:tcPr>
            <w:tcW w:w="550" w:type="dxa"/>
            <w:vMerge w:val="restart"/>
          </w:tcPr>
          <w:p w:rsidR="002510EE" w:rsidRPr="00962381" w:rsidRDefault="002510EE" w:rsidP="00637BDD">
            <w:pPr>
              <w:rPr>
                <w:rFonts w:eastAsia="Times New Roman"/>
                <w:color w:val="000000"/>
                <w:szCs w:val="28"/>
              </w:rPr>
            </w:pPr>
            <w:r w:rsidRPr="00962381">
              <w:rPr>
                <w:rFonts w:eastAsia="Times New Roman"/>
                <w:color w:val="000000"/>
                <w:szCs w:val="28"/>
              </w:rPr>
              <w:t xml:space="preserve"> №</w:t>
            </w:r>
          </w:p>
          <w:p w:rsidR="002510EE" w:rsidRPr="00962381" w:rsidRDefault="002510EE" w:rsidP="00637BDD">
            <w:pPr>
              <w:ind w:right="-110"/>
              <w:rPr>
                <w:rFonts w:eastAsia="Times New Roman"/>
                <w:color w:val="000000"/>
                <w:szCs w:val="28"/>
              </w:rPr>
            </w:pPr>
            <w:proofErr w:type="gramStart"/>
            <w:r w:rsidRPr="00962381">
              <w:rPr>
                <w:rFonts w:eastAsia="Times New Roman"/>
                <w:color w:val="000000"/>
                <w:szCs w:val="28"/>
              </w:rPr>
              <w:t>п</w:t>
            </w:r>
            <w:proofErr w:type="gramEnd"/>
            <w:r w:rsidRPr="00962381">
              <w:rPr>
                <w:rFonts w:eastAsia="Times New Roman"/>
                <w:color w:val="000000"/>
                <w:szCs w:val="28"/>
              </w:rPr>
              <w:t>/п</w:t>
            </w:r>
          </w:p>
        </w:tc>
        <w:tc>
          <w:tcPr>
            <w:tcW w:w="1835" w:type="dxa"/>
            <w:vMerge w:val="restart"/>
          </w:tcPr>
          <w:p w:rsidR="002510EE" w:rsidRPr="00962381" w:rsidRDefault="002510EE" w:rsidP="00637BDD">
            <w:pPr>
              <w:jc w:val="center"/>
              <w:rPr>
                <w:rFonts w:eastAsia="Times New Roman"/>
                <w:color w:val="000000"/>
                <w:szCs w:val="28"/>
              </w:rPr>
            </w:pPr>
            <w:r w:rsidRPr="00962381">
              <w:rPr>
                <w:rFonts w:eastAsia="Times New Roman"/>
                <w:color w:val="000000"/>
                <w:szCs w:val="28"/>
              </w:rPr>
              <w:t>Наименование объектов</w:t>
            </w:r>
          </w:p>
          <w:p w:rsidR="002510EE" w:rsidRPr="00962381" w:rsidRDefault="002510EE" w:rsidP="00637BDD">
            <w:pPr>
              <w:jc w:val="center"/>
              <w:rPr>
                <w:rFonts w:eastAsia="Times New Roman"/>
                <w:color w:val="000000"/>
                <w:szCs w:val="28"/>
              </w:rPr>
            </w:pPr>
          </w:p>
        </w:tc>
        <w:tc>
          <w:tcPr>
            <w:tcW w:w="2577" w:type="dxa"/>
            <w:gridSpan w:val="2"/>
            <w:vMerge w:val="restart"/>
          </w:tcPr>
          <w:p w:rsidR="002510EE" w:rsidRPr="00962381" w:rsidRDefault="002510EE" w:rsidP="00637BDD">
            <w:pPr>
              <w:ind w:right="-108"/>
              <w:jc w:val="center"/>
              <w:rPr>
                <w:rFonts w:eastAsia="Times New Roman"/>
                <w:color w:val="000000"/>
                <w:szCs w:val="28"/>
              </w:rPr>
            </w:pPr>
            <w:r w:rsidRPr="00962381">
              <w:rPr>
                <w:rFonts w:eastAsia="Times New Roman"/>
                <w:color w:val="000000"/>
                <w:szCs w:val="28"/>
              </w:rPr>
              <w:t>Единица</w:t>
            </w:r>
          </w:p>
          <w:p w:rsidR="002510EE" w:rsidRPr="00962381" w:rsidRDefault="002510EE" w:rsidP="00637BDD">
            <w:pPr>
              <w:ind w:right="-108" w:hanging="108"/>
              <w:jc w:val="center"/>
              <w:rPr>
                <w:rFonts w:eastAsia="Times New Roman"/>
                <w:color w:val="000000"/>
                <w:szCs w:val="28"/>
              </w:rPr>
            </w:pPr>
            <w:r w:rsidRPr="00962381">
              <w:rPr>
                <w:rFonts w:eastAsia="Times New Roman"/>
                <w:color w:val="000000"/>
                <w:szCs w:val="28"/>
              </w:rPr>
              <w:t>измерения</w:t>
            </w:r>
          </w:p>
        </w:tc>
        <w:tc>
          <w:tcPr>
            <w:tcW w:w="2693" w:type="dxa"/>
          </w:tcPr>
          <w:p w:rsidR="002510EE" w:rsidRPr="00962381" w:rsidRDefault="002510EE" w:rsidP="00637BDD">
            <w:pPr>
              <w:jc w:val="center"/>
              <w:rPr>
                <w:rFonts w:eastAsia="Times New Roman"/>
                <w:color w:val="000000"/>
                <w:szCs w:val="28"/>
              </w:rPr>
            </w:pPr>
            <w:r w:rsidRPr="00962381">
              <w:rPr>
                <w:rFonts w:eastAsia="Times New Roman"/>
                <w:color w:val="000000"/>
                <w:szCs w:val="28"/>
              </w:rPr>
              <w:t>Группы городских населённых пунктов</w:t>
            </w:r>
          </w:p>
        </w:tc>
        <w:tc>
          <w:tcPr>
            <w:tcW w:w="1945" w:type="dxa"/>
            <w:vMerge w:val="restart"/>
          </w:tcPr>
          <w:p w:rsidR="002510EE" w:rsidRPr="00962381" w:rsidRDefault="002510EE" w:rsidP="00637BDD">
            <w:pPr>
              <w:pStyle w:val="a9"/>
              <w:spacing w:before="0" w:beforeAutospacing="0" w:after="0" w:afterAutospacing="0"/>
              <w:ind w:hanging="142"/>
              <w:jc w:val="center"/>
              <w:rPr>
                <w:color w:val="000000"/>
                <w:szCs w:val="28"/>
              </w:rPr>
            </w:pPr>
            <w:r w:rsidRPr="00962381">
              <w:rPr>
                <w:color w:val="000000"/>
                <w:szCs w:val="28"/>
              </w:rPr>
              <w:t xml:space="preserve">Сельские </w:t>
            </w:r>
            <w:proofErr w:type="spellStart"/>
            <w:proofErr w:type="gramStart"/>
            <w:r w:rsidRPr="00962381">
              <w:rPr>
                <w:color w:val="000000"/>
                <w:szCs w:val="28"/>
              </w:rPr>
              <w:t>насе-лённые</w:t>
            </w:r>
            <w:proofErr w:type="spellEnd"/>
            <w:proofErr w:type="gramEnd"/>
            <w:r w:rsidRPr="00962381">
              <w:rPr>
                <w:color w:val="000000"/>
                <w:szCs w:val="28"/>
              </w:rPr>
              <w:t xml:space="preserve"> пункты</w:t>
            </w:r>
          </w:p>
        </w:tc>
      </w:tr>
      <w:tr w:rsidR="00815737" w:rsidRPr="00962381" w:rsidTr="00815737">
        <w:trPr>
          <w:cantSplit/>
          <w:trHeight w:val="160"/>
        </w:trPr>
        <w:tc>
          <w:tcPr>
            <w:tcW w:w="550" w:type="dxa"/>
            <w:vMerge/>
          </w:tcPr>
          <w:p w:rsidR="00815737" w:rsidRPr="00962381" w:rsidRDefault="00815737" w:rsidP="00637BDD">
            <w:pPr>
              <w:jc w:val="right"/>
              <w:rPr>
                <w:rFonts w:eastAsia="Times New Roman"/>
                <w:color w:val="000000"/>
                <w:szCs w:val="28"/>
              </w:rPr>
            </w:pPr>
          </w:p>
        </w:tc>
        <w:tc>
          <w:tcPr>
            <w:tcW w:w="1835" w:type="dxa"/>
            <w:vMerge/>
          </w:tcPr>
          <w:p w:rsidR="00815737" w:rsidRPr="00962381" w:rsidRDefault="00815737" w:rsidP="00637BDD">
            <w:pPr>
              <w:jc w:val="right"/>
              <w:rPr>
                <w:rFonts w:eastAsia="Times New Roman"/>
                <w:color w:val="000000"/>
                <w:szCs w:val="28"/>
              </w:rPr>
            </w:pPr>
          </w:p>
        </w:tc>
        <w:tc>
          <w:tcPr>
            <w:tcW w:w="2577" w:type="dxa"/>
            <w:gridSpan w:val="2"/>
            <w:vMerge/>
          </w:tcPr>
          <w:p w:rsidR="00815737" w:rsidRPr="00962381" w:rsidRDefault="00815737" w:rsidP="00637BDD">
            <w:pPr>
              <w:jc w:val="right"/>
              <w:rPr>
                <w:rFonts w:eastAsia="Times New Roman"/>
                <w:color w:val="000000"/>
                <w:szCs w:val="28"/>
              </w:rPr>
            </w:pP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Малые</w:t>
            </w:r>
          </w:p>
        </w:tc>
        <w:tc>
          <w:tcPr>
            <w:tcW w:w="1945" w:type="dxa"/>
            <w:vMerge/>
          </w:tcPr>
          <w:p w:rsidR="00815737" w:rsidRPr="00962381" w:rsidRDefault="00815737" w:rsidP="00637BDD">
            <w:pPr>
              <w:jc w:val="right"/>
              <w:rPr>
                <w:rFonts w:eastAsia="Times New Roman"/>
                <w:color w:val="000000"/>
                <w:szCs w:val="28"/>
              </w:rPr>
            </w:pPr>
          </w:p>
        </w:tc>
      </w:tr>
      <w:tr w:rsidR="00815737" w:rsidRPr="00962381" w:rsidTr="00815737">
        <w:trPr>
          <w:cantSplit/>
        </w:trPr>
        <w:tc>
          <w:tcPr>
            <w:tcW w:w="550" w:type="dxa"/>
          </w:tcPr>
          <w:p w:rsidR="00815737" w:rsidRPr="00962381" w:rsidRDefault="00815737" w:rsidP="00637BDD">
            <w:pPr>
              <w:pStyle w:val="a9"/>
              <w:spacing w:before="0" w:beforeAutospacing="0" w:after="0" w:afterAutospacing="0"/>
              <w:rPr>
                <w:color w:val="000000"/>
                <w:szCs w:val="28"/>
              </w:rPr>
            </w:pPr>
            <w:r w:rsidRPr="00962381">
              <w:rPr>
                <w:color w:val="000000"/>
                <w:szCs w:val="28"/>
              </w:rPr>
              <w:t>1</w:t>
            </w:r>
          </w:p>
        </w:tc>
        <w:tc>
          <w:tcPr>
            <w:tcW w:w="1835" w:type="dxa"/>
          </w:tcPr>
          <w:p w:rsidR="00815737" w:rsidRPr="00962381" w:rsidRDefault="00815737" w:rsidP="00637BDD">
            <w:pPr>
              <w:pStyle w:val="a9"/>
              <w:spacing w:before="0" w:beforeAutospacing="0" w:after="0" w:afterAutospacing="0"/>
              <w:ind w:right="-108"/>
              <w:jc w:val="center"/>
              <w:rPr>
                <w:color w:val="000000"/>
                <w:szCs w:val="28"/>
              </w:rPr>
            </w:pPr>
            <w:r w:rsidRPr="00962381">
              <w:rPr>
                <w:color w:val="000000"/>
                <w:szCs w:val="28"/>
              </w:rPr>
              <w:t>2</w:t>
            </w:r>
          </w:p>
        </w:tc>
        <w:tc>
          <w:tcPr>
            <w:tcW w:w="2577" w:type="dxa"/>
            <w:gridSpan w:val="2"/>
          </w:tcPr>
          <w:p w:rsidR="00815737" w:rsidRPr="00962381" w:rsidRDefault="00815737" w:rsidP="00637BDD">
            <w:pPr>
              <w:pStyle w:val="a9"/>
              <w:spacing w:before="0" w:beforeAutospacing="0" w:after="0" w:afterAutospacing="0"/>
              <w:jc w:val="center"/>
              <w:rPr>
                <w:color w:val="000000"/>
                <w:szCs w:val="28"/>
              </w:rPr>
            </w:pPr>
            <w:r w:rsidRPr="00962381">
              <w:rPr>
                <w:color w:val="000000"/>
                <w:szCs w:val="28"/>
              </w:rPr>
              <w:t>3</w:t>
            </w:r>
          </w:p>
        </w:tc>
        <w:tc>
          <w:tcPr>
            <w:tcW w:w="2693" w:type="dxa"/>
          </w:tcPr>
          <w:p w:rsidR="00815737" w:rsidRPr="00962381" w:rsidRDefault="00815737" w:rsidP="00637BDD">
            <w:pPr>
              <w:ind w:left="-108" w:right="-288"/>
              <w:jc w:val="center"/>
              <w:rPr>
                <w:rFonts w:eastAsia="Times New Roman"/>
                <w:color w:val="000000"/>
              </w:rPr>
            </w:pPr>
            <w:r>
              <w:rPr>
                <w:color w:val="000000"/>
              </w:rPr>
              <w:t>4</w:t>
            </w:r>
          </w:p>
        </w:tc>
        <w:tc>
          <w:tcPr>
            <w:tcW w:w="1945" w:type="dxa"/>
          </w:tcPr>
          <w:p w:rsidR="00815737" w:rsidRPr="00962381" w:rsidRDefault="00815737" w:rsidP="00637BDD">
            <w:pPr>
              <w:jc w:val="center"/>
              <w:rPr>
                <w:rFonts w:eastAsia="Times New Roman"/>
                <w:color w:val="000000"/>
                <w:szCs w:val="28"/>
              </w:rPr>
            </w:pPr>
            <w:r>
              <w:rPr>
                <w:color w:val="000000"/>
                <w:szCs w:val="28"/>
              </w:rPr>
              <w:t>5</w:t>
            </w:r>
          </w:p>
        </w:tc>
      </w:tr>
      <w:tr w:rsidR="002510EE" w:rsidRPr="00962381" w:rsidTr="00637BDD">
        <w:trPr>
          <w:cantSplit/>
          <w:trHeight w:val="400"/>
        </w:trPr>
        <w:tc>
          <w:tcPr>
            <w:tcW w:w="9600" w:type="dxa"/>
            <w:gridSpan w:val="6"/>
          </w:tcPr>
          <w:p w:rsidR="002510EE" w:rsidRPr="00962381" w:rsidRDefault="002510EE" w:rsidP="00637BDD">
            <w:pPr>
              <w:jc w:val="center"/>
              <w:rPr>
                <w:rFonts w:eastAsia="Times New Roman"/>
                <w:color w:val="000000"/>
                <w:szCs w:val="28"/>
              </w:rPr>
            </w:pPr>
            <w:r w:rsidRPr="00962381">
              <w:rPr>
                <w:rFonts w:eastAsia="Times New Roman"/>
                <w:color w:val="000000"/>
                <w:szCs w:val="28"/>
              </w:rPr>
              <w:t>Объекты физической культуры и спорта</w:t>
            </w:r>
          </w:p>
        </w:tc>
      </w:tr>
      <w:tr w:rsidR="00815737" w:rsidRPr="00962381" w:rsidTr="00815737">
        <w:trPr>
          <w:cantSplit/>
          <w:trHeight w:val="400"/>
        </w:trPr>
        <w:tc>
          <w:tcPr>
            <w:tcW w:w="550" w:type="dxa"/>
          </w:tcPr>
          <w:p w:rsidR="00815737" w:rsidRPr="00962381" w:rsidRDefault="00815737" w:rsidP="00637BDD">
            <w:pPr>
              <w:pStyle w:val="a9"/>
              <w:rPr>
                <w:color w:val="000000"/>
                <w:szCs w:val="28"/>
              </w:rPr>
            </w:pPr>
            <w:r w:rsidRPr="00962381">
              <w:rPr>
                <w:color w:val="000000"/>
                <w:szCs w:val="28"/>
              </w:rPr>
              <w:t xml:space="preserve"> 1.</w:t>
            </w:r>
          </w:p>
        </w:tc>
        <w:tc>
          <w:tcPr>
            <w:tcW w:w="2144" w:type="dxa"/>
            <w:gridSpan w:val="2"/>
          </w:tcPr>
          <w:p w:rsidR="00815737" w:rsidRPr="00962381" w:rsidRDefault="00815737" w:rsidP="00637BDD">
            <w:pPr>
              <w:pStyle w:val="a9"/>
              <w:spacing w:before="0" w:beforeAutospacing="0" w:after="0" w:afterAutospacing="0"/>
              <w:rPr>
                <w:color w:val="000000"/>
                <w:szCs w:val="28"/>
              </w:rPr>
            </w:pPr>
            <w:r w:rsidRPr="00962381">
              <w:rPr>
                <w:color w:val="000000"/>
                <w:szCs w:val="28"/>
              </w:rPr>
              <w:t>Детские, юно-</w:t>
            </w:r>
          </w:p>
          <w:p w:rsidR="00815737" w:rsidRPr="00962381" w:rsidRDefault="00815737" w:rsidP="00637BDD">
            <w:pPr>
              <w:pStyle w:val="a9"/>
              <w:spacing w:before="0" w:beforeAutospacing="0" w:after="0" w:afterAutospacing="0"/>
              <w:ind w:right="-288"/>
              <w:rPr>
                <w:color w:val="000000"/>
                <w:szCs w:val="28"/>
              </w:rPr>
            </w:pPr>
            <w:proofErr w:type="spellStart"/>
            <w:r w:rsidRPr="00962381">
              <w:rPr>
                <w:color w:val="000000"/>
                <w:szCs w:val="28"/>
              </w:rPr>
              <w:t>шеские</w:t>
            </w:r>
            <w:proofErr w:type="spellEnd"/>
            <w:r w:rsidRPr="00962381">
              <w:rPr>
                <w:color w:val="000000"/>
                <w:szCs w:val="28"/>
              </w:rPr>
              <w:t xml:space="preserve"> </w:t>
            </w:r>
            <w:proofErr w:type="spellStart"/>
            <w:r w:rsidRPr="00962381">
              <w:rPr>
                <w:color w:val="000000"/>
                <w:szCs w:val="28"/>
              </w:rPr>
              <w:t>спортив</w:t>
            </w:r>
            <w:proofErr w:type="spellEnd"/>
            <w:r w:rsidRPr="00962381">
              <w:rPr>
                <w:color w:val="000000"/>
                <w:szCs w:val="28"/>
              </w:rPr>
              <w:t>-</w:t>
            </w:r>
          </w:p>
          <w:p w:rsidR="00815737" w:rsidRPr="00962381" w:rsidRDefault="00815737" w:rsidP="00637BDD">
            <w:pPr>
              <w:pStyle w:val="a9"/>
              <w:spacing w:before="0" w:beforeAutospacing="0" w:after="0" w:afterAutospacing="0"/>
              <w:ind w:right="-288"/>
              <w:rPr>
                <w:color w:val="000000"/>
                <w:szCs w:val="28"/>
              </w:rPr>
            </w:pPr>
            <w:proofErr w:type="spellStart"/>
            <w:r w:rsidRPr="00962381">
              <w:rPr>
                <w:color w:val="000000"/>
                <w:szCs w:val="28"/>
              </w:rPr>
              <w:t>ные</w:t>
            </w:r>
            <w:proofErr w:type="spellEnd"/>
            <w:r w:rsidRPr="00962381">
              <w:rPr>
                <w:color w:val="000000"/>
                <w:szCs w:val="28"/>
              </w:rPr>
              <w:t xml:space="preserve"> школы</w:t>
            </w:r>
          </w:p>
        </w:tc>
        <w:tc>
          <w:tcPr>
            <w:tcW w:w="2268" w:type="dxa"/>
          </w:tcPr>
          <w:p w:rsidR="00815737" w:rsidRPr="00962381" w:rsidRDefault="00815737" w:rsidP="00637BDD">
            <w:pPr>
              <w:pStyle w:val="a9"/>
              <w:ind w:right="-115"/>
              <w:jc w:val="center"/>
              <w:rPr>
                <w:color w:val="000000"/>
                <w:szCs w:val="28"/>
              </w:rPr>
            </w:pPr>
            <w:r>
              <w:rPr>
                <w:color w:val="000000"/>
                <w:szCs w:val="28"/>
              </w:rPr>
              <w:t>Учащих</w:t>
            </w:r>
            <w:r w:rsidRPr="00962381">
              <w:rPr>
                <w:color w:val="000000"/>
                <w:szCs w:val="28"/>
              </w:rPr>
              <w:t>ся на 1 тыс. чел.</w:t>
            </w: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15</w:t>
            </w:r>
          </w:p>
        </w:tc>
        <w:tc>
          <w:tcPr>
            <w:tcW w:w="1945"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w:t>
            </w:r>
          </w:p>
        </w:tc>
      </w:tr>
      <w:tr w:rsidR="00815737" w:rsidRPr="00962381" w:rsidTr="00815737">
        <w:trPr>
          <w:cantSplit/>
          <w:trHeight w:val="642"/>
        </w:trPr>
        <w:tc>
          <w:tcPr>
            <w:tcW w:w="550" w:type="dxa"/>
          </w:tcPr>
          <w:p w:rsidR="00815737" w:rsidRPr="00962381" w:rsidRDefault="00815737" w:rsidP="00637BDD">
            <w:pPr>
              <w:pStyle w:val="a9"/>
              <w:spacing w:before="0" w:beforeAutospacing="0" w:after="0" w:afterAutospacing="0"/>
              <w:ind w:right="-110"/>
              <w:rPr>
                <w:color w:val="000000"/>
                <w:szCs w:val="28"/>
              </w:rPr>
            </w:pPr>
            <w:r w:rsidRPr="00962381">
              <w:rPr>
                <w:color w:val="000000"/>
                <w:szCs w:val="28"/>
              </w:rPr>
              <w:t xml:space="preserve"> 2.</w:t>
            </w:r>
          </w:p>
        </w:tc>
        <w:tc>
          <w:tcPr>
            <w:tcW w:w="2144" w:type="dxa"/>
            <w:gridSpan w:val="2"/>
          </w:tcPr>
          <w:p w:rsidR="00815737" w:rsidRPr="00545A3E" w:rsidRDefault="00815737" w:rsidP="00545A3E">
            <w:pPr>
              <w:pStyle w:val="a9"/>
              <w:spacing w:before="0" w:beforeAutospacing="0" w:after="0" w:afterAutospacing="0"/>
              <w:rPr>
                <w:color w:val="000000"/>
                <w:szCs w:val="28"/>
              </w:rPr>
            </w:pPr>
            <w:r>
              <w:rPr>
                <w:color w:val="000000"/>
                <w:szCs w:val="28"/>
              </w:rPr>
              <w:t>Физкультурно-оздоровитель</w:t>
            </w:r>
            <w:r w:rsidR="00545A3E">
              <w:rPr>
                <w:color w:val="000000"/>
                <w:szCs w:val="28"/>
              </w:rPr>
              <w:t>ные клубы по месту житель</w:t>
            </w:r>
            <w:r w:rsidRPr="00962381">
              <w:rPr>
                <w:color w:val="000000"/>
              </w:rPr>
              <w:t>ства</w:t>
            </w:r>
          </w:p>
        </w:tc>
        <w:tc>
          <w:tcPr>
            <w:tcW w:w="2268" w:type="dxa"/>
          </w:tcPr>
          <w:p w:rsidR="00815737" w:rsidRPr="00962381" w:rsidRDefault="00815737" w:rsidP="00637BDD">
            <w:pPr>
              <w:pStyle w:val="a9"/>
              <w:spacing w:before="0" w:beforeAutospacing="0" w:after="0" w:afterAutospacing="0"/>
              <w:ind w:right="-108"/>
              <w:jc w:val="center"/>
              <w:rPr>
                <w:color w:val="000000"/>
                <w:szCs w:val="28"/>
              </w:rPr>
            </w:pPr>
            <w:r w:rsidRPr="00962381">
              <w:rPr>
                <w:color w:val="000000"/>
                <w:szCs w:val="28"/>
              </w:rPr>
              <w:t xml:space="preserve">Человек, </w:t>
            </w:r>
            <w:proofErr w:type="spellStart"/>
            <w:proofErr w:type="gramStart"/>
            <w:r w:rsidRPr="00962381">
              <w:rPr>
                <w:color w:val="000000"/>
                <w:szCs w:val="28"/>
              </w:rPr>
              <w:t>занима-ющихся</w:t>
            </w:r>
            <w:proofErr w:type="spellEnd"/>
            <w:proofErr w:type="gramEnd"/>
            <w:r w:rsidRPr="00962381">
              <w:rPr>
                <w:color w:val="000000"/>
                <w:szCs w:val="28"/>
              </w:rPr>
              <w:t xml:space="preserve"> спортом на 1тыс. чел.</w:t>
            </w: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10</w:t>
            </w:r>
          </w:p>
        </w:tc>
        <w:tc>
          <w:tcPr>
            <w:tcW w:w="1945"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30</w:t>
            </w:r>
          </w:p>
        </w:tc>
      </w:tr>
      <w:tr w:rsidR="00815737" w:rsidRPr="00962381" w:rsidTr="00815737">
        <w:trPr>
          <w:cantSplit/>
          <w:trHeight w:val="543"/>
        </w:trPr>
        <w:tc>
          <w:tcPr>
            <w:tcW w:w="550" w:type="dxa"/>
          </w:tcPr>
          <w:p w:rsidR="00815737" w:rsidRPr="00962381" w:rsidRDefault="00815737" w:rsidP="00637BDD">
            <w:pPr>
              <w:pStyle w:val="a9"/>
              <w:spacing w:before="0" w:beforeAutospacing="0" w:after="0" w:afterAutospacing="0"/>
              <w:rPr>
                <w:color w:val="000000"/>
                <w:szCs w:val="28"/>
              </w:rPr>
            </w:pPr>
            <w:r w:rsidRPr="00962381">
              <w:rPr>
                <w:color w:val="000000"/>
                <w:szCs w:val="28"/>
              </w:rPr>
              <w:t xml:space="preserve"> 3.</w:t>
            </w:r>
          </w:p>
        </w:tc>
        <w:tc>
          <w:tcPr>
            <w:tcW w:w="2144" w:type="dxa"/>
            <w:gridSpan w:val="2"/>
          </w:tcPr>
          <w:p w:rsidR="00815737" w:rsidRPr="00962381" w:rsidRDefault="00815737" w:rsidP="00637BDD">
            <w:pPr>
              <w:pStyle w:val="a9"/>
              <w:spacing w:before="0" w:beforeAutospacing="0" w:after="0" w:afterAutospacing="0"/>
              <w:rPr>
                <w:color w:val="000000"/>
                <w:szCs w:val="28"/>
              </w:rPr>
            </w:pPr>
            <w:r w:rsidRPr="00962381">
              <w:rPr>
                <w:color w:val="000000"/>
                <w:szCs w:val="28"/>
              </w:rPr>
              <w:t>Стадионы</w:t>
            </w:r>
          </w:p>
        </w:tc>
        <w:tc>
          <w:tcPr>
            <w:tcW w:w="2268" w:type="dxa"/>
          </w:tcPr>
          <w:p w:rsidR="00815737" w:rsidRPr="00962381" w:rsidRDefault="00815737" w:rsidP="00637BDD">
            <w:pPr>
              <w:pStyle w:val="a9"/>
              <w:spacing w:before="0" w:beforeAutospacing="0" w:after="0" w:afterAutospacing="0"/>
              <w:ind w:right="-108"/>
              <w:jc w:val="center"/>
              <w:rPr>
                <w:color w:val="000000"/>
                <w:szCs w:val="28"/>
              </w:rPr>
            </w:pPr>
            <w:r>
              <w:rPr>
                <w:color w:val="000000"/>
                <w:szCs w:val="28"/>
              </w:rPr>
              <w:t>Зритель</w:t>
            </w:r>
            <w:r w:rsidRPr="00962381">
              <w:rPr>
                <w:color w:val="000000"/>
                <w:szCs w:val="28"/>
              </w:rPr>
              <w:t>ских мест на 1тыс. чел.</w:t>
            </w: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w:t>
            </w:r>
          </w:p>
        </w:tc>
        <w:tc>
          <w:tcPr>
            <w:tcW w:w="1945"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w:t>
            </w:r>
          </w:p>
        </w:tc>
      </w:tr>
      <w:tr w:rsidR="00815737" w:rsidRPr="00962381" w:rsidTr="00815737">
        <w:trPr>
          <w:cantSplit/>
          <w:trHeight w:val="642"/>
        </w:trPr>
        <w:tc>
          <w:tcPr>
            <w:tcW w:w="550" w:type="dxa"/>
          </w:tcPr>
          <w:p w:rsidR="00815737" w:rsidRPr="00962381" w:rsidRDefault="00815737" w:rsidP="00637BDD">
            <w:pPr>
              <w:pStyle w:val="a9"/>
              <w:spacing w:before="0" w:beforeAutospacing="0" w:after="0" w:afterAutospacing="0"/>
              <w:rPr>
                <w:color w:val="000000"/>
                <w:szCs w:val="28"/>
              </w:rPr>
            </w:pPr>
            <w:r w:rsidRPr="00962381">
              <w:rPr>
                <w:color w:val="000000"/>
                <w:szCs w:val="28"/>
              </w:rPr>
              <w:lastRenderedPageBreak/>
              <w:t xml:space="preserve"> 4.</w:t>
            </w:r>
          </w:p>
        </w:tc>
        <w:tc>
          <w:tcPr>
            <w:tcW w:w="2144" w:type="dxa"/>
            <w:gridSpan w:val="2"/>
          </w:tcPr>
          <w:p w:rsidR="00815737" w:rsidRPr="00962381" w:rsidRDefault="00815737" w:rsidP="00637BDD">
            <w:pPr>
              <w:pStyle w:val="a9"/>
              <w:spacing w:before="0" w:beforeAutospacing="0" w:after="0" w:afterAutospacing="0"/>
              <w:ind w:right="-115"/>
              <w:rPr>
                <w:color w:val="000000"/>
                <w:szCs w:val="28"/>
              </w:rPr>
            </w:pPr>
            <w:r w:rsidRPr="00962381">
              <w:rPr>
                <w:color w:val="000000"/>
                <w:szCs w:val="28"/>
              </w:rPr>
              <w:t>Плоскостные спортивные сооруж</w:t>
            </w:r>
            <w:r>
              <w:rPr>
                <w:color w:val="000000"/>
                <w:szCs w:val="28"/>
              </w:rPr>
              <w:t>ения (площадки, корты, спортив</w:t>
            </w:r>
            <w:r w:rsidRPr="00962381">
              <w:rPr>
                <w:color w:val="000000"/>
                <w:szCs w:val="28"/>
              </w:rPr>
              <w:t>ные ядра)</w:t>
            </w:r>
          </w:p>
        </w:tc>
        <w:tc>
          <w:tcPr>
            <w:tcW w:w="2268" w:type="dxa"/>
          </w:tcPr>
          <w:p w:rsidR="00815737" w:rsidRPr="00962381" w:rsidRDefault="00815737" w:rsidP="00637BDD">
            <w:pPr>
              <w:pStyle w:val="a9"/>
              <w:spacing w:before="0" w:beforeAutospacing="0" w:after="0" w:afterAutospacing="0"/>
              <w:jc w:val="center"/>
              <w:rPr>
                <w:color w:val="000000"/>
                <w:szCs w:val="28"/>
              </w:rPr>
            </w:pPr>
            <w:r w:rsidRPr="00962381">
              <w:rPr>
                <w:color w:val="000000"/>
                <w:szCs w:val="28"/>
              </w:rPr>
              <w:t>Кв. м. на 1тыс. чел.</w:t>
            </w: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500</w:t>
            </w:r>
          </w:p>
        </w:tc>
        <w:tc>
          <w:tcPr>
            <w:tcW w:w="1945" w:type="dxa"/>
          </w:tcPr>
          <w:p w:rsidR="00815737" w:rsidRPr="00962381" w:rsidRDefault="00815737" w:rsidP="00637BDD">
            <w:pPr>
              <w:jc w:val="center"/>
              <w:rPr>
                <w:rFonts w:eastAsia="Times New Roman"/>
                <w:color w:val="000000"/>
                <w:szCs w:val="28"/>
              </w:rPr>
            </w:pPr>
            <w:r>
              <w:rPr>
                <w:color w:val="000000"/>
                <w:szCs w:val="28"/>
              </w:rPr>
              <w:t>-</w:t>
            </w:r>
          </w:p>
        </w:tc>
      </w:tr>
      <w:tr w:rsidR="00815737" w:rsidRPr="00962381" w:rsidTr="00815737">
        <w:trPr>
          <w:cantSplit/>
          <w:trHeight w:val="642"/>
        </w:trPr>
        <w:tc>
          <w:tcPr>
            <w:tcW w:w="550" w:type="dxa"/>
          </w:tcPr>
          <w:p w:rsidR="00815737" w:rsidRPr="00962381" w:rsidRDefault="00815737" w:rsidP="00637BDD">
            <w:pPr>
              <w:pStyle w:val="a9"/>
              <w:spacing w:before="0" w:beforeAutospacing="0" w:after="0" w:afterAutospacing="0"/>
              <w:rPr>
                <w:color w:val="000000"/>
                <w:szCs w:val="28"/>
              </w:rPr>
            </w:pPr>
          </w:p>
        </w:tc>
        <w:tc>
          <w:tcPr>
            <w:tcW w:w="2144" w:type="dxa"/>
            <w:gridSpan w:val="2"/>
          </w:tcPr>
          <w:p w:rsidR="00815737" w:rsidRPr="00962381" w:rsidRDefault="00815737" w:rsidP="00637BDD">
            <w:pPr>
              <w:pStyle w:val="a9"/>
              <w:spacing w:before="0" w:beforeAutospacing="0" w:after="0" w:afterAutospacing="0"/>
              <w:ind w:right="-115"/>
              <w:rPr>
                <w:color w:val="000000"/>
                <w:szCs w:val="28"/>
              </w:rPr>
            </w:pPr>
            <w:r>
              <w:rPr>
                <w:color w:val="000000"/>
                <w:szCs w:val="28"/>
              </w:rPr>
              <w:t>Спортивное ядро</w:t>
            </w:r>
            <w:r w:rsidR="00C71541">
              <w:rPr>
                <w:color w:val="000000"/>
                <w:szCs w:val="28"/>
              </w:rPr>
              <w:t xml:space="preserve"> </w:t>
            </w:r>
            <w:r>
              <w:rPr>
                <w:color w:val="000000"/>
                <w:szCs w:val="28"/>
              </w:rPr>
              <w:t>сел</w:t>
            </w:r>
            <w:r w:rsidR="00C71541">
              <w:rPr>
                <w:color w:val="000000"/>
                <w:szCs w:val="28"/>
              </w:rPr>
              <w:t>ьский населённый пункт</w:t>
            </w:r>
          </w:p>
        </w:tc>
        <w:tc>
          <w:tcPr>
            <w:tcW w:w="2268" w:type="dxa"/>
          </w:tcPr>
          <w:p w:rsidR="00815737" w:rsidRPr="00962381" w:rsidRDefault="00815737" w:rsidP="00637BDD">
            <w:pPr>
              <w:pStyle w:val="a9"/>
              <w:spacing w:before="0" w:beforeAutospacing="0" w:after="0" w:afterAutospacing="0"/>
              <w:jc w:val="center"/>
              <w:rPr>
                <w:color w:val="000000"/>
                <w:szCs w:val="28"/>
              </w:rPr>
            </w:pPr>
            <w:r>
              <w:rPr>
                <w:color w:val="000000"/>
                <w:szCs w:val="28"/>
              </w:rPr>
              <w:t>Объект</w:t>
            </w:r>
          </w:p>
        </w:tc>
        <w:tc>
          <w:tcPr>
            <w:tcW w:w="2693" w:type="dxa"/>
          </w:tcPr>
          <w:p w:rsidR="00815737" w:rsidRPr="00962381" w:rsidRDefault="00815737" w:rsidP="00637BDD">
            <w:pPr>
              <w:jc w:val="center"/>
              <w:rPr>
                <w:color w:val="000000"/>
                <w:szCs w:val="28"/>
              </w:rPr>
            </w:pPr>
          </w:p>
        </w:tc>
        <w:tc>
          <w:tcPr>
            <w:tcW w:w="1945" w:type="dxa"/>
          </w:tcPr>
          <w:p w:rsidR="00815737" w:rsidRPr="00962381" w:rsidRDefault="00815737" w:rsidP="00637BDD">
            <w:pPr>
              <w:jc w:val="center"/>
              <w:rPr>
                <w:color w:val="000000"/>
                <w:szCs w:val="28"/>
              </w:rPr>
            </w:pPr>
            <w:r>
              <w:rPr>
                <w:color w:val="000000"/>
                <w:szCs w:val="28"/>
              </w:rPr>
              <w:t>1</w:t>
            </w:r>
          </w:p>
        </w:tc>
      </w:tr>
      <w:tr w:rsidR="00815737" w:rsidRPr="00962381" w:rsidTr="00815737">
        <w:trPr>
          <w:cantSplit/>
          <w:trHeight w:val="537"/>
        </w:trPr>
        <w:tc>
          <w:tcPr>
            <w:tcW w:w="550" w:type="dxa"/>
          </w:tcPr>
          <w:p w:rsidR="00815737" w:rsidRPr="00962381" w:rsidRDefault="00815737" w:rsidP="00637BDD">
            <w:pPr>
              <w:pStyle w:val="a9"/>
              <w:spacing w:before="0" w:beforeAutospacing="0" w:after="0" w:afterAutospacing="0"/>
              <w:rPr>
                <w:color w:val="000000"/>
                <w:szCs w:val="28"/>
              </w:rPr>
            </w:pPr>
            <w:r w:rsidRPr="00962381">
              <w:rPr>
                <w:color w:val="000000"/>
                <w:szCs w:val="28"/>
              </w:rPr>
              <w:t xml:space="preserve"> 5.</w:t>
            </w:r>
          </w:p>
        </w:tc>
        <w:tc>
          <w:tcPr>
            <w:tcW w:w="2144" w:type="dxa"/>
            <w:gridSpan w:val="2"/>
          </w:tcPr>
          <w:p w:rsidR="00815737" w:rsidRPr="00962381" w:rsidRDefault="00815737" w:rsidP="00637BDD">
            <w:pPr>
              <w:pStyle w:val="a9"/>
              <w:spacing w:before="0" w:beforeAutospacing="0" w:after="0" w:afterAutospacing="0"/>
              <w:rPr>
                <w:color w:val="000000"/>
                <w:szCs w:val="28"/>
              </w:rPr>
            </w:pPr>
            <w:r w:rsidRPr="00962381">
              <w:rPr>
                <w:color w:val="000000"/>
                <w:szCs w:val="28"/>
              </w:rPr>
              <w:t>Спортивные залы</w:t>
            </w:r>
          </w:p>
        </w:tc>
        <w:tc>
          <w:tcPr>
            <w:tcW w:w="2268" w:type="dxa"/>
          </w:tcPr>
          <w:p w:rsidR="00815737" w:rsidRPr="00962381" w:rsidRDefault="00815737" w:rsidP="00637BDD">
            <w:pPr>
              <w:pStyle w:val="a9"/>
              <w:spacing w:before="0" w:beforeAutospacing="0" w:after="0" w:afterAutospacing="0"/>
              <w:jc w:val="center"/>
              <w:rPr>
                <w:color w:val="000000"/>
                <w:szCs w:val="28"/>
              </w:rPr>
            </w:pPr>
            <w:r w:rsidRPr="00962381">
              <w:rPr>
                <w:color w:val="000000"/>
                <w:szCs w:val="28"/>
              </w:rPr>
              <w:t xml:space="preserve">Кв. м. </w:t>
            </w:r>
            <w:proofErr w:type="spellStart"/>
            <w:proofErr w:type="gramStart"/>
            <w:r w:rsidRPr="00962381">
              <w:rPr>
                <w:color w:val="000000"/>
                <w:szCs w:val="28"/>
              </w:rPr>
              <w:t>площа-ди</w:t>
            </w:r>
            <w:proofErr w:type="spellEnd"/>
            <w:proofErr w:type="gramEnd"/>
            <w:r w:rsidRPr="00962381">
              <w:rPr>
                <w:color w:val="000000"/>
                <w:szCs w:val="28"/>
              </w:rPr>
              <w:t xml:space="preserve"> пола на 1тыс. чел.</w:t>
            </w: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100</w:t>
            </w:r>
          </w:p>
        </w:tc>
        <w:tc>
          <w:tcPr>
            <w:tcW w:w="1945" w:type="dxa"/>
          </w:tcPr>
          <w:p w:rsidR="00815737" w:rsidRPr="00962381" w:rsidRDefault="00815737" w:rsidP="00637BDD">
            <w:pPr>
              <w:jc w:val="center"/>
              <w:rPr>
                <w:rFonts w:eastAsia="Times New Roman"/>
                <w:color w:val="000000"/>
                <w:szCs w:val="28"/>
              </w:rPr>
            </w:pPr>
            <w:r>
              <w:rPr>
                <w:color w:val="000000"/>
                <w:szCs w:val="28"/>
              </w:rPr>
              <w:t>-</w:t>
            </w:r>
          </w:p>
        </w:tc>
      </w:tr>
      <w:tr w:rsidR="00815737" w:rsidRPr="00962381" w:rsidTr="00815737">
        <w:trPr>
          <w:cantSplit/>
          <w:trHeight w:val="531"/>
        </w:trPr>
        <w:tc>
          <w:tcPr>
            <w:tcW w:w="550" w:type="dxa"/>
          </w:tcPr>
          <w:p w:rsidR="00815737" w:rsidRPr="00962381" w:rsidRDefault="00815737" w:rsidP="00637BDD">
            <w:pPr>
              <w:pStyle w:val="a9"/>
              <w:spacing w:before="0" w:beforeAutospacing="0" w:after="0" w:afterAutospacing="0"/>
              <w:rPr>
                <w:color w:val="000000"/>
                <w:szCs w:val="28"/>
              </w:rPr>
            </w:pPr>
            <w:r w:rsidRPr="00962381">
              <w:rPr>
                <w:color w:val="000000"/>
                <w:szCs w:val="28"/>
              </w:rPr>
              <w:t xml:space="preserve"> 6.</w:t>
            </w:r>
          </w:p>
        </w:tc>
        <w:tc>
          <w:tcPr>
            <w:tcW w:w="2144" w:type="dxa"/>
            <w:gridSpan w:val="2"/>
          </w:tcPr>
          <w:p w:rsidR="00815737" w:rsidRPr="00962381" w:rsidRDefault="00815737" w:rsidP="00637BDD">
            <w:pPr>
              <w:pStyle w:val="a9"/>
              <w:spacing w:before="0" w:beforeAutospacing="0" w:after="0" w:afterAutospacing="0"/>
              <w:rPr>
                <w:color w:val="000000"/>
                <w:szCs w:val="28"/>
              </w:rPr>
            </w:pPr>
            <w:r w:rsidRPr="00962381">
              <w:rPr>
                <w:color w:val="000000"/>
                <w:szCs w:val="28"/>
              </w:rPr>
              <w:t>Плавательные бассейны</w:t>
            </w:r>
          </w:p>
        </w:tc>
        <w:tc>
          <w:tcPr>
            <w:tcW w:w="2268" w:type="dxa"/>
          </w:tcPr>
          <w:p w:rsidR="00815737" w:rsidRPr="00962381" w:rsidRDefault="00815737" w:rsidP="00637BDD">
            <w:pPr>
              <w:pStyle w:val="a9"/>
              <w:spacing w:before="0" w:beforeAutospacing="0" w:after="0" w:afterAutospacing="0"/>
              <w:ind w:right="-115"/>
              <w:jc w:val="center"/>
              <w:rPr>
                <w:color w:val="000000"/>
                <w:szCs w:val="28"/>
              </w:rPr>
            </w:pPr>
            <w:r w:rsidRPr="00962381">
              <w:rPr>
                <w:color w:val="000000"/>
                <w:szCs w:val="28"/>
              </w:rPr>
              <w:t>Кв.м. зеркала воды на 1тыс. чел.</w:t>
            </w: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15</w:t>
            </w:r>
          </w:p>
        </w:tc>
        <w:tc>
          <w:tcPr>
            <w:tcW w:w="1945"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w:t>
            </w:r>
          </w:p>
        </w:tc>
      </w:tr>
      <w:tr w:rsidR="00815737" w:rsidRPr="00962381" w:rsidTr="00815737">
        <w:trPr>
          <w:cantSplit/>
          <w:trHeight w:val="321"/>
        </w:trPr>
        <w:tc>
          <w:tcPr>
            <w:tcW w:w="550" w:type="dxa"/>
          </w:tcPr>
          <w:p w:rsidR="00815737" w:rsidRPr="00962381" w:rsidRDefault="00815737" w:rsidP="00637BDD">
            <w:pPr>
              <w:pStyle w:val="a9"/>
              <w:spacing w:before="0" w:beforeAutospacing="0" w:after="0" w:afterAutospacing="0"/>
              <w:rPr>
                <w:color w:val="000000"/>
                <w:szCs w:val="28"/>
              </w:rPr>
            </w:pPr>
            <w:r w:rsidRPr="00962381">
              <w:rPr>
                <w:color w:val="000000"/>
                <w:szCs w:val="28"/>
              </w:rPr>
              <w:t xml:space="preserve"> 7.</w:t>
            </w:r>
          </w:p>
        </w:tc>
        <w:tc>
          <w:tcPr>
            <w:tcW w:w="2144" w:type="dxa"/>
            <w:gridSpan w:val="2"/>
          </w:tcPr>
          <w:p w:rsidR="00815737" w:rsidRPr="00962381" w:rsidRDefault="00815737" w:rsidP="00637BDD">
            <w:pPr>
              <w:pStyle w:val="a9"/>
              <w:spacing w:before="0" w:beforeAutospacing="0" w:after="0" w:afterAutospacing="0"/>
              <w:rPr>
                <w:color w:val="000000"/>
                <w:szCs w:val="28"/>
              </w:rPr>
            </w:pPr>
            <w:r w:rsidRPr="00962381">
              <w:rPr>
                <w:color w:val="000000"/>
                <w:szCs w:val="28"/>
              </w:rPr>
              <w:t>Лыжные базы</w:t>
            </w:r>
          </w:p>
        </w:tc>
        <w:tc>
          <w:tcPr>
            <w:tcW w:w="2268" w:type="dxa"/>
          </w:tcPr>
          <w:p w:rsidR="00815737" w:rsidRPr="00962381" w:rsidRDefault="00815737" w:rsidP="00637BDD">
            <w:pPr>
              <w:pStyle w:val="a9"/>
              <w:spacing w:before="0" w:beforeAutospacing="0" w:after="0" w:afterAutospacing="0"/>
              <w:jc w:val="center"/>
              <w:rPr>
                <w:color w:val="000000"/>
                <w:szCs w:val="28"/>
              </w:rPr>
            </w:pPr>
            <w:r w:rsidRPr="00962381">
              <w:rPr>
                <w:color w:val="000000"/>
                <w:szCs w:val="28"/>
              </w:rPr>
              <w:t>Человек на 1тыс. чел.</w:t>
            </w:r>
          </w:p>
        </w:tc>
        <w:tc>
          <w:tcPr>
            <w:tcW w:w="2693"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3</w:t>
            </w:r>
          </w:p>
        </w:tc>
        <w:tc>
          <w:tcPr>
            <w:tcW w:w="1945" w:type="dxa"/>
          </w:tcPr>
          <w:p w:rsidR="00815737" w:rsidRPr="00962381" w:rsidRDefault="00815737" w:rsidP="00637BDD">
            <w:pPr>
              <w:jc w:val="center"/>
              <w:rPr>
                <w:rFonts w:eastAsia="Times New Roman"/>
                <w:color w:val="000000"/>
                <w:szCs w:val="28"/>
              </w:rPr>
            </w:pPr>
            <w:r w:rsidRPr="00962381">
              <w:rPr>
                <w:rFonts w:eastAsia="Times New Roman"/>
                <w:color w:val="000000"/>
                <w:szCs w:val="28"/>
              </w:rPr>
              <w:t>4</w:t>
            </w:r>
          </w:p>
        </w:tc>
      </w:tr>
    </w:tbl>
    <w:p w:rsidR="009D24BF" w:rsidRDefault="009D24BF"/>
    <w:p w:rsidR="00815737" w:rsidRDefault="00815737"/>
    <w:p w:rsidR="006801D9" w:rsidRPr="00C270A4" w:rsidRDefault="006801D9" w:rsidP="006801D9">
      <w:pPr>
        <w:pStyle w:val="a5"/>
        <w:numPr>
          <w:ilvl w:val="1"/>
          <w:numId w:val="20"/>
        </w:numPr>
        <w:rPr>
          <w:b/>
          <w:sz w:val="28"/>
          <w:szCs w:val="28"/>
        </w:rPr>
      </w:pPr>
      <w:r w:rsidRPr="00C270A4">
        <w:rPr>
          <w:b/>
          <w:sz w:val="28"/>
          <w:szCs w:val="28"/>
        </w:rPr>
        <w:t>Минимальные расчётные показатели обеспечения иными объектами социального назначения.</w:t>
      </w:r>
    </w:p>
    <w:p w:rsidR="006801D9" w:rsidRPr="006801D9" w:rsidRDefault="006801D9" w:rsidP="006801D9">
      <w:pPr>
        <w:pStyle w:val="a5"/>
        <w:ind w:left="1800"/>
        <w:rPr>
          <w:b/>
        </w:rPr>
      </w:pPr>
    </w:p>
    <w:p w:rsidR="00815737" w:rsidRDefault="00815737"/>
    <w:p w:rsidR="006801D9" w:rsidRPr="009D24BF" w:rsidRDefault="006801D9">
      <w:pPr>
        <w:rPr>
          <w:color w:val="000000"/>
          <w:sz w:val="28"/>
          <w:szCs w:val="28"/>
        </w:rPr>
      </w:pPr>
      <w:r>
        <w:rPr>
          <w:color w:val="000000"/>
          <w:sz w:val="28"/>
          <w:szCs w:val="28"/>
        </w:rPr>
        <w:t xml:space="preserve">      4.10</w:t>
      </w:r>
      <w:r w:rsidRPr="00962381">
        <w:rPr>
          <w:rFonts w:eastAsia="Times New Roman"/>
          <w:color w:val="000000"/>
          <w:sz w:val="28"/>
          <w:szCs w:val="28"/>
        </w:rPr>
        <w:t>.</w:t>
      </w:r>
      <w:r>
        <w:rPr>
          <w:color w:val="000000"/>
          <w:sz w:val="28"/>
          <w:szCs w:val="28"/>
        </w:rPr>
        <w:t xml:space="preserve">1. </w:t>
      </w:r>
      <w:r w:rsidRPr="00962381">
        <w:rPr>
          <w:rFonts w:eastAsia="Times New Roman"/>
          <w:color w:val="000000"/>
          <w:sz w:val="28"/>
          <w:szCs w:val="28"/>
        </w:rPr>
        <w:t xml:space="preserve"> Минимальные расчетные показатели обеспечения</w:t>
      </w:r>
      <w:r>
        <w:rPr>
          <w:color w:val="000000"/>
          <w:sz w:val="28"/>
          <w:szCs w:val="28"/>
        </w:rPr>
        <w:t xml:space="preserve"> </w:t>
      </w:r>
      <w:r w:rsidRPr="00962381">
        <w:rPr>
          <w:rFonts w:eastAsia="Times New Roman"/>
          <w:color w:val="000000"/>
          <w:sz w:val="28"/>
          <w:szCs w:val="28"/>
        </w:rPr>
        <w:t>кредитно-финансовыми учреждениями, судебными органами, юридическими консультациями, нотариальными конторами, офисами, многофункциональными молодёжными центрами, домами молодёжи, центрами профориентации следует принимать в соответствии с таблицей</w:t>
      </w:r>
      <w:r>
        <w:rPr>
          <w:color w:val="000000"/>
          <w:sz w:val="28"/>
          <w:szCs w:val="28"/>
        </w:rPr>
        <w:t xml:space="preserve">  32</w:t>
      </w:r>
      <w:r w:rsidRPr="00962381">
        <w:rPr>
          <w:rFonts w:eastAsia="Times New Roman"/>
          <w:color w:val="000000"/>
          <w:sz w:val="28"/>
          <w:szCs w:val="28"/>
        </w:rPr>
        <w:t xml:space="preserve">. </w:t>
      </w:r>
    </w:p>
    <w:p w:rsidR="00815737" w:rsidRDefault="00815737"/>
    <w:p w:rsidR="00815737" w:rsidRDefault="006801D9">
      <w:r>
        <w:t xml:space="preserve">                                                                                                                                     </w:t>
      </w:r>
      <w:r w:rsidRPr="00962381">
        <w:rPr>
          <w:rFonts w:eastAsia="Times New Roman"/>
          <w:color w:val="000000"/>
          <w:sz w:val="28"/>
          <w:szCs w:val="28"/>
        </w:rPr>
        <w:t xml:space="preserve">Таблица </w:t>
      </w:r>
      <w:r>
        <w:rPr>
          <w:color w:val="000000"/>
          <w:sz w:val="28"/>
          <w:szCs w:val="28"/>
        </w:rPr>
        <w:t>32</w:t>
      </w:r>
    </w:p>
    <w:p w:rsidR="00815737" w:rsidRDefault="00815737"/>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7"/>
        <w:gridCol w:w="2410"/>
        <w:gridCol w:w="1701"/>
        <w:gridCol w:w="2977"/>
        <w:gridCol w:w="1945"/>
      </w:tblGrid>
      <w:tr w:rsidR="005F48DD" w:rsidRPr="00962381" w:rsidTr="006421A1">
        <w:trPr>
          <w:cantSplit/>
          <w:trHeight w:val="698"/>
        </w:trPr>
        <w:tc>
          <w:tcPr>
            <w:tcW w:w="567" w:type="dxa"/>
            <w:gridSpan w:val="2"/>
            <w:vMerge w:val="restart"/>
          </w:tcPr>
          <w:p w:rsidR="005F48DD" w:rsidRPr="00962381" w:rsidRDefault="005F48DD" w:rsidP="005F48DD">
            <w:pPr>
              <w:rPr>
                <w:rFonts w:eastAsia="Times New Roman"/>
                <w:color w:val="000000"/>
                <w:szCs w:val="28"/>
              </w:rPr>
            </w:pPr>
            <w:r w:rsidRPr="00962381">
              <w:rPr>
                <w:rFonts w:eastAsia="Times New Roman"/>
                <w:color w:val="000000"/>
                <w:szCs w:val="28"/>
              </w:rPr>
              <w:t>№</w:t>
            </w:r>
          </w:p>
          <w:p w:rsidR="005F48DD" w:rsidRPr="00962381" w:rsidRDefault="005F48DD" w:rsidP="005F48DD">
            <w:pPr>
              <w:jc w:val="center"/>
              <w:rPr>
                <w:color w:val="000000"/>
                <w:szCs w:val="28"/>
              </w:rPr>
            </w:pPr>
            <w:proofErr w:type="gramStart"/>
            <w:r w:rsidRPr="00962381">
              <w:rPr>
                <w:rFonts w:eastAsia="Times New Roman"/>
                <w:color w:val="000000"/>
                <w:szCs w:val="28"/>
              </w:rPr>
              <w:t>п</w:t>
            </w:r>
            <w:proofErr w:type="gramEnd"/>
            <w:r w:rsidRPr="00962381">
              <w:rPr>
                <w:rFonts w:eastAsia="Times New Roman"/>
                <w:color w:val="000000"/>
                <w:szCs w:val="28"/>
              </w:rPr>
              <w:t>/п</w:t>
            </w:r>
          </w:p>
        </w:tc>
        <w:tc>
          <w:tcPr>
            <w:tcW w:w="2410" w:type="dxa"/>
            <w:vMerge w:val="restart"/>
          </w:tcPr>
          <w:p w:rsidR="005F48DD" w:rsidRPr="00962381" w:rsidRDefault="005F48DD" w:rsidP="005F48DD">
            <w:pPr>
              <w:jc w:val="center"/>
              <w:rPr>
                <w:color w:val="000000"/>
                <w:szCs w:val="28"/>
              </w:rPr>
            </w:pPr>
            <w:r w:rsidRPr="00962381">
              <w:rPr>
                <w:rFonts w:eastAsia="Times New Roman"/>
                <w:color w:val="000000"/>
                <w:szCs w:val="28"/>
              </w:rPr>
              <w:t>Наименование объектов</w:t>
            </w:r>
          </w:p>
        </w:tc>
        <w:tc>
          <w:tcPr>
            <w:tcW w:w="1701" w:type="dxa"/>
            <w:vMerge w:val="restart"/>
          </w:tcPr>
          <w:p w:rsidR="005F48DD" w:rsidRPr="00962381" w:rsidRDefault="005F48DD" w:rsidP="005F48DD">
            <w:pPr>
              <w:ind w:right="-108"/>
              <w:jc w:val="center"/>
              <w:rPr>
                <w:rFonts w:eastAsia="Times New Roman"/>
                <w:color w:val="000000"/>
                <w:szCs w:val="28"/>
              </w:rPr>
            </w:pPr>
            <w:r w:rsidRPr="00962381">
              <w:rPr>
                <w:rFonts w:eastAsia="Times New Roman"/>
                <w:color w:val="000000"/>
                <w:szCs w:val="28"/>
              </w:rPr>
              <w:t>Единица</w:t>
            </w:r>
          </w:p>
          <w:p w:rsidR="005F48DD" w:rsidRPr="00962381" w:rsidRDefault="005F48DD" w:rsidP="005F48DD">
            <w:pPr>
              <w:jc w:val="center"/>
              <w:rPr>
                <w:color w:val="000000"/>
                <w:szCs w:val="28"/>
              </w:rPr>
            </w:pPr>
            <w:r w:rsidRPr="00962381">
              <w:rPr>
                <w:rFonts w:eastAsia="Times New Roman"/>
                <w:color w:val="000000"/>
                <w:szCs w:val="28"/>
              </w:rPr>
              <w:t>измерения</w:t>
            </w:r>
          </w:p>
        </w:tc>
        <w:tc>
          <w:tcPr>
            <w:tcW w:w="2977" w:type="dxa"/>
          </w:tcPr>
          <w:p w:rsidR="005F48DD" w:rsidRDefault="005F48DD" w:rsidP="00637BDD">
            <w:pPr>
              <w:jc w:val="center"/>
              <w:rPr>
                <w:color w:val="000000"/>
                <w:szCs w:val="28"/>
              </w:rPr>
            </w:pPr>
            <w:r w:rsidRPr="00962381">
              <w:rPr>
                <w:rFonts w:eastAsia="Times New Roman"/>
                <w:color w:val="000000"/>
                <w:szCs w:val="28"/>
              </w:rPr>
              <w:t>Группы городских населённых пунктов</w:t>
            </w:r>
          </w:p>
          <w:p w:rsidR="005F48DD" w:rsidRPr="00962381" w:rsidRDefault="005F48DD" w:rsidP="00637BDD">
            <w:pPr>
              <w:jc w:val="center"/>
              <w:rPr>
                <w:color w:val="000000"/>
                <w:szCs w:val="28"/>
              </w:rPr>
            </w:pPr>
          </w:p>
        </w:tc>
        <w:tc>
          <w:tcPr>
            <w:tcW w:w="1945" w:type="dxa"/>
            <w:vMerge w:val="restart"/>
          </w:tcPr>
          <w:p w:rsidR="005F48DD" w:rsidRPr="00962381" w:rsidRDefault="005F48DD" w:rsidP="00637BDD">
            <w:pPr>
              <w:jc w:val="center"/>
              <w:rPr>
                <w:color w:val="000000"/>
                <w:szCs w:val="28"/>
              </w:rPr>
            </w:pPr>
            <w:r w:rsidRPr="00962381">
              <w:rPr>
                <w:rFonts w:eastAsia="Times New Roman"/>
                <w:color w:val="000000"/>
                <w:szCs w:val="28"/>
              </w:rPr>
              <w:t xml:space="preserve">Сельские </w:t>
            </w:r>
            <w:proofErr w:type="spellStart"/>
            <w:proofErr w:type="gramStart"/>
            <w:r w:rsidRPr="00962381">
              <w:rPr>
                <w:rFonts w:eastAsia="Times New Roman"/>
                <w:color w:val="000000"/>
                <w:szCs w:val="28"/>
              </w:rPr>
              <w:t>насе-лённые</w:t>
            </w:r>
            <w:proofErr w:type="spellEnd"/>
            <w:proofErr w:type="gramEnd"/>
            <w:r w:rsidRPr="00962381">
              <w:rPr>
                <w:rFonts w:eastAsia="Times New Roman"/>
                <w:color w:val="000000"/>
                <w:szCs w:val="28"/>
              </w:rPr>
              <w:t xml:space="preserve"> пункты</w:t>
            </w:r>
          </w:p>
        </w:tc>
      </w:tr>
      <w:tr w:rsidR="005F48DD" w:rsidRPr="00962381" w:rsidTr="006421A1">
        <w:trPr>
          <w:cantSplit/>
          <w:trHeight w:val="412"/>
        </w:trPr>
        <w:tc>
          <w:tcPr>
            <w:tcW w:w="567" w:type="dxa"/>
            <w:gridSpan w:val="2"/>
            <w:vMerge/>
          </w:tcPr>
          <w:p w:rsidR="005F48DD" w:rsidRPr="00962381" w:rsidRDefault="005F48DD" w:rsidP="005F48DD">
            <w:pPr>
              <w:rPr>
                <w:color w:val="000000"/>
                <w:szCs w:val="28"/>
              </w:rPr>
            </w:pPr>
          </w:p>
        </w:tc>
        <w:tc>
          <w:tcPr>
            <w:tcW w:w="2410" w:type="dxa"/>
            <w:vMerge/>
          </w:tcPr>
          <w:p w:rsidR="005F48DD" w:rsidRPr="00962381" w:rsidRDefault="005F48DD" w:rsidP="005F48DD">
            <w:pPr>
              <w:jc w:val="center"/>
              <w:rPr>
                <w:color w:val="000000"/>
                <w:szCs w:val="28"/>
              </w:rPr>
            </w:pPr>
          </w:p>
        </w:tc>
        <w:tc>
          <w:tcPr>
            <w:tcW w:w="1701" w:type="dxa"/>
            <w:vMerge/>
          </w:tcPr>
          <w:p w:rsidR="005F48DD" w:rsidRPr="00962381" w:rsidRDefault="005F48DD" w:rsidP="005F48DD">
            <w:pPr>
              <w:ind w:right="-108"/>
              <w:jc w:val="center"/>
              <w:rPr>
                <w:color w:val="000000"/>
                <w:szCs w:val="28"/>
              </w:rPr>
            </w:pPr>
          </w:p>
        </w:tc>
        <w:tc>
          <w:tcPr>
            <w:tcW w:w="2977" w:type="dxa"/>
          </w:tcPr>
          <w:p w:rsidR="005F48DD" w:rsidRPr="00962381" w:rsidRDefault="005F48DD" w:rsidP="00637BDD">
            <w:pPr>
              <w:jc w:val="center"/>
              <w:rPr>
                <w:color w:val="000000"/>
                <w:szCs w:val="28"/>
              </w:rPr>
            </w:pPr>
            <w:r w:rsidRPr="00962381">
              <w:rPr>
                <w:rFonts w:eastAsia="Times New Roman"/>
                <w:color w:val="000000"/>
                <w:szCs w:val="28"/>
              </w:rPr>
              <w:t>Малые</w:t>
            </w:r>
          </w:p>
        </w:tc>
        <w:tc>
          <w:tcPr>
            <w:tcW w:w="1945" w:type="dxa"/>
            <w:vMerge/>
          </w:tcPr>
          <w:p w:rsidR="005F48DD" w:rsidRPr="00962381" w:rsidRDefault="005F48DD" w:rsidP="00637BDD">
            <w:pPr>
              <w:jc w:val="center"/>
              <w:rPr>
                <w:color w:val="000000"/>
                <w:szCs w:val="28"/>
              </w:rPr>
            </w:pPr>
          </w:p>
        </w:tc>
      </w:tr>
      <w:tr w:rsidR="002510EE" w:rsidRPr="00962381" w:rsidTr="00D943EE">
        <w:trPr>
          <w:cantSplit/>
          <w:trHeight w:val="715"/>
        </w:trPr>
        <w:tc>
          <w:tcPr>
            <w:tcW w:w="9600" w:type="dxa"/>
            <w:gridSpan w:val="6"/>
          </w:tcPr>
          <w:p w:rsidR="002510EE" w:rsidRPr="00962381" w:rsidRDefault="002510EE" w:rsidP="00637BDD">
            <w:pPr>
              <w:jc w:val="center"/>
              <w:rPr>
                <w:rFonts w:eastAsia="Times New Roman"/>
                <w:color w:val="000000"/>
                <w:szCs w:val="28"/>
              </w:rPr>
            </w:pPr>
            <w:r w:rsidRPr="00962381">
              <w:rPr>
                <w:rFonts w:eastAsia="Times New Roman"/>
                <w:color w:val="000000"/>
                <w:szCs w:val="28"/>
              </w:rPr>
              <w:t xml:space="preserve">      Кредитно-финансовые учреждения, предприятия связи.</w:t>
            </w:r>
          </w:p>
          <w:p w:rsidR="002510EE" w:rsidRPr="00962381" w:rsidRDefault="002510EE" w:rsidP="00637BDD">
            <w:pPr>
              <w:jc w:val="center"/>
              <w:rPr>
                <w:rFonts w:eastAsia="Times New Roman"/>
                <w:color w:val="000000"/>
                <w:szCs w:val="28"/>
              </w:rPr>
            </w:pPr>
          </w:p>
        </w:tc>
      </w:tr>
      <w:tr w:rsidR="006421A1" w:rsidRPr="00962381" w:rsidTr="00D943EE">
        <w:trPr>
          <w:cantSplit/>
          <w:trHeight w:val="1290"/>
        </w:trPr>
        <w:tc>
          <w:tcPr>
            <w:tcW w:w="550" w:type="dxa"/>
          </w:tcPr>
          <w:p w:rsidR="006421A1" w:rsidRPr="00962381" w:rsidRDefault="00D943EE" w:rsidP="00637BDD">
            <w:pPr>
              <w:jc w:val="center"/>
              <w:rPr>
                <w:rFonts w:eastAsia="Times New Roman"/>
                <w:color w:val="000000"/>
                <w:szCs w:val="28"/>
              </w:rPr>
            </w:pPr>
            <w:r>
              <w:rPr>
                <w:color w:val="000000"/>
                <w:szCs w:val="28"/>
              </w:rPr>
              <w:t>1</w:t>
            </w:r>
          </w:p>
        </w:tc>
        <w:tc>
          <w:tcPr>
            <w:tcW w:w="2427" w:type="dxa"/>
            <w:gridSpan w:val="2"/>
          </w:tcPr>
          <w:p w:rsidR="006421A1" w:rsidRPr="00962381" w:rsidRDefault="006421A1" w:rsidP="00637BDD">
            <w:pPr>
              <w:rPr>
                <w:rFonts w:eastAsia="Times New Roman"/>
                <w:color w:val="000000"/>
                <w:szCs w:val="28"/>
              </w:rPr>
            </w:pPr>
            <w:r w:rsidRPr="00962381">
              <w:rPr>
                <w:rFonts w:eastAsia="Times New Roman"/>
                <w:color w:val="000000"/>
                <w:szCs w:val="28"/>
              </w:rPr>
              <w:t>Кредитно-финансовые учреждения, отделения банков</w:t>
            </w:r>
          </w:p>
        </w:tc>
        <w:tc>
          <w:tcPr>
            <w:tcW w:w="1701" w:type="dxa"/>
          </w:tcPr>
          <w:p w:rsidR="006421A1" w:rsidRPr="00962381" w:rsidRDefault="006421A1" w:rsidP="00637BDD">
            <w:pPr>
              <w:jc w:val="center"/>
              <w:rPr>
                <w:rFonts w:eastAsia="Times New Roman"/>
                <w:color w:val="000000"/>
                <w:szCs w:val="28"/>
              </w:rPr>
            </w:pPr>
            <w:proofErr w:type="spellStart"/>
            <w:proofErr w:type="gramStart"/>
            <w:r w:rsidRPr="00962381">
              <w:rPr>
                <w:rFonts w:eastAsia="Times New Roman"/>
                <w:color w:val="000000"/>
                <w:szCs w:val="28"/>
              </w:rPr>
              <w:t>Опера-ционное</w:t>
            </w:r>
            <w:proofErr w:type="spellEnd"/>
            <w:proofErr w:type="gramEnd"/>
            <w:r w:rsidRPr="00962381">
              <w:rPr>
                <w:rFonts w:eastAsia="Times New Roman"/>
                <w:color w:val="000000"/>
                <w:szCs w:val="28"/>
              </w:rPr>
              <w:t xml:space="preserve"> место</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 xml:space="preserve">1 на </w:t>
            </w:r>
          </w:p>
          <w:p w:rsidR="006421A1" w:rsidRPr="00962381" w:rsidRDefault="006421A1" w:rsidP="00637BDD">
            <w:pPr>
              <w:rPr>
                <w:rFonts w:eastAsia="Times New Roman"/>
                <w:color w:val="000000"/>
                <w:szCs w:val="28"/>
              </w:rPr>
            </w:pPr>
            <w:r>
              <w:rPr>
                <w:color w:val="000000"/>
                <w:szCs w:val="28"/>
              </w:rPr>
              <w:t xml:space="preserve">           </w:t>
            </w:r>
            <w:r w:rsidRPr="00962381">
              <w:rPr>
                <w:rFonts w:eastAsia="Times New Roman"/>
                <w:color w:val="000000"/>
                <w:szCs w:val="28"/>
              </w:rPr>
              <w:t>10 тыс. чел.</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6421A1">
        <w:trPr>
          <w:cantSplit/>
          <w:trHeight w:val="400"/>
        </w:trPr>
        <w:tc>
          <w:tcPr>
            <w:tcW w:w="550" w:type="dxa"/>
          </w:tcPr>
          <w:p w:rsidR="006421A1" w:rsidRPr="00962381" w:rsidRDefault="00D943EE" w:rsidP="00637BDD">
            <w:pPr>
              <w:pStyle w:val="a9"/>
              <w:rPr>
                <w:color w:val="000000"/>
                <w:szCs w:val="28"/>
              </w:rPr>
            </w:pPr>
            <w:r>
              <w:rPr>
                <w:color w:val="000000"/>
                <w:szCs w:val="28"/>
              </w:rPr>
              <w:t xml:space="preserve">  2</w:t>
            </w:r>
          </w:p>
        </w:tc>
        <w:tc>
          <w:tcPr>
            <w:tcW w:w="2427" w:type="dxa"/>
            <w:gridSpan w:val="2"/>
          </w:tcPr>
          <w:p w:rsidR="006421A1" w:rsidRPr="00962381" w:rsidRDefault="006421A1" w:rsidP="00637BDD">
            <w:pPr>
              <w:pStyle w:val="a9"/>
              <w:rPr>
                <w:color w:val="000000"/>
                <w:szCs w:val="28"/>
              </w:rPr>
            </w:pPr>
            <w:r w:rsidRPr="00962381">
              <w:rPr>
                <w:color w:val="000000"/>
                <w:szCs w:val="28"/>
              </w:rPr>
              <w:t>Единый расчётный центр</w:t>
            </w:r>
          </w:p>
        </w:tc>
        <w:tc>
          <w:tcPr>
            <w:tcW w:w="1701" w:type="dxa"/>
          </w:tcPr>
          <w:p w:rsidR="006421A1" w:rsidRPr="00962381" w:rsidRDefault="006421A1" w:rsidP="00637BDD">
            <w:pPr>
              <w:pStyle w:val="a9"/>
              <w:ind w:right="21"/>
              <w:jc w:val="center"/>
              <w:rPr>
                <w:color w:val="000000"/>
                <w:szCs w:val="28"/>
              </w:rPr>
            </w:pPr>
            <w:r w:rsidRPr="00962381">
              <w:rPr>
                <w:color w:val="000000"/>
                <w:szCs w:val="28"/>
              </w:rPr>
              <w:t>Объект</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1</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6421A1">
        <w:trPr>
          <w:cantSplit/>
          <w:trHeight w:val="415"/>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 xml:space="preserve">  3</w:t>
            </w:r>
            <w:r w:rsidR="006421A1" w:rsidRPr="00962381">
              <w:rPr>
                <w:color w:val="000000"/>
                <w:szCs w:val="28"/>
              </w:rPr>
              <w:t>.</w:t>
            </w:r>
          </w:p>
        </w:tc>
        <w:tc>
          <w:tcPr>
            <w:tcW w:w="2427" w:type="dxa"/>
            <w:gridSpan w:val="2"/>
          </w:tcPr>
          <w:p w:rsidR="006421A1" w:rsidRPr="00962381" w:rsidRDefault="006421A1" w:rsidP="00637BDD">
            <w:pPr>
              <w:pStyle w:val="a9"/>
              <w:spacing w:before="0" w:beforeAutospacing="0" w:after="0" w:afterAutospacing="0"/>
              <w:ind w:right="-295"/>
              <w:rPr>
                <w:color w:val="000000"/>
                <w:szCs w:val="28"/>
              </w:rPr>
            </w:pPr>
            <w:r w:rsidRPr="00962381">
              <w:rPr>
                <w:color w:val="000000"/>
                <w:szCs w:val="28"/>
              </w:rPr>
              <w:t>Отделения и филиалы сбере</w:t>
            </w:r>
            <w:r w:rsidR="00D943EE">
              <w:rPr>
                <w:color w:val="000000"/>
                <w:szCs w:val="28"/>
              </w:rPr>
              <w:t>гательного        бан</w:t>
            </w:r>
            <w:r w:rsidRPr="00962381">
              <w:rPr>
                <w:color w:val="000000"/>
                <w:szCs w:val="28"/>
              </w:rPr>
              <w:t>ка России</w:t>
            </w:r>
          </w:p>
        </w:tc>
        <w:tc>
          <w:tcPr>
            <w:tcW w:w="1701" w:type="dxa"/>
          </w:tcPr>
          <w:p w:rsidR="006421A1" w:rsidRPr="00962381" w:rsidRDefault="00C134DB" w:rsidP="00637BDD">
            <w:pPr>
              <w:pStyle w:val="a9"/>
              <w:spacing w:before="0" w:beforeAutospacing="0" w:after="0" w:afterAutospacing="0"/>
              <w:ind w:right="-115"/>
              <w:jc w:val="center"/>
              <w:rPr>
                <w:color w:val="000000"/>
                <w:szCs w:val="28"/>
              </w:rPr>
            </w:pPr>
            <w:r>
              <w:rPr>
                <w:color w:val="000000"/>
                <w:szCs w:val="28"/>
              </w:rPr>
              <w:t>Операци</w:t>
            </w:r>
            <w:r w:rsidR="006421A1" w:rsidRPr="00962381">
              <w:rPr>
                <w:color w:val="000000"/>
                <w:szCs w:val="28"/>
              </w:rPr>
              <w:t>онное место (окно)</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1 на</w:t>
            </w:r>
          </w:p>
          <w:p w:rsidR="006421A1" w:rsidRPr="00962381" w:rsidRDefault="006421A1" w:rsidP="00637BDD">
            <w:pPr>
              <w:jc w:val="center"/>
              <w:rPr>
                <w:rFonts w:eastAsia="Times New Roman"/>
                <w:color w:val="000000"/>
                <w:szCs w:val="28"/>
              </w:rPr>
            </w:pPr>
            <w:r w:rsidRPr="00962381">
              <w:rPr>
                <w:rFonts w:eastAsia="Times New Roman"/>
                <w:color w:val="000000"/>
                <w:szCs w:val="28"/>
              </w:rPr>
              <w:t>2 тыс. чел.</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1 на</w:t>
            </w:r>
          </w:p>
          <w:p w:rsidR="006421A1" w:rsidRPr="00962381" w:rsidRDefault="006421A1" w:rsidP="00637BDD">
            <w:pPr>
              <w:jc w:val="center"/>
              <w:rPr>
                <w:rFonts w:eastAsia="Times New Roman"/>
                <w:color w:val="000000"/>
                <w:szCs w:val="28"/>
              </w:rPr>
            </w:pPr>
            <w:r w:rsidRPr="00962381">
              <w:rPr>
                <w:rFonts w:eastAsia="Times New Roman"/>
                <w:color w:val="000000"/>
                <w:szCs w:val="28"/>
              </w:rPr>
              <w:t>1-2 тыс. чел.</w:t>
            </w:r>
          </w:p>
        </w:tc>
      </w:tr>
      <w:tr w:rsidR="006421A1" w:rsidRPr="00962381" w:rsidTr="006421A1">
        <w:trPr>
          <w:cantSplit/>
          <w:trHeight w:val="432"/>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 xml:space="preserve">  4</w:t>
            </w:r>
            <w:r w:rsidR="006421A1" w:rsidRPr="00962381">
              <w:rPr>
                <w:color w:val="000000"/>
                <w:szCs w:val="28"/>
              </w:rPr>
              <w:t>.</w:t>
            </w:r>
          </w:p>
        </w:tc>
        <w:tc>
          <w:tcPr>
            <w:tcW w:w="2427" w:type="dxa"/>
            <w:gridSpan w:val="2"/>
          </w:tcPr>
          <w:p w:rsidR="006421A1" w:rsidRPr="00962381" w:rsidRDefault="006421A1" w:rsidP="00637BDD">
            <w:pPr>
              <w:pStyle w:val="a9"/>
              <w:spacing w:before="0" w:beforeAutospacing="0" w:after="0" w:afterAutospacing="0"/>
              <w:rPr>
                <w:color w:val="000000"/>
                <w:szCs w:val="28"/>
              </w:rPr>
            </w:pPr>
            <w:r w:rsidRPr="00962381">
              <w:rPr>
                <w:color w:val="000000"/>
                <w:szCs w:val="28"/>
              </w:rPr>
              <w:t>Отделения связи</w:t>
            </w:r>
          </w:p>
          <w:p w:rsidR="006421A1" w:rsidRPr="00962381" w:rsidRDefault="006421A1" w:rsidP="00637BDD">
            <w:pPr>
              <w:pStyle w:val="a9"/>
              <w:spacing w:before="0" w:beforeAutospacing="0" w:after="0" w:afterAutospacing="0"/>
              <w:rPr>
                <w:color w:val="000000"/>
                <w:szCs w:val="28"/>
              </w:rPr>
            </w:pPr>
          </w:p>
        </w:tc>
        <w:tc>
          <w:tcPr>
            <w:tcW w:w="1701" w:type="dxa"/>
          </w:tcPr>
          <w:p w:rsidR="006421A1" w:rsidRPr="00962381" w:rsidRDefault="00C134DB" w:rsidP="00637BDD">
            <w:pPr>
              <w:pStyle w:val="a9"/>
              <w:spacing w:before="0" w:beforeAutospacing="0" w:after="0" w:afterAutospacing="0"/>
              <w:jc w:val="center"/>
              <w:rPr>
                <w:color w:val="000000"/>
                <w:szCs w:val="28"/>
              </w:rPr>
            </w:pPr>
            <w:r>
              <w:rPr>
                <w:color w:val="000000"/>
                <w:szCs w:val="28"/>
              </w:rPr>
              <w:t xml:space="preserve">Объект </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1 на</w:t>
            </w:r>
          </w:p>
          <w:p w:rsidR="006421A1" w:rsidRPr="00962381" w:rsidRDefault="006421A1" w:rsidP="00637BDD">
            <w:pPr>
              <w:jc w:val="center"/>
              <w:rPr>
                <w:rFonts w:eastAsia="Times New Roman"/>
                <w:color w:val="000000"/>
                <w:szCs w:val="28"/>
              </w:rPr>
            </w:pPr>
            <w:r w:rsidRPr="00962381">
              <w:rPr>
                <w:rFonts w:eastAsia="Times New Roman"/>
                <w:color w:val="000000"/>
                <w:szCs w:val="28"/>
              </w:rPr>
              <w:t>6 тыс. чел.</w:t>
            </w:r>
          </w:p>
        </w:tc>
        <w:tc>
          <w:tcPr>
            <w:tcW w:w="1945" w:type="dxa"/>
          </w:tcPr>
          <w:p w:rsidR="006421A1" w:rsidRPr="00962381" w:rsidRDefault="00C134DB" w:rsidP="00637BDD">
            <w:pPr>
              <w:ind w:left="-202" w:right="-289"/>
              <w:jc w:val="center"/>
              <w:rPr>
                <w:rFonts w:eastAsia="Times New Roman"/>
                <w:color w:val="000000"/>
                <w:szCs w:val="28"/>
              </w:rPr>
            </w:pPr>
            <w:r>
              <w:rPr>
                <w:rFonts w:eastAsia="Times New Roman"/>
                <w:color w:val="000000"/>
                <w:szCs w:val="28"/>
              </w:rPr>
              <w:t>1 на сельскую админи</w:t>
            </w:r>
            <w:r w:rsidR="006421A1" w:rsidRPr="00962381">
              <w:rPr>
                <w:rFonts w:eastAsia="Times New Roman"/>
                <w:color w:val="000000"/>
                <w:szCs w:val="28"/>
              </w:rPr>
              <w:t>страцию</w:t>
            </w:r>
          </w:p>
        </w:tc>
      </w:tr>
      <w:tr w:rsidR="002510EE" w:rsidRPr="00962381" w:rsidTr="006421A1">
        <w:trPr>
          <w:cantSplit/>
          <w:trHeight w:val="137"/>
        </w:trPr>
        <w:tc>
          <w:tcPr>
            <w:tcW w:w="9600" w:type="dxa"/>
            <w:gridSpan w:val="6"/>
          </w:tcPr>
          <w:p w:rsidR="002510EE" w:rsidRPr="00962381" w:rsidRDefault="002510EE" w:rsidP="00637BDD">
            <w:pPr>
              <w:jc w:val="center"/>
              <w:rPr>
                <w:rFonts w:eastAsia="Times New Roman"/>
                <w:color w:val="000000"/>
                <w:szCs w:val="28"/>
              </w:rPr>
            </w:pPr>
            <w:r w:rsidRPr="00962381">
              <w:rPr>
                <w:rFonts w:eastAsia="Times New Roman"/>
                <w:color w:val="000000"/>
                <w:szCs w:val="28"/>
              </w:rPr>
              <w:t>Судебные органы, юридические консультации, нотариальные конторы, офисы.</w:t>
            </w:r>
          </w:p>
        </w:tc>
      </w:tr>
      <w:tr w:rsidR="006421A1" w:rsidRPr="00962381" w:rsidTr="006421A1">
        <w:trPr>
          <w:cantSplit/>
          <w:trHeight w:val="56"/>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 xml:space="preserve">       5</w:t>
            </w:r>
            <w:r w:rsidR="006421A1" w:rsidRPr="00962381">
              <w:rPr>
                <w:color w:val="000000"/>
                <w:szCs w:val="28"/>
              </w:rPr>
              <w:t>.</w:t>
            </w:r>
          </w:p>
        </w:tc>
        <w:tc>
          <w:tcPr>
            <w:tcW w:w="2427" w:type="dxa"/>
            <w:gridSpan w:val="2"/>
          </w:tcPr>
          <w:p w:rsidR="006421A1" w:rsidRPr="00962381" w:rsidRDefault="006421A1" w:rsidP="00637BDD">
            <w:pPr>
              <w:pStyle w:val="a9"/>
              <w:spacing w:before="0" w:beforeAutospacing="0" w:after="0" w:afterAutospacing="0"/>
              <w:rPr>
                <w:color w:val="000000"/>
                <w:szCs w:val="28"/>
              </w:rPr>
            </w:pPr>
            <w:r w:rsidRPr="00962381">
              <w:rPr>
                <w:color w:val="000000"/>
                <w:szCs w:val="28"/>
              </w:rPr>
              <w:t>Областной суд</w:t>
            </w:r>
          </w:p>
          <w:p w:rsidR="006421A1" w:rsidRPr="00962381" w:rsidRDefault="006421A1" w:rsidP="00637BDD">
            <w:pPr>
              <w:pStyle w:val="a9"/>
              <w:spacing w:before="0" w:beforeAutospacing="0" w:after="0" w:afterAutospacing="0"/>
              <w:rPr>
                <w:color w:val="000000"/>
                <w:szCs w:val="28"/>
              </w:rPr>
            </w:pPr>
          </w:p>
          <w:p w:rsidR="006421A1" w:rsidRPr="00962381" w:rsidRDefault="006421A1" w:rsidP="00637BDD">
            <w:pPr>
              <w:pStyle w:val="a9"/>
              <w:spacing w:before="0" w:beforeAutospacing="0" w:after="0" w:afterAutospacing="0"/>
              <w:rPr>
                <w:color w:val="000000"/>
                <w:szCs w:val="28"/>
              </w:rPr>
            </w:pPr>
          </w:p>
        </w:tc>
        <w:tc>
          <w:tcPr>
            <w:tcW w:w="1701" w:type="dxa"/>
          </w:tcPr>
          <w:p w:rsidR="006421A1" w:rsidRPr="00962381" w:rsidRDefault="006421A1" w:rsidP="00637BDD">
            <w:pPr>
              <w:pStyle w:val="a9"/>
              <w:spacing w:before="0" w:beforeAutospacing="0" w:after="0" w:afterAutospacing="0"/>
              <w:jc w:val="center"/>
              <w:rPr>
                <w:color w:val="000000"/>
                <w:szCs w:val="28"/>
              </w:rPr>
            </w:pPr>
            <w:r w:rsidRPr="00962381">
              <w:rPr>
                <w:color w:val="000000"/>
                <w:szCs w:val="28"/>
              </w:rPr>
              <w:t>Член суда</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6421A1">
        <w:trPr>
          <w:cantSplit/>
          <w:trHeight w:val="56"/>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lastRenderedPageBreak/>
              <w:t>6</w:t>
            </w:r>
            <w:r w:rsidR="006421A1" w:rsidRPr="00962381">
              <w:rPr>
                <w:color w:val="000000"/>
                <w:szCs w:val="28"/>
              </w:rPr>
              <w:t xml:space="preserve">. </w:t>
            </w:r>
          </w:p>
        </w:tc>
        <w:tc>
          <w:tcPr>
            <w:tcW w:w="2427" w:type="dxa"/>
            <w:gridSpan w:val="2"/>
          </w:tcPr>
          <w:p w:rsidR="006421A1" w:rsidRPr="00962381" w:rsidRDefault="006421A1" w:rsidP="00637BDD">
            <w:pPr>
              <w:pStyle w:val="a9"/>
              <w:spacing w:before="0" w:beforeAutospacing="0" w:after="0" w:afterAutospacing="0"/>
              <w:rPr>
                <w:color w:val="000000"/>
                <w:szCs w:val="28"/>
              </w:rPr>
            </w:pPr>
            <w:r w:rsidRPr="00B378BE">
              <w:rPr>
                <w:color w:val="000000"/>
                <w:szCs w:val="28"/>
                <w:highlight w:val="yellow"/>
              </w:rPr>
              <w:t>Районные, городские народные суды</w:t>
            </w:r>
          </w:p>
        </w:tc>
        <w:tc>
          <w:tcPr>
            <w:tcW w:w="1701" w:type="dxa"/>
          </w:tcPr>
          <w:p w:rsidR="006421A1" w:rsidRPr="00962381" w:rsidRDefault="006421A1" w:rsidP="00637BDD">
            <w:pPr>
              <w:pStyle w:val="a9"/>
              <w:spacing w:before="0" w:beforeAutospacing="0" w:after="0" w:afterAutospacing="0"/>
              <w:jc w:val="center"/>
              <w:rPr>
                <w:color w:val="000000"/>
                <w:szCs w:val="28"/>
              </w:rPr>
            </w:pPr>
            <w:r w:rsidRPr="00962381">
              <w:rPr>
                <w:color w:val="000000"/>
                <w:szCs w:val="28"/>
              </w:rPr>
              <w:t>Судья</w:t>
            </w:r>
          </w:p>
        </w:tc>
        <w:tc>
          <w:tcPr>
            <w:tcW w:w="2977" w:type="dxa"/>
          </w:tcPr>
          <w:p w:rsidR="006421A1" w:rsidRPr="00B378BE" w:rsidRDefault="006421A1" w:rsidP="00637BDD">
            <w:pPr>
              <w:jc w:val="center"/>
              <w:rPr>
                <w:rFonts w:eastAsia="Times New Roman"/>
                <w:color w:val="000000"/>
                <w:szCs w:val="28"/>
                <w:highlight w:val="yellow"/>
              </w:rPr>
            </w:pPr>
            <w:r w:rsidRPr="00B378BE">
              <w:rPr>
                <w:rFonts w:eastAsia="Times New Roman"/>
                <w:color w:val="000000"/>
                <w:szCs w:val="28"/>
                <w:highlight w:val="yellow"/>
              </w:rPr>
              <w:t>1</w:t>
            </w:r>
          </w:p>
          <w:p w:rsidR="006421A1" w:rsidRPr="00962381" w:rsidRDefault="006421A1" w:rsidP="00637BDD">
            <w:pPr>
              <w:jc w:val="center"/>
              <w:rPr>
                <w:rFonts w:eastAsia="Times New Roman"/>
                <w:color w:val="000000"/>
                <w:szCs w:val="28"/>
              </w:rPr>
            </w:pPr>
            <w:r w:rsidRPr="00B378BE">
              <w:rPr>
                <w:rFonts w:eastAsia="Times New Roman"/>
                <w:color w:val="000000"/>
                <w:szCs w:val="28"/>
                <w:highlight w:val="yellow"/>
              </w:rPr>
              <w:t>на 30 тыс. чел.</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6421A1">
        <w:trPr>
          <w:cantSplit/>
          <w:trHeight w:val="56"/>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7</w:t>
            </w:r>
            <w:r w:rsidR="006421A1" w:rsidRPr="00962381">
              <w:rPr>
                <w:color w:val="000000"/>
                <w:szCs w:val="28"/>
              </w:rPr>
              <w:t>.</w:t>
            </w:r>
          </w:p>
        </w:tc>
        <w:tc>
          <w:tcPr>
            <w:tcW w:w="2427" w:type="dxa"/>
            <w:gridSpan w:val="2"/>
          </w:tcPr>
          <w:p w:rsidR="006421A1" w:rsidRPr="00962381" w:rsidRDefault="006421A1" w:rsidP="00637BDD">
            <w:pPr>
              <w:pStyle w:val="a9"/>
              <w:spacing w:before="0" w:beforeAutospacing="0" w:after="0" w:afterAutospacing="0"/>
              <w:rPr>
                <w:color w:val="000000"/>
                <w:szCs w:val="28"/>
              </w:rPr>
            </w:pPr>
            <w:r w:rsidRPr="00962381">
              <w:rPr>
                <w:color w:val="000000"/>
                <w:szCs w:val="28"/>
              </w:rPr>
              <w:t>Юридические консультации</w:t>
            </w:r>
          </w:p>
        </w:tc>
        <w:tc>
          <w:tcPr>
            <w:tcW w:w="1701" w:type="dxa"/>
          </w:tcPr>
          <w:p w:rsidR="006421A1" w:rsidRPr="00962381" w:rsidRDefault="006421A1" w:rsidP="00637BDD">
            <w:pPr>
              <w:pStyle w:val="a9"/>
              <w:spacing w:before="0" w:beforeAutospacing="0" w:after="0" w:afterAutospacing="0"/>
              <w:jc w:val="center"/>
              <w:rPr>
                <w:color w:val="000000"/>
                <w:szCs w:val="28"/>
              </w:rPr>
            </w:pPr>
            <w:r w:rsidRPr="00962381">
              <w:rPr>
                <w:color w:val="000000"/>
                <w:szCs w:val="28"/>
              </w:rPr>
              <w:t>Юрист-адвокат</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1 на</w:t>
            </w:r>
          </w:p>
          <w:p w:rsidR="006421A1" w:rsidRPr="00962381" w:rsidRDefault="006421A1" w:rsidP="00637BDD">
            <w:pPr>
              <w:jc w:val="center"/>
              <w:rPr>
                <w:rFonts w:eastAsia="Times New Roman"/>
                <w:color w:val="000000"/>
                <w:szCs w:val="28"/>
              </w:rPr>
            </w:pPr>
            <w:r w:rsidRPr="00962381">
              <w:rPr>
                <w:rFonts w:eastAsia="Times New Roman"/>
                <w:color w:val="000000"/>
                <w:szCs w:val="28"/>
              </w:rPr>
              <w:t>10 тыс. чел.</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6421A1">
        <w:trPr>
          <w:cantSplit/>
          <w:trHeight w:val="56"/>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8</w:t>
            </w:r>
            <w:r w:rsidR="006421A1" w:rsidRPr="00962381">
              <w:rPr>
                <w:color w:val="000000"/>
                <w:szCs w:val="28"/>
              </w:rPr>
              <w:t>.</w:t>
            </w:r>
          </w:p>
        </w:tc>
        <w:tc>
          <w:tcPr>
            <w:tcW w:w="2427" w:type="dxa"/>
            <w:gridSpan w:val="2"/>
          </w:tcPr>
          <w:p w:rsidR="006421A1" w:rsidRPr="00962381" w:rsidRDefault="006421A1" w:rsidP="00637BDD">
            <w:pPr>
              <w:pStyle w:val="a9"/>
              <w:spacing w:before="0" w:beforeAutospacing="0" w:after="0" w:afterAutospacing="0"/>
              <w:rPr>
                <w:color w:val="000000"/>
                <w:szCs w:val="28"/>
              </w:rPr>
            </w:pPr>
            <w:r w:rsidRPr="00B378BE">
              <w:rPr>
                <w:color w:val="000000"/>
                <w:szCs w:val="28"/>
                <w:highlight w:val="yellow"/>
              </w:rPr>
              <w:t>Нотариальная контора</w:t>
            </w:r>
          </w:p>
        </w:tc>
        <w:tc>
          <w:tcPr>
            <w:tcW w:w="1701" w:type="dxa"/>
          </w:tcPr>
          <w:p w:rsidR="006421A1" w:rsidRPr="00962381" w:rsidRDefault="006421A1" w:rsidP="00637BDD">
            <w:pPr>
              <w:pStyle w:val="a9"/>
              <w:spacing w:before="0" w:beforeAutospacing="0" w:after="0" w:afterAutospacing="0"/>
              <w:jc w:val="center"/>
              <w:rPr>
                <w:color w:val="000000"/>
                <w:szCs w:val="28"/>
              </w:rPr>
            </w:pPr>
            <w:r>
              <w:rPr>
                <w:color w:val="000000"/>
                <w:szCs w:val="28"/>
              </w:rPr>
              <w:t>Нота</w:t>
            </w:r>
            <w:r w:rsidRPr="00962381">
              <w:rPr>
                <w:color w:val="000000"/>
                <w:szCs w:val="28"/>
              </w:rPr>
              <w:t>риус</w:t>
            </w:r>
          </w:p>
        </w:tc>
        <w:tc>
          <w:tcPr>
            <w:tcW w:w="2977" w:type="dxa"/>
          </w:tcPr>
          <w:p w:rsidR="006421A1" w:rsidRPr="00B378BE" w:rsidRDefault="006421A1" w:rsidP="00637BDD">
            <w:pPr>
              <w:jc w:val="center"/>
              <w:rPr>
                <w:rFonts w:eastAsia="Times New Roman"/>
                <w:color w:val="000000"/>
                <w:szCs w:val="28"/>
                <w:highlight w:val="yellow"/>
              </w:rPr>
            </w:pPr>
            <w:r w:rsidRPr="00B378BE">
              <w:rPr>
                <w:rFonts w:eastAsia="Times New Roman"/>
                <w:color w:val="000000"/>
                <w:szCs w:val="28"/>
                <w:highlight w:val="yellow"/>
              </w:rPr>
              <w:t>1</w:t>
            </w:r>
          </w:p>
          <w:p w:rsidR="006421A1" w:rsidRPr="00962381" w:rsidRDefault="006421A1" w:rsidP="00637BDD">
            <w:pPr>
              <w:jc w:val="center"/>
              <w:rPr>
                <w:rFonts w:eastAsia="Times New Roman"/>
                <w:color w:val="000000"/>
                <w:szCs w:val="28"/>
              </w:rPr>
            </w:pPr>
            <w:r w:rsidRPr="00B378BE">
              <w:rPr>
                <w:rFonts w:eastAsia="Times New Roman"/>
                <w:color w:val="000000"/>
                <w:szCs w:val="28"/>
                <w:highlight w:val="yellow"/>
              </w:rPr>
              <w:t>на 30 тыс. чел.</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6421A1">
        <w:trPr>
          <w:cantSplit/>
          <w:trHeight w:val="56"/>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9</w:t>
            </w:r>
            <w:r w:rsidR="006421A1" w:rsidRPr="00962381">
              <w:rPr>
                <w:color w:val="000000"/>
                <w:szCs w:val="28"/>
              </w:rPr>
              <w:t>.</w:t>
            </w:r>
          </w:p>
          <w:p w:rsidR="006421A1" w:rsidRPr="00962381" w:rsidRDefault="006421A1" w:rsidP="00637BDD">
            <w:pPr>
              <w:rPr>
                <w:rFonts w:eastAsia="Times New Roman"/>
                <w:color w:val="000000"/>
              </w:rPr>
            </w:pPr>
          </w:p>
          <w:p w:rsidR="006421A1" w:rsidRPr="00962381" w:rsidRDefault="006421A1" w:rsidP="00637BDD">
            <w:pPr>
              <w:rPr>
                <w:rFonts w:eastAsia="Times New Roman"/>
                <w:color w:val="000000"/>
              </w:rPr>
            </w:pPr>
          </w:p>
          <w:p w:rsidR="006421A1" w:rsidRPr="00962381" w:rsidRDefault="006421A1" w:rsidP="00637BDD">
            <w:pPr>
              <w:rPr>
                <w:rFonts w:eastAsia="Times New Roman"/>
                <w:color w:val="000000"/>
              </w:rPr>
            </w:pPr>
          </w:p>
          <w:p w:rsidR="006421A1" w:rsidRPr="00962381" w:rsidRDefault="006421A1" w:rsidP="00637BDD">
            <w:pPr>
              <w:rPr>
                <w:rFonts w:eastAsia="Times New Roman"/>
                <w:color w:val="000000"/>
              </w:rPr>
            </w:pPr>
          </w:p>
        </w:tc>
        <w:tc>
          <w:tcPr>
            <w:tcW w:w="2427" w:type="dxa"/>
            <w:gridSpan w:val="2"/>
          </w:tcPr>
          <w:p w:rsidR="006421A1" w:rsidRPr="00962381" w:rsidRDefault="006421A1" w:rsidP="00637BDD">
            <w:pPr>
              <w:pStyle w:val="a9"/>
              <w:spacing w:before="0" w:beforeAutospacing="0" w:after="0" w:afterAutospacing="0"/>
              <w:rPr>
                <w:color w:val="000000"/>
                <w:szCs w:val="28"/>
              </w:rPr>
            </w:pPr>
            <w:r w:rsidRPr="00962381">
              <w:rPr>
                <w:color w:val="000000"/>
                <w:szCs w:val="28"/>
              </w:rPr>
              <w:t>Офисы:</w:t>
            </w:r>
          </w:p>
          <w:p w:rsidR="006421A1" w:rsidRPr="00962381" w:rsidRDefault="006421A1" w:rsidP="00637BDD">
            <w:pPr>
              <w:pStyle w:val="a9"/>
              <w:spacing w:before="0" w:beforeAutospacing="0" w:after="0" w:afterAutospacing="0"/>
              <w:rPr>
                <w:color w:val="000000"/>
                <w:szCs w:val="28"/>
              </w:rPr>
            </w:pPr>
            <w:r w:rsidRPr="00962381">
              <w:rPr>
                <w:color w:val="000000"/>
                <w:szCs w:val="28"/>
              </w:rPr>
              <w:t>класса</w:t>
            </w:r>
            <w:proofErr w:type="gramStart"/>
            <w:r w:rsidRPr="00962381">
              <w:rPr>
                <w:color w:val="000000"/>
                <w:szCs w:val="28"/>
              </w:rPr>
              <w:t xml:space="preserve"> А</w:t>
            </w:r>
            <w:proofErr w:type="gramEnd"/>
          </w:p>
          <w:p w:rsidR="006421A1" w:rsidRPr="00962381" w:rsidRDefault="006421A1" w:rsidP="00637BDD">
            <w:pPr>
              <w:pStyle w:val="a9"/>
              <w:spacing w:before="0" w:beforeAutospacing="0" w:after="0" w:afterAutospacing="0"/>
              <w:rPr>
                <w:color w:val="000000"/>
                <w:szCs w:val="28"/>
              </w:rPr>
            </w:pPr>
            <w:r w:rsidRPr="00962381">
              <w:rPr>
                <w:color w:val="000000"/>
                <w:szCs w:val="28"/>
              </w:rPr>
              <w:t>класса</w:t>
            </w:r>
            <w:proofErr w:type="gramStart"/>
            <w:r w:rsidRPr="00962381">
              <w:rPr>
                <w:color w:val="000000"/>
                <w:szCs w:val="28"/>
              </w:rPr>
              <w:t xml:space="preserve"> Б</w:t>
            </w:r>
            <w:proofErr w:type="gramEnd"/>
          </w:p>
          <w:p w:rsidR="006421A1" w:rsidRPr="00962381" w:rsidRDefault="006421A1" w:rsidP="00637BDD">
            <w:pPr>
              <w:pStyle w:val="a9"/>
              <w:spacing w:before="0" w:beforeAutospacing="0" w:after="0" w:afterAutospacing="0"/>
              <w:rPr>
                <w:color w:val="000000"/>
                <w:szCs w:val="28"/>
              </w:rPr>
            </w:pPr>
            <w:r w:rsidRPr="00962381">
              <w:rPr>
                <w:color w:val="000000"/>
                <w:szCs w:val="28"/>
              </w:rPr>
              <w:t>класса</w:t>
            </w:r>
            <w:proofErr w:type="gramStart"/>
            <w:r w:rsidRPr="00962381">
              <w:rPr>
                <w:color w:val="000000"/>
                <w:szCs w:val="28"/>
              </w:rPr>
              <w:t xml:space="preserve"> С</w:t>
            </w:r>
            <w:proofErr w:type="gramEnd"/>
          </w:p>
          <w:p w:rsidR="006421A1" w:rsidRPr="00962381" w:rsidRDefault="006421A1" w:rsidP="00637BDD">
            <w:pPr>
              <w:pStyle w:val="a9"/>
              <w:spacing w:before="0" w:beforeAutospacing="0" w:after="0" w:afterAutospacing="0"/>
              <w:rPr>
                <w:color w:val="000000"/>
                <w:szCs w:val="28"/>
              </w:rPr>
            </w:pPr>
            <w:r w:rsidRPr="00962381">
              <w:rPr>
                <w:color w:val="000000"/>
              </w:rPr>
              <w:t>класса</w:t>
            </w:r>
            <w:proofErr w:type="gramStart"/>
            <w:r w:rsidRPr="00962381">
              <w:rPr>
                <w:color w:val="000000"/>
              </w:rPr>
              <w:t xml:space="preserve"> Д</w:t>
            </w:r>
            <w:proofErr w:type="gramEnd"/>
          </w:p>
        </w:tc>
        <w:tc>
          <w:tcPr>
            <w:tcW w:w="1701" w:type="dxa"/>
          </w:tcPr>
          <w:p w:rsidR="006421A1" w:rsidRPr="00962381" w:rsidRDefault="006421A1" w:rsidP="00637BDD">
            <w:pPr>
              <w:pStyle w:val="a9"/>
              <w:spacing w:before="0" w:beforeAutospacing="0" w:after="0" w:afterAutospacing="0"/>
              <w:ind w:right="-115"/>
              <w:jc w:val="center"/>
              <w:rPr>
                <w:color w:val="000000"/>
                <w:szCs w:val="28"/>
              </w:rPr>
            </w:pPr>
            <w:r w:rsidRPr="00962381">
              <w:rPr>
                <w:color w:val="000000"/>
                <w:szCs w:val="28"/>
              </w:rPr>
              <w:t xml:space="preserve">Кв.м. </w:t>
            </w:r>
            <w:proofErr w:type="spellStart"/>
            <w:r w:rsidRPr="00962381">
              <w:rPr>
                <w:color w:val="000000"/>
                <w:szCs w:val="28"/>
              </w:rPr>
              <w:t>полезнойплощади</w:t>
            </w:r>
            <w:proofErr w:type="spellEnd"/>
            <w:r w:rsidRPr="00962381">
              <w:rPr>
                <w:color w:val="000000"/>
                <w:szCs w:val="28"/>
              </w:rPr>
              <w:t xml:space="preserve"> на 1 сот-</w:t>
            </w:r>
          </w:p>
          <w:p w:rsidR="006421A1" w:rsidRPr="00962381" w:rsidRDefault="006421A1" w:rsidP="00637BDD">
            <w:pPr>
              <w:pStyle w:val="a9"/>
              <w:spacing w:before="0" w:beforeAutospacing="0" w:after="0" w:afterAutospacing="0"/>
              <w:ind w:right="-115"/>
              <w:jc w:val="center"/>
              <w:rPr>
                <w:color w:val="000000"/>
                <w:szCs w:val="28"/>
              </w:rPr>
            </w:pPr>
            <w:r w:rsidRPr="00962381">
              <w:rPr>
                <w:color w:val="000000"/>
                <w:szCs w:val="28"/>
              </w:rPr>
              <w:t>рудника</w:t>
            </w:r>
          </w:p>
        </w:tc>
        <w:tc>
          <w:tcPr>
            <w:tcW w:w="2977" w:type="dxa"/>
          </w:tcPr>
          <w:p w:rsidR="006421A1" w:rsidRPr="00962381" w:rsidRDefault="006421A1" w:rsidP="00637BDD">
            <w:pPr>
              <w:jc w:val="center"/>
              <w:rPr>
                <w:rFonts w:eastAsia="Times New Roman"/>
                <w:color w:val="000000"/>
                <w:szCs w:val="28"/>
              </w:rPr>
            </w:pPr>
          </w:p>
          <w:p w:rsidR="006421A1" w:rsidRPr="00962381" w:rsidRDefault="006421A1" w:rsidP="00637BDD">
            <w:pPr>
              <w:jc w:val="center"/>
              <w:rPr>
                <w:rFonts w:eastAsia="Times New Roman"/>
                <w:color w:val="000000"/>
                <w:szCs w:val="28"/>
              </w:rPr>
            </w:pPr>
            <w:r w:rsidRPr="00962381">
              <w:rPr>
                <w:rFonts w:eastAsia="Times New Roman"/>
                <w:color w:val="000000"/>
                <w:szCs w:val="28"/>
              </w:rPr>
              <w:t>-</w:t>
            </w:r>
          </w:p>
          <w:p w:rsidR="006421A1" w:rsidRPr="00962381" w:rsidRDefault="006421A1" w:rsidP="00637BDD">
            <w:pPr>
              <w:jc w:val="center"/>
              <w:rPr>
                <w:rFonts w:eastAsia="Times New Roman"/>
                <w:color w:val="000000"/>
                <w:szCs w:val="28"/>
              </w:rPr>
            </w:pPr>
            <w:r w:rsidRPr="00962381">
              <w:rPr>
                <w:rFonts w:eastAsia="Times New Roman"/>
                <w:color w:val="000000"/>
                <w:szCs w:val="28"/>
              </w:rPr>
              <w:t>-</w:t>
            </w:r>
          </w:p>
          <w:p w:rsidR="006421A1" w:rsidRPr="00962381" w:rsidRDefault="006421A1" w:rsidP="00637BDD">
            <w:pPr>
              <w:jc w:val="center"/>
              <w:rPr>
                <w:rFonts w:eastAsia="Times New Roman"/>
                <w:color w:val="000000"/>
                <w:szCs w:val="28"/>
              </w:rPr>
            </w:pPr>
            <w:r w:rsidRPr="00962381">
              <w:rPr>
                <w:rFonts w:eastAsia="Times New Roman"/>
                <w:color w:val="000000"/>
                <w:szCs w:val="28"/>
              </w:rPr>
              <w:t>-</w:t>
            </w:r>
          </w:p>
          <w:p w:rsidR="006421A1" w:rsidRPr="00962381" w:rsidRDefault="006421A1" w:rsidP="00637BDD">
            <w:pPr>
              <w:jc w:val="center"/>
              <w:rPr>
                <w:rFonts w:eastAsia="Times New Roman"/>
                <w:color w:val="000000"/>
                <w:szCs w:val="28"/>
              </w:rPr>
            </w:pPr>
            <w:r w:rsidRPr="00962381">
              <w:rPr>
                <w:rFonts w:eastAsia="Times New Roman"/>
                <w:color w:val="000000"/>
                <w:szCs w:val="28"/>
              </w:rPr>
              <w:t>5</w:t>
            </w:r>
          </w:p>
        </w:tc>
        <w:tc>
          <w:tcPr>
            <w:tcW w:w="1945" w:type="dxa"/>
          </w:tcPr>
          <w:p w:rsidR="006421A1" w:rsidRPr="00962381" w:rsidRDefault="006421A1" w:rsidP="00637BDD">
            <w:pPr>
              <w:jc w:val="center"/>
              <w:rPr>
                <w:rFonts w:eastAsia="Times New Roman"/>
                <w:color w:val="000000"/>
                <w:szCs w:val="28"/>
              </w:rPr>
            </w:pPr>
          </w:p>
          <w:p w:rsidR="006421A1" w:rsidRPr="00962381" w:rsidRDefault="006421A1" w:rsidP="00637BDD">
            <w:pPr>
              <w:jc w:val="center"/>
              <w:rPr>
                <w:rFonts w:eastAsia="Times New Roman"/>
                <w:color w:val="000000"/>
                <w:szCs w:val="28"/>
              </w:rPr>
            </w:pPr>
            <w:r w:rsidRPr="00962381">
              <w:rPr>
                <w:rFonts w:eastAsia="Times New Roman"/>
                <w:color w:val="000000"/>
                <w:szCs w:val="28"/>
              </w:rPr>
              <w:t>-</w:t>
            </w:r>
          </w:p>
          <w:p w:rsidR="006421A1" w:rsidRPr="00962381" w:rsidRDefault="006421A1" w:rsidP="00637BDD">
            <w:pPr>
              <w:jc w:val="center"/>
              <w:rPr>
                <w:rFonts w:eastAsia="Times New Roman"/>
                <w:color w:val="000000"/>
                <w:szCs w:val="28"/>
              </w:rPr>
            </w:pPr>
            <w:r w:rsidRPr="00962381">
              <w:rPr>
                <w:rFonts w:eastAsia="Times New Roman"/>
                <w:color w:val="000000"/>
                <w:szCs w:val="28"/>
              </w:rPr>
              <w:t>-</w:t>
            </w:r>
          </w:p>
          <w:p w:rsidR="006421A1" w:rsidRPr="00962381" w:rsidRDefault="006421A1" w:rsidP="00637BDD">
            <w:pPr>
              <w:jc w:val="center"/>
              <w:rPr>
                <w:rFonts w:eastAsia="Times New Roman"/>
                <w:color w:val="000000"/>
                <w:szCs w:val="28"/>
              </w:rPr>
            </w:pPr>
            <w:r w:rsidRPr="00962381">
              <w:rPr>
                <w:rFonts w:eastAsia="Times New Roman"/>
                <w:color w:val="000000"/>
                <w:szCs w:val="28"/>
              </w:rPr>
              <w:t>-</w:t>
            </w:r>
          </w:p>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2510EE" w:rsidRPr="00962381" w:rsidTr="006421A1">
        <w:trPr>
          <w:cantSplit/>
          <w:trHeight w:val="56"/>
        </w:trPr>
        <w:tc>
          <w:tcPr>
            <w:tcW w:w="9600" w:type="dxa"/>
            <w:gridSpan w:val="6"/>
          </w:tcPr>
          <w:p w:rsidR="002510EE" w:rsidRPr="00962381" w:rsidRDefault="002510EE" w:rsidP="00637BDD">
            <w:pPr>
              <w:jc w:val="center"/>
              <w:rPr>
                <w:rFonts w:eastAsia="Times New Roman"/>
                <w:color w:val="000000"/>
                <w:szCs w:val="28"/>
              </w:rPr>
            </w:pPr>
            <w:r w:rsidRPr="00962381">
              <w:rPr>
                <w:rFonts w:eastAsia="Times New Roman"/>
                <w:color w:val="000000"/>
                <w:szCs w:val="28"/>
              </w:rPr>
              <w:t>Объекты обслуживания для молодёжи.</w:t>
            </w:r>
          </w:p>
        </w:tc>
      </w:tr>
      <w:tr w:rsidR="006421A1" w:rsidRPr="00962381" w:rsidTr="006421A1">
        <w:trPr>
          <w:cantSplit/>
          <w:trHeight w:val="56"/>
        </w:trPr>
        <w:tc>
          <w:tcPr>
            <w:tcW w:w="550" w:type="dxa"/>
          </w:tcPr>
          <w:p w:rsidR="006421A1" w:rsidRPr="00962381" w:rsidRDefault="006421A1" w:rsidP="00D943EE">
            <w:pPr>
              <w:pStyle w:val="a9"/>
              <w:spacing w:before="0" w:beforeAutospacing="0" w:after="0" w:afterAutospacing="0"/>
              <w:rPr>
                <w:color w:val="000000"/>
                <w:szCs w:val="28"/>
              </w:rPr>
            </w:pPr>
            <w:r w:rsidRPr="00962381">
              <w:rPr>
                <w:color w:val="000000"/>
                <w:szCs w:val="28"/>
              </w:rPr>
              <w:t>1</w:t>
            </w:r>
            <w:r w:rsidR="00D943EE">
              <w:rPr>
                <w:color w:val="000000"/>
                <w:szCs w:val="28"/>
              </w:rPr>
              <w:t>0</w:t>
            </w:r>
            <w:r w:rsidRPr="00962381">
              <w:rPr>
                <w:color w:val="000000"/>
                <w:szCs w:val="28"/>
              </w:rPr>
              <w:t>.</w:t>
            </w:r>
          </w:p>
        </w:tc>
        <w:tc>
          <w:tcPr>
            <w:tcW w:w="2427" w:type="dxa"/>
            <w:gridSpan w:val="2"/>
          </w:tcPr>
          <w:p w:rsidR="006421A1" w:rsidRPr="00962381" w:rsidRDefault="006421A1" w:rsidP="00637BDD">
            <w:pPr>
              <w:pStyle w:val="a9"/>
              <w:spacing w:before="0" w:beforeAutospacing="0" w:after="0" w:afterAutospacing="0"/>
              <w:rPr>
                <w:color w:val="000000"/>
                <w:szCs w:val="28"/>
              </w:rPr>
            </w:pPr>
            <w:r w:rsidRPr="00962381">
              <w:rPr>
                <w:color w:val="000000"/>
                <w:szCs w:val="28"/>
              </w:rPr>
              <w:t xml:space="preserve">Дом молодёжи, </w:t>
            </w:r>
            <w:proofErr w:type="spellStart"/>
            <w:proofErr w:type="gramStart"/>
            <w:r w:rsidRPr="00962381">
              <w:rPr>
                <w:color w:val="000000"/>
                <w:szCs w:val="28"/>
              </w:rPr>
              <w:t>многофункци-ональный</w:t>
            </w:r>
            <w:proofErr w:type="spellEnd"/>
            <w:proofErr w:type="gramEnd"/>
            <w:r w:rsidRPr="00962381">
              <w:rPr>
                <w:color w:val="000000"/>
                <w:szCs w:val="28"/>
              </w:rPr>
              <w:t xml:space="preserve"> молодёжный центр</w:t>
            </w:r>
          </w:p>
        </w:tc>
        <w:tc>
          <w:tcPr>
            <w:tcW w:w="1701" w:type="dxa"/>
          </w:tcPr>
          <w:p w:rsidR="006421A1" w:rsidRPr="00962381" w:rsidRDefault="006421A1" w:rsidP="00637BDD">
            <w:pPr>
              <w:pStyle w:val="a9"/>
              <w:spacing w:before="0" w:beforeAutospacing="0" w:after="0" w:afterAutospacing="0"/>
              <w:ind w:right="-115"/>
              <w:jc w:val="center"/>
              <w:rPr>
                <w:color w:val="000000"/>
                <w:szCs w:val="28"/>
              </w:rPr>
            </w:pPr>
            <w:r w:rsidRPr="00962381">
              <w:rPr>
                <w:color w:val="000000"/>
                <w:szCs w:val="28"/>
              </w:rPr>
              <w:t>Объект</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1 на город</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D943EE">
        <w:trPr>
          <w:cantSplit/>
          <w:trHeight w:val="1191"/>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11</w:t>
            </w:r>
            <w:r w:rsidR="006421A1" w:rsidRPr="00962381">
              <w:rPr>
                <w:color w:val="000000"/>
                <w:szCs w:val="28"/>
              </w:rPr>
              <w:t>.</w:t>
            </w:r>
          </w:p>
        </w:tc>
        <w:tc>
          <w:tcPr>
            <w:tcW w:w="2427" w:type="dxa"/>
            <w:gridSpan w:val="2"/>
          </w:tcPr>
          <w:p w:rsidR="006421A1" w:rsidRPr="00962381" w:rsidRDefault="006421A1" w:rsidP="00637BDD">
            <w:pPr>
              <w:pStyle w:val="a9"/>
              <w:spacing w:before="0" w:beforeAutospacing="0" w:after="0" w:afterAutospacing="0"/>
              <w:rPr>
                <w:color w:val="000000"/>
                <w:szCs w:val="28"/>
              </w:rPr>
            </w:pPr>
            <w:r w:rsidRPr="00962381">
              <w:rPr>
                <w:color w:val="000000"/>
                <w:szCs w:val="28"/>
              </w:rPr>
              <w:t>Подростково-молодёжный клуб по месту жительства</w:t>
            </w:r>
          </w:p>
        </w:tc>
        <w:tc>
          <w:tcPr>
            <w:tcW w:w="1701" w:type="dxa"/>
          </w:tcPr>
          <w:p w:rsidR="006421A1" w:rsidRPr="00962381" w:rsidRDefault="006421A1" w:rsidP="00637BDD">
            <w:pPr>
              <w:pStyle w:val="a9"/>
              <w:spacing w:before="0" w:beforeAutospacing="0" w:after="0" w:afterAutospacing="0"/>
              <w:ind w:right="-115"/>
              <w:jc w:val="center"/>
              <w:rPr>
                <w:color w:val="000000"/>
                <w:szCs w:val="28"/>
              </w:rPr>
            </w:pPr>
            <w:r w:rsidRPr="00962381">
              <w:rPr>
                <w:color w:val="000000"/>
                <w:szCs w:val="28"/>
              </w:rPr>
              <w:t>Кв. м</w:t>
            </w:r>
          </w:p>
          <w:p w:rsidR="006421A1" w:rsidRPr="00962381" w:rsidRDefault="006421A1" w:rsidP="00637BDD">
            <w:pPr>
              <w:pStyle w:val="a9"/>
              <w:spacing w:before="0" w:beforeAutospacing="0" w:after="0" w:afterAutospacing="0"/>
              <w:ind w:right="-115"/>
              <w:jc w:val="center"/>
              <w:rPr>
                <w:color w:val="000000"/>
                <w:szCs w:val="28"/>
              </w:rPr>
            </w:pPr>
            <w:r w:rsidRPr="00962381">
              <w:rPr>
                <w:color w:val="000000"/>
                <w:szCs w:val="28"/>
              </w:rPr>
              <w:t>общей площади на 1 тыс. чел.</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25</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r w:rsidR="006421A1" w:rsidRPr="00962381" w:rsidTr="006421A1">
        <w:trPr>
          <w:cantSplit/>
          <w:trHeight w:val="56"/>
        </w:trPr>
        <w:tc>
          <w:tcPr>
            <w:tcW w:w="550" w:type="dxa"/>
          </w:tcPr>
          <w:p w:rsidR="006421A1" w:rsidRPr="00962381" w:rsidRDefault="00D943EE" w:rsidP="00637BDD">
            <w:pPr>
              <w:pStyle w:val="a9"/>
              <w:spacing w:before="0" w:beforeAutospacing="0" w:after="0" w:afterAutospacing="0"/>
              <w:rPr>
                <w:color w:val="000000"/>
                <w:szCs w:val="28"/>
              </w:rPr>
            </w:pPr>
            <w:r>
              <w:rPr>
                <w:color w:val="000000"/>
                <w:szCs w:val="28"/>
              </w:rPr>
              <w:t>12</w:t>
            </w:r>
            <w:r w:rsidR="006421A1" w:rsidRPr="00962381">
              <w:rPr>
                <w:color w:val="000000"/>
                <w:szCs w:val="28"/>
              </w:rPr>
              <w:t>.</w:t>
            </w:r>
          </w:p>
        </w:tc>
        <w:tc>
          <w:tcPr>
            <w:tcW w:w="2427" w:type="dxa"/>
            <w:gridSpan w:val="2"/>
          </w:tcPr>
          <w:p w:rsidR="006421A1" w:rsidRPr="00962381" w:rsidRDefault="00D943EE" w:rsidP="00637BDD">
            <w:pPr>
              <w:pStyle w:val="a9"/>
              <w:spacing w:before="0" w:beforeAutospacing="0" w:after="0" w:afterAutospacing="0"/>
              <w:rPr>
                <w:color w:val="000000"/>
                <w:szCs w:val="28"/>
              </w:rPr>
            </w:pPr>
            <w:r>
              <w:rPr>
                <w:color w:val="000000"/>
                <w:szCs w:val="28"/>
              </w:rPr>
              <w:t>Центр профес</w:t>
            </w:r>
            <w:r w:rsidR="006421A1" w:rsidRPr="00962381">
              <w:rPr>
                <w:color w:val="000000"/>
                <w:szCs w:val="28"/>
              </w:rPr>
              <w:t>сиональной ориентации</w:t>
            </w:r>
          </w:p>
        </w:tc>
        <w:tc>
          <w:tcPr>
            <w:tcW w:w="1701" w:type="dxa"/>
          </w:tcPr>
          <w:p w:rsidR="006421A1" w:rsidRPr="00962381" w:rsidRDefault="006421A1" w:rsidP="00637BDD">
            <w:pPr>
              <w:pStyle w:val="a9"/>
              <w:spacing w:before="0" w:beforeAutospacing="0" w:after="0" w:afterAutospacing="0"/>
              <w:ind w:right="-115"/>
              <w:jc w:val="center"/>
              <w:rPr>
                <w:color w:val="000000"/>
                <w:szCs w:val="28"/>
              </w:rPr>
            </w:pPr>
            <w:r w:rsidRPr="00962381">
              <w:rPr>
                <w:color w:val="000000"/>
                <w:szCs w:val="28"/>
              </w:rPr>
              <w:t>Объект</w:t>
            </w:r>
          </w:p>
        </w:tc>
        <w:tc>
          <w:tcPr>
            <w:tcW w:w="2977"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1 на город</w:t>
            </w:r>
          </w:p>
        </w:tc>
        <w:tc>
          <w:tcPr>
            <w:tcW w:w="1945" w:type="dxa"/>
          </w:tcPr>
          <w:p w:rsidR="006421A1" w:rsidRPr="00962381" w:rsidRDefault="006421A1" w:rsidP="00637BDD">
            <w:pPr>
              <w:jc w:val="center"/>
              <w:rPr>
                <w:rFonts w:eastAsia="Times New Roman"/>
                <w:color w:val="000000"/>
                <w:szCs w:val="28"/>
              </w:rPr>
            </w:pPr>
            <w:r w:rsidRPr="00962381">
              <w:rPr>
                <w:rFonts w:eastAsia="Times New Roman"/>
                <w:color w:val="000000"/>
                <w:szCs w:val="28"/>
              </w:rPr>
              <w:t>-</w:t>
            </w:r>
          </w:p>
        </w:tc>
      </w:tr>
    </w:tbl>
    <w:p w:rsidR="00772892" w:rsidRPr="009D24BF" w:rsidRDefault="002510EE" w:rsidP="009D24BF">
      <w:pPr>
        <w:ind w:firstLine="225"/>
        <w:jc w:val="both"/>
        <w:rPr>
          <w:rFonts w:eastAsia="Times New Roman"/>
          <w:color w:val="000000"/>
          <w:sz w:val="28"/>
        </w:rPr>
      </w:pPr>
      <w:r w:rsidRPr="00962381">
        <w:rPr>
          <w:rFonts w:eastAsia="Times New Roman"/>
          <w:color w:val="000000"/>
          <w:sz w:val="28"/>
        </w:rPr>
        <w:t xml:space="preserve">   </w:t>
      </w:r>
    </w:p>
    <w:p w:rsidR="00772892" w:rsidRPr="00C270A4" w:rsidRDefault="00772892" w:rsidP="00772892">
      <w:pPr>
        <w:pStyle w:val="a5"/>
        <w:numPr>
          <w:ilvl w:val="1"/>
          <w:numId w:val="20"/>
        </w:numPr>
        <w:rPr>
          <w:b/>
          <w:sz w:val="28"/>
          <w:szCs w:val="28"/>
        </w:rPr>
      </w:pPr>
      <w:r w:rsidRPr="00C270A4">
        <w:rPr>
          <w:b/>
          <w:sz w:val="28"/>
          <w:szCs w:val="28"/>
        </w:rPr>
        <w:t>Минимальные расчётные показатели доступности объектов социального, бытового и общественно-делового назначения (радиусы обслуживания)</w:t>
      </w:r>
    </w:p>
    <w:p w:rsidR="00772892" w:rsidRDefault="00772892" w:rsidP="00772892">
      <w:pPr>
        <w:rPr>
          <w:b/>
          <w:sz w:val="28"/>
          <w:szCs w:val="28"/>
        </w:rPr>
      </w:pPr>
    </w:p>
    <w:p w:rsidR="00772892" w:rsidRPr="00962381" w:rsidRDefault="00772892" w:rsidP="00772892">
      <w:pPr>
        <w:pStyle w:val="ConsPlusNormal"/>
        <w:widowControl/>
        <w:ind w:hanging="720"/>
        <w:jc w:val="both"/>
        <w:outlineLvl w:val="3"/>
        <w:rPr>
          <w:rFonts w:ascii="Times New Roman" w:hAnsi="Times New Roman" w:cs="Times New Roman"/>
          <w:color w:val="000000"/>
          <w:sz w:val="28"/>
        </w:rPr>
      </w:pPr>
      <w:r w:rsidRPr="00962381">
        <w:rPr>
          <w:rFonts w:ascii="Times New Roman" w:hAnsi="Times New Roman" w:cs="Times New Roman"/>
          <w:color w:val="000000"/>
          <w:sz w:val="28"/>
          <w:szCs w:val="28"/>
        </w:rPr>
        <w:tab/>
      </w:r>
      <w:r w:rsidR="00524BB9">
        <w:rPr>
          <w:rFonts w:ascii="Times New Roman" w:hAnsi="Times New Roman" w:cs="Times New Roman"/>
          <w:color w:val="000000"/>
          <w:sz w:val="28"/>
          <w:szCs w:val="28"/>
        </w:rPr>
        <w:t xml:space="preserve">       4.11.1</w:t>
      </w:r>
      <w:r w:rsidRPr="00962381">
        <w:rPr>
          <w:rFonts w:ascii="Times New Roman" w:hAnsi="Times New Roman" w:cs="Times New Roman"/>
          <w:color w:val="000000"/>
          <w:sz w:val="28"/>
          <w:szCs w:val="28"/>
        </w:rPr>
        <w:t xml:space="preserve">. Минимальные расчетные показатели доступности объектов социального и коммунально-бытового назначения (радиусы обслуживания) следует принимать в соответствии с таблицей </w:t>
      </w:r>
      <w:r>
        <w:rPr>
          <w:rFonts w:ascii="Times New Roman" w:hAnsi="Times New Roman" w:cs="Times New Roman"/>
          <w:color w:val="000000"/>
          <w:sz w:val="28"/>
          <w:szCs w:val="28"/>
        </w:rPr>
        <w:t>33</w:t>
      </w:r>
      <w:r w:rsidRPr="00962381">
        <w:rPr>
          <w:rFonts w:ascii="Times New Roman" w:hAnsi="Times New Roman" w:cs="Times New Roman"/>
          <w:color w:val="000000"/>
          <w:sz w:val="28"/>
          <w:szCs w:val="28"/>
        </w:rPr>
        <w:t>.</w:t>
      </w:r>
    </w:p>
    <w:p w:rsidR="00772892" w:rsidRPr="00962381" w:rsidRDefault="00772892" w:rsidP="00772892">
      <w:pPr>
        <w:pStyle w:val="ConsPlusNormal"/>
        <w:widowControl/>
        <w:ind w:firstLine="0"/>
        <w:jc w:val="right"/>
        <w:outlineLvl w:val="3"/>
        <w:rPr>
          <w:rFonts w:ascii="Times New Roman" w:hAnsi="Times New Roman" w:cs="Times New Roman"/>
          <w:color w:val="000000"/>
          <w:sz w:val="28"/>
        </w:rPr>
      </w:pPr>
    </w:p>
    <w:p w:rsidR="00772892" w:rsidRPr="00962381" w:rsidRDefault="00772892" w:rsidP="00772892">
      <w:pPr>
        <w:pStyle w:val="ConsPlusNormal"/>
        <w:widowControl/>
        <w:ind w:firstLine="0"/>
        <w:jc w:val="right"/>
        <w:outlineLvl w:val="3"/>
        <w:rPr>
          <w:rFonts w:ascii="Times New Roman" w:hAnsi="Times New Roman" w:cs="Times New Roman"/>
          <w:color w:val="000000"/>
          <w:sz w:val="28"/>
        </w:rPr>
      </w:pPr>
      <w:r>
        <w:rPr>
          <w:rFonts w:ascii="Times New Roman" w:hAnsi="Times New Roman" w:cs="Times New Roman"/>
          <w:color w:val="000000"/>
          <w:sz w:val="28"/>
        </w:rPr>
        <w:t>Таблица 33</w:t>
      </w:r>
    </w:p>
    <w:p w:rsidR="00772892" w:rsidRPr="00962381" w:rsidRDefault="00772892" w:rsidP="00772892">
      <w:pPr>
        <w:pStyle w:val="ConsPlusNormal"/>
        <w:widowControl/>
        <w:ind w:firstLine="0"/>
        <w:jc w:val="right"/>
        <w:outlineLvl w:val="3"/>
        <w:rPr>
          <w:rFonts w:ascii="Times New Roman" w:hAnsi="Times New Roman" w:cs="Times New Roman"/>
          <w:color w:val="000000"/>
          <w:sz w:val="24"/>
        </w:rPr>
      </w:pPr>
    </w:p>
    <w:tbl>
      <w:tblPr>
        <w:tblW w:w="4900" w:type="pct"/>
        <w:tblInd w:w="70" w:type="dxa"/>
        <w:tblLayout w:type="fixed"/>
        <w:tblCellMar>
          <w:left w:w="70" w:type="dxa"/>
          <w:right w:w="70" w:type="dxa"/>
        </w:tblCellMar>
        <w:tblLook w:val="0000"/>
      </w:tblPr>
      <w:tblGrid>
        <w:gridCol w:w="515"/>
        <w:gridCol w:w="4304"/>
        <w:gridCol w:w="1677"/>
        <w:gridCol w:w="1493"/>
        <w:gridCol w:w="1316"/>
      </w:tblGrid>
      <w:tr w:rsidR="00772892" w:rsidRPr="00962381" w:rsidTr="00AE2B05">
        <w:trPr>
          <w:cantSplit/>
          <w:trHeight w:val="239"/>
        </w:trPr>
        <w:tc>
          <w:tcPr>
            <w:tcW w:w="277" w:type="pct"/>
            <w:vMerge w:val="restart"/>
            <w:tcBorders>
              <w:top w:val="single" w:sz="6" w:space="0" w:color="auto"/>
              <w:left w:val="single" w:sz="6" w:space="0" w:color="auto"/>
              <w:bottom w:val="nil"/>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w:t>
            </w:r>
          </w:p>
          <w:p w:rsidR="00772892" w:rsidRPr="00962381" w:rsidRDefault="00772892" w:rsidP="00637BDD">
            <w:pPr>
              <w:pStyle w:val="ConsPlusNormal"/>
              <w:widowControl/>
              <w:ind w:firstLine="0"/>
              <w:jc w:val="center"/>
              <w:rPr>
                <w:rFonts w:ascii="Times New Roman" w:hAnsi="Times New Roman" w:cs="Times New Roman"/>
                <w:color w:val="000000"/>
                <w:sz w:val="24"/>
              </w:rPr>
            </w:pPr>
            <w:proofErr w:type="gramStart"/>
            <w:r w:rsidRPr="00962381">
              <w:rPr>
                <w:rFonts w:ascii="Times New Roman" w:hAnsi="Times New Roman" w:cs="Times New Roman"/>
                <w:color w:val="000000"/>
                <w:sz w:val="24"/>
              </w:rPr>
              <w:t>п</w:t>
            </w:r>
            <w:proofErr w:type="gramEnd"/>
            <w:r w:rsidRPr="00962381">
              <w:rPr>
                <w:rFonts w:ascii="Times New Roman" w:hAnsi="Times New Roman" w:cs="Times New Roman"/>
                <w:color w:val="000000"/>
                <w:sz w:val="24"/>
              </w:rPr>
              <w:t>/п</w:t>
            </w:r>
          </w:p>
        </w:tc>
        <w:tc>
          <w:tcPr>
            <w:tcW w:w="2313" w:type="pct"/>
            <w:vMerge w:val="restart"/>
            <w:tcBorders>
              <w:top w:val="single" w:sz="6" w:space="0" w:color="auto"/>
              <w:left w:val="single" w:sz="4" w:space="0" w:color="auto"/>
              <w:bottom w:val="nil"/>
              <w:right w:val="single" w:sz="4" w:space="0" w:color="auto"/>
            </w:tcBorders>
          </w:tcPr>
          <w:p w:rsidR="00772892" w:rsidRPr="00962381" w:rsidRDefault="00772892" w:rsidP="00AE2B05">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Об</w:t>
            </w:r>
            <w:r w:rsidR="00AE2B05">
              <w:rPr>
                <w:rFonts w:ascii="Times New Roman" w:hAnsi="Times New Roman" w:cs="Times New Roman"/>
                <w:color w:val="000000"/>
                <w:sz w:val="24"/>
              </w:rPr>
              <w:t>ъекты социального и коммунально-</w:t>
            </w:r>
            <w:r w:rsidRPr="00962381">
              <w:rPr>
                <w:rFonts w:ascii="Times New Roman" w:hAnsi="Times New Roman" w:cs="Times New Roman"/>
                <w:color w:val="000000"/>
                <w:sz w:val="24"/>
              </w:rPr>
              <w:t>бытового назначения</w:t>
            </w:r>
          </w:p>
        </w:tc>
        <w:tc>
          <w:tcPr>
            <w:tcW w:w="2410" w:type="pct"/>
            <w:gridSpan w:val="3"/>
            <w:tcBorders>
              <w:top w:val="single" w:sz="4" w:space="0" w:color="auto"/>
              <w:left w:val="single" w:sz="4" w:space="0" w:color="auto"/>
              <w:bottom w:val="single" w:sz="4" w:space="0" w:color="auto"/>
              <w:right w:val="single" w:sz="6" w:space="0" w:color="auto"/>
            </w:tcBorders>
          </w:tcPr>
          <w:p w:rsidR="00772892" w:rsidRPr="00962381" w:rsidRDefault="00772892" w:rsidP="00637BDD">
            <w:pPr>
              <w:pStyle w:val="ConsPlusNormal"/>
              <w:rPr>
                <w:rFonts w:ascii="Times New Roman" w:hAnsi="Times New Roman" w:cs="Times New Roman"/>
                <w:color w:val="000000"/>
                <w:sz w:val="24"/>
              </w:rPr>
            </w:pPr>
            <w:r w:rsidRPr="00962381">
              <w:rPr>
                <w:rFonts w:ascii="Times New Roman" w:hAnsi="Times New Roman" w:cs="Times New Roman"/>
                <w:color w:val="000000"/>
                <w:sz w:val="24"/>
              </w:rPr>
              <w:t xml:space="preserve">  Радиус обслуживания, </w:t>
            </w:r>
            <w:proofErr w:type="gramStart"/>
            <w:r w:rsidRPr="00962381">
              <w:rPr>
                <w:rFonts w:ascii="Times New Roman" w:hAnsi="Times New Roman" w:cs="Times New Roman"/>
                <w:color w:val="000000"/>
                <w:sz w:val="24"/>
              </w:rPr>
              <w:t>м</w:t>
            </w:r>
            <w:proofErr w:type="gramEnd"/>
            <w:r w:rsidRPr="00962381">
              <w:rPr>
                <w:rFonts w:ascii="Times New Roman" w:hAnsi="Times New Roman" w:cs="Times New Roman"/>
                <w:color w:val="000000"/>
                <w:sz w:val="24"/>
              </w:rPr>
              <w:t>,</w:t>
            </w:r>
          </w:p>
        </w:tc>
      </w:tr>
      <w:tr w:rsidR="00772892" w:rsidRPr="00962381" w:rsidTr="00AE2B05">
        <w:trPr>
          <w:cantSplit/>
          <w:trHeight w:val="708"/>
        </w:trPr>
        <w:tc>
          <w:tcPr>
            <w:tcW w:w="277" w:type="pct"/>
            <w:vMerge/>
            <w:tcBorders>
              <w:top w:val="single" w:sz="6" w:space="0" w:color="auto"/>
              <w:left w:val="single" w:sz="6" w:space="0" w:color="auto"/>
              <w:bottom w:val="nil"/>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p>
        </w:tc>
        <w:tc>
          <w:tcPr>
            <w:tcW w:w="2313" w:type="pct"/>
            <w:vMerge/>
            <w:tcBorders>
              <w:top w:val="single" w:sz="6" w:space="0" w:color="auto"/>
              <w:left w:val="single" w:sz="4" w:space="0" w:color="auto"/>
              <w:bottom w:val="nil"/>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p>
        </w:tc>
        <w:tc>
          <w:tcPr>
            <w:tcW w:w="1703" w:type="pct"/>
            <w:gridSpan w:val="2"/>
            <w:tcBorders>
              <w:top w:val="single" w:sz="4" w:space="0" w:color="auto"/>
              <w:left w:val="single" w:sz="4" w:space="0" w:color="auto"/>
              <w:bottom w:val="single" w:sz="4" w:space="0" w:color="auto"/>
              <w:right w:val="single" w:sz="4" w:space="0" w:color="auto"/>
            </w:tcBorders>
          </w:tcPr>
          <w:p w:rsidR="00772892" w:rsidRPr="00962381" w:rsidRDefault="00772892" w:rsidP="00637BDD">
            <w:pPr>
              <w:pStyle w:val="ConsPlusNorma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 xml:space="preserve">В городских населенных </w:t>
            </w:r>
            <w:r w:rsidRPr="00962381">
              <w:rPr>
                <w:rFonts w:ascii="Times New Roman" w:hAnsi="Times New Roman" w:cs="Times New Roman"/>
                <w:color w:val="000000"/>
                <w:sz w:val="24"/>
              </w:rPr>
              <w:br/>
              <w:t>пунктах</w:t>
            </w:r>
          </w:p>
          <w:p w:rsidR="00772892" w:rsidRPr="00962381" w:rsidRDefault="00772892" w:rsidP="00637BDD">
            <w:pPr>
              <w:ind w:firstLine="708"/>
              <w:rPr>
                <w:rFonts w:eastAsia="Times New Roman"/>
                <w:color w:val="000000"/>
              </w:rPr>
            </w:pPr>
          </w:p>
        </w:tc>
        <w:tc>
          <w:tcPr>
            <w:tcW w:w="707" w:type="pct"/>
            <w:vMerge w:val="restart"/>
            <w:tcBorders>
              <w:top w:val="single" w:sz="4" w:space="0" w:color="auto"/>
              <w:left w:val="single" w:sz="4" w:space="0" w:color="auto"/>
              <w:right w:val="single" w:sz="6" w:space="0" w:color="auto"/>
            </w:tcBorders>
          </w:tcPr>
          <w:p w:rsidR="00772892" w:rsidRPr="00962381" w:rsidRDefault="00772892" w:rsidP="00637BDD">
            <w:pPr>
              <w:jc w:val="center"/>
              <w:rPr>
                <w:rFonts w:eastAsia="Times New Roman"/>
                <w:color w:val="000000"/>
              </w:rPr>
            </w:pPr>
            <w:r w:rsidRPr="00962381">
              <w:rPr>
                <w:rFonts w:eastAsia="Times New Roman"/>
                <w:color w:val="000000"/>
                <w:szCs w:val="20"/>
              </w:rPr>
              <w:t>В сельских населённых пунктах</w:t>
            </w:r>
          </w:p>
          <w:p w:rsidR="00772892" w:rsidRPr="00962381" w:rsidRDefault="00772892" w:rsidP="00637BDD">
            <w:pPr>
              <w:rPr>
                <w:rFonts w:eastAsia="Times New Roman"/>
                <w:color w:val="000000"/>
                <w:szCs w:val="20"/>
              </w:rPr>
            </w:pPr>
          </w:p>
          <w:p w:rsidR="00772892" w:rsidRPr="00962381" w:rsidRDefault="00772892" w:rsidP="00637BDD">
            <w:pPr>
              <w:rPr>
                <w:rFonts w:eastAsia="Times New Roman"/>
                <w:color w:val="000000"/>
                <w:szCs w:val="20"/>
              </w:rPr>
            </w:pPr>
          </w:p>
          <w:p w:rsidR="00772892" w:rsidRPr="00962381" w:rsidRDefault="00772892" w:rsidP="00637BDD">
            <w:pPr>
              <w:rPr>
                <w:rFonts w:eastAsia="Times New Roman"/>
                <w:color w:val="000000"/>
              </w:rPr>
            </w:pPr>
          </w:p>
        </w:tc>
      </w:tr>
      <w:tr w:rsidR="00772892" w:rsidRPr="00962381" w:rsidTr="00AE2B05">
        <w:trPr>
          <w:cantSplit/>
          <w:trHeight w:val="336"/>
        </w:trPr>
        <w:tc>
          <w:tcPr>
            <w:tcW w:w="277" w:type="pct"/>
            <w:vMerge/>
            <w:tcBorders>
              <w:top w:val="single" w:sz="6" w:space="0" w:color="auto"/>
              <w:left w:val="single" w:sz="6" w:space="0" w:color="auto"/>
              <w:bottom w:val="single" w:sz="4"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p>
        </w:tc>
        <w:tc>
          <w:tcPr>
            <w:tcW w:w="2313" w:type="pct"/>
            <w:vMerge/>
            <w:tcBorders>
              <w:top w:val="single" w:sz="6" w:space="0" w:color="auto"/>
              <w:left w:val="single" w:sz="4" w:space="0" w:color="auto"/>
              <w:bottom w:val="single" w:sz="4"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p>
        </w:tc>
        <w:tc>
          <w:tcPr>
            <w:tcW w:w="901" w:type="pct"/>
            <w:tcBorders>
              <w:top w:val="single" w:sz="4" w:space="0" w:color="auto"/>
              <w:left w:val="single" w:sz="4" w:space="0" w:color="auto"/>
              <w:bottom w:val="single" w:sz="4" w:space="0" w:color="auto"/>
              <w:right w:val="single" w:sz="4" w:space="0" w:color="auto"/>
            </w:tcBorders>
          </w:tcPr>
          <w:p w:rsidR="00772892" w:rsidRPr="00962381" w:rsidRDefault="00772892" w:rsidP="00637BDD">
            <w:pPr>
              <w:ind w:right="-101" w:firstLine="302"/>
              <w:rPr>
                <w:rFonts w:eastAsia="Times New Roman"/>
                <w:color w:val="000000"/>
              </w:rPr>
            </w:pPr>
            <w:r w:rsidRPr="00962381">
              <w:rPr>
                <w:rFonts w:eastAsia="Times New Roman"/>
                <w:color w:val="000000"/>
              </w:rPr>
              <w:t xml:space="preserve">    Для </w:t>
            </w:r>
            <w:r w:rsidRPr="00962381">
              <w:rPr>
                <w:rFonts w:eastAsia="Times New Roman"/>
                <w:color w:val="000000"/>
              </w:rPr>
              <w:br/>
              <w:t>многоэтажной</w:t>
            </w:r>
            <w:r w:rsidRPr="00962381">
              <w:rPr>
                <w:rFonts w:eastAsia="Times New Roman"/>
                <w:color w:val="000000"/>
              </w:rPr>
              <w:br/>
              <w:t xml:space="preserve">    застройки</w:t>
            </w:r>
          </w:p>
        </w:tc>
        <w:tc>
          <w:tcPr>
            <w:tcW w:w="802" w:type="pct"/>
            <w:tcBorders>
              <w:top w:val="single" w:sz="4" w:space="0" w:color="auto"/>
              <w:left w:val="single" w:sz="4" w:space="0" w:color="auto"/>
              <w:bottom w:val="single" w:sz="4" w:space="0" w:color="auto"/>
              <w:right w:val="single" w:sz="4" w:space="0" w:color="auto"/>
            </w:tcBorders>
          </w:tcPr>
          <w:p w:rsidR="00772892" w:rsidRPr="00962381" w:rsidRDefault="00772892" w:rsidP="00637BDD">
            <w:pPr>
              <w:rPr>
                <w:rFonts w:eastAsia="Times New Roman"/>
                <w:color w:val="000000"/>
              </w:rPr>
            </w:pPr>
            <w:r w:rsidRPr="00962381">
              <w:rPr>
                <w:rFonts w:eastAsia="Times New Roman"/>
                <w:color w:val="000000"/>
              </w:rPr>
              <w:t xml:space="preserve">        Для </w:t>
            </w:r>
          </w:p>
          <w:p w:rsidR="00772892" w:rsidRPr="00962381" w:rsidRDefault="00772892" w:rsidP="00637BDD">
            <w:pPr>
              <w:rPr>
                <w:rFonts w:eastAsia="Times New Roman"/>
                <w:color w:val="000000"/>
              </w:rPr>
            </w:pPr>
            <w:r w:rsidRPr="00962381">
              <w:rPr>
                <w:rFonts w:eastAsia="Times New Roman"/>
                <w:color w:val="000000"/>
              </w:rPr>
              <w:t>малоэтажной</w:t>
            </w:r>
            <w:r w:rsidRPr="00962381">
              <w:rPr>
                <w:rFonts w:eastAsia="Times New Roman"/>
                <w:color w:val="000000"/>
              </w:rPr>
              <w:br/>
              <w:t xml:space="preserve">   застройки</w:t>
            </w:r>
          </w:p>
        </w:tc>
        <w:tc>
          <w:tcPr>
            <w:tcW w:w="707" w:type="pct"/>
            <w:vMerge/>
            <w:tcBorders>
              <w:left w:val="single" w:sz="4" w:space="0" w:color="auto"/>
              <w:bottom w:val="single" w:sz="4" w:space="0" w:color="auto"/>
              <w:right w:val="single" w:sz="6" w:space="0" w:color="auto"/>
            </w:tcBorders>
          </w:tcPr>
          <w:p w:rsidR="00772892" w:rsidRPr="00962381" w:rsidRDefault="00772892" w:rsidP="00637BDD">
            <w:pPr>
              <w:rPr>
                <w:rFonts w:eastAsia="Times New Roman"/>
                <w:color w:val="000000"/>
                <w:szCs w:val="20"/>
              </w:rPr>
            </w:pPr>
          </w:p>
        </w:tc>
      </w:tr>
      <w:tr w:rsidR="00772892" w:rsidRPr="00962381" w:rsidTr="00AE2B05">
        <w:trPr>
          <w:cantSplit/>
        </w:trPr>
        <w:tc>
          <w:tcPr>
            <w:tcW w:w="277" w:type="pct"/>
            <w:tcBorders>
              <w:top w:val="single" w:sz="4" w:space="0" w:color="auto"/>
              <w:left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w:t>
            </w:r>
          </w:p>
        </w:tc>
        <w:tc>
          <w:tcPr>
            <w:tcW w:w="2313" w:type="pct"/>
            <w:tcBorders>
              <w:top w:val="single" w:sz="4" w:space="0" w:color="auto"/>
              <w:left w:val="single" w:sz="4" w:space="0" w:color="auto"/>
              <w:right w:val="single" w:sz="4" w:space="0" w:color="auto"/>
            </w:tcBorders>
          </w:tcPr>
          <w:p w:rsidR="00772892" w:rsidRPr="00962381" w:rsidRDefault="00772892" w:rsidP="00637BDD">
            <w:pPr>
              <w:pStyle w:val="ConsPlusNormal"/>
              <w:widowControl/>
              <w:ind w:left="126" w:hanging="126"/>
              <w:jc w:val="center"/>
              <w:rPr>
                <w:rFonts w:ascii="Times New Roman" w:hAnsi="Times New Roman" w:cs="Times New Roman"/>
                <w:color w:val="000000"/>
                <w:sz w:val="24"/>
              </w:rPr>
            </w:pPr>
            <w:r w:rsidRPr="00962381">
              <w:rPr>
                <w:rFonts w:ascii="Times New Roman" w:hAnsi="Times New Roman" w:cs="Times New Roman"/>
                <w:color w:val="000000"/>
                <w:sz w:val="24"/>
              </w:rPr>
              <w:t>2</w:t>
            </w:r>
          </w:p>
        </w:tc>
        <w:tc>
          <w:tcPr>
            <w:tcW w:w="901" w:type="pct"/>
            <w:tcBorders>
              <w:top w:val="single" w:sz="4" w:space="0" w:color="auto"/>
              <w:left w:val="single" w:sz="4" w:space="0" w:color="auto"/>
              <w:right w:val="single" w:sz="6" w:space="0" w:color="auto"/>
            </w:tcBorders>
          </w:tcPr>
          <w:p w:rsidR="00772892" w:rsidRPr="00962381" w:rsidRDefault="00772892" w:rsidP="00637BDD">
            <w:pPr>
              <w:pStyle w:val="ConsPlusNorma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3</w:t>
            </w:r>
          </w:p>
        </w:tc>
        <w:tc>
          <w:tcPr>
            <w:tcW w:w="802" w:type="pct"/>
            <w:tcBorders>
              <w:top w:val="single" w:sz="4" w:space="0" w:color="auto"/>
              <w:left w:val="single" w:sz="6" w:space="0" w:color="auto"/>
              <w:right w:val="single" w:sz="4" w:space="0" w:color="auto"/>
            </w:tcBorders>
          </w:tcPr>
          <w:p w:rsidR="00772892" w:rsidRPr="00962381" w:rsidRDefault="00772892" w:rsidP="00637BDD">
            <w:pPr>
              <w:pStyle w:val="ConsPlusNorma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4</w:t>
            </w:r>
          </w:p>
        </w:tc>
        <w:tc>
          <w:tcPr>
            <w:tcW w:w="707" w:type="pct"/>
            <w:tcBorders>
              <w:top w:val="single" w:sz="4" w:space="0" w:color="auto"/>
              <w:left w:val="single" w:sz="4" w:space="0" w:color="auto"/>
              <w:right w:val="single" w:sz="6" w:space="0" w:color="auto"/>
            </w:tcBorders>
          </w:tcPr>
          <w:p w:rsidR="00772892" w:rsidRPr="00962381" w:rsidRDefault="00772892" w:rsidP="00637BDD">
            <w:pPr>
              <w:pStyle w:val="ConsPlusNorma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w:t>
            </w:r>
          </w:p>
        </w:tc>
      </w:tr>
      <w:tr w:rsidR="00772892" w:rsidRPr="00962381" w:rsidTr="00AE2B05">
        <w:trPr>
          <w:cantSplit/>
          <w:trHeight w:val="558"/>
        </w:trPr>
        <w:tc>
          <w:tcPr>
            <w:tcW w:w="277" w:type="pct"/>
            <w:tcBorders>
              <w:top w:val="single" w:sz="4" w:space="0" w:color="auto"/>
              <w:left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1.</w:t>
            </w:r>
          </w:p>
          <w:p w:rsidR="00772892" w:rsidRPr="00962381" w:rsidRDefault="00772892" w:rsidP="00637BDD">
            <w:pPr>
              <w:pStyle w:val="ConsPlusNormal"/>
              <w:rPr>
                <w:rFonts w:ascii="Times New Roman" w:hAnsi="Times New Roman" w:cs="Times New Roman"/>
                <w:color w:val="000000"/>
                <w:sz w:val="24"/>
              </w:rPr>
            </w:pPr>
            <w:r w:rsidRPr="00962381">
              <w:rPr>
                <w:rFonts w:ascii="Times New Roman" w:hAnsi="Times New Roman" w:cs="Times New Roman"/>
                <w:color w:val="000000"/>
                <w:sz w:val="24"/>
              </w:rPr>
              <w:t xml:space="preserve">    </w:t>
            </w:r>
          </w:p>
        </w:tc>
        <w:tc>
          <w:tcPr>
            <w:tcW w:w="2313" w:type="pct"/>
            <w:tcBorders>
              <w:top w:val="single" w:sz="4" w:space="0" w:color="auto"/>
              <w:left w:val="single" w:sz="4" w:space="0" w:color="auto"/>
              <w:right w:val="single" w:sz="4" w:space="0" w:color="auto"/>
            </w:tcBorders>
          </w:tcPr>
          <w:p w:rsidR="00772892" w:rsidRPr="00962381" w:rsidRDefault="00772892" w:rsidP="00637BDD">
            <w:pPr>
              <w:pStyle w:val="ConsPlusNormal"/>
              <w:widowControl/>
              <w:ind w:left="126" w:hanging="126"/>
              <w:rPr>
                <w:rFonts w:ascii="Times New Roman" w:hAnsi="Times New Roman" w:cs="Times New Roman"/>
                <w:color w:val="000000"/>
                <w:sz w:val="24"/>
              </w:rPr>
            </w:pPr>
            <w:r w:rsidRPr="00962381">
              <w:rPr>
                <w:rFonts w:ascii="Times New Roman" w:hAnsi="Times New Roman" w:cs="Times New Roman"/>
                <w:color w:val="000000"/>
                <w:sz w:val="24"/>
              </w:rPr>
              <w:t xml:space="preserve">Детские образовательные учреждения      </w:t>
            </w:r>
          </w:p>
          <w:p w:rsidR="00772892" w:rsidRPr="00962381" w:rsidRDefault="00772892" w:rsidP="00637BDD">
            <w:pPr>
              <w:pStyle w:val="ConsPlusNormal"/>
              <w:rPr>
                <w:rFonts w:ascii="Times New Roman" w:hAnsi="Times New Roman" w:cs="Times New Roman"/>
                <w:color w:val="000000"/>
                <w:sz w:val="24"/>
              </w:rPr>
            </w:pPr>
          </w:p>
        </w:tc>
        <w:tc>
          <w:tcPr>
            <w:tcW w:w="901" w:type="pct"/>
            <w:tcBorders>
              <w:top w:val="single" w:sz="4" w:space="0" w:color="auto"/>
              <w:left w:val="single" w:sz="4" w:space="0" w:color="auto"/>
              <w:right w:val="single" w:sz="6" w:space="0" w:color="auto"/>
            </w:tcBorders>
          </w:tcPr>
          <w:p w:rsidR="00772892" w:rsidRPr="00962381" w:rsidRDefault="00772892" w:rsidP="00637BDD">
            <w:pPr>
              <w:pStyle w:val="ConsPlusNorma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300</w:t>
            </w:r>
          </w:p>
        </w:tc>
        <w:tc>
          <w:tcPr>
            <w:tcW w:w="802" w:type="pct"/>
            <w:tcBorders>
              <w:top w:val="single" w:sz="4" w:space="0" w:color="auto"/>
              <w:left w:val="single" w:sz="6" w:space="0" w:color="auto"/>
              <w:right w:val="single" w:sz="4" w:space="0" w:color="auto"/>
            </w:tcBorders>
          </w:tcPr>
          <w:p w:rsidR="00772892" w:rsidRPr="00962381" w:rsidRDefault="00772892" w:rsidP="00637BDD">
            <w:pPr>
              <w:pStyle w:val="ConsPlusNorma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707" w:type="pct"/>
            <w:tcBorders>
              <w:top w:val="single" w:sz="4" w:space="0" w:color="auto"/>
              <w:left w:val="single" w:sz="4" w:space="0" w:color="auto"/>
              <w:right w:val="single" w:sz="6" w:space="0" w:color="auto"/>
            </w:tcBorders>
          </w:tcPr>
          <w:p w:rsidR="00772892" w:rsidRPr="00962381" w:rsidRDefault="00772892" w:rsidP="00637BDD">
            <w:pPr>
              <w:pStyle w:val="ConsPlusNorma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2.</w:t>
            </w:r>
          </w:p>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w:t>
            </w: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Общеобразовательные школы           </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 xml:space="preserve">750 </w:t>
            </w:r>
          </w:p>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 – для начальных классов)</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750</w:t>
            </w:r>
          </w:p>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 – для начальных классов)</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3.</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2313" w:type="pct"/>
            <w:tcBorders>
              <w:top w:val="single" w:sz="6" w:space="0" w:color="auto"/>
              <w:left w:val="single" w:sz="4" w:space="0" w:color="auto"/>
              <w:bottom w:val="single" w:sz="6" w:space="0" w:color="auto"/>
              <w:right w:val="single" w:sz="4" w:space="0" w:color="auto"/>
            </w:tcBorders>
          </w:tcPr>
          <w:p w:rsidR="00772892" w:rsidRPr="00962381" w:rsidRDefault="00772892" w:rsidP="00637BDD">
            <w:pPr>
              <w:pStyle w:val="ConsPlusNormal"/>
              <w:widowControl/>
              <w:ind w:left="126" w:hanging="126"/>
              <w:rPr>
                <w:rFonts w:ascii="Times New Roman" w:hAnsi="Times New Roman" w:cs="Times New Roman"/>
                <w:color w:val="000000"/>
                <w:sz w:val="24"/>
              </w:rPr>
            </w:pPr>
            <w:r w:rsidRPr="00962381">
              <w:rPr>
                <w:rFonts w:ascii="Times New Roman" w:hAnsi="Times New Roman" w:cs="Times New Roman"/>
                <w:color w:val="000000"/>
                <w:sz w:val="24"/>
              </w:rPr>
              <w:lastRenderedPageBreak/>
              <w:t>Внешкольные учреждения</w:t>
            </w:r>
          </w:p>
          <w:p w:rsidR="00772892" w:rsidRPr="00962381" w:rsidRDefault="00772892" w:rsidP="00637BDD">
            <w:pPr>
              <w:pStyle w:val="ConsPlusNormal"/>
              <w:rPr>
                <w:rFonts w:ascii="Times New Roman" w:hAnsi="Times New Roman" w:cs="Times New Roman"/>
                <w:color w:val="000000"/>
                <w:sz w:val="24"/>
              </w:rPr>
            </w:pPr>
          </w:p>
        </w:tc>
        <w:tc>
          <w:tcPr>
            <w:tcW w:w="901"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lastRenderedPageBreak/>
              <w:t>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w:t>
            </w:r>
          </w:p>
        </w:tc>
      </w:tr>
      <w:tr w:rsidR="00772892" w:rsidRPr="00962381" w:rsidTr="00AE2B05">
        <w:trPr>
          <w:trHeight w:val="597"/>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lastRenderedPageBreak/>
              <w:t xml:space="preserve">  4.</w:t>
            </w: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530" w:hanging="530"/>
              <w:rPr>
                <w:rFonts w:ascii="Times New Roman" w:hAnsi="Times New Roman" w:cs="Times New Roman"/>
                <w:color w:val="000000"/>
                <w:sz w:val="24"/>
              </w:rPr>
            </w:pPr>
            <w:r w:rsidRPr="00962381">
              <w:rPr>
                <w:rFonts w:ascii="Times New Roman" w:hAnsi="Times New Roman" w:cs="Times New Roman"/>
                <w:color w:val="000000"/>
                <w:sz w:val="24"/>
              </w:rPr>
              <w:t xml:space="preserve">Физкультурно-оздоровительные клубы </w:t>
            </w:r>
            <w:proofErr w:type="gramStart"/>
            <w:r w:rsidRPr="00962381">
              <w:rPr>
                <w:rFonts w:ascii="Times New Roman" w:hAnsi="Times New Roman" w:cs="Times New Roman"/>
                <w:color w:val="000000"/>
                <w:sz w:val="24"/>
              </w:rPr>
              <w:t>по</w:t>
            </w:r>
            <w:proofErr w:type="gramEnd"/>
            <w:r w:rsidRPr="00962381">
              <w:rPr>
                <w:rFonts w:ascii="Times New Roman" w:hAnsi="Times New Roman" w:cs="Times New Roman"/>
                <w:color w:val="000000"/>
                <w:sz w:val="24"/>
              </w:rPr>
              <w:t xml:space="preserve">       </w:t>
            </w:r>
          </w:p>
          <w:p w:rsidR="00772892" w:rsidRPr="00962381" w:rsidRDefault="00772892" w:rsidP="00637BDD">
            <w:pPr>
              <w:pStyle w:val="ConsPlusNorma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месту жительства                              </w:t>
            </w: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r>
      <w:tr w:rsidR="00772892" w:rsidRPr="00962381" w:rsidTr="00AE2B05">
        <w:trPr>
          <w:trHeight w:val="597"/>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5.</w:t>
            </w: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530" w:hanging="530"/>
              <w:rPr>
                <w:rFonts w:ascii="Times New Roman" w:hAnsi="Times New Roman" w:cs="Times New Roman"/>
                <w:color w:val="000000"/>
                <w:sz w:val="24"/>
              </w:rPr>
            </w:pPr>
            <w:r w:rsidRPr="00962381">
              <w:rPr>
                <w:rFonts w:ascii="Times New Roman" w:hAnsi="Times New Roman" w:cs="Times New Roman"/>
                <w:color w:val="000000"/>
                <w:sz w:val="24"/>
              </w:rPr>
              <w:t xml:space="preserve">Физкультурно-спортивные центры </w:t>
            </w:r>
          </w:p>
          <w:p w:rsidR="00772892" w:rsidRPr="00962381" w:rsidRDefault="00772892" w:rsidP="00637BDD">
            <w:pPr>
              <w:pStyle w:val="ConsPlusNormal"/>
              <w:widowControl/>
              <w:ind w:left="530" w:hanging="530"/>
              <w:rPr>
                <w:rFonts w:ascii="Times New Roman" w:hAnsi="Times New Roman" w:cs="Times New Roman"/>
                <w:color w:val="000000"/>
                <w:sz w:val="24"/>
              </w:rPr>
            </w:pPr>
            <w:r w:rsidRPr="00962381">
              <w:rPr>
                <w:rFonts w:ascii="Times New Roman" w:hAnsi="Times New Roman" w:cs="Times New Roman"/>
                <w:color w:val="000000"/>
                <w:sz w:val="24"/>
              </w:rPr>
              <w:t>жилых районов</w:t>
            </w: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1500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6.</w:t>
            </w:r>
          </w:p>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w:t>
            </w: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72" w:firstLine="0"/>
              <w:rPr>
                <w:rFonts w:ascii="Times New Roman" w:hAnsi="Times New Roman" w:cs="Times New Roman"/>
                <w:color w:val="000000"/>
                <w:sz w:val="24"/>
              </w:rPr>
            </w:pPr>
            <w:r w:rsidRPr="00962381">
              <w:rPr>
                <w:rFonts w:ascii="Times New Roman" w:hAnsi="Times New Roman" w:cs="Times New Roman"/>
                <w:color w:val="000000"/>
                <w:sz w:val="24"/>
              </w:rPr>
              <w:t xml:space="preserve"> Раздаточные пункты детского питания  </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left="470" w:hanging="470"/>
              <w:rPr>
                <w:rFonts w:ascii="Times New Roman" w:hAnsi="Times New Roman" w:cs="Times New Roman"/>
                <w:color w:val="000000"/>
                <w:sz w:val="24"/>
              </w:rPr>
            </w:pPr>
            <w:r w:rsidRPr="00962381">
              <w:rPr>
                <w:rFonts w:ascii="Times New Roman" w:hAnsi="Times New Roman" w:cs="Times New Roman"/>
                <w:color w:val="000000"/>
                <w:sz w:val="24"/>
              </w:rPr>
              <w:t xml:space="preserve">  7.</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108" w:hanging="108"/>
              <w:rPr>
                <w:rFonts w:ascii="Times New Roman" w:hAnsi="Times New Roman" w:cs="Times New Roman"/>
                <w:color w:val="000000"/>
                <w:sz w:val="24"/>
              </w:rPr>
            </w:pPr>
            <w:r w:rsidRPr="00962381">
              <w:rPr>
                <w:rFonts w:ascii="Times New Roman" w:hAnsi="Times New Roman" w:cs="Times New Roman"/>
                <w:color w:val="000000"/>
                <w:sz w:val="24"/>
              </w:rPr>
              <w:t xml:space="preserve">Предприятия торговли, общественного  </w:t>
            </w:r>
          </w:p>
          <w:p w:rsidR="00772892" w:rsidRPr="00962381" w:rsidRDefault="00772892" w:rsidP="00637BDD">
            <w:pPr>
              <w:pStyle w:val="ConsPlusNorma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питания, бытового обслуживания   </w:t>
            </w: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800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2000</w:t>
            </w:r>
          </w:p>
        </w:tc>
      </w:tr>
      <w:tr w:rsidR="00772892" w:rsidRPr="00962381" w:rsidTr="00AE2B05">
        <w:trPr>
          <w:trHeight w:val="358"/>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8.</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Поликлиники, фельдшерско-акушерские    </w:t>
            </w:r>
            <w:r w:rsidRPr="00962381">
              <w:rPr>
                <w:rFonts w:ascii="Times New Roman" w:hAnsi="Times New Roman" w:cs="Times New Roman"/>
                <w:color w:val="000000"/>
                <w:sz w:val="24"/>
              </w:rPr>
              <w:br/>
              <w:t xml:space="preserve">пункты, общие врачебные практики                                 </w:t>
            </w: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9.</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126" w:hanging="126"/>
              <w:rPr>
                <w:rFonts w:ascii="Times New Roman" w:hAnsi="Times New Roman" w:cs="Times New Roman"/>
                <w:color w:val="000000"/>
                <w:sz w:val="24"/>
              </w:rPr>
            </w:pPr>
            <w:r w:rsidRPr="00962381">
              <w:rPr>
                <w:rFonts w:ascii="Times New Roman" w:hAnsi="Times New Roman" w:cs="Times New Roman"/>
                <w:color w:val="000000"/>
                <w:sz w:val="24"/>
              </w:rPr>
              <w:t xml:space="preserve">Аптеки                                 </w:t>
            </w:r>
          </w:p>
          <w:p w:rsidR="00772892" w:rsidRPr="00962381" w:rsidRDefault="00772892" w:rsidP="00637BDD">
            <w:pPr>
              <w:pStyle w:val="ConsPlusNormal"/>
              <w:rPr>
                <w:rFonts w:ascii="Times New Roman" w:hAnsi="Times New Roman" w:cs="Times New Roman"/>
                <w:color w:val="000000"/>
                <w:sz w:val="24"/>
              </w:rPr>
            </w:pP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800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800</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10.</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126" w:hanging="126"/>
              <w:rPr>
                <w:rFonts w:ascii="Times New Roman" w:hAnsi="Times New Roman" w:cs="Times New Roman"/>
                <w:color w:val="000000"/>
                <w:sz w:val="24"/>
              </w:rPr>
            </w:pPr>
            <w:r w:rsidRPr="00962381">
              <w:rPr>
                <w:rFonts w:ascii="Times New Roman" w:hAnsi="Times New Roman" w:cs="Times New Roman"/>
                <w:color w:val="000000"/>
                <w:sz w:val="24"/>
              </w:rPr>
              <w:t>Бани</w:t>
            </w:r>
          </w:p>
          <w:p w:rsidR="00772892" w:rsidRPr="00962381" w:rsidRDefault="00772892" w:rsidP="00637BDD">
            <w:pPr>
              <w:pStyle w:val="ConsPlusNormal"/>
              <w:rPr>
                <w:rFonts w:ascii="Times New Roman" w:hAnsi="Times New Roman" w:cs="Times New Roman"/>
                <w:color w:val="000000"/>
                <w:sz w:val="24"/>
              </w:rPr>
            </w:pP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800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800</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11.</w:t>
            </w:r>
          </w:p>
          <w:p w:rsidR="00772892" w:rsidRPr="00962381" w:rsidRDefault="00772892" w:rsidP="00637BDD">
            <w:pPr>
              <w:pStyle w:val="ConsPlusNormal"/>
              <w:widowControl/>
              <w:ind w:firstLine="0"/>
              <w:rPr>
                <w:rFonts w:ascii="Times New Roman" w:hAnsi="Times New Roman" w:cs="Times New Roman"/>
                <w:color w:val="000000"/>
                <w:sz w:val="24"/>
              </w:rPr>
            </w:pP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126" w:hanging="126"/>
              <w:rPr>
                <w:rFonts w:ascii="Times New Roman" w:hAnsi="Times New Roman" w:cs="Times New Roman"/>
                <w:color w:val="000000"/>
                <w:sz w:val="24"/>
              </w:rPr>
            </w:pPr>
            <w:r w:rsidRPr="00962381">
              <w:rPr>
                <w:rFonts w:ascii="Times New Roman" w:hAnsi="Times New Roman" w:cs="Times New Roman"/>
                <w:color w:val="000000"/>
                <w:sz w:val="24"/>
              </w:rPr>
              <w:t>Культовые здания</w:t>
            </w:r>
          </w:p>
          <w:p w:rsidR="00772892" w:rsidRPr="00962381" w:rsidRDefault="00772892" w:rsidP="00637BDD">
            <w:pPr>
              <w:pStyle w:val="ConsPlusNormal"/>
              <w:rPr>
                <w:rFonts w:ascii="Times New Roman" w:hAnsi="Times New Roman" w:cs="Times New Roman"/>
                <w:color w:val="000000"/>
                <w:sz w:val="24"/>
              </w:rPr>
            </w:pP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1000-1500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1000-1500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1500</w:t>
            </w:r>
          </w:p>
        </w:tc>
      </w:tr>
      <w:tr w:rsidR="00772892" w:rsidRPr="00962381" w:rsidTr="00AE2B05">
        <w:trPr>
          <w:trHeight w:val="239"/>
        </w:trPr>
        <w:tc>
          <w:tcPr>
            <w:tcW w:w="277"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rPr>
                <w:rFonts w:ascii="Times New Roman" w:hAnsi="Times New Roman" w:cs="Times New Roman"/>
                <w:color w:val="000000"/>
                <w:sz w:val="24"/>
              </w:rPr>
            </w:pPr>
            <w:r w:rsidRPr="00962381">
              <w:rPr>
                <w:rFonts w:ascii="Times New Roman" w:hAnsi="Times New Roman" w:cs="Times New Roman"/>
                <w:color w:val="000000"/>
                <w:sz w:val="24"/>
              </w:rPr>
              <w:t xml:space="preserve"> 12. </w:t>
            </w:r>
          </w:p>
        </w:tc>
        <w:tc>
          <w:tcPr>
            <w:tcW w:w="2313"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left="126" w:hanging="126"/>
              <w:rPr>
                <w:rFonts w:ascii="Times New Roman" w:hAnsi="Times New Roman" w:cs="Times New Roman"/>
                <w:color w:val="000000"/>
                <w:sz w:val="24"/>
              </w:rPr>
            </w:pPr>
            <w:r w:rsidRPr="00962381">
              <w:rPr>
                <w:rFonts w:ascii="Times New Roman" w:hAnsi="Times New Roman" w:cs="Times New Roman"/>
                <w:color w:val="000000"/>
                <w:sz w:val="24"/>
              </w:rPr>
              <w:t>Отделения связи и филиалы сберегательного банка</w:t>
            </w:r>
          </w:p>
        </w:tc>
        <w:tc>
          <w:tcPr>
            <w:tcW w:w="901" w:type="pct"/>
            <w:tcBorders>
              <w:top w:val="single" w:sz="6" w:space="0" w:color="auto"/>
              <w:left w:val="single" w:sz="6"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500</w:t>
            </w:r>
          </w:p>
        </w:tc>
        <w:tc>
          <w:tcPr>
            <w:tcW w:w="802" w:type="pct"/>
            <w:tcBorders>
              <w:top w:val="single" w:sz="6" w:space="0" w:color="auto"/>
              <w:left w:val="single" w:sz="6" w:space="0" w:color="auto"/>
              <w:bottom w:val="single" w:sz="6" w:space="0" w:color="auto"/>
              <w:right w:val="single" w:sz="4"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r w:rsidRPr="00962381">
              <w:rPr>
                <w:rFonts w:ascii="Times New Roman" w:hAnsi="Times New Roman" w:cs="Times New Roman"/>
                <w:color w:val="000000"/>
                <w:sz w:val="24"/>
              </w:rPr>
              <w:t>700</w:t>
            </w:r>
          </w:p>
        </w:tc>
        <w:tc>
          <w:tcPr>
            <w:tcW w:w="707" w:type="pct"/>
            <w:tcBorders>
              <w:top w:val="single" w:sz="6" w:space="0" w:color="auto"/>
              <w:left w:val="single" w:sz="4" w:space="0" w:color="auto"/>
              <w:bottom w:val="single" w:sz="6" w:space="0" w:color="auto"/>
              <w:right w:val="single" w:sz="6" w:space="0" w:color="auto"/>
            </w:tcBorders>
          </w:tcPr>
          <w:p w:rsidR="00772892" w:rsidRPr="00962381" w:rsidRDefault="00772892" w:rsidP="00637BDD">
            <w:pPr>
              <w:pStyle w:val="ConsPlusNormal"/>
              <w:widowControl/>
              <w:ind w:firstLine="0"/>
              <w:jc w:val="center"/>
              <w:rPr>
                <w:rFonts w:ascii="Times New Roman" w:hAnsi="Times New Roman" w:cs="Times New Roman"/>
                <w:color w:val="000000"/>
                <w:sz w:val="24"/>
              </w:rPr>
            </w:pPr>
          </w:p>
        </w:tc>
      </w:tr>
    </w:tbl>
    <w:p w:rsidR="00772892" w:rsidRPr="00962381" w:rsidRDefault="00772892" w:rsidP="00772892">
      <w:pPr>
        <w:shd w:val="clear" w:color="auto" w:fill="FFFFFF"/>
        <w:ind w:firstLine="283"/>
        <w:jc w:val="both"/>
        <w:rPr>
          <w:rFonts w:eastAsia="Times New Roman"/>
          <w:color w:val="000000"/>
          <w:sz w:val="28"/>
          <w:szCs w:val="21"/>
        </w:rPr>
      </w:pPr>
    </w:p>
    <w:p w:rsidR="00772892" w:rsidRPr="00962381" w:rsidRDefault="00772892" w:rsidP="00772892">
      <w:pPr>
        <w:shd w:val="clear" w:color="auto" w:fill="FFFFFF"/>
        <w:ind w:firstLine="283"/>
        <w:jc w:val="both"/>
        <w:rPr>
          <w:rFonts w:eastAsia="Times New Roman"/>
          <w:color w:val="000000"/>
          <w:sz w:val="28"/>
          <w:szCs w:val="21"/>
        </w:rPr>
      </w:pPr>
      <w:r w:rsidRPr="00962381">
        <w:rPr>
          <w:rFonts w:eastAsia="Times New Roman"/>
          <w:color w:val="000000"/>
          <w:sz w:val="28"/>
          <w:szCs w:val="21"/>
        </w:rPr>
        <w:t xml:space="preserve">       </w:t>
      </w:r>
      <w:r w:rsidR="00524BB9">
        <w:rPr>
          <w:color w:val="000000"/>
          <w:sz w:val="28"/>
          <w:szCs w:val="21"/>
        </w:rPr>
        <w:t>4.11.2</w:t>
      </w:r>
      <w:r w:rsidRPr="00962381">
        <w:rPr>
          <w:rFonts w:eastAsia="Times New Roman"/>
          <w:color w:val="000000"/>
          <w:sz w:val="28"/>
          <w:szCs w:val="21"/>
        </w:rPr>
        <w:t xml:space="preserve">. Обслуживание передвижными отделениями связи на территории сельских поселений следует предусматривать при минимальной численности обслуживаемого населения, равной 1,0 тыс. человек, проживающего на расстоянии от стационарного сельского отделения связи свыше </w:t>
      </w:r>
      <w:smartTag w:uri="urn:schemas-microsoft-com:office:smarttags" w:element="metricconverter">
        <w:smartTagPr>
          <w:attr w:name="ProductID" w:val="3 км"/>
        </w:smartTagPr>
        <w:r w:rsidRPr="00962381">
          <w:rPr>
            <w:rFonts w:eastAsia="Times New Roman"/>
            <w:color w:val="000000"/>
            <w:sz w:val="28"/>
            <w:szCs w:val="21"/>
          </w:rPr>
          <w:t>3 км</w:t>
        </w:r>
      </w:smartTag>
      <w:r w:rsidRPr="00962381">
        <w:rPr>
          <w:rFonts w:eastAsia="Times New Roman"/>
          <w:color w:val="000000"/>
          <w:sz w:val="28"/>
          <w:szCs w:val="21"/>
        </w:rPr>
        <w:t xml:space="preserve"> при условии круглогодичной транспортной доступности. Пункты связи, обслуживаемые нештатными работниками связи, следует организовывать в населённых пунктах, находящихся на расстоянии свыше </w:t>
      </w:r>
      <w:smartTag w:uri="urn:schemas-microsoft-com:office:smarttags" w:element="metricconverter">
        <w:smartTagPr>
          <w:attr w:name="ProductID" w:val="3 км"/>
        </w:smartTagPr>
        <w:r w:rsidRPr="00962381">
          <w:rPr>
            <w:rFonts w:eastAsia="Times New Roman"/>
            <w:color w:val="000000"/>
            <w:sz w:val="28"/>
            <w:szCs w:val="21"/>
          </w:rPr>
          <w:t>3 км</w:t>
        </w:r>
      </w:smartTag>
      <w:r w:rsidRPr="00962381">
        <w:rPr>
          <w:rFonts w:eastAsia="Times New Roman"/>
          <w:color w:val="000000"/>
          <w:sz w:val="28"/>
          <w:szCs w:val="21"/>
        </w:rPr>
        <w:t xml:space="preserve"> от ближайшего стационарного отделения связи. При этом количество обслуживаемого населения одним пунктом связи должно быть 400-500 человек.</w:t>
      </w:r>
    </w:p>
    <w:p w:rsidR="00772892" w:rsidRPr="00962381" w:rsidRDefault="00772892" w:rsidP="00772892">
      <w:pPr>
        <w:shd w:val="clear" w:color="auto" w:fill="FFFFFF"/>
        <w:jc w:val="both"/>
        <w:rPr>
          <w:rFonts w:eastAsia="Times New Roman"/>
          <w:color w:val="000000"/>
          <w:sz w:val="28"/>
          <w:szCs w:val="28"/>
        </w:rPr>
      </w:pPr>
      <w:r w:rsidRPr="00962381">
        <w:rPr>
          <w:rFonts w:eastAsia="Times New Roman"/>
          <w:color w:val="000000"/>
          <w:sz w:val="28"/>
          <w:szCs w:val="21"/>
        </w:rPr>
        <w:tab/>
      </w:r>
      <w:r w:rsidRPr="00962381">
        <w:rPr>
          <w:rFonts w:eastAsia="Times New Roman"/>
          <w:color w:val="000000"/>
          <w:sz w:val="28"/>
          <w:szCs w:val="28"/>
        </w:rPr>
        <w:t xml:space="preserve"> </w:t>
      </w:r>
      <w:r w:rsidR="00524BB9">
        <w:rPr>
          <w:color w:val="000000"/>
          <w:sz w:val="28"/>
          <w:szCs w:val="28"/>
        </w:rPr>
        <w:t>4.11.3</w:t>
      </w:r>
      <w:r w:rsidRPr="00962381">
        <w:rPr>
          <w:rFonts w:eastAsia="Times New Roman"/>
          <w:color w:val="000000"/>
          <w:sz w:val="28"/>
          <w:szCs w:val="28"/>
        </w:rPr>
        <w:t xml:space="preserve">. </w:t>
      </w:r>
      <w:proofErr w:type="gramStart"/>
      <w:r w:rsidRPr="00962381">
        <w:rPr>
          <w:rFonts w:eastAsia="Times New Roman"/>
          <w:color w:val="000000"/>
          <w:sz w:val="28"/>
          <w:szCs w:val="28"/>
        </w:rPr>
        <w:t xml:space="preserve">Учреждения повседневного обслуживания (предприятия торговли, предприятия общественного питания, бытового обслуживания) следует размещать на расстоянии не более </w:t>
      </w:r>
      <w:smartTag w:uri="urn:schemas-microsoft-com:office:smarttags" w:element="metricconverter">
        <w:smartTagPr>
          <w:attr w:name="ProductID" w:val="300 м"/>
        </w:smartTagPr>
        <w:r w:rsidRPr="00962381">
          <w:rPr>
            <w:rFonts w:eastAsia="Times New Roman"/>
            <w:color w:val="000000"/>
            <w:sz w:val="28"/>
            <w:szCs w:val="28"/>
          </w:rPr>
          <w:t>300 м</w:t>
        </w:r>
      </w:smartTag>
      <w:r w:rsidRPr="00962381">
        <w:rPr>
          <w:rFonts w:eastAsia="Times New Roman"/>
          <w:color w:val="000000"/>
          <w:sz w:val="28"/>
          <w:szCs w:val="28"/>
        </w:rPr>
        <w:t xml:space="preserve">, учреждения лечебно-профилактические - на расстоянии не более </w:t>
      </w:r>
      <w:smartTag w:uri="urn:schemas-microsoft-com:office:smarttags" w:element="metricconverter">
        <w:smartTagPr>
          <w:attr w:name="ProductID" w:val="500 м"/>
        </w:smartTagPr>
        <w:r w:rsidRPr="00962381">
          <w:rPr>
            <w:rFonts w:eastAsia="Times New Roman"/>
            <w:color w:val="000000"/>
            <w:sz w:val="28"/>
            <w:szCs w:val="28"/>
          </w:rPr>
          <w:t>500 м</w:t>
        </w:r>
      </w:smartTag>
      <w:r w:rsidRPr="00962381">
        <w:rPr>
          <w:rFonts w:eastAsia="Times New Roman"/>
          <w:color w:val="000000"/>
          <w:sz w:val="28"/>
          <w:szCs w:val="28"/>
        </w:rPr>
        <w:t>, за исключением специализированных больниц (комплексов) мощностью свыше 1000 коек с пребыванием больных в течение длительного времени, а также стационаров с особым режимом работы (психиатрические, инфекционные, в т.ч. туберкулёзные, онкологические, кожно-венерологические и др.), которые</w:t>
      </w:r>
      <w:proofErr w:type="gramEnd"/>
      <w:r w:rsidRPr="00962381">
        <w:rPr>
          <w:rFonts w:eastAsia="Times New Roman"/>
          <w:color w:val="000000"/>
          <w:sz w:val="28"/>
          <w:szCs w:val="28"/>
        </w:rPr>
        <w:t xml:space="preserve"> располагают в пригородной зоне или в зелёных массивах, на расстоянии не менее </w:t>
      </w:r>
      <w:smartTag w:uri="urn:schemas-microsoft-com:office:smarttags" w:element="metricconverter">
        <w:smartTagPr>
          <w:attr w:name="ProductID" w:val="500 метров"/>
        </w:smartTagPr>
        <w:r w:rsidRPr="00962381">
          <w:rPr>
            <w:rFonts w:eastAsia="Times New Roman"/>
            <w:color w:val="000000"/>
            <w:sz w:val="28"/>
            <w:szCs w:val="28"/>
          </w:rPr>
          <w:t>500 метров</w:t>
        </w:r>
      </w:smartTag>
      <w:r w:rsidRPr="00962381">
        <w:rPr>
          <w:rFonts w:eastAsia="Times New Roman"/>
          <w:color w:val="000000"/>
          <w:sz w:val="28"/>
          <w:szCs w:val="28"/>
        </w:rPr>
        <w:t xml:space="preserve"> от территории жилой застройки.  Пешеходные пути от жилых домов до объектов обслуживания необходимо формировать с учетом размещения наиболее посещаемых учреждений обслуживания, выполняя общие требования, предъявляемые к организации путей передвижения для инвалидов.</w:t>
      </w:r>
    </w:p>
    <w:p w:rsidR="00772892" w:rsidRPr="00962381" w:rsidRDefault="00772892" w:rsidP="00772892">
      <w:pPr>
        <w:jc w:val="both"/>
        <w:rPr>
          <w:rFonts w:eastAsia="Times New Roman"/>
          <w:color w:val="000000"/>
          <w:sz w:val="28"/>
          <w:szCs w:val="28"/>
        </w:rPr>
      </w:pPr>
      <w:r w:rsidRPr="00962381">
        <w:rPr>
          <w:rFonts w:eastAsia="Times New Roman"/>
          <w:color w:val="000000"/>
          <w:sz w:val="28"/>
          <w:szCs w:val="28"/>
        </w:rPr>
        <w:tab/>
      </w:r>
      <w:r w:rsidR="00524BB9">
        <w:rPr>
          <w:color w:val="000000"/>
          <w:sz w:val="28"/>
          <w:szCs w:val="28"/>
        </w:rPr>
        <w:t>4.11.4</w:t>
      </w:r>
      <w:r w:rsidRPr="00962381">
        <w:rPr>
          <w:rFonts w:eastAsia="Times New Roman"/>
          <w:color w:val="000000"/>
          <w:sz w:val="28"/>
          <w:szCs w:val="28"/>
        </w:rPr>
        <w:t xml:space="preserve">. Предприятия общественного питания для инвалидов следует </w:t>
      </w:r>
      <w:r w:rsidRPr="00962381">
        <w:rPr>
          <w:rFonts w:eastAsia="Times New Roman"/>
          <w:color w:val="000000"/>
          <w:sz w:val="28"/>
          <w:szCs w:val="28"/>
        </w:rPr>
        <w:lastRenderedPageBreak/>
        <w:t>предусматривать в пределах жилого квартала (микрорайона), а также в местах размещения учреждений социального обслуживания и реабилитации инвалидов.</w:t>
      </w:r>
    </w:p>
    <w:p w:rsidR="00772892" w:rsidRPr="00962381" w:rsidRDefault="00772892" w:rsidP="00772892">
      <w:pPr>
        <w:jc w:val="both"/>
        <w:rPr>
          <w:rFonts w:eastAsia="Times New Roman"/>
          <w:color w:val="000000"/>
          <w:sz w:val="28"/>
          <w:szCs w:val="28"/>
        </w:rPr>
      </w:pPr>
      <w:r w:rsidRPr="00962381">
        <w:rPr>
          <w:rFonts w:eastAsia="Times New Roman"/>
          <w:color w:val="000000"/>
          <w:sz w:val="28"/>
          <w:szCs w:val="28"/>
        </w:rPr>
        <w:tab/>
        <w:t xml:space="preserve">Продовольственные магазины, ориентированные на обслуживание инвалидов и других маломобильных групп населения и обеспечивающие их товарами повседневного спроса, следует размещать в радиусе обслуживания не более </w:t>
      </w:r>
      <w:smartTag w:uri="urn:schemas-microsoft-com:office:smarttags" w:element="metricconverter">
        <w:smartTagPr>
          <w:attr w:name="ProductID" w:val="300 м"/>
        </w:smartTagPr>
        <w:r w:rsidRPr="00962381">
          <w:rPr>
            <w:rFonts w:eastAsia="Times New Roman"/>
            <w:color w:val="000000"/>
            <w:sz w:val="28"/>
            <w:szCs w:val="28"/>
          </w:rPr>
          <w:t>300 м</w:t>
        </w:r>
      </w:smartTag>
      <w:r w:rsidRPr="00962381">
        <w:rPr>
          <w:rFonts w:eastAsia="Times New Roman"/>
          <w:color w:val="000000"/>
          <w:sz w:val="28"/>
          <w:szCs w:val="28"/>
        </w:rPr>
        <w:t>.</w:t>
      </w:r>
    </w:p>
    <w:p w:rsidR="00772892" w:rsidRPr="00962381" w:rsidRDefault="00772892" w:rsidP="00772892">
      <w:pPr>
        <w:jc w:val="both"/>
        <w:rPr>
          <w:rFonts w:eastAsia="Times New Roman"/>
          <w:color w:val="000000"/>
          <w:sz w:val="28"/>
          <w:szCs w:val="28"/>
        </w:rPr>
      </w:pPr>
      <w:r w:rsidRPr="00962381">
        <w:rPr>
          <w:rFonts w:eastAsia="Times New Roman"/>
          <w:color w:val="000000"/>
          <w:sz w:val="28"/>
          <w:szCs w:val="28"/>
        </w:rPr>
        <w:tab/>
      </w:r>
      <w:r w:rsidR="00524BB9">
        <w:rPr>
          <w:color w:val="000000"/>
          <w:sz w:val="28"/>
          <w:szCs w:val="28"/>
        </w:rPr>
        <w:t>4.11.5</w:t>
      </w:r>
      <w:r w:rsidRPr="00962381">
        <w:rPr>
          <w:rFonts w:eastAsia="Times New Roman"/>
          <w:color w:val="000000"/>
          <w:sz w:val="28"/>
          <w:szCs w:val="28"/>
        </w:rPr>
        <w:t xml:space="preserve">. Предприятия бытового обслуживания, в том числе пункты приема белья в стирку и химчистку, следует размещать с радиусом обслуживания до </w:t>
      </w:r>
      <w:smartTag w:uri="urn:schemas-microsoft-com:office:smarttags" w:element="metricconverter">
        <w:smartTagPr>
          <w:attr w:name="ProductID" w:val="300 м"/>
        </w:smartTagPr>
        <w:r w:rsidRPr="00962381">
          <w:rPr>
            <w:rFonts w:eastAsia="Times New Roman"/>
            <w:color w:val="000000"/>
            <w:sz w:val="28"/>
            <w:szCs w:val="28"/>
          </w:rPr>
          <w:t>300 м</w:t>
        </w:r>
      </w:smartTag>
      <w:r w:rsidRPr="00962381">
        <w:rPr>
          <w:rFonts w:eastAsia="Times New Roman"/>
          <w:color w:val="000000"/>
          <w:sz w:val="28"/>
          <w:szCs w:val="28"/>
        </w:rPr>
        <w:t xml:space="preserve">. Если тот или иной тип услуг может быть обеспечен (и будет обеспечен) инвалиду на дому, то радиус этого вида предприятия бытового обслуживания принимается от 500 до </w:t>
      </w:r>
      <w:smartTag w:uri="urn:schemas-microsoft-com:office:smarttags" w:element="metricconverter">
        <w:smartTagPr>
          <w:attr w:name="ProductID" w:val="800 м"/>
        </w:smartTagPr>
        <w:r w:rsidRPr="00962381">
          <w:rPr>
            <w:rFonts w:eastAsia="Times New Roman"/>
            <w:color w:val="000000"/>
            <w:sz w:val="28"/>
            <w:szCs w:val="28"/>
          </w:rPr>
          <w:t>800 м</w:t>
        </w:r>
      </w:smartTag>
      <w:r w:rsidRPr="00962381">
        <w:rPr>
          <w:rFonts w:eastAsia="Times New Roman"/>
          <w:color w:val="000000"/>
          <w:sz w:val="28"/>
          <w:szCs w:val="28"/>
        </w:rPr>
        <w:t>.</w:t>
      </w:r>
    </w:p>
    <w:p w:rsidR="00772892" w:rsidRPr="00962381" w:rsidRDefault="00772892" w:rsidP="00772892">
      <w:pPr>
        <w:jc w:val="both"/>
        <w:rPr>
          <w:rFonts w:eastAsia="Times New Roman"/>
          <w:color w:val="000000"/>
          <w:sz w:val="28"/>
          <w:szCs w:val="28"/>
        </w:rPr>
      </w:pPr>
      <w:r w:rsidRPr="00962381">
        <w:rPr>
          <w:rFonts w:eastAsia="Times New Roman"/>
          <w:color w:val="000000"/>
          <w:sz w:val="28"/>
          <w:szCs w:val="28"/>
        </w:rPr>
        <w:tab/>
      </w:r>
      <w:r w:rsidR="00524BB9">
        <w:rPr>
          <w:color w:val="000000"/>
          <w:sz w:val="28"/>
          <w:szCs w:val="28"/>
        </w:rPr>
        <w:t>4.11.6</w:t>
      </w:r>
      <w:r w:rsidRPr="00962381">
        <w:rPr>
          <w:rFonts w:eastAsia="Times New Roman"/>
          <w:color w:val="000000"/>
          <w:sz w:val="28"/>
          <w:szCs w:val="28"/>
        </w:rPr>
        <w:t xml:space="preserve">. Радиус удаленности организаций и учреждений управления, кредитно-финансовых учреждений и предприятий связи, (отправление телеграмм, получение пенсий, нотариальное оформление документов и др.) для инвалидов принимается до </w:t>
      </w:r>
      <w:smartTag w:uri="urn:schemas-microsoft-com:office:smarttags" w:element="metricconverter">
        <w:smartTagPr>
          <w:attr w:name="ProductID" w:val="500 м"/>
        </w:smartTagPr>
        <w:r w:rsidRPr="00962381">
          <w:rPr>
            <w:rFonts w:eastAsia="Times New Roman"/>
            <w:color w:val="000000"/>
            <w:sz w:val="28"/>
            <w:szCs w:val="28"/>
          </w:rPr>
          <w:t>500 м</w:t>
        </w:r>
      </w:smartTag>
      <w:r w:rsidRPr="00962381">
        <w:rPr>
          <w:rFonts w:eastAsia="Times New Roman"/>
          <w:color w:val="000000"/>
          <w:sz w:val="28"/>
          <w:szCs w:val="28"/>
        </w:rPr>
        <w:t>.</w:t>
      </w:r>
    </w:p>
    <w:p w:rsidR="00772892" w:rsidRPr="00962381" w:rsidRDefault="00772892" w:rsidP="00772892">
      <w:pPr>
        <w:jc w:val="both"/>
        <w:rPr>
          <w:rFonts w:eastAsia="Times New Roman"/>
          <w:color w:val="000000"/>
          <w:sz w:val="28"/>
          <w:szCs w:val="28"/>
        </w:rPr>
      </w:pPr>
      <w:r w:rsidRPr="00962381">
        <w:rPr>
          <w:rFonts w:eastAsia="Times New Roman"/>
          <w:color w:val="000000"/>
          <w:sz w:val="28"/>
          <w:szCs w:val="28"/>
        </w:rPr>
        <w:tab/>
      </w:r>
      <w:r w:rsidR="00524BB9">
        <w:rPr>
          <w:color w:val="000000"/>
          <w:sz w:val="28"/>
          <w:szCs w:val="28"/>
        </w:rPr>
        <w:t>4.11.7</w:t>
      </w:r>
      <w:r w:rsidR="00CC46A6">
        <w:rPr>
          <w:color w:val="000000"/>
          <w:sz w:val="28"/>
          <w:szCs w:val="28"/>
        </w:rPr>
        <w:t xml:space="preserve">. </w:t>
      </w:r>
      <w:r w:rsidRPr="00962381">
        <w:rPr>
          <w:rFonts w:eastAsia="Times New Roman"/>
          <w:color w:val="000000"/>
          <w:sz w:val="28"/>
          <w:szCs w:val="28"/>
        </w:rPr>
        <w:t xml:space="preserve">В условиях развития территорий жилой застройки следует предусматривать клубы социальной поддержки с ориентацией на инвалидов и другие маломобильные группы населения, а также библиотеки. Радиусы обслуживания таких объектов принимаются не более </w:t>
      </w:r>
      <w:smartTag w:uri="urn:schemas-microsoft-com:office:smarttags" w:element="metricconverter">
        <w:smartTagPr>
          <w:attr w:name="ProductID" w:val="500 м"/>
        </w:smartTagPr>
        <w:r w:rsidRPr="00962381">
          <w:rPr>
            <w:rFonts w:eastAsia="Times New Roman"/>
            <w:color w:val="000000"/>
            <w:sz w:val="28"/>
            <w:szCs w:val="28"/>
          </w:rPr>
          <w:t>500 м</w:t>
        </w:r>
      </w:smartTag>
      <w:r w:rsidRPr="00962381">
        <w:rPr>
          <w:rFonts w:eastAsia="Times New Roman"/>
          <w:color w:val="000000"/>
          <w:sz w:val="28"/>
          <w:szCs w:val="28"/>
        </w:rPr>
        <w:t>.</w:t>
      </w:r>
    </w:p>
    <w:p w:rsidR="00772892" w:rsidRPr="00772892" w:rsidRDefault="00524BB9" w:rsidP="00524BB9">
      <w:pPr>
        <w:pStyle w:val="a3"/>
        <w:ind w:firstLine="0"/>
        <w:rPr>
          <w:rFonts w:eastAsia="Times New Roman"/>
          <w:color w:val="000000"/>
          <w:sz w:val="28"/>
          <w:szCs w:val="28"/>
        </w:rPr>
      </w:pPr>
      <w:r>
        <w:rPr>
          <w:color w:val="000000"/>
        </w:rPr>
        <w:t xml:space="preserve">         </w:t>
      </w:r>
      <w:r>
        <w:rPr>
          <w:color w:val="000000"/>
          <w:sz w:val="28"/>
          <w:szCs w:val="28"/>
        </w:rPr>
        <w:t>4.11.8</w:t>
      </w:r>
      <w:r w:rsidR="00772892" w:rsidRPr="00772892">
        <w:rPr>
          <w:rFonts w:eastAsia="Times New Roman"/>
          <w:color w:val="000000"/>
          <w:sz w:val="28"/>
          <w:szCs w:val="28"/>
        </w:rPr>
        <w:t xml:space="preserve">. </w:t>
      </w:r>
      <w:r w:rsidR="00CC46A6">
        <w:rPr>
          <w:color w:val="000000"/>
          <w:sz w:val="28"/>
          <w:szCs w:val="28"/>
        </w:rPr>
        <w:t xml:space="preserve">  </w:t>
      </w:r>
      <w:r w:rsidR="00772892" w:rsidRPr="00772892">
        <w:rPr>
          <w:rFonts w:eastAsia="Times New Roman"/>
          <w:color w:val="000000"/>
          <w:sz w:val="28"/>
          <w:szCs w:val="28"/>
        </w:rPr>
        <w:t xml:space="preserve">Для домов - интернатов для инвалидов и лиц старшего возраста следует обеспечивать доступность учреждений первичного обслуживания на  расстоянии не более </w:t>
      </w:r>
      <w:smartTag w:uri="urn:schemas-microsoft-com:office:smarttags" w:element="metricconverter">
        <w:smartTagPr>
          <w:attr w:name="ProductID" w:val="300 м"/>
        </w:smartTagPr>
        <w:r w:rsidR="00772892" w:rsidRPr="00772892">
          <w:rPr>
            <w:rFonts w:eastAsia="Times New Roman"/>
            <w:color w:val="000000"/>
            <w:sz w:val="28"/>
            <w:szCs w:val="28"/>
          </w:rPr>
          <w:t>300 м</w:t>
        </w:r>
      </w:smartTag>
      <w:r w:rsidR="00772892" w:rsidRPr="00772892">
        <w:rPr>
          <w:rFonts w:eastAsia="Times New Roman"/>
          <w:color w:val="000000"/>
          <w:sz w:val="28"/>
          <w:szCs w:val="28"/>
        </w:rPr>
        <w:t xml:space="preserve"> в случае их отсутствия на территории интерната.</w:t>
      </w:r>
    </w:p>
    <w:p w:rsidR="00772892" w:rsidRPr="00962381" w:rsidRDefault="00772892" w:rsidP="00772892">
      <w:pPr>
        <w:jc w:val="both"/>
        <w:rPr>
          <w:rFonts w:eastAsia="Times New Roman"/>
          <w:color w:val="000000"/>
          <w:sz w:val="28"/>
          <w:szCs w:val="28"/>
        </w:rPr>
      </w:pPr>
      <w:r w:rsidRPr="00962381">
        <w:rPr>
          <w:rFonts w:eastAsia="Times New Roman"/>
          <w:color w:val="000000"/>
          <w:sz w:val="28"/>
          <w:szCs w:val="28"/>
        </w:rPr>
        <w:tab/>
      </w:r>
      <w:r w:rsidR="00524BB9">
        <w:rPr>
          <w:color w:val="000000"/>
          <w:sz w:val="28"/>
          <w:szCs w:val="28"/>
        </w:rPr>
        <w:t>4.11.9.</w:t>
      </w:r>
      <w:r w:rsidRPr="00962381">
        <w:rPr>
          <w:rFonts w:eastAsia="Times New Roman"/>
          <w:color w:val="000000"/>
          <w:sz w:val="28"/>
          <w:szCs w:val="28"/>
        </w:rPr>
        <w:t xml:space="preserve"> Специализированные школы - интернаты для детей с недостатками зрения и дефектами слуха следует располагать на расстоянии не менее </w:t>
      </w:r>
      <w:smartTag w:uri="urn:schemas-microsoft-com:office:smarttags" w:element="metricconverter">
        <w:smartTagPr>
          <w:attr w:name="ProductID" w:val="1500 м"/>
        </w:smartTagPr>
        <w:r w:rsidRPr="00962381">
          <w:rPr>
            <w:rFonts w:eastAsia="Times New Roman"/>
            <w:color w:val="000000"/>
            <w:sz w:val="28"/>
            <w:szCs w:val="28"/>
          </w:rPr>
          <w:t>1500 м</w:t>
        </w:r>
      </w:smartTag>
      <w:r w:rsidRPr="00962381">
        <w:rPr>
          <w:rFonts w:eastAsia="Times New Roman"/>
          <w:color w:val="000000"/>
          <w:sz w:val="28"/>
          <w:szCs w:val="28"/>
        </w:rPr>
        <w:t xml:space="preserve"> от радиостанций, радиорелейных установок и пультов.</w:t>
      </w:r>
    </w:p>
    <w:p w:rsidR="00772892" w:rsidRPr="00962381" w:rsidRDefault="00772892" w:rsidP="009D24BF">
      <w:pPr>
        <w:jc w:val="both"/>
        <w:rPr>
          <w:rFonts w:eastAsia="Times New Roman"/>
          <w:color w:val="000000"/>
          <w:sz w:val="28"/>
          <w:szCs w:val="28"/>
        </w:rPr>
      </w:pPr>
      <w:r w:rsidRPr="00962381">
        <w:rPr>
          <w:rFonts w:eastAsia="Times New Roman"/>
          <w:color w:val="000000"/>
          <w:sz w:val="28"/>
          <w:szCs w:val="28"/>
        </w:rPr>
        <w:tab/>
      </w:r>
      <w:r w:rsidR="00524BB9">
        <w:rPr>
          <w:color w:val="000000"/>
          <w:sz w:val="28"/>
          <w:szCs w:val="28"/>
        </w:rPr>
        <w:t>4.11.10.</w:t>
      </w:r>
      <w:r w:rsidRPr="00962381">
        <w:rPr>
          <w:rFonts w:eastAsia="Times New Roman"/>
          <w:color w:val="000000"/>
          <w:sz w:val="28"/>
          <w:szCs w:val="28"/>
        </w:rPr>
        <w:t xml:space="preserve"> Минимальные расчетные показатели транспортной и пешеходной доступности до объектов социального назначения следует принимать в соответствии с </w:t>
      </w:r>
      <w:r w:rsidR="00CD2924">
        <w:rPr>
          <w:rFonts w:eastAsia="Times New Roman"/>
          <w:color w:val="000000"/>
          <w:sz w:val="28"/>
          <w:szCs w:val="28"/>
        </w:rPr>
        <w:t xml:space="preserve">пунктом 6.3.4 </w:t>
      </w:r>
      <w:r w:rsidRPr="00962381">
        <w:rPr>
          <w:rFonts w:eastAsia="Times New Roman"/>
          <w:color w:val="000000"/>
          <w:sz w:val="28"/>
          <w:szCs w:val="28"/>
        </w:rPr>
        <w:t xml:space="preserve">раздела 6 настоящих </w:t>
      </w:r>
      <w:r w:rsidR="00920468">
        <w:rPr>
          <w:rFonts w:eastAsia="Times New Roman"/>
          <w:color w:val="000000"/>
          <w:sz w:val="28"/>
          <w:szCs w:val="28"/>
        </w:rPr>
        <w:t>местных</w:t>
      </w:r>
      <w:r w:rsidRPr="00962381">
        <w:rPr>
          <w:rFonts w:eastAsia="Times New Roman"/>
          <w:color w:val="000000"/>
          <w:sz w:val="28"/>
          <w:szCs w:val="28"/>
        </w:rPr>
        <w:t xml:space="preserve"> нормативов. </w:t>
      </w:r>
      <w:r w:rsidR="006B0C49" w:rsidRPr="00962381">
        <w:rPr>
          <w:rFonts w:eastAsia="Times New Roman"/>
          <w:color w:val="000000"/>
          <w:sz w:val="28"/>
          <w:szCs w:val="28"/>
        </w:rPr>
        <w:t>Минимальные расчетные показатели</w:t>
      </w:r>
      <w:r w:rsidR="006B0C49">
        <w:rPr>
          <w:rFonts w:eastAsia="Times New Roman"/>
          <w:color w:val="000000"/>
          <w:sz w:val="28"/>
          <w:szCs w:val="28"/>
        </w:rPr>
        <w:t xml:space="preserve"> обеспечения площадями территорий объектов</w:t>
      </w:r>
      <w:r w:rsidR="006B0C49" w:rsidRPr="006B0C49">
        <w:rPr>
          <w:color w:val="000000"/>
          <w:sz w:val="28"/>
          <w:szCs w:val="28"/>
        </w:rPr>
        <w:t xml:space="preserve"> </w:t>
      </w:r>
      <w:r w:rsidR="006B0C49" w:rsidRPr="00962381">
        <w:rPr>
          <w:color w:val="000000"/>
          <w:sz w:val="28"/>
          <w:szCs w:val="28"/>
        </w:rPr>
        <w:t>социального и коммунально-бытового назначения</w:t>
      </w:r>
      <w:r w:rsidR="006B0C49">
        <w:rPr>
          <w:color w:val="000000"/>
          <w:sz w:val="28"/>
          <w:szCs w:val="28"/>
        </w:rPr>
        <w:t xml:space="preserve"> принимать в соответствии с </w:t>
      </w:r>
      <w:r w:rsidR="006B0C49" w:rsidRPr="00C270A4">
        <w:rPr>
          <w:color w:val="000000"/>
          <w:sz w:val="28"/>
          <w:szCs w:val="28"/>
        </w:rPr>
        <w:t>Приложением № 7</w:t>
      </w:r>
      <w:r w:rsidR="006B0C49">
        <w:rPr>
          <w:color w:val="000000"/>
          <w:sz w:val="28"/>
          <w:szCs w:val="28"/>
        </w:rPr>
        <w:t xml:space="preserve"> местных нормативов.</w:t>
      </w:r>
    </w:p>
    <w:p w:rsidR="00772892" w:rsidRPr="00962381" w:rsidRDefault="00772892" w:rsidP="00772892">
      <w:pPr>
        <w:pStyle w:val="1"/>
        <w:jc w:val="right"/>
        <w:rPr>
          <w:rFonts w:eastAsia="Times New Roman"/>
          <w:color w:val="000000"/>
        </w:rPr>
      </w:pPr>
    </w:p>
    <w:p w:rsidR="0093771B" w:rsidRPr="0093771B" w:rsidRDefault="0093771B" w:rsidP="0093771B">
      <w:pPr>
        <w:pStyle w:val="a5"/>
        <w:numPr>
          <w:ilvl w:val="0"/>
          <w:numId w:val="20"/>
        </w:numPr>
        <w:rPr>
          <w:b/>
          <w:sz w:val="28"/>
          <w:szCs w:val="28"/>
        </w:rPr>
      </w:pPr>
      <w:r w:rsidRPr="0093771B">
        <w:rPr>
          <w:b/>
          <w:color w:val="000000"/>
          <w:sz w:val="28"/>
          <w:szCs w:val="28"/>
        </w:rPr>
        <w:t xml:space="preserve">ОБЕСПЕЧЕНИЕ ОБЪЕКТАМИ </w:t>
      </w:r>
      <w:r w:rsidR="007C64F5">
        <w:rPr>
          <w:b/>
          <w:color w:val="000000"/>
          <w:sz w:val="28"/>
          <w:szCs w:val="28"/>
        </w:rPr>
        <w:t xml:space="preserve"> </w:t>
      </w:r>
      <w:r w:rsidRPr="0093771B">
        <w:rPr>
          <w:b/>
          <w:color w:val="000000"/>
          <w:sz w:val="28"/>
          <w:szCs w:val="28"/>
        </w:rPr>
        <w:t>РЕКРЕАЦИОННОГО НАЗНАЧЕНИЯ</w:t>
      </w:r>
    </w:p>
    <w:p w:rsidR="0064018A" w:rsidRDefault="005E4256" w:rsidP="005E4256">
      <w:pPr>
        <w:rPr>
          <w:sz w:val="28"/>
          <w:szCs w:val="28"/>
        </w:rPr>
      </w:pPr>
      <w:r>
        <w:rPr>
          <w:b/>
          <w:color w:val="000000"/>
          <w:sz w:val="28"/>
          <w:szCs w:val="28"/>
        </w:rPr>
        <w:t xml:space="preserve">     </w:t>
      </w:r>
      <w:r w:rsidRPr="00C270A4">
        <w:rPr>
          <w:b/>
          <w:color w:val="000000"/>
          <w:sz w:val="28"/>
          <w:szCs w:val="28"/>
        </w:rPr>
        <w:t xml:space="preserve">5.1.  </w:t>
      </w:r>
      <w:r w:rsidRPr="00C270A4">
        <w:rPr>
          <w:b/>
          <w:sz w:val="28"/>
          <w:szCs w:val="28"/>
        </w:rPr>
        <w:t>Общие положения</w:t>
      </w:r>
      <w:r w:rsidRPr="005E4256">
        <w:rPr>
          <w:sz w:val="28"/>
          <w:szCs w:val="28"/>
        </w:rPr>
        <w:t xml:space="preserve"> </w:t>
      </w:r>
    </w:p>
    <w:p w:rsidR="00D2189A" w:rsidRPr="00962381" w:rsidRDefault="00D2189A" w:rsidP="00D2189A">
      <w:pPr>
        <w:rPr>
          <w:b/>
          <w:color w:val="000000"/>
          <w:sz w:val="28"/>
          <w:szCs w:val="28"/>
        </w:rPr>
      </w:pPr>
    </w:p>
    <w:p w:rsidR="00D2189A" w:rsidRPr="00962381" w:rsidRDefault="00D2189A" w:rsidP="00D2189A">
      <w:pPr>
        <w:jc w:val="both"/>
        <w:rPr>
          <w:b/>
          <w:color w:val="000000"/>
          <w:sz w:val="28"/>
          <w:szCs w:val="28"/>
        </w:rPr>
      </w:pPr>
      <w:r w:rsidRPr="00962381">
        <w:rPr>
          <w:b/>
          <w:color w:val="000000"/>
          <w:sz w:val="28"/>
          <w:szCs w:val="28"/>
        </w:rPr>
        <w:tab/>
      </w:r>
      <w:r>
        <w:rPr>
          <w:color w:val="000000"/>
          <w:sz w:val="28"/>
          <w:szCs w:val="28"/>
        </w:rPr>
        <w:t>5.1.1</w:t>
      </w:r>
      <w:r w:rsidRPr="00962381">
        <w:rPr>
          <w:color w:val="000000"/>
          <w:sz w:val="28"/>
          <w:szCs w:val="28"/>
        </w:rPr>
        <w:t xml:space="preserve">. </w:t>
      </w:r>
      <w:r>
        <w:rPr>
          <w:color w:val="000000"/>
          <w:sz w:val="28"/>
          <w:szCs w:val="28"/>
        </w:rPr>
        <w:t>Местные</w:t>
      </w:r>
      <w:r w:rsidRPr="00962381">
        <w:rPr>
          <w:color w:val="000000"/>
          <w:sz w:val="28"/>
          <w:szCs w:val="28"/>
        </w:rPr>
        <w:t xml:space="preserve"> нормативы обеспечения объектами рекреационного назначения действуют в отношении объектов, расположенных на территориях ландшафтно-рекреационных зон и состоят из минимальных расчетных показателей обеспечения:</w:t>
      </w:r>
    </w:p>
    <w:p w:rsidR="00D2189A" w:rsidRPr="00962381" w:rsidRDefault="00D2189A" w:rsidP="00D2189A">
      <w:pPr>
        <w:jc w:val="both"/>
        <w:rPr>
          <w:color w:val="000000"/>
          <w:sz w:val="28"/>
          <w:szCs w:val="28"/>
        </w:rPr>
      </w:pPr>
      <w:r w:rsidRPr="00962381">
        <w:rPr>
          <w:color w:val="000000"/>
          <w:sz w:val="28"/>
          <w:szCs w:val="28"/>
        </w:rPr>
        <w:tab/>
        <w:t>1) объектами рекреационного назначения;</w:t>
      </w:r>
    </w:p>
    <w:p w:rsidR="00D2189A" w:rsidRPr="00962381" w:rsidRDefault="00D2189A" w:rsidP="00D2189A">
      <w:pPr>
        <w:jc w:val="both"/>
        <w:rPr>
          <w:color w:val="000000"/>
          <w:sz w:val="28"/>
          <w:szCs w:val="28"/>
        </w:rPr>
      </w:pPr>
      <w:r w:rsidRPr="00962381">
        <w:rPr>
          <w:color w:val="000000"/>
          <w:sz w:val="28"/>
          <w:szCs w:val="28"/>
        </w:rPr>
        <w:t xml:space="preserve"> </w:t>
      </w:r>
      <w:r w:rsidRPr="00962381">
        <w:rPr>
          <w:color w:val="000000"/>
          <w:sz w:val="28"/>
          <w:szCs w:val="28"/>
        </w:rPr>
        <w:tab/>
        <w:t>2) площадями территорий для размещения объектов рекреационного назначения;</w:t>
      </w:r>
    </w:p>
    <w:p w:rsidR="00D2189A" w:rsidRPr="00962381" w:rsidRDefault="00D2189A" w:rsidP="00D2189A">
      <w:pPr>
        <w:jc w:val="both"/>
        <w:rPr>
          <w:color w:val="000000"/>
          <w:sz w:val="28"/>
          <w:szCs w:val="28"/>
        </w:rPr>
      </w:pPr>
      <w:r w:rsidRPr="00962381">
        <w:rPr>
          <w:color w:val="000000"/>
          <w:sz w:val="28"/>
          <w:szCs w:val="28"/>
        </w:rPr>
        <w:tab/>
        <w:t xml:space="preserve">3) озеленения территорий объектов рекреационного назначения. </w:t>
      </w:r>
    </w:p>
    <w:p w:rsidR="00D2189A" w:rsidRPr="00962381" w:rsidRDefault="00D2189A" w:rsidP="00D2189A">
      <w:pPr>
        <w:ind w:firstLine="540"/>
        <w:jc w:val="both"/>
        <w:rPr>
          <w:color w:val="000000"/>
          <w:sz w:val="28"/>
          <w:szCs w:val="28"/>
        </w:rPr>
      </w:pPr>
      <w:r w:rsidRPr="00962381">
        <w:rPr>
          <w:color w:val="000000"/>
          <w:sz w:val="28"/>
          <w:szCs w:val="28"/>
        </w:rPr>
        <w:lastRenderedPageBreak/>
        <w:t xml:space="preserve">  </w:t>
      </w:r>
      <w:r>
        <w:rPr>
          <w:color w:val="000000"/>
          <w:sz w:val="28"/>
          <w:szCs w:val="28"/>
        </w:rPr>
        <w:t>5.1.2</w:t>
      </w:r>
      <w:r w:rsidRPr="00962381">
        <w:rPr>
          <w:color w:val="000000"/>
          <w:sz w:val="28"/>
          <w:szCs w:val="28"/>
        </w:rPr>
        <w:t>. К объектам рекреационного назначения, размещаемым на территориях общего пользования населенных пунктов, относятся:</w:t>
      </w:r>
    </w:p>
    <w:p w:rsidR="00D2189A" w:rsidRPr="00962381" w:rsidRDefault="00D2189A" w:rsidP="00D2189A">
      <w:pPr>
        <w:jc w:val="both"/>
        <w:rPr>
          <w:color w:val="000000"/>
          <w:sz w:val="28"/>
          <w:szCs w:val="28"/>
        </w:rPr>
      </w:pPr>
      <w:r w:rsidRPr="00962381">
        <w:rPr>
          <w:color w:val="000000"/>
          <w:sz w:val="28"/>
          <w:szCs w:val="28"/>
        </w:rPr>
        <w:tab/>
        <w:t>1) городские парки;</w:t>
      </w:r>
    </w:p>
    <w:p w:rsidR="00D2189A" w:rsidRPr="00962381" w:rsidRDefault="00D2189A" w:rsidP="00D2189A">
      <w:pPr>
        <w:jc w:val="both"/>
        <w:rPr>
          <w:color w:val="000000"/>
          <w:sz w:val="28"/>
          <w:szCs w:val="28"/>
        </w:rPr>
      </w:pPr>
      <w:r w:rsidRPr="00962381">
        <w:rPr>
          <w:color w:val="000000"/>
          <w:sz w:val="28"/>
          <w:szCs w:val="28"/>
        </w:rPr>
        <w:tab/>
        <w:t>2) парки (сады) планировочных районов;</w:t>
      </w:r>
    </w:p>
    <w:p w:rsidR="00D2189A" w:rsidRPr="00962381" w:rsidRDefault="00D2189A" w:rsidP="00D2189A">
      <w:pPr>
        <w:jc w:val="both"/>
        <w:rPr>
          <w:color w:val="000000"/>
          <w:sz w:val="28"/>
          <w:szCs w:val="28"/>
        </w:rPr>
      </w:pPr>
      <w:r w:rsidRPr="00962381">
        <w:rPr>
          <w:color w:val="000000"/>
          <w:sz w:val="28"/>
          <w:szCs w:val="28"/>
        </w:rPr>
        <w:tab/>
      </w:r>
      <w:r>
        <w:rPr>
          <w:color w:val="000000"/>
          <w:sz w:val="28"/>
          <w:szCs w:val="28"/>
        </w:rPr>
        <w:t>3</w:t>
      </w:r>
      <w:r w:rsidRPr="00962381">
        <w:rPr>
          <w:color w:val="000000"/>
          <w:sz w:val="28"/>
          <w:szCs w:val="28"/>
        </w:rPr>
        <w:t>) бульвары;</w:t>
      </w:r>
    </w:p>
    <w:p w:rsidR="00D2189A" w:rsidRPr="00962381" w:rsidRDefault="00D2189A" w:rsidP="00D2189A">
      <w:pPr>
        <w:tabs>
          <w:tab w:val="left" w:pos="708"/>
          <w:tab w:val="left" w:pos="1416"/>
          <w:tab w:val="left" w:pos="6749"/>
        </w:tabs>
        <w:jc w:val="both"/>
        <w:rPr>
          <w:color w:val="000000"/>
          <w:sz w:val="28"/>
          <w:szCs w:val="28"/>
        </w:rPr>
      </w:pPr>
      <w:r>
        <w:rPr>
          <w:color w:val="000000"/>
          <w:sz w:val="28"/>
          <w:szCs w:val="28"/>
        </w:rPr>
        <w:tab/>
        <w:t>4</w:t>
      </w:r>
      <w:r w:rsidRPr="00962381">
        <w:rPr>
          <w:color w:val="000000"/>
          <w:sz w:val="28"/>
          <w:szCs w:val="28"/>
        </w:rPr>
        <w:t>) скверы;</w:t>
      </w:r>
    </w:p>
    <w:p w:rsidR="00D2189A" w:rsidRPr="00962381" w:rsidRDefault="00D2189A" w:rsidP="00D2189A">
      <w:pPr>
        <w:tabs>
          <w:tab w:val="left" w:pos="708"/>
          <w:tab w:val="left" w:pos="1416"/>
          <w:tab w:val="left" w:pos="6749"/>
        </w:tabs>
        <w:jc w:val="both"/>
        <w:rPr>
          <w:color w:val="000000"/>
          <w:sz w:val="28"/>
          <w:szCs w:val="28"/>
        </w:rPr>
      </w:pPr>
      <w:r w:rsidRPr="00962381">
        <w:rPr>
          <w:color w:val="000000"/>
          <w:sz w:val="28"/>
          <w:szCs w:val="28"/>
        </w:rPr>
        <w:tab/>
      </w:r>
      <w:r>
        <w:rPr>
          <w:color w:val="000000"/>
          <w:sz w:val="28"/>
          <w:szCs w:val="28"/>
        </w:rPr>
        <w:t>5</w:t>
      </w:r>
      <w:r w:rsidRPr="00962381">
        <w:rPr>
          <w:color w:val="000000"/>
          <w:sz w:val="28"/>
          <w:szCs w:val="28"/>
        </w:rPr>
        <w:t>) зоны массового кратковременного отдыха;</w:t>
      </w:r>
    </w:p>
    <w:p w:rsidR="00D2189A" w:rsidRPr="00962381" w:rsidRDefault="00D2189A" w:rsidP="00D2189A">
      <w:pPr>
        <w:jc w:val="both"/>
        <w:rPr>
          <w:color w:val="000000"/>
          <w:sz w:val="28"/>
          <w:szCs w:val="28"/>
        </w:rPr>
      </w:pPr>
      <w:r w:rsidRPr="00962381">
        <w:rPr>
          <w:color w:val="000000"/>
          <w:sz w:val="28"/>
          <w:szCs w:val="28"/>
        </w:rPr>
        <w:tab/>
      </w:r>
      <w:r>
        <w:rPr>
          <w:color w:val="000000"/>
          <w:sz w:val="28"/>
          <w:szCs w:val="28"/>
        </w:rPr>
        <w:t>6</w:t>
      </w:r>
      <w:r w:rsidRPr="00962381">
        <w:rPr>
          <w:color w:val="000000"/>
          <w:sz w:val="28"/>
          <w:szCs w:val="28"/>
        </w:rPr>
        <w:t>) лесопарки;</w:t>
      </w:r>
    </w:p>
    <w:p w:rsidR="00D2189A" w:rsidRPr="00962381" w:rsidRDefault="00D2189A" w:rsidP="00D2189A">
      <w:pPr>
        <w:jc w:val="both"/>
        <w:rPr>
          <w:color w:val="000000"/>
          <w:sz w:val="28"/>
          <w:szCs w:val="28"/>
        </w:rPr>
      </w:pPr>
      <w:r w:rsidRPr="00962381">
        <w:rPr>
          <w:color w:val="000000"/>
          <w:sz w:val="28"/>
          <w:szCs w:val="28"/>
        </w:rPr>
        <w:tab/>
      </w:r>
      <w:r>
        <w:rPr>
          <w:color w:val="000000"/>
          <w:sz w:val="28"/>
          <w:szCs w:val="28"/>
        </w:rPr>
        <w:t>7</w:t>
      </w:r>
      <w:r w:rsidRPr="00962381">
        <w:rPr>
          <w:color w:val="000000"/>
          <w:sz w:val="28"/>
          <w:szCs w:val="28"/>
        </w:rPr>
        <w:t>) городские леса;</w:t>
      </w:r>
    </w:p>
    <w:p w:rsidR="00D2189A" w:rsidRPr="00962381" w:rsidRDefault="00D2189A" w:rsidP="00D2189A">
      <w:pPr>
        <w:jc w:val="both"/>
        <w:rPr>
          <w:color w:val="000000"/>
          <w:sz w:val="28"/>
          <w:szCs w:val="28"/>
        </w:rPr>
      </w:pPr>
      <w:r w:rsidRPr="00962381">
        <w:rPr>
          <w:color w:val="000000"/>
          <w:sz w:val="28"/>
          <w:szCs w:val="28"/>
        </w:rPr>
        <w:tab/>
        <w:t>158. К объектам рекреационного назначения, размещаемым за пределами границ населенных пунктов, относятся:</w:t>
      </w:r>
    </w:p>
    <w:p w:rsidR="00D2189A" w:rsidRPr="00962381" w:rsidRDefault="00D2189A" w:rsidP="00D2189A">
      <w:pPr>
        <w:jc w:val="both"/>
        <w:rPr>
          <w:color w:val="000000"/>
          <w:sz w:val="28"/>
          <w:szCs w:val="28"/>
        </w:rPr>
      </w:pPr>
      <w:r w:rsidRPr="00962381">
        <w:rPr>
          <w:color w:val="000000"/>
          <w:sz w:val="28"/>
          <w:szCs w:val="28"/>
        </w:rPr>
        <w:tab/>
        <w:t>1) зоны массового кратковременного отдыха;</w:t>
      </w:r>
    </w:p>
    <w:p w:rsidR="00D2189A" w:rsidRPr="00962381" w:rsidRDefault="00D2189A" w:rsidP="00D2189A">
      <w:pPr>
        <w:jc w:val="both"/>
        <w:rPr>
          <w:color w:val="000000"/>
          <w:sz w:val="28"/>
          <w:szCs w:val="28"/>
        </w:rPr>
      </w:pPr>
      <w:r w:rsidRPr="00962381">
        <w:rPr>
          <w:color w:val="000000"/>
          <w:sz w:val="28"/>
          <w:szCs w:val="28"/>
        </w:rPr>
        <w:tab/>
        <w:t>2) лечебно-оздоровительные территории (пансионаты, детские и молодежные лагеря,  спортивно-оздоровительные базы выходного дня, и др.);</w:t>
      </w:r>
    </w:p>
    <w:p w:rsidR="00D2189A" w:rsidRPr="00962381" w:rsidRDefault="00D2189A" w:rsidP="00D2189A">
      <w:pPr>
        <w:jc w:val="both"/>
        <w:rPr>
          <w:color w:val="000000"/>
          <w:sz w:val="28"/>
          <w:szCs w:val="28"/>
        </w:rPr>
      </w:pPr>
      <w:r w:rsidRPr="00962381">
        <w:rPr>
          <w:color w:val="000000"/>
          <w:sz w:val="28"/>
          <w:szCs w:val="28"/>
        </w:rPr>
        <w:t xml:space="preserve">          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D2189A" w:rsidRPr="00962381" w:rsidRDefault="00D2189A" w:rsidP="00D2189A">
      <w:pPr>
        <w:jc w:val="both"/>
        <w:rPr>
          <w:color w:val="000000"/>
          <w:sz w:val="28"/>
          <w:szCs w:val="28"/>
        </w:rPr>
      </w:pPr>
      <w:r w:rsidRPr="00962381">
        <w:rPr>
          <w:color w:val="000000"/>
          <w:sz w:val="28"/>
          <w:szCs w:val="28"/>
        </w:rPr>
        <w:tab/>
        <w:t>4) курортные зоны;</w:t>
      </w:r>
    </w:p>
    <w:p w:rsidR="00D2189A" w:rsidRPr="00962381" w:rsidRDefault="00D2189A" w:rsidP="00D2189A">
      <w:pPr>
        <w:jc w:val="both"/>
        <w:rPr>
          <w:color w:val="000000"/>
          <w:sz w:val="28"/>
          <w:szCs w:val="28"/>
        </w:rPr>
      </w:pPr>
      <w:r w:rsidRPr="00962381">
        <w:rPr>
          <w:color w:val="000000"/>
          <w:sz w:val="28"/>
          <w:szCs w:val="28"/>
        </w:rPr>
        <w:tab/>
        <w:t>5) территории учреждений отдыха (дома отдыха, базы отдыха, дома рыболова и охотника и др.);</w:t>
      </w:r>
    </w:p>
    <w:p w:rsidR="00D2189A" w:rsidRDefault="00D2189A" w:rsidP="00D2189A">
      <w:pPr>
        <w:jc w:val="both"/>
        <w:rPr>
          <w:color w:val="000000"/>
          <w:sz w:val="28"/>
          <w:szCs w:val="28"/>
        </w:rPr>
      </w:pPr>
      <w:r w:rsidRPr="00962381">
        <w:rPr>
          <w:color w:val="000000"/>
          <w:sz w:val="28"/>
          <w:szCs w:val="28"/>
        </w:rPr>
        <w:tab/>
        <w:t>6)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50449" w:rsidRDefault="00C50449" w:rsidP="00D2189A">
      <w:pPr>
        <w:jc w:val="both"/>
        <w:rPr>
          <w:color w:val="000000"/>
          <w:sz w:val="28"/>
          <w:szCs w:val="28"/>
        </w:rPr>
      </w:pPr>
    </w:p>
    <w:p w:rsidR="00C50449" w:rsidRPr="00C270A4" w:rsidRDefault="00C50449" w:rsidP="00EF23C5">
      <w:pPr>
        <w:ind w:left="851"/>
        <w:rPr>
          <w:b/>
          <w:sz w:val="28"/>
          <w:szCs w:val="28"/>
        </w:rPr>
      </w:pPr>
      <w:r w:rsidRPr="00C270A4">
        <w:rPr>
          <w:b/>
          <w:color w:val="000000"/>
          <w:sz w:val="28"/>
          <w:szCs w:val="28"/>
        </w:rPr>
        <w:t>5.2.</w:t>
      </w:r>
      <w:r w:rsidRPr="00C270A4">
        <w:rPr>
          <w:color w:val="000000"/>
          <w:sz w:val="28"/>
          <w:szCs w:val="28"/>
        </w:rPr>
        <w:t xml:space="preserve">     </w:t>
      </w:r>
      <w:r w:rsidRPr="00C270A4">
        <w:rPr>
          <w:b/>
          <w:sz w:val="28"/>
          <w:szCs w:val="28"/>
        </w:rPr>
        <w:t xml:space="preserve">Минимальные расчётные показатели обеспечения </w:t>
      </w:r>
      <w:r w:rsidR="00FB1C2E" w:rsidRPr="00C270A4">
        <w:rPr>
          <w:b/>
          <w:sz w:val="28"/>
          <w:szCs w:val="28"/>
        </w:rPr>
        <w:t xml:space="preserve">   </w:t>
      </w:r>
    </w:p>
    <w:p w:rsidR="00FB1C2E" w:rsidRPr="00C50449" w:rsidRDefault="00FB1C2E" w:rsidP="00EF23C5">
      <w:pPr>
        <w:ind w:left="851"/>
        <w:rPr>
          <w:b/>
          <w:sz w:val="28"/>
          <w:szCs w:val="28"/>
        </w:rPr>
      </w:pPr>
      <w:r w:rsidRPr="00C270A4">
        <w:rPr>
          <w:b/>
          <w:color w:val="000000"/>
          <w:sz w:val="28"/>
          <w:szCs w:val="28"/>
        </w:rPr>
        <w:t xml:space="preserve">           </w:t>
      </w:r>
      <w:r w:rsidRPr="00C270A4">
        <w:rPr>
          <w:b/>
          <w:sz w:val="28"/>
          <w:szCs w:val="28"/>
        </w:rPr>
        <w:t>объектами рекреационного назначения</w:t>
      </w:r>
    </w:p>
    <w:p w:rsidR="00EF23C5" w:rsidRPr="00962381" w:rsidRDefault="00FB1C2E" w:rsidP="00EF23C5">
      <w:pPr>
        <w:ind w:firstLine="720"/>
        <w:jc w:val="both"/>
        <w:rPr>
          <w:bCs/>
          <w:color w:val="000000"/>
          <w:sz w:val="28"/>
          <w:szCs w:val="28"/>
        </w:rPr>
      </w:pPr>
      <w:r>
        <w:rPr>
          <w:bCs/>
          <w:color w:val="000000"/>
          <w:sz w:val="28"/>
          <w:szCs w:val="28"/>
        </w:rPr>
        <w:t xml:space="preserve"> </w:t>
      </w:r>
    </w:p>
    <w:p w:rsidR="00EF23C5" w:rsidRPr="00962381" w:rsidRDefault="00EF23C5" w:rsidP="00EF23C5">
      <w:pPr>
        <w:ind w:firstLine="720"/>
        <w:jc w:val="both"/>
        <w:rPr>
          <w:color w:val="000000"/>
          <w:sz w:val="28"/>
          <w:szCs w:val="28"/>
        </w:rPr>
      </w:pPr>
      <w:r>
        <w:rPr>
          <w:bCs/>
          <w:color w:val="000000"/>
          <w:sz w:val="28"/>
          <w:szCs w:val="28"/>
        </w:rPr>
        <w:t>5.2.1</w:t>
      </w:r>
      <w:r w:rsidRPr="00962381">
        <w:rPr>
          <w:bCs/>
          <w:color w:val="000000"/>
          <w:sz w:val="28"/>
          <w:szCs w:val="28"/>
        </w:rPr>
        <w:t xml:space="preserve">. Минимальную площадь объектов рекреационного назначения, размещаемых на территориях общего пользования населенных пунктов, следует предусматривать, </w:t>
      </w:r>
      <w:proofErr w:type="gramStart"/>
      <w:r w:rsidRPr="00962381">
        <w:rPr>
          <w:bCs/>
          <w:color w:val="000000"/>
          <w:sz w:val="28"/>
          <w:szCs w:val="28"/>
        </w:rPr>
        <w:t>га</w:t>
      </w:r>
      <w:proofErr w:type="gramEnd"/>
      <w:r w:rsidRPr="00962381">
        <w:rPr>
          <w:bCs/>
          <w:color w:val="000000"/>
          <w:sz w:val="28"/>
          <w:szCs w:val="28"/>
        </w:rPr>
        <w:t>, не менее</w:t>
      </w:r>
      <w:r w:rsidRPr="00962381">
        <w:rPr>
          <w:color w:val="000000"/>
          <w:sz w:val="28"/>
          <w:szCs w:val="28"/>
        </w:rPr>
        <w:t>:</w:t>
      </w:r>
    </w:p>
    <w:p w:rsidR="00EF23C5" w:rsidRDefault="00EF23C5" w:rsidP="00EF23C5">
      <w:pPr>
        <w:ind w:firstLine="709"/>
        <w:jc w:val="both"/>
        <w:rPr>
          <w:color w:val="000000"/>
          <w:sz w:val="28"/>
          <w:szCs w:val="28"/>
        </w:rPr>
      </w:pPr>
      <w:r>
        <w:rPr>
          <w:color w:val="000000"/>
          <w:sz w:val="28"/>
          <w:szCs w:val="28"/>
        </w:rPr>
        <w:t>1</w:t>
      </w:r>
      <w:r w:rsidRPr="00962381">
        <w:rPr>
          <w:color w:val="000000"/>
          <w:sz w:val="28"/>
          <w:szCs w:val="28"/>
        </w:rPr>
        <w:t>) городской парк среднего и малого населенного пункта - 5;</w:t>
      </w:r>
    </w:p>
    <w:p w:rsidR="00835707" w:rsidRPr="00962381" w:rsidRDefault="00835707" w:rsidP="00835707">
      <w:pPr>
        <w:ind w:firstLine="709"/>
        <w:jc w:val="both"/>
        <w:rPr>
          <w:color w:val="000000"/>
          <w:sz w:val="28"/>
          <w:szCs w:val="28"/>
        </w:rPr>
      </w:pPr>
      <w:r>
        <w:rPr>
          <w:color w:val="000000"/>
          <w:sz w:val="28"/>
          <w:szCs w:val="28"/>
        </w:rPr>
        <w:t>2</w:t>
      </w:r>
      <w:r w:rsidRPr="00962381">
        <w:rPr>
          <w:color w:val="000000"/>
          <w:sz w:val="28"/>
          <w:szCs w:val="28"/>
        </w:rPr>
        <w:t>) садов микрорайонов (кварталов) - 3;</w:t>
      </w:r>
    </w:p>
    <w:p w:rsidR="00835707" w:rsidRDefault="00835707" w:rsidP="00835707">
      <w:pPr>
        <w:ind w:firstLine="709"/>
        <w:jc w:val="both"/>
        <w:rPr>
          <w:color w:val="000000"/>
          <w:sz w:val="28"/>
          <w:szCs w:val="28"/>
        </w:rPr>
      </w:pPr>
      <w:r>
        <w:rPr>
          <w:color w:val="000000"/>
          <w:sz w:val="28"/>
          <w:szCs w:val="28"/>
        </w:rPr>
        <w:t>3</w:t>
      </w:r>
      <w:r w:rsidRPr="00962381">
        <w:rPr>
          <w:color w:val="000000"/>
          <w:sz w:val="28"/>
          <w:szCs w:val="28"/>
        </w:rPr>
        <w:t>) скверов - 0,5.</w:t>
      </w:r>
    </w:p>
    <w:p w:rsidR="00EF23C5" w:rsidRPr="00962381" w:rsidRDefault="00EF23C5" w:rsidP="00EF23C5">
      <w:pPr>
        <w:ind w:firstLine="709"/>
        <w:jc w:val="both"/>
        <w:rPr>
          <w:color w:val="000000"/>
          <w:sz w:val="28"/>
          <w:szCs w:val="28"/>
        </w:rPr>
      </w:pPr>
      <w:r w:rsidRPr="00962381">
        <w:rPr>
          <w:color w:val="000000"/>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962381">
          <w:rPr>
            <w:color w:val="000000"/>
            <w:sz w:val="28"/>
            <w:szCs w:val="28"/>
          </w:rPr>
          <w:t>2 га</w:t>
        </w:r>
      </w:smartTag>
      <w:r w:rsidRPr="00962381">
        <w:rPr>
          <w:color w:val="000000"/>
          <w:sz w:val="28"/>
          <w:szCs w:val="28"/>
        </w:rPr>
        <w:t>.</w:t>
      </w:r>
    </w:p>
    <w:p w:rsidR="00EF23C5" w:rsidRPr="00962381" w:rsidRDefault="00EF23C5" w:rsidP="00EF23C5">
      <w:pPr>
        <w:ind w:firstLine="709"/>
        <w:jc w:val="both"/>
        <w:rPr>
          <w:color w:val="000000"/>
          <w:sz w:val="28"/>
          <w:szCs w:val="28"/>
        </w:rPr>
      </w:pPr>
      <w:r>
        <w:rPr>
          <w:color w:val="000000"/>
          <w:sz w:val="28"/>
          <w:szCs w:val="28"/>
        </w:rPr>
        <w:t>5.2.2</w:t>
      </w:r>
      <w:r w:rsidRPr="00962381">
        <w:rPr>
          <w:color w:val="000000"/>
          <w:sz w:val="28"/>
          <w:szCs w:val="28"/>
        </w:rPr>
        <w:t xml:space="preserve">.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w:t>
      </w:r>
      <w:r>
        <w:rPr>
          <w:color w:val="000000"/>
          <w:sz w:val="28"/>
          <w:szCs w:val="28"/>
        </w:rPr>
        <w:t>34</w:t>
      </w:r>
      <w:r w:rsidRPr="00962381">
        <w:rPr>
          <w:color w:val="000000"/>
          <w:sz w:val="28"/>
          <w:szCs w:val="28"/>
        </w:rPr>
        <w:t>.</w:t>
      </w:r>
    </w:p>
    <w:p w:rsidR="00EF23C5" w:rsidRPr="00962381" w:rsidRDefault="00EF23C5" w:rsidP="00EF23C5">
      <w:pPr>
        <w:jc w:val="right"/>
        <w:rPr>
          <w:color w:val="000000"/>
          <w:sz w:val="28"/>
          <w:szCs w:val="28"/>
        </w:rPr>
      </w:pPr>
      <w:r w:rsidRPr="00B378BE">
        <w:rPr>
          <w:color w:val="000000"/>
          <w:sz w:val="28"/>
          <w:szCs w:val="28"/>
          <w:highlight w:val="yellow"/>
        </w:rPr>
        <w:t>Таблица 34</w:t>
      </w:r>
      <w:r w:rsidRPr="00962381">
        <w:rPr>
          <w:color w:val="000000"/>
          <w:sz w:val="28"/>
          <w:szCs w:val="28"/>
        </w:rPr>
        <w:t xml:space="preserve"> </w:t>
      </w:r>
    </w:p>
    <w:p w:rsidR="00EF23C5" w:rsidRPr="00962381" w:rsidRDefault="00EF23C5" w:rsidP="00EF23C5">
      <w:pPr>
        <w:jc w:val="right"/>
        <w:rPr>
          <w:color w:val="000000"/>
          <w:sz w:val="28"/>
          <w:szCs w:val="28"/>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10"/>
        <w:gridCol w:w="4168"/>
        <w:gridCol w:w="33"/>
        <w:gridCol w:w="2691"/>
        <w:gridCol w:w="17"/>
        <w:gridCol w:w="2164"/>
      </w:tblGrid>
      <w:tr w:rsidR="00EF23C5" w:rsidRPr="00962381" w:rsidTr="00EF23C5">
        <w:trPr>
          <w:trHeight w:val="482"/>
        </w:trPr>
        <w:tc>
          <w:tcPr>
            <w:tcW w:w="545" w:type="dxa"/>
          </w:tcPr>
          <w:p w:rsidR="00EF23C5" w:rsidRPr="00EF23C5" w:rsidRDefault="00EF23C5" w:rsidP="005E5F5F">
            <w:pPr>
              <w:pStyle w:val="aa"/>
              <w:spacing w:after="0"/>
              <w:ind w:left="0"/>
              <w:jc w:val="center"/>
              <w:rPr>
                <w:color w:val="000000"/>
                <w:highlight w:val="yellow"/>
              </w:rPr>
            </w:pPr>
            <w:r w:rsidRPr="00EF23C5">
              <w:rPr>
                <w:color w:val="000000"/>
                <w:highlight w:val="yellow"/>
              </w:rPr>
              <w:t>№</w:t>
            </w:r>
          </w:p>
          <w:p w:rsidR="00EF23C5" w:rsidRPr="00EF23C5" w:rsidRDefault="00EF23C5" w:rsidP="005E5F5F">
            <w:pPr>
              <w:pStyle w:val="aa"/>
              <w:spacing w:after="0"/>
              <w:ind w:left="0"/>
              <w:jc w:val="center"/>
              <w:rPr>
                <w:color w:val="000000"/>
                <w:highlight w:val="yellow"/>
              </w:rPr>
            </w:pPr>
            <w:proofErr w:type="gramStart"/>
            <w:r w:rsidRPr="00EF23C5">
              <w:rPr>
                <w:color w:val="000000"/>
                <w:highlight w:val="yellow"/>
              </w:rPr>
              <w:t>п</w:t>
            </w:r>
            <w:proofErr w:type="gramEnd"/>
            <w:r w:rsidRPr="00EF23C5">
              <w:rPr>
                <w:color w:val="000000"/>
                <w:highlight w:val="yellow"/>
              </w:rPr>
              <w:t>/п</w:t>
            </w:r>
          </w:p>
        </w:tc>
        <w:tc>
          <w:tcPr>
            <w:tcW w:w="4178" w:type="dxa"/>
            <w:gridSpan w:val="2"/>
          </w:tcPr>
          <w:p w:rsidR="00EF23C5" w:rsidRPr="00EF23C5" w:rsidRDefault="00EF23C5" w:rsidP="005E5F5F">
            <w:pPr>
              <w:pStyle w:val="aa"/>
              <w:spacing w:after="0"/>
              <w:ind w:left="0"/>
              <w:jc w:val="center"/>
              <w:rPr>
                <w:color w:val="000000"/>
                <w:highlight w:val="yellow"/>
              </w:rPr>
            </w:pPr>
          </w:p>
          <w:p w:rsidR="00EF23C5" w:rsidRPr="00EF23C5" w:rsidRDefault="00EF23C5" w:rsidP="005E5F5F">
            <w:pPr>
              <w:pStyle w:val="aa"/>
              <w:spacing w:after="0"/>
              <w:ind w:left="0"/>
              <w:jc w:val="center"/>
              <w:rPr>
                <w:color w:val="000000"/>
                <w:highlight w:val="yellow"/>
              </w:rPr>
            </w:pPr>
            <w:r w:rsidRPr="00EF23C5">
              <w:rPr>
                <w:color w:val="000000"/>
                <w:highlight w:val="yellow"/>
              </w:rPr>
              <w:t>Объекты рекреационного назначения</w:t>
            </w:r>
          </w:p>
        </w:tc>
        <w:tc>
          <w:tcPr>
            <w:tcW w:w="2724" w:type="dxa"/>
            <w:gridSpan w:val="2"/>
          </w:tcPr>
          <w:p w:rsidR="00EF23C5" w:rsidRPr="00EF23C5" w:rsidRDefault="00EF23C5" w:rsidP="005E5F5F">
            <w:pPr>
              <w:pStyle w:val="aa"/>
              <w:spacing w:after="0"/>
              <w:ind w:left="0"/>
              <w:jc w:val="center"/>
              <w:rPr>
                <w:color w:val="000000"/>
                <w:highlight w:val="yellow"/>
              </w:rPr>
            </w:pPr>
            <w:r w:rsidRPr="00EF23C5">
              <w:rPr>
                <w:color w:val="000000"/>
                <w:highlight w:val="yellow"/>
              </w:rPr>
              <w:t>Вместимость объектов рекреационного назначения, мест</w:t>
            </w:r>
          </w:p>
        </w:tc>
        <w:tc>
          <w:tcPr>
            <w:tcW w:w="2181" w:type="dxa"/>
            <w:gridSpan w:val="2"/>
          </w:tcPr>
          <w:p w:rsidR="00EF23C5" w:rsidRPr="00EF23C5" w:rsidRDefault="00EF23C5" w:rsidP="005E5F5F">
            <w:pPr>
              <w:pStyle w:val="aa"/>
              <w:spacing w:after="0"/>
              <w:ind w:left="538" w:right="-263" w:hanging="538"/>
              <w:rPr>
                <w:color w:val="000000"/>
                <w:highlight w:val="yellow"/>
              </w:rPr>
            </w:pPr>
            <w:r w:rsidRPr="00EF23C5">
              <w:rPr>
                <w:color w:val="000000"/>
                <w:highlight w:val="yellow"/>
              </w:rPr>
              <w:t xml:space="preserve">Размер земельного        участка, </w:t>
            </w:r>
          </w:p>
          <w:p w:rsidR="00EF23C5" w:rsidRPr="00EF23C5" w:rsidRDefault="00EF23C5" w:rsidP="005E5F5F">
            <w:pPr>
              <w:pStyle w:val="aa"/>
              <w:spacing w:after="0"/>
              <w:ind w:left="-182" w:right="-263" w:firstLine="180"/>
              <w:rPr>
                <w:color w:val="000000"/>
                <w:highlight w:val="yellow"/>
              </w:rPr>
            </w:pPr>
            <w:r w:rsidRPr="00EF23C5">
              <w:rPr>
                <w:color w:val="000000"/>
                <w:highlight w:val="yellow"/>
              </w:rPr>
              <w:t xml:space="preserve">кв. м. на 1 место  </w:t>
            </w:r>
          </w:p>
        </w:tc>
      </w:tr>
      <w:tr w:rsidR="00EF23C5" w:rsidRPr="00962381" w:rsidTr="00EF23C5">
        <w:trPr>
          <w:trHeight w:val="316"/>
        </w:trPr>
        <w:tc>
          <w:tcPr>
            <w:tcW w:w="545" w:type="dxa"/>
          </w:tcPr>
          <w:p w:rsidR="00EF23C5" w:rsidRPr="00962381" w:rsidRDefault="00EF23C5" w:rsidP="005E5F5F">
            <w:pPr>
              <w:pStyle w:val="aa"/>
              <w:spacing w:after="0"/>
              <w:ind w:left="0"/>
              <w:jc w:val="center"/>
              <w:rPr>
                <w:color w:val="000000"/>
              </w:rPr>
            </w:pPr>
            <w:r w:rsidRPr="00962381">
              <w:rPr>
                <w:color w:val="000000"/>
              </w:rPr>
              <w:t>1</w:t>
            </w:r>
          </w:p>
        </w:tc>
        <w:tc>
          <w:tcPr>
            <w:tcW w:w="4178" w:type="dxa"/>
            <w:gridSpan w:val="2"/>
          </w:tcPr>
          <w:p w:rsidR="00EF23C5" w:rsidRPr="00962381" w:rsidRDefault="00EF23C5" w:rsidP="005E5F5F">
            <w:pPr>
              <w:pStyle w:val="aa"/>
              <w:spacing w:after="0"/>
              <w:ind w:left="0"/>
              <w:jc w:val="center"/>
              <w:rPr>
                <w:color w:val="000000"/>
              </w:rPr>
            </w:pPr>
            <w:r w:rsidRPr="00962381">
              <w:rPr>
                <w:color w:val="000000"/>
              </w:rPr>
              <w:t>2</w:t>
            </w:r>
          </w:p>
        </w:tc>
        <w:tc>
          <w:tcPr>
            <w:tcW w:w="2724" w:type="dxa"/>
            <w:gridSpan w:val="2"/>
          </w:tcPr>
          <w:p w:rsidR="00EF23C5" w:rsidRPr="00962381" w:rsidRDefault="00EF23C5" w:rsidP="005E5F5F">
            <w:pPr>
              <w:pStyle w:val="aa"/>
              <w:spacing w:after="0"/>
              <w:ind w:left="0"/>
              <w:jc w:val="center"/>
              <w:rPr>
                <w:color w:val="000000"/>
              </w:rPr>
            </w:pPr>
            <w:r w:rsidRPr="00962381">
              <w:rPr>
                <w:color w:val="000000"/>
              </w:rPr>
              <w:t>3</w:t>
            </w: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4</w:t>
            </w:r>
          </w:p>
        </w:tc>
      </w:tr>
      <w:tr w:rsidR="00EF23C5" w:rsidRPr="00962381" w:rsidTr="00EF23C5">
        <w:trPr>
          <w:trHeight w:val="316"/>
        </w:trPr>
        <w:tc>
          <w:tcPr>
            <w:tcW w:w="9628" w:type="dxa"/>
            <w:gridSpan w:val="7"/>
          </w:tcPr>
          <w:p w:rsidR="00EF23C5" w:rsidRPr="00962381" w:rsidRDefault="00EF23C5" w:rsidP="005E5F5F">
            <w:pPr>
              <w:pStyle w:val="aa"/>
              <w:spacing w:after="0"/>
              <w:ind w:left="0"/>
              <w:jc w:val="center"/>
              <w:rPr>
                <w:color w:val="000000"/>
              </w:rPr>
            </w:pPr>
            <w:r w:rsidRPr="00962381">
              <w:rPr>
                <w:color w:val="000000"/>
              </w:rPr>
              <w:lastRenderedPageBreak/>
              <w:t>Объекты рекреационного назначения по приему и обслуживанию туристов с целью познавательного туризма</w:t>
            </w:r>
          </w:p>
        </w:tc>
      </w:tr>
      <w:tr w:rsidR="00EF23C5" w:rsidRPr="00962381" w:rsidTr="00EF23C5">
        <w:trPr>
          <w:trHeight w:val="325"/>
        </w:trPr>
        <w:tc>
          <w:tcPr>
            <w:tcW w:w="545" w:type="dxa"/>
          </w:tcPr>
          <w:p w:rsidR="00EF23C5" w:rsidRPr="00962381" w:rsidRDefault="00EF23C5" w:rsidP="005E5F5F">
            <w:pPr>
              <w:pStyle w:val="aa"/>
              <w:spacing w:after="0"/>
              <w:ind w:left="0"/>
              <w:jc w:val="center"/>
              <w:rPr>
                <w:color w:val="000000"/>
              </w:rPr>
            </w:pPr>
            <w:r w:rsidRPr="00962381">
              <w:rPr>
                <w:color w:val="000000"/>
              </w:rPr>
              <w:t>2.</w:t>
            </w:r>
          </w:p>
        </w:tc>
        <w:tc>
          <w:tcPr>
            <w:tcW w:w="4178" w:type="dxa"/>
            <w:gridSpan w:val="2"/>
          </w:tcPr>
          <w:p w:rsidR="00EF23C5" w:rsidRPr="00962381" w:rsidRDefault="00EF23C5" w:rsidP="005E5F5F">
            <w:pPr>
              <w:pStyle w:val="aa"/>
              <w:spacing w:after="0"/>
              <w:ind w:left="0"/>
              <w:jc w:val="both"/>
              <w:rPr>
                <w:color w:val="000000"/>
              </w:rPr>
            </w:pPr>
            <w:r w:rsidRPr="00962381">
              <w:rPr>
                <w:color w:val="000000"/>
              </w:rPr>
              <w:t>Гостиница для автотуристов</w:t>
            </w:r>
          </w:p>
        </w:tc>
        <w:tc>
          <w:tcPr>
            <w:tcW w:w="2724" w:type="dxa"/>
            <w:gridSpan w:val="2"/>
          </w:tcPr>
          <w:p w:rsidR="00EF23C5" w:rsidRPr="00962381" w:rsidRDefault="00EF23C5" w:rsidP="005E5F5F">
            <w:pPr>
              <w:pStyle w:val="aa"/>
              <w:spacing w:after="0"/>
              <w:ind w:left="0"/>
              <w:jc w:val="center"/>
              <w:rPr>
                <w:color w:val="000000"/>
              </w:rPr>
            </w:pPr>
            <w:r w:rsidRPr="00962381">
              <w:rPr>
                <w:color w:val="000000"/>
              </w:rPr>
              <w:t xml:space="preserve">50-300 </w:t>
            </w: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75-100</w:t>
            </w:r>
          </w:p>
          <w:p w:rsidR="00EF23C5" w:rsidRPr="00962381" w:rsidRDefault="00EF23C5" w:rsidP="005E5F5F">
            <w:pPr>
              <w:pStyle w:val="aa"/>
              <w:spacing w:after="0"/>
              <w:ind w:left="0"/>
              <w:jc w:val="center"/>
              <w:rPr>
                <w:color w:val="000000"/>
              </w:rPr>
            </w:pPr>
          </w:p>
        </w:tc>
      </w:tr>
      <w:tr w:rsidR="00EF23C5" w:rsidRPr="00962381" w:rsidTr="00EF23C5">
        <w:trPr>
          <w:trHeight w:val="316"/>
        </w:trPr>
        <w:tc>
          <w:tcPr>
            <w:tcW w:w="9628" w:type="dxa"/>
            <w:gridSpan w:val="7"/>
          </w:tcPr>
          <w:p w:rsidR="00EF23C5" w:rsidRPr="00962381" w:rsidRDefault="00EF23C5" w:rsidP="005E5F5F">
            <w:pPr>
              <w:pStyle w:val="aa"/>
              <w:spacing w:after="0"/>
              <w:ind w:left="0"/>
              <w:jc w:val="center"/>
              <w:rPr>
                <w:color w:val="000000"/>
              </w:rPr>
            </w:pPr>
            <w:r w:rsidRPr="00962381">
              <w:rPr>
                <w:color w:val="000000"/>
              </w:rPr>
              <w:t>Основные объекты рекреационного назначения, специализирующиеся на видах спортивного и оздоровительного отдыха и туризма</w:t>
            </w:r>
          </w:p>
        </w:tc>
      </w:tr>
      <w:tr w:rsidR="00EF23C5" w:rsidRPr="00962381" w:rsidTr="00EF23C5">
        <w:trPr>
          <w:trHeight w:val="37"/>
        </w:trPr>
        <w:tc>
          <w:tcPr>
            <w:tcW w:w="545" w:type="dxa"/>
          </w:tcPr>
          <w:p w:rsidR="00EF23C5" w:rsidRPr="00962381" w:rsidRDefault="00EF23C5" w:rsidP="005E5F5F">
            <w:pPr>
              <w:pStyle w:val="aa"/>
              <w:spacing w:after="0"/>
              <w:ind w:left="0"/>
              <w:jc w:val="center"/>
              <w:rPr>
                <w:color w:val="000000"/>
              </w:rPr>
            </w:pPr>
            <w:r w:rsidRPr="00962381">
              <w:rPr>
                <w:color w:val="000000"/>
                <w:lang w:val="en-US"/>
              </w:rPr>
              <w:t>6</w:t>
            </w:r>
            <w:r w:rsidRPr="00962381">
              <w:rPr>
                <w:color w:val="000000"/>
              </w:rPr>
              <w:t>.</w:t>
            </w:r>
          </w:p>
        </w:tc>
        <w:tc>
          <w:tcPr>
            <w:tcW w:w="4178" w:type="dxa"/>
            <w:gridSpan w:val="2"/>
          </w:tcPr>
          <w:p w:rsidR="00EF23C5" w:rsidRPr="00962381" w:rsidRDefault="00EF23C5" w:rsidP="005E5F5F">
            <w:pPr>
              <w:pStyle w:val="aa"/>
              <w:spacing w:after="0"/>
              <w:ind w:left="0"/>
              <w:jc w:val="both"/>
              <w:rPr>
                <w:color w:val="000000"/>
              </w:rPr>
            </w:pPr>
            <w:r w:rsidRPr="00962381">
              <w:rPr>
                <w:color w:val="000000"/>
              </w:rPr>
              <w:t>Оборудованные походные площадки</w:t>
            </w:r>
          </w:p>
          <w:p w:rsidR="00EF23C5" w:rsidRPr="00962381" w:rsidRDefault="00EF23C5" w:rsidP="005E5F5F">
            <w:pPr>
              <w:pStyle w:val="aa"/>
              <w:spacing w:after="0"/>
              <w:ind w:left="0"/>
              <w:jc w:val="both"/>
              <w:rPr>
                <w:color w:val="000000"/>
              </w:rPr>
            </w:pPr>
          </w:p>
        </w:tc>
        <w:tc>
          <w:tcPr>
            <w:tcW w:w="2724" w:type="dxa"/>
            <w:gridSpan w:val="2"/>
            <w:vMerge w:val="restart"/>
          </w:tcPr>
          <w:p w:rsidR="00EF23C5" w:rsidRPr="00962381" w:rsidRDefault="00EF23C5" w:rsidP="005E5F5F">
            <w:pPr>
              <w:pStyle w:val="aa"/>
              <w:spacing w:after="0"/>
              <w:ind w:left="0"/>
              <w:jc w:val="center"/>
              <w:rPr>
                <w:color w:val="000000"/>
              </w:rPr>
            </w:pPr>
            <w:r w:rsidRPr="00962381">
              <w:rPr>
                <w:color w:val="000000"/>
              </w:rPr>
              <w:t>30</w:t>
            </w:r>
          </w:p>
          <w:p w:rsidR="00EF23C5" w:rsidRPr="00962381" w:rsidRDefault="00EF23C5" w:rsidP="005E5F5F">
            <w:pPr>
              <w:pStyle w:val="aa"/>
              <w:spacing w:after="0"/>
              <w:ind w:left="0"/>
              <w:jc w:val="center"/>
              <w:rPr>
                <w:color w:val="000000"/>
              </w:rPr>
            </w:pPr>
          </w:p>
          <w:p w:rsidR="00EF23C5" w:rsidRPr="00962381" w:rsidRDefault="00EF23C5" w:rsidP="005E5F5F">
            <w:pPr>
              <w:pStyle w:val="aa"/>
              <w:ind w:left="0"/>
              <w:jc w:val="center"/>
              <w:rPr>
                <w:color w:val="000000"/>
              </w:rPr>
            </w:pPr>
            <w:r w:rsidRPr="00962381">
              <w:rPr>
                <w:color w:val="000000"/>
              </w:rPr>
              <w:t>30</w:t>
            </w: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5-8</w:t>
            </w:r>
          </w:p>
          <w:p w:rsidR="00EF23C5" w:rsidRPr="00962381" w:rsidRDefault="00EF23C5" w:rsidP="005E5F5F">
            <w:pPr>
              <w:pStyle w:val="aa"/>
              <w:spacing w:after="0"/>
              <w:ind w:left="0"/>
              <w:jc w:val="center"/>
              <w:rPr>
                <w:color w:val="000000"/>
              </w:rPr>
            </w:pPr>
          </w:p>
        </w:tc>
      </w:tr>
      <w:tr w:rsidR="00EF23C5" w:rsidRPr="00962381" w:rsidTr="00EF23C5">
        <w:trPr>
          <w:trHeight w:val="325"/>
        </w:trPr>
        <w:tc>
          <w:tcPr>
            <w:tcW w:w="545" w:type="dxa"/>
            <w:tcBorders>
              <w:top w:val="single" w:sz="4" w:space="0" w:color="auto"/>
            </w:tcBorders>
          </w:tcPr>
          <w:p w:rsidR="00EF23C5" w:rsidRPr="00962381" w:rsidRDefault="00EF23C5" w:rsidP="005E5F5F">
            <w:pPr>
              <w:pStyle w:val="aa"/>
              <w:spacing w:after="0"/>
              <w:ind w:left="0"/>
              <w:jc w:val="center"/>
              <w:rPr>
                <w:color w:val="000000"/>
              </w:rPr>
            </w:pPr>
            <w:r w:rsidRPr="00962381">
              <w:rPr>
                <w:color w:val="000000"/>
                <w:lang w:val="en-US"/>
              </w:rPr>
              <w:t>7</w:t>
            </w:r>
            <w:r w:rsidRPr="00962381">
              <w:rPr>
                <w:color w:val="000000"/>
              </w:rPr>
              <w:t>.</w:t>
            </w:r>
          </w:p>
        </w:tc>
        <w:tc>
          <w:tcPr>
            <w:tcW w:w="4178" w:type="dxa"/>
            <w:gridSpan w:val="2"/>
            <w:tcBorders>
              <w:top w:val="single" w:sz="4" w:space="0" w:color="auto"/>
            </w:tcBorders>
          </w:tcPr>
          <w:p w:rsidR="00EF23C5" w:rsidRPr="00962381" w:rsidRDefault="00EF23C5" w:rsidP="005E5F5F">
            <w:pPr>
              <w:pStyle w:val="aa"/>
              <w:spacing w:after="0"/>
              <w:ind w:left="0"/>
              <w:rPr>
                <w:color w:val="000000"/>
              </w:rPr>
            </w:pPr>
            <w:r w:rsidRPr="00962381">
              <w:rPr>
                <w:color w:val="000000"/>
              </w:rPr>
              <w:t>Спортивно-оздоровительные базы выходного дня</w:t>
            </w:r>
          </w:p>
        </w:tc>
        <w:tc>
          <w:tcPr>
            <w:tcW w:w="2724" w:type="dxa"/>
            <w:gridSpan w:val="2"/>
            <w:vMerge/>
          </w:tcPr>
          <w:p w:rsidR="00EF23C5" w:rsidRPr="00962381" w:rsidRDefault="00EF23C5" w:rsidP="005E5F5F">
            <w:pPr>
              <w:pStyle w:val="aa"/>
              <w:spacing w:after="0"/>
              <w:ind w:left="0"/>
              <w:jc w:val="center"/>
              <w:rPr>
                <w:color w:val="000000"/>
              </w:rPr>
            </w:pP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5-8</w:t>
            </w:r>
          </w:p>
        </w:tc>
      </w:tr>
      <w:tr w:rsidR="00EF23C5" w:rsidRPr="00962381" w:rsidTr="00EF23C5">
        <w:trPr>
          <w:trHeight w:val="84"/>
        </w:trPr>
        <w:tc>
          <w:tcPr>
            <w:tcW w:w="9628" w:type="dxa"/>
            <w:gridSpan w:val="7"/>
          </w:tcPr>
          <w:p w:rsidR="00EF23C5" w:rsidRPr="00962381" w:rsidRDefault="00EF23C5" w:rsidP="005E5F5F">
            <w:pPr>
              <w:jc w:val="center"/>
              <w:rPr>
                <w:color w:val="000000"/>
              </w:rPr>
            </w:pPr>
            <w:r w:rsidRPr="00962381">
              <w:rPr>
                <w:color w:val="000000"/>
              </w:rPr>
              <w:t>Оздоровительного и реабилитационного профиля территории</w:t>
            </w:r>
          </w:p>
        </w:tc>
      </w:tr>
      <w:tr w:rsidR="00EF23C5" w:rsidRPr="00962381" w:rsidTr="00EF23C5">
        <w:trPr>
          <w:trHeight w:val="84"/>
        </w:trPr>
        <w:tc>
          <w:tcPr>
            <w:tcW w:w="555" w:type="dxa"/>
            <w:gridSpan w:val="2"/>
          </w:tcPr>
          <w:p w:rsidR="00EF23C5" w:rsidRPr="00962381" w:rsidRDefault="00EF23C5" w:rsidP="005E5F5F">
            <w:pPr>
              <w:jc w:val="center"/>
              <w:rPr>
                <w:color w:val="000000"/>
              </w:rPr>
            </w:pPr>
            <w:r w:rsidRPr="00962381">
              <w:rPr>
                <w:color w:val="000000"/>
              </w:rPr>
              <w:t>8.</w:t>
            </w:r>
          </w:p>
          <w:p w:rsidR="00EF23C5" w:rsidRPr="00962381" w:rsidRDefault="00EF23C5" w:rsidP="005E5F5F">
            <w:pPr>
              <w:jc w:val="center"/>
              <w:rPr>
                <w:color w:val="000000"/>
              </w:rPr>
            </w:pPr>
          </w:p>
        </w:tc>
        <w:tc>
          <w:tcPr>
            <w:tcW w:w="4201" w:type="dxa"/>
            <w:gridSpan w:val="2"/>
          </w:tcPr>
          <w:p w:rsidR="00EF23C5" w:rsidRPr="00962381" w:rsidRDefault="00EF23C5" w:rsidP="005E5F5F">
            <w:pPr>
              <w:rPr>
                <w:color w:val="000000"/>
              </w:rPr>
            </w:pPr>
            <w:r w:rsidRPr="00962381">
              <w:rPr>
                <w:color w:val="000000"/>
              </w:rPr>
              <w:t>Санатории</w:t>
            </w:r>
          </w:p>
          <w:p w:rsidR="00EF23C5" w:rsidRPr="00962381" w:rsidRDefault="00EF23C5" w:rsidP="005E5F5F">
            <w:pPr>
              <w:rPr>
                <w:color w:val="000000"/>
              </w:rPr>
            </w:pPr>
          </w:p>
          <w:p w:rsidR="00EF23C5" w:rsidRPr="00962381" w:rsidRDefault="00EF23C5" w:rsidP="005E5F5F">
            <w:pPr>
              <w:rPr>
                <w:color w:val="000000"/>
              </w:rPr>
            </w:pPr>
          </w:p>
        </w:tc>
        <w:tc>
          <w:tcPr>
            <w:tcW w:w="2708" w:type="dxa"/>
            <w:gridSpan w:val="2"/>
          </w:tcPr>
          <w:p w:rsidR="00EF23C5" w:rsidRPr="00962381" w:rsidRDefault="00EF23C5" w:rsidP="005E5F5F">
            <w:pPr>
              <w:jc w:val="center"/>
              <w:rPr>
                <w:color w:val="000000"/>
              </w:rPr>
            </w:pPr>
            <w:r w:rsidRPr="00962381">
              <w:rPr>
                <w:color w:val="000000"/>
              </w:rPr>
              <w:t>По заданию на проектирование</w:t>
            </w:r>
          </w:p>
        </w:tc>
        <w:tc>
          <w:tcPr>
            <w:tcW w:w="2164" w:type="dxa"/>
          </w:tcPr>
          <w:p w:rsidR="00EF23C5" w:rsidRPr="00962381" w:rsidRDefault="00EF23C5" w:rsidP="005E5F5F">
            <w:pPr>
              <w:jc w:val="center"/>
              <w:rPr>
                <w:color w:val="000000"/>
              </w:rPr>
            </w:pPr>
            <w:r w:rsidRPr="00962381">
              <w:rPr>
                <w:color w:val="000000"/>
              </w:rPr>
              <w:t>150</w:t>
            </w:r>
          </w:p>
        </w:tc>
      </w:tr>
      <w:tr w:rsidR="00EF23C5" w:rsidRPr="00962381" w:rsidTr="00EF23C5">
        <w:trPr>
          <w:trHeight w:val="84"/>
        </w:trPr>
        <w:tc>
          <w:tcPr>
            <w:tcW w:w="555" w:type="dxa"/>
            <w:gridSpan w:val="2"/>
          </w:tcPr>
          <w:p w:rsidR="00EF23C5" w:rsidRPr="00962381" w:rsidRDefault="00EF23C5" w:rsidP="005E5F5F">
            <w:pPr>
              <w:pStyle w:val="aa"/>
              <w:spacing w:after="0"/>
              <w:ind w:left="0"/>
              <w:jc w:val="center"/>
              <w:rPr>
                <w:color w:val="000000"/>
              </w:rPr>
            </w:pPr>
            <w:r w:rsidRPr="00962381">
              <w:rPr>
                <w:color w:val="000000"/>
              </w:rPr>
              <w:t>1</w:t>
            </w:r>
          </w:p>
        </w:tc>
        <w:tc>
          <w:tcPr>
            <w:tcW w:w="4201" w:type="dxa"/>
            <w:gridSpan w:val="2"/>
          </w:tcPr>
          <w:p w:rsidR="00EF23C5" w:rsidRPr="00962381" w:rsidRDefault="00EF23C5" w:rsidP="005E5F5F">
            <w:pPr>
              <w:pStyle w:val="aa"/>
              <w:spacing w:after="0"/>
              <w:ind w:left="0"/>
              <w:jc w:val="center"/>
              <w:rPr>
                <w:color w:val="000000"/>
              </w:rPr>
            </w:pPr>
            <w:r w:rsidRPr="00962381">
              <w:rPr>
                <w:color w:val="000000"/>
              </w:rPr>
              <w:t>2</w:t>
            </w:r>
          </w:p>
        </w:tc>
        <w:tc>
          <w:tcPr>
            <w:tcW w:w="2708" w:type="dxa"/>
            <w:gridSpan w:val="2"/>
          </w:tcPr>
          <w:p w:rsidR="00EF23C5" w:rsidRPr="00962381" w:rsidRDefault="00EF23C5" w:rsidP="005E5F5F">
            <w:pPr>
              <w:pStyle w:val="aa"/>
              <w:spacing w:after="0"/>
              <w:ind w:left="0"/>
              <w:jc w:val="center"/>
              <w:rPr>
                <w:color w:val="000000"/>
              </w:rPr>
            </w:pPr>
            <w:r w:rsidRPr="00962381">
              <w:rPr>
                <w:color w:val="000000"/>
              </w:rPr>
              <w:t>3</w:t>
            </w:r>
          </w:p>
        </w:tc>
        <w:tc>
          <w:tcPr>
            <w:tcW w:w="2164" w:type="dxa"/>
          </w:tcPr>
          <w:p w:rsidR="00EF23C5" w:rsidRPr="00962381" w:rsidRDefault="00EF23C5" w:rsidP="005E5F5F">
            <w:pPr>
              <w:pStyle w:val="aa"/>
              <w:spacing w:after="0"/>
              <w:ind w:left="0"/>
              <w:jc w:val="center"/>
              <w:rPr>
                <w:color w:val="000000"/>
              </w:rPr>
            </w:pPr>
            <w:r w:rsidRPr="00962381">
              <w:rPr>
                <w:color w:val="000000"/>
              </w:rPr>
              <w:t>4</w:t>
            </w:r>
          </w:p>
        </w:tc>
      </w:tr>
      <w:tr w:rsidR="00EF23C5" w:rsidRPr="00962381" w:rsidTr="00EF23C5">
        <w:trPr>
          <w:trHeight w:val="84"/>
        </w:trPr>
        <w:tc>
          <w:tcPr>
            <w:tcW w:w="555" w:type="dxa"/>
            <w:gridSpan w:val="2"/>
          </w:tcPr>
          <w:p w:rsidR="00EF23C5" w:rsidRPr="00962381" w:rsidRDefault="00EF23C5" w:rsidP="005E5F5F">
            <w:pPr>
              <w:jc w:val="center"/>
              <w:rPr>
                <w:color w:val="000000"/>
              </w:rPr>
            </w:pPr>
            <w:r w:rsidRPr="00962381">
              <w:rPr>
                <w:color w:val="000000"/>
              </w:rPr>
              <w:t>9.</w:t>
            </w:r>
          </w:p>
        </w:tc>
        <w:tc>
          <w:tcPr>
            <w:tcW w:w="4201" w:type="dxa"/>
            <w:gridSpan w:val="2"/>
          </w:tcPr>
          <w:p w:rsidR="00EF23C5" w:rsidRPr="00962381" w:rsidRDefault="00EF23C5" w:rsidP="005E5F5F">
            <w:pPr>
              <w:rPr>
                <w:color w:val="000000"/>
              </w:rPr>
            </w:pPr>
            <w:r w:rsidRPr="00962381">
              <w:rPr>
                <w:color w:val="000000"/>
              </w:rPr>
              <w:t xml:space="preserve">Детские санатории </w:t>
            </w:r>
          </w:p>
        </w:tc>
        <w:tc>
          <w:tcPr>
            <w:tcW w:w="2708" w:type="dxa"/>
            <w:gridSpan w:val="2"/>
          </w:tcPr>
          <w:p w:rsidR="00EF23C5" w:rsidRPr="00962381" w:rsidRDefault="00EF23C5" w:rsidP="005E5F5F">
            <w:pPr>
              <w:jc w:val="center"/>
              <w:rPr>
                <w:color w:val="000000"/>
              </w:rPr>
            </w:pPr>
            <w:r w:rsidRPr="00962381">
              <w:rPr>
                <w:color w:val="000000"/>
              </w:rPr>
              <w:t>По заданию на проектирование</w:t>
            </w:r>
          </w:p>
        </w:tc>
        <w:tc>
          <w:tcPr>
            <w:tcW w:w="2164" w:type="dxa"/>
          </w:tcPr>
          <w:p w:rsidR="00EF23C5" w:rsidRPr="00962381" w:rsidRDefault="00EF23C5" w:rsidP="005E5F5F">
            <w:pPr>
              <w:jc w:val="center"/>
              <w:rPr>
                <w:color w:val="000000"/>
                <w:lang w:val="en-US"/>
              </w:rPr>
            </w:pPr>
            <w:r w:rsidRPr="00962381">
              <w:rPr>
                <w:color w:val="000000"/>
              </w:rPr>
              <w:t>145-170</w:t>
            </w:r>
          </w:p>
        </w:tc>
      </w:tr>
      <w:tr w:rsidR="00EF23C5" w:rsidRPr="00962381" w:rsidTr="00EF23C5">
        <w:trPr>
          <w:trHeight w:val="84"/>
        </w:trPr>
        <w:tc>
          <w:tcPr>
            <w:tcW w:w="555" w:type="dxa"/>
            <w:gridSpan w:val="2"/>
          </w:tcPr>
          <w:p w:rsidR="00EF23C5" w:rsidRPr="00962381" w:rsidRDefault="00EF23C5" w:rsidP="005E5F5F">
            <w:pPr>
              <w:jc w:val="center"/>
              <w:rPr>
                <w:color w:val="000000"/>
              </w:rPr>
            </w:pPr>
            <w:r w:rsidRPr="00962381">
              <w:rPr>
                <w:color w:val="000000"/>
              </w:rPr>
              <w:t>10.</w:t>
            </w:r>
          </w:p>
        </w:tc>
        <w:tc>
          <w:tcPr>
            <w:tcW w:w="4201" w:type="dxa"/>
            <w:gridSpan w:val="2"/>
          </w:tcPr>
          <w:p w:rsidR="00EF23C5" w:rsidRPr="00962381" w:rsidRDefault="00EF23C5" w:rsidP="005E5F5F">
            <w:pPr>
              <w:rPr>
                <w:color w:val="000000"/>
              </w:rPr>
            </w:pPr>
            <w:r w:rsidRPr="00962381">
              <w:rPr>
                <w:color w:val="000000"/>
              </w:rPr>
              <w:t>Санатории-профилактории</w:t>
            </w:r>
          </w:p>
          <w:p w:rsidR="00EF23C5" w:rsidRPr="00962381" w:rsidRDefault="00EF23C5" w:rsidP="005E5F5F">
            <w:pPr>
              <w:rPr>
                <w:color w:val="000000"/>
              </w:rPr>
            </w:pPr>
          </w:p>
        </w:tc>
        <w:tc>
          <w:tcPr>
            <w:tcW w:w="2708" w:type="dxa"/>
            <w:gridSpan w:val="2"/>
          </w:tcPr>
          <w:p w:rsidR="00EF23C5" w:rsidRPr="00962381" w:rsidRDefault="00EF23C5" w:rsidP="005E5F5F">
            <w:pPr>
              <w:jc w:val="center"/>
              <w:rPr>
                <w:color w:val="000000"/>
              </w:rPr>
            </w:pPr>
            <w:r w:rsidRPr="00962381">
              <w:rPr>
                <w:color w:val="000000"/>
              </w:rPr>
              <w:t>По заданию на проектирование</w:t>
            </w:r>
          </w:p>
        </w:tc>
        <w:tc>
          <w:tcPr>
            <w:tcW w:w="2164" w:type="dxa"/>
          </w:tcPr>
          <w:p w:rsidR="00EF23C5" w:rsidRPr="00962381" w:rsidRDefault="00EF23C5" w:rsidP="005E5F5F">
            <w:pPr>
              <w:jc w:val="center"/>
              <w:rPr>
                <w:color w:val="000000"/>
              </w:rPr>
            </w:pPr>
            <w:r w:rsidRPr="00962381">
              <w:rPr>
                <w:color w:val="000000"/>
              </w:rPr>
              <w:t>70-100</w:t>
            </w:r>
          </w:p>
        </w:tc>
      </w:tr>
      <w:tr w:rsidR="00EF23C5" w:rsidRPr="00962381" w:rsidTr="00EF23C5">
        <w:trPr>
          <w:trHeight w:val="84"/>
        </w:trPr>
        <w:tc>
          <w:tcPr>
            <w:tcW w:w="555" w:type="dxa"/>
            <w:gridSpan w:val="2"/>
          </w:tcPr>
          <w:p w:rsidR="00EF23C5" w:rsidRPr="00962381" w:rsidRDefault="00EF23C5" w:rsidP="005E5F5F">
            <w:pPr>
              <w:jc w:val="center"/>
              <w:rPr>
                <w:color w:val="000000"/>
              </w:rPr>
            </w:pPr>
            <w:r w:rsidRPr="00962381">
              <w:rPr>
                <w:color w:val="000000"/>
              </w:rPr>
              <w:t>11.</w:t>
            </w:r>
          </w:p>
        </w:tc>
        <w:tc>
          <w:tcPr>
            <w:tcW w:w="4201" w:type="dxa"/>
            <w:gridSpan w:val="2"/>
          </w:tcPr>
          <w:p w:rsidR="00EF23C5" w:rsidRPr="00962381" w:rsidRDefault="00EF23C5" w:rsidP="005E5F5F">
            <w:pPr>
              <w:rPr>
                <w:color w:val="000000"/>
              </w:rPr>
            </w:pPr>
            <w:r w:rsidRPr="00962381">
              <w:rPr>
                <w:color w:val="000000"/>
              </w:rPr>
              <w:t>Курортные поликлиники</w:t>
            </w:r>
          </w:p>
        </w:tc>
        <w:tc>
          <w:tcPr>
            <w:tcW w:w="2708" w:type="dxa"/>
            <w:gridSpan w:val="2"/>
          </w:tcPr>
          <w:p w:rsidR="00EF23C5" w:rsidRPr="00962381" w:rsidRDefault="00EF23C5" w:rsidP="005E5F5F">
            <w:pPr>
              <w:jc w:val="center"/>
              <w:rPr>
                <w:color w:val="000000"/>
              </w:rPr>
            </w:pPr>
            <w:r w:rsidRPr="00962381">
              <w:rPr>
                <w:color w:val="000000"/>
              </w:rPr>
              <w:t xml:space="preserve">200 посещений в смену на 1000 лечащихся </w:t>
            </w:r>
          </w:p>
        </w:tc>
        <w:tc>
          <w:tcPr>
            <w:tcW w:w="2164" w:type="dxa"/>
          </w:tcPr>
          <w:p w:rsidR="00EF23C5" w:rsidRPr="00962381" w:rsidRDefault="00EF23C5" w:rsidP="005E5F5F">
            <w:pPr>
              <w:jc w:val="center"/>
              <w:rPr>
                <w:color w:val="000000"/>
              </w:rPr>
            </w:pPr>
            <w:r w:rsidRPr="00962381">
              <w:rPr>
                <w:color w:val="000000"/>
              </w:rPr>
              <w:t>65-75</w:t>
            </w:r>
          </w:p>
        </w:tc>
      </w:tr>
      <w:tr w:rsidR="00EF23C5" w:rsidRPr="00962381" w:rsidTr="00EF23C5">
        <w:trPr>
          <w:trHeight w:val="84"/>
        </w:trPr>
        <w:tc>
          <w:tcPr>
            <w:tcW w:w="555" w:type="dxa"/>
            <w:gridSpan w:val="2"/>
          </w:tcPr>
          <w:p w:rsidR="00EF23C5" w:rsidRPr="00962381" w:rsidRDefault="00EF23C5" w:rsidP="005E5F5F">
            <w:pPr>
              <w:jc w:val="center"/>
              <w:rPr>
                <w:color w:val="000000"/>
              </w:rPr>
            </w:pPr>
            <w:r w:rsidRPr="00962381">
              <w:rPr>
                <w:color w:val="000000"/>
              </w:rPr>
              <w:t>12.</w:t>
            </w:r>
          </w:p>
        </w:tc>
        <w:tc>
          <w:tcPr>
            <w:tcW w:w="4201" w:type="dxa"/>
            <w:gridSpan w:val="2"/>
          </w:tcPr>
          <w:p w:rsidR="00EF23C5" w:rsidRPr="00962381" w:rsidRDefault="00EF23C5" w:rsidP="005E5F5F">
            <w:pPr>
              <w:rPr>
                <w:color w:val="000000"/>
              </w:rPr>
            </w:pPr>
            <w:r w:rsidRPr="00962381">
              <w:rPr>
                <w:color w:val="000000"/>
              </w:rPr>
              <w:t>Специализированные больницы восстановительного лечения</w:t>
            </w:r>
          </w:p>
        </w:tc>
        <w:tc>
          <w:tcPr>
            <w:tcW w:w="2708" w:type="dxa"/>
            <w:gridSpan w:val="2"/>
          </w:tcPr>
          <w:p w:rsidR="00EF23C5" w:rsidRPr="00962381" w:rsidRDefault="00EF23C5" w:rsidP="005E5F5F">
            <w:pPr>
              <w:jc w:val="center"/>
              <w:rPr>
                <w:color w:val="000000"/>
              </w:rPr>
            </w:pPr>
            <w:r w:rsidRPr="00962381">
              <w:rPr>
                <w:color w:val="000000"/>
              </w:rPr>
              <w:t>По заданию на проектирование</w:t>
            </w:r>
          </w:p>
        </w:tc>
        <w:tc>
          <w:tcPr>
            <w:tcW w:w="2164" w:type="dxa"/>
          </w:tcPr>
          <w:p w:rsidR="00EF23C5" w:rsidRPr="00962381" w:rsidRDefault="00EF23C5" w:rsidP="005E5F5F">
            <w:pPr>
              <w:jc w:val="center"/>
              <w:rPr>
                <w:color w:val="000000"/>
              </w:rPr>
            </w:pPr>
            <w:r w:rsidRPr="00962381">
              <w:rPr>
                <w:color w:val="000000"/>
              </w:rPr>
              <w:t>140-200</w:t>
            </w:r>
          </w:p>
        </w:tc>
      </w:tr>
      <w:tr w:rsidR="00EF23C5" w:rsidRPr="00962381" w:rsidTr="00EF23C5">
        <w:trPr>
          <w:trHeight w:val="84"/>
        </w:trPr>
        <w:tc>
          <w:tcPr>
            <w:tcW w:w="9628" w:type="dxa"/>
            <w:gridSpan w:val="7"/>
          </w:tcPr>
          <w:p w:rsidR="00EF23C5" w:rsidRPr="00962381" w:rsidRDefault="00EF23C5" w:rsidP="005E5F5F">
            <w:pPr>
              <w:pStyle w:val="aa"/>
              <w:spacing w:after="0"/>
              <w:ind w:left="0"/>
              <w:jc w:val="center"/>
              <w:rPr>
                <w:color w:val="000000"/>
              </w:rPr>
            </w:pPr>
            <w:r w:rsidRPr="00962381">
              <w:rPr>
                <w:color w:val="000000"/>
              </w:rPr>
              <w:t>Объекты рекреационного назначения  оздоровительного профиля по приему и обслуживанию туристов</w:t>
            </w:r>
          </w:p>
        </w:tc>
      </w:tr>
      <w:tr w:rsidR="00EF23C5" w:rsidRPr="00962381" w:rsidTr="00EF23C5">
        <w:trPr>
          <w:trHeight w:val="84"/>
        </w:trPr>
        <w:tc>
          <w:tcPr>
            <w:tcW w:w="545" w:type="dxa"/>
          </w:tcPr>
          <w:p w:rsidR="00EF23C5" w:rsidRPr="00962381" w:rsidRDefault="00EF23C5" w:rsidP="005E5F5F">
            <w:pPr>
              <w:pStyle w:val="aa"/>
              <w:spacing w:after="0"/>
              <w:ind w:left="0"/>
              <w:jc w:val="center"/>
              <w:rPr>
                <w:color w:val="000000"/>
              </w:rPr>
            </w:pPr>
            <w:r w:rsidRPr="00962381">
              <w:rPr>
                <w:color w:val="000000"/>
              </w:rPr>
              <w:t>15.</w:t>
            </w:r>
          </w:p>
        </w:tc>
        <w:tc>
          <w:tcPr>
            <w:tcW w:w="4178" w:type="dxa"/>
            <w:gridSpan w:val="2"/>
          </w:tcPr>
          <w:p w:rsidR="00EF23C5" w:rsidRPr="00962381" w:rsidRDefault="00EF23C5" w:rsidP="005E5F5F">
            <w:pPr>
              <w:pStyle w:val="aa"/>
              <w:spacing w:after="0"/>
              <w:ind w:left="0"/>
              <w:jc w:val="both"/>
              <w:rPr>
                <w:color w:val="000000"/>
              </w:rPr>
            </w:pPr>
            <w:r w:rsidRPr="00962381">
              <w:rPr>
                <w:color w:val="000000"/>
              </w:rPr>
              <w:t>Детские и молодежные лагеря</w:t>
            </w:r>
          </w:p>
        </w:tc>
        <w:tc>
          <w:tcPr>
            <w:tcW w:w="2724" w:type="dxa"/>
            <w:gridSpan w:val="2"/>
            <w:vMerge w:val="restart"/>
          </w:tcPr>
          <w:p w:rsidR="00EF23C5" w:rsidRDefault="00EF23C5" w:rsidP="00EF23C5">
            <w:pPr>
              <w:pStyle w:val="aa"/>
              <w:spacing w:after="0"/>
              <w:ind w:left="0"/>
              <w:jc w:val="center"/>
              <w:rPr>
                <w:color w:val="000000"/>
              </w:rPr>
            </w:pPr>
            <w:r w:rsidRPr="00962381">
              <w:rPr>
                <w:color w:val="000000"/>
              </w:rPr>
              <w:t>200-1000</w:t>
            </w:r>
          </w:p>
          <w:p w:rsidR="00EF23C5" w:rsidRPr="00962381" w:rsidRDefault="00EF23C5" w:rsidP="00EF23C5">
            <w:pPr>
              <w:pStyle w:val="aa"/>
              <w:spacing w:after="0"/>
              <w:ind w:left="0"/>
              <w:jc w:val="center"/>
              <w:rPr>
                <w:color w:val="000000"/>
              </w:rPr>
            </w:pPr>
          </w:p>
          <w:p w:rsidR="00EF23C5" w:rsidRPr="00962381" w:rsidRDefault="00EF23C5" w:rsidP="00EF23C5">
            <w:pPr>
              <w:pStyle w:val="aa"/>
              <w:ind w:left="0"/>
              <w:jc w:val="center"/>
              <w:rPr>
                <w:color w:val="000000"/>
              </w:rPr>
            </w:pPr>
            <w:r w:rsidRPr="00962381">
              <w:rPr>
                <w:color w:val="000000"/>
              </w:rPr>
              <w:t>10-25</w:t>
            </w: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100-150</w:t>
            </w:r>
          </w:p>
          <w:p w:rsidR="00EF23C5" w:rsidRPr="00962381" w:rsidRDefault="00EF23C5" w:rsidP="005E5F5F">
            <w:pPr>
              <w:pStyle w:val="aa"/>
              <w:spacing w:after="0"/>
              <w:ind w:left="0"/>
              <w:jc w:val="center"/>
              <w:rPr>
                <w:color w:val="000000"/>
              </w:rPr>
            </w:pPr>
          </w:p>
        </w:tc>
      </w:tr>
      <w:tr w:rsidR="00EF23C5" w:rsidRPr="00962381" w:rsidTr="00EF23C5">
        <w:trPr>
          <w:trHeight w:val="513"/>
        </w:trPr>
        <w:tc>
          <w:tcPr>
            <w:tcW w:w="545" w:type="dxa"/>
            <w:tcBorders>
              <w:bottom w:val="single" w:sz="4" w:space="0" w:color="auto"/>
            </w:tcBorders>
          </w:tcPr>
          <w:p w:rsidR="00EF23C5" w:rsidRPr="00962381" w:rsidRDefault="00EF23C5" w:rsidP="005E5F5F">
            <w:pPr>
              <w:pStyle w:val="aa"/>
              <w:spacing w:after="0"/>
              <w:ind w:left="0"/>
              <w:jc w:val="center"/>
              <w:rPr>
                <w:color w:val="000000"/>
              </w:rPr>
            </w:pPr>
            <w:r w:rsidRPr="00962381">
              <w:rPr>
                <w:color w:val="000000"/>
              </w:rPr>
              <w:t>16.</w:t>
            </w:r>
          </w:p>
        </w:tc>
        <w:tc>
          <w:tcPr>
            <w:tcW w:w="4178" w:type="dxa"/>
            <w:gridSpan w:val="2"/>
            <w:tcBorders>
              <w:bottom w:val="single" w:sz="4" w:space="0" w:color="auto"/>
            </w:tcBorders>
          </w:tcPr>
          <w:p w:rsidR="00EF23C5" w:rsidRPr="00962381" w:rsidRDefault="00EF23C5" w:rsidP="005E5F5F">
            <w:pPr>
              <w:pStyle w:val="aa"/>
              <w:spacing w:after="0"/>
              <w:ind w:left="0"/>
              <w:jc w:val="both"/>
              <w:rPr>
                <w:color w:val="000000"/>
              </w:rPr>
            </w:pPr>
            <w:r w:rsidRPr="00962381">
              <w:rPr>
                <w:color w:val="000000"/>
              </w:rPr>
              <w:t>Площадки отдыха</w:t>
            </w:r>
          </w:p>
        </w:tc>
        <w:tc>
          <w:tcPr>
            <w:tcW w:w="2724" w:type="dxa"/>
            <w:gridSpan w:val="2"/>
            <w:vMerge/>
            <w:tcBorders>
              <w:bottom w:val="single" w:sz="4" w:space="0" w:color="auto"/>
            </w:tcBorders>
          </w:tcPr>
          <w:p w:rsidR="00EF23C5" w:rsidRPr="00962381" w:rsidRDefault="00EF23C5" w:rsidP="005E5F5F">
            <w:pPr>
              <w:pStyle w:val="aa"/>
              <w:spacing w:after="0"/>
              <w:ind w:left="0"/>
              <w:jc w:val="center"/>
              <w:rPr>
                <w:color w:val="000000"/>
              </w:rPr>
            </w:pPr>
          </w:p>
        </w:tc>
        <w:tc>
          <w:tcPr>
            <w:tcW w:w="2181" w:type="dxa"/>
            <w:gridSpan w:val="2"/>
            <w:tcBorders>
              <w:bottom w:val="single" w:sz="4" w:space="0" w:color="auto"/>
            </w:tcBorders>
          </w:tcPr>
          <w:p w:rsidR="00EF23C5" w:rsidRPr="00962381" w:rsidRDefault="00EF23C5" w:rsidP="005E5F5F">
            <w:pPr>
              <w:pStyle w:val="aa"/>
              <w:spacing w:after="0"/>
              <w:ind w:left="0"/>
              <w:jc w:val="center"/>
              <w:rPr>
                <w:color w:val="000000"/>
              </w:rPr>
            </w:pPr>
            <w:r w:rsidRPr="00962381">
              <w:rPr>
                <w:color w:val="000000"/>
              </w:rPr>
              <w:t>75</w:t>
            </w:r>
          </w:p>
        </w:tc>
      </w:tr>
      <w:tr w:rsidR="00EF23C5" w:rsidRPr="00962381" w:rsidTr="00EF23C5">
        <w:trPr>
          <w:trHeight w:val="84"/>
        </w:trPr>
        <w:tc>
          <w:tcPr>
            <w:tcW w:w="545" w:type="dxa"/>
          </w:tcPr>
          <w:p w:rsidR="00EF23C5" w:rsidRPr="00962381" w:rsidRDefault="00EF23C5" w:rsidP="005E5F5F">
            <w:pPr>
              <w:pStyle w:val="aa"/>
              <w:spacing w:after="0"/>
              <w:ind w:left="0"/>
              <w:jc w:val="center"/>
              <w:rPr>
                <w:color w:val="000000"/>
              </w:rPr>
            </w:pPr>
            <w:r w:rsidRPr="00962381">
              <w:rPr>
                <w:color w:val="000000"/>
              </w:rPr>
              <w:t>17.</w:t>
            </w:r>
          </w:p>
        </w:tc>
        <w:tc>
          <w:tcPr>
            <w:tcW w:w="4178" w:type="dxa"/>
            <w:gridSpan w:val="2"/>
          </w:tcPr>
          <w:p w:rsidR="00EF23C5" w:rsidRPr="00962381" w:rsidRDefault="00EF23C5" w:rsidP="005E5F5F">
            <w:pPr>
              <w:pStyle w:val="aa"/>
              <w:spacing w:after="0"/>
              <w:ind w:left="0"/>
              <w:rPr>
                <w:color w:val="000000"/>
              </w:rPr>
            </w:pPr>
            <w:r w:rsidRPr="00962381">
              <w:rPr>
                <w:color w:val="000000"/>
              </w:rPr>
              <w:t>Дом охотника</w:t>
            </w:r>
          </w:p>
          <w:p w:rsidR="00EF23C5" w:rsidRPr="00962381" w:rsidRDefault="00EF23C5" w:rsidP="005E5F5F">
            <w:pPr>
              <w:pStyle w:val="aa"/>
              <w:spacing w:after="0"/>
              <w:ind w:left="0"/>
              <w:rPr>
                <w:color w:val="000000"/>
              </w:rPr>
            </w:pPr>
          </w:p>
        </w:tc>
        <w:tc>
          <w:tcPr>
            <w:tcW w:w="2724" w:type="dxa"/>
            <w:gridSpan w:val="2"/>
          </w:tcPr>
          <w:p w:rsidR="00EF23C5" w:rsidRPr="00962381" w:rsidRDefault="00EF23C5" w:rsidP="005E5F5F">
            <w:pPr>
              <w:pStyle w:val="aa"/>
              <w:spacing w:after="0"/>
              <w:ind w:left="0"/>
              <w:jc w:val="center"/>
              <w:rPr>
                <w:color w:val="000000"/>
              </w:rPr>
            </w:pPr>
            <w:r w:rsidRPr="00962381">
              <w:rPr>
                <w:color w:val="000000"/>
              </w:rPr>
              <w:t>10-20</w:t>
            </w: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25</w:t>
            </w:r>
          </w:p>
        </w:tc>
      </w:tr>
      <w:tr w:rsidR="00EF23C5" w:rsidRPr="00962381" w:rsidTr="00EF23C5">
        <w:trPr>
          <w:trHeight w:val="84"/>
        </w:trPr>
        <w:tc>
          <w:tcPr>
            <w:tcW w:w="545" w:type="dxa"/>
          </w:tcPr>
          <w:p w:rsidR="00EF23C5" w:rsidRPr="00962381" w:rsidRDefault="00EF23C5" w:rsidP="005E5F5F">
            <w:pPr>
              <w:pStyle w:val="aa"/>
              <w:spacing w:after="0"/>
              <w:ind w:left="0"/>
              <w:jc w:val="center"/>
              <w:rPr>
                <w:color w:val="000000"/>
              </w:rPr>
            </w:pPr>
            <w:r w:rsidRPr="00962381">
              <w:rPr>
                <w:color w:val="000000"/>
              </w:rPr>
              <w:t>18.</w:t>
            </w:r>
          </w:p>
        </w:tc>
        <w:tc>
          <w:tcPr>
            <w:tcW w:w="4178" w:type="dxa"/>
            <w:gridSpan w:val="2"/>
          </w:tcPr>
          <w:p w:rsidR="00EF23C5" w:rsidRPr="00962381" w:rsidRDefault="00EF23C5" w:rsidP="005E5F5F">
            <w:pPr>
              <w:pStyle w:val="aa"/>
              <w:spacing w:after="0"/>
              <w:ind w:left="0"/>
              <w:rPr>
                <w:color w:val="000000"/>
              </w:rPr>
            </w:pPr>
            <w:r w:rsidRPr="00962381">
              <w:rPr>
                <w:color w:val="000000"/>
              </w:rPr>
              <w:t>Дом рыбака</w:t>
            </w:r>
          </w:p>
        </w:tc>
        <w:tc>
          <w:tcPr>
            <w:tcW w:w="2724" w:type="dxa"/>
            <w:gridSpan w:val="2"/>
          </w:tcPr>
          <w:p w:rsidR="00EF23C5" w:rsidRPr="00962381" w:rsidRDefault="00EF23C5" w:rsidP="005E5F5F">
            <w:pPr>
              <w:pStyle w:val="aa"/>
              <w:spacing w:after="0"/>
              <w:ind w:left="0"/>
              <w:jc w:val="center"/>
              <w:rPr>
                <w:color w:val="000000"/>
              </w:rPr>
            </w:pPr>
            <w:r w:rsidRPr="00962381">
              <w:rPr>
                <w:color w:val="000000"/>
              </w:rPr>
              <w:t>25-200</w:t>
            </w: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25</w:t>
            </w:r>
          </w:p>
          <w:p w:rsidR="00EF23C5" w:rsidRPr="00962381" w:rsidRDefault="00EF23C5" w:rsidP="005E5F5F">
            <w:pPr>
              <w:pStyle w:val="aa"/>
              <w:spacing w:after="0"/>
              <w:ind w:left="0"/>
              <w:jc w:val="center"/>
              <w:rPr>
                <w:color w:val="000000"/>
              </w:rPr>
            </w:pPr>
          </w:p>
        </w:tc>
      </w:tr>
      <w:tr w:rsidR="00EF23C5" w:rsidRPr="00962381" w:rsidTr="00EF23C5">
        <w:trPr>
          <w:trHeight w:val="84"/>
        </w:trPr>
        <w:tc>
          <w:tcPr>
            <w:tcW w:w="545" w:type="dxa"/>
          </w:tcPr>
          <w:p w:rsidR="00EF23C5" w:rsidRPr="00962381" w:rsidRDefault="00EF23C5" w:rsidP="005E5F5F">
            <w:pPr>
              <w:pStyle w:val="aa"/>
              <w:spacing w:after="0"/>
              <w:ind w:left="0"/>
              <w:jc w:val="center"/>
              <w:rPr>
                <w:color w:val="000000"/>
              </w:rPr>
            </w:pPr>
            <w:r w:rsidRPr="00962381">
              <w:rPr>
                <w:color w:val="000000"/>
              </w:rPr>
              <w:t>19.</w:t>
            </w:r>
          </w:p>
        </w:tc>
        <w:tc>
          <w:tcPr>
            <w:tcW w:w="4178" w:type="dxa"/>
            <w:gridSpan w:val="2"/>
          </w:tcPr>
          <w:p w:rsidR="00EF23C5" w:rsidRPr="00962381" w:rsidRDefault="00EF23C5" w:rsidP="005E5F5F">
            <w:pPr>
              <w:pStyle w:val="aa"/>
              <w:spacing w:after="0"/>
              <w:ind w:left="0"/>
              <w:rPr>
                <w:color w:val="000000"/>
              </w:rPr>
            </w:pPr>
            <w:r w:rsidRPr="00962381">
              <w:rPr>
                <w:color w:val="000000"/>
              </w:rPr>
              <w:t>Лесные хижины</w:t>
            </w:r>
          </w:p>
        </w:tc>
        <w:tc>
          <w:tcPr>
            <w:tcW w:w="2724" w:type="dxa"/>
            <w:gridSpan w:val="2"/>
          </w:tcPr>
          <w:p w:rsidR="00EF23C5" w:rsidRPr="00962381" w:rsidRDefault="00EF23C5" w:rsidP="005E5F5F">
            <w:pPr>
              <w:pStyle w:val="aa"/>
              <w:spacing w:after="0"/>
              <w:ind w:left="0"/>
              <w:jc w:val="center"/>
              <w:rPr>
                <w:color w:val="000000"/>
              </w:rPr>
            </w:pPr>
            <w:r w:rsidRPr="00962381">
              <w:rPr>
                <w:color w:val="000000"/>
              </w:rPr>
              <w:t>10-15</w:t>
            </w:r>
          </w:p>
        </w:tc>
        <w:tc>
          <w:tcPr>
            <w:tcW w:w="2181" w:type="dxa"/>
            <w:gridSpan w:val="2"/>
          </w:tcPr>
          <w:p w:rsidR="00EF23C5" w:rsidRPr="00962381" w:rsidRDefault="00EF23C5" w:rsidP="005E5F5F">
            <w:pPr>
              <w:pStyle w:val="aa"/>
              <w:spacing w:after="0"/>
              <w:ind w:left="0"/>
              <w:jc w:val="center"/>
              <w:rPr>
                <w:color w:val="000000"/>
              </w:rPr>
            </w:pPr>
            <w:r w:rsidRPr="00962381">
              <w:rPr>
                <w:color w:val="000000"/>
              </w:rPr>
              <w:t>15-20</w:t>
            </w:r>
          </w:p>
          <w:p w:rsidR="00EF23C5" w:rsidRPr="00962381" w:rsidRDefault="00EF23C5" w:rsidP="005E5F5F">
            <w:pPr>
              <w:pStyle w:val="aa"/>
              <w:spacing w:after="0"/>
              <w:ind w:left="0"/>
              <w:jc w:val="center"/>
              <w:rPr>
                <w:color w:val="000000"/>
              </w:rPr>
            </w:pPr>
          </w:p>
        </w:tc>
      </w:tr>
      <w:tr w:rsidR="00EF23C5" w:rsidRPr="00962381" w:rsidTr="00EF23C5">
        <w:trPr>
          <w:trHeight w:val="84"/>
        </w:trPr>
        <w:tc>
          <w:tcPr>
            <w:tcW w:w="545" w:type="dxa"/>
          </w:tcPr>
          <w:p w:rsidR="00EF23C5" w:rsidRPr="00962381" w:rsidRDefault="00EF23C5" w:rsidP="005E5F5F">
            <w:pPr>
              <w:pStyle w:val="aa"/>
              <w:spacing w:after="0"/>
              <w:ind w:left="0"/>
              <w:jc w:val="center"/>
              <w:rPr>
                <w:color w:val="000000"/>
              </w:rPr>
            </w:pPr>
            <w:r w:rsidRPr="00962381">
              <w:rPr>
                <w:color w:val="000000"/>
              </w:rPr>
              <w:t>20.</w:t>
            </w:r>
          </w:p>
        </w:tc>
        <w:tc>
          <w:tcPr>
            <w:tcW w:w="4178" w:type="dxa"/>
            <w:gridSpan w:val="2"/>
          </w:tcPr>
          <w:p w:rsidR="00EF23C5" w:rsidRPr="00962381" w:rsidRDefault="00EF23C5" w:rsidP="005E5F5F">
            <w:pPr>
              <w:pStyle w:val="aa"/>
              <w:spacing w:after="0"/>
              <w:ind w:left="0"/>
              <w:rPr>
                <w:color w:val="000000"/>
              </w:rPr>
            </w:pPr>
            <w:r w:rsidRPr="00962381">
              <w:rPr>
                <w:color w:val="000000"/>
              </w:rPr>
              <w:t>Объекты размещения экзотического характера: хутора, слободки, постоялые дворы</w:t>
            </w:r>
          </w:p>
        </w:tc>
        <w:tc>
          <w:tcPr>
            <w:tcW w:w="2724" w:type="dxa"/>
            <w:gridSpan w:val="2"/>
          </w:tcPr>
          <w:p w:rsidR="00EF23C5" w:rsidRPr="00962381" w:rsidRDefault="00EF23C5" w:rsidP="005E5F5F">
            <w:pPr>
              <w:pStyle w:val="aa"/>
              <w:spacing w:after="0"/>
              <w:ind w:left="0"/>
              <w:jc w:val="center"/>
              <w:rPr>
                <w:color w:val="000000"/>
              </w:rPr>
            </w:pPr>
            <w:r w:rsidRPr="00962381">
              <w:rPr>
                <w:color w:val="000000"/>
              </w:rPr>
              <w:t>30-100</w:t>
            </w:r>
          </w:p>
        </w:tc>
        <w:tc>
          <w:tcPr>
            <w:tcW w:w="2181" w:type="dxa"/>
            <w:gridSpan w:val="2"/>
          </w:tcPr>
          <w:p w:rsidR="00EF23C5" w:rsidRPr="00962381" w:rsidRDefault="00EF23C5" w:rsidP="005E5F5F">
            <w:pPr>
              <w:pStyle w:val="aa"/>
              <w:spacing w:after="0"/>
              <w:ind w:left="0"/>
              <w:jc w:val="center"/>
              <w:rPr>
                <w:color w:val="000000"/>
              </w:rPr>
            </w:pPr>
          </w:p>
        </w:tc>
      </w:tr>
    </w:tbl>
    <w:p w:rsidR="00EF23C5" w:rsidRPr="00962381" w:rsidRDefault="00EF23C5" w:rsidP="00EF23C5">
      <w:pPr>
        <w:jc w:val="both"/>
        <w:rPr>
          <w:color w:val="000000"/>
          <w:sz w:val="28"/>
          <w:szCs w:val="28"/>
        </w:rPr>
      </w:pPr>
    </w:p>
    <w:p w:rsidR="00EF23C5" w:rsidRPr="00962381" w:rsidRDefault="000E68CB" w:rsidP="000E68CB">
      <w:pPr>
        <w:jc w:val="both"/>
        <w:rPr>
          <w:color w:val="000000"/>
          <w:sz w:val="28"/>
          <w:szCs w:val="28"/>
        </w:rPr>
      </w:pPr>
      <w:r>
        <w:rPr>
          <w:color w:val="000000"/>
          <w:sz w:val="28"/>
          <w:szCs w:val="28"/>
        </w:rPr>
        <w:t xml:space="preserve">      5.2.3</w:t>
      </w:r>
      <w:r w:rsidR="00EF23C5" w:rsidRPr="00962381">
        <w:rPr>
          <w:color w:val="000000"/>
          <w:sz w:val="28"/>
          <w:szCs w:val="28"/>
        </w:rPr>
        <w:t xml:space="preserve">. Минимальные расчетные показатели численности единовременных посетителей парков, зон отдыха, лесопарков, городских лесов следует принимать, чел/га, </w:t>
      </w:r>
      <w:proofErr w:type="gramStart"/>
      <w:r w:rsidR="00EF23C5" w:rsidRPr="00962381">
        <w:rPr>
          <w:color w:val="000000"/>
          <w:sz w:val="28"/>
          <w:szCs w:val="28"/>
        </w:rPr>
        <w:t>для</w:t>
      </w:r>
      <w:proofErr w:type="gramEnd"/>
      <w:r w:rsidR="00EF23C5" w:rsidRPr="00962381">
        <w:rPr>
          <w:color w:val="000000"/>
          <w:sz w:val="28"/>
          <w:szCs w:val="28"/>
        </w:rPr>
        <w:t xml:space="preserve">: </w:t>
      </w:r>
    </w:p>
    <w:p w:rsidR="00EF23C5" w:rsidRPr="00962381" w:rsidRDefault="00EF23C5" w:rsidP="00EF23C5">
      <w:pPr>
        <w:ind w:firstLine="708"/>
        <w:jc w:val="both"/>
        <w:rPr>
          <w:color w:val="000000"/>
          <w:sz w:val="28"/>
          <w:szCs w:val="28"/>
        </w:rPr>
      </w:pPr>
      <w:r w:rsidRPr="00962381">
        <w:rPr>
          <w:color w:val="000000"/>
          <w:sz w:val="28"/>
          <w:szCs w:val="28"/>
        </w:rPr>
        <w:t>1) городских парков, парков планировочных районов 100;</w:t>
      </w:r>
    </w:p>
    <w:p w:rsidR="00EF23C5" w:rsidRPr="00962381" w:rsidRDefault="00EF23C5" w:rsidP="00EF23C5">
      <w:pPr>
        <w:ind w:firstLine="708"/>
        <w:jc w:val="both"/>
        <w:rPr>
          <w:color w:val="000000"/>
          <w:sz w:val="28"/>
          <w:szCs w:val="28"/>
        </w:rPr>
      </w:pPr>
      <w:r w:rsidRPr="00962381">
        <w:rPr>
          <w:color w:val="000000"/>
          <w:sz w:val="28"/>
          <w:szCs w:val="28"/>
        </w:rPr>
        <w:t>2) парков курортных зон 50;</w:t>
      </w:r>
    </w:p>
    <w:p w:rsidR="00EF23C5" w:rsidRPr="00962381" w:rsidRDefault="00EF23C5" w:rsidP="00EF23C5">
      <w:pPr>
        <w:ind w:firstLine="708"/>
        <w:jc w:val="both"/>
        <w:rPr>
          <w:color w:val="000000"/>
          <w:sz w:val="28"/>
          <w:szCs w:val="28"/>
        </w:rPr>
      </w:pPr>
      <w:r w:rsidRPr="00962381">
        <w:rPr>
          <w:color w:val="000000"/>
          <w:sz w:val="28"/>
          <w:szCs w:val="28"/>
        </w:rPr>
        <w:t>3) зон отдыха 70;</w:t>
      </w:r>
    </w:p>
    <w:p w:rsidR="00EF23C5" w:rsidRPr="00962381" w:rsidRDefault="00EF23C5" w:rsidP="00EF23C5">
      <w:pPr>
        <w:ind w:firstLine="708"/>
        <w:jc w:val="both"/>
        <w:rPr>
          <w:color w:val="000000"/>
          <w:sz w:val="28"/>
          <w:szCs w:val="28"/>
        </w:rPr>
      </w:pPr>
      <w:r w:rsidRPr="00962381">
        <w:rPr>
          <w:color w:val="000000"/>
          <w:sz w:val="28"/>
          <w:szCs w:val="28"/>
        </w:rPr>
        <w:t xml:space="preserve">4) лесопарков 10 - 20;  </w:t>
      </w:r>
    </w:p>
    <w:p w:rsidR="00EF23C5" w:rsidRPr="00962381" w:rsidRDefault="00EF23C5" w:rsidP="00EF23C5">
      <w:pPr>
        <w:ind w:firstLine="708"/>
        <w:jc w:val="both"/>
        <w:rPr>
          <w:color w:val="000000"/>
          <w:sz w:val="28"/>
          <w:szCs w:val="28"/>
        </w:rPr>
      </w:pPr>
      <w:r w:rsidRPr="00962381">
        <w:rPr>
          <w:color w:val="000000"/>
          <w:sz w:val="28"/>
          <w:szCs w:val="28"/>
        </w:rPr>
        <w:t>5) городских лесов 1- 3.</w:t>
      </w:r>
    </w:p>
    <w:p w:rsidR="00EF23C5" w:rsidRPr="00962381" w:rsidRDefault="000E68CB" w:rsidP="000E68CB">
      <w:pPr>
        <w:jc w:val="both"/>
        <w:rPr>
          <w:color w:val="000000"/>
          <w:sz w:val="28"/>
          <w:szCs w:val="28"/>
        </w:rPr>
      </w:pPr>
      <w:r>
        <w:rPr>
          <w:color w:val="000000"/>
          <w:sz w:val="28"/>
          <w:szCs w:val="28"/>
        </w:rPr>
        <w:t xml:space="preserve">    5.2.4</w:t>
      </w:r>
      <w:r w:rsidR="00EF23C5" w:rsidRPr="00962381">
        <w:rPr>
          <w:color w:val="000000"/>
          <w:sz w:val="28"/>
          <w:szCs w:val="28"/>
        </w:rPr>
        <w:t>.  Минимальные показатели доступности от жилых зон до объектов рекреационного назначения следует принима</w:t>
      </w:r>
      <w:r>
        <w:rPr>
          <w:color w:val="000000"/>
          <w:sz w:val="28"/>
          <w:szCs w:val="28"/>
        </w:rPr>
        <w:t xml:space="preserve">ть в соответствии с </w:t>
      </w:r>
      <w:r w:rsidR="00EF23C5" w:rsidRPr="00962381">
        <w:rPr>
          <w:color w:val="000000"/>
          <w:sz w:val="28"/>
          <w:szCs w:val="28"/>
        </w:rPr>
        <w:t xml:space="preserve">таблицей </w:t>
      </w:r>
      <w:r>
        <w:rPr>
          <w:color w:val="000000"/>
          <w:sz w:val="28"/>
          <w:szCs w:val="28"/>
        </w:rPr>
        <w:t>35</w:t>
      </w:r>
      <w:r w:rsidR="00EF23C5" w:rsidRPr="00962381">
        <w:rPr>
          <w:color w:val="000000"/>
          <w:sz w:val="28"/>
          <w:szCs w:val="28"/>
        </w:rPr>
        <w:t>.</w:t>
      </w:r>
    </w:p>
    <w:p w:rsidR="00EF23C5" w:rsidRPr="00962381" w:rsidRDefault="00EF23C5" w:rsidP="00EF23C5">
      <w:pPr>
        <w:ind w:firstLine="720"/>
        <w:jc w:val="both"/>
        <w:rPr>
          <w:color w:val="000000"/>
          <w:sz w:val="16"/>
          <w:szCs w:val="16"/>
        </w:rPr>
      </w:pPr>
    </w:p>
    <w:p w:rsidR="00EF23C5" w:rsidRPr="00962381" w:rsidRDefault="00EF23C5" w:rsidP="00EF23C5">
      <w:pPr>
        <w:ind w:firstLine="720"/>
        <w:jc w:val="right"/>
        <w:rPr>
          <w:color w:val="000000"/>
          <w:sz w:val="28"/>
          <w:szCs w:val="28"/>
        </w:rPr>
      </w:pPr>
      <w:r w:rsidRPr="00962381">
        <w:rPr>
          <w:color w:val="000000"/>
          <w:sz w:val="28"/>
          <w:szCs w:val="28"/>
        </w:rPr>
        <w:lastRenderedPageBreak/>
        <w:t xml:space="preserve">Таблица </w:t>
      </w:r>
      <w:r w:rsidR="000E68CB">
        <w:rPr>
          <w:color w:val="000000"/>
          <w:sz w:val="28"/>
          <w:szCs w:val="28"/>
        </w:rPr>
        <w:t>35</w:t>
      </w:r>
    </w:p>
    <w:p w:rsidR="00EF23C5" w:rsidRPr="00962381" w:rsidRDefault="00EF23C5" w:rsidP="00EF23C5">
      <w:pPr>
        <w:ind w:firstLine="720"/>
        <w:jc w:val="right"/>
        <w:rPr>
          <w:color w:val="000000"/>
          <w:sz w:val="16"/>
          <w:szCs w:val="16"/>
          <w:lang w:val="en-US"/>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3375"/>
        <w:gridCol w:w="3053"/>
      </w:tblGrid>
      <w:tr w:rsidR="00EF23C5" w:rsidRPr="00962381" w:rsidTr="005E5F5F">
        <w:trPr>
          <w:trHeight w:val="1116"/>
        </w:trPr>
        <w:tc>
          <w:tcPr>
            <w:tcW w:w="3266" w:type="dxa"/>
          </w:tcPr>
          <w:p w:rsidR="00EF23C5" w:rsidRPr="00962381" w:rsidRDefault="00EF23C5" w:rsidP="005E5F5F">
            <w:pPr>
              <w:jc w:val="center"/>
              <w:rPr>
                <w:color w:val="000000"/>
              </w:rPr>
            </w:pPr>
            <w:r w:rsidRPr="00962381">
              <w:rPr>
                <w:color w:val="000000"/>
              </w:rPr>
              <w:t>Объекты рекреационного назначения</w:t>
            </w:r>
          </w:p>
        </w:tc>
        <w:tc>
          <w:tcPr>
            <w:tcW w:w="3375" w:type="dxa"/>
          </w:tcPr>
          <w:p w:rsidR="00EF23C5" w:rsidRPr="00962381" w:rsidRDefault="00EF23C5" w:rsidP="005E5F5F">
            <w:pPr>
              <w:jc w:val="center"/>
              <w:rPr>
                <w:color w:val="000000"/>
              </w:rPr>
            </w:pPr>
            <w:r w:rsidRPr="00962381">
              <w:rPr>
                <w:color w:val="000000"/>
              </w:rPr>
              <w:t>Минимальный радиус доступности до объектов рекреационного назначения, метров</w:t>
            </w:r>
          </w:p>
        </w:tc>
        <w:tc>
          <w:tcPr>
            <w:tcW w:w="3053" w:type="dxa"/>
          </w:tcPr>
          <w:p w:rsidR="00EF23C5" w:rsidRPr="00962381" w:rsidRDefault="00EF23C5" w:rsidP="005E5F5F">
            <w:pPr>
              <w:jc w:val="center"/>
              <w:rPr>
                <w:color w:val="000000"/>
              </w:rPr>
            </w:pPr>
            <w:r w:rsidRPr="00962381">
              <w:rPr>
                <w:color w:val="000000"/>
              </w:rPr>
              <w:t xml:space="preserve">Минимальный показатель доступности от жилых зон до объектов </w:t>
            </w:r>
            <w:proofErr w:type="spellStart"/>
            <w:proofErr w:type="gramStart"/>
            <w:r w:rsidRPr="00962381">
              <w:rPr>
                <w:color w:val="000000"/>
              </w:rPr>
              <w:t>рекреа-ционного</w:t>
            </w:r>
            <w:proofErr w:type="spellEnd"/>
            <w:proofErr w:type="gramEnd"/>
            <w:r w:rsidRPr="00962381">
              <w:rPr>
                <w:color w:val="000000"/>
              </w:rPr>
              <w:t xml:space="preserve"> назначения</w:t>
            </w:r>
          </w:p>
        </w:tc>
      </w:tr>
      <w:tr w:rsidR="00EF23C5" w:rsidRPr="00962381" w:rsidTr="005E5F5F">
        <w:tc>
          <w:tcPr>
            <w:tcW w:w="3266" w:type="dxa"/>
          </w:tcPr>
          <w:p w:rsidR="00EF23C5" w:rsidRPr="00962381" w:rsidRDefault="00EF23C5" w:rsidP="005E5F5F">
            <w:pPr>
              <w:jc w:val="center"/>
              <w:rPr>
                <w:color w:val="000000"/>
              </w:rPr>
            </w:pPr>
            <w:r w:rsidRPr="00962381">
              <w:rPr>
                <w:color w:val="000000"/>
              </w:rPr>
              <w:t>1</w:t>
            </w:r>
          </w:p>
        </w:tc>
        <w:tc>
          <w:tcPr>
            <w:tcW w:w="3375" w:type="dxa"/>
          </w:tcPr>
          <w:p w:rsidR="00EF23C5" w:rsidRPr="00962381" w:rsidRDefault="00EF23C5" w:rsidP="005E5F5F">
            <w:pPr>
              <w:jc w:val="center"/>
              <w:rPr>
                <w:color w:val="000000"/>
              </w:rPr>
            </w:pPr>
            <w:r w:rsidRPr="00962381">
              <w:rPr>
                <w:color w:val="000000"/>
              </w:rPr>
              <w:t>2</w:t>
            </w:r>
          </w:p>
        </w:tc>
        <w:tc>
          <w:tcPr>
            <w:tcW w:w="3053" w:type="dxa"/>
          </w:tcPr>
          <w:p w:rsidR="00EF23C5" w:rsidRPr="00962381" w:rsidRDefault="00EF23C5" w:rsidP="005E5F5F">
            <w:pPr>
              <w:jc w:val="center"/>
              <w:rPr>
                <w:color w:val="000000"/>
              </w:rPr>
            </w:pPr>
            <w:r w:rsidRPr="00962381">
              <w:rPr>
                <w:color w:val="000000"/>
              </w:rPr>
              <w:t>3</w:t>
            </w:r>
          </w:p>
        </w:tc>
      </w:tr>
      <w:tr w:rsidR="00EF23C5" w:rsidRPr="00962381" w:rsidTr="005E5F5F">
        <w:trPr>
          <w:trHeight w:val="573"/>
        </w:trPr>
        <w:tc>
          <w:tcPr>
            <w:tcW w:w="3266" w:type="dxa"/>
          </w:tcPr>
          <w:p w:rsidR="00EF23C5" w:rsidRPr="00962381" w:rsidRDefault="00EF23C5" w:rsidP="005E5F5F">
            <w:pPr>
              <w:rPr>
                <w:color w:val="000000"/>
              </w:rPr>
            </w:pPr>
            <w:r w:rsidRPr="00962381">
              <w:rPr>
                <w:color w:val="000000"/>
              </w:rPr>
              <w:t>Городской парк</w:t>
            </w:r>
          </w:p>
        </w:tc>
        <w:tc>
          <w:tcPr>
            <w:tcW w:w="3375" w:type="dxa"/>
          </w:tcPr>
          <w:p w:rsidR="00EF23C5" w:rsidRPr="00962381" w:rsidRDefault="00EF23C5" w:rsidP="005E5F5F">
            <w:pPr>
              <w:jc w:val="center"/>
              <w:rPr>
                <w:color w:val="000000"/>
              </w:rPr>
            </w:pPr>
            <w:r w:rsidRPr="00962381">
              <w:rPr>
                <w:color w:val="000000"/>
              </w:rPr>
              <w:t>6000-7000</w:t>
            </w:r>
          </w:p>
        </w:tc>
        <w:tc>
          <w:tcPr>
            <w:tcW w:w="3053" w:type="dxa"/>
          </w:tcPr>
          <w:p w:rsidR="00EF23C5" w:rsidRPr="00962381" w:rsidRDefault="00EF23C5" w:rsidP="005E5F5F">
            <w:pPr>
              <w:jc w:val="center"/>
              <w:rPr>
                <w:color w:val="000000"/>
              </w:rPr>
            </w:pPr>
            <w:r w:rsidRPr="00962381">
              <w:rPr>
                <w:color w:val="000000"/>
              </w:rPr>
              <w:t>30 минут на транспорте</w:t>
            </w:r>
          </w:p>
          <w:p w:rsidR="00EF23C5" w:rsidRPr="00962381" w:rsidRDefault="00EF23C5" w:rsidP="005E5F5F">
            <w:pPr>
              <w:jc w:val="center"/>
              <w:rPr>
                <w:color w:val="000000"/>
              </w:rPr>
            </w:pPr>
          </w:p>
        </w:tc>
      </w:tr>
      <w:tr w:rsidR="00EF23C5" w:rsidRPr="00962381" w:rsidTr="005E5F5F">
        <w:trPr>
          <w:trHeight w:val="573"/>
        </w:trPr>
        <w:tc>
          <w:tcPr>
            <w:tcW w:w="3266" w:type="dxa"/>
          </w:tcPr>
          <w:p w:rsidR="00EF23C5" w:rsidRPr="00962381" w:rsidRDefault="00EF23C5" w:rsidP="00F50079">
            <w:pPr>
              <w:rPr>
                <w:color w:val="000000"/>
              </w:rPr>
            </w:pPr>
            <w:r w:rsidRPr="00962381">
              <w:rPr>
                <w:color w:val="000000"/>
              </w:rPr>
              <w:t>Сад</w:t>
            </w:r>
            <w:r w:rsidR="00F50079">
              <w:rPr>
                <w:color w:val="000000"/>
              </w:rPr>
              <w:t xml:space="preserve"> </w:t>
            </w:r>
            <w:r w:rsidR="00835707">
              <w:rPr>
                <w:color w:val="000000"/>
              </w:rPr>
              <w:t xml:space="preserve"> микрорайона</w:t>
            </w:r>
            <w:r w:rsidR="00F50079">
              <w:rPr>
                <w:color w:val="000000"/>
              </w:rPr>
              <w:t>,</w:t>
            </w:r>
            <w:r w:rsidR="00F50079" w:rsidRPr="00962381">
              <w:rPr>
                <w:color w:val="000000"/>
              </w:rPr>
              <w:t xml:space="preserve"> квартала</w:t>
            </w:r>
          </w:p>
        </w:tc>
        <w:tc>
          <w:tcPr>
            <w:tcW w:w="3375" w:type="dxa"/>
          </w:tcPr>
          <w:p w:rsidR="00EF23C5" w:rsidRPr="00962381" w:rsidRDefault="00EF23C5" w:rsidP="005E5F5F">
            <w:pPr>
              <w:jc w:val="center"/>
              <w:rPr>
                <w:color w:val="000000"/>
              </w:rPr>
            </w:pPr>
            <w:r w:rsidRPr="00962381">
              <w:rPr>
                <w:color w:val="000000"/>
              </w:rPr>
              <w:t>500</w:t>
            </w:r>
          </w:p>
        </w:tc>
        <w:tc>
          <w:tcPr>
            <w:tcW w:w="3053" w:type="dxa"/>
          </w:tcPr>
          <w:p w:rsidR="00EF23C5" w:rsidRPr="00962381" w:rsidRDefault="00EF23C5" w:rsidP="005E5F5F">
            <w:pPr>
              <w:jc w:val="center"/>
              <w:rPr>
                <w:color w:val="000000"/>
              </w:rPr>
            </w:pPr>
            <w:r w:rsidRPr="00962381">
              <w:rPr>
                <w:color w:val="000000"/>
              </w:rPr>
              <w:t>10 минут пешком</w:t>
            </w:r>
          </w:p>
          <w:p w:rsidR="00EF23C5" w:rsidRPr="00962381" w:rsidRDefault="00EF23C5" w:rsidP="005E5F5F">
            <w:pPr>
              <w:jc w:val="center"/>
              <w:rPr>
                <w:color w:val="000000"/>
              </w:rPr>
            </w:pPr>
          </w:p>
        </w:tc>
      </w:tr>
      <w:tr w:rsidR="00EF23C5" w:rsidRPr="00962381" w:rsidTr="005E5F5F">
        <w:trPr>
          <w:trHeight w:val="573"/>
        </w:trPr>
        <w:tc>
          <w:tcPr>
            <w:tcW w:w="3266" w:type="dxa"/>
          </w:tcPr>
          <w:p w:rsidR="00EF23C5" w:rsidRPr="00962381" w:rsidRDefault="00EF23C5" w:rsidP="005E5F5F">
            <w:pPr>
              <w:rPr>
                <w:color w:val="000000"/>
              </w:rPr>
            </w:pPr>
            <w:r w:rsidRPr="00962381">
              <w:rPr>
                <w:color w:val="000000"/>
              </w:rPr>
              <w:t>Зона массового кратковременного отдыха</w:t>
            </w:r>
          </w:p>
        </w:tc>
        <w:tc>
          <w:tcPr>
            <w:tcW w:w="3375" w:type="dxa"/>
          </w:tcPr>
          <w:p w:rsidR="00EF23C5" w:rsidRPr="00962381" w:rsidRDefault="00EF23C5" w:rsidP="005E5F5F">
            <w:pPr>
              <w:jc w:val="center"/>
              <w:rPr>
                <w:color w:val="000000"/>
              </w:rPr>
            </w:pPr>
            <w:r w:rsidRPr="00962381">
              <w:rPr>
                <w:color w:val="000000"/>
              </w:rPr>
              <w:t>-</w:t>
            </w:r>
          </w:p>
        </w:tc>
        <w:tc>
          <w:tcPr>
            <w:tcW w:w="3053" w:type="dxa"/>
          </w:tcPr>
          <w:p w:rsidR="00EF23C5" w:rsidRPr="00962381" w:rsidRDefault="00EF23C5" w:rsidP="005E5F5F">
            <w:pPr>
              <w:jc w:val="center"/>
              <w:rPr>
                <w:color w:val="000000"/>
              </w:rPr>
            </w:pPr>
            <w:r w:rsidRPr="00962381">
              <w:rPr>
                <w:color w:val="000000"/>
              </w:rPr>
              <w:t>1,5 часа на транспорте</w:t>
            </w:r>
          </w:p>
        </w:tc>
      </w:tr>
    </w:tbl>
    <w:p w:rsidR="00EF23C5" w:rsidRPr="00962381" w:rsidRDefault="00EF23C5" w:rsidP="00EF23C5">
      <w:pPr>
        <w:ind w:firstLine="720"/>
        <w:jc w:val="both"/>
        <w:rPr>
          <w:color w:val="000000"/>
        </w:rPr>
      </w:pPr>
    </w:p>
    <w:p w:rsidR="000E68CB" w:rsidRPr="00962381" w:rsidRDefault="00EF23C5" w:rsidP="00EF23C5">
      <w:pPr>
        <w:jc w:val="both"/>
        <w:rPr>
          <w:color w:val="000000"/>
          <w:sz w:val="28"/>
          <w:szCs w:val="28"/>
        </w:rPr>
      </w:pPr>
      <w:r w:rsidRPr="00962381">
        <w:rPr>
          <w:color w:val="000000"/>
          <w:sz w:val="28"/>
          <w:szCs w:val="28"/>
        </w:rPr>
        <w:tab/>
      </w:r>
      <w:r w:rsidR="00401B6F">
        <w:rPr>
          <w:color w:val="000000"/>
          <w:sz w:val="28"/>
          <w:szCs w:val="28"/>
        </w:rPr>
        <w:t>5.2.5</w:t>
      </w:r>
      <w:r w:rsidRPr="00962381">
        <w:rPr>
          <w:color w:val="000000"/>
          <w:sz w:val="28"/>
          <w:szCs w:val="28"/>
        </w:rPr>
        <w:t>.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3</w:t>
      </w:r>
      <w:r w:rsidR="000E68CB">
        <w:rPr>
          <w:color w:val="000000"/>
          <w:sz w:val="28"/>
          <w:szCs w:val="28"/>
        </w:rPr>
        <w:t>6</w:t>
      </w:r>
      <w:r w:rsidRPr="00962381">
        <w:rPr>
          <w:color w:val="000000"/>
          <w:sz w:val="28"/>
          <w:szCs w:val="28"/>
        </w:rPr>
        <w:t>.</w:t>
      </w:r>
    </w:p>
    <w:p w:rsidR="00EF23C5" w:rsidRPr="00962381" w:rsidRDefault="00EF23C5" w:rsidP="00EF23C5">
      <w:pPr>
        <w:ind w:firstLine="720"/>
        <w:jc w:val="right"/>
        <w:rPr>
          <w:color w:val="000000"/>
          <w:sz w:val="28"/>
          <w:szCs w:val="28"/>
        </w:rPr>
      </w:pPr>
      <w:r w:rsidRPr="00962381">
        <w:rPr>
          <w:color w:val="000000"/>
          <w:sz w:val="28"/>
          <w:szCs w:val="28"/>
        </w:rPr>
        <w:t>Таблица 3</w:t>
      </w:r>
      <w:r w:rsidR="000E68CB">
        <w:rPr>
          <w:color w:val="000000"/>
          <w:sz w:val="28"/>
          <w:szCs w:val="28"/>
        </w:rPr>
        <w:t>6</w:t>
      </w:r>
    </w:p>
    <w:p w:rsidR="00EF23C5" w:rsidRPr="00962381" w:rsidRDefault="00EF23C5" w:rsidP="00EF23C5">
      <w:pPr>
        <w:ind w:firstLine="720"/>
        <w:jc w:val="right"/>
        <w:rPr>
          <w:color w:val="000000"/>
          <w:sz w:val="28"/>
          <w:szCs w:val="28"/>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5"/>
        <w:gridCol w:w="2185"/>
        <w:gridCol w:w="1867"/>
        <w:gridCol w:w="3415"/>
      </w:tblGrid>
      <w:tr w:rsidR="00EF23C5" w:rsidRPr="00962381" w:rsidTr="005E5F5F">
        <w:trPr>
          <w:trHeight w:val="913"/>
        </w:trPr>
        <w:tc>
          <w:tcPr>
            <w:tcW w:w="2185" w:type="dxa"/>
            <w:vMerge w:val="restart"/>
          </w:tcPr>
          <w:p w:rsidR="00EF23C5" w:rsidRPr="00962381" w:rsidRDefault="00EF23C5" w:rsidP="005E5F5F">
            <w:pPr>
              <w:jc w:val="center"/>
              <w:rPr>
                <w:color w:val="000000"/>
              </w:rPr>
            </w:pPr>
            <w:r w:rsidRPr="00962381">
              <w:rPr>
                <w:color w:val="000000"/>
              </w:rPr>
              <w:t>Функциональные</w:t>
            </w:r>
          </w:p>
          <w:p w:rsidR="00EF23C5" w:rsidRPr="00962381" w:rsidRDefault="00EF23C5" w:rsidP="005E5F5F">
            <w:pPr>
              <w:jc w:val="center"/>
              <w:rPr>
                <w:color w:val="000000"/>
              </w:rPr>
            </w:pPr>
            <w:r w:rsidRPr="00962381">
              <w:rPr>
                <w:color w:val="000000"/>
              </w:rPr>
              <w:t>зоны парков, садов микрорайонов (кварталов)</w:t>
            </w:r>
          </w:p>
        </w:tc>
        <w:tc>
          <w:tcPr>
            <w:tcW w:w="2185" w:type="dxa"/>
            <w:vMerge w:val="restart"/>
          </w:tcPr>
          <w:p w:rsidR="00EF23C5" w:rsidRPr="00962381" w:rsidRDefault="00EF23C5" w:rsidP="005E5F5F">
            <w:pPr>
              <w:jc w:val="center"/>
              <w:rPr>
                <w:color w:val="000000"/>
              </w:rPr>
            </w:pPr>
            <w:r w:rsidRPr="00962381">
              <w:rPr>
                <w:color w:val="000000"/>
              </w:rPr>
              <w:t>Соотношение площадей</w:t>
            </w:r>
          </w:p>
          <w:p w:rsidR="00EF23C5" w:rsidRPr="00962381" w:rsidRDefault="00EF23C5" w:rsidP="005E5F5F">
            <w:pPr>
              <w:jc w:val="center"/>
              <w:rPr>
                <w:color w:val="000000"/>
              </w:rPr>
            </w:pPr>
            <w:r w:rsidRPr="00962381">
              <w:rPr>
                <w:color w:val="000000"/>
              </w:rPr>
              <w:t>функциональных зон, % от общей площади парка, сада</w:t>
            </w:r>
          </w:p>
        </w:tc>
        <w:tc>
          <w:tcPr>
            <w:tcW w:w="5282" w:type="dxa"/>
            <w:gridSpan w:val="2"/>
          </w:tcPr>
          <w:p w:rsidR="00EF23C5" w:rsidRPr="00962381" w:rsidRDefault="00EF23C5" w:rsidP="005E5F5F">
            <w:pPr>
              <w:jc w:val="center"/>
              <w:rPr>
                <w:color w:val="000000"/>
              </w:rPr>
            </w:pPr>
            <w:r w:rsidRPr="00962381">
              <w:rPr>
                <w:color w:val="000000"/>
              </w:rPr>
              <w:t>Показатели площади функциональной зоны,</w:t>
            </w:r>
          </w:p>
          <w:p w:rsidR="00EF23C5" w:rsidRPr="00962381" w:rsidRDefault="00EF23C5" w:rsidP="005E5F5F">
            <w:pPr>
              <w:jc w:val="center"/>
              <w:rPr>
                <w:color w:val="000000"/>
              </w:rPr>
            </w:pPr>
            <w:r w:rsidRPr="00962381">
              <w:rPr>
                <w:color w:val="000000"/>
              </w:rPr>
              <w:t>кв.м. на посетителя</w:t>
            </w:r>
          </w:p>
        </w:tc>
      </w:tr>
      <w:tr w:rsidR="000E68CB" w:rsidRPr="00962381" w:rsidTr="000E68CB">
        <w:trPr>
          <w:trHeight w:val="778"/>
        </w:trPr>
        <w:tc>
          <w:tcPr>
            <w:tcW w:w="2185" w:type="dxa"/>
            <w:vMerge/>
          </w:tcPr>
          <w:p w:rsidR="000E68CB" w:rsidRPr="00962381" w:rsidRDefault="000E68CB" w:rsidP="005E5F5F">
            <w:pPr>
              <w:jc w:val="center"/>
              <w:rPr>
                <w:color w:val="000000"/>
              </w:rPr>
            </w:pPr>
          </w:p>
        </w:tc>
        <w:tc>
          <w:tcPr>
            <w:tcW w:w="2185" w:type="dxa"/>
            <w:vMerge/>
          </w:tcPr>
          <w:p w:rsidR="000E68CB" w:rsidRPr="00962381" w:rsidRDefault="000E68CB" w:rsidP="005E5F5F">
            <w:pPr>
              <w:jc w:val="center"/>
              <w:rPr>
                <w:color w:val="000000"/>
              </w:rPr>
            </w:pPr>
          </w:p>
        </w:tc>
        <w:tc>
          <w:tcPr>
            <w:tcW w:w="1867" w:type="dxa"/>
          </w:tcPr>
          <w:p w:rsidR="000E68CB" w:rsidRPr="00962381" w:rsidRDefault="000E68CB" w:rsidP="005E5F5F">
            <w:pPr>
              <w:ind w:right="-288"/>
              <w:rPr>
                <w:color w:val="000000"/>
              </w:rPr>
            </w:pPr>
            <w:r w:rsidRPr="00962381">
              <w:rPr>
                <w:color w:val="000000"/>
              </w:rPr>
              <w:t>Городской</w:t>
            </w:r>
          </w:p>
          <w:p w:rsidR="000E68CB" w:rsidRPr="00962381" w:rsidRDefault="000E68CB" w:rsidP="005E5F5F">
            <w:pPr>
              <w:rPr>
                <w:color w:val="000000"/>
              </w:rPr>
            </w:pPr>
            <w:r w:rsidRPr="00962381">
              <w:rPr>
                <w:color w:val="000000"/>
              </w:rPr>
              <w:t xml:space="preserve">      парк</w:t>
            </w:r>
          </w:p>
        </w:tc>
        <w:tc>
          <w:tcPr>
            <w:tcW w:w="3415" w:type="dxa"/>
          </w:tcPr>
          <w:p w:rsidR="000E68CB" w:rsidRPr="00962381" w:rsidRDefault="000E68CB" w:rsidP="00F97649">
            <w:pPr>
              <w:ind w:left="-108" w:right="-108"/>
              <w:jc w:val="center"/>
              <w:rPr>
                <w:color w:val="000000"/>
              </w:rPr>
            </w:pPr>
            <w:r>
              <w:rPr>
                <w:color w:val="000000"/>
              </w:rPr>
              <w:t xml:space="preserve">Парк (сад) </w:t>
            </w:r>
            <w:r w:rsidR="00F97649">
              <w:rPr>
                <w:color w:val="000000"/>
              </w:rPr>
              <w:t>микрорайона (квартала)</w:t>
            </w:r>
          </w:p>
        </w:tc>
      </w:tr>
      <w:tr w:rsidR="000E68CB" w:rsidRPr="00962381" w:rsidTr="000E68CB">
        <w:trPr>
          <w:trHeight w:val="852"/>
        </w:trPr>
        <w:tc>
          <w:tcPr>
            <w:tcW w:w="2185" w:type="dxa"/>
          </w:tcPr>
          <w:p w:rsidR="000E68CB" w:rsidRPr="00962381" w:rsidRDefault="000E68CB" w:rsidP="005E5F5F">
            <w:pPr>
              <w:jc w:val="both"/>
              <w:rPr>
                <w:color w:val="000000"/>
              </w:rPr>
            </w:pPr>
            <w:r w:rsidRPr="00962381">
              <w:rPr>
                <w:color w:val="000000"/>
              </w:rPr>
              <w:t xml:space="preserve">Культурно-просветительных </w:t>
            </w:r>
          </w:p>
          <w:p w:rsidR="000E68CB" w:rsidRPr="00962381" w:rsidRDefault="000E68CB" w:rsidP="005E5F5F">
            <w:pPr>
              <w:jc w:val="both"/>
              <w:rPr>
                <w:color w:val="000000"/>
              </w:rPr>
            </w:pPr>
            <w:r w:rsidRPr="00962381">
              <w:rPr>
                <w:color w:val="000000"/>
              </w:rPr>
              <w:t>мероприятий</w:t>
            </w:r>
          </w:p>
        </w:tc>
        <w:tc>
          <w:tcPr>
            <w:tcW w:w="2185" w:type="dxa"/>
          </w:tcPr>
          <w:p w:rsidR="000E68CB" w:rsidRPr="00962381" w:rsidRDefault="000E68CB" w:rsidP="005E5F5F">
            <w:pPr>
              <w:jc w:val="center"/>
              <w:rPr>
                <w:color w:val="000000"/>
              </w:rPr>
            </w:pPr>
            <w:r w:rsidRPr="00962381">
              <w:rPr>
                <w:color w:val="000000"/>
              </w:rPr>
              <w:t>3-8</w:t>
            </w:r>
          </w:p>
        </w:tc>
        <w:tc>
          <w:tcPr>
            <w:tcW w:w="1867" w:type="dxa"/>
          </w:tcPr>
          <w:p w:rsidR="000E68CB" w:rsidRPr="00962381" w:rsidRDefault="000E68CB" w:rsidP="005E5F5F">
            <w:pPr>
              <w:jc w:val="center"/>
              <w:rPr>
                <w:color w:val="000000"/>
              </w:rPr>
            </w:pPr>
            <w:r w:rsidRPr="00962381">
              <w:rPr>
                <w:color w:val="000000"/>
              </w:rPr>
              <w:t>20</w:t>
            </w:r>
          </w:p>
        </w:tc>
        <w:tc>
          <w:tcPr>
            <w:tcW w:w="3415" w:type="dxa"/>
          </w:tcPr>
          <w:p w:rsidR="000E68CB" w:rsidRPr="00962381" w:rsidRDefault="000E68CB" w:rsidP="005E5F5F">
            <w:pPr>
              <w:jc w:val="center"/>
              <w:rPr>
                <w:color w:val="000000"/>
              </w:rPr>
            </w:pPr>
            <w:r w:rsidRPr="00962381">
              <w:rPr>
                <w:color w:val="000000"/>
              </w:rPr>
              <w:t>10</w:t>
            </w:r>
          </w:p>
          <w:p w:rsidR="000E68CB" w:rsidRPr="00962381" w:rsidRDefault="000E68CB" w:rsidP="005E5F5F">
            <w:pPr>
              <w:jc w:val="center"/>
              <w:rPr>
                <w:color w:val="000000"/>
              </w:rPr>
            </w:pPr>
          </w:p>
        </w:tc>
      </w:tr>
      <w:tr w:rsidR="000E68CB" w:rsidRPr="00962381" w:rsidTr="000E68CB">
        <w:trPr>
          <w:trHeight w:val="574"/>
        </w:trPr>
        <w:tc>
          <w:tcPr>
            <w:tcW w:w="2185" w:type="dxa"/>
          </w:tcPr>
          <w:p w:rsidR="000E68CB" w:rsidRPr="00962381" w:rsidRDefault="000E68CB" w:rsidP="005E5F5F">
            <w:pPr>
              <w:rPr>
                <w:color w:val="000000"/>
              </w:rPr>
            </w:pPr>
            <w:r w:rsidRPr="00962381">
              <w:rPr>
                <w:color w:val="000000"/>
              </w:rPr>
              <w:t xml:space="preserve">Массовых мероприятий </w:t>
            </w:r>
          </w:p>
        </w:tc>
        <w:tc>
          <w:tcPr>
            <w:tcW w:w="2185" w:type="dxa"/>
          </w:tcPr>
          <w:p w:rsidR="000E68CB" w:rsidRPr="00962381" w:rsidRDefault="000E68CB" w:rsidP="005E5F5F">
            <w:pPr>
              <w:jc w:val="center"/>
              <w:rPr>
                <w:color w:val="000000"/>
              </w:rPr>
            </w:pPr>
            <w:r w:rsidRPr="00962381">
              <w:rPr>
                <w:color w:val="000000"/>
              </w:rPr>
              <w:t>5-17</w:t>
            </w:r>
          </w:p>
        </w:tc>
        <w:tc>
          <w:tcPr>
            <w:tcW w:w="1867" w:type="dxa"/>
          </w:tcPr>
          <w:p w:rsidR="000E68CB" w:rsidRPr="00962381" w:rsidRDefault="000E68CB" w:rsidP="005E5F5F">
            <w:pPr>
              <w:jc w:val="center"/>
              <w:rPr>
                <w:color w:val="000000"/>
              </w:rPr>
            </w:pPr>
            <w:r w:rsidRPr="00962381">
              <w:rPr>
                <w:color w:val="000000"/>
              </w:rPr>
              <w:t>40</w:t>
            </w:r>
          </w:p>
        </w:tc>
        <w:tc>
          <w:tcPr>
            <w:tcW w:w="3415" w:type="dxa"/>
          </w:tcPr>
          <w:p w:rsidR="000E68CB" w:rsidRPr="00962381" w:rsidRDefault="000E68CB" w:rsidP="005E5F5F">
            <w:pPr>
              <w:jc w:val="center"/>
              <w:rPr>
                <w:color w:val="000000"/>
              </w:rPr>
            </w:pPr>
            <w:r w:rsidRPr="00962381">
              <w:rPr>
                <w:color w:val="000000"/>
              </w:rPr>
              <w:t>30</w:t>
            </w:r>
          </w:p>
        </w:tc>
      </w:tr>
      <w:tr w:rsidR="000E68CB" w:rsidRPr="00962381" w:rsidTr="000E68CB">
        <w:trPr>
          <w:trHeight w:val="852"/>
        </w:trPr>
        <w:tc>
          <w:tcPr>
            <w:tcW w:w="2185" w:type="dxa"/>
          </w:tcPr>
          <w:p w:rsidR="000E68CB" w:rsidRPr="00962381" w:rsidRDefault="000E68CB" w:rsidP="005E5F5F">
            <w:pPr>
              <w:ind w:right="-228"/>
              <w:jc w:val="both"/>
              <w:rPr>
                <w:color w:val="000000"/>
              </w:rPr>
            </w:pPr>
            <w:r w:rsidRPr="00962381">
              <w:rPr>
                <w:color w:val="000000"/>
              </w:rPr>
              <w:t xml:space="preserve">Физкультурно-оздоровительных </w:t>
            </w:r>
          </w:p>
          <w:p w:rsidR="000E68CB" w:rsidRPr="00962381" w:rsidRDefault="000E68CB" w:rsidP="005E5F5F">
            <w:pPr>
              <w:jc w:val="both"/>
              <w:rPr>
                <w:color w:val="000000"/>
              </w:rPr>
            </w:pPr>
            <w:r w:rsidRPr="00962381">
              <w:rPr>
                <w:color w:val="000000"/>
              </w:rPr>
              <w:t>мероприятий</w:t>
            </w:r>
          </w:p>
        </w:tc>
        <w:tc>
          <w:tcPr>
            <w:tcW w:w="2185" w:type="dxa"/>
          </w:tcPr>
          <w:p w:rsidR="000E68CB" w:rsidRPr="00962381" w:rsidRDefault="000E68CB" w:rsidP="005E5F5F">
            <w:pPr>
              <w:jc w:val="center"/>
              <w:rPr>
                <w:color w:val="000000"/>
              </w:rPr>
            </w:pPr>
            <w:r w:rsidRPr="00962381">
              <w:rPr>
                <w:color w:val="000000"/>
              </w:rPr>
              <w:t>10-20</w:t>
            </w:r>
          </w:p>
        </w:tc>
        <w:tc>
          <w:tcPr>
            <w:tcW w:w="1867" w:type="dxa"/>
          </w:tcPr>
          <w:p w:rsidR="000E68CB" w:rsidRPr="00962381" w:rsidRDefault="000E68CB" w:rsidP="005E5F5F">
            <w:pPr>
              <w:jc w:val="center"/>
              <w:rPr>
                <w:color w:val="000000"/>
              </w:rPr>
            </w:pPr>
            <w:r w:rsidRPr="00962381">
              <w:rPr>
                <w:color w:val="000000"/>
              </w:rPr>
              <w:t>100</w:t>
            </w:r>
          </w:p>
        </w:tc>
        <w:tc>
          <w:tcPr>
            <w:tcW w:w="3415" w:type="dxa"/>
          </w:tcPr>
          <w:p w:rsidR="000E68CB" w:rsidRPr="00962381" w:rsidRDefault="000E68CB" w:rsidP="005E5F5F">
            <w:pPr>
              <w:jc w:val="center"/>
              <w:rPr>
                <w:color w:val="000000"/>
              </w:rPr>
            </w:pPr>
            <w:r w:rsidRPr="00962381">
              <w:rPr>
                <w:color w:val="000000"/>
              </w:rPr>
              <w:t>100</w:t>
            </w:r>
          </w:p>
        </w:tc>
      </w:tr>
      <w:tr w:rsidR="000E68CB" w:rsidRPr="00962381" w:rsidTr="000E68CB">
        <w:trPr>
          <w:trHeight w:val="558"/>
        </w:trPr>
        <w:tc>
          <w:tcPr>
            <w:tcW w:w="2185" w:type="dxa"/>
          </w:tcPr>
          <w:p w:rsidR="000E68CB" w:rsidRPr="00962381" w:rsidRDefault="000E68CB" w:rsidP="005E5F5F">
            <w:pPr>
              <w:jc w:val="both"/>
              <w:rPr>
                <w:color w:val="000000"/>
              </w:rPr>
            </w:pPr>
            <w:r w:rsidRPr="00B378BE">
              <w:rPr>
                <w:color w:val="000000"/>
                <w:highlight w:val="yellow"/>
              </w:rPr>
              <w:t>Отдыха детей</w:t>
            </w:r>
          </w:p>
          <w:p w:rsidR="000E68CB" w:rsidRPr="00962381" w:rsidRDefault="000E68CB" w:rsidP="005E5F5F">
            <w:pPr>
              <w:jc w:val="both"/>
              <w:rPr>
                <w:color w:val="000000"/>
              </w:rPr>
            </w:pPr>
          </w:p>
        </w:tc>
        <w:tc>
          <w:tcPr>
            <w:tcW w:w="2185" w:type="dxa"/>
          </w:tcPr>
          <w:p w:rsidR="000E68CB" w:rsidRPr="00962381" w:rsidRDefault="000E68CB" w:rsidP="005E5F5F">
            <w:pPr>
              <w:jc w:val="center"/>
              <w:rPr>
                <w:color w:val="000000"/>
              </w:rPr>
            </w:pPr>
            <w:r w:rsidRPr="00962381">
              <w:rPr>
                <w:color w:val="000000"/>
              </w:rPr>
              <w:t>5-10</w:t>
            </w:r>
          </w:p>
        </w:tc>
        <w:tc>
          <w:tcPr>
            <w:tcW w:w="1867" w:type="dxa"/>
          </w:tcPr>
          <w:p w:rsidR="000E68CB" w:rsidRPr="00B378BE" w:rsidRDefault="000E68CB" w:rsidP="005E5F5F">
            <w:pPr>
              <w:jc w:val="center"/>
              <w:rPr>
                <w:color w:val="000000"/>
                <w:highlight w:val="yellow"/>
              </w:rPr>
            </w:pPr>
            <w:r w:rsidRPr="00B378BE">
              <w:rPr>
                <w:color w:val="000000"/>
                <w:highlight w:val="yellow"/>
              </w:rPr>
              <w:t>170</w:t>
            </w:r>
          </w:p>
        </w:tc>
        <w:tc>
          <w:tcPr>
            <w:tcW w:w="3415" w:type="dxa"/>
          </w:tcPr>
          <w:p w:rsidR="000E68CB" w:rsidRPr="00B378BE" w:rsidRDefault="000E68CB" w:rsidP="005E5F5F">
            <w:pPr>
              <w:jc w:val="center"/>
              <w:rPr>
                <w:color w:val="000000"/>
                <w:highlight w:val="yellow"/>
              </w:rPr>
            </w:pPr>
            <w:r w:rsidRPr="00B378BE">
              <w:rPr>
                <w:color w:val="000000"/>
                <w:highlight w:val="yellow"/>
              </w:rPr>
              <w:t>170</w:t>
            </w:r>
          </w:p>
        </w:tc>
      </w:tr>
      <w:tr w:rsidR="000E68CB" w:rsidRPr="00962381" w:rsidTr="000E68CB">
        <w:trPr>
          <w:trHeight w:val="558"/>
        </w:trPr>
        <w:tc>
          <w:tcPr>
            <w:tcW w:w="2185" w:type="dxa"/>
          </w:tcPr>
          <w:p w:rsidR="000E68CB" w:rsidRPr="00962381" w:rsidRDefault="000E68CB" w:rsidP="005E5F5F">
            <w:pPr>
              <w:jc w:val="both"/>
              <w:rPr>
                <w:color w:val="000000"/>
              </w:rPr>
            </w:pPr>
            <w:r w:rsidRPr="00B378BE">
              <w:rPr>
                <w:color w:val="000000"/>
                <w:highlight w:val="yellow"/>
              </w:rPr>
              <w:t>Прогулочная</w:t>
            </w:r>
            <w:r w:rsidRPr="00962381">
              <w:rPr>
                <w:color w:val="000000"/>
              </w:rPr>
              <w:t xml:space="preserve"> </w:t>
            </w:r>
          </w:p>
          <w:p w:rsidR="000E68CB" w:rsidRPr="00962381" w:rsidRDefault="000E68CB" w:rsidP="005E5F5F">
            <w:pPr>
              <w:jc w:val="both"/>
              <w:rPr>
                <w:color w:val="000000"/>
              </w:rPr>
            </w:pPr>
          </w:p>
        </w:tc>
        <w:tc>
          <w:tcPr>
            <w:tcW w:w="2185" w:type="dxa"/>
          </w:tcPr>
          <w:p w:rsidR="000E68CB" w:rsidRPr="00962381" w:rsidRDefault="000E68CB" w:rsidP="005E5F5F">
            <w:pPr>
              <w:jc w:val="center"/>
              <w:rPr>
                <w:color w:val="000000"/>
              </w:rPr>
            </w:pPr>
            <w:r w:rsidRPr="00962381">
              <w:rPr>
                <w:color w:val="000000"/>
              </w:rPr>
              <w:t>40-75</w:t>
            </w:r>
          </w:p>
        </w:tc>
        <w:tc>
          <w:tcPr>
            <w:tcW w:w="1867" w:type="dxa"/>
          </w:tcPr>
          <w:p w:rsidR="000E68CB" w:rsidRPr="00B378BE" w:rsidRDefault="000E68CB" w:rsidP="005E5F5F">
            <w:pPr>
              <w:jc w:val="center"/>
              <w:rPr>
                <w:color w:val="000000"/>
                <w:highlight w:val="yellow"/>
              </w:rPr>
            </w:pPr>
            <w:r w:rsidRPr="00B378BE">
              <w:rPr>
                <w:color w:val="000000"/>
                <w:highlight w:val="yellow"/>
              </w:rPr>
              <w:t>200</w:t>
            </w:r>
          </w:p>
        </w:tc>
        <w:tc>
          <w:tcPr>
            <w:tcW w:w="3415" w:type="dxa"/>
          </w:tcPr>
          <w:p w:rsidR="000E68CB" w:rsidRPr="00B378BE" w:rsidRDefault="000E68CB" w:rsidP="005E5F5F">
            <w:pPr>
              <w:jc w:val="center"/>
              <w:rPr>
                <w:color w:val="000000"/>
                <w:highlight w:val="yellow"/>
              </w:rPr>
            </w:pPr>
            <w:r w:rsidRPr="00B378BE">
              <w:rPr>
                <w:color w:val="000000"/>
                <w:highlight w:val="yellow"/>
              </w:rPr>
              <w:t>200</w:t>
            </w:r>
          </w:p>
        </w:tc>
      </w:tr>
      <w:tr w:rsidR="000E68CB" w:rsidRPr="00962381" w:rsidTr="000E68CB">
        <w:trPr>
          <w:trHeight w:val="589"/>
        </w:trPr>
        <w:tc>
          <w:tcPr>
            <w:tcW w:w="2185" w:type="dxa"/>
          </w:tcPr>
          <w:p w:rsidR="000E68CB" w:rsidRPr="00962381" w:rsidRDefault="000E68CB" w:rsidP="005E5F5F">
            <w:pPr>
              <w:jc w:val="both"/>
              <w:rPr>
                <w:color w:val="000000"/>
              </w:rPr>
            </w:pPr>
            <w:r w:rsidRPr="00962381">
              <w:rPr>
                <w:color w:val="000000"/>
              </w:rPr>
              <w:t xml:space="preserve">Хозяйственная </w:t>
            </w:r>
          </w:p>
          <w:p w:rsidR="000E68CB" w:rsidRPr="00962381" w:rsidRDefault="000E68CB" w:rsidP="005E5F5F">
            <w:pPr>
              <w:jc w:val="both"/>
              <w:rPr>
                <w:color w:val="000000"/>
              </w:rPr>
            </w:pPr>
          </w:p>
        </w:tc>
        <w:tc>
          <w:tcPr>
            <w:tcW w:w="2185" w:type="dxa"/>
          </w:tcPr>
          <w:p w:rsidR="000E68CB" w:rsidRPr="00962381" w:rsidRDefault="000E68CB" w:rsidP="005E5F5F">
            <w:pPr>
              <w:jc w:val="center"/>
              <w:rPr>
                <w:color w:val="000000"/>
              </w:rPr>
            </w:pPr>
            <w:r w:rsidRPr="00962381">
              <w:rPr>
                <w:color w:val="000000"/>
              </w:rPr>
              <w:t>2-5</w:t>
            </w:r>
          </w:p>
        </w:tc>
        <w:tc>
          <w:tcPr>
            <w:tcW w:w="1867" w:type="dxa"/>
          </w:tcPr>
          <w:p w:rsidR="000E68CB" w:rsidRPr="00962381" w:rsidRDefault="000E68CB" w:rsidP="005E5F5F">
            <w:pPr>
              <w:jc w:val="center"/>
              <w:rPr>
                <w:color w:val="000000"/>
              </w:rPr>
            </w:pPr>
            <w:r w:rsidRPr="00962381">
              <w:rPr>
                <w:color w:val="000000"/>
              </w:rPr>
              <w:t>0,2</w:t>
            </w:r>
          </w:p>
        </w:tc>
        <w:tc>
          <w:tcPr>
            <w:tcW w:w="3415" w:type="dxa"/>
          </w:tcPr>
          <w:p w:rsidR="000E68CB" w:rsidRPr="00962381" w:rsidRDefault="000E68CB" w:rsidP="005E5F5F">
            <w:pPr>
              <w:jc w:val="center"/>
              <w:rPr>
                <w:color w:val="000000"/>
              </w:rPr>
            </w:pPr>
            <w:r w:rsidRPr="00962381">
              <w:rPr>
                <w:color w:val="000000"/>
              </w:rPr>
              <w:t>0,2</w:t>
            </w:r>
          </w:p>
        </w:tc>
      </w:tr>
    </w:tbl>
    <w:p w:rsidR="00EF23C5" w:rsidRPr="00962381" w:rsidRDefault="00EF23C5" w:rsidP="00EF23C5">
      <w:pPr>
        <w:ind w:firstLine="720"/>
        <w:jc w:val="both"/>
        <w:rPr>
          <w:color w:val="000000"/>
          <w:sz w:val="28"/>
          <w:szCs w:val="28"/>
        </w:rPr>
      </w:pPr>
    </w:p>
    <w:p w:rsidR="00EF23C5" w:rsidRPr="00962381" w:rsidRDefault="00EF23C5" w:rsidP="00EF23C5">
      <w:pPr>
        <w:jc w:val="both"/>
        <w:rPr>
          <w:color w:val="000000"/>
          <w:sz w:val="28"/>
          <w:szCs w:val="28"/>
        </w:rPr>
      </w:pPr>
      <w:r w:rsidRPr="00962381">
        <w:rPr>
          <w:color w:val="000000"/>
          <w:sz w:val="28"/>
          <w:szCs w:val="28"/>
        </w:rPr>
        <w:tab/>
      </w:r>
      <w:r w:rsidR="00401B6F">
        <w:rPr>
          <w:color w:val="000000"/>
          <w:sz w:val="28"/>
          <w:szCs w:val="28"/>
        </w:rPr>
        <w:t>5.2.6</w:t>
      </w:r>
      <w:r w:rsidRPr="00962381">
        <w:rPr>
          <w:color w:val="000000"/>
          <w:sz w:val="28"/>
          <w:szCs w:val="28"/>
        </w:rPr>
        <w:t xml:space="preserve">. Минимальные расчетные показатели соотношения площадей функциональных зон лесопарков и нагрузки на территории лесопарков следует принимать в соответствии с   таблицей </w:t>
      </w:r>
      <w:r w:rsidR="000E68CB">
        <w:rPr>
          <w:color w:val="000000"/>
          <w:sz w:val="28"/>
          <w:szCs w:val="28"/>
        </w:rPr>
        <w:t>37</w:t>
      </w:r>
      <w:r w:rsidRPr="00962381">
        <w:rPr>
          <w:color w:val="000000"/>
          <w:sz w:val="28"/>
          <w:szCs w:val="28"/>
        </w:rPr>
        <w:t>.</w:t>
      </w:r>
    </w:p>
    <w:p w:rsidR="00EF23C5" w:rsidRPr="00962381" w:rsidRDefault="00EF23C5" w:rsidP="00EF23C5">
      <w:pPr>
        <w:jc w:val="both"/>
        <w:rPr>
          <w:color w:val="000000"/>
          <w:sz w:val="28"/>
          <w:szCs w:val="28"/>
        </w:rPr>
      </w:pPr>
      <w:r w:rsidRPr="00962381">
        <w:rPr>
          <w:color w:val="000000"/>
          <w:sz w:val="28"/>
          <w:szCs w:val="28"/>
        </w:rPr>
        <w:t xml:space="preserve">     </w:t>
      </w:r>
      <w:r w:rsidR="000E68CB">
        <w:rPr>
          <w:color w:val="000000"/>
          <w:sz w:val="28"/>
          <w:szCs w:val="28"/>
        </w:rPr>
        <w:t xml:space="preserve">               </w:t>
      </w:r>
      <w:r w:rsidRPr="00962381">
        <w:rPr>
          <w:color w:val="000000"/>
          <w:sz w:val="28"/>
          <w:szCs w:val="28"/>
        </w:rPr>
        <w:t xml:space="preserve">       </w:t>
      </w:r>
      <w:r w:rsidR="000E68CB">
        <w:rPr>
          <w:color w:val="000000"/>
          <w:sz w:val="28"/>
          <w:szCs w:val="28"/>
        </w:rPr>
        <w:t xml:space="preserve">                                                                               </w:t>
      </w:r>
      <w:r w:rsidRPr="00962381">
        <w:rPr>
          <w:color w:val="000000"/>
          <w:sz w:val="28"/>
          <w:szCs w:val="28"/>
        </w:rPr>
        <w:t xml:space="preserve"> </w:t>
      </w:r>
      <w:r w:rsidR="000E68CB" w:rsidRPr="00962381">
        <w:rPr>
          <w:color w:val="000000"/>
          <w:sz w:val="28"/>
          <w:szCs w:val="28"/>
        </w:rPr>
        <w:t xml:space="preserve">Таблица </w:t>
      </w:r>
      <w:r w:rsidR="000E68CB">
        <w:rPr>
          <w:color w:val="000000"/>
          <w:sz w:val="28"/>
          <w:szCs w:val="28"/>
        </w:rPr>
        <w:t>37</w:t>
      </w:r>
      <w:r w:rsidRPr="00962381">
        <w:rPr>
          <w:color w:val="000000"/>
          <w:sz w:val="28"/>
          <w:szCs w:val="28"/>
        </w:rPr>
        <w:t xml:space="preserve">                                                                                                          </w:t>
      </w:r>
      <w:r w:rsidR="000E68CB">
        <w:rPr>
          <w:color w:val="000000"/>
          <w:sz w:val="28"/>
          <w:szCs w:val="28"/>
        </w:rPr>
        <w:t xml:space="preserve">                    </w:t>
      </w:r>
    </w:p>
    <w:p w:rsidR="00EF23C5" w:rsidRPr="00962381" w:rsidRDefault="000E68CB" w:rsidP="00EF23C5">
      <w:pPr>
        <w:jc w:val="both"/>
        <w:rPr>
          <w:color w:val="000000"/>
          <w:sz w:val="16"/>
          <w:szCs w:val="16"/>
        </w:rPr>
      </w:pPr>
      <w:r>
        <w:rPr>
          <w:color w:val="000000"/>
          <w:sz w:val="16"/>
          <w:szCs w:val="16"/>
        </w:rPr>
        <w:t xml:space="preserve">                                            </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4"/>
        <w:gridCol w:w="3096"/>
        <w:gridCol w:w="2731"/>
      </w:tblGrid>
      <w:tr w:rsidR="00EF23C5" w:rsidRPr="00962381" w:rsidTr="005E5F5F">
        <w:trPr>
          <w:trHeight w:val="939"/>
        </w:trPr>
        <w:tc>
          <w:tcPr>
            <w:tcW w:w="3824" w:type="dxa"/>
          </w:tcPr>
          <w:p w:rsidR="00EF23C5" w:rsidRPr="00962381" w:rsidRDefault="00EF23C5" w:rsidP="005E5F5F">
            <w:pPr>
              <w:jc w:val="center"/>
              <w:rPr>
                <w:color w:val="000000"/>
              </w:rPr>
            </w:pPr>
            <w:r w:rsidRPr="00962381">
              <w:rPr>
                <w:color w:val="000000"/>
              </w:rPr>
              <w:t>Функциональные</w:t>
            </w:r>
          </w:p>
          <w:p w:rsidR="00EF23C5" w:rsidRPr="00962381" w:rsidRDefault="00EF23C5" w:rsidP="005E5F5F">
            <w:pPr>
              <w:jc w:val="center"/>
              <w:rPr>
                <w:color w:val="000000"/>
              </w:rPr>
            </w:pPr>
            <w:r w:rsidRPr="00962381">
              <w:rPr>
                <w:color w:val="000000"/>
              </w:rPr>
              <w:t>зоны лесопарка</w:t>
            </w:r>
          </w:p>
        </w:tc>
        <w:tc>
          <w:tcPr>
            <w:tcW w:w="3096" w:type="dxa"/>
          </w:tcPr>
          <w:p w:rsidR="00EF23C5" w:rsidRPr="00962381" w:rsidRDefault="00EF23C5" w:rsidP="005E5F5F">
            <w:pPr>
              <w:jc w:val="center"/>
              <w:rPr>
                <w:color w:val="000000"/>
              </w:rPr>
            </w:pPr>
            <w:r w:rsidRPr="00962381">
              <w:rPr>
                <w:color w:val="000000"/>
              </w:rPr>
              <w:t>Показатели площади</w:t>
            </w:r>
          </w:p>
          <w:p w:rsidR="00EF23C5" w:rsidRPr="00962381" w:rsidRDefault="00EF23C5" w:rsidP="005E5F5F">
            <w:pPr>
              <w:jc w:val="center"/>
              <w:rPr>
                <w:color w:val="000000"/>
              </w:rPr>
            </w:pPr>
            <w:r w:rsidRPr="00962381">
              <w:rPr>
                <w:color w:val="000000"/>
              </w:rPr>
              <w:t>функциональных зон, % от общей площади лесопарка</w:t>
            </w:r>
          </w:p>
        </w:tc>
        <w:tc>
          <w:tcPr>
            <w:tcW w:w="2731" w:type="dxa"/>
          </w:tcPr>
          <w:p w:rsidR="00EF23C5" w:rsidRPr="00962381" w:rsidRDefault="00EF23C5" w:rsidP="005E5F5F">
            <w:pPr>
              <w:jc w:val="center"/>
              <w:rPr>
                <w:color w:val="000000"/>
              </w:rPr>
            </w:pPr>
            <w:r w:rsidRPr="00962381">
              <w:rPr>
                <w:color w:val="000000"/>
              </w:rPr>
              <w:t>Рекреационная нагрузка на территорию лесопарка, чел/</w:t>
            </w:r>
            <w:proofErr w:type="gramStart"/>
            <w:r w:rsidRPr="00962381">
              <w:rPr>
                <w:color w:val="000000"/>
              </w:rPr>
              <w:t>га</w:t>
            </w:r>
            <w:proofErr w:type="gramEnd"/>
          </w:p>
        </w:tc>
      </w:tr>
      <w:tr w:rsidR="00EF23C5" w:rsidRPr="00962381" w:rsidTr="005E5F5F">
        <w:trPr>
          <w:trHeight w:val="573"/>
        </w:trPr>
        <w:tc>
          <w:tcPr>
            <w:tcW w:w="3824" w:type="dxa"/>
          </w:tcPr>
          <w:p w:rsidR="00EF23C5" w:rsidRPr="00962381" w:rsidRDefault="00EF23C5" w:rsidP="005E5F5F">
            <w:pPr>
              <w:rPr>
                <w:color w:val="000000"/>
              </w:rPr>
            </w:pPr>
            <w:proofErr w:type="gramStart"/>
            <w:r w:rsidRPr="00962381">
              <w:rPr>
                <w:color w:val="000000"/>
              </w:rPr>
              <w:lastRenderedPageBreak/>
              <w:t xml:space="preserve">Парковая (зона активных </w:t>
            </w:r>
            <w:proofErr w:type="gramEnd"/>
          </w:p>
          <w:p w:rsidR="00EF23C5" w:rsidRPr="00962381" w:rsidRDefault="00EF23C5" w:rsidP="005E5F5F">
            <w:pPr>
              <w:rPr>
                <w:color w:val="000000"/>
              </w:rPr>
            </w:pPr>
            <w:r w:rsidRPr="00962381">
              <w:rPr>
                <w:color w:val="000000"/>
              </w:rPr>
              <w:t>нагрузок)</w:t>
            </w:r>
          </w:p>
        </w:tc>
        <w:tc>
          <w:tcPr>
            <w:tcW w:w="3096" w:type="dxa"/>
          </w:tcPr>
          <w:p w:rsidR="00EF23C5" w:rsidRPr="00962381" w:rsidRDefault="00EF23C5" w:rsidP="005E5F5F">
            <w:pPr>
              <w:jc w:val="center"/>
              <w:rPr>
                <w:color w:val="000000"/>
              </w:rPr>
            </w:pPr>
            <w:r w:rsidRPr="00962381">
              <w:rPr>
                <w:color w:val="000000"/>
              </w:rPr>
              <w:t>20</w:t>
            </w:r>
          </w:p>
        </w:tc>
        <w:tc>
          <w:tcPr>
            <w:tcW w:w="2731" w:type="dxa"/>
          </w:tcPr>
          <w:p w:rsidR="00EF23C5" w:rsidRPr="00962381" w:rsidRDefault="00EF23C5" w:rsidP="005E5F5F">
            <w:pPr>
              <w:jc w:val="center"/>
              <w:rPr>
                <w:color w:val="000000"/>
              </w:rPr>
            </w:pPr>
            <w:r w:rsidRPr="00962381">
              <w:rPr>
                <w:color w:val="000000"/>
              </w:rPr>
              <w:t>24</w:t>
            </w:r>
          </w:p>
        </w:tc>
      </w:tr>
      <w:tr w:rsidR="00EF23C5" w:rsidRPr="00962381" w:rsidTr="005E5F5F">
        <w:trPr>
          <w:trHeight w:val="589"/>
        </w:trPr>
        <w:tc>
          <w:tcPr>
            <w:tcW w:w="3824" w:type="dxa"/>
          </w:tcPr>
          <w:p w:rsidR="00EF23C5" w:rsidRPr="00962381" w:rsidRDefault="00EF23C5" w:rsidP="005E5F5F">
            <w:pPr>
              <w:rPr>
                <w:color w:val="000000"/>
              </w:rPr>
            </w:pPr>
            <w:r w:rsidRPr="00962381">
              <w:rPr>
                <w:color w:val="000000"/>
              </w:rPr>
              <w:t>Лесопарковая  (зона нагрузок средней интенсивности)</w:t>
            </w:r>
          </w:p>
        </w:tc>
        <w:tc>
          <w:tcPr>
            <w:tcW w:w="3096" w:type="dxa"/>
          </w:tcPr>
          <w:p w:rsidR="00EF23C5" w:rsidRPr="00962381" w:rsidRDefault="00EF23C5" w:rsidP="005E5F5F">
            <w:pPr>
              <w:jc w:val="center"/>
              <w:rPr>
                <w:color w:val="000000"/>
              </w:rPr>
            </w:pPr>
            <w:r w:rsidRPr="00962381">
              <w:rPr>
                <w:color w:val="000000"/>
              </w:rPr>
              <w:t>50</w:t>
            </w:r>
          </w:p>
        </w:tc>
        <w:tc>
          <w:tcPr>
            <w:tcW w:w="2731" w:type="dxa"/>
          </w:tcPr>
          <w:p w:rsidR="00EF23C5" w:rsidRPr="00962381" w:rsidRDefault="00EF23C5" w:rsidP="005E5F5F">
            <w:pPr>
              <w:jc w:val="center"/>
              <w:rPr>
                <w:color w:val="000000"/>
              </w:rPr>
            </w:pPr>
            <w:r w:rsidRPr="00962381">
              <w:rPr>
                <w:color w:val="000000"/>
              </w:rPr>
              <w:t>8-10</w:t>
            </w:r>
          </w:p>
        </w:tc>
      </w:tr>
      <w:tr w:rsidR="00EF23C5" w:rsidRPr="00962381" w:rsidTr="005E5F5F">
        <w:trPr>
          <w:trHeight w:val="589"/>
        </w:trPr>
        <w:tc>
          <w:tcPr>
            <w:tcW w:w="3824" w:type="dxa"/>
          </w:tcPr>
          <w:p w:rsidR="00EF23C5" w:rsidRPr="00962381" w:rsidRDefault="00EF23C5" w:rsidP="005E5F5F">
            <w:pPr>
              <w:rPr>
                <w:color w:val="000000"/>
              </w:rPr>
            </w:pPr>
            <w:r w:rsidRPr="00962381">
              <w:rPr>
                <w:color w:val="000000"/>
              </w:rPr>
              <w:t>Лесная (зона нагрузок малой интенсивности)</w:t>
            </w:r>
          </w:p>
        </w:tc>
        <w:tc>
          <w:tcPr>
            <w:tcW w:w="3096" w:type="dxa"/>
          </w:tcPr>
          <w:p w:rsidR="00EF23C5" w:rsidRPr="00962381" w:rsidRDefault="00EF23C5" w:rsidP="005E5F5F">
            <w:pPr>
              <w:jc w:val="center"/>
              <w:rPr>
                <w:color w:val="000000"/>
              </w:rPr>
            </w:pPr>
            <w:r w:rsidRPr="00962381">
              <w:rPr>
                <w:color w:val="000000"/>
              </w:rPr>
              <w:t>30</w:t>
            </w:r>
          </w:p>
        </w:tc>
        <w:tc>
          <w:tcPr>
            <w:tcW w:w="2731" w:type="dxa"/>
          </w:tcPr>
          <w:p w:rsidR="00EF23C5" w:rsidRPr="00962381" w:rsidRDefault="00EF23C5" w:rsidP="005E5F5F">
            <w:pPr>
              <w:jc w:val="center"/>
              <w:rPr>
                <w:color w:val="000000"/>
              </w:rPr>
            </w:pPr>
            <w:r w:rsidRPr="00962381">
              <w:rPr>
                <w:color w:val="000000"/>
              </w:rPr>
              <w:t>4</w:t>
            </w:r>
          </w:p>
        </w:tc>
      </w:tr>
    </w:tbl>
    <w:p w:rsidR="008A246D" w:rsidRDefault="008A246D" w:rsidP="00EF23C5">
      <w:pPr>
        <w:tabs>
          <w:tab w:val="left" w:pos="720"/>
        </w:tabs>
        <w:ind w:firstLine="720"/>
        <w:jc w:val="both"/>
        <w:rPr>
          <w:color w:val="000000"/>
          <w:sz w:val="28"/>
          <w:szCs w:val="28"/>
        </w:rPr>
      </w:pPr>
    </w:p>
    <w:p w:rsidR="00EF23C5" w:rsidRPr="00962381" w:rsidRDefault="00401B6F" w:rsidP="00EF23C5">
      <w:pPr>
        <w:tabs>
          <w:tab w:val="left" w:pos="720"/>
        </w:tabs>
        <w:ind w:firstLine="720"/>
        <w:jc w:val="both"/>
        <w:rPr>
          <w:color w:val="000000"/>
          <w:sz w:val="28"/>
          <w:szCs w:val="28"/>
        </w:rPr>
      </w:pPr>
      <w:r>
        <w:rPr>
          <w:color w:val="000000"/>
          <w:sz w:val="28"/>
          <w:szCs w:val="28"/>
        </w:rPr>
        <w:t>5.2.7</w:t>
      </w:r>
      <w:r w:rsidR="00EF23C5" w:rsidRPr="00962381">
        <w:rPr>
          <w:color w:val="000000"/>
          <w:sz w:val="28"/>
          <w:szCs w:val="28"/>
        </w:rPr>
        <w:t xml:space="preserve">. Минимальный расчетный показатель единовременной нагрузки на городские леса, при котором необходимо проведение </w:t>
      </w:r>
      <w:proofErr w:type="spellStart"/>
      <w:r w:rsidR="00EF23C5" w:rsidRPr="00962381">
        <w:rPr>
          <w:color w:val="000000"/>
          <w:sz w:val="28"/>
          <w:szCs w:val="28"/>
        </w:rPr>
        <w:t>паркоустройства</w:t>
      </w:r>
      <w:proofErr w:type="spellEnd"/>
      <w:r w:rsidR="00EF23C5" w:rsidRPr="00962381">
        <w:rPr>
          <w:color w:val="000000"/>
          <w:sz w:val="28"/>
          <w:szCs w:val="28"/>
        </w:rPr>
        <w:t>, составляет 3 чел/</w:t>
      </w:r>
      <w:proofErr w:type="gramStart"/>
      <w:r w:rsidR="00EF23C5" w:rsidRPr="00962381">
        <w:rPr>
          <w:color w:val="000000"/>
          <w:sz w:val="28"/>
          <w:szCs w:val="28"/>
        </w:rPr>
        <w:t>га</w:t>
      </w:r>
      <w:proofErr w:type="gramEnd"/>
      <w:r w:rsidR="00EF23C5" w:rsidRPr="00962381">
        <w:rPr>
          <w:color w:val="000000"/>
          <w:sz w:val="28"/>
          <w:szCs w:val="28"/>
        </w:rPr>
        <w:t>.</w:t>
      </w:r>
    </w:p>
    <w:p w:rsidR="00EF23C5" w:rsidRPr="00962381" w:rsidRDefault="00EF23C5" w:rsidP="00EF23C5">
      <w:pPr>
        <w:jc w:val="both"/>
        <w:rPr>
          <w:color w:val="000000"/>
          <w:sz w:val="28"/>
          <w:szCs w:val="28"/>
        </w:rPr>
      </w:pPr>
      <w:r w:rsidRPr="00962381">
        <w:rPr>
          <w:color w:val="000000"/>
          <w:spacing w:val="-6"/>
          <w:sz w:val="28"/>
          <w:szCs w:val="28"/>
        </w:rPr>
        <w:tab/>
      </w:r>
      <w:r w:rsidR="00401B6F">
        <w:rPr>
          <w:color w:val="000000"/>
          <w:sz w:val="28"/>
          <w:szCs w:val="28"/>
        </w:rPr>
        <w:t>5.2.8</w:t>
      </w:r>
      <w:r w:rsidRPr="00962381">
        <w:rPr>
          <w:color w:val="000000"/>
          <w:sz w:val="28"/>
          <w:szCs w:val="28"/>
        </w:rPr>
        <w:t xml:space="preserve">.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w:t>
      </w:r>
      <w:r w:rsidRPr="00962381">
        <w:rPr>
          <w:color w:val="000000"/>
          <w:spacing w:val="-2"/>
          <w:sz w:val="28"/>
          <w:szCs w:val="28"/>
        </w:rPr>
        <w:t xml:space="preserve"> кв. м. на 1 посетителя. При этом наиболее интенсивно используемая часть такой территории для активных</w:t>
      </w:r>
      <w:r w:rsidRPr="00962381">
        <w:rPr>
          <w:color w:val="000000"/>
          <w:sz w:val="28"/>
          <w:szCs w:val="28"/>
        </w:rPr>
        <w:t xml:space="preserve"> видов отдыха должна составлять не менее </w:t>
      </w:r>
      <w:smartTag w:uri="urn:schemas-microsoft-com:office:smarttags" w:element="metricconverter">
        <w:smartTagPr>
          <w:attr w:name="ProductID" w:val="100 кв. м"/>
        </w:smartTagPr>
        <w:r w:rsidRPr="00962381">
          <w:rPr>
            <w:color w:val="000000"/>
            <w:sz w:val="28"/>
            <w:szCs w:val="28"/>
          </w:rPr>
          <w:t>100 кв. м</w:t>
        </w:r>
      </w:smartTag>
      <w:r w:rsidRPr="00962381">
        <w:rPr>
          <w:color w:val="000000"/>
          <w:sz w:val="28"/>
          <w:szCs w:val="28"/>
        </w:rPr>
        <w:t xml:space="preserve">. на одного посетителя. </w:t>
      </w:r>
    </w:p>
    <w:p w:rsidR="00EF23C5" w:rsidRPr="00962381" w:rsidRDefault="00EF23C5" w:rsidP="00EF23C5">
      <w:pPr>
        <w:ind w:firstLine="708"/>
        <w:jc w:val="both"/>
        <w:rPr>
          <w:color w:val="000000"/>
          <w:sz w:val="28"/>
          <w:szCs w:val="28"/>
        </w:rPr>
      </w:pPr>
      <w:r w:rsidRPr="00962381">
        <w:rPr>
          <w:color w:val="000000"/>
          <w:sz w:val="28"/>
          <w:szCs w:val="28"/>
        </w:rPr>
        <w:t xml:space="preserve">Минимальные расчетные показатели площади зон массового кратковременного отдыха в городах и их пригородных зонах следует принимать не менее </w:t>
      </w:r>
      <w:smartTag w:uri="urn:schemas-microsoft-com:office:smarttags" w:element="metricconverter">
        <w:smartTagPr>
          <w:attr w:name="ProductID" w:val="50 га"/>
        </w:smartTagPr>
        <w:r w:rsidRPr="00962381">
          <w:rPr>
            <w:color w:val="000000"/>
            <w:sz w:val="28"/>
            <w:szCs w:val="28"/>
          </w:rPr>
          <w:t>50 га</w:t>
        </w:r>
      </w:smartTag>
      <w:r w:rsidRPr="00962381">
        <w:rPr>
          <w:color w:val="000000"/>
          <w:sz w:val="28"/>
          <w:szCs w:val="28"/>
        </w:rPr>
        <w:t>.</w:t>
      </w:r>
    </w:p>
    <w:p w:rsidR="00EF23C5" w:rsidRPr="00962381" w:rsidRDefault="00401B6F" w:rsidP="00EF23C5">
      <w:pPr>
        <w:ind w:firstLine="709"/>
        <w:jc w:val="both"/>
        <w:rPr>
          <w:color w:val="000000"/>
          <w:sz w:val="28"/>
          <w:szCs w:val="28"/>
        </w:rPr>
      </w:pPr>
      <w:r>
        <w:rPr>
          <w:color w:val="000000"/>
          <w:sz w:val="28"/>
          <w:szCs w:val="28"/>
        </w:rPr>
        <w:t>5.2.9</w:t>
      </w:r>
      <w:r w:rsidR="00EF23C5" w:rsidRPr="00962381">
        <w:rPr>
          <w:color w:val="000000"/>
          <w:sz w:val="28"/>
          <w:szCs w:val="28"/>
        </w:rPr>
        <w:t xml:space="preserve">. Потребность в территориях зон массового кратковременного отдыха,  расположенных в пригородных зонах городов, следует определять, % от численности населения, </w:t>
      </w:r>
      <w:proofErr w:type="gramStart"/>
      <w:r w:rsidR="00EF23C5" w:rsidRPr="00962381">
        <w:rPr>
          <w:color w:val="000000"/>
          <w:sz w:val="28"/>
          <w:szCs w:val="28"/>
        </w:rPr>
        <w:t>для</w:t>
      </w:r>
      <w:proofErr w:type="gramEnd"/>
      <w:r w:rsidR="00EF23C5" w:rsidRPr="00962381">
        <w:rPr>
          <w:color w:val="000000"/>
          <w:sz w:val="28"/>
          <w:szCs w:val="28"/>
        </w:rPr>
        <w:t>:</w:t>
      </w:r>
    </w:p>
    <w:p w:rsidR="00EF23C5" w:rsidRPr="00401B6F" w:rsidRDefault="000E68CB" w:rsidP="00401B6F">
      <w:pPr>
        <w:ind w:firstLine="709"/>
        <w:jc w:val="both"/>
        <w:rPr>
          <w:color w:val="000000"/>
          <w:sz w:val="28"/>
          <w:szCs w:val="28"/>
        </w:rPr>
      </w:pPr>
      <w:r>
        <w:rPr>
          <w:color w:val="000000"/>
          <w:sz w:val="28"/>
          <w:szCs w:val="28"/>
        </w:rPr>
        <w:t>1</w:t>
      </w:r>
      <w:r w:rsidR="00EF23C5" w:rsidRPr="00962381">
        <w:rPr>
          <w:color w:val="000000"/>
          <w:sz w:val="28"/>
          <w:szCs w:val="28"/>
        </w:rPr>
        <w:t>) малых городов 5-15%.</w:t>
      </w:r>
    </w:p>
    <w:p w:rsidR="00EF23C5" w:rsidRPr="00962381" w:rsidRDefault="00EF23C5" w:rsidP="00EF23C5">
      <w:pPr>
        <w:suppressAutoHyphens/>
        <w:jc w:val="both"/>
        <w:rPr>
          <w:color w:val="000000"/>
          <w:sz w:val="28"/>
          <w:szCs w:val="28"/>
        </w:rPr>
      </w:pPr>
      <w:r w:rsidRPr="00962381">
        <w:rPr>
          <w:color w:val="000000"/>
          <w:sz w:val="28"/>
          <w:szCs w:val="28"/>
        </w:rPr>
        <w:t xml:space="preserve"> </w:t>
      </w:r>
      <w:r w:rsidRPr="00962381">
        <w:rPr>
          <w:color w:val="000000"/>
          <w:sz w:val="28"/>
          <w:szCs w:val="28"/>
        </w:rPr>
        <w:tab/>
      </w:r>
      <w:r w:rsidR="00401B6F">
        <w:rPr>
          <w:color w:val="000000"/>
          <w:sz w:val="28"/>
          <w:szCs w:val="28"/>
        </w:rPr>
        <w:t>5.2.10</w:t>
      </w:r>
      <w:r w:rsidRPr="00962381">
        <w:rPr>
          <w:color w:val="000000"/>
          <w:sz w:val="28"/>
          <w:szCs w:val="28"/>
        </w:rPr>
        <w:t>. Минимальный расчетный показатель площади территорий речных и озерных пляжей следует принимать из расчета 5 кв.м. на одного посетителя, а размещаемых на лечебно-оздоровительных территориях и в курортных зонах следует принимать из расчета не менее 8 кв.м. и 4 кв</w:t>
      </w:r>
      <w:proofErr w:type="gramStart"/>
      <w:r w:rsidRPr="00962381">
        <w:rPr>
          <w:color w:val="000000"/>
          <w:sz w:val="28"/>
          <w:szCs w:val="28"/>
        </w:rPr>
        <w:t>.м</w:t>
      </w:r>
      <w:proofErr w:type="gramEnd"/>
      <w:r w:rsidRPr="00962381">
        <w:rPr>
          <w:color w:val="000000"/>
          <w:sz w:val="28"/>
          <w:szCs w:val="28"/>
        </w:rPr>
        <w:t xml:space="preserve"> для детей. </w:t>
      </w:r>
    </w:p>
    <w:p w:rsidR="00EF23C5" w:rsidRPr="00962381" w:rsidRDefault="00EF23C5" w:rsidP="00EF23C5">
      <w:pPr>
        <w:suppressAutoHyphens/>
        <w:ind w:firstLine="709"/>
        <w:jc w:val="both"/>
        <w:rPr>
          <w:color w:val="000000"/>
          <w:sz w:val="28"/>
          <w:szCs w:val="28"/>
        </w:rPr>
      </w:pPr>
      <w:r w:rsidRPr="00962381">
        <w:rPr>
          <w:color w:val="000000"/>
          <w:sz w:val="28"/>
          <w:szCs w:val="28"/>
        </w:rPr>
        <w:t>Число единовременных посетителей на пляжах следует определять с учетом коэффициентов одновременной загрузки:</w:t>
      </w:r>
    </w:p>
    <w:p w:rsidR="00EF23C5" w:rsidRPr="00962381" w:rsidRDefault="00EF23C5" w:rsidP="00EF23C5">
      <w:pPr>
        <w:tabs>
          <w:tab w:val="left" w:pos="7479"/>
        </w:tabs>
        <w:suppressAutoHyphens/>
        <w:ind w:firstLine="709"/>
        <w:jc w:val="both"/>
        <w:rPr>
          <w:color w:val="000000"/>
          <w:sz w:val="28"/>
          <w:szCs w:val="28"/>
        </w:rPr>
      </w:pPr>
      <w:r w:rsidRPr="00962381">
        <w:rPr>
          <w:color w:val="000000"/>
          <w:sz w:val="28"/>
          <w:szCs w:val="28"/>
        </w:rPr>
        <w:t>1) санаториев  0,6 - 0,8;</w:t>
      </w:r>
    </w:p>
    <w:p w:rsidR="00EF23C5" w:rsidRPr="00962381" w:rsidRDefault="00401B6F" w:rsidP="00EF23C5">
      <w:pPr>
        <w:tabs>
          <w:tab w:val="left" w:pos="7479"/>
        </w:tabs>
        <w:suppressAutoHyphens/>
        <w:ind w:firstLine="709"/>
        <w:jc w:val="both"/>
        <w:rPr>
          <w:color w:val="000000"/>
          <w:sz w:val="28"/>
          <w:szCs w:val="28"/>
        </w:rPr>
      </w:pPr>
      <w:r>
        <w:rPr>
          <w:color w:val="000000"/>
          <w:sz w:val="28"/>
          <w:szCs w:val="28"/>
        </w:rPr>
        <w:t>2</w:t>
      </w:r>
      <w:r w:rsidR="00EF23C5" w:rsidRPr="00962381">
        <w:rPr>
          <w:color w:val="000000"/>
          <w:sz w:val="28"/>
          <w:szCs w:val="28"/>
        </w:rPr>
        <w:t>) учреждений отдыха и оздоровления детей  0,5 - 1,0;</w:t>
      </w:r>
    </w:p>
    <w:p w:rsidR="00EF23C5" w:rsidRPr="00962381" w:rsidRDefault="00401B6F" w:rsidP="00EF23C5">
      <w:pPr>
        <w:tabs>
          <w:tab w:val="left" w:pos="7479"/>
        </w:tabs>
        <w:suppressAutoHyphens/>
        <w:ind w:firstLine="709"/>
        <w:jc w:val="both"/>
        <w:rPr>
          <w:color w:val="000000"/>
          <w:sz w:val="28"/>
          <w:szCs w:val="28"/>
        </w:rPr>
      </w:pPr>
      <w:r>
        <w:rPr>
          <w:color w:val="000000"/>
          <w:sz w:val="28"/>
          <w:szCs w:val="28"/>
        </w:rPr>
        <w:t>3</w:t>
      </w:r>
      <w:r w:rsidR="00EF23C5" w:rsidRPr="00962381">
        <w:rPr>
          <w:color w:val="000000"/>
          <w:sz w:val="28"/>
          <w:szCs w:val="28"/>
        </w:rPr>
        <w:t>) общего пользования для местного населения  0,2;</w:t>
      </w:r>
    </w:p>
    <w:p w:rsidR="00EF23C5" w:rsidRPr="00962381" w:rsidRDefault="00EF23C5" w:rsidP="00EF23C5">
      <w:pPr>
        <w:suppressAutoHyphens/>
        <w:overflowPunct w:val="0"/>
        <w:ind w:firstLine="720"/>
        <w:jc w:val="both"/>
        <w:rPr>
          <w:color w:val="000000"/>
          <w:sz w:val="28"/>
          <w:szCs w:val="28"/>
        </w:rPr>
      </w:pPr>
      <w:r w:rsidRPr="00962381">
        <w:rPr>
          <w:color w:val="000000"/>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
        </w:smartTagPr>
        <w:r w:rsidRPr="00962381">
          <w:rPr>
            <w:color w:val="000000"/>
            <w:sz w:val="28"/>
            <w:szCs w:val="28"/>
          </w:rPr>
          <w:t>0,25 м</w:t>
        </w:r>
      </w:smartTag>
      <w:r w:rsidRPr="00962381">
        <w:rPr>
          <w:color w:val="000000"/>
          <w:sz w:val="28"/>
          <w:szCs w:val="28"/>
        </w:rPr>
        <w:t>.</w:t>
      </w:r>
    </w:p>
    <w:p w:rsidR="00EF23C5" w:rsidRPr="00962381" w:rsidRDefault="00401B6F" w:rsidP="00EF23C5">
      <w:pPr>
        <w:suppressAutoHyphens/>
        <w:overflowPunct w:val="0"/>
        <w:ind w:firstLine="720"/>
        <w:jc w:val="both"/>
        <w:rPr>
          <w:color w:val="000000"/>
          <w:sz w:val="28"/>
          <w:szCs w:val="28"/>
        </w:rPr>
      </w:pPr>
      <w:r>
        <w:rPr>
          <w:color w:val="000000"/>
          <w:sz w:val="28"/>
          <w:szCs w:val="28"/>
        </w:rPr>
        <w:t>5.2.11</w:t>
      </w:r>
      <w:r w:rsidR="00EF23C5" w:rsidRPr="00962381">
        <w:rPr>
          <w:color w:val="000000"/>
          <w:sz w:val="28"/>
          <w:szCs w:val="28"/>
        </w:rPr>
        <w:t xml:space="preserve">. Минимальные расчетные показатели стоянок для временного хранения легковых автомобилей при объектах рекреационного назначения следует принимать в соответствии с разделом 6 настоящих </w:t>
      </w:r>
      <w:r w:rsidR="008A246D">
        <w:rPr>
          <w:color w:val="000000"/>
          <w:sz w:val="28"/>
          <w:szCs w:val="28"/>
        </w:rPr>
        <w:t>местных</w:t>
      </w:r>
      <w:r w:rsidR="00EF23C5" w:rsidRPr="00962381">
        <w:rPr>
          <w:color w:val="000000"/>
          <w:sz w:val="28"/>
          <w:szCs w:val="28"/>
        </w:rPr>
        <w:t xml:space="preserve"> нормативов.</w:t>
      </w:r>
    </w:p>
    <w:p w:rsidR="00D2189A" w:rsidRDefault="00D2189A" w:rsidP="00D2189A">
      <w:pPr>
        <w:jc w:val="both"/>
        <w:rPr>
          <w:color w:val="000000"/>
          <w:sz w:val="28"/>
          <w:szCs w:val="28"/>
        </w:rPr>
      </w:pPr>
    </w:p>
    <w:p w:rsidR="00D2189A" w:rsidRPr="00962381" w:rsidRDefault="00B17415" w:rsidP="00D2189A">
      <w:pPr>
        <w:jc w:val="both"/>
        <w:rPr>
          <w:color w:val="000000"/>
          <w:sz w:val="28"/>
          <w:szCs w:val="28"/>
        </w:rPr>
      </w:pPr>
      <w:r>
        <w:rPr>
          <w:b/>
          <w:color w:val="000000"/>
          <w:sz w:val="28"/>
          <w:szCs w:val="28"/>
        </w:rPr>
        <w:t xml:space="preserve">             </w:t>
      </w:r>
      <w:r w:rsidRPr="00C270A4">
        <w:rPr>
          <w:b/>
          <w:color w:val="000000"/>
          <w:sz w:val="28"/>
          <w:szCs w:val="28"/>
        </w:rPr>
        <w:t>5.3.  Минималь</w:t>
      </w:r>
      <w:r w:rsidR="00FB1C2E" w:rsidRPr="00C270A4">
        <w:rPr>
          <w:b/>
          <w:color w:val="000000"/>
          <w:sz w:val="28"/>
          <w:szCs w:val="28"/>
        </w:rPr>
        <w:t xml:space="preserve">ные расчетные показатели площадей территорий </w:t>
      </w:r>
      <w:r w:rsidR="00FB1C2E" w:rsidRPr="00C270A4">
        <w:rPr>
          <w:b/>
          <w:color w:val="000000"/>
          <w:sz w:val="28"/>
          <w:szCs w:val="28"/>
        </w:rPr>
        <w:tab/>
      </w:r>
      <w:r w:rsidR="00FB1C2E" w:rsidRPr="00C270A4">
        <w:rPr>
          <w:b/>
          <w:color w:val="000000"/>
          <w:sz w:val="28"/>
          <w:szCs w:val="28"/>
        </w:rPr>
        <w:tab/>
        <w:t xml:space="preserve"> </w:t>
      </w:r>
      <w:r w:rsidRPr="00C270A4">
        <w:rPr>
          <w:b/>
          <w:color w:val="000000"/>
          <w:sz w:val="28"/>
          <w:szCs w:val="28"/>
        </w:rPr>
        <w:t>для размещения объектов рекреационного назначения</w:t>
      </w:r>
    </w:p>
    <w:p w:rsidR="00FB1C2E" w:rsidRDefault="00FB1C2E" w:rsidP="00FB1C2E">
      <w:pPr>
        <w:pStyle w:val="aa"/>
        <w:spacing w:after="0"/>
        <w:ind w:left="0"/>
        <w:jc w:val="both"/>
        <w:rPr>
          <w:b/>
          <w:color w:val="000000"/>
          <w:sz w:val="28"/>
          <w:szCs w:val="28"/>
        </w:rPr>
      </w:pPr>
    </w:p>
    <w:p w:rsidR="00F50079" w:rsidRPr="00962381" w:rsidRDefault="00F50079" w:rsidP="00F50079">
      <w:pPr>
        <w:jc w:val="both"/>
        <w:rPr>
          <w:color w:val="000000"/>
          <w:sz w:val="28"/>
          <w:szCs w:val="28"/>
        </w:rPr>
      </w:pPr>
      <w:r>
        <w:rPr>
          <w:color w:val="000000"/>
          <w:sz w:val="28"/>
          <w:szCs w:val="28"/>
        </w:rPr>
        <w:t xml:space="preserve">           5.3.1</w:t>
      </w:r>
      <w:r w:rsidRPr="00962381">
        <w:rPr>
          <w:color w:val="000000"/>
          <w:sz w:val="28"/>
          <w:szCs w:val="28"/>
        </w:rPr>
        <w:t xml:space="preserve">.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w:t>
      </w:r>
      <w:r w:rsidRPr="00962381">
        <w:rPr>
          <w:color w:val="000000"/>
          <w:sz w:val="28"/>
          <w:szCs w:val="28"/>
        </w:rPr>
        <w:lastRenderedPageBreak/>
        <w:t xml:space="preserve">следует принимать в соответствии с таблицей </w:t>
      </w:r>
      <w:r w:rsidR="00771140">
        <w:rPr>
          <w:color w:val="000000"/>
          <w:sz w:val="28"/>
          <w:szCs w:val="28"/>
        </w:rPr>
        <w:t>38</w:t>
      </w:r>
      <w:r w:rsidRPr="00962381">
        <w:rPr>
          <w:color w:val="000000"/>
          <w:sz w:val="28"/>
          <w:szCs w:val="28"/>
        </w:rPr>
        <w:t>.</w:t>
      </w:r>
    </w:p>
    <w:p w:rsidR="00F50079" w:rsidRPr="00962381" w:rsidRDefault="00F50079" w:rsidP="00F50079">
      <w:pPr>
        <w:ind w:firstLine="708"/>
        <w:jc w:val="right"/>
        <w:rPr>
          <w:color w:val="000000"/>
          <w:sz w:val="28"/>
          <w:szCs w:val="28"/>
        </w:rPr>
      </w:pPr>
      <w:r w:rsidRPr="00962381">
        <w:rPr>
          <w:color w:val="000000"/>
          <w:sz w:val="28"/>
          <w:szCs w:val="28"/>
        </w:rPr>
        <w:t xml:space="preserve">Таблица </w:t>
      </w:r>
      <w:r w:rsidR="00771140">
        <w:rPr>
          <w:color w:val="000000"/>
          <w:sz w:val="28"/>
          <w:szCs w:val="28"/>
        </w:rPr>
        <w:t>38</w:t>
      </w:r>
    </w:p>
    <w:p w:rsidR="00F50079" w:rsidRPr="00962381" w:rsidRDefault="00F50079" w:rsidP="00F50079">
      <w:pPr>
        <w:ind w:firstLine="708"/>
        <w:jc w:val="right"/>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2627"/>
        <w:gridCol w:w="1944"/>
        <w:gridCol w:w="1726"/>
      </w:tblGrid>
      <w:tr w:rsidR="00F50079" w:rsidRPr="00962381" w:rsidTr="005E5F5F">
        <w:trPr>
          <w:trHeight w:val="544"/>
        </w:trPr>
        <w:tc>
          <w:tcPr>
            <w:tcW w:w="3241" w:type="dxa"/>
            <w:vMerge w:val="restart"/>
            <w:vAlign w:val="center"/>
          </w:tcPr>
          <w:p w:rsidR="00F50079" w:rsidRPr="00962381" w:rsidRDefault="00F50079" w:rsidP="005E5F5F">
            <w:pPr>
              <w:jc w:val="center"/>
              <w:rPr>
                <w:color w:val="000000"/>
              </w:rPr>
            </w:pPr>
            <w:r w:rsidRPr="00962381">
              <w:rPr>
                <w:color w:val="000000"/>
              </w:rPr>
              <w:t>Объекты рекреационного назначения</w:t>
            </w:r>
          </w:p>
        </w:tc>
        <w:tc>
          <w:tcPr>
            <w:tcW w:w="6419" w:type="dxa"/>
            <w:gridSpan w:val="3"/>
            <w:vAlign w:val="center"/>
          </w:tcPr>
          <w:p w:rsidR="00F50079" w:rsidRPr="00962381" w:rsidRDefault="00F50079" w:rsidP="005E5F5F">
            <w:pPr>
              <w:ind w:left="-108" w:right="-288" w:hanging="180"/>
              <w:jc w:val="center"/>
              <w:rPr>
                <w:color w:val="000000"/>
              </w:rPr>
            </w:pPr>
            <w:r w:rsidRPr="00962381">
              <w:rPr>
                <w:color w:val="000000"/>
              </w:rPr>
              <w:t>Территории элементов объектов рекреационного назначения,</w:t>
            </w:r>
          </w:p>
          <w:p w:rsidR="00F50079" w:rsidRPr="00962381" w:rsidRDefault="00F50079" w:rsidP="005E5F5F">
            <w:pPr>
              <w:ind w:left="-108" w:right="-288"/>
              <w:jc w:val="center"/>
              <w:rPr>
                <w:color w:val="000000"/>
              </w:rPr>
            </w:pPr>
            <w:r w:rsidRPr="00962381">
              <w:rPr>
                <w:color w:val="000000"/>
              </w:rPr>
              <w:t xml:space="preserve"> % от общей площади территорий общего пользования</w:t>
            </w:r>
          </w:p>
        </w:tc>
      </w:tr>
      <w:tr w:rsidR="00F50079" w:rsidRPr="00962381" w:rsidTr="005E5F5F">
        <w:trPr>
          <w:trHeight w:val="145"/>
        </w:trPr>
        <w:tc>
          <w:tcPr>
            <w:tcW w:w="3241" w:type="dxa"/>
            <w:vMerge/>
          </w:tcPr>
          <w:p w:rsidR="00F50079" w:rsidRPr="00962381" w:rsidRDefault="00F50079" w:rsidP="005E5F5F">
            <w:pPr>
              <w:jc w:val="both"/>
              <w:rPr>
                <w:color w:val="000000"/>
              </w:rPr>
            </w:pPr>
          </w:p>
        </w:tc>
        <w:tc>
          <w:tcPr>
            <w:tcW w:w="2696" w:type="dxa"/>
          </w:tcPr>
          <w:p w:rsidR="00F50079" w:rsidRPr="00962381" w:rsidRDefault="00F50079" w:rsidP="005E5F5F">
            <w:pPr>
              <w:jc w:val="center"/>
              <w:rPr>
                <w:color w:val="000000"/>
              </w:rPr>
            </w:pPr>
            <w:r w:rsidRPr="00962381">
              <w:rPr>
                <w:color w:val="000000"/>
              </w:rPr>
              <w:t>Территории зеленых</w:t>
            </w:r>
          </w:p>
          <w:p w:rsidR="00F50079" w:rsidRPr="00962381" w:rsidRDefault="00F50079" w:rsidP="005E5F5F">
            <w:pPr>
              <w:jc w:val="center"/>
              <w:rPr>
                <w:color w:val="000000"/>
              </w:rPr>
            </w:pPr>
            <w:r w:rsidRPr="00962381">
              <w:rPr>
                <w:color w:val="000000"/>
              </w:rPr>
              <w:t>насаждений и водоемов</w:t>
            </w:r>
          </w:p>
        </w:tc>
        <w:tc>
          <w:tcPr>
            <w:tcW w:w="1985" w:type="dxa"/>
            <w:vAlign w:val="center"/>
          </w:tcPr>
          <w:p w:rsidR="00F50079" w:rsidRPr="00962381" w:rsidRDefault="00F50079" w:rsidP="005E5F5F">
            <w:pPr>
              <w:jc w:val="center"/>
              <w:rPr>
                <w:color w:val="000000"/>
              </w:rPr>
            </w:pPr>
            <w:r w:rsidRPr="00962381">
              <w:rPr>
                <w:color w:val="000000"/>
              </w:rPr>
              <w:t>Аллеи, дорожки,</w:t>
            </w:r>
          </w:p>
          <w:p w:rsidR="00F50079" w:rsidRPr="00962381" w:rsidRDefault="00F50079" w:rsidP="005E5F5F">
            <w:pPr>
              <w:jc w:val="center"/>
              <w:rPr>
                <w:color w:val="000000"/>
              </w:rPr>
            </w:pPr>
            <w:r w:rsidRPr="00962381">
              <w:rPr>
                <w:color w:val="000000"/>
              </w:rPr>
              <w:t>площадки</w:t>
            </w:r>
          </w:p>
        </w:tc>
        <w:tc>
          <w:tcPr>
            <w:tcW w:w="1738" w:type="dxa"/>
            <w:vAlign w:val="center"/>
          </w:tcPr>
          <w:p w:rsidR="00F50079" w:rsidRPr="00962381" w:rsidRDefault="00F50079" w:rsidP="005E5F5F">
            <w:pPr>
              <w:jc w:val="center"/>
              <w:rPr>
                <w:color w:val="000000"/>
              </w:rPr>
            </w:pPr>
            <w:r w:rsidRPr="00962381">
              <w:rPr>
                <w:color w:val="000000"/>
              </w:rPr>
              <w:t>Застроенные территории</w:t>
            </w:r>
          </w:p>
        </w:tc>
      </w:tr>
      <w:tr w:rsidR="00F50079" w:rsidRPr="00962381" w:rsidTr="005E5F5F">
        <w:tc>
          <w:tcPr>
            <w:tcW w:w="3241" w:type="dxa"/>
          </w:tcPr>
          <w:p w:rsidR="00F50079" w:rsidRPr="00962381" w:rsidRDefault="00F50079" w:rsidP="005E5F5F">
            <w:pPr>
              <w:jc w:val="center"/>
              <w:rPr>
                <w:color w:val="000000"/>
              </w:rPr>
            </w:pPr>
            <w:r w:rsidRPr="00962381">
              <w:rPr>
                <w:color w:val="000000"/>
              </w:rPr>
              <w:t>1</w:t>
            </w:r>
          </w:p>
        </w:tc>
        <w:tc>
          <w:tcPr>
            <w:tcW w:w="2696" w:type="dxa"/>
          </w:tcPr>
          <w:p w:rsidR="00F50079" w:rsidRPr="00962381" w:rsidRDefault="00F50079" w:rsidP="005E5F5F">
            <w:pPr>
              <w:jc w:val="center"/>
              <w:rPr>
                <w:color w:val="000000"/>
              </w:rPr>
            </w:pPr>
            <w:r w:rsidRPr="00962381">
              <w:rPr>
                <w:color w:val="000000"/>
              </w:rPr>
              <w:t>2</w:t>
            </w:r>
          </w:p>
        </w:tc>
        <w:tc>
          <w:tcPr>
            <w:tcW w:w="1985" w:type="dxa"/>
          </w:tcPr>
          <w:p w:rsidR="00F50079" w:rsidRPr="00962381" w:rsidRDefault="00F50079" w:rsidP="005E5F5F">
            <w:pPr>
              <w:jc w:val="center"/>
              <w:rPr>
                <w:color w:val="000000"/>
              </w:rPr>
            </w:pPr>
            <w:r w:rsidRPr="00962381">
              <w:rPr>
                <w:color w:val="000000"/>
              </w:rPr>
              <w:t>3</w:t>
            </w:r>
          </w:p>
        </w:tc>
        <w:tc>
          <w:tcPr>
            <w:tcW w:w="1738" w:type="dxa"/>
          </w:tcPr>
          <w:p w:rsidR="00F50079" w:rsidRPr="00962381" w:rsidRDefault="00F50079" w:rsidP="005E5F5F">
            <w:pPr>
              <w:jc w:val="center"/>
              <w:rPr>
                <w:color w:val="000000"/>
              </w:rPr>
            </w:pPr>
            <w:r w:rsidRPr="00962381">
              <w:rPr>
                <w:color w:val="000000"/>
              </w:rPr>
              <w:t>4</w:t>
            </w:r>
          </w:p>
        </w:tc>
      </w:tr>
      <w:tr w:rsidR="00F50079" w:rsidRPr="00962381" w:rsidTr="00F50079">
        <w:trPr>
          <w:trHeight w:val="403"/>
        </w:trPr>
        <w:tc>
          <w:tcPr>
            <w:tcW w:w="3241" w:type="dxa"/>
          </w:tcPr>
          <w:p w:rsidR="00F50079" w:rsidRPr="00962381" w:rsidRDefault="00F50079" w:rsidP="00F50079">
            <w:pPr>
              <w:jc w:val="both"/>
              <w:rPr>
                <w:color w:val="000000"/>
              </w:rPr>
            </w:pPr>
            <w:r>
              <w:rPr>
                <w:color w:val="000000"/>
              </w:rPr>
              <w:t>Городские парки</w:t>
            </w:r>
          </w:p>
          <w:p w:rsidR="00F50079" w:rsidRPr="00962381" w:rsidRDefault="00F50079" w:rsidP="005E5F5F">
            <w:pPr>
              <w:rPr>
                <w:color w:val="000000"/>
              </w:rPr>
            </w:pPr>
          </w:p>
        </w:tc>
        <w:tc>
          <w:tcPr>
            <w:tcW w:w="2696" w:type="dxa"/>
          </w:tcPr>
          <w:p w:rsidR="00F50079" w:rsidRPr="00962381" w:rsidRDefault="00F50079" w:rsidP="005E5F5F">
            <w:pPr>
              <w:jc w:val="center"/>
              <w:rPr>
                <w:color w:val="000000"/>
              </w:rPr>
            </w:pPr>
            <w:r w:rsidRPr="00962381">
              <w:rPr>
                <w:color w:val="000000"/>
              </w:rPr>
              <w:t>65-70</w:t>
            </w:r>
          </w:p>
        </w:tc>
        <w:tc>
          <w:tcPr>
            <w:tcW w:w="1985" w:type="dxa"/>
          </w:tcPr>
          <w:p w:rsidR="00F50079" w:rsidRPr="00962381" w:rsidRDefault="00F50079" w:rsidP="005E5F5F">
            <w:pPr>
              <w:jc w:val="center"/>
              <w:rPr>
                <w:color w:val="000000"/>
              </w:rPr>
            </w:pPr>
            <w:r w:rsidRPr="00962381">
              <w:rPr>
                <w:color w:val="000000"/>
              </w:rPr>
              <w:t>25-28</w:t>
            </w:r>
          </w:p>
        </w:tc>
        <w:tc>
          <w:tcPr>
            <w:tcW w:w="1738" w:type="dxa"/>
          </w:tcPr>
          <w:p w:rsidR="00F50079" w:rsidRPr="00962381" w:rsidRDefault="00F50079" w:rsidP="005E5F5F">
            <w:pPr>
              <w:jc w:val="center"/>
              <w:rPr>
                <w:color w:val="000000"/>
              </w:rPr>
            </w:pPr>
            <w:r w:rsidRPr="00962381">
              <w:rPr>
                <w:color w:val="000000"/>
              </w:rPr>
              <w:t>5-7</w:t>
            </w:r>
          </w:p>
        </w:tc>
      </w:tr>
      <w:tr w:rsidR="00F50079" w:rsidRPr="00962381" w:rsidTr="005E5F5F">
        <w:trPr>
          <w:trHeight w:val="1446"/>
        </w:trPr>
        <w:tc>
          <w:tcPr>
            <w:tcW w:w="3241" w:type="dxa"/>
          </w:tcPr>
          <w:p w:rsidR="00F50079" w:rsidRPr="00962381" w:rsidRDefault="00F50079" w:rsidP="005E5F5F">
            <w:pPr>
              <w:rPr>
                <w:color w:val="000000"/>
              </w:rPr>
            </w:pPr>
            <w:r w:rsidRPr="00962381">
              <w:rPr>
                <w:color w:val="000000"/>
              </w:rPr>
              <w:t>Сады микрорайонов (кварталов)</w:t>
            </w:r>
          </w:p>
          <w:p w:rsidR="00F50079" w:rsidRPr="00962381" w:rsidRDefault="00F50079" w:rsidP="005E5F5F">
            <w:pPr>
              <w:rPr>
                <w:color w:val="000000"/>
              </w:rPr>
            </w:pPr>
            <w:r w:rsidRPr="00962381">
              <w:rPr>
                <w:color w:val="000000"/>
              </w:rPr>
              <w:t>Скверы, размещаемые:</w:t>
            </w:r>
          </w:p>
          <w:p w:rsidR="00F50079" w:rsidRPr="00962381" w:rsidRDefault="00F50079" w:rsidP="005E5F5F">
            <w:pPr>
              <w:ind w:right="-288"/>
              <w:rPr>
                <w:color w:val="000000"/>
              </w:rPr>
            </w:pPr>
            <w:r w:rsidRPr="00962381">
              <w:rPr>
                <w:color w:val="000000"/>
              </w:rPr>
              <w:t>на улицах общегородского значения и площадях;</w:t>
            </w:r>
          </w:p>
          <w:p w:rsidR="00F50079" w:rsidRPr="00962381" w:rsidRDefault="00F50079" w:rsidP="005E5F5F">
            <w:pPr>
              <w:ind w:right="-288"/>
              <w:rPr>
                <w:color w:val="000000"/>
              </w:rPr>
            </w:pPr>
          </w:p>
        </w:tc>
        <w:tc>
          <w:tcPr>
            <w:tcW w:w="2696" w:type="dxa"/>
          </w:tcPr>
          <w:p w:rsidR="00F50079" w:rsidRPr="00962381" w:rsidRDefault="00F50079" w:rsidP="005E5F5F">
            <w:pPr>
              <w:jc w:val="center"/>
              <w:rPr>
                <w:color w:val="000000"/>
              </w:rPr>
            </w:pPr>
            <w:r w:rsidRPr="00962381">
              <w:rPr>
                <w:color w:val="000000"/>
              </w:rPr>
              <w:t>80-90</w:t>
            </w:r>
          </w:p>
          <w:p w:rsidR="00F50079" w:rsidRPr="00962381" w:rsidRDefault="00F50079" w:rsidP="005E5F5F">
            <w:pPr>
              <w:jc w:val="center"/>
              <w:rPr>
                <w:color w:val="000000"/>
              </w:rPr>
            </w:pPr>
          </w:p>
          <w:p w:rsidR="00F50079" w:rsidRPr="00962381" w:rsidRDefault="00F50079" w:rsidP="005E5F5F">
            <w:pPr>
              <w:jc w:val="center"/>
              <w:rPr>
                <w:color w:val="000000"/>
              </w:rPr>
            </w:pPr>
          </w:p>
          <w:p w:rsidR="00F50079" w:rsidRPr="00962381" w:rsidRDefault="00F50079" w:rsidP="005E5F5F">
            <w:pPr>
              <w:rPr>
                <w:color w:val="000000"/>
              </w:rPr>
            </w:pPr>
            <w:r w:rsidRPr="00962381">
              <w:rPr>
                <w:color w:val="000000"/>
              </w:rPr>
              <w:t xml:space="preserve">               60-75</w:t>
            </w:r>
          </w:p>
          <w:p w:rsidR="00F50079" w:rsidRPr="00962381" w:rsidRDefault="00F50079" w:rsidP="005E5F5F">
            <w:pPr>
              <w:jc w:val="center"/>
              <w:rPr>
                <w:color w:val="000000"/>
              </w:rPr>
            </w:pPr>
          </w:p>
        </w:tc>
        <w:tc>
          <w:tcPr>
            <w:tcW w:w="1985" w:type="dxa"/>
          </w:tcPr>
          <w:p w:rsidR="00F50079" w:rsidRPr="00962381" w:rsidRDefault="00F50079" w:rsidP="005E5F5F">
            <w:pPr>
              <w:jc w:val="center"/>
              <w:rPr>
                <w:color w:val="000000"/>
              </w:rPr>
            </w:pPr>
            <w:r w:rsidRPr="00962381">
              <w:rPr>
                <w:color w:val="000000"/>
              </w:rPr>
              <w:t>8-15</w:t>
            </w:r>
          </w:p>
          <w:p w:rsidR="00F50079" w:rsidRPr="00962381" w:rsidRDefault="00F50079" w:rsidP="005E5F5F">
            <w:pPr>
              <w:jc w:val="center"/>
              <w:rPr>
                <w:color w:val="000000"/>
              </w:rPr>
            </w:pPr>
          </w:p>
          <w:p w:rsidR="00F50079" w:rsidRPr="00962381" w:rsidRDefault="00F50079" w:rsidP="005E5F5F">
            <w:pPr>
              <w:jc w:val="center"/>
              <w:rPr>
                <w:color w:val="000000"/>
              </w:rPr>
            </w:pPr>
          </w:p>
          <w:p w:rsidR="00F50079" w:rsidRPr="00962381" w:rsidRDefault="00F50079" w:rsidP="005E5F5F">
            <w:pPr>
              <w:rPr>
                <w:color w:val="000000"/>
              </w:rPr>
            </w:pPr>
            <w:r w:rsidRPr="00962381">
              <w:rPr>
                <w:color w:val="000000"/>
              </w:rPr>
              <w:t xml:space="preserve">          40-25</w:t>
            </w:r>
          </w:p>
          <w:p w:rsidR="00F50079" w:rsidRPr="00962381" w:rsidRDefault="00F50079" w:rsidP="005E5F5F">
            <w:pPr>
              <w:jc w:val="center"/>
              <w:rPr>
                <w:color w:val="000000"/>
              </w:rPr>
            </w:pPr>
          </w:p>
        </w:tc>
        <w:tc>
          <w:tcPr>
            <w:tcW w:w="1738" w:type="dxa"/>
          </w:tcPr>
          <w:p w:rsidR="00F50079" w:rsidRPr="00962381" w:rsidRDefault="00F50079" w:rsidP="005E5F5F">
            <w:pPr>
              <w:jc w:val="center"/>
              <w:rPr>
                <w:color w:val="000000"/>
              </w:rPr>
            </w:pPr>
            <w:r w:rsidRPr="00962381">
              <w:rPr>
                <w:color w:val="000000"/>
              </w:rPr>
              <w:t>2-5</w:t>
            </w:r>
          </w:p>
          <w:p w:rsidR="00F50079" w:rsidRPr="00962381" w:rsidRDefault="00F50079" w:rsidP="005E5F5F">
            <w:pPr>
              <w:jc w:val="center"/>
              <w:rPr>
                <w:color w:val="000000"/>
              </w:rPr>
            </w:pPr>
          </w:p>
          <w:p w:rsidR="00F50079" w:rsidRPr="00962381" w:rsidRDefault="00F50079" w:rsidP="005E5F5F">
            <w:pPr>
              <w:jc w:val="center"/>
              <w:rPr>
                <w:color w:val="000000"/>
              </w:rPr>
            </w:pPr>
          </w:p>
          <w:p w:rsidR="00F50079" w:rsidRPr="00962381" w:rsidRDefault="00F50079" w:rsidP="005E5F5F">
            <w:pPr>
              <w:jc w:val="center"/>
              <w:rPr>
                <w:color w:val="000000"/>
              </w:rPr>
            </w:pPr>
            <w:r w:rsidRPr="00962381">
              <w:rPr>
                <w:color w:val="000000"/>
              </w:rPr>
              <w:t>-</w:t>
            </w:r>
          </w:p>
          <w:p w:rsidR="00F50079" w:rsidRPr="00962381" w:rsidRDefault="00F50079" w:rsidP="005E5F5F">
            <w:pPr>
              <w:jc w:val="center"/>
              <w:rPr>
                <w:color w:val="000000"/>
              </w:rPr>
            </w:pPr>
          </w:p>
        </w:tc>
      </w:tr>
      <w:tr w:rsidR="00F50079" w:rsidRPr="00962381" w:rsidTr="005E5F5F">
        <w:tc>
          <w:tcPr>
            <w:tcW w:w="3241" w:type="dxa"/>
          </w:tcPr>
          <w:p w:rsidR="00F50079" w:rsidRPr="00962381" w:rsidRDefault="00F50079" w:rsidP="005E5F5F">
            <w:pPr>
              <w:ind w:right="-288"/>
              <w:jc w:val="center"/>
              <w:rPr>
                <w:color w:val="000000"/>
              </w:rPr>
            </w:pPr>
            <w:r w:rsidRPr="00962381">
              <w:rPr>
                <w:color w:val="000000"/>
              </w:rPr>
              <w:t>1</w:t>
            </w:r>
          </w:p>
        </w:tc>
        <w:tc>
          <w:tcPr>
            <w:tcW w:w="2696" w:type="dxa"/>
          </w:tcPr>
          <w:p w:rsidR="00F50079" w:rsidRPr="00962381" w:rsidRDefault="00F50079" w:rsidP="005E5F5F">
            <w:pPr>
              <w:jc w:val="center"/>
              <w:rPr>
                <w:color w:val="000000"/>
              </w:rPr>
            </w:pPr>
            <w:r w:rsidRPr="00962381">
              <w:rPr>
                <w:color w:val="000000"/>
              </w:rPr>
              <w:t>2</w:t>
            </w:r>
          </w:p>
        </w:tc>
        <w:tc>
          <w:tcPr>
            <w:tcW w:w="1985" w:type="dxa"/>
          </w:tcPr>
          <w:p w:rsidR="00F50079" w:rsidRPr="00962381" w:rsidRDefault="00F50079" w:rsidP="005E5F5F">
            <w:pPr>
              <w:jc w:val="center"/>
              <w:rPr>
                <w:color w:val="000000"/>
              </w:rPr>
            </w:pPr>
            <w:r w:rsidRPr="00962381">
              <w:rPr>
                <w:color w:val="000000"/>
              </w:rPr>
              <w:t>3</w:t>
            </w:r>
          </w:p>
        </w:tc>
        <w:tc>
          <w:tcPr>
            <w:tcW w:w="1738" w:type="dxa"/>
          </w:tcPr>
          <w:p w:rsidR="00F50079" w:rsidRPr="00962381" w:rsidRDefault="00F50079" w:rsidP="005E5F5F">
            <w:pPr>
              <w:jc w:val="center"/>
              <w:rPr>
                <w:color w:val="000000"/>
              </w:rPr>
            </w:pPr>
            <w:r w:rsidRPr="00962381">
              <w:rPr>
                <w:color w:val="000000"/>
              </w:rPr>
              <w:t>4</w:t>
            </w:r>
          </w:p>
        </w:tc>
      </w:tr>
      <w:tr w:rsidR="00F50079" w:rsidRPr="00962381" w:rsidTr="00F50079">
        <w:trPr>
          <w:trHeight w:val="1265"/>
        </w:trPr>
        <w:tc>
          <w:tcPr>
            <w:tcW w:w="3241" w:type="dxa"/>
          </w:tcPr>
          <w:p w:rsidR="00F50079" w:rsidRDefault="00F50079" w:rsidP="005E5F5F">
            <w:pPr>
              <w:ind w:right="-288"/>
              <w:rPr>
                <w:color w:val="000000"/>
              </w:rPr>
            </w:pPr>
            <w:r>
              <w:rPr>
                <w:color w:val="000000"/>
              </w:rPr>
              <w:t xml:space="preserve">Сады </w:t>
            </w:r>
            <w:r w:rsidRPr="00962381">
              <w:rPr>
                <w:color w:val="000000"/>
              </w:rPr>
              <w:t xml:space="preserve">в жилых зонах, </w:t>
            </w:r>
            <w:proofErr w:type="gramStart"/>
            <w:r w:rsidRPr="00962381">
              <w:rPr>
                <w:color w:val="000000"/>
              </w:rPr>
              <w:t>на</w:t>
            </w:r>
            <w:proofErr w:type="gramEnd"/>
          </w:p>
          <w:p w:rsidR="00F50079" w:rsidRPr="00962381" w:rsidRDefault="00F50079" w:rsidP="00F50079">
            <w:pPr>
              <w:ind w:right="-288"/>
              <w:rPr>
                <w:color w:val="000000"/>
              </w:rPr>
            </w:pPr>
            <w:r w:rsidRPr="00962381">
              <w:rPr>
                <w:color w:val="000000"/>
              </w:rPr>
              <w:t xml:space="preserve"> </w:t>
            </w:r>
            <w:r>
              <w:rPr>
                <w:color w:val="000000"/>
              </w:rPr>
              <w:t>ж</w:t>
            </w:r>
            <w:r w:rsidRPr="00962381">
              <w:rPr>
                <w:color w:val="000000"/>
              </w:rPr>
              <w:t>илых</w:t>
            </w:r>
            <w:r>
              <w:rPr>
                <w:color w:val="000000"/>
              </w:rPr>
              <w:t xml:space="preserve"> </w:t>
            </w:r>
            <w:proofErr w:type="gramStart"/>
            <w:r w:rsidRPr="00962381">
              <w:rPr>
                <w:color w:val="000000"/>
              </w:rPr>
              <w:t>улицах</w:t>
            </w:r>
            <w:proofErr w:type="gramEnd"/>
            <w:r w:rsidRPr="00962381">
              <w:rPr>
                <w:color w:val="000000"/>
              </w:rPr>
              <w:t>, перед отдельными зданиями</w:t>
            </w:r>
          </w:p>
        </w:tc>
        <w:tc>
          <w:tcPr>
            <w:tcW w:w="2696" w:type="dxa"/>
          </w:tcPr>
          <w:p w:rsidR="00F50079" w:rsidRPr="00962381" w:rsidRDefault="00F50079" w:rsidP="005E5F5F">
            <w:pPr>
              <w:rPr>
                <w:color w:val="000000"/>
              </w:rPr>
            </w:pPr>
            <w:r w:rsidRPr="00962381">
              <w:rPr>
                <w:color w:val="000000"/>
              </w:rPr>
              <w:t xml:space="preserve">               70-80</w:t>
            </w:r>
          </w:p>
        </w:tc>
        <w:tc>
          <w:tcPr>
            <w:tcW w:w="1985" w:type="dxa"/>
          </w:tcPr>
          <w:p w:rsidR="00F50079" w:rsidRPr="00962381" w:rsidRDefault="00F50079" w:rsidP="005E5F5F">
            <w:pPr>
              <w:rPr>
                <w:color w:val="000000"/>
              </w:rPr>
            </w:pPr>
            <w:r w:rsidRPr="00962381">
              <w:rPr>
                <w:color w:val="000000"/>
              </w:rPr>
              <w:t xml:space="preserve">           30-20</w:t>
            </w:r>
          </w:p>
        </w:tc>
        <w:tc>
          <w:tcPr>
            <w:tcW w:w="1738" w:type="dxa"/>
          </w:tcPr>
          <w:p w:rsidR="00F50079" w:rsidRPr="00962381" w:rsidRDefault="00F50079" w:rsidP="005E5F5F">
            <w:pPr>
              <w:jc w:val="center"/>
              <w:rPr>
                <w:color w:val="000000"/>
              </w:rPr>
            </w:pPr>
            <w:r w:rsidRPr="00962381">
              <w:rPr>
                <w:color w:val="000000"/>
              </w:rPr>
              <w:t>-</w:t>
            </w:r>
          </w:p>
        </w:tc>
      </w:tr>
      <w:tr w:rsidR="00F50079" w:rsidRPr="00962381" w:rsidTr="005E5F5F">
        <w:trPr>
          <w:trHeight w:val="169"/>
        </w:trPr>
        <w:tc>
          <w:tcPr>
            <w:tcW w:w="3241" w:type="dxa"/>
          </w:tcPr>
          <w:p w:rsidR="00F50079" w:rsidRPr="00962381" w:rsidRDefault="00F50079" w:rsidP="005E5F5F">
            <w:pPr>
              <w:rPr>
                <w:color w:val="000000"/>
              </w:rPr>
            </w:pPr>
            <w:r w:rsidRPr="00962381">
              <w:rPr>
                <w:color w:val="000000"/>
              </w:rPr>
              <w:t>Бульвары шириной:</w:t>
            </w:r>
          </w:p>
          <w:p w:rsidR="00F50079" w:rsidRPr="00962381" w:rsidRDefault="00F50079" w:rsidP="005E5F5F">
            <w:pPr>
              <w:rPr>
                <w:color w:val="000000"/>
              </w:rPr>
            </w:pPr>
            <w:r w:rsidRPr="00962381">
              <w:rPr>
                <w:color w:val="000000"/>
              </w:rPr>
              <w:t>15-24 м;</w:t>
            </w:r>
          </w:p>
          <w:p w:rsidR="00F50079" w:rsidRPr="00962381" w:rsidRDefault="00F50079" w:rsidP="005E5F5F">
            <w:pPr>
              <w:rPr>
                <w:color w:val="000000"/>
              </w:rPr>
            </w:pPr>
            <w:r w:rsidRPr="00962381">
              <w:rPr>
                <w:color w:val="000000"/>
              </w:rPr>
              <w:t>25-50 м;</w:t>
            </w:r>
          </w:p>
          <w:p w:rsidR="00F50079" w:rsidRPr="00962381" w:rsidRDefault="00F50079" w:rsidP="005E5F5F">
            <w:pPr>
              <w:rPr>
                <w:color w:val="000000"/>
              </w:rPr>
            </w:pPr>
          </w:p>
        </w:tc>
        <w:tc>
          <w:tcPr>
            <w:tcW w:w="2696" w:type="dxa"/>
          </w:tcPr>
          <w:p w:rsidR="00F50079" w:rsidRPr="00962381" w:rsidRDefault="00F50079" w:rsidP="005E5F5F">
            <w:pPr>
              <w:jc w:val="center"/>
              <w:rPr>
                <w:color w:val="000000"/>
              </w:rPr>
            </w:pPr>
          </w:p>
          <w:p w:rsidR="00F50079" w:rsidRPr="00962381" w:rsidRDefault="00F50079" w:rsidP="005E5F5F">
            <w:pPr>
              <w:jc w:val="center"/>
              <w:rPr>
                <w:color w:val="000000"/>
              </w:rPr>
            </w:pPr>
            <w:r w:rsidRPr="00962381">
              <w:rPr>
                <w:color w:val="000000"/>
              </w:rPr>
              <w:t>70-75</w:t>
            </w:r>
          </w:p>
          <w:p w:rsidR="00F50079" w:rsidRPr="00962381" w:rsidRDefault="00F50079" w:rsidP="005E5F5F">
            <w:pPr>
              <w:jc w:val="center"/>
              <w:rPr>
                <w:color w:val="000000"/>
              </w:rPr>
            </w:pPr>
            <w:r w:rsidRPr="00962381">
              <w:rPr>
                <w:color w:val="000000"/>
              </w:rPr>
              <w:t>65-70</w:t>
            </w:r>
          </w:p>
          <w:p w:rsidR="00F50079" w:rsidRPr="00962381" w:rsidRDefault="00F50079" w:rsidP="005E5F5F">
            <w:pPr>
              <w:jc w:val="center"/>
              <w:rPr>
                <w:color w:val="000000"/>
              </w:rPr>
            </w:pPr>
          </w:p>
        </w:tc>
        <w:tc>
          <w:tcPr>
            <w:tcW w:w="1985" w:type="dxa"/>
          </w:tcPr>
          <w:p w:rsidR="00F50079" w:rsidRPr="00962381" w:rsidRDefault="00F50079" w:rsidP="005E5F5F">
            <w:pPr>
              <w:jc w:val="center"/>
              <w:rPr>
                <w:color w:val="000000"/>
              </w:rPr>
            </w:pPr>
          </w:p>
          <w:p w:rsidR="00F50079" w:rsidRPr="00962381" w:rsidRDefault="00F50079" w:rsidP="005E5F5F">
            <w:pPr>
              <w:jc w:val="center"/>
              <w:rPr>
                <w:color w:val="000000"/>
              </w:rPr>
            </w:pPr>
            <w:r w:rsidRPr="00962381">
              <w:rPr>
                <w:color w:val="000000"/>
              </w:rPr>
              <w:t>25-30</w:t>
            </w:r>
          </w:p>
          <w:p w:rsidR="00F50079" w:rsidRPr="00962381" w:rsidRDefault="00F50079" w:rsidP="005E5F5F">
            <w:pPr>
              <w:jc w:val="center"/>
              <w:rPr>
                <w:color w:val="000000"/>
              </w:rPr>
            </w:pPr>
            <w:r w:rsidRPr="00962381">
              <w:rPr>
                <w:color w:val="000000"/>
              </w:rPr>
              <w:t>17-23</w:t>
            </w:r>
          </w:p>
          <w:p w:rsidR="00F50079" w:rsidRPr="00962381" w:rsidRDefault="00F50079" w:rsidP="005E5F5F">
            <w:pPr>
              <w:jc w:val="center"/>
              <w:rPr>
                <w:color w:val="000000"/>
              </w:rPr>
            </w:pPr>
          </w:p>
        </w:tc>
        <w:tc>
          <w:tcPr>
            <w:tcW w:w="1738" w:type="dxa"/>
          </w:tcPr>
          <w:p w:rsidR="00F50079" w:rsidRPr="00962381" w:rsidRDefault="00F50079" w:rsidP="005E5F5F">
            <w:pPr>
              <w:jc w:val="center"/>
              <w:rPr>
                <w:color w:val="000000"/>
              </w:rPr>
            </w:pPr>
          </w:p>
          <w:p w:rsidR="00F50079" w:rsidRPr="00962381" w:rsidRDefault="00F50079" w:rsidP="005E5F5F">
            <w:pPr>
              <w:jc w:val="center"/>
              <w:rPr>
                <w:color w:val="000000"/>
              </w:rPr>
            </w:pPr>
            <w:r w:rsidRPr="00962381">
              <w:rPr>
                <w:color w:val="000000"/>
              </w:rPr>
              <w:t>-</w:t>
            </w:r>
          </w:p>
          <w:p w:rsidR="00F50079" w:rsidRPr="00962381" w:rsidRDefault="00F50079" w:rsidP="00F50079">
            <w:pPr>
              <w:jc w:val="center"/>
              <w:rPr>
                <w:color w:val="000000"/>
              </w:rPr>
            </w:pPr>
            <w:r w:rsidRPr="00962381">
              <w:rPr>
                <w:color w:val="000000"/>
              </w:rPr>
              <w:t>2-3</w:t>
            </w:r>
          </w:p>
        </w:tc>
      </w:tr>
      <w:tr w:rsidR="00F50079" w:rsidRPr="00962381" w:rsidTr="005E5F5F">
        <w:trPr>
          <w:trHeight w:val="559"/>
        </w:trPr>
        <w:tc>
          <w:tcPr>
            <w:tcW w:w="3241" w:type="dxa"/>
          </w:tcPr>
          <w:p w:rsidR="00F50079" w:rsidRPr="00962381" w:rsidRDefault="00F50079" w:rsidP="005E5F5F">
            <w:pPr>
              <w:rPr>
                <w:color w:val="000000"/>
              </w:rPr>
            </w:pPr>
            <w:r w:rsidRPr="00962381">
              <w:rPr>
                <w:color w:val="000000"/>
              </w:rPr>
              <w:t>Городские леса и лесопарки</w:t>
            </w:r>
          </w:p>
        </w:tc>
        <w:tc>
          <w:tcPr>
            <w:tcW w:w="2696" w:type="dxa"/>
          </w:tcPr>
          <w:p w:rsidR="00F50079" w:rsidRPr="00962381" w:rsidRDefault="00F50079" w:rsidP="005E5F5F">
            <w:pPr>
              <w:jc w:val="center"/>
              <w:rPr>
                <w:color w:val="000000"/>
              </w:rPr>
            </w:pPr>
            <w:r w:rsidRPr="00962381">
              <w:rPr>
                <w:color w:val="000000"/>
              </w:rPr>
              <w:t>93-97</w:t>
            </w:r>
          </w:p>
        </w:tc>
        <w:tc>
          <w:tcPr>
            <w:tcW w:w="1985" w:type="dxa"/>
          </w:tcPr>
          <w:p w:rsidR="00F50079" w:rsidRPr="00962381" w:rsidRDefault="00F50079" w:rsidP="005E5F5F">
            <w:pPr>
              <w:jc w:val="center"/>
              <w:rPr>
                <w:color w:val="000000"/>
              </w:rPr>
            </w:pPr>
            <w:r w:rsidRPr="00962381">
              <w:rPr>
                <w:color w:val="000000"/>
              </w:rPr>
              <w:t>2-5</w:t>
            </w:r>
          </w:p>
        </w:tc>
        <w:tc>
          <w:tcPr>
            <w:tcW w:w="1738" w:type="dxa"/>
          </w:tcPr>
          <w:p w:rsidR="00F50079" w:rsidRPr="00962381" w:rsidRDefault="00F50079" w:rsidP="005E5F5F">
            <w:pPr>
              <w:jc w:val="center"/>
              <w:rPr>
                <w:color w:val="000000"/>
              </w:rPr>
            </w:pPr>
            <w:r w:rsidRPr="00962381">
              <w:rPr>
                <w:color w:val="000000"/>
              </w:rPr>
              <w:t>1-2</w:t>
            </w:r>
          </w:p>
          <w:p w:rsidR="00F50079" w:rsidRPr="00962381" w:rsidRDefault="00F50079" w:rsidP="005E5F5F">
            <w:pPr>
              <w:jc w:val="center"/>
              <w:rPr>
                <w:color w:val="000000"/>
              </w:rPr>
            </w:pPr>
          </w:p>
        </w:tc>
      </w:tr>
    </w:tbl>
    <w:p w:rsidR="000B675D" w:rsidRDefault="000B675D" w:rsidP="00F50079">
      <w:pPr>
        <w:jc w:val="both"/>
        <w:rPr>
          <w:color w:val="000000"/>
          <w:sz w:val="28"/>
          <w:szCs w:val="28"/>
        </w:rPr>
      </w:pPr>
    </w:p>
    <w:p w:rsidR="000B675D" w:rsidRPr="00962381" w:rsidRDefault="000B675D" w:rsidP="000B675D">
      <w:pPr>
        <w:rPr>
          <w:b/>
          <w:color w:val="000000"/>
          <w:sz w:val="28"/>
          <w:szCs w:val="28"/>
        </w:rPr>
      </w:pPr>
      <w:r w:rsidRPr="000B675D">
        <w:rPr>
          <w:b/>
          <w:color w:val="000000"/>
          <w:sz w:val="28"/>
          <w:szCs w:val="28"/>
        </w:rPr>
        <w:t xml:space="preserve">                 </w:t>
      </w:r>
      <w:r w:rsidRPr="00C270A4">
        <w:rPr>
          <w:b/>
          <w:color w:val="000000"/>
          <w:sz w:val="28"/>
          <w:szCs w:val="28"/>
        </w:rPr>
        <w:t>5.4.</w:t>
      </w:r>
      <w:r w:rsidRPr="00C270A4">
        <w:rPr>
          <w:color w:val="000000"/>
          <w:sz w:val="28"/>
          <w:szCs w:val="28"/>
        </w:rPr>
        <w:t xml:space="preserve"> </w:t>
      </w:r>
      <w:r w:rsidR="00F50079" w:rsidRPr="00C270A4">
        <w:rPr>
          <w:color w:val="000000"/>
          <w:sz w:val="28"/>
          <w:szCs w:val="28"/>
        </w:rPr>
        <w:t xml:space="preserve"> </w:t>
      </w:r>
      <w:r w:rsidRPr="00C270A4">
        <w:rPr>
          <w:b/>
          <w:color w:val="000000"/>
          <w:sz w:val="28"/>
          <w:szCs w:val="28"/>
        </w:rPr>
        <w:t xml:space="preserve">Минимальные расчетные показатели озеленения </w:t>
      </w:r>
      <w:r w:rsidRPr="00C270A4">
        <w:rPr>
          <w:b/>
          <w:color w:val="000000"/>
          <w:sz w:val="28"/>
          <w:szCs w:val="28"/>
        </w:rPr>
        <w:tab/>
      </w:r>
      <w:r w:rsidRPr="00C270A4">
        <w:rPr>
          <w:b/>
          <w:color w:val="000000"/>
          <w:sz w:val="28"/>
          <w:szCs w:val="28"/>
        </w:rPr>
        <w:tab/>
        <w:t xml:space="preserve"> </w:t>
      </w:r>
      <w:r w:rsidRPr="00C270A4">
        <w:rPr>
          <w:b/>
          <w:color w:val="000000"/>
          <w:sz w:val="28"/>
          <w:szCs w:val="28"/>
        </w:rPr>
        <w:tab/>
      </w:r>
      <w:r w:rsidRPr="00C270A4">
        <w:rPr>
          <w:b/>
          <w:color w:val="000000"/>
          <w:sz w:val="28"/>
          <w:szCs w:val="28"/>
        </w:rPr>
        <w:tab/>
        <w:t xml:space="preserve">     территорий объектов рекреационного назначения</w:t>
      </w:r>
    </w:p>
    <w:p w:rsidR="00FB1C2E" w:rsidRPr="00577D70" w:rsidRDefault="00F50079" w:rsidP="00577D70">
      <w:pPr>
        <w:jc w:val="both"/>
        <w:rPr>
          <w:color w:val="000000"/>
          <w:sz w:val="28"/>
          <w:szCs w:val="28"/>
        </w:rPr>
      </w:pPr>
      <w:r w:rsidRPr="00962381">
        <w:rPr>
          <w:color w:val="000000"/>
          <w:sz w:val="28"/>
          <w:szCs w:val="28"/>
        </w:rPr>
        <w:t xml:space="preserve">   </w:t>
      </w:r>
    </w:p>
    <w:p w:rsidR="00771140" w:rsidRPr="00962381" w:rsidRDefault="00771140" w:rsidP="00771140">
      <w:pPr>
        <w:spacing w:line="238" w:lineRule="auto"/>
        <w:jc w:val="both"/>
        <w:rPr>
          <w:color w:val="000000"/>
          <w:sz w:val="28"/>
          <w:szCs w:val="28"/>
        </w:rPr>
      </w:pPr>
      <w:r w:rsidRPr="00962381">
        <w:rPr>
          <w:b/>
          <w:color w:val="000000"/>
          <w:sz w:val="28"/>
          <w:szCs w:val="28"/>
        </w:rPr>
        <w:tab/>
      </w:r>
      <w:r>
        <w:rPr>
          <w:color w:val="000000"/>
          <w:spacing w:val="-4"/>
          <w:sz w:val="28"/>
          <w:szCs w:val="28"/>
        </w:rPr>
        <w:t>5.4.1</w:t>
      </w:r>
      <w:r w:rsidRPr="00962381">
        <w:rPr>
          <w:color w:val="000000"/>
          <w:spacing w:val="-4"/>
          <w:sz w:val="28"/>
          <w:szCs w:val="28"/>
        </w:rPr>
        <w:t xml:space="preserve">. Удельный вес озелененных территорий объектов рекреационного назначения  в  пределах </w:t>
      </w:r>
      <w:r w:rsidRPr="00962381">
        <w:rPr>
          <w:color w:val="000000"/>
          <w:sz w:val="28"/>
          <w:szCs w:val="28"/>
        </w:rPr>
        <w:t xml:space="preserve"> застройки  населенных  пунктов  должен  быть не менее </w:t>
      </w:r>
      <w:r>
        <w:rPr>
          <w:color w:val="000000"/>
          <w:sz w:val="28"/>
          <w:szCs w:val="28"/>
        </w:rPr>
        <w:t>4</w:t>
      </w:r>
      <w:r w:rsidRPr="00962381">
        <w:rPr>
          <w:color w:val="000000"/>
          <w:sz w:val="28"/>
          <w:szCs w:val="28"/>
        </w:rPr>
        <w:t>0 %, а в границах территории планировочного района не менее 25 %, включая общую площадь озелененной территорий микрорайонов (кварталов).</w:t>
      </w:r>
    </w:p>
    <w:p w:rsidR="00771140" w:rsidRPr="00962381" w:rsidRDefault="00771140" w:rsidP="00771140">
      <w:pPr>
        <w:tabs>
          <w:tab w:val="left" w:pos="720"/>
        </w:tabs>
        <w:ind w:firstLine="540"/>
        <w:jc w:val="both"/>
        <w:rPr>
          <w:color w:val="000000"/>
          <w:sz w:val="28"/>
          <w:szCs w:val="28"/>
        </w:rPr>
      </w:pPr>
      <w:r w:rsidRPr="00962381">
        <w:rPr>
          <w:color w:val="000000"/>
          <w:sz w:val="28"/>
          <w:szCs w:val="28"/>
        </w:rPr>
        <w:t xml:space="preserve">  </w:t>
      </w:r>
      <w:r>
        <w:rPr>
          <w:color w:val="000000"/>
          <w:sz w:val="28"/>
          <w:szCs w:val="28"/>
        </w:rPr>
        <w:t>5.4.2</w:t>
      </w:r>
      <w:r w:rsidRPr="00962381">
        <w:rPr>
          <w:color w:val="000000"/>
          <w:sz w:val="28"/>
          <w:szCs w:val="28"/>
        </w:rPr>
        <w:t xml:space="preserve">.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w:t>
      </w:r>
      <w:r>
        <w:rPr>
          <w:color w:val="000000"/>
          <w:sz w:val="28"/>
          <w:szCs w:val="28"/>
        </w:rPr>
        <w:t>39</w:t>
      </w:r>
      <w:r w:rsidRPr="00962381">
        <w:rPr>
          <w:color w:val="000000"/>
          <w:sz w:val="28"/>
          <w:szCs w:val="28"/>
        </w:rPr>
        <w:t>.</w:t>
      </w:r>
    </w:p>
    <w:p w:rsidR="00771140" w:rsidRPr="00962381" w:rsidRDefault="00771140" w:rsidP="00771140">
      <w:pPr>
        <w:ind w:firstLine="540"/>
        <w:jc w:val="right"/>
        <w:rPr>
          <w:color w:val="000000"/>
          <w:sz w:val="28"/>
          <w:szCs w:val="28"/>
        </w:rPr>
      </w:pPr>
      <w:r w:rsidRPr="00962381">
        <w:rPr>
          <w:color w:val="000000"/>
          <w:sz w:val="28"/>
          <w:szCs w:val="28"/>
        </w:rPr>
        <w:t xml:space="preserve">Таблица </w:t>
      </w:r>
      <w:r>
        <w:rPr>
          <w:color w:val="000000"/>
          <w:sz w:val="28"/>
          <w:szCs w:val="28"/>
        </w:rPr>
        <w:t>39</w:t>
      </w:r>
    </w:p>
    <w:tbl>
      <w:tblPr>
        <w:tblpPr w:leftFromText="180" w:rightFromText="180" w:vertAnchor="text" w:horzAnchor="margin" w:tblpX="108" w:tblpY="182"/>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111"/>
        <w:gridCol w:w="2305"/>
      </w:tblGrid>
      <w:tr w:rsidR="00771140" w:rsidRPr="00962381" w:rsidTr="00771140">
        <w:trPr>
          <w:trHeight w:val="577"/>
        </w:trPr>
        <w:tc>
          <w:tcPr>
            <w:tcW w:w="3227" w:type="dxa"/>
            <w:vMerge w:val="restart"/>
            <w:vAlign w:val="center"/>
          </w:tcPr>
          <w:p w:rsidR="00771140" w:rsidRPr="00962381" w:rsidRDefault="00771140" w:rsidP="005E5F5F">
            <w:pPr>
              <w:jc w:val="center"/>
              <w:rPr>
                <w:color w:val="000000"/>
              </w:rPr>
            </w:pPr>
            <w:r w:rsidRPr="00962381">
              <w:rPr>
                <w:color w:val="000000"/>
              </w:rPr>
              <w:t>Объекты рекреационного назначения</w:t>
            </w:r>
          </w:p>
          <w:p w:rsidR="00771140" w:rsidRPr="00962381" w:rsidRDefault="00771140" w:rsidP="005E5F5F">
            <w:pPr>
              <w:jc w:val="center"/>
              <w:rPr>
                <w:color w:val="000000"/>
              </w:rPr>
            </w:pPr>
          </w:p>
          <w:p w:rsidR="00771140" w:rsidRPr="00962381" w:rsidRDefault="00771140" w:rsidP="005E5F5F">
            <w:pPr>
              <w:jc w:val="center"/>
              <w:rPr>
                <w:color w:val="000000"/>
              </w:rPr>
            </w:pPr>
          </w:p>
        </w:tc>
        <w:tc>
          <w:tcPr>
            <w:tcW w:w="6416" w:type="dxa"/>
            <w:gridSpan w:val="2"/>
            <w:vAlign w:val="center"/>
          </w:tcPr>
          <w:p w:rsidR="00771140" w:rsidRPr="00962381" w:rsidRDefault="00771140" w:rsidP="005E5F5F">
            <w:pPr>
              <w:jc w:val="center"/>
              <w:rPr>
                <w:color w:val="000000"/>
              </w:rPr>
            </w:pPr>
            <w:r w:rsidRPr="00962381">
              <w:rPr>
                <w:color w:val="000000"/>
              </w:rPr>
              <w:t xml:space="preserve">Минимальные расчетные показатели площади озеленения, </w:t>
            </w:r>
          </w:p>
          <w:p w:rsidR="00771140" w:rsidRPr="00962381" w:rsidRDefault="00771140" w:rsidP="005E5F5F">
            <w:pPr>
              <w:jc w:val="center"/>
              <w:rPr>
                <w:color w:val="000000"/>
              </w:rPr>
            </w:pPr>
            <w:r w:rsidRPr="00962381">
              <w:rPr>
                <w:color w:val="000000"/>
              </w:rPr>
              <w:t xml:space="preserve">кв. м. </w:t>
            </w:r>
            <w:proofErr w:type="gramStart"/>
            <w:r w:rsidRPr="00962381">
              <w:rPr>
                <w:color w:val="000000"/>
              </w:rPr>
              <w:t>на</w:t>
            </w:r>
            <w:proofErr w:type="gramEnd"/>
            <w:r w:rsidRPr="00962381">
              <w:rPr>
                <w:color w:val="000000"/>
              </w:rPr>
              <w:t xml:space="preserve"> чел</w:t>
            </w:r>
          </w:p>
        </w:tc>
      </w:tr>
      <w:tr w:rsidR="00771140" w:rsidRPr="00962381" w:rsidTr="00771140">
        <w:trPr>
          <w:trHeight w:val="153"/>
        </w:trPr>
        <w:tc>
          <w:tcPr>
            <w:tcW w:w="3227" w:type="dxa"/>
            <w:vMerge/>
            <w:vAlign w:val="center"/>
          </w:tcPr>
          <w:p w:rsidR="00771140" w:rsidRPr="00962381" w:rsidRDefault="00771140" w:rsidP="005E5F5F">
            <w:pPr>
              <w:jc w:val="center"/>
              <w:rPr>
                <w:color w:val="000000"/>
              </w:rPr>
            </w:pPr>
          </w:p>
        </w:tc>
        <w:tc>
          <w:tcPr>
            <w:tcW w:w="4111" w:type="dxa"/>
            <w:vAlign w:val="center"/>
          </w:tcPr>
          <w:p w:rsidR="00771140" w:rsidRPr="00962381" w:rsidRDefault="00771140" w:rsidP="005E5F5F">
            <w:pPr>
              <w:jc w:val="center"/>
              <w:rPr>
                <w:color w:val="000000"/>
              </w:rPr>
            </w:pPr>
            <w:r w:rsidRPr="00962381">
              <w:rPr>
                <w:color w:val="000000"/>
              </w:rPr>
              <w:t>Городские населенные пункты</w:t>
            </w:r>
          </w:p>
        </w:tc>
        <w:tc>
          <w:tcPr>
            <w:tcW w:w="2305" w:type="dxa"/>
            <w:vMerge w:val="restart"/>
            <w:vAlign w:val="center"/>
          </w:tcPr>
          <w:p w:rsidR="00771140" w:rsidRPr="00962381" w:rsidRDefault="00771140" w:rsidP="005E5F5F">
            <w:pPr>
              <w:jc w:val="center"/>
              <w:rPr>
                <w:color w:val="000000"/>
              </w:rPr>
            </w:pPr>
            <w:r w:rsidRPr="00962381">
              <w:rPr>
                <w:color w:val="000000"/>
              </w:rPr>
              <w:t>Сельские</w:t>
            </w:r>
          </w:p>
          <w:p w:rsidR="00771140" w:rsidRPr="00962381" w:rsidRDefault="00771140" w:rsidP="005E5F5F">
            <w:pPr>
              <w:jc w:val="center"/>
              <w:rPr>
                <w:color w:val="000000"/>
              </w:rPr>
            </w:pPr>
            <w:r w:rsidRPr="00962381">
              <w:rPr>
                <w:color w:val="000000"/>
              </w:rPr>
              <w:t>населенные пункты</w:t>
            </w:r>
          </w:p>
        </w:tc>
      </w:tr>
      <w:tr w:rsidR="00771140" w:rsidRPr="00962381" w:rsidTr="00771140">
        <w:trPr>
          <w:trHeight w:val="153"/>
        </w:trPr>
        <w:tc>
          <w:tcPr>
            <w:tcW w:w="3227" w:type="dxa"/>
            <w:vMerge/>
            <w:vAlign w:val="center"/>
          </w:tcPr>
          <w:p w:rsidR="00771140" w:rsidRPr="00962381" w:rsidRDefault="00771140" w:rsidP="005E5F5F">
            <w:pPr>
              <w:jc w:val="center"/>
              <w:rPr>
                <w:color w:val="000000"/>
              </w:rPr>
            </w:pPr>
          </w:p>
        </w:tc>
        <w:tc>
          <w:tcPr>
            <w:tcW w:w="4111" w:type="dxa"/>
            <w:vAlign w:val="center"/>
          </w:tcPr>
          <w:p w:rsidR="00771140" w:rsidRPr="00962381" w:rsidRDefault="00771140" w:rsidP="005E5F5F">
            <w:pPr>
              <w:jc w:val="center"/>
              <w:rPr>
                <w:color w:val="000000"/>
              </w:rPr>
            </w:pPr>
            <w:r w:rsidRPr="00962381">
              <w:rPr>
                <w:color w:val="000000"/>
              </w:rPr>
              <w:t>Малые</w:t>
            </w:r>
          </w:p>
          <w:p w:rsidR="00771140" w:rsidRPr="00962381" w:rsidRDefault="00771140" w:rsidP="005E5F5F">
            <w:pPr>
              <w:jc w:val="center"/>
              <w:rPr>
                <w:color w:val="000000"/>
              </w:rPr>
            </w:pPr>
          </w:p>
        </w:tc>
        <w:tc>
          <w:tcPr>
            <w:tcW w:w="2305" w:type="dxa"/>
            <w:vMerge/>
            <w:vAlign w:val="center"/>
          </w:tcPr>
          <w:p w:rsidR="00771140" w:rsidRPr="00962381" w:rsidRDefault="00771140" w:rsidP="005E5F5F">
            <w:pPr>
              <w:jc w:val="both"/>
              <w:rPr>
                <w:color w:val="000000"/>
              </w:rPr>
            </w:pPr>
          </w:p>
        </w:tc>
      </w:tr>
      <w:tr w:rsidR="00771140" w:rsidRPr="00962381" w:rsidTr="00771140">
        <w:trPr>
          <w:trHeight w:val="577"/>
        </w:trPr>
        <w:tc>
          <w:tcPr>
            <w:tcW w:w="3227" w:type="dxa"/>
            <w:vAlign w:val="center"/>
          </w:tcPr>
          <w:p w:rsidR="00771140" w:rsidRPr="00962381" w:rsidRDefault="00771140" w:rsidP="005E5F5F">
            <w:pPr>
              <w:ind w:right="-108"/>
              <w:rPr>
                <w:color w:val="000000"/>
              </w:rPr>
            </w:pPr>
            <w:r w:rsidRPr="00962381">
              <w:rPr>
                <w:color w:val="000000"/>
              </w:rPr>
              <w:lastRenderedPageBreak/>
              <w:t>Парки, бульвары, скверы, городские леса</w:t>
            </w:r>
          </w:p>
        </w:tc>
        <w:tc>
          <w:tcPr>
            <w:tcW w:w="4111" w:type="dxa"/>
            <w:vAlign w:val="center"/>
          </w:tcPr>
          <w:p w:rsidR="00771140" w:rsidRPr="00962381" w:rsidRDefault="00771140" w:rsidP="005E5F5F">
            <w:pPr>
              <w:jc w:val="center"/>
              <w:rPr>
                <w:color w:val="000000"/>
              </w:rPr>
            </w:pPr>
            <w:r w:rsidRPr="00962381">
              <w:rPr>
                <w:color w:val="000000"/>
              </w:rPr>
              <w:t>8 (10)</w:t>
            </w:r>
          </w:p>
        </w:tc>
        <w:tc>
          <w:tcPr>
            <w:tcW w:w="2305" w:type="dxa"/>
            <w:vAlign w:val="center"/>
          </w:tcPr>
          <w:p w:rsidR="00771140" w:rsidRPr="00962381" w:rsidRDefault="00771140" w:rsidP="005E5F5F">
            <w:pPr>
              <w:jc w:val="center"/>
              <w:rPr>
                <w:color w:val="000000"/>
              </w:rPr>
            </w:pPr>
            <w:r w:rsidRPr="00962381">
              <w:rPr>
                <w:color w:val="000000"/>
              </w:rPr>
              <w:t>12</w:t>
            </w:r>
          </w:p>
        </w:tc>
      </w:tr>
      <w:tr w:rsidR="00771140" w:rsidRPr="00962381" w:rsidTr="00771140">
        <w:trPr>
          <w:trHeight w:val="64"/>
        </w:trPr>
        <w:tc>
          <w:tcPr>
            <w:tcW w:w="3227" w:type="dxa"/>
            <w:tcBorders>
              <w:top w:val="nil"/>
              <w:left w:val="single" w:sz="4" w:space="0" w:color="auto"/>
              <w:bottom w:val="single" w:sz="4" w:space="0" w:color="auto"/>
            </w:tcBorders>
          </w:tcPr>
          <w:p w:rsidR="00771140" w:rsidRPr="00962381" w:rsidRDefault="00771140" w:rsidP="005E5F5F">
            <w:pPr>
              <w:tabs>
                <w:tab w:val="left" w:pos="1980"/>
              </w:tabs>
              <w:ind w:right="-216"/>
              <w:rPr>
                <w:color w:val="000000"/>
              </w:rPr>
            </w:pPr>
            <w:r w:rsidRPr="00962381">
              <w:rPr>
                <w:color w:val="000000"/>
              </w:rPr>
              <w:t>Сады микрорайонов</w:t>
            </w:r>
          </w:p>
          <w:p w:rsidR="00771140" w:rsidRPr="00962381" w:rsidRDefault="00771140" w:rsidP="005E5F5F">
            <w:pPr>
              <w:ind w:right="-216"/>
              <w:rPr>
                <w:color w:val="000000"/>
              </w:rPr>
            </w:pPr>
            <w:r w:rsidRPr="00962381">
              <w:rPr>
                <w:color w:val="000000"/>
              </w:rPr>
              <w:t>(кварталов)</w:t>
            </w:r>
          </w:p>
        </w:tc>
        <w:tc>
          <w:tcPr>
            <w:tcW w:w="4111" w:type="dxa"/>
            <w:tcBorders>
              <w:top w:val="nil"/>
              <w:bottom w:val="single" w:sz="4" w:space="0" w:color="auto"/>
            </w:tcBorders>
          </w:tcPr>
          <w:p w:rsidR="00771140" w:rsidRPr="00962381" w:rsidRDefault="00771140" w:rsidP="005E5F5F">
            <w:pPr>
              <w:jc w:val="center"/>
              <w:rPr>
                <w:color w:val="000000"/>
              </w:rPr>
            </w:pPr>
            <w:r>
              <w:rPr>
                <w:color w:val="000000"/>
              </w:rPr>
              <w:t>2</w:t>
            </w:r>
          </w:p>
        </w:tc>
        <w:tc>
          <w:tcPr>
            <w:tcW w:w="2305" w:type="dxa"/>
            <w:tcBorders>
              <w:top w:val="nil"/>
              <w:bottom w:val="single" w:sz="4" w:space="0" w:color="auto"/>
            </w:tcBorders>
          </w:tcPr>
          <w:p w:rsidR="00771140" w:rsidRPr="00962381" w:rsidRDefault="00771140" w:rsidP="005E5F5F">
            <w:pPr>
              <w:jc w:val="center"/>
              <w:rPr>
                <w:color w:val="000000"/>
              </w:rPr>
            </w:pPr>
            <w:r w:rsidRPr="00962381">
              <w:rPr>
                <w:color w:val="000000"/>
              </w:rPr>
              <w:t>-</w:t>
            </w:r>
          </w:p>
        </w:tc>
      </w:tr>
    </w:tbl>
    <w:p w:rsidR="00771140" w:rsidRPr="00962381" w:rsidRDefault="00771140" w:rsidP="00771140">
      <w:pPr>
        <w:ind w:firstLine="540"/>
        <w:jc w:val="both"/>
        <w:rPr>
          <w:color w:val="000000"/>
          <w:sz w:val="28"/>
          <w:szCs w:val="28"/>
        </w:rPr>
      </w:pPr>
      <w:r w:rsidRPr="00962381">
        <w:rPr>
          <w:color w:val="000000"/>
          <w:sz w:val="28"/>
          <w:szCs w:val="28"/>
        </w:rPr>
        <w:t xml:space="preserve">   </w:t>
      </w:r>
    </w:p>
    <w:p w:rsidR="00771140" w:rsidRPr="00962381" w:rsidRDefault="00771140" w:rsidP="00771140">
      <w:pPr>
        <w:ind w:firstLine="540"/>
        <w:jc w:val="both"/>
        <w:rPr>
          <w:color w:val="000000"/>
          <w:sz w:val="28"/>
          <w:szCs w:val="28"/>
        </w:rPr>
      </w:pPr>
      <w:r w:rsidRPr="00962381">
        <w:rPr>
          <w:color w:val="000000"/>
          <w:sz w:val="28"/>
          <w:szCs w:val="28"/>
        </w:rPr>
        <w:t xml:space="preserve">   В скобках приведены расчетные показатели для малых городских населенных пунктов с населением до 20 тыс. чел.</w:t>
      </w:r>
    </w:p>
    <w:p w:rsidR="00771140" w:rsidRPr="00962381" w:rsidRDefault="000D596E" w:rsidP="00771140">
      <w:pPr>
        <w:pStyle w:val="11"/>
        <w:tabs>
          <w:tab w:val="left" w:pos="720"/>
        </w:tabs>
        <w:ind w:firstLine="709"/>
        <w:jc w:val="both"/>
        <w:rPr>
          <w:color w:val="000000"/>
          <w:sz w:val="28"/>
          <w:szCs w:val="28"/>
        </w:rPr>
      </w:pPr>
      <w:r>
        <w:rPr>
          <w:color w:val="000000"/>
          <w:sz w:val="28"/>
          <w:szCs w:val="28"/>
        </w:rPr>
        <w:t>5.4.3</w:t>
      </w:r>
      <w:r w:rsidR="00771140" w:rsidRPr="00962381">
        <w:rPr>
          <w:color w:val="000000"/>
          <w:sz w:val="28"/>
          <w:szCs w:val="28"/>
        </w:rPr>
        <w:t>. В общем балансе территорий парков и садов площадь озелененных территорий следует принимать не менее 70 %.</w:t>
      </w:r>
    </w:p>
    <w:p w:rsidR="00771140" w:rsidRPr="00962381" w:rsidRDefault="00771140" w:rsidP="00771140">
      <w:pPr>
        <w:ind w:firstLine="708"/>
        <w:jc w:val="both"/>
        <w:rPr>
          <w:color w:val="000000"/>
          <w:sz w:val="28"/>
          <w:szCs w:val="28"/>
        </w:rPr>
      </w:pPr>
      <w:r w:rsidRPr="00962381">
        <w:rPr>
          <w:color w:val="000000"/>
          <w:sz w:val="28"/>
          <w:szCs w:val="28"/>
        </w:rPr>
        <w:t xml:space="preserve">Парки и лесопарки шириной </w:t>
      </w:r>
      <w:smartTag w:uri="urn:schemas-microsoft-com:office:smarttags" w:element="metricconverter">
        <w:smartTagPr>
          <w:attr w:name="ProductID" w:val="0,5 км"/>
        </w:smartTagPr>
        <w:r w:rsidRPr="00962381">
          <w:rPr>
            <w:color w:val="000000"/>
            <w:sz w:val="28"/>
            <w:szCs w:val="28"/>
          </w:rPr>
          <w:t>0,5 км</w:t>
        </w:r>
      </w:smartTag>
      <w:r w:rsidRPr="00962381">
        <w:rPr>
          <w:color w:val="000000"/>
          <w:sz w:val="28"/>
          <w:szCs w:val="28"/>
        </w:rPr>
        <w:t xml:space="preserve"> и более в крупнейших и крупных городах должны составлять не менее 10% в структуре озелененных территорий общего пользования.</w:t>
      </w:r>
    </w:p>
    <w:p w:rsidR="00771140" w:rsidRPr="00962381" w:rsidRDefault="000D596E" w:rsidP="00771140">
      <w:pPr>
        <w:ind w:firstLine="708"/>
        <w:jc w:val="both"/>
        <w:rPr>
          <w:color w:val="000000"/>
          <w:sz w:val="28"/>
          <w:szCs w:val="28"/>
        </w:rPr>
      </w:pPr>
      <w:r>
        <w:rPr>
          <w:color w:val="000000"/>
          <w:sz w:val="28"/>
          <w:szCs w:val="28"/>
        </w:rPr>
        <w:t>5.4.4</w:t>
      </w:r>
      <w:r w:rsidR="00771140" w:rsidRPr="00962381">
        <w:rPr>
          <w:color w:val="000000"/>
          <w:sz w:val="28"/>
          <w:szCs w:val="28"/>
        </w:rPr>
        <w:t>.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w:t>
      </w:r>
    </w:p>
    <w:p w:rsidR="00771140" w:rsidRPr="00962381" w:rsidRDefault="000D596E" w:rsidP="00771140">
      <w:pPr>
        <w:ind w:firstLine="709"/>
        <w:jc w:val="both"/>
        <w:rPr>
          <w:color w:val="000000"/>
          <w:sz w:val="28"/>
          <w:szCs w:val="28"/>
        </w:rPr>
      </w:pPr>
      <w:r>
        <w:rPr>
          <w:color w:val="000000"/>
          <w:sz w:val="28"/>
          <w:szCs w:val="28"/>
        </w:rPr>
        <w:t>5.4.5</w:t>
      </w:r>
      <w:r w:rsidR="00771140" w:rsidRPr="00962381">
        <w:rPr>
          <w:color w:val="000000"/>
          <w:sz w:val="28"/>
          <w:szCs w:val="28"/>
        </w:rPr>
        <w:t xml:space="preserve">. Обеспечение озелененными территориями общего пользования курортных зон следует предусматривать, кв. м /1 место, </w:t>
      </w:r>
      <w:proofErr w:type="gramStart"/>
      <w:r w:rsidR="00771140" w:rsidRPr="00962381">
        <w:rPr>
          <w:color w:val="000000"/>
          <w:sz w:val="28"/>
          <w:szCs w:val="28"/>
        </w:rPr>
        <w:t>для</w:t>
      </w:r>
      <w:proofErr w:type="gramEnd"/>
      <w:r w:rsidR="00771140" w:rsidRPr="00962381">
        <w:rPr>
          <w:color w:val="000000"/>
          <w:sz w:val="28"/>
          <w:szCs w:val="28"/>
        </w:rPr>
        <w:t>:</w:t>
      </w:r>
    </w:p>
    <w:p w:rsidR="00771140" w:rsidRPr="00962381" w:rsidRDefault="00771140" w:rsidP="00771140">
      <w:pPr>
        <w:ind w:firstLine="540"/>
        <w:jc w:val="both"/>
        <w:rPr>
          <w:color w:val="000000"/>
          <w:sz w:val="28"/>
          <w:szCs w:val="28"/>
        </w:rPr>
      </w:pPr>
      <w:r w:rsidRPr="00962381">
        <w:rPr>
          <w:color w:val="000000"/>
          <w:sz w:val="28"/>
          <w:szCs w:val="28"/>
        </w:rPr>
        <w:t xml:space="preserve">   1) общекурортных центров 10;</w:t>
      </w:r>
    </w:p>
    <w:p w:rsidR="00771140" w:rsidRPr="00962381" w:rsidRDefault="00771140" w:rsidP="00A62060">
      <w:pPr>
        <w:ind w:firstLine="540"/>
        <w:jc w:val="both"/>
        <w:rPr>
          <w:color w:val="000000"/>
          <w:sz w:val="28"/>
          <w:szCs w:val="28"/>
        </w:rPr>
      </w:pPr>
      <w:r w:rsidRPr="00962381">
        <w:rPr>
          <w:color w:val="000000"/>
          <w:sz w:val="28"/>
          <w:szCs w:val="28"/>
        </w:rPr>
        <w:t xml:space="preserve">   2) </w:t>
      </w:r>
      <w:r w:rsidR="00F41D66">
        <w:rPr>
          <w:color w:val="000000"/>
          <w:sz w:val="28"/>
          <w:szCs w:val="28"/>
        </w:rPr>
        <w:t xml:space="preserve"> </w:t>
      </w:r>
      <w:r w:rsidRPr="00962381">
        <w:rPr>
          <w:color w:val="000000"/>
          <w:sz w:val="28"/>
          <w:szCs w:val="28"/>
        </w:rPr>
        <w:t>парковых территорий 100.</w:t>
      </w:r>
      <w:r w:rsidRPr="00962381">
        <w:rPr>
          <w:bCs/>
          <w:color w:val="000000"/>
          <w:sz w:val="28"/>
          <w:szCs w:val="28"/>
        </w:rPr>
        <w:tab/>
      </w:r>
    </w:p>
    <w:p w:rsidR="00FB1C2E" w:rsidRPr="00FB1C2E" w:rsidRDefault="00FB1C2E" w:rsidP="00FB1C2E">
      <w:pPr>
        <w:pStyle w:val="aa"/>
        <w:spacing w:after="0"/>
        <w:ind w:left="0"/>
        <w:jc w:val="both"/>
        <w:rPr>
          <w:color w:val="000000"/>
          <w:sz w:val="28"/>
          <w:szCs w:val="28"/>
        </w:rPr>
      </w:pPr>
    </w:p>
    <w:p w:rsidR="00B378BE" w:rsidRPr="00120238" w:rsidRDefault="00B378BE" w:rsidP="00B378BE">
      <w:pPr>
        <w:pStyle w:val="a5"/>
        <w:numPr>
          <w:ilvl w:val="0"/>
          <w:numId w:val="20"/>
        </w:numPr>
        <w:rPr>
          <w:b/>
          <w:sz w:val="28"/>
          <w:szCs w:val="28"/>
        </w:rPr>
      </w:pPr>
      <w:r>
        <w:rPr>
          <w:b/>
          <w:color w:val="000000"/>
          <w:sz w:val="28"/>
          <w:szCs w:val="28"/>
        </w:rPr>
        <w:t>ОБЕСПЕЧЕНИЕ ОБЪЕКТАМИ ТРАНСПОРТА И ПЕШЕХОДНЫМ ДВИЖЕНИЕМ</w:t>
      </w:r>
    </w:p>
    <w:p w:rsidR="00637BDD" w:rsidRDefault="00B378BE" w:rsidP="00B378BE">
      <w:pPr>
        <w:pStyle w:val="a5"/>
        <w:ind w:left="450"/>
        <w:rPr>
          <w:b/>
          <w:sz w:val="28"/>
          <w:szCs w:val="28"/>
        </w:rPr>
      </w:pPr>
      <w:r w:rsidRPr="00B378BE">
        <w:rPr>
          <w:b/>
          <w:sz w:val="28"/>
          <w:szCs w:val="28"/>
        </w:rPr>
        <w:t xml:space="preserve">6.1. </w:t>
      </w:r>
      <w:r>
        <w:rPr>
          <w:b/>
          <w:sz w:val="28"/>
          <w:szCs w:val="28"/>
        </w:rPr>
        <w:t xml:space="preserve"> Общие положения</w:t>
      </w:r>
    </w:p>
    <w:p w:rsidR="00B378BE" w:rsidRPr="00B378BE" w:rsidRDefault="00B378BE" w:rsidP="00B378BE">
      <w:pPr>
        <w:rPr>
          <w:b/>
          <w:sz w:val="28"/>
          <w:szCs w:val="28"/>
        </w:rPr>
      </w:pPr>
    </w:p>
    <w:p w:rsidR="00A62060" w:rsidRPr="00962381" w:rsidRDefault="00A62060" w:rsidP="00A62060">
      <w:pPr>
        <w:ind w:firstLine="709"/>
        <w:jc w:val="both"/>
        <w:rPr>
          <w:color w:val="000000"/>
          <w:sz w:val="28"/>
          <w:szCs w:val="28"/>
        </w:rPr>
      </w:pPr>
      <w:r>
        <w:rPr>
          <w:color w:val="000000"/>
          <w:sz w:val="28"/>
          <w:szCs w:val="28"/>
        </w:rPr>
        <w:t>6.1.1</w:t>
      </w:r>
      <w:r w:rsidRPr="00962381">
        <w:rPr>
          <w:color w:val="000000"/>
          <w:sz w:val="28"/>
          <w:szCs w:val="28"/>
        </w:rPr>
        <w:t xml:space="preserve">. Настоящий раздел предусматривает минимальные расчетные показатели: </w:t>
      </w:r>
    </w:p>
    <w:p w:rsidR="00A62060" w:rsidRPr="00962381" w:rsidRDefault="00A62060" w:rsidP="00A62060">
      <w:pPr>
        <w:ind w:firstLine="709"/>
        <w:jc w:val="both"/>
        <w:rPr>
          <w:color w:val="000000"/>
          <w:sz w:val="28"/>
          <w:szCs w:val="28"/>
        </w:rPr>
      </w:pPr>
      <w:r w:rsidRPr="00962381">
        <w:rPr>
          <w:color w:val="000000"/>
          <w:sz w:val="28"/>
          <w:szCs w:val="28"/>
        </w:rPr>
        <w:t>1) плотности сети линий общественного пассажирского транспорта;</w:t>
      </w:r>
    </w:p>
    <w:p w:rsidR="00A62060" w:rsidRPr="00962381" w:rsidRDefault="00A62060" w:rsidP="00A62060">
      <w:pPr>
        <w:ind w:firstLine="709"/>
        <w:jc w:val="both"/>
        <w:rPr>
          <w:color w:val="000000"/>
          <w:sz w:val="28"/>
          <w:szCs w:val="28"/>
        </w:rPr>
      </w:pPr>
      <w:r w:rsidRPr="00962381">
        <w:rPr>
          <w:color w:val="000000"/>
          <w:sz w:val="28"/>
          <w:szCs w:val="28"/>
        </w:rPr>
        <w:t xml:space="preserve">2) протяженности подходов до ближайших остановок общественного пассажирского транспорта; </w:t>
      </w:r>
    </w:p>
    <w:p w:rsidR="00A62060" w:rsidRPr="00962381" w:rsidRDefault="00A62060" w:rsidP="00A62060">
      <w:pPr>
        <w:tabs>
          <w:tab w:val="left" w:pos="993"/>
        </w:tabs>
        <w:ind w:firstLine="709"/>
        <w:jc w:val="both"/>
        <w:rPr>
          <w:color w:val="000000"/>
          <w:sz w:val="28"/>
          <w:szCs w:val="28"/>
        </w:rPr>
      </w:pPr>
      <w:r w:rsidRPr="00962381">
        <w:rPr>
          <w:color w:val="000000"/>
          <w:sz w:val="28"/>
          <w:szCs w:val="28"/>
        </w:rPr>
        <w:t>3) расстояний между остановочными пунктами на линиях общественного пассажирского транспорта;</w:t>
      </w:r>
    </w:p>
    <w:p w:rsidR="00A62060" w:rsidRPr="00962381" w:rsidRDefault="00A62060" w:rsidP="00A62060">
      <w:pPr>
        <w:tabs>
          <w:tab w:val="left" w:pos="993"/>
        </w:tabs>
        <w:ind w:firstLine="709"/>
        <w:jc w:val="both"/>
        <w:rPr>
          <w:color w:val="000000"/>
          <w:sz w:val="28"/>
          <w:szCs w:val="28"/>
        </w:rPr>
      </w:pPr>
      <w:r w:rsidRPr="00962381">
        <w:rPr>
          <w:color w:val="000000"/>
          <w:sz w:val="28"/>
          <w:szCs w:val="28"/>
        </w:rPr>
        <w:t>4) транспортной и пешеходной доступности до объектов социального назначения;</w:t>
      </w:r>
    </w:p>
    <w:p w:rsidR="00A62060" w:rsidRPr="00962381" w:rsidRDefault="00A62060" w:rsidP="00A62060">
      <w:pPr>
        <w:ind w:firstLine="709"/>
        <w:jc w:val="both"/>
        <w:rPr>
          <w:color w:val="000000"/>
          <w:sz w:val="28"/>
          <w:szCs w:val="28"/>
        </w:rPr>
      </w:pPr>
      <w:r w:rsidRPr="00962381">
        <w:rPr>
          <w:color w:val="000000"/>
          <w:sz w:val="28"/>
          <w:szCs w:val="28"/>
        </w:rPr>
        <w:t>5) озеленения площади санитарно-защитных зон, отделяющих автомобильные дороги от объектов жилой застройки;</w:t>
      </w:r>
    </w:p>
    <w:p w:rsidR="00A62060" w:rsidRPr="00962381" w:rsidRDefault="00A62060" w:rsidP="00A62060">
      <w:pPr>
        <w:ind w:firstLine="709"/>
        <w:jc w:val="both"/>
        <w:rPr>
          <w:color w:val="000000"/>
          <w:sz w:val="28"/>
          <w:szCs w:val="28"/>
        </w:rPr>
      </w:pPr>
      <w:r w:rsidRPr="00962381">
        <w:rPr>
          <w:color w:val="000000"/>
          <w:sz w:val="28"/>
          <w:szCs w:val="28"/>
        </w:rPr>
        <w:t xml:space="preserve">6) озеленения площади санитарно-защитных зон, отделяющих железнодорожные линии от объектов жилой застройки; </w:t>
      </w:r>
    </w:p>
    <w:p w:rsidR="00A62060" w:rsidRPr="00962381" w:rsidRDefault="00A62060" w:rsidP="00A62060">
      <w:pPr>
        <w:ind w:firstLine="709"/>
        <w:jc w:val="both"/>
        <w:rPr>
          <w:color w:val="000000"/>
          <w:sz w:val="28"/>
          <w:szCs w:val="28"/>
        </w:rPr>
      </w:pPr>
      <w:r w:rsidRPr="00962381">
        <w:rPr>
          <w:color w:val="000000"/>
          <w:sz w:val="28"/>
          <w:szCs w:val="28"/>
        </w:rPr>
        <w:t>7) обеспечения объектами для хранения и обслуживания транспортных средств;</w:t>
      </w:r>
    </w:p>
    <w:p w:rsidR="00A62060" w:rsidRPr="00962381" w:rsidRDefault="00A62060" w:rsidP="00A62060">
      <w:pPr>
        <w:ind w:firstLine="709"/>
        <w:jc w:val="both"/>
        <w:rPr>
          <w:color w:val="000000"/>
          <w:sz w:val="28"/>
          <w:szCs w:val="28"/>
        </w:rPr>
      </w:pPr>
      <w:r w:rsidRPr="00962381">
        <w:rPr>
          <w:color w:val="000000"/>
          <w:sz w:val="28"/>
          <w:szCs w:val="28"/>
        </w:rPr>
        <w:t>8) уровня автомобилизации.</w:t>
      </w:r>
    </w:p>
    <w:p w:rsidR="00A62060" w:rsidRPr="00962381" w:rsidRDefault="00A62060" w:rsidP="00A62060">
      <w:pPr>
        <w:ind w:firstLine="709"/>
        <w:jc w:val="both"/>
        <w:rPr>
          <w:color w:val="000000"/>
          <w:sz w:val="28"/>
          <w:szCs w:val="28"/>
        </w:rPr>
      </w:pPr>
      <w:r>
        <w:rPr>
          <w:color w:val="000000"/>
          <w:sz w:val="28"/>
          <w:szCs w:val="28"/>
        </w:rPr>
        <w:t xml:space="preserve">6.1.2. </w:t>
      </w:r>
      <w:r w:rsidRPr="00962381">
        <w:rPr>
          <w:color w:val="000000"/>
          <w:sz w:val="28"/>
          <w:szCs w:val="28"/>
        </w:rPr>
        <w:t xml:space="preserve">Минимальные расчетные показатели установлены дифференцированно в зависимости от видов территориальных зон, типа и этажности жилой застройки, видов общественного транспорта, видов населенных пунктов, уровней комфорта проживания, категорий улиц и </w:t>
      </w:r>
      <w:r w:rsidRPr="00962381">
        <w:rPr>
          <w:color w:val="000000"/>
          <w:sz w:val="28"/>
          <w:szCs w:val="28"/>
        </w:rPr>
        <w:lastRenderedPageBreak/>
        <w:t>дорог, этапов реализации документов территориального планирования и документации по планировке территорий, ожидаемого уровня автомобилизации, видов транспортных средств.</w:t>
      </w:r>
    </w:p>
    <w:p w:rsidR="00A62060" w:rsidRPr="00962381" w:rsidRDefault="00A62060" w:rsidP="00A62060">
      <w:pPr>
        <w:ind w:firstLine="709"/>
        <w:jc w:val="both"/>
        <w:rPr>
          <w:color w:val="000000"/>
          <w:sz w:val="28"/>
          <w:szCs w:val="28"/>
        </w:rPr>
      </w:pPr>
      <w:r>
        <w:rPr>
          <w:color w:val="000000"/>
          <w:sz w:val="28"/>
          <w:szCs w:val="28"/>
        </w:rPr>
        <w:t>6.1.3</w:t>
      </w:r>
      <w:r w:rsidRPr="00962381">
        <w:rPr>
          <w:color w:val="000000"/>
          <w:sz w:val="28"/>
          <w:szCs w:val="28"/>
        </w:rPr>
        <w:t xml:space="preserve">. В основе показателей обеспечения объектами транспортной инфраструктуры и пешеходного движения предусмотрены следующие принципы: </w:t>
      </w:r>
    </w:p>
    <w:p w:rsidR="00A62060" w:rsidRPr="00962381" w:rsidRDefault="00A62060" w:rsidP="00A62060">
      <w:pPr>
        <w:ind w:firstLine="709"/>
        <w:jc w:val="both"/>
        <w:rPr>
          <w:color w:val="000000"/>
          <w:spacing w:val="-3"/>
          <w:sz w:val="28"/>
          <w:szCs w:val="28"/>
        </w:rPr>
      </w:pPr>
      <w:proofErr w:type="gramStart"/>
      <w:r w:rsidRPr="00962381">
        <w:rPr>
          <w:color w:val="000000"/>
          <w:sz w:val="28"/>
          <w:szCs w:val="28"/>
        </w:rPr>
        <w:t xml:space="preserve">1) обеспечение единой системы транспорта, сети автомобильных дорог общего пользования и улично-дорожной сети населенных пунктов, транспортных связей </w:t>
      </w:r>
      <w:r w:rsidRPr="00962381">
        <w:rPr>
          <w:color w:val="000000"/>
          <w:spacing w:val="-1"/>
          <w:sz w:val="28"/>
          <w:szCs w:val="28"/>
        </w:rPr>
        <w:t>с функциональными и территориальными зонами, элементами планировочной структуры населенных пунктов, поселений и городских округов</w:t>
      </w:r>
      <w:r w:rsidRPr="00962381">
        <w:rPr>
          <w:color w:val="000000"/>
          <w:spacing w:val="3"/>
          <w:sz w:val="28"/>
          <w:szCs w:val="28"/>
        </w:rPr>
        <w:t>, с объектами, расположенными в пригородных зонах, о</w:t>
      </w:r>
      <w:r w:rsidRPr="00962381">
        <w:rPr>
          <w:color w:val="000000"/>
          <w:sz w:val="28"/>
          <w:szCs w:val="28"/>
        </w:rPr>
        <w:t>бъектами и сооружениями внешнего транспорта в увязке с планировочной структурой территорий муниципальных образований и населенных пунктов</w:t>
      </w:r>
      <w:r w:rsidRPr="00962381">
        <w:rPr>
          <w:color w:val="000000"/>
          <w:spacing w:val="-3"/>
          <w:sz w:val="28"/>
          <w:szCs w:val="28"/>
        </w:rPr>
        <w:t>;</w:t>
      </w:r>
      <w:proofErr w:type="gramEnd"/>
    </w:p>
    <w:p w:rsidR="00A62060" w:rsidRPr="00962381" w:rsidRDefault="00A62060" w:rsidP="00A62060">
      <w:pPr>
        <w:ind w:firstLine="709"/>
        <w:jc w:val="both"/>
        <w:rPr>
          <w:color w:val="000000"/>
          <w:sz w:val="28"/>
          <w:szCs w:val="28"/>
        </w:rPr>
      </w:pPr>
      <w:r w:rsidRPr="00962381">
        <w:rPr>
          <w:color w:val="000000"/>
          <w:sz w:val="28"/>
          <w:szCs w:val="28"/>
        </w:rPr>
        <w:t>2) обеспечение пропуска расчетного числа транспортных средств, прохождение транспортных линий по направлениям главных пассажиропотоков;</w:t>
      </w:r>
    </w:p>
    <w:p w:rsidR="00A62060" w:rsidRPr="00962381" w:rsidRDefault="00A62060" w:rsidP="00A62060">
      <w:pPr>
        <w:ind w:firstLine="709"/>
        <w:jc w:val="both"/>
        <w:rPr>
          <w:color w:val="000000"/>
          <w:sz w:val="28"/>
          <w:szCs w:val="28"/>
        </w:rPr>
      </w:pPr>
      <w:r w:rsidRPr="00962381">
        <w:rPr>
          <w:color w:val="000000"/>
          <w:sz w:val="28"/>
          <w:szCs w:val="28"/>
        </w:rPr>
        <w:t xml:space="preserve">3) обеспечение выбора видов общественного пассажирского транспорта </w:t>
      </w:r>
      <w:r w:rsidRPr="00962381">
        <w:rPr>
          <w:color w:val="000000"/>
          <w:spacing w:val="4"/>
          <w:sz w:val="28"/>
          <w:szCs w:val="28"/>
        </w:rPr>
        <w:t>с учетом прогнозируемого уровня ав</w:t>
      </w:r>
      <w:r w:rsidRPr="00962381">
        <w:rPr>
          <w:color w:val="000000"/>
          <w:spacing w:val="11"/>
          <w:sz w:val="28"/>
          <w:szCs w:val="28"/>
        </w:rPr>
        <w:t>томобилизации и нормативных затрат времени на передвижения,</w:t>
      </w:r>
      <w:r w:rsidRPr="00962381">
        <w:rPr>
          <w:color w:val="000000"/>
          <w:sz w:val="28"/>
          <w:szCs w:val="28"/>
        </w:rPr>
        <w:t xml:space="preserve"> транспортных передвижений постоянного и временного населения города, иного населенного пункта, а также ежедневных мигрантов в системах расселения;</w:t>
      </w:r>
    </w:p>
    <w:p w:rsidR="00A62060" w:rsidRPr="00962381" w:rsidRDefault="00A62060" w:rsidP="00A62060">
      <w:pPr>
        <w:shd w:val="clear" w:color="auto" w:fill="FFFFFF"/>
        <w:ind w:firstLine="709"/>
        <w:jc w:val="both"/>
        <w:rPr>
          <w:color w:val="000000"/>
          <w:sz w:val="28"/>
          <w:szCs w:val="28"/>
        </w:rPr>
      </w:pPr>
      <w:r w:rsidRPr="00962381">
        <w:rPr>
          <w:color w:val="000000"/>
          <w:sz w:val="28"/>
          <w:szCs w:val="28"/>
        </w:rPr>
        <w:t>4) обеспечение приоритета общественного транспорта в поездках населения перед легковым транспортом на основе расчетов транспортной загрузки улично-дорожной сети с учетом уровня автомобилизации города, иного населенного пункта;</w:t>
      </w:r>
    </w:p>
    <w:p w:rsidR="00A62060" w:rsidRPr="00962381" w:rsidRDefault="00A62060" w:rsidP="00A62060">
      <w:pPr>
        <w:shd w:val="clear" w:color="auto" w:fill="FFFFFF"/>
        <w:ind w:firstLine="709"/>
        <w:jc w:val="both"/>
        <w:rPr>
          <w:color w:val="000000"/>
          <w:sz w:val="28"/>
          <w:szCs w:val="28"/>
        </w:rPr>
      </w:pPr>
      <w:r w:rsidRPr="00962381">
        <w:rPr>
          <w:color w:val="000000"/>
          <w:sz w:val="28"/>
          <w:szCs w:val="28"/>
        </w:rPr>
        <w:t>5) установление ограничений на въезд индивидуального автомобильного транспорта в центральные районы и общественно-деловые зоны городов с населением более 250 тыс. чел. в зависимости от уровня автомобилизации и максимально возможной емкости стоянок автомобилей у объектов различного функционального назначения в этих зонах.</w:t>
      </w:r>
    </w:p>
    <w:p w:rsidR="00772892" w:rsidRDefault="00772892" w:rsidP="0064018A">
      <w:pPr>
        <w:pStyle w:val="aa"/>
        <w:ind w:left="0"/>
        <w:rPr>
          <w:b/>
          <w:color w:val="000000"/>
          <w:sz w:val="28"/>
          <w:szCs w:val="28"/>
        </w:rPr>
      </w:pPr>
    </w:p>
    <w:p w:rsidR="00A62060" w:rsidRPr="00A62060" w:rsidRDefault="00A62060" w:rsidP="00A62060">
      <w:pPr>
        <w:rPr>
          <w:sz w:val="28"/>
          <w:szCs w:val="28"/>
        </w:rPr>
      </w:pPr>
      <w:r>
        <w:rPr>
          <w:color w:val="000000"/>
          <w:sz w:val="28"/>
          <w:szCs w:val="28"/>
        </w:rPr>
        <w:t xml:space="preserve">        </w:t>
      </w:r>
      <w:r w:rsidRPr="00A62060">
        <w:rPr>
          <w:color w:val="000000"/>
          <w:sz w:val="28"/>
          <w:szCs w:val="28"/>
        </w:rPr>
        <w:t xml:space="preserve">  </w:t>
      </w:r>
      <w:r w:rsidRPr="00A62060">
        <w:rPr>
          <w:b/>
          <w:color w:val="000000"/>
          <w:sz w:val="28"/>
          <w:szCs w:val="28"/>
        </w:rPr>
        <w:t xml:space="preserve">6.2. </w:t>
      </w:r>
      <w:r w:rsidRPr="00A62060">
        <w:rPr>
          <w:b/>
          <w:sz w:val="28"/>
          <w:szCs w:val="28"/>
        </w:rPr>
        <w:t xml:space="preserve">Минимальные расчётные показатели плотности сети линий   </w:t>
      </w:r>
    </w:p>
    <w:p w:rsidR="002F2A79" w:rsidRDefault="00A62060" w:rsidP="0064018A">
      <w:pPr>
        <w:pStyle w:val="aa"/>
        <w:ind w:left="0"/>
        <w:rPr>
          <w:b/>
          <w:sz w:val="28"/>
          <w:szCs w:val="28"/>
        </w:rPr>
      </w:pPr>
      <w:r>
        <w:rPr>
          <w:b/>
          <w:color w:val="000000"/>
          <w:sz w:val="28"/>
          <w:szCs w:val="28"/>
        </w:rPr>
        <w:t xml:space="preserve">                 </w:t>
      </w:r>
      <w:r w:rsidRPr="00A62060">
        <w:rPr>
          <w:b/>
          <w:sz w:val="28"/>
          <w:szCs w:val="28"/>
        </w:rPr>
        <w:t>общественного пассажирского транспорта</w:t>
      </w:r>
    </w:p>
    <w:p w:rsidR="00A62060" w:rsidRPr="00962381" w:rsidRDefault="00A62060" w:rsidP="00A62060">
      <w:pPr>
        <w:ind w:firstLine="709"/>
        <w:jc w:val="both"/>
        <w:rPr>
          <w:color w:val="000000"/>
          <w:sz w:val="28"/>
          <w:szCs w:val="28"/>
        </w:rPr>
      </w:pPr>
      <w:r>
        <w:rPr>
          <w:color w:val="000000"/>
          <w:sz w:val="28"/>
          <w:szCs w:val="28"/>
        </w:rPr>
        <w:t>6.2.1</w:t>
      </w:r>
      <w:r w:rsidRPr="00962381">
        <w:rPr>
          <w:color w:val="000000"/>
          <w:sz w:val="28"/>
          <w:szCs w:val="28"/>
        </w:rPr>
        <w:t xml:space="preserve">. Плотность сети линий наземного общественного пассажирского транспорта на застроенных и подлежащих застройке территориях населенных пунктов следует принимать, как правило, в пределах 1,5-2,5 км/кв. км. </w:t>
      </w:r>
    </w:p>
    <w:p w:rsidR="00A62060" w:rsidRPr="00962381" w:rsidRDefault="00A62060" w:rsidP="00A62060">
      <w:pPr>
        <w:ind w:firstLine="709"/>
        <w:jc w:val="both"/>
        <w:rPr>
          <w:color w:val="000000"/>
          <w:sz w:val="28"/>
          <w:szCs w:val="28"/>
        </w:rPr>
      </w:pPr>
      <w:r>
        <w:rPr>
          <w:color w:val="000000"/>
          <w:sz w:val="28"/>
          <w:szCs w:val="28"/>
        </w:rPr>
        <w:t>6.2.2</w:t>
      </w:r>
      <w:r w:rsidRPr="00962381">
        <w:rPr>
          <w:color w:val="000000"/>
          <w:sz w:val="28"/>
          <w:szCs w:val="28"/>
        </w:rPr>
        <w:t xml:space="preserve">. Минимальные расчетные показатели плотности сети линий общественного пассажирского транспорта в жилых, общественно-деловых и производственных функциональных и территориальных зонах должна быть не менее значений, приведенных в таблице </w:t>
      </w:r>
      <w:r>
        <w:rPr>
          <w:color w:val="000000"/>
          <w:sz w:val="28"/>
          <w:szCs w:val="28"/>
        </w:rPr>
        <w:t>40</w:t>
      </w:r>
      <w:r w:rsidRPr="00962381">
        <w:rPr>
          <w:color w:val="000000"/>
          <w:sz w:val="28"/>
          <w:szCs w:val="28"/>
        </w:rPr>
        <w:t>.</w:t>
      </w:r>
    </w:p>
    <w:p w:rsidR="00A62060" w:rsidRPr="00962381" w:rsidRDefault="00A62060" w:rsidP="00A62060">
      <w:pPr>
        <w:ind w:firstLine="567"/>
        <w:jc w:val="right"/>
        <w:rPr>
          <w:color w:val="000000"/>
          <w:sz w:val="28"/>
          <w:szCs w:val="28"/>
        </w:rPr>
      </w:pPr>
      <w:r w:rsidRPr="00962381">
        <w:rPr>
          <w:color w:val="000000"/>
          <w:sz w:val="28"/>
          <w:szCs w:val="28"/>
        </w:rPr>
        <w:t xml:space="preserve">Таблица </w:t>
      </w:r>
      <w:r>
        <w:rPr>
          <w:color w:val="000000"/>
          <w:sz w:val="28"/>
          <w:szCs w:val="28"/>
        </w:rPr>
        <w:t>40</w:t>
      </w:r>
    </w:p>
    <w:p w:rsidR="00A62060" w:rsidRPr="00962381" w:rsidRDefault="00A62060" w:rsidP="00A62060">
      <w:pPr>
        <w:ind w:firstLine="567"/>
        <w:jc w:val="both"/>
        <w:rPr>
          <w:color w:val="000000"/>
          <w:sz w:val="10"/>
          <w:szCs w:val="10"/>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3442"/>
      </w:tblGrid>
      <w:tr w:rsidR="00A62060" w:rsidRPr="008B142F" w:rsidTr="005E5F5F">
        <w:trPr>
          <w:trHeight w:val="890"/>
        </w:trPr>
        <w:tc>
          <w:tcPr>
            <w:tcW w:w="6169" w:type="dxa"/>
          </w:tcPr>
          <w:p w:rsidR="00A62060" w:rsidRPr="008B142F" w:rsidRDefault="00A62060" w:rsidP="005E5F5F">
            <w:pPr>
              <w:jc w:val="center"/>
              <w:rPr>
                <w:color w:val="000000"/>
              </w:rPr>
            </w:pPr>
            <w:r w:rsidRPr="008B142F">
              <w:rPr>
                <w:color w:val="000000"/>
              </w:rPr>
              <w:lastRenderedPageBreak/>
              <w:t>Функциональные, территориальные</w:t>
            </w:r>
          </w:p>
          <w:p w:rsidR="00A62060" w:rsidRPr="008B142F" w:rsidRDefault="00A62060" w:rsidP="005E5F5F">
            <w:pPr>
              <w:jc w:val="center"/>
              <w:rPr>
                <w:color w:val="000000"/>
              </w:rPr>
            </w:pPr>
            <w:r w:rsidRPr="008B142F">
              <w:rPr>
                <w:color w:val="000000"/>
              </w:rPr>
              <w:t>зоны и типы застройки</w:t>
            </w:r>
          </w:p>
        </w:tc>
        <w:tc>
          <w:tcPr>
            <w:tcW w:w="3442" w:type="dxa"/>
          </w:tcPr>
          <w:p w:rsidR="00A62060" w:rsidRPr="008B142F" w:rsidRDefault="00A62060" w:rsidP="005E5F5F">
            <w:pPr>
              <w:ind w:left="-108" w:firstLine="108"/>
              <w:jc w:val="center"/>
              <w:rPr>
                <w:color w:val="000000"/>
              </w:rPr>
            </w:pPr>
            <w:r w:rsidRPr="008B142F">
              <w:rPr>
                <w:color w:val="000000"/>
              </w:rPr>
              <w:t xml:space="preserve">Плотность сети линий общественного пассажирского транспорта, </w:t>
            </w:r>
            <w:proofErr w:type="gramStart"/>
            <w:r w:rsidRPr="008B142F">
              <w:rPr>
                <w:color w:val="000000"/>
              </w:rPr>
              <w:t>км</w:t>
            </w:r>
            <w:proofErr w:type="gramEnd"/>
            <w:r w:rsidRPr="008B142F">
              <w:rPr>
                <w:color w:val="000000"/>
              </w:rPr>
              <w:t>/кв. км</w:t>
            </w:r>
          </w:p>
        </w:tc>
      </w:tr>
      <w:tr w:rsidR="00A62060" w:rsidRPr="008B142F" w:rsidTr="00A62060">
        <w:trPr>
          <w:trHeight w:val="907"/>
        </w:trPr>
        <w:tc>
          <w:tcPr>
            <w:tcW w:w="6169" w:type="dxa"/>
          </w:tcPr>
          <w:p w:rsidR="00A62060" w:rsidRPr="008B142F" w:rsidRDefault="00A62060" w:rsidP="005E5F5F">
            <w:pPr>
              <w:jc w:val="both"/>
              <w:rPr>
                <w:color w:val="000000"/>
              </w:rPr>
            </w:pPr>
            <w:r w:rsidRPr="008B142F">
              <w:rPr>
                <w:color w:val="000000"/>
              </w:rPr>
              <w:t>Жилая:</w:t>
            </w:r>
          </w:p>
          <w:p w:rsidR="00A62060" w:rsidRPr="008B142F" w:rsidRDefault="00A62060" w:rsidP="005E5F5F">
            <w:pPr>
              <w:rPr>
                <w:color w:val="000000"/>
              </w:rPr>
            </w:pPr>
            <w:r w:rsidRPr="008B142F">
              <w:rPr>
                <w:color w:val="000000"/>
              </w:rPr>
              <w:t>застройка малоэтажными жилыми домами;</w:t>
            </w:r>
          </w:p>
          <w:p w:rsidR="00A62060" w:rsidRPr="008B142F" w:rsidRDefault="00A62060" w:rsidP="005E5F5F">
            <w:pPr>
              <w:rPr>
                <w:color w:val="000000"/>
              </w:rPr>
            </w:pPr>
            <w:r w:rsidRPr="008B142F">
              <w:rPr>
                <w:color w:val="000000"/>
              </w:rPr>
              <w:t xml:space="preserve">застройка </w:t>
            </w:r>
            <w:proofErr w:type="spellStart"/>
            <w:r w:rsidRPr="008B142F">
              <w:rPr>
                <w:color w:val="000000"/>
              </w:rPr>
              <w:t>среднеэтажными</w:t>
            </w:r>
            <w:proofErr w:type="spellEnd"/>
            <w:r w:rsidRPr="008B142F">
              <w:rPr>
                <w:color w:val="000000"/>
              </w:rPr>
              <w:t xml:space="preserve"> жилыми домами и </w:t>
            </w:r>
          </w:p>
          <w:p w:rsidR="00A62060" w:rsidRPr="008B142F" w:rsidRDefault="00A62060" w:rsidP="005E5F5F">
            <w:pPr>
              <w:rPr>
                <w:color w:val="000000"/>
              </w:rPr>
            </w:pPr>
            <w:r w:rsidRPr="008B142F">
              <w:rPr>
                <w:color w:val="000000"/>
              </w:rPr>
              <w:t>смешанная (средне-и малоэтажная);</w:t>
            </w:r>
          </w:p>
        </w:tc>
        <w:tc>
          <w:tcPr>
            <w:tcW w:w="3442" w:type="dxa"/>
          </w:tcPr>
          <w:p w:rsidR="00A62060" w:rsidRPr="008B142F" w:rsidRDefault="00A62060" w:rsidP="005E5F5F">
            <w:pPr>
              <w:jc w:val="center"/>
              <w:rPr>
                <w:color w:val="000000"/>
              </w:rPr>
            </w:pPr>
          </w:p>
          <w:p w:rsidR="00A62060" w:rsidRPr="008B142F" w:rsidRDefault="00A62060" w:rsidP="005E5F5F">
            <w:pPr>
              <w:jc w:val="center"/>
              <w:rPr>
                <w:color w:val="000000"/>
              </w:rPr>
            </w:pPr>
            <w:r w:rsidRPr="008B142F">
              <w:rPr>
                <w:color w:val="000000"/>
              </w:rPr>
              <w:t>1,5</w:t>
            </w:r>
          </w:p>
          <w:p w:rsidR="00A62060" w:rsidRPr="008B142F" w:rsidRDefault="00A62060" w:rsidP="005E5F5F">
            <w:pPr>
              <w:jc w:val="center"/>
              <w:rPr>
                <w:color w:val="000000"/>
              </w:rPr>
            </w:pPr>
          </w:p>
          <w:p w:rsidR="00A62060" w:rsidRPr="008B142F" w:rsidRDefault="00A62060" w:rsidP="00A62060">
            <w:pPr>
              <w:jc w:val="center"/>
              <w:rPr>
                <w:color w:val="000000"/>
              </w:rPr>
            </w:pPr>
            <w:r w:rsidRPr="008B142F">
              <w:rPr>
                <w:color w:val="000000"/>
              </w:rPr>
              <w:t>1,8</w:t>
            </w:r>
          </w:p>
        </w:tc>
      </w:tr>
      <w:tr w:rsidR="00A62060" w:rsidRPr="008B142F" w:rsidTr="00A62060">
        <w:trPr>
          <w:trHeight w:val="624"/>
        </w:trPr>
        <w:tc>
          <w:tcPr>
            <w:tcW w:w="6169" w:type="dxa"/>
          </w:tcPr>
          <w:p w:rsidR="00A62060" w:rsidRPr="008B142F" w:rsidRDefault="00A62060" w:rsidP="005E5F5F">
            <w:pPr>
              <w:jc w:val="both"/>
              <w:rPr>
                <w:color w:val="000000"/>
              </w:rPr>
            </w:pPr>
            <w:r w:rsidRPr="008B142F">
              <w:rPr>
                <w:color w:val="000000"/>
              </w:rPr>
              <w:t>Общественно-деловая:</w:t>
            </w:r>
          </w:p>
          <w:p w:rsidR="00A62060" w:rsidRPr="008B142F" w:rsidRDefault="00A62060" w:rsidP="005E5F5F">
            <w:pPr>
              <w:jc w:val="both"/>
              <w:rPr>
                <w:color w:val="000000"/>
              </w:rPr>
            </w:pPr>
            <w:r w:rsidRPr="008B142F">
              <w:rPr>
                <w:color w:val="000000"/>
              </w:rPr>
              <w:t xml:space="preserve">в центрах городов </w:t>
            </w:r>
          </w:p>
        </w:tc>
        <w:tc>
          <w:tcPr>
            <w:tcW w:w="3442" w:type="dxa"/>
          </w:tcPr>
          <w:p w:rsidR="00A62060" w:rsidRPr="008B142F" w:rsidRDefault="00A62060" w:rsidP="005E5F5F">
            <w:pPr>
              <w:jc w:val="center"/>
              <w:rPr>
                <w:color w:val="000000"/>
              </w:rPr>
            </w:pPr>
          </w:p>
          <w:p w:rsidR="00A62060" w:rsidRPr="008B142F" w:rsidRDefault="00A62060" w:rsidP="005E5F5F">
            <w:pPr>
              <w:jc w:val="center"/>
              <w:rPr>
                <w:color w:val="000000"/>
              </w:rPr>
            </w:pPr>
            <w:r w:rsidRPr="008B142F">
              <w:rPr>
                <w:color w:val="000000"/>
              </w:rPr>
              <w:t>2,0</w:t>
            </w:r>
          </w:p>
        </w:tc>
      </w:tr>
      <w:tr w:rsidR="00A62060" w:rsidRPr="008B142F" w:rsidTr="005E5F5F">
        <w:trPr>
          <w:trHeight w:val="599"/>
        </w:trPr>
        <w:tc>
          <w:tcPr>
            <w:tcW w:w="6169" w:type="dxa"/>
          </w:tcPr>
          <w:p w:rsidR="00A62060" w:rsidRPr="008B142F" w:rsidRDefault="00A62060" w:rsidP="005E5F5F">
            <w:pPr>
              <w:jc w:val="both"/>
              <w:rPr>
                <w:color w:val="000000"/>
              </w:rPr>
            </w:pPr>
            <w:r w:rsidRPr="008B142F">
              <w:rPr>
                <w:color w:val="000000"/>
              </w:rPr>
              <w:t>Производственная</w:t>
            </w:r>
          </w:p>
          <w:p w:rsidR="00A62060" w:rsidRPr="008B142F" w:rsidRDefault="00A62060" w:rsidP="005E5F5F">
            <w:pPr>
              <w:jc w:val="both"/>
              <w:rPr>
                <w:color w:val="000000"/>
              </w:rPr>
            </w:pPr>
          </w:p>
        </w:tc>
        <w:tc>
          <w:tcPr>
            <w:tcW w:w="3442" w:type="dxa"/>
          </w:tcPr>
          <w:p w:rsidR="00A62060" w:rsidRPr="008B142F" w:rsidRDefault="00A62060" w:rsidP="005E5F5F">
            <w:pPr>
              <w:jc w:val="center"/>
              <w:rPr>
                <w:color w:val="000000"/>
              </w:rPr>
            </w:pPr>
            <w:r w:rsidRPr="008B142F">
              <w:rPr>
                <w:color w:val="000000"/>
              </w:rPr>
              <w:t>2,0</w:t>
            </w:r>
          </w:p>
        </w:tc>
      </w:tr>
    </w:tbl>
    <w:p w:rsidR="00A62060" w:rsidRPr="00962381" w:rsidRDefault="00A62060" w:rsidP="00A62060">
      <w:pPr>
        <w:ind w:firstLine="567"/>
        <w:jc w:val="both"/>
        <w:rPr>
          <w:color w:val="000000"/>
          <w:sz w:val="28"/>
          <w:szCs w:val="28"/>
        </w:rPr>
      </w:pPr>
    </w:p>
    <w:p w:rsidR="00A62060" w:rsidRPr="00962381" w:rsidRDefault="005C1A4C" w:rsidP="00A62060">
      <w:pPr>
        <w:ind w:firstLine="709"/>
        <w:jc w:val="both"/>
        <w:rPr>
          <w:color w:val="000000"/>
          <w:sz w:val="28"/>
          <w:szCs w:val="28"/>
        </w:rPr>
      </w:pPr>
      <w:r>
        <w:rPr>
          <w:color w:val="000000"/>
          <w:sz w:val="28"/>
          <w:szCs w:val="28"/>
        </w:rPr>
        <w:t>6.2.3</w:t>
      </w:r>
      <w:r w:rsidR="00A62060" w:rsidRPr="00962381">
        <w:rPr>
          <w:color w:val="000000"/>
          <w:sz w:val="28"/>
          <w:szCs w:val="28"/>
        </w:rPr>
        <w:t xml:space="preserve">. </w:t>
      </w:r>
      <w:proofErr w:type="gramStart"/>
      <w:r w:rsidR="00A62060" w:rsidRPr="00962381">
        <w:rPr>
          <w:color w:val="000000"/>
          <w:sz w:val="28"/>
          <w:szCs w:val="28"/>
        </w:rPr>
        <w:t xml:space="preserve">На первый этап реализации документов территориального планирования общественным пассажирским транспортом должно обеспечиваться не менее 80 % общего годового объема городских </w:t>
      </w:r>
      <w:proofErr w:type="spellStart"/>
      <w:r w:rsidR="00A62060" w:rsidRPr="00962381">
        <w:rPr>
          <w:color w:val="000000"/>
          <w:sz w:val="28"/>
          <w:szCs w:val="28"/>
        </w:rPr>
        <w:t>пассажироперевозок</w:t>
      </w:r>
      <w:proofErr w:type="spellEnd"/>
      <w:r w:rsidR="00A62060" w:rsidRPr="00962381">
        <w:rPr>
          <w:color w:val="000000"/>
          <w:sz w:val="28"/>
          <w:szCs w:val="28"/>
        </w:rPr>
        <w:t xml:space="preserve">, при поездках в центральные районы – не менее 90 %. </w:t>
      </w:r>
      <w:r w:rsidR="00A62060" w:rsidRPr="00962381">
        <w:rPr>
          <w:color w:val="000000"/>
          <w:sz w:val="28"/>
          <w:szCs w:val="28"/>
        </w:rPr>
        <w:tab/>
        <w:t xml:space="preserve">На расчетный срок реализации документов территориального планирования городским общественным пассажирским транспортом должно обеспечиваться не менее 70 % общего годового объема </w:t>
      </w:r>
      <w:proofErr w:type="spellStart"/>
      <w:r w:rsidR="00A62060" w:rsidRPr="00962381">
        <w:rPr>
          <w:color w:val="000000"/>
          <w:sz w:val="28"/>
          <w:szCs w:val="28"/>
        </w:rPr>
        <w:t>пассажироперевозок</w:t>
      </w:r>
      <w:proofErr w:type="spellEnd"/>
      <w:r w:rsidR="00A62060" w:rsidRPr="00962381">
        <w:rPr>
          <w:color w:val="000000"/>
          <w:sz w:val="28"/>
          <w:szCs w:val="28"/>
        </w:rPr>
        <w:t>, при поездках в центральные районы – не менее 90 %.</w:t>
      </w:r>
      <w:proofErr w:type="gramEnd"/>
    </w:p>
    <w:p w:rsidR="00A62060" w:rsidRPr="00962381" w:rsidRDefault="00B75036" w:rsidP="00A62060">
      <w:pPr>
        <w:ind w:firstLine="709"/>
        <w:jc w:val="both"/>
        <w:rPr>
          <w:color w:val="000000"/>
          <w:sz w:val="28"/>
          <w:szCs w:val="28"/>
        </w:rPr>
      </w:pPr>
      <w:r>
        <w:rPr>
          <w:color w:val="000000"/>
          <w:sz w:val="28"/>
          <w:szCs w:val="28"/>
        </w:rPr>
        <w:t>6.2.4</w:t>
      </w:r>
      <w:r w:rsidR="00A62060" w:rsidRPr="00962381">
        <w:rPr>
          <w:color w:val="000000"/>
          <w:sz w:val="28"/>
          <w:szCs w:val="28"/>
        </w:rPr>
        <w:t xml:space="preserve">. Уровень обслуживания населения линиями общественного пассажирского транспорта в радиусе пешеходной доступности должен быть не менее 100 % в зонах </w:t>
      </w:r>
      <w:proofErr w:type="spellStart"/>
      <w:r w:rsidR="00A62060" w:rsidRPr="00962381">
        <w:rPr>
          <w:color w:val="000000"/>
          <w:sz w:val="28"/>
          <w:szCs w:val="28"/>
        </w:rPr>
        <w:t>сре</w:t>
      </w:r>
      <w:r w:rsidR="005C1A4C">
        <w:rPr>
          <w:color w:val="000000"/>
          <w:sz w:val="28"/>
          <w:szCs w:val="28"/>
        </w:rPr>
        <w:t>дне</w:t>
      </w:r>
      <w:r w:rsidR="00A62060" w:rsidRPr="00962381">
        <w:rPr>
          <w:color w:val="000000"/>
          <w:sz w:val="28"/>
          <w:szCs w:val="28"/>
        </w:rPr>
        <w:t>этажной</w:t>
      </w:r>
      <w:proofErr w:type="spellEnd"/>
      <w:r w:rsidR="00A62060" w:rsidRPr="00962381">
        <w:rPr>
          <w:color w:val="000000"/>
          <w:sz w:val="28"/>
          <w:szCs w:val="28"/>
        </w:rPr>
        <w:t xml:space="preserve"> застройки; 90 % в зонах малоэтажной и усадебной застройки.</w:t>
      </w:r>
    </w:p>
    <w:p w:rsidR="00A62060" w:rsidRPr="00962381" w:rsidRDefault="00B75036" w:rsidP="00A62060">
      <w:pPr>
        <w:ind w:firstLine="709"/>
        <w:jc w:val="both"/>
        <w:rPr>
          <w:color w:val="000000"/>
          <w:sz w:val="28"/>
          <w:szCs w:val="28"/>
        </w:rPr>
      </w:pPr>
      <w:r>
        <w:rPr>
          <w:color w:val="000000"/>
          <w:sz w:val="28"/>
          <w:szCs w:val="28"/>
        </w:rPr>
        <w:t>6.2.5</w:t>
      </w:r>
      <w:r w:rsidR="00A62060" w:rsidRPr="00962381">
        <w:rPr>
          <w:color w:val="000000"/>
          <w:sz w:val="28"/>
          <w:szCs w:val="28"/>
        </w:rPr>
        <w:t xml:space="preserve">. Плотность сети магистральных улиц и дорог городов на расчетный срок документов территориального планирования должна быть не менее значений, приведенных в таблице </w:t>
      </w:r>
      <w:r w:rsidR="00F06054">
        <w:rPr>
          <w:color w:val="000000"/>
          <w:sz w:val="28"/>
          <w:szCs w:val="28"/>
        </w:rPr>
        <w:t>41</w:t>
      </w:r>
      <w:r w:rsidR="00A62060" w:rsidRPr="00962381">
        <w:rPr>
          <w:color w:val="000000"/>
          <w:sz w:val="28"/>
          <w:szCs w:val="28"/>
        </w:rPr>
        <w:t>.</w:t>
      </w:r>
    </w:p>
    <w:p w:rsidR="00A62060" w:rsidRPr="00962381" w:rsidRDefault="00A62060" w:rsidP="00A62060">
      <w:pPr>
        <w:ind w:firstLine="567"/>
        <w:jc w:val="both"/>
        <w:rPr>
          <w:color w:val="000000"/>
          <w:sz w:val="10"/>
          <w:szCs w:val="10"/>
        </w:rPr>
      </w:pPr>
    </w:p>
    <w:p w:rsidR="00A62060" w:rsidRPr="00962381" w:rsidRDefault="00A62060" w:rsidP="00A62060">
      <w:pPr>
        <w:ind w:firstLine="567"/>
        <w:jc w:val="right"/>
        <w:rPr>
          <w:color w:val="000000"/>
          <w:sz w:val="28"/>
          <w:szCs w:val="28"/>
        </w:rPr>
      </w:pPr>
      <w:r w:rsidRPr="00962381">
        <w:rPr>
          <w:color w:val="000000"/>
          <w:sz w:val="28"/>
          <w:szCs w:val="28"/>
        </w:rPr>
        <w:t xml:space="preserve">Таблица </w:t>
      </w:r>
      <w:r w:rsidR="00F06054">
        <w:rPr>
          <w:color w:val="000000"/>
          <w:sz w:val="28"/>
          <w:szCs w:val="28"/>
        </w:rPr>
        <w:t>41</w:t>
      </w:r>
    </w:p>
    <w:p w:rsidR="00A62060" w:rsidRPr="00962381" w:rsidRDefault="00A62060" w:rsidP="00A62060">
      <w:pPr>
        <w:ind w:firstLine="567"/>
        <w:jc w:val="both"/>
        <w:rPr>
          <w:color w:val="000000"/>
          <w:sz w:val="10"/>
          <w:szCs w:val="10"/>
        </w:rPr>
      </w:pP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0"/>
        <w:gridCol w:w="5729"/>
      </w:tblGrid>
      <w:tr w:rsidR="00A62060" w:rsidRPr="008B142F" w:rsidTr="005E5F5F">
        <w:trPr>
          <w:trHeight w:val="861"/>
        </w:trPr>
        <w:tc>
          <w:tcPr>
            <w:tcW w:w="3890" w:type="dxa"/>
          </w:tcPr>
          <w:p w:rsidR="00A62060" w:rsidRPr="008B142F" w:rsidRDefault="00A62060" w:rsidP="005E5F5F">
            <w:pPr>
              <w:jc w:val="center"/>
              <w:rPr>
                <w:color w:val="000000"/>
              </w:rPr>
            </w:pPr>
            <w:r w:rsidRPr="008B142F">
              <w:rPr>
                <w:color w:val="000000"/>
              </w:rPr>
              <w:t>Численность населения города,</w:t>
            </w:r>
          </w:p>
          <w:p w:rsidR="00A62060" w:rsidRPr="008B142F" w:rsidRDefault="00A62060" w:rsidP="005E5F5F">
            <w:pPr>
              <w:jc w:val="center"/>
              <w:rPr>
                <w:color w:val="000000"/>
              </w:rPr>
            </w:pPr>
            <w:r w:rsidRPr="008B142F">
              <w:rPr>
                <w:color w:val="000000"/>
              </w:rPr>
              <w:t xml:space="preserve"> тыс. чел.</w:t>
            </w:r>
          </w:p>
          <w:p w:rsidR="00A62060" w:rsidRPr="008B142F" w:rsidRDefault="00A62060" w:rsidP="005E5F5F">
            <w:pPr>
              <w:jc w:val="center"/>
              <w:rPr>
                <w:color w:val="000000"/>
              </w:rPr>
            </w:pPr>
          </w:p>
        </w:tc>
        <w:tc>
          <w:tcPr>
            <w:tcW w:w="5729" w:type="dxa"/>
          </w:tcPr>
          <w:p w:rsidR="00A62060" w:rsidRPr="008B142F" w:rsidRDefault="00A62060" w:rsidP="005E5F5F">
            <w:pPr>
              <w:jc w:val="center"/>
              <w:rPr>
                <w:color w:val="000000"/>
              </w:rPr>
            </w:pPr>
            <w:r w:rsidRPr="008B142F">
              <w:rPr>
                <w:color w:val="000000"/>
              </w:rPr>
              <w:t xml:space="preserve">Минимальная плотность сети </w:t>
            </w:r>
          </w:p>
          <w:p w:rsidR="00A62060" w:rsidRPr="008B142F" w:rsidRDefault="00A62060" w:rsidP="005E5F5F">
            <w:pPr>
              <w:jc w:val="center"/>
              <w:rPr>
                <w:color w:val="000000"/>
              </w:rPr>
            </w:pPr>
            <w:r w:rsidRPr="008B142F">
              <w:rPr>
                <w:color w:val="000000"/>
              </w:rPr>
              <w:t xml:space="preserve">магистральных улиц и дорог, </w:t>
            </w:r>
            <w:proofErr w:type="gramStart"/>
            <w:r w:rsidRPr="008B142F">
              <w:rPr>
                <w:color w:val="000000"/>
              </w:rPr>
              <w:t>км</w:t>
            </w:r>
            <w:proofErr w:type="gramEnd"/>
            <w:r w:rsidRPr="008B142F">
              <w:rPr>
                <w:color w:val="000000"/>
              </w:rPr>
              <w:t>/кв. км</w:t>
            </w:r>
          </w:p>
        </w:tc>
      </w:tr>
      <w:tr w:rsidR="00A62060" w:rsidRPr="008B142F" w:rsidTr="005E5F5F">
        <w:trPr>
          <w:trHeight w:val="579"/>
        </w:trPr>
        <w:tc>
          <w:tcPr>
            <w:tcW w:w="3890" w:type="dxa"/>
          </w:tcPr>
          <w:p w:rsidR="00A62060" w:rsidRPr="008B142F" w:rsidRDefault="00A62060" w:rsidP="005E5F5F">
            <w:pPr>
              <w:jc w:val="center"/>
              <w:rPr>
                <w:color w:val="000000"/>
              </w:rPr>
            </w:pPr>
            <w:r w:rsidRPr="008B142F">
              <w:rPr>
                <w:color w:val="000000"/>
              </w:rPr>
              <w:t>менее 100</w:t>
            </w:r>
          </w:p>
          <w:p w:rsidR="00A62060" w:rsidRPr="008B142F" w:rsidRDefault="00A62060" w:rsidP="005E5F5F">
            <w:pPr>
              <w:jc w:val="center"/>
              <w:rPr>
                <w:color w:val="000000"/>
              </w:rPr>
            </w:pPr>
          </w:p>
        </w:tc>
        <w:tc>
          <w:tcPr>
            <w:tcW w:w="5729" w:type="dxa"/>
          </w:tcPr>
          <w:p w:rsidR="00A62060" w:rsidRPr="008B142F" w:rsidRDefault="00A62060" w:rsidP="005E5F5F">
            <w:pPr>
              <w:jc w:val="center"/>
              <w:rPr>
                <w:color w:val="000000"/>
              </w:rPr>
            </w:pPr>
            <w:r w:rsidRPr="008B142F">
              <w:rPr>
                <w:color w:val="000000"/>
              </w:rPr>
              <w:t>1,5</w:t>
            </w:r>
          </w:p>
        </w:tc>
      </w:tr>
    </w:tbl>
    <w:p w:rsidR="00A62060" w:rsidRPr="00962381" w:rsidRDefault="00A62060" w:rsidP="00A62060">
      <w:pPr>
        <w:tabs>
          <w:tab w:val="left" w:pos="709"/>
        </w:tabs>
        <w:ind w:firstLine="851"/>
        <w:jc w:val="both"/>
        <w:rPr>
          <w:color w:val="000000"/>
          <w:sz w:val="10"/>
          <w:szCs w:val="10"/>
        </w:rPr>
      </w:pPr>
    </w:p>
    <w:p w:rsidR="00A62060" w:rsidRPr="00962381" w:rsidRDefault="00A62060" w:rsidP="00A62060">
      <w:pPr>
        <w:tabs>
          <w:tab w:val="left" w:pos="709"/>
        </w:tabs>
        <w:ind w:firstLine="709"/>
        <w:jc w:val="both"/>
        <w:rPr>
          <w:color w:val="000000"/>
          <w:sz w:val="28"/>
          <w:szCs w:val="28"/>
        </w:rPr>
      </w:pPr>
      <w:r w:rsidRPr="00962381">
        <w:rPr>
          <w:iCs/>
          <w:color w:val="000000"/>
          <w:sz w:val="28"/>
          <w:szCs w:val="28"/>
        </w:rPr>
        <w:t>Плотность сети магистральных улиц и дорог определяется по отношению общей протяженности таких улиц и дорог в границах города к общей площади территории в тех же границах независимо от площади застроенных территорий.</w:t>
      </w:r>
    </w:p>
    <w:p w:rsidR="00A62060" w:rsidRPr="00962381" w:rsidRDefault="00B75036" w:rsidP="00A62060">
      <w:pPr>
        <w:tabs>
          <w:tab w:val="left" w:pos="709"/>
        </w:tabs>
        <w:ind w:firstLine="709"/>
        <w:jc w:val="both"/>
        <w:rPr>
          <w:color w:val="000000"/>
          <w:sz w:val="28"/>
          <w:szCs w:val="28"/>
        </w:rPr>
      </w:pPr>
      <w:r>
        <w:rPr>
          <w:color w:val="000000"/>
          <w:sz w:val="28"/>
          <w:szCs w:val="28"/>
        </w:rPr>
        <w:t>6.2.6</w:t>
      </w:r>
      <w:r w:rsidR="00A62060" w:rsidRPr="00962381">
        <w:rPr>
          <w:color w:val="000000"/>
          <w:sz w:val="28"/>
          <w:szCs w:val="28"/>
        </w:rPr>
        <w:t>. Затраты времени в городах на передвижение от мест проживания до мест работы (в один конец) для 90 % трудящихся не должны превышать для городов с населением:</w:t>
      </w:r>
    </w:p>
    <w:p w:rsidR="00A62060" w:rsidRPr="00962381" w:rsidRDefault="005C1A4C" w:rsidP="00A62060">
      <w:pPr>
        <w:shd w:val="clear" w:color="auto" w:fill="FFFFFF"/>
        <w:tabs>
          <w:tab w:val="left" w:pos="709"/>
        </w:tabs>
        <w:ind w:firstLine="709"/>
        <w:jc w:val="both"/>
        <w:rPr>
          <w:color w:val="000000"/>
          <w:sz w:val="28"/>
          <w:szCs w:val="28"/>
        </w:rPr>
      </w:pPr>
      <w:r>
        <w:rPr>
          <w:color w:val="000000"/>
          <w:sz w:val="28"/>
          <w:szCs w:val="28"/>
        </w:rPr>
        <w:t>1</w:t>
      </w:r>
      <w:r w:rsidR="00A62060" w:rsidRPr="00962381">
        <w:rPr>
          <w:color w:val="000000"/>
          <w:sz w:val="28"/>
          <w:szCs w:val="28"/>
        </w:rPr>
        <w:t>) 100 тыс. чел.  и менее – 30 мин.</w:t>
      </w:r>
    </w:p>
    <w:p w:rsidR="00A62060" w:rsidRPr="00962381" w:rsidRDefault="00A62060" w:rsidP="00A62060">
      <w:pPr>
        <w:ind w:firstLine="709"/>
        <w:jc w:val="both"/>
        <w:rPr>
          <w:color w:val="000000"/>
          <w:sz w:val="28"/>
          <w:szCs w:val="28"/>
        </w:rPr>
      </w:pPr>
      <w:r w:rsidRPr="00962381">
        <w:rPr>
          <w:color w:val="000000"/>
          <w:sz w:val="28"/>
          <w:szCs w:val="28"/>
        </w:rPr>
        <w:t xml:space="preserve">Для жителей сельских населенных пунктов затраты времени на трудовые передвижения от мест жительства до мест работы (пешеходные или с использованием транспорта), как правило, не должны превышать 30 мин. </w:t>
      </w:r>
    </w:p>
    <w:p w:rsidR="00A62060" w:rsidRPr="00962381" w:rsidRDefault="00A62060" w:rsidP="00A62060">
      <w:pPr>
        <w:ind w:firstLine="709"/>
        <w:jc w:val="both"/>
        <w:rPr>
          <w:color w:val="000000"/>
          <w:sz w:val="28"/>
          <w:szCs w:val="28"/>
        </w:rPr>
      </w:pPr>
      <w:r w:rsidRPr="00962381">
        <w:rPr>
          <w:color w:val="000000"/>
          <w:sz w:val="28"/>
          <w:szCs w:val="28"/>
        </w:rPr>
        <w:lastRenderedPageBreak/>
        <w:t>Для ежедневно приезжающих на работу в город, являющийся центром системы расселения, из других населенных пунктов затраты времени сообщения с этим центром допускается увеличивать по сравнению с затратами, указанными в первом абзаце настоящего пункта, но не более, чем в два раза.</w:t>
      </w:r>
    </w:p>
    <w:p w:rsidR="00A62060" w:rsidRPr="00962381" w:rsidRDefault="00A62060" w:rsidP="00A62060">
      <w:pPr>
        <w:ind w:firstLine="709"/>
        <w:jc w:val="both"/>
        <w:rPr>
          <w:color w:val="000000"/>
          <w:sz w:val="28"/>
          <w:szCs w:val="28"/>
        </w:rPr>
      </w:pPr>
      <w:r w:rsidRPr="00962381">
        <w:rPr>
          <w:color w:val="000000"/>
          <w:sz w:val="28"/>
          <w:szCs w:val="28"/>
        </w:rPr>
        <w:t>Затраты времени на сообщение с центром города, другого населенного пункта не должны превышать: для городов с населением свыше 250 тыс. чел.   30 мин, для остальных населенных пунктов 20 мин.</w:t>
      </w:r>
    </w:p>
    <w:p w:rsidR="00772892" w:rsidRPr="00962381" w:rsidRDefault="00772892" w:rsidP="002F2A79">
      <w:pPr>
        <w:pStyle w:val="aa"/>
        <w:ind w:left="0"/>
        <w:rPr>
          <w:color w:val="000000"/>
        </w:rPr>
      </w:pPr>
    </w:p>
    <w:p w:rsidR="00D61EE7" w:rsidRPr="00D61EE7" w:rsidRDefault="00D61EE7" w:rsidP="00D61EE7">
      <w:pPr>
        <w:pStyle w:val="a5"/>
        <w:numPr>
          <w:ilvl w:val="1"/>
          <w:numId w:val="27"/>
        </w:numPr>
        <w:rPr>
          <w:b/>
          <w:sz w:val="28"/>
          <w:szCs w:val="28"/>
        </w:rPr>
      </w:pPr>
      <w:r w:rsidRPr="00D61EE7">
        <w:rPr>
          <w:b/>
          <w:sz w:val="28"/>
          <w:szCs w:val="28"/>
        </w:rPr>
        <w:t>Минимальные расчётные показатели протяжённости пешеходных подходов до остановок общественного пассажирского транспорта</w:t>
      </w:r>
    </w:p>
    <w:p w:rsidR="00D61EE7" w:rsidRDefault="00D61EE7" w:rsidP="00D61EE7">
      <w:pPr>
        <w:pStyle w:val="aa"/>
        <w:ind w:left="0"/>
        <w:rPr>
          <w:color w:val="000000"/>
        </w:rPr>
      </w:pPr>
    </w:p>
    <w:p w:rsidR="00D61EE7" w:rsidRPr="00962381" w:rsidRDefault="00D61EE7" w:rsidP="00D61EE7">
      <w:pPr>
        <w:ind w:firstLine="709"/>
        <w:jc w:val="both"/>
        <w:rPr>
          <w:color w:val="000000"/>
          <w:sz w:val="28"/>
          <w:szCs w:val="28"/>
        </w:rPr>
      </w:pPr>
      <w:r>
        <w:rPr>
          <w:color w:val="000000"/>
          <w:sz w:val="28"/>
          <w:szCs w:val="28"/>
        </w:rPr>
        <w:t>6.3.1</w:t>
      </w:r>
      <w:r w:rsidRPr="00962381">
        <w:rPr>
          <w:color w:val="000000"/>
          <w:sz w:val="28"/>
          <w:szCs w:val="28"/>
        </w:rPr>
        <w:t xml:space="preserve">. Протяженность (дальность) пешеходных подходов до ближайших остановок общественного транспорта от входов в жилые дома или на объекты приложения труда следует принимать не более </w:t>
      </w:r>
      <w:smartTag w:uri="urn:schemas-microsoft-com:office:smarttags" w:element="metricconverter">
        <w:smartTagPr>
          <w:attr w:name="ProductID" w:val="500 м"/>
        </w:smartTagPr>
        <w:r w:rsidRPr="00962381">
          <w:rPr>
            <w:color w:val="000000"/>
            <w:sz w:val="28"/>
            <w:szCs w:val="28"/>
          </w:rPr>
          <w:t>500 м</w:t>
        </w:r>
      </w:smartTag>
      <w:r w:rsidRPr="00962381">
        <w:rPr>
          <w:color w:val="000000"/>
          <w:sz w:val="28"/>
          <w:szCs w:val="28"/>
        </w:rPr>
        <w:t xml:space="preserve">, в производственных и коммунальных зонах – не более </w:t>
      </w:r>
      <w:smartTag w:uri="urn:schemas-microsoft-com:office:smarttags" w:element="metricconverter">
        <w:smartTagPr>
          <w:attr w:name="ProductID" w:val="400 м"/>
        </w:smartTagPr>
        <w:r w:rsidRPr="00962381">
          <w:rPr>
            <w:color w:val="000000"/>
            <w:sz w:val="28"/>
            <w:szCs w:val="28"/>
          </w:rPr>
          <w:t>400 м</w:t>
        </w:r>
      </w:smartTag>
      <w:r w:rsidRPr="00962381">
        <w:rPr>
          <w:color w:val="000000"/>
          <w:sz w:val="28"/>
          <w:szCs w:val="28"/>
        </w:rPr>
        <w:t xml:space="preserve"> от проходных предприятий.</w:t>
      </w:r>
    </w:p>
    <w:p w:rsidR="00D61EE7" w:rsidRPr="00962381" w:rsidRDefault="00D61EE7" w:rsidP="00D61EE7">
      <w:pPr>
        <w:tabs>
          <w:tab w:val="left" w:pos="709"/>
        </w:tabs>
        <w:ind w:firstLine="709"/>
        <w:jc w:val="both"/>
        <w:rPr>
          <w:color w:val="000000"/>
          <w:sz w:val="28"/>
          <w:szCs w:val="28"/>
        </w:rPr>
      </w:pPr>
      <w:r>
        <w:rPr>
          <w:color w:val="000000"/>
          <w:sz w:val="28"/>
          <w:szCs w:val="28"/>
        </w:rPr>
        <w:t>6.3.2</w:t>
      </w:r>
      <w:r w:rsidRPr="00962381">
        <w:rPr>
          <w:color w:val="000000"/>
          <w:sz w:val="28"/>
          <w:szCs w:val="28"/>
        </w:rPr>
        <w:t xml:space="preserve">. В общегородском центре дальность пешеходных подходов от объектов массового посещения до ближайшей остановки общественного транспорта должна быть не более </w:t>
      </w:r>
      <w:smartTag w:uri="urn:schemas-microsoft-com:office:smarttags" w:element="metricconverter">
        <w:smartTagPr>
          <w:attr w:name="ProductID" w:val="250 м"/>
        </w:smartTagPr>
        <w:r w:rsidRPr="00962381">
          <w:rPr>
            <w:color w:val="000000"/>
            <w:sz w:val="28"/>
            <w:szCs w:val="28"/>
          </w:rPr>
          <w:t>250 м</w:t>
        </w:r>
      </w:smartTag>
      <w:r w:rsidRPr="00962381">
        <w:rPr>
          <w:color w:val="000000"/>
          <w:sz w:val="28"/>
          <w:szCs w:val="28"/>
        </w:rPr>
        <w:t xml:space="preserve">, в зонах массового отдыха и спорта– </w:t>
      </w:r>
      <w:proofErr w:type="gramStart"/>
      <w:r w:rsidRPr="00962381">
        <w:rPr>
          <w:color w:val="000000"/>
          <w:sz w:val="28"/>
          <w:szCs w:val="28"/>
        </w:rPr>
        <w:t>не</w:t>
      </w:r>
      <w:proofErr w:type="gramEnd"/>
      <w:r w:rsidRPr="00962381">
        <w:rPr>
          <w:color w:val="000000"/>
          <w:sz w:val="28"/>
          <w:szCs w:val="28"/>
        </w:rPr>
        <w:t xml:space="preserve"> более </w:t>
      </w:r>
      <w:smartTag w:uri="urn:schemas-microsoft-com:office:smarttags" w:element="metricconverter">
        <w:smartTagPr>
          <w:attr w:name="ProductID" w:val="800 м"/>
        </w:smartTagPr>
        <w:r w:rsidRPr="00962381">
          <w:rPr>
            <w:color w:val="000000"/>
            <w:sz w:val="28"/>
            <w:szCs w:val="28"/>
          </w:rPr>
          <w:t>800 м</w:t>
        </w:r>
      </w:smartTag>
      <w:r w:rsidRPr="00962381">
        <w:rPr>
          <w:color w:val="000000"/>
          <w:sz w:val="28"/>
          <w:szCs w:val="28"/>
        </w:rPr>
        <w:t xml:space="preserve"> от главного входа.</w:t>
      </w:r>
    </w:p>
    <w:p w:rsidR="001A1309" w:rsidRPr="00920468" w:rsidRDefault="00D61EE7" w:rsidP="00920468">
      <w:pPr>
        <w:shd w:val="clear" w:color="auto" w:fill="FFFFFF"/>
        <w:ind w:firstLine="709"/>
        <w:jc w:val="both"/>
        <w:rPr>
          <w:color w:val="000000"/>
          <w:sz w:val="28"/>
          <w:szCs w:val="28"/>
        </w:rPr>
      </w:pPr>
      <w:r>
        <w:rPr>
          <w:color w:val="000000"/>
          <w:sz w:val="28"/>
          <w:szCs w:val="28"/>
        </w:rPr>
        <w:t>6.3.4</w:t>
      </w:r>
      <w:r w:rsidRPr="00962381">
        <w:rPr>
          <w:color w:val="000000"/>
          <w:sz w:val="28"/>
          <w:szCs w:val="28"/>
        </w:rPr>
        <w:t xml:space="preserve">. Дальность пешеходных подходов от остановочных пунктов наземного общественного пассажирского транспорта до объектов социального, коммунально-бытового и иного назначения не должна превышать показателей, приведенных в таблице </w:t>
      </w:r>
      <w:r w:rsidR="00F06054">
        <w:rPr>
          <w:color w:val="000000"/>
          <w:sz w:val="28"/>
          <w:szCs w:val="28"/>
        </w:rPr>
        <w:t>42</w:t>
      </w:r>
      <w:r w:rsidRPr="00962381">
        <w:rPr>
          <w:color w:val="000000"/>
          <w:sz w:val="28"/>
          <w:szCs w:val="28"/>
        </w:rPr>
        <w:t>.</w:t>
      </w:r>
    </w:p>
    <w:p w:rsidR="001A1309" w:rsidRDefault="001A1309" w:rsidP="00D61EE7">
      <w:pPr>
        <w:shd w:val="clear" w:color="auto" w:fill="FFFFFF"/>
        <w:ind w:left="567" w:right="24"/>
        <w:jc w:val="right"/>
        <w:rPr>
          <w:color w:val="000000"/>
          <w:sz w:val="10"/>
          <w:szCs w:val="10"/>
        </w:rPr>
      </w:pPr>
    </w:p>
    <w:p w:rsidR="001A1309" w:rsidRPr="00962381" w:rsidRDefault="001A1309" w:rsidP="001A1309">
      <w:pPr>
        <w:shd w:val="clear" w:color="auto" w:fill="FFFFFF"/>
        <w:ind w:left="567" w:right="24"/>
        <w:jc w:val="right"/>
        <w:rPr>
          <w:color w:val="000000"/>
          <w:sz w:val="28"/>
          <w:szCs w:val="28"/>
        </w:rPr>
      </w:pPr>
      <w:r w:rsidRPr="00962381">
        <w:rPr>
          <w:color w:val="000000"/>
          <w:sz w:val="28"/>
          <w:szCs w:val="28"/>
        </w:rPr>
        <w:t xml:space="preserve">Таблица </w:t>
      </w:r>
      <w:r>
        <w:rPr>
          <w:color w:val="000000"/>
          <w:sz w:val="28"/>
          <w:szCs w:val="28"/>
        </w:rPr>
        <w:t>42</w:t>
      </w:r>
    </w:p>
    <w:p w:rsidR="001A1309" w:rsidRPr="00962381" w:rsidRDefault="001A1309" w:rsidP="00D61EE7">
      <w:pPr>
        <w:shd w:val="clear" w:color="auto" w:fill="FFFFFF"/>
        <w:ind w:left="567" w:right="24"/>
        <w:jc w:val="right"/>
        <w:rPr>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16"/>
      </w:tblGrid>
      <w:tr w:rsidR="00D61EE7" w:rsidRPr="008B142F" w:rsidTr="00594B9D">
        <w:trPr>
          <w:trHeight w:val="1133"/>
        </w:trPr>
        <w:tc>
          <w:tcPr>
            <w:tcW w:w="4747" w:type="dxa"/>
          </w:tcPr>
          <w:p w:rsidR="00D61EE7" w:rsidRPr="008B142F" w:rsidRDefault="00D61EE7" w:rsidP="005E5F5F">
            <w:pPr>
              <w:ind w:right="24"/>
              <w:jc w:val="center"/>
              <w:rPr>
                <w:color w:val="000000"/>
              </w:rPr>
            </w:pPr>
          </w:p>
          <w:p w:rsidR="00D61EE7" w:rsidRPr="008B142F" w:rsidRDefault="00D61EE7" w:rsidP="005E5F5F">
            <w:pPr>
              <w:ind w:right="24"/>
              <w:jc w:val="center"/>
              <w:rPr>
                <w:color w:val="000000"/>
              </w:rPr>
            </w:pPr>
            <w:r w:rsidRPr="008B142F">
              <w:rPr>
                <w:color w:val="000000"/>
              </w:rPr>
              <w:t>Объекты</w:t>
            </w:r>
          </w:p>
        </w:tc>
        <w:tc>
          <w:tcPr>
            <w:tcW w:w="4716" w:type="dxa"/>
          </w:tcPr>
          <w:p w:rsidR="00D61EE7" w:rsidRPr="008B142F" w:rsidRDefault="00D61EE7" w:rsidP="005E5F5F">
            <w:pPr>
              <w:ind w:right="24"/>
              <w:jc w:val="center"/>
              <w:rPr>
                <w:color w:val="000000"/>
              </w:rPr>
            </w:pPr>
            <w:r w:rsidRPr="008B142F">
              <w:rPr>
                <w:color w:val="000000"/>
              </w:rPr>
              <w:t xml:space="preserve">Дальность пешеходных подходов </w:t>
            </w:r>
          </w:p>
          <w:p w:rsidR="00D61EE7" w:rsidRPr="008B142F" w:rsidRDefault="00D61EE7" w:rsidP="005E5F5F">
            <w:pPr>
              <w:ind w:right="24"/>
              <w:jc w:val="center"/>
              <w:rPr>
                <w:color w:val="000000"/>
              </w:rPr>
            </w:pPr>
            <w:r w:rsidRPr="008B142F">
              <w:rPr>
                <w:color w:val="000000"/>
              </w:rPr>
              <w:t xml:space="preserve">от остановочных пунктов наземного общественного пассажирского транспорта до объектов, </w:t>
            </w:r>
            <w:proofErr w:type="gramStart"/>
            <w:r w:rsidRPr="008B142F">
              <w:rPr>
                <w:color w:val="000000"/>
              </w:rPr>
              <w:t>м</w:t>
            </w:r>
            <w:proofErr w:type="gramEnd"/>
          </w:p>
        </w:tc>
      </w:tr>
      <w:tr w:rsidR="00D61EE7" w:rsidRPr="008B142F" w:rsidTr="00594B9D">
        <w:trPr>
          <w:trHeight w:val="558"/>
        </w:trPr>
        <w:tc>
          <w:tcPr>
            <w:tcW w:w="4747" w:type="dxa"/>
          </w:tcPr>
          <w:p w:rsidR="00D61EE7" w:rsidRPr="008B142F" w:rsidRDefault="00D61EE7" w:rsidP="005E5F5F">
            <w:pPr>
              <w:ind w:right="24"/>
              <w:rPr>
                <w:color w:val="000000"/>
              </w:rPr>
            </w:pPr>
            <w:r w:rsidRPr="008B142F">
              <w:rPr>
                <w:color w:val="000000"/>
              </w:rPr>
              <w:t>Торговые центры, универмаги, гостиницы, поликлиники, больницы</w:t>
            </w:r>
          </w:p>
        </w:tc>
        <w:tc>
          <w:tcPr>
            <w:tcW w:w="4716" w:type="dxa"/>
          </w:tcPr>
          <w:p w:rsidR="00D61EE7" w:rsidRPr="008B142F" w:rsidRDefault="00D61EE7" w:rsidP="005E5F5F">
            <w:pPr>
              <w:ind w:right="24"/>
              <w:rPr>
                <w:color w:val="000000"/>
              </w:rPr>
            </w:pPr>
          </w:p>
          <w:p w:rsidR="00D61EE7" w:rsidRPr="008B142F" w:rsidRDefault="00D61EE7" w:rsidP="005E5F5F">
            <w:pPr>
              <w:ind w:right="24"/>
              <w:jc w:val="center"/>
              <w:rPr>
                <w:color w:val="000000"/>
              </w:rPr>
            </w:pPr>
            <w:r w:rsidRPr="008B142F">
              <w:rPr>
                <w:color w:val="000000"/>
              </w:rPr>
              <w:t>200</w:t>
            </w:r>
          </w:p>
        </w:tc>
      </w:tr>
      <w:tr w:rsidR="00D61EE7" w:rsidRPr="008B142F" w:rsidTr="00594B9D">
        <w:trPr>
          <w:trHeight w:val="1723"/>
        </w:trPr>
        <w:tc>
          <w:tcPr>
            <w:tcW w:w="4747" w:type="dxa"/>
          </w:tcPr>
          <w:p w:rsidR="00D61EE7" w:rsidRPr="008B142F" w:rsidRDefault="00D61EE7" w:rsidP="005E5F5F">
            <w:pPr>
              <w:ind w:right="24"/>
              <w:rPr>
                <w:color w:val="000000"/>
              </w:rPr>
            </w:pPr>
            <w:r w:rsidRPr="008B142F">
              <w:rPr>
                <w:color w:val="000000"/>
              </w:rPr>
              <w:t>Специализированные дома системы социального обслуживания населения и для социальной защиты отдельных категорий граждан (если не предусмотрено использование для их обслуживания специального транспорта)</w:t>
            </w:r>
          </w:p>
        </w:tc>
        <w:tc>
          <w:tcPr>
            <w:tcW w:w="4716" w:type="dxa"/>
          </w:tcPr>
          <w:p w:rsidR="00D61EE7" w:rsidRPr="008B142F" w:rsidRDefault="00D61EE7" w:rsidP="005E5F5F">
            <w:pPr>
              <w:ind w:right="24"/>
              <w:jc w:val="center"/>
              <w:rPr>
                <w:color w:val="000000"/>
              </w:rPr>
            </w:pPr>
          </w:p>
          <w:p w:rsidR="00D61EE7" w:rsidRPr="008B142F" w:rsidRDefault="00D61EE7" w:rsidP="005E5F5F">
            <w:pPr>
              <w:ind w:right="24"/>
              <w:jc w:val="center"/>
              <w:rPr>
                <w:color w:val="000000"/>
              </w:rPr>
            </w:pPr>
          </w:p>
          <w:p w:rsidR="00D61EE7" w:rsidRPr="008B142F" w:rsidRDefault="00D61EE7" w:rsidP="005E5F5F">
            <w:pPr>
              <w:ind w:right="24"/>
              <w:jc w:val="center"/>
              <w:rPr>
                <w:color w:val="000000"/>
              </w:rPr>
            </w:pPr>
          </w:p>
          <w:p w:rsidR="00D61EE7" w:rsidRPr="008B142F" w:rsidRDefault="00D61EE7" w:rsidP="005E5F5F">
            <w:pPr>
              <w:ind w:right="24"/>
              <w:jc w:val="center"/>
              <w:rPr>
                <w:color w:val="000000"/>
              </w:rPr>
            </w:pPr>
          </w:p>
          <w:p w:rsidR="00D61EE7" w:rsidRPr="008B142F" w:rsidRDefault="00D61EE7" w:rsidP="005E5F5F">
            <w:pPr>
              <w:ind w:right="24"/>
              <w:jc w:val="center"/>
              <w:rPr>
                <w:color w:val="000000"/>
              </w:rPr>
            </w:pPr>
            <w:r w:rsidRPr="008B142F">
              <w:rPr>
                <w:color w:val="000000"/>
              </w:rPr>
              <w:t>200</w:t>
            </w:r>
          </w:p>
        </w:tc>
      </w:tr>
      <w:tr w:rsidR="00D61EE7" w:rsidRPr="008B142F" w:rsidTr="00594B9D">
        <w:trPr>
          <w:trHeight w:val="575"/>
        </w:trPr>
        <w:tc>
          <w:tcPr>
            <w:tcW w:w="4747" w:type="dxa"/>
          </w:tcPr>
          <w:p w:rsidR="00D61EE7" w:rsidRPr="008B142F" w:rsidRDefault="00D61EE7" w:rsidP="005E5F5F">
            <w:pPr>
              <w:ind w:right="24"/>
              <w:rPr>
                <w:color w:val="000000"/>
              </w:rPr>
            </w:pPr>
            <w:r w:rsidRPr="008B142F">
              <w:rPr>
                <w:color w:val="000000"/>
              </w:rPr>
              <w:t xml:space="preserve">Стадионы, </w:t>
            </w:r>
            <w:r>
              <w:rPr>
                <w:color w:val="000000"/>
              </w:rPr>
              <w:t>ДК</w:t>
            </w:r>
            <w:r w:rsidRPr="008B142F">
              <w:rPr>
                <w:color w:val="000000"/>
              </w:rPr>
              <w:t>, прочие объекты массового посещения</w:t>
            </w:r>
          </w:p>
        </w:tc>
        <w:tc>
          <w:tcPr>
            <w:tcW w:w="4716" w:type="dxa"/>
          </w:tcPr>
          <w:p w:rsidR="00D61EE7" w:rsidRPr="008B142F" w:rsidRDefault="00D61EE7" w:rsidP="005E5F5F">
            <w:pPr>
              <w:ind w:right="24"/>
              <w:jc w:val="center"/>
              <w:rPr>
                <w:color w:val="000000"/>
              </w:rPr>
            </w:pPr>
          </w:p>
          <w:p w:rsidR="00D61EE7" w:rsidRPr="008B142F" w:rsidRDefault="00D61EE7" w:rsidP="005E5F5F">
            <w:pPr>
              <w:ind w:right="24"/>
              <w:jc w:val="center"/>
              <w:rPr>
                <w:color w:val="000000"/>
              </w:rPr>
            </w:pPr>
            <w:r w:rsidRPr="008B142F">
              <w:rPr>
                <w:color w:val="000000"/>
              </w:rPr>
              <w:t>500</w:t>
            </w:r>
          </w:p>
        </w:tc>
      </w:tr>
    </w:tbl>
    <w:p w:rsidR="00D61EE7" w:rsidRPr="00962381" w:rsidRDefault="00D61EE7" w:rsidP="00D61EE7">
      <w:pPr>
        <w:shd w:val="clear" w:color="auto" w:fill="FFFFFF"/>
        <w:ind w:left="567" w:right="24"/>
        <w:jc w:val="right"/>
        <w:rPr>
          <w:color w:val="000000"/>
          <w:sz w:val="16"/>
          <w:szCs w:val="16"/>
        </w:rPr>
      </w:pPr>
    </w:p>
    <w:p w:rsidR="00D61EE7" w:rsidRPr="00962381" w:rsidRDefault="00594B9D" w:rsidP="00D61EE7">
      <w:pPr>
        <w:tabs>
          <w:tab w:val="left" w:pos="0"/>
          <w:tab w:val="left" w:pos="1134"/>
        </w:tabs>
        <w:ind w:firstLine="709"/>
        <w:jc w:val="both"/>
        <w:rPr>
          <w:color w:val="000000"/>
          <w:sz w:val="28"/>
          <w:szCs w:val="28"/>
        </w:rPr>
      </w:pPr>
      <w:r>
        <w:rPr>
          <w:color w:val="000000"/>
          <w:sz w:val="28"/>
          <w:szCs w:val="28"/>
        </w:rPr>
        <w:t>6.3.5</w:t>
      </w:r>
      <w:r w:rsidR="00D61EE7" w:rsidRPr="00962381">
        <w:rPr>
          <w:color w:val="000000"/>
          <w:sz w:val="28"/>
          <w:szCs w:val="28"/>
        </w:rPr>
        <w:t>. В районах застройки индивидуальными жилыми домами дальность пешеходных подходов до ближайшей остановки общественного тр</w:t>
      </w:r>
      <w:r>
        <w:rPr>
          <w:color w:val="000000"/>
          <w:sz w:val="28"/>
          <w:szCs w:val="28"/>
        </w:rPr>
        <w:t>анспорта в малых городах может быть увеличена</w:t>
      </w:r>
      <w:r w:rsidR="00D61EE7" w:rsidRPr="00962381">
        <w:rPr>
          <w:color w:val="000000"/>
          <w:sz w:val="28"/>
          <w:szCs w:val="28"/>
        </w:rPr>
        <w:t xml:space="preserve"> до </w:t>
      </w:r>
      <w:smartTag w:uri="urn:schemas-microsoft-com:office:smarttags" w:element="metricconverter">
        <w:smartTagPr>
          <w:attr w:name="ProductID" w:val="800 м"/>
        </w:smartTagPr>
        <w:r w:rsidR="00D61EE7" w:rsidRPr="00962381">
          <w:rPr>
            <w:color w:val="000000"/>
            <w:sz w:val="28"/>
            <w:szCs w:val="28"/>
          </w:rPr>
          <w:t>800 м</w:t>
        </w:r>
      </w:smartTag>
      <w:r w:rsidR="00D61EE7" w:rsidRPr="00962381">
        <w:rPr>
          <w:color w:val="000000"/>
          <w:sz w:val="28"/>
          <w:szCs w:val="28"/>
        </w:rPr>
        <w:t>.</w:t>
      </w:r>
    </w:p>
    <w:p w:rsidR="00D61EE7" w:rsidRPr="00B3645E" w:rsidRDefault="00594B9D" w:rsidP="00B3645E">
      <w:pPr>
        <w:shd w:val="clear" w:color="auto" w:fill="FFFFFF"/>
        <w:ind w:firstLine="709"/>
        <w:jc w:val="both"/>
        <w:rPr>
          <w:color w:val="000000"/>
          <w:sz w:val="28"/>
          <w:szCs w:val="28"/>
        </w:rPr>
      </w:pPr>
      <w:r>
        <w:rPr>
          <w:color w:val="000000"/>
          <w:sz w:val="28"/>
          <w:szCs w:val="28"/>
        </w:rPr>
        <w:t>6.3.6</w:t>
      </w:r>
      <w:r w:rsidR="00D61EE7" w:rsidRPr="00962381">
        <w:rPr>
          <w:color w:val="000000"/>
          <w:sz w:val="28"/>
          <w:szCs w:val="28"/>
        </w:rPr>
        <w:t xml:space="preserve">. В транспортно-пересадочных узлах общественного транспорта </w:t>
      </w:r>
      <w:r w:rsidR="00D61EE7" w:rsidRPr="00962381">
        <w:rPr>
          <w:color w:val="000000"/>
          <w:sz w:val="28"/>
          <w:szCs w:val="28"/>
        </w:rPr>
        <w:lastRenderedPageBreak/>
        <w:t xml:space="preserve">независимо от величины расчетных пассажиропотоков дальность пешеходных передвижений при пересадке пассажиров не должна превышать </w:t>
      </w:r>
      <w:smartTag w:uri="urn:schemas-microsoft-com:office:smarttags" w:element="metricconverter">
        <w:smartTagPr>
          <w:attr w:name="ProductID" w:val="200 м"/>
        </w:smartTagPr>
        <w:r w:rsidR="00D61EE7" w:rsidRPr="00962381">
          <w:rPr>
            <w:color w:val="000000"/>
            <w:sz w:val="28"/>
            <w:szCs w:val="28"/>
          </w:rPr>
          <w:t>200 м</w:t>
        </w:r>
      </w:smartTag>
      <w:r w:rsidR="00D61EE7" w:rsidRPr="00962381">
        <w:rPr>
          <w:color w:val="000000"/>
          <w:sz w:val="28"/>
          <w:szCs w:val="28"/>
        </w:rPr>
        <w:t>.</w:t>
      </w:r>
    </w:p>
    <w:p w:rsidR="00DB7188" w:rsidRPr="00DB7188" w:rsidRDefault="00DB7188" w:rsidP="00DB7188">
      <w:pPr>
        <w:shd w:val="clear" w:color="auto" w:fill="FFFFFF"/>
        <w:outlineLvl w:val="0"/>
        <w:rPr>
          <w:b/>
          <w:color w:val="000000"/>
          <w:sz w:val="28"/>
          <w:szCs w:val="28"/>
        </w:rPr>
      </w:pPr>
      <w:r>
        <w:rPr>
          <w:b/>
          <w:color w:val="000000"/>
          <w:sz w:val="28"/>
          <w:szCs w:val="28"/>
        </w:rPr>
        <w:t xml:space="preserve">              6.4.      </w:t>
      </w:r>
      <w:r w:rsidRPr="00DB7188">
        <w:rPr>
          <w:b/>
          <w:color w:val="000000"/>
          <w:sz w:val="28"/>
          <w:szCs w:val="28"/>
        </w:rPr>
        <w:t xml:space="preserve">Минимальные расчетные показатели расстояний </w:t>
      </w:r>
      <w:proofErr w:type="gramStart"/>
      <w:r w:rsidRPr="00DB7188">
        <w:rPr>
          <w:b/>
          <w:color w:val="000000"/>
          <w:sz w:val="28"/>
          <w:szCs w:val="28"/>
        </w:rPr>
        <w:t>между</w:t>
      </w:r>
      <w:proofErr w:type="gramEnd"/>
    </w:p>
    <w:p w:rsidR="00DB7188" w:rsidRPr="002F2A79" w:rsidRDefault="00DB7188" w:rsidP="002F2A79">
      <w:pPr>
        <w:shd w:val="clear" w:color="auto" w:fill="FFFFFF"/>
        <w:outlineLvl w:val="0"/>
        <w:rPr>
          <w:b/>
          <w:color w:val="000000"/>
          <w:sz w:val="28"/>
          <w:szCs w:val="28"/>
        </w:rPr>
      </w:pPr>
      <w:r w:rsidRPr="00DB7188">
        <w:rPr>
          <w:b/>
          <w:color w:val="000000"/>
          <w:sz w:val="28"/>
          <w:szCs w:val="28"/>
        </w:rPr>
        <w:tab/>
      </w:r>
      <w:r w:rsidRPr="00DB7188">
        <w:rPr>
          <w:b/>
          <w:color w:val="000000"/>
          <w:sz w:val="28"/>
          <w:szCs w:val="28"/>
        </w:rPr>
        <w:tab/>
        <w:t xml:space="preserve">      остановочными пунктами на ли</w:t>
      </w:r>
      <w:r>
        <w:rPr>
          <w:b/>
          <w:color w:val="000000"/>
          <w:sz w:val="28"/>
          <w:szCs w:val="28"/>
        </w:rPr>
        <w:t xml:space="preserve">ниях общественного </w:t>
      </w:r>
      <w:r>
        <w:rPr>
          <w:b/>
          <w:color w:val="000000"/>
          <w:sz w:val="28"/>
          <w:szCs w:val="28"/>
        </w:rPr>
        <w:tab/>
      </w:r>
      <w:r>
        <w:rPr>
          <w:b/>
          <w:color w:val="000000"/>
          <w:sz w:val="28"/>
          <w:szCs w:val="28"/>
        </w:rPr>
        <w:tab/>
        <w:t xml:space="preserve">  </w:t>
      </w:r>
      <w:r>
        <w:rPr>
          <w:b/>
          <w:color w:val="000000"/>
          <w:sz w:val="28"/>
          <w:szCs w:val="28"/>
        </w:rPr>
        <w:tab/>
        <w:t xml:space="preserve">      </w:t>
      </w:r>
      <w:r w:rsidRPr="00DB7188">
        <w:rPr>
          <w:b/>
          <w:color w:val="000000"/>
          <w:sz w:val="28"/>
          <w:szCs w:val="28"/>
        </w:rPr>
        <w:t>пассажирского транспорта</w:t>
      </w:r>
    </w:p>
    <w:p w:rsidR="00DB7188" w:rsidRPr="00962381" w:rsidRDefault="00772892" w:rsidP="00DB7188">
      <w:pPr>
        <w:shd w:val="clear" w:color="auto" w:fill="FFFFFF"/>
        <w:outlineLvl w:val="0"/>
        <w:rPr>
          <w:b/>
          <w:color w:val="000000"/>
          <w:sz w:val="28"/>
          <w:szCs w:val="28"/>
        </w:rPr>
      </w:pPr>
      <w:r w:rsidRPr="00962381">
        <w:rPr>
          <w:color w:val="000000"/>
        </w:rPr>
        <w:t xml:space="preserve"> </w:t>
      </w:r>
    </w:p>
    <w:p w:rsidR="00DB7188" w:rsidRPr="00962381" w:rsidRDefault="00DB7188" w:rsidP="00922460">
      <w:pPr>
        <w:tabs>
          <w:tab w:val="left" w:pos="0"/>
          <w:tab w:val="left" w:pos="709"/>
          <w:tab w:val="left" w:pos="1134"/>
        </w:tabs>
        <w:ind w:firstLine="709"/>
        <w:jc w:val="both"/>
        <w:rPr>
          <w:color w:val="000000"/>
          <w:sz w:val="28"/>
          <w:szCs w:val="28"/>
        </w:rPr>
      </w:pPr>
      <w:r>
        <w:rPr>
          <w:color w:val="000000"/>
          <w:sz w:val="28"/>
          <w:szCs w:val="28"/>
        </w:rPr>
        <w:t>6.4.1</w:t>
      </w:r>
      <w:r w:rsidRPr="00962381">
        <w:rPr>
          <w:color w:val="000000"/>
          <w:sz w:val="28"/>
          <w:szCs w:val="28"/>
        </w:rPr>
        <w:t>. Расстояния между остановочными пунктами на линиях общественного пассажирского транспорта в населенных пунктах следует принимать в пределах значений, приведенных в таблице 4</w:t>
      </w:r>
      <w:r w:rsidR="00F06054">
        <w:rPr>
          <w:color w:val="000000"/>
          <w:sz w:val="28"/>
          <w:szCs w:val="28"/>
        </w:rPr>
        <w:t>3</w:t>
      </w:r>
      <w:r w:rsidRPr="00962381">
        <w:rPr>
          <w:color w:val="000000"/>
          <w:sz w:val="28"/>
          <w:szCs w:val="28"/>
        </w:rPr>
        <w:t xml:space="preserve">. </w:t>
      </w:r>
    </w:p>
    <w:p w:rsidR="00DB7188" w:rsidRPr="00962381" w:rsidRDefault="00DB7188" w:rsidP="00DB7188">
      <w:pPr>
        <w:tabs>
          <w:tab w:val="left" w:pos="0"/>
          <w:tab w:val="left" w:pos="1134"/>
        </w:tabs>
        <w:ind w:firstLine="567"/>
        <w:jc w:val="right"/>
        <w:rPr>
          <w:color w:val="000000"/>
          <w:sz w:val="28"/>
          <w:szCs w:val="28"/>
        </w:rPr>
      </w:pPr>
      <w:r w:rsidRPr="00962381">
        <w:rPr>
          <w:color w:val="000000"/>
          <w:sz w:val="28"/>
          <w:szCs w:val="28"/>
        </w:rPr>
        <w:t>Таблица 4</w:t>
      </w:r>
      <w:r w:rsidR="00F06054">
        <w:rPr>
          <w:color w:val="000000"/>
          <w:sz w:val="28"/>
          <w:szCs w:val="28"/>
        </w:rPr>
        <w:t>3</w:t>
      </w:r>
    </w:p>
    <w:p w:rsidR="00DB7188" w:rsidRPr="00962381" w:rsidRDefault="00DB7188" w:rsidP="00DB7188">
      <w:pPr>
        <w:tabs>
          <w:tab w:val="left" w:pos="0"/>
          <w:tab w:val="left" w:pos="1134"/>
        </w:tabs>
        <w:ind w:firstLine="567"/>
        <w:jc w:val="right"/>
        <w:rPr>
          <w:color w:val="000000"/>
          <w:sz w:val="28"/>
          <w:szCs w:val="28"/>
        </w:rPr>
      </w:pPr>
    </w:p>
    <w:p w:rsidR="00DB7188" w:rsidRPr="00962381" w:rsidRDefault="00DB7188" w:rsidP="00DB7188">
      <w:pPr>
        <w:tabs>
          <w:tab w:val="left" w:pos="0"/>
          <w:tab w:val="left" w:pos="1134"/>
        </w:tabs>
        <w:ind w:firstLine="567"/>
        <w:jc w:val="right"/>
        <w:rPr>
          <w:color w:val="000000"/>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gridCol w:w="3896"/>
      </w:tblGrid>
      <w:tr w:rsidR="00DB7188" w:rsidRPr="008B142F" w:rsidTr="00DB7188">
        <w:trPr>
          <w:trHeight w:val="570"/>
        </w:trPr>
        <w:tc>
          <w:tcPr>
            <w:tcW w:w="5425" w:type="dxa"/>
          </w:tcPr>
          <w:p w:rsidR="00DB7188" w:rsidRPr="008B142F" w:rsidRDefault="00DB7188" w:rsidP="005E5F5F">
            <w:pPr>
              <w:tabs>
                <w:tab w:val="left" w:pos="0"/>
                <w:tab w:val="left" w:pos="1134"/>
              </w:tabs>
              <w:jc w:val="center"/>
              <w:rPr>
                <w:color w:val="000000"/>
              </w:rPr>
            </w:pPr>
            <w:r w:rsidRPr="008B142F">
              <w:rPr>
                <w:color w:val="000000"/>
              </w:rPr>
              <w:t>Вид транспорта</w:t>
            </w:r>
          </w:p>
        </w:tc>
        <w:tc>
          <w:tcPr>
            <w:tcW w:w="3896" w:type="dxa"/>
          </w:tcPr>
          <w:p w:rsidR="00DB7188" w:rsidRPr="008B142F" w:rsidRDefault="00DB7188" w:rsidP="005E5F5F">
            <w:pPr>
              <w:tabs>
                <w:tab w:val="left" w:pos="0"/>
                <w:tab w:val="left" w:pos="1134"/>
              </w:tabs>
              <w:jc w:val="center"/>
              <w:rPr>
                <w:color w:val="000000"/>
              </w:rPr>
            </w:pPr>
            <w:r w:rsidRPr="008B142F">
              <w:rPr>
                <w:color w:val="000000"/>
              </w:rPr>
              <w:t xml:space="preserve">Расстояния </w:t>
            </w:r>
            <w:proofErr w:type="gramStart"/>
            <w:r w:rsidRPr="008B142F">
              <w:rPr>
                <w:color w:val="000000"/>
              </w:rPr>
              <w:t>между</w:t>
            </w:r>
            <w:proofErr w:type="gramEnd"/>
            <w:r w:rsidRPr="008B142F">
              <w:rPr>
                <w:color w:val="000000"/>
              </w:rPr>
              <w:t xml:space="preserve"> </w:t>
            </w:r>
          </w:p>
          <w:p w:rsidR="00DB7188" w:rsidRPr="008B142F" w:rsidRDefault="00DB7188" w:rsidP="005E5F5F">
            <w:pPr>
              <w:tabs>
                <w:tab w:val="left" w:pos="0"/>
                <w:tab w:val="left" w:pos="1134"/>
              </w:tabs>
              <w:jc w:val="center"/>
              <w:rPr>
                <w:color w:val="000000"/>
              </w:rPr>
            </w:pPr>
            <w:r w:rsidRPr="008B142F">
              <w:rPr>
                <w:color w:val="000000"/>
              </w:rPr>
              <w:t xml:space="preserve">остановочными пунктами, </w:t>
            </w:r>
            <w:proofErr w:type="gramStart"/>
            <w:r w:rsidRPr="008B142F">
              <w:rPr>
                <w:color w:val="000000"/>
              </w:rPr>
              <w:t>м</w:t>
            </w:r>
            <w:proofErr w:type="gramEnd"/>
          </w:p>
        </w:tc>
      </w:tr>
      <w:tr w:rsidR="00DB7188" w:rsidRPr="008B142F" w:rsidTr="00DB7188">
        <w:trPr>
          <w:trHeight w:val="871"/>
        </w:trPr>
        <w:tc>
          <w:tcPr>
            <w:tcW w:w="5425" w:type="dxa"/>
          </w:tcPr>
          <w:p w:rsidR="00DB7188" w:rsidRDefault="00DB7188" w:rsidP="005E5F5F">
            <w:pPr>
              <w:tabs>
                <w:tab w:val="left" w:pos="0"/>
                <w:tab w:val="left" w:pos="1134"/>
              </w:tabs>
              <w:rPr>
                <w:color w:val="000000"/>
              </w:rPr>
            </w:pPr>
            <w:r w:rsidRPr="008B142F">
              <w:rPr>
                <w:color w:val="000000"/>
              </w:rPr>
              <w:t>Автобус, (кроме центра города</w:t>
            </w:r>
            <w:proofErr w:type="gramStart"/>
            <w:r w:rsidRPr="008B142F">
              <w:rPr>
                <w:color w:val="000000"/>
              </w:rPr>
              <w:t>,)</w:t>
            </w:r>
            <w:proofErr w:type="gramEnd"/>
          </w:p>
          <w:p w:rsidR="00DB7188" w:rsidRPr="008B142F" w:rsidRDefault="00DB7188" w:rsidP="005E5F5F">
            <w:pPr>
              <w:tabs>
                <w:tab w:val="left" w:pos="0"/>
                <w:tab w:val="left" w:pos="1134"/>
              </w:tabs>
              <w:rPr>
                <w:color w:val="000000"/>
              </w:rPr>
            </w:pPr>
          </w:p>
          <w:p w:rsidR="00DB7188" w:rsidRPr="008B142F" w:rsidRDefault="00DB7188" w:rsidP="00DB7188">
            <w:pPr>
              <w:tabs>
                <w:tab w:val="left" w:pos="0"/>
                <w:tab w:val="left" w:pos="1134"/>
              </w:tabs>
              <w:rPr>
                <w:color w:val="000000"/>
              </w:rPr>
            </w:pPr>
            <w:r w:rsidRPr="008B142F">
              <w:rPr>
                <w:color w:val="000000"/>
              </w:rPr>
              <w:t>То же, в центре города</w:t>
            </w:r>
          </w:p>
        </w:tc>
        <w:tc>
          <w:tcPr>
            <w:tcW w:w="3896" w:type="dxa"/>
          </w:tcPr>
          <w:p w:rsidR="00DB7188" w:rsidRPr="008B142F" w:rsidRDefault="00DB7188" w:rsidP="005E5F5F">
            <w:pPr>
              <w:tabs>
                <w:tab w:val="left" w:pos="0"/>
                <w:tab w:val="left" w:pos="1134"/>
              </w:tabs>
              <w:jc w:val="center"/>
              <w:rPr>
                <w:color w:val="000000"/>
              </w:rPr>
            </w:pPr>
            <w:r w:rsidRPr="008B142F">
              <w:rPr>
                <w:color w:val="000000"/>
              </w:rPr>
              <w:t>400-600</w:t>
            </w:r>
          </w:p>
          <w:p w:rsidR="00DB7188" w:rsidRPr="008B142F" w:rsidRDefault="00DB7188" w:rsidP="005E5F5F">
            <w:pPr>
              <w:tabs>
                <w:tab w:val="left" w:pos="0"/>
                <w:tab w:val="left" w:pos="1134"/>
              </w:tabs>
              <w:jc w:val="center"/>
              <w:rPr>
                <w:color w:val="000000"/>
              </w:rPr>
            </w:pPr>
          </w:p>
          <w:p w:rsidR="00DB7188" w:rsidRPr="008B142F" w:rsidRDefault="00DB7188" w:rsidP="005E5F5F">
            <w:pPr>
              <w:tabs>
                <w:tab w:val="left" w:pos="0"/>
                <w:tab w:val="left" w:pos="1134"/>
              </w:tabs>
              <w:jc w:val="center"/>
              <w:rPr>
                <w:color w:val="000000"/>
              </w:rPr>
            </w:pPr>
            <w:r w:rsidRPr="008B142F">
              <w:rPr>
                <w:color w:val="000000"/>
              </w:rPr>
              <w:t>300-400</w:t>
            </w:r>
          </w:p>
        </w:tc>
      </w:tr>
    </w:tbl>
    <w:p w:rsidR="00DB7188" w:rsidRPr="00962381" w:rsidRDefault="00DB7188" w:rsidP="00DB7188">
      <w:pPr>
        <w:tabs>
          <w:tab w:val="left" w:pos="0"/>
          <w:tab w:val="left" w:pos="1134"/>
        </w:tabs>
        <w:ind w:firstLine="567"/>
        <w:jc w:val="both"/>
        <w:rPr>
          <w:color w:val="000000"/>
          <w:sz w:val="28"/>
          <w:szCs w:val="28"/>
        </w:rPr>
      </w:pPr>
    </w:p>
    <w:p w:rsidR="00DB2B39" w:rsidRDefault="00DB7188" w:rsidP="00DB7188">
      <w:pPr>
        <w:pStyle w:val="aa"/>
        <w:rPr>
          <w:color w:val="000000"/>
        </w:rPr>
      </w:pPr>
      <w:r w:rsidRPr="00962381">
        <w:rPr>
          <w:color w:val="000000"/>
          <w:sz w:val="28"/>
          <w:szCs w:val="28"/>
        </w:rPr>
        <w:tab/>
      </w:r>
      <w:r>
        <w:rPr>
          <w:color w:val="000000"/>
          <w:sz w:val="28"/>
          <w:szCs w:val="28"/>
        </w:rPr>
        <w:t>6.4.2</w:t>
      </w:r>
      <w:r w:rsidRPr="00962381">
        <w:rPr>
          <w:color w:val="000000"/>
          <w:sz w:val="28"/>
          <w:szCs w:val="28"/>
        </w:rPr>
        <w:t xml:space="preserve">. Наименьшее расстояние между остановочными пунктами на линиях общественного пассажирского транспорта в пределах территории населенных пунктов следует принимать </w:t>
      </w:r>
      <w:smartTag w:uri="urn:schemas-microsoft-com:office:smarttags" w:element="metricconverter">
        <w:smartTagPr>
          <w:attr w:name="ProductID" w:val="300 м"/>
        </w:smartTagPr>
        <w:r w:rsidRPr="00962381">
          <w:rPr>
            <w:color w:val="000000"/>
            <w:sz w:val="28"/>
            <w:szCs w:val="28"/>
          </w:rPr>
          <w:t>300 м</w:t>
        </w:r>
      </w:smartTag>
      <w:r w:rsidRPr="00962381">
        <w:rPr>
          <w:color w:val="000000"/>
          <w:sz w:val="28"/>
          <w:szCs w:val="28"/>
        </w:rPr>
        <w:t>.</w:t>
      </w:r>
      <w:r w:rsidR="00772892" w:rsidRPr="00962381">
        <w:rPr>
          <w:color w:val="000000"/>
        </w:rPr>
        <w:t xml:space="preserve">           </w:t>
      </w:r>
    </w:p>
    <w:p w:rsidR="00DB2B39" w:rsidRDefault="00DB2B39" w:rsidP="00DB7188">
      <w:pPr>
        <w:pStyle w:val="aa"/>
        <w:rPr>
          <w:color w:val="000000"/>
        </w:rPr>
      </w:pPr>
    </w:p>
    <w:p w:rsidR="006D5818" w:rsidRDefault="006D5818" w:rsidP="006D5818">
      <w:pPr>
        <w:pStyle w:val="aa"/>
        <w:rPr>
          <w:color w:val="000000"/>
        </w:rPr>
      </w:pPr>
      <w:r>
        <w:rPr>
          <w:b/>
          <w:color w:val="000000"/>
          <w:sz w:val="28"/>
          <w:szCs w:val="28"/>
        </w:rPr>
        <w:t xml:space="preserve">         6.5.   </w:t>
      </w:r>
      <w:r w:rsidR="00DB2B39" w:rsidRPr="00962381">
        <w:rPr>
          <w:b/>
          <w:color w:val="000000"/>
          <w:sz w:val="28"/>
          <w:szCs w:val="28"/>
        </w:rPr>
        <w:t xml:space="preserve">Минимальные расчетные показатели транспортной и </w:t>
      </w:r>
      <w:r w:rsidR="00DB2B39" w:rsidRPr="00962381">
        <w:rPr>
          <w:b/>
          <w:color w:val="000000"/>
          <w:sz w:val="28"/>
          <w:szCs w:val="28"/>
        </w:rPr>
        <w:tab/>
      </w:r>
      <w:r w:rsidR="00DB2B39" w:rsidRPr="00962381">
        <w:rPr>
          <w:b/>
          <w:color w:val="000000"/>
          <w:sz w:val="28"/>
          <w:szCs w:val="28"/>
        </w:rPr>
        <w:tab/>
        <w:t xml:space="preserve">       </w:t>
      </w:r>
      <w:r>
        <w:rPr>
          <w:b/>
          <w:color w:val="000000"/>
          <w:sz w:val="28"/>
          <w:szCs w:val="28"/>
        </w:rPr>
        <w:t xml:space="preserve">     </w:t>
      </w:r>
      <w:r w:rsidR="00DB2B39" w:rsidRPr="00962381">
        <w:rPr>
          <w:b/>
          <w:color w:val="000000"/>
          <w:sz w:val="28"/>
          <w:szCs w:val="28"/>
        </w:rPr>
        <w:t xml:space="preserve">пешеходной доступности до объектов социального  </w:t>
      </w:r>
      <w:r w:rsidR="00DB2B39" w:rsidRPr="00962381">
        <w:rPr>
          <w:b/>
          <w:color w:val="000000"/>
          <w:sz w:val="28"/>
          <w:szCs w:val="28"/>
        </w:rPr>
        <w:tab/>
      </w:r>
      <w:r w:rsidR="00DB2B39" w:rsidRPr="00962381">
        <w:rPr>
          <w:b/>
          <w:color w:val="000000"/>
          <w:sz w:val="28"/>
          <w:szCs w:val="28"/>
        </w:rPr>
        <w:tab/>
        <w:t xml:space="preserve"> </w:t>
      </w:r>
      <w:r w:rsidR="00DB2B39" w:rsidRPr="00962381">
        <w:rPr>
          <w:b/>
          <w:color w:val="000000"/>
          <w:sz w:val="28"/>
          <w:szCs w:val="28"/>
        </w:rPr>
        <w:tab/>
        <w:t xml:space="preserve">      </w:t>
      </w:r>
      <w:r>
        <w:rPr>
          <w:b/>
          <w:color w:val="000000"/>
          <w:sz w:val="28"/>
          <w:szCs w:val="28"/>
        </w:rPr>
        <w:t xml:space="preserve">    </w:t>
      </w:r>
      <w:r w:rsidR="00DB2B39" w:rsidRPr="00962381">
        <w:rPr>
          <w:b/>
          <w:color w:val="000000"/>
          <w:sz w:val="28"/>
          <w:szCs w:val="28"/>
        </w:rPr>
        <w:t xml:space="preserve">  назначения</w:t>
      </w:r>
      <w:r w:rsidR="00772892" w:rsidRPr="00DB2B39">
        <w:rPr>
          <w:color w:val="000000"/>
          <w:sz w:val="28"/>
          <w:szCs w:val="28"/>
        </w:rPr>
        <w:t xml:space="preserve">  </w:t>
      </w:r>
      <w:r w:rsidR="00772892" w:rsidRPr="00DB2B39">
        <w:rPr>
          <w:color w:val="000000"/>
        </w:rPr>
        <w:t xml:space="preserve">   </w:t>
      </w:r>
    </w:p>
    <w:p w:rsidR="006D5818" w:rsidRDefault="006D5818" w:rsidP="006D5818">
      <w:pPr>
        <w:pStyle w:val="aa"/>
        <w:ind w:left="0"/>
        <w:rPr>
          <w:color w:val="000000"/>
        </w:rPr>
      </w:pPr>
    </w:p>
    <w:p w:rsidR="006D5818" w:rsidRPr="00962381" w:rsidRDefault="00772892" w:rsidP="006D5818">
      <w:pPr>
        <w:shd w:val="clear" w:color="auto" w:fill="FFFFFF"/>
        <w:ind w:firstLine="709"/>
        <w:jc w:val="both"/>
        <w:rPr>
          <w:color w:val="000000"/>
          <w:sz w:val="28"/>
        </w:rPr>
      </w:pPr>
      <w:r w:rsidRPr="00DB2B39">
        <w:rPr>
          <w:color w:val="000000"/>
        </w:rPr>
        <w:t xml:space="preserve">  </w:t>
      </w:r>
      <w:r w:rsidR="003E570C">
        <w:rPr>
          <w:color w:val="000000"/>
          <w:sz w:val="28"/>
          <w:szCs w:val="28"/>
        </w:rPr>
        <w:t>6.5.1</w:t>
      </w:r>
      <w:r w:rsidR="006D5818" w:rsidRPr="00962381">
        <w:rPr>
          <w:color w:val="000000"/>
          <w:sz w:val="28"/>
          <w:szCs w:val="28"/>
        </w:rPr>
        <w:t xml:space="preserve">. </w:t>
      </w:r>
      <w:r w:rsidR="006D5818" w:rsidRPr="00962381">
        <w:rPr>
          <w:color w:val="000000"/>
          <w:sz w:val="28"/>
          <w:szCs w:val="21"/>
        </w:rPr>
        <w:t xml:space="preserve">Размещение общеобразовательных учреждений следует предусматривать на расстоянии транспортной доступности: для обучающихся   </w:t>
      </w:r>
      <w:r w:rsidR="006D5818" w:rsidRPr="00962381">
        <w:rPr>
          <w:color w:val="000000"/>
          <w:sz w:val="28"/>
          <w:szCs w:val="21"/>
          <w:lang w:val="en-US"/>
        </w:rPr>
        <w:t>I</w:t>
      </w:r>
      <w:r w:rsidR="006D5818" w:rsidRPr="00962381">
        <w:rPr>
          <w:color w:val="000000"/>
          <w:sz w:val="28"/>
          <w:szCs w:val="21"/>
        </w:rPr>
        <w:t xml:space="preserve"> ступени обучения – не более 15 минут в одну сторону, для обучающихся </w:t>
      </w:r>
      <w:r w:rsidR="006D5818" w:rsidRPr="00962381">
        <w:rPr>
          <w:color w:val="000000"/>
          <w:sz w:val="28"/>
          <w:szCs w:val="21"/>
          <w:lang w:val="en-US"/>
        </w:rPr>
        <w:t>II</w:t>
      </w:r>
      <w:r w:rsidR="006D5818" w:rsidRPr="00962381">
        <w:rPr>
          <w:color w:val="000000"/>
          <w:sz w:val="28"/>
          <w:szCs w:val="21"/>
        </w:rPr>
        <w:t xml:space="preserve"> и </w:t>
      </w:r>
      <w:r w:rsidR="006D5818" w:rsidRPr="00962381">
        <w:rPr>
          <w:color w:val="000000"/>
          <w:sz w:val="28"/>
          <w:szCs w:val="21"/>
          <w:lang w:val="en-US"/>
        </w:rPr>
        <w:t>III</w:t>
      </w:r>
      <w:r w:rsidR="006D5818" w:rsidRPr="00962381">
        <w:rPr>
          <w:color w:val="000000"/>
          <w:sz w:val="28"/>
          <w:szCs w:val="21"/>
        </w:rPr>
        <w:t xml:space="preserve"> ступеней – не более 50 минут в одну сторону.</w:t>
      </w:r>
    </w:p>
    <w:p w:rsidR="006D5818" w:rsidRPr="00962381" w:rsidRDefault="006D5818" w:rsidP="006D5818">
      <w:pPr>
        <w:shd w:val="clear" w:color="auto" w:fill="FFFFFF"/>
        <w:ind w:firstLine="709"/>
        <w:jc w:val="both"/>
        <w:rPr>
          <w:color w:val="000000"/>
          <w:sz w:val="28"/>
          <w:szCs w:val="21"/>
        </w:rPr>
      </w:pPr>
      <w:proofErr w:type="gramStart"/>
      <w:r w:rsidRPr="00962381">
        <w:rPr>
          <w:color w:val="000000"/>
          <w:sz w:val="28"/>
          <w:szCs w:val="21"/>
        </w:rPr>
        <w:t xml:space="preserve">В сельских населённых пунктах радиус доступности общеобразовательных учреждений должен быть не более: для обучающихся      </w:t>
      </w:r>
      <w:r w:rsidRPr="00962381">
        <w:rPr>
          <w:color w:val="000000"/>
          <w:sz w:val="28"/>
          <w:szCs w:val="21"/>
          <w:lang w:val="en-US"/>
        </w:rPr>
        <w:t>I</w:t>
      </w:r>
      <w:r w:rsidRPr="00962381">
        <w:rPr>
          <w:color w:val="000000"/>
          <w:sz w:val="28"/>
          <w:szCs w:val="21"/>
        </w:rPr>
        <w:t xml:space="preserve"> ступени – </w:t>
      </w:r>
      <w:smartTag w:uri="urn:schemas-microsoft-com:office:smarttags" w:element="metricconverter">
        <w:smartTagPr>
          <w:attr w:name="ProductID" w:val="2 км"/>
        </w:smartTagPr>
        <w:r w:rsidRPr="00962381">
          <w:rPr>
            <w:color w:val="000000"/>
            <w:sz w:val="28"/>
            <w:szCs w:val="21"/>
          </w:rPr>
          <w:t>2 км</w:t>
        </w:r>
      </w:smartTag>
      <w:r w:rsidRPr="00962381">
        <w:rPr>
          <w:color w:val="000000"/>
          <w:sz w:val="28"/>
          <w:szCs w:val="21"/>
        </w:rPr>
        <w:t xml:space="preserve"> пешком или 15 минут при транспортном обслуживании, для обучающихся </w:t>
      </w:r>
      <w:r w:rsidRPr="00962381">
        <w:rPr>
          <w:color w:val="000000"/>
          <w:sz w:val="28"/>
          <w:szCs w:val="21"/>
          <w:lang w:val="en-US"/>
        </w:rPr>
        <w:t>II</w:t>
      </w:r>
      <w:r w:rsidRPr="00962381">
        <w:rPr>
          <w:color w:val="000000"/>
          <w:sz w:val="28"/>
          <w:szCs w:val="21"/>
        </w:rPr>
        <w:t xml:space="preserve"> и </w:t>
      </w:r>
      <w:r w:rsidRPr="00962381">
        <w:rPr>
          <w:color w:val="000000"/>
          <w:sz w:val="28"/>
          <w:szCs w:val="21"/>
          <w:lang w:val="en-US"/>
        </w:rPr>
        <w:t>III</w:t>
      </w:r>
      <w:r w:rsidRPr="00962381">
        <w:rPr>
          <w:color w:val="000000"/>
          <w:sz w:val="28"/>
          <w:szCs w:val="21"/>
        </w:rPr>
        <w:t xml:space="preserve"> ступеней обучения – </w:t>
      </w:r>
      <w:smartTag w:uri="urn:schemas-microsoft-com:office:smarttags" w:element="metricconverter">
        <w:smartTagPr>
          <w:attr w:name="ProductID" w:val="4 км"/>
        </w:smartTagPr>
        <w:r w:rsidRPr="00962381">
          <w:rPr>
            <w:color w:val="000000"/>
            <w:sz w:val="28"/>
            <w:szCs w:val="21"/>
          </w:rPr>
          <w:t>4 км</w:t>
        </w:r>
      </w:smartTag>
      <w:r w:rsidRPr="00962381">
        <w:rPr>
          <w:color w:val="000000"/>
          <w:sz w:val="28"/>
          <w:szCs w:val="21"/>
        </w:rPr>
        <w:t xml:space="preserve"> пешком или 30 минут при транспортном обслуживании.</w:t>
      </w:r>
      <w:proofErr w:type="gramEnd"/>
    </w:p>
    <w:p w:rsidR="006D5818" w:rsidRPr="00962381" w:rsidRDefault="003E570C" w:rsidP="006D5818">
      <w:pPr>
        <w:shd w:val="clear" w:color="auto" w:fill="FFFFFF"/>
        <w:ind w:firstLine="709"/>
        <w:jc w:val="both"/>
        <w:rPr>
          <w:color w:val="000000"/>
          <w:sz w:val="28"/>
          <w:szCs w:val="28"/>
        </w:rPr>
      </w:pPr>
      <w:r>
        <w:rPr>
          <w:color w:val="000000"/>
          <w:sz w:val="28"/>
          <w:szCs w:val="28"/>
        </w:rPr>
        <w:t>6.5.2</w:t>
      </w:r>
      <w:r w:rsidR="006D5818" w:rsidRPr="00962381">
        <w:rPr>
          <w:color w:val="000000"/>
          <w:sz w:val="28"/>
          <w:szCs w:val="28"/>
        </w:rPr>
        <w:t xml:space="preserve">. Доступность поликлиник, амбулаторий, общих врачебных практик и аптек в сельских населенных пунктах принимается в пределах 30 минут с использованием транспорта. </w:t>
      </w:r>
    </w:p>
    <w:p w:rsidR="006D5818" w:rsidRPr="00962381" w:rsidRDefault="003E570C" w:rsidP="006D5818">
      <w:pPr>
        <w:tabs>
          <w:tab w:val="left" w:pos="900"/>
        </w:tabs>
        <w:ind w:firstLine="709"/>
        <w:jc w:val="both"/>
        <w:rPr>
          <w:color w:val="000000"/>
          <w:sz w:val="28"/>
        </w:rPr>
      </w:pPr>
      <w:r>
        <w:rPr>
          <w:color w:val="000000"/>
          <w:sz w:val="28"/>
        </w:rPr>
        <w:t>6.5.3</w:t>
      </w:r>
      <w:r w:rsidR="006D5818" w:rsidRPr="00962381">
        <w:rPr>
          <w:color w:val="000000"/>
          <w:sz w:val="28"/>
        </w:rPr>
        <w:t>. Подстанции скорой медицинской помощи в населенных пунктах должны предусматриваться из расчета транспортной доступности обслуживаемых объектов не более 20 минут.</w:t>
      </w:r>
    </w:p>
    <w:p w:rsidR="006D5818" w:rsidRPr="00962381" w:rsidRDefault="003E570C" w:rsidP="006D5818">
      <w:pPr>
        <w:ind w:firstLine="709"/>
        <w:jc w:val="both"/>
        <w:rPr>
          <w:color w:val="000000"/>
          <w:sz w:val="28"/>
        </w:rPr>
      </w:pPr>
      <w:r>
        <w:rPr>
          <w:color w:val="000000"/>
          <w:sz w:val="28"/>
        </w:rPr>
        <w:t>6.5.4</w:t>
      </w:r>
      <w:r w:rsidR="006D5818" w:rsidRPr="00962381">
        <w:rPr>
          <w:color w:val="000000"/>
          <w:sz w:val="28"/>
        </w:rPr>
        <w:t xml:space="preserve">. Объекты социального и коммунально-бытового назначения в сельских населённых пунктах следует размещать из расчета обеспечения жителей услугами первой необходимости в пределах пешеходной </w:t>
      </w:r>
      <w:r w:rsidR="006D5818" w:rsidRPr="00962381">
        <w:rPr>
          <w:color w:val="000000"/>
          <w:sz w:val="28"/>
        </w:rPr>
        <w:lastRenderedPageBreak/>
        <w:t>доступности не более 30 минут. Обеспечение объектами более высокого уровня обслуживания следует предусматривать на группу сельских населённых пунктов.</w:t>
      </w:r>
    </w:p>
    <w:p w:rsidR="006D5818" w:rsidRPr="00962381" w:rsidRDefault="003E570C" w:rsidP="006D5818">
      <w:pPr>
        <w:tabs>
          <w:tab w:val="left" w:pos="0"/>
          <w:tab w:val="left" w:pos="1134"/>
        </w:tabs>
        <w:ind w:firstLine="709"/>
        <w:jc w:val="both"/>
        <w:rPr>
          <w:color w:val="000000"/>
          <w:sz w:val="28"/>
          <w:szCs w:val="28"/>
        </w:rPr>
      </w:pPr>
      <w:r>
        <w:rPr>
          <w:color w:val="000000"/>
          <w:sz w:val="28"/>
          <w:szCs w:val="28"/>
        </w:rPr>
        <w:t>6.5.5</w:t>
      </w:r>
      <w:r w:rsidR="006D5818" w:rsidRPr="00962381">
        <w:rPr>
          <w:color w:val="000000"/>
          <w:sz w:val="28"/>
          <w:szCs w:val="28"/>
        </w:rPr>
        <w:t xml:space="preserve">. Радиусы обслуживания и другие показатели пешеходной доступности до объектов социального и коммунально-бытового назначения, в том числе для инвалидов и других маломобильных групп населения, следует принимать в соответствии с главой </w:t>
      </w:r>
      <w:r w:rsidR="00AE2B05">
        <w:rPr>
          <w:color w:val="000000"/>
          <w:sz w:val="28"/>
          <w:szCs w:val="28"/>
        </w:rPr>
        <w:t>4.11.</w:t>
      </w:r>
      <w:r w:rsidR="006D5818" w:rsidRPr="00962381">
        <w:rPr>
          <w:color w:val="000000"/>
          <w:sz w:val="28"/>
          <w:szCs w:val="28"/>
        </w:rPr>
        <w:t xml:space="preserve"> раздела 4 настоящих региональных нормативов.</w:t>
      </w:r>
    </w:p>
    <w:p w:rsidR="006D5818" w:rsidRPr="00962381" w:rsidRDefault="003E570C" w:rsidP="006D5818">
      <w:pPr>
        <w:tabs>
          <w:tab w:val="left" w:pos="0"/>
        </w:tabs>
        <w:ind w:firstLine="709"/>
        <w:jc w:val="both"/>
        <w:rPr>
          <w:color w:val="000000"/>
          <w:sz w:val="28"/>
          <w:szCs w:val="28"/>
        </w:rPr>
      </w:pPr>
      <w:r>
        <w:rPr>
          <w:color w:val="000000"/>
          <w:sz w:val="28"/>
          <w:szCs w:val="28"/>
        </w:rPr>
        <w:t>6.5.6</w:t>
      </w:r>
      <w:r w:rsidR="006D5818" w:rsidRPr="00962381">
        <w:rPr>
          <w:color w:val="000000"/>
          <w:sz w:val="28"/>
          <w:szCs w:val="28"/>
        </w:rPr>
        <w:t xml:space="preserve">. Показатели транспортной и пешеходной доступности объектов рекреационного назначения следует принимать в соответствии с главой </w:t>
      </w:r>
      <w:r w:rsidR="00AE2B05">
        <w:rPr>
          <w:color w:val="000000"/>
          <w:sz w:val="28"/>
          <w:szCs w:val="28"/>
        </w:rPr>
        <w:t>5.2.</w:t>
      </w:r>
      <w:r w:rsidR="006D5818" w:rsidRPr="00962381">
        <w:rPr>
          <w:color w:val="000000"/>
          <w:sz w:val="28"/>
          <w:szCs w:val="28"/>
        </w:rPr>
        <w:t xml:space="preserve"> раздела 5 настоящих региональных нормативов.</w:t>
      </w:r>
    </w:p>
    <w:p w:rsidR="00772892" w:rsidRPr="00DB2B39" w:rsidRDefault="00772892" w:rsidP="006D5818">
      <w:pPr>
        <w:pStyle w:val="aa"/>
        <w:ind w:left="0"/>
        <w:rPr>
          <w:color w:val="000000"/>
        </w:rPr>
      </w:pPr>
      <w:r w:rsidRPr="00DB2B39">
        <w:rPr>
          <w:color w:val="000000"/>
        </w:rPr>
        <w:t xml:space="preserve">                                                   </w:t>
      </w:r>
    </w:p>
    <w:p w:rsidR="00AE2B05" w:rsidRDefault="00AE2B05" w:rsidP="00AE2B05">
      <w:pPr>
        <w:tabs>
          <w:tab w:val="left" w:pos="0"/>
        </w:tabs>
        <w:jc w:val="both"/>
        <w:rPr>
          <w:b/>
          <w:color w:val="000000"/>
          <w:sz w:val="28"/>
          <w:szCs w:val="28"/>
        </w:rPr>
      </w:pPr>
      <w:r>
        <w:rPr>
          <w:b/>
          <w:color w:val="000000"/>
          <w:sz w:val="28"/>
          <w:szCs w:val="28"/>
        </w:rPr>
        <w:t xml:space="preserve">           6.6. </w:t>
      </w:r>
      <w:r w:rsidRPr="00962381">
        <w:rPr>
          <w:b/>
          <w:color w:val="000000"/>
          <w:sz w:val="28"/>
          <w:szCs w:val="28"/>
        </w:rPr>
        <w:t xml:space="preserve">Минимальные расчетные показатели озеленения </w:t>
      </w:r>
      <w:r w:rsidRPr="00962381">
        <w:rPr>
          <w:b/>
          <w:color w:val="000000"/>
          <w:sz w:val="28"/>
          <w:szCs w:val="28"/>
        </w:rPr>
        <w:tab/>
      </w:r>
      <w:r w:rsidRPr="00962381">
        <w:rPr>
          <w:b/>
          <w:color w:val="000000"/>
          <w:sz w:val="28"/>
          <w:szCs w:val="28"/>
        </w:rPr>
        <w:tab/>
        <w:t xml:space="preserve">  </w:t>
      </w:r>
      <w:r w:rsidRPr="00962381">
        <w:rPr>
          <w:b/>
          <w:color w:val="000000"/>
          <w:sz w:val="28"/>
          <w:szCs w:val="28"/>
        </w:rPr>
        <w:tab/>
      </w:r>
      <w:r w:rsidRPr="00962381">
        <w:rPr>
          <w:b/>
          <w:color w:val="000000"/>
          <w:sz w:val="28"/>
          <w:szCs w:val="28"/>
        </w:rPr>
        <w:tab/>
        <w:t xml:space="preserve">   </w:t>
      </w:r>
      <w:r>
        <w:rPr>
          <w:b/>
          <w:color w:val="000000"/>
          <w:sz w:val="28"/>
          <w:szCs w:val="28"/>
        </w:rPr>
        <w:t xml:space="preserve">  </w:t>
      </w:r>
      <w:r w:rsidRPr="00962381">
        <w:rPr>
          <w:b/>
          <w:color w:val="000000"/>
          <w:sz w:val="28"/>
          <w:szCs w:val="28"/>
        </w:rPr>
        <w:t xml:space="preserve">  </w:t>
      </w:r>
      <w:r>
        <w:rPr>
          <w:b/>
          <w:color w:val="000000"/>
          <w:sz w:val="28"/>
          <w:szCs w:val="28"/>
        </w:rPr>
        <w:t xml:space="preserve"> </w:t>
      </w:r>
      <w:r w:rsidRPr="00962381">
        <w:rPr>
          <w:b/>
          <w:color w:val="000000"/>
          <w:sz w:val="28"/>
          <w:szCs w:val="28"/>
        </w:rPr>
        <w:t xml:space="preserve">площади санитарно-защитных зон, отделяющих </w:t>
      </w:r>
      <w:r w:rsidRPr="00962381">
        <w:rPr>
          <w:b/>
          <w:color w:val="000000"/>
          <w:sz w:val="28"/>
          <w:szCs w:val="28"/>
        </w:rPr>
        <w:tab/>
      </w:r>
      <w:r w:rsidRPr="00962381">
        <w:rPr>
          <w:b/>
          <w:color w:val="000000"/>
          <w:sz w:val="28"/>
          <w:szCs w:val="28"/>
        </w:rPr>
        <w:tab/>
        <w:t xml:space="preserve"> </w:t>
      </w:r>
      <w:r w:rsidRPr="00962381">
        <w:rPr>
          <w:b/>
          <w:color w:val="000000"/>
          <w:sz w:val="28"/>
          <w:szCs w:val="28"/>
        </w:rPr>
        <w:tab/>
      </w:r>
      <w:r w:rsidRPr="00962381">
        <w:rPr>
          <w:b/>
          <w:color w:val="000000"/>
          <w:sz w:val="28"/>
          <w:szCs w:val="28"/>
        </w:rPr>
        <w:tab/>
        <w:t xml:space="preserve">        автомобильные дороги от объектов жилой застройки</w:t>
      </w:r>
    </w:p>
    <w:p w:rsidR="00AE2B05" w:rsidRDefault="00AE2B05" w:rsidP="00AE2B05">
      <w:pPr>
        <w:tabs>
          <w:tab w:val="left" w:pos="0"/>
        </w:tabs>
        <w:jc w:val="both"/>
        <w:rPr>
          <w:b/>
          <w:color w:val="000000"/>
          <w:sz w:val="28"/>
          <w:szCs w:val="28"/>
        </w:rPr>
      </w:pPr>
    </w:p>
    <w:p w:rsidR="00AE2B05" w:rsidRPr="00962381" w:rsidRDefault="00AE2B05" w:rsidP="00AE2B05">
      <w:pPr>
        <w:jc w:val="both"/>
        <w:rPr>
          <w:color w:val="000000"/>
          <w:sz w:val="28"/>
          <w:szCs w:val="28"/>
        </w:rPr>
      </w:pPr>
      <w:r>
        <w:rPr>
          <w:color w:val="000000"/>
          <w:sz w:val="28"/>
          <w:szCs w:val="28"/>
        </w:rPr>
        <w:t xml:space="preserve">          6.6.1</w:t>
      </w:r>
      <w:r w:rsidRPr="00962381">
        <w:rPr>
          <w:color w:val="000000"/>
          <w:sz w:val="28"/>
          <w:szCs w:val="28"/>
        </w:rPr>
        <w:t>. Озеленение площади санитарно-защитных зон, отделяющих автомобильные дороги от объектов жилой застройки, следует предусматривать в виде непрерывных полос</w:t>
      </w:r>
      <w:r w:rsidR="00841204">
        <w:rPr>
          <w:color w:val="000000"/>
          <w:sz w:val="28"/>
          <w:szCs w:val="28"/>
        </w:rPr>
        <w:t>, ширина которых во вновь проектируемых районах</w:t>
      </w:r>
      <w:r w:rsidRPr="00962381">
        <w:rPr>
          <w:color w:val="000000"/>
          <w:sz w:val="28"/>
          <w:szCs w:val="28"/>
        </w:rPr>
        <w:t xml:space="preserve"> не менее </w:t>
      </w:r>
      <w:smartTag w:uri="urn:schemas-microsoft-com:office:smarttags" w:element="metricconverter">
        <w:smartTagPr>
          <w:attr w:name="ProductID" w:val="10 м"/>
        </w:smartTagPr>
        <w:r w:rsidRPr="00962381">
          <w:rPr>
            <w:color w:val="000000"/>
            <w:sz w:val="28"/>
            <w:szCs w:val="28"/>
          </w:rPr>
          <w:t>10 м</w:t>
        </w:r>
      </w:smartTag>
      <w:r w:rsidRPr="00962381">
        <w:rPr>
          <w:color w:val="000000"/>
          <w:sz w:val="28"/>
          <w:szCs w:val="28"/>
        </w:rPr>
        <w:t>. В полосе озеленения должна быть предусмотрена посадка не менее чем трех рядов деревьев лиственных пород с кустарником в виде «живой изгороди».</w:t>
      </w:r>
      <w:r w:rsidR="00841204">
        <w:rPr>
          <w:color w:val="000000"/>
          <w:sz w:val="28"/>
          <w:szCs w:val="28"/>
        </w:rPr>
        <w:t xml:space="preserve"> В исторически сложившейся застройке ширина полосы озеленения определяется проектом в зависимости от размещения коммуникаций, тротуаров, иных существующих элементов благоустройства.</w:t>
      </w:r>
    </w:p>
    <w:p w:rsidR="00AE2B05" w:rsidRDefault="00AE2B05" w:rsidP="00AE2B05">
      <w:pPr>
        <w:ind w:firstLine="709"/>
        <w:jc w:val="both"/>
        <w:rPr>
          <w:color w:val="000000"/>
          <w:sz w:val="28"/>
          <w:szCs w:val="28"/>
        </w:rPr>
      </w:pPr>
      <w:r>
        <w:rPr>
          <w:color w:val="000000"/>
          <w:sz w:val="28"/>
          <w:szCs w:val="28"/>
        </w:rPr>
        <w:t>6.6.2</w:t>
      </w:r>
      <w:r w:rsidRPr="00962381">
        <w:rPr>
          <w:color w:val="000000"/>
          <w:sz w:val="28"/>
          <w:szCs w:val="28"/>
        </w:rPr>
        <w:t>. Озеленение территорий от края проезжей части магистральных улиц и дорог до жилой застройки в городах следует предусматривать с учетом требований строительных норм и правил СНиП 23-03-2003 «Защита от шума».</w:t>
      </w:r>
    </w:p>
    <w:p w:rsidR="00140EDA" w:rsidRDefault="00140EDA" w:rsidP="00AE2B05">
      <w:pPr>
        <w:ind w:firstLine="709"/>
        <w:jc w:val="both"/>
        <w:rPr>
          <w:color w:val="000000"/>
          <w:sz w:val="28"/>
          <w:szCs w:val="28"/>
        </w:rPr>
      </w:pPr>
    </w:p>
    <w:p w:rsidR="00140EDA" w:rsidRDefault="00140EDA" w:rsidP="00140EDA">
      <w:pPr>
        <w:ind w:firstLine="709"/>
        <w:jc w:val="both"/>
        <w:rPr>
          <w:b/>
          <w:color w:val="000000"/>
          <w:sz w:val="28"/>
          <w:szCs w:val="28"/>
        </w:rPr>
      </w:pPr>
      <w:r>
        <w:rPr>
          <w:b/>
          <w:color w:val="000000"/>
          <w:sz w:val="28"/>
          <w:szCs w:val="28"/>
        </w:rPr>
        <w:t xml:space="preserve">   6.7. </w:t>
      </w:r>
      <w:r w:rsidRPr="00962381">
        <w:rPr>
          <w:b/>
          <w:color w:val="000000"/>
          <w:sz w:val="28"/>
          <w:szCs w:val="28"/>
        </w:rPr>
        <w:t xml:space="preserve">Минимальные расчетные показатели озеленения площади </w:t>
      </w:r>
      <w:r w:rsidRPr="00962381">
        <w:rPr>
          <w:b/>
          <w:color w:val="000000"/>
          <w:sz w:val="28"/>
          <w:szCs w:val="28"/>
        </w:rPr>
        <w:tab/>
      </w:r>
      <w:r w:rsidRPr="00962381">
        <w:rPr>
          <w:b/>
          <w:color w:val="000000"/>
          <w:sz w:val="28"/>
          <w:szCs w:val="28"/>
        </w:rPr>
        <w:tab/>
        <w:t xml:space="preserve">       </w:t>
      </w:r>
      <w:r>
        <w:rPr>
          <w:b/>
          <w:color w:val="000000"/>
          <w:sz w:val="28"/>
          <w:szCs w:val="28"/>
        </w:rPr>
        <w:t xml:space="preserve">  </w:t>
      </w:r>
      <w:r w:rsidRPr="00962381">
        <w:rPr>
          <w:b/>
          <w:color w:val="000000"/>
          <w:sz w:val="28"/>
          <w:szCs w:val="28"/>
        </w:rPr>
        <w:t xml:space="preserve"> санитарно-защитных зон, отделяющих железнодорожные </w:t>
      </w:r>
      <w:r w:rsidRPr="00962381">
        <w:rPr>
          <w:b/>
          <w:color w:val="000000"/>
          <w:sz w:val="28"/>
          <w:szCs w:val="28"/>
        </w:rPr>
        <w:tab/>
      </w:r>
      <w:r w:rsidRPr="00962381">
        <w:rPr>
          <w:b/>
          <w:color w:val="000000"/>
          <w:sz w:val="28"/>
          <w:szCs w:val="28"/>
        </w:rPr>
        <w:tab/>
        <w:t xml:space="preserve">  </w:t>
      </w:r>
      <w:r>
        <w:rPr>
          <w:b/>
          <w:color w:val="000000"/>
          <w:sz w:val="28"/>
          <w:szCs w:val="28"/>
        </w:rPr>
        <w:t xml:space="preserve">   </w:t>
      </w:r>
      <w:r w:rsidRPr="00962381">
        <w:rPr>
          <w:b/>
          <w:color w:val="000000"/>
          <w:sz w:val="28"/>
          <w:szCs w:val="28"/>
        </w:rPr>
        <w:t xml:space="preserve">     линии от объектов жилой застройки</w:t>
      </w:r>
    </w:p>
    <w:p w:rsidR="00140EDA" w:rsidRPr="00140EDA" w:rsidRDefault="00140EDA" w:rsidP="00140EDA">
      <w:pPr>
        <w:jc w:val="both"/>
        <w:rPr>
          <w:b/>
          <w:color w:val="000000"/>
          <w:sz w:val="28"/>
          <w:szCs w:val="28"/>
        </w:rPr>
      </w:pPr>
    </w:p>
    <w:p w:rsidR="00140EDA" w:rsidRPr="00962381" w:rsidRDefault="00140EDA" w:rsidP="00140EDA">
      <w:pPr>
        <w:ind w:firstLine="709"/>
        <w:jc w:val="both"/>
        <w:rPr>
          <w:color w:val="000000"/>
          <w:sz w:val="28"/>
          <w:szCs w:val="28"/>
        </w:rPr>
      </w:pPr>
      <w:r>
        <w:rPr>
          <w:color w:val="000000"/>
          <w:sz w:val="28"/>
          <w:szCs w:val="28"/>
        </w:rPr>
        <w:t>6.7.1</w:t>
      </w:r>
      <w:r w:rsidRPr="00962381">
        <w:rPr>
          <w:color w:val="000000"/>
          <w:sz w:val="28"/>
          <w:szCs w:val="28"/>
        </w:rPr>
        <w:t xml:space="preserve">. Озеленение площади санитарно-защитных зон, отделяющих железнодорожные линии от объектов жилой застройки, должно составлять не           менее 50 %. </w:t>
      </w:r>
    </w:p>
    <w:p w:rsidR="00D03D77" w:rsidRPr="00D03D77" w:rsidRDefault="00140EDA" w:rsidP="00D03D77">
      <w:pPr>
        <w:ind w:firstLine="709"/>
        <w:jc w:val="both"/>
        <w:rPr>
          <w:color w:val="000000"/>
          <w:sz w:val="28"/>
          <w:szCs w:val="28"/>
        </w:rPr>
      </w:pPr>
      <w:r>
        <w:rPr>
          <w:color w:val="000000"/>
          <w:sz w:val="28"/>
          <w:szCs w:val="28"/>
        </w:rPr>
        <w:t>6.7.2</w:t>
      </w:r>
      <w:r w:rsidRPr="00962381">
        <w:rPr>
          <w:color w:val="000000"/>
          <w:sz w:val="28"/>
          <w:szCs w:val="28"/>
        </w:rPr>
        <w:t xml:space="preserve">. Ширина непрерывной полосы озеленения вдоль всей железнодорожной линии должна быть не менее </w:t>
      </w:r>
      <w:smartTag w:uri="urn:schemas-microsoft-com:office:smarttags" w:element="metricconverter">
        <w:smartTagPr>
          <w:attr w:name="ProductID" w:val="10 м"/>
        </w:smartTagPr>
        <w:r w:rsidRPr="00962381">
          <w:rPr>
            <w:color w:val="000000"/>
            <w:sz w:val="28"/>
            <w:szCs w:val="28"/>
          </w:rPr>
          <w:t>10 м</w:t>
        </w:r>
      </w:smartTag>
      <w:r w:rsidRPr="00962381">
        <w:rPr>
          <w:color w:val="000000"/>
          <w:sz w:val="28"/>
          <w:szCs w:val="28"/>
        </w:rPr>
        <w:t>, а в полосе озеленения должна быть предусмотрена посадка не менее чем трех рядов деревьев лиственных пород с кустарником в виде «живой изгороди».</w:t>
      </w:r>
    </w:p>
    <w:p w:rsidR="00AE2B05" w:rsidRPr="00AE2B05" w:rsidRDefault="00AE2B05" w:rsidP="00AE2B05">
      <w:pPr>
        <w:tabs>
          <w:tab w:val="left" w:pos="0"/>
        </w:tabs>
        <w:jc w:val="both"/>
        <w:rPr>
          <w:color w:val="000000"/>
          <w:sz w:val="28"/>
          <w:szCs w:val="28"/>
        </w:rPr>
      </w:pPr>
    </w:p>
    <w:p w:rsidR="00D628E8" w:rsidRPr="00D03D77" w:rsidRDefault="009B717C" w:rsidP="00922460">
      <w:pPr>
        <w:pStyle w:val="aa"/>
        <w:rPr>
          <w:b/>
          <w:color w:val="000000"/>
          <w:sz w:val="28"/>
          <w:szCs w:val="28"/>
        </w:rPr>
      </w:pPr>
      <w:r>
        <w:rPr>
          <w:b/>
          <w:color w:val="000000"/>
          <w:sz w:val="28"/>
          <w:szCs w:val="28"/>
        </w:rPr>
        <w:t xml:space="preserve">        </w:t>
      </w:r>
      <w:r w:rsidR="00D03D77" w:rsidRPr="00D03D77">
        <w:rPr>
          <w:b/>
          <w:color w:val="000000"/>
          <w:sz w:val="28"/>
          <w:szCs w:val="28"/>
        </w:rPr>
        <w:t xml:space="preserve">6.8. </w:t>
      </w:r>
      <w:r w:rsidR="00D03D77">
        <w:rPr>
          <w:b/>
          <w:color w:val="000000"/>
          <w:sz w:val="28"/>
          <w:szCs w:val="28"/>
        </w:rPr>
        <w:t xml:space="preserve"> </w:t>
      </w:r>
      <w:r w:rsidR="00D03D77" w:rsidRPr="00962381">
        <w:rPr>
          <w:b/>
          <w:color w:val="000000"/>
          <w:sz w:val="28"/>
          <w:szCs w:val="28"/>
        </w:rPr>
        <w:t xml:space="preserve">Минимальные расчетные показатели обеспечения  </w:t>
      </w:r>
      <w:r w:rsidR="00D03D77" w:rsidRPr="00962381">
        <w:rPr>
          <w:b/>
          <w:color w:val="000000"/>
          <w:sz w:val="28"/>
          <w:szCs w:val="28"/>
        </w:rPr>
        <w:tab/>
      </w:r>
      <w:r w:rsidR="00D03D77" w:rsidRPr="00962381">
        <w:rPr>
          <w:b/>
          <w:color w:val="000000"/>
          <w:sz w:val="28"/>
          <w:szCs w:val="28"/>
        </w:rPr>
        <w:tab/>
      </w:r>
      <w:r w:rsidR="00D03D77" w:rsidRPr="00962381">
        <w:rPr>
          <w:b/>
          <w:color w:val="000000"/>
          <w:sz w:val="28"/>
          <w:szCs w:val="28"/>
        </w:rPr>
        <w:tab/>
        <w:t xml:space="preserve">      </w:t>
      </w:r>
      <w:r>
        <w:rPr>
          <w:b/>
          <w:color w:val="000000"/>
          <w:sz w:val="28"/>
          <w:szCs w:val="28"/>
        </w:rPr>
        <w:t xml:space="preserve">    </w:t>
      </w:r>
      <w:r w:rsidR="00D03D77" w:rsidRPr="00962381">
        <w:rPr>
          <w:b/>
          <w:color w:val="000000"/>
          <w:sz w:val="28"/>
          <w:szCs w:val="28"/>
        </w:rPr>
        <w:t xml:space="preserve">объектами для хранения и обслуживания транспортных  </w:t>
      </w:r>
      <w:r w:rsidR="00D03D77" w:rsidRPr="00962381">
        <w:rPr>
          <w:b/>
          <w:color w:val="000000"/>
          <w:sz w:val="28"/>
          <w:szCs w:val="28"/>
        </w:rPr>
        <w:tab/>
      </w:r>
      <w:r w:rsidR="00D03D77" w:rsidRPr="00962381">
        <w:rPr>
          <w:b/>
          <w:color w:val="000000"/>
          <w:sz w:val="28"/>
          <w:szCs w:val="28"/>
        </w:rPr>
        <w:tab/>
        <w:t xml:space="preserve">        </w:t>
      </w:r>
      <w:r>
        <w:rPr>
          <w:b/>
          <w:color w:val="000000"/>
          <w:sz w:val="28"/>
          <w:szCs w:val="28"/>
        </w:rPr>
        <w:t xml:space="preserve">  </w:t>
      </w:r>
      <w:r w:rsidR="00D03D77" w:rsidRPr="00962381">
        <w:rPr>
          <w:b/>
          <w:color w:val="000000"/>
          <w:sz w:val="28"/>
          <w:szCs w:val="28"/>
        </w:rPr>
        <w:t>средств</w:t>
      </w:r>
      <w:r>
        <w:rPr>
          <w:b/>
          <w:color w:val="000000"/>
          <w:sz w:val="28"/>
          <w:szCs w:val="28"/>
        </w:rPr>
        <w:t xml:space="preserve"> </w:t>
      </w:r>
    </w:p>
    <w:p w:rsidR="00BB4B64" w:rsidRPr="00962381" w:rsidRDefault="00BB4B64" w:rsidP="00BB4B64">
      <w:pPr>
        <w:tabs>
          <w:tab w:val="left" w:pos="0"/>
        </w:tabs>
        <w:jc w:val="both"/>
        <w:outlineLvl w:val="0"/>
        <w:rPr>
          <w:b/>
          <w:color w:val="000000"/>
          <w:sz w:val="28"/>
          <w:szCs w:val="28"/>
        </w:rPr>
      </w:pPr>
      <w:r>
        <w:rPr>
          <w:sz w:val="28"/>
          <w:szCs w:val="28"/>
        </w:rPr>
        <w:lastRenderedPageBreak/>
        <w:t xml:space="preserve">      </w:t>
      </w:r>
      <w:r w:rsidR="009B717C">
        <w:rPr>
          <w:sz w:val="28"/>
          <w:szCs w:val="28"/>
        </w:rPr>
        <w:t xml:space="preserve">  </w:t>
      </w:r>
      <w:r>
        <w:rPr>
          <w:color w:val="000000"/>
          <w:sz w:val="28"/>
          <w:szCs w:val="28"/>
        </w:rPr>
        <w:t>6.8.1.</w:t>
      </w:r>
      <w:r w:rsidRPr="00962381">
        <w:rPr>
          <w:color w:val="000000"/>
          <w:sz w:val="28"/>
          <w:szCs w:val="28"/>
        </w:rPr>
        <w:t xml:space="preserve"> К объектам, предназначенным для хранения и обслуживания транспортных средств, относятся:</w:t>
      </w:r>
    </w:p>
    <w:p w:rsidR="00BB4B64" w:rsidRPr="00962381" w:rsidRDefault="00BB4B64" w:rsidP="00BB4B64">
      <w:pPr>
        <w:shd w:val="clear" w:color="auto" w:fill="FFFFFF"/>
        <w:ind w:firstLine="709"/>
        <w:jc w:val="both"/>
        <w:rPr>
          <w:color w:val="000000"/>
          <w:sz w:val="28"/>
          <w:szCs w:val="28"/>
        </w:rPr>
      </w:pPr>
      <w:r w:rsidRPr="00962381">
        <w:rPr>
          <w:color w:val="000000"/>
          <w:sz w:val="28"/>
          <w:szCs w:val="28"/>
        </w:rPr>
        <w:t xml:space="preserve">1) стоянки для постоянного хранения легковых, грузовых автомобилей, автобусов, прицепов, полуприцепов и </w:t>
      </w:r>
      <w:proofErr w:type="spellStart"/>
      <w:r w:rsidRPr="00962381">
        <w:rPr>
          <w:color w:val="000000"/>
          <w:sz w:val="28"/>
          <w:szCs w:val="28"/>
        </w:rPr>
        <w:t>мототранспортных</w:t>
      </w:r>
      <w:proofErr w:type="spellEnd"/>
      <w:r w:rsidRPr="00962381">
        <w:rPr>
          <w:color w:val="000000"/>
          <w:sz w:val="28"/>
          <w:szCs w:val="28"/>
        </w:rPr>
        <w:t xml:space="preserve"> средств физических лиц (индивидуальных транспортных средств) и юридических лиц (ведомственных транспортных средств);</w:t>
      </w:r>
    </w:p>
    <w:p w:rsidR="00BB4B64" w:rsidRPr="00962381" w:rsidRDefault="00BB4B64" w:rsidP="00BB4B64">
      <w:pPr>
        <w:shd w:val="clear" w:color="auto" w:fill="FFFFFF"/>
        <w:ind w:firstLine="709"/>
        <w:jc w:val="both"/>
        <w:rPr>
          <w:color w:val="000000"/>
          <w:sz w:val="28"/>
          <w:szCs w:val="28"/>
        </w:rPr>
      </w:pPr>
      <w:r w:rsidRPr="00962381">
        <w:rPr>
          <w:color w:val="000000"/>
          <w:sz w:val="28"/>
          <w:szCs w:val="28"/>
        </w:rPr>
        <w:t xml:space="preserve">2) стоянки для временного хранения легковых, грузовых автомобилей, автобусов и </w:t>
      </w:r>
      <w:proofErr w:type="spellStart"/>
      <w:r w:rsidRPr="00962381">
        <w:rPr>
          <w:color w:val="000000"/>
          <w:sz w:val="28"/>
          <w:szCs w:val="28"/>
        </w:rPr>
        <w:t>мототранспортных</w:t>
      </w:r>
      <w:proofErr w:type="spellEnd"/>
      <w:r w:rsidRPr="00962381">
        <w:rPr>
          <w:color w:val="000000"/>
          <w:sz w:val="28"/>
          <w:szCs w:val="28"/>
        </w:rPr>
        <w:t xml:space="preserve"> средств физических и юридических лиц, включая гостевые и перехватывающие автостоянки, стоянк</w:t>
      </w:r>
      <w:r w:rsidR="00DC77C9">
        <w:rPr>
          <w:color w:val="000000"/>
          <w:sz w:val="28"/>
          <w:szCs w:val="28"/>
        </w:rPr>
        <w:t>и (парки) грузового между</w:t>
      </w:r>
      <w:r w:rsidRPr="00962381">
        <w:rPr>
          <w:color w:val="000000"/>
          <w:sz w:val="28"/>
          <w:szCs w:val="28"/>
        </w:rPr>
        <w:t>го</w:t>
      </w:r>
      <w:r w:rsidR="00DC77C9">
        <w:rPr>
          <w:color w:val="000000"/>
          <w:sz w:val="28"/>
          <w:szCs w:val="28"/>
        </w:rPr>
        <w:t>роднего</w:t>
      </w:r>
      <w:r w:rsidRPr="00962381">
        <w:rPr>
          <w:color w:val="000000"/>
          <w:sz w:val="28"/>
          <w:szCs w:val="28"/>
        </w:rPr>
        <w:t xml:space="preserve"> автотранспорта;</w:t>
      </w:r>
    </w:p>
    <w:p w:rsidR="00BB4B64" w:rsidRPr="00962381" w:rsidRDefault="00BB4B64" w:rsidP="00BB4B64">
      <w:pPr>
        <w:shd w:val="clear" w:color="auto" w:fill="FFFFFF"/>
        <w:ind w:firstLine="709"/>
        <w:jc w:val="both"/>
        <w:rPr>
          <w:color w:val="000000"/>
          <w:sz w:val="28"/>
          <w:szCs w:val="28"/>
        </w:rPr>
      </w:pPr>
      <w:r w:rsidRPr="00962381">
        <w:rPr>
          <w:color w:val="000000"/>
          <w:sz w:val="28"/>
          <w:szCs w:val="28"/>
        </w:rPr>
        <w:t xml:space="preserve">3) автобусные парки и гаражи, </w:t>
      </w:r>
    </w:p>
    <w:p w:rsidR="00BB4B64" w:rsidRPr="00962381" w:rsidRDefault="00BB4B64" w:rsidP="00BB4B64">
      <w:pPr>
        <w:shd w:val="clear" w:color="auto" w:fill="FFFFFF"/>
        <w:ind w:firstLine="709"/>
        <w:jc w:val="both"/>
        <w:rPr>
          <w:color w:val="000000"/>
          <w:sz w:val="28"/>
          <w:szCs w:val="28"/>
        </w:rPr>
      </w:pPr>
      <w:r w:rsidRPr="00962381">
        <w:rPr>
          <w:color w:val="000000"/>
          <w:sz w:val="28"/>
          <w:szCs w:val="28"/>
        </w:rPr>
        <w:t>4) станции технического обслуживания автомобилей;</w:t>
      </w:r>
    </w:p>
    <w:p w:rsidR="00BB4B64" w:rsidRPr="00962381" w:rsidRDefault="00BB4B64" w:rsidP="00BB4B64">
      <w:pPr>
        <w:shd w:val="clear" w:color="auto" w:fill="FFFFFF"/>
        <w:ind w:firstLine="709"/>
        <w:jc w:val="both"/>
        <w:rPr>
          <w:color w:val="000000"/>
          <w:sz w:val="28"/>
          <w:szCs w:val="28"/>
        </w:rPr>
      </w:pPr>
      <w:r w:rsidRPr="00962381">
        <w:rPr>
          <w:color w:val="000000"/>
          <w:sz w:val="28"/>
          <w:szCs w:val="28"/>
        </w:rPr>
        <w:t>5) мойки автомобилей;</w:t>
      </w:r>
    </w:p>
    <w:p w:rsidR="00BB4B64" w:rsidRPr="00962381" w:rsidRDefault="00BB4B64" w:rsidP="00BB4B64">
      <w:pPr>
        <w:shd w:val="clear" w:color="auto" w:fill="FFFFFF"/>
        <w:ind w:firstLine="709"/>
        <w:jc w:val="both"/>
        <w:rPr>
          <w:color w:val="000000"/>
          <w:sz w:val="28"/>
          <w:szCs w:val="28"/>
        </w:rPr>
      </w:pPr>
      <w:r w:rsidRPr="00962381">
        <w:rPr>
          <w:color w:val="000000"/>
          <w:sz w:val="28"/>
          <w:szCs w:val="28"/>
        </w:rPr>
        <w:t>6) автозаправочные станции;</w:t>
      </w:r>
    </w:p>
    <w:p w:rsidR="00BB4B64" w:rsidRPr="00962381" w:rsidRDefault="00DC77C9" w:rsidP="00DC77C9">
      <w:pPr>
        <w:tabs>
          <w:tab w:val="left" w:pos="567"/>
        </w:tabs>
        <w:jc w:val="both"/>
        <w:rPr>
          <w:color w:val="000000"/>
          <w:sz w:val="28"/>
          <w:szCs w:val="28"/>
        </w:rPr>
      </w:pPr>
      <w:r>
        <w:rPr>
          <w:color w:val="000000"/>
          <w:sz w:val="28"/>
          <w:szCs w:val="28"/>
        </w:rPr>
        <w:t xml:space="preserve">        6.8.2</w:t>
      </w:r>
      <w:r w:rsidR="00BB4B64" w:rsidRPr="00962381">
        <w:rPr>
          <w:color w:val="000000"/>
          <w:sz w:val="28"/>
          <w:szCs w:val="28"/>
        </w:rPr>
        <w:t xml:space="preserve">. Обеспечение местами для постоянного хранения легковых, грузовых автомобилей, автобусов, прицепов, полуприцепов и мототранспорта физических и юридических лиц следует предусматривать </w:t>
      </w:r>
      <w:proofErr w:type="gramStart"/>
      <w:r w:rsidR="00BB4B64" w:rsidRPr="00962381">
        <w:rPr>
          <w:color w:val="000000"/>
          <w:sz w:val="28"/>
          <w:szCs w:val="28"/>
        </w:rPr>
        <w:t>равной</w:t>
      </w:r>
      <w:proofErr w:type="gramEnd"/>
      <w:r w:rsidR="00BB4B64" w:rsidRPr="00962381">
        <w:rPr>
          <w:color w:val="000000"/>
          <w:sz w:val="28"/>
          <w:szCs w:val="28"/>
        </w:rPr>
        <w:t xml:space="preserve"> 100 % соответствующего расчетного числа транспортных средств.</w:t>
      </w:r>
    </w:p>
    <w:p w:rsidR="00BB4B64" w:rsidRPr="00962381" w:rsidRDefault="00DC77C9" w:rsidP="00DC77C9">
      <w:pPr>
        <w:ind w:firstLine="709"/>
        <w:jc w:val="both"/>
        <w:rPr>
          <w:color w:val="000000"/>
          <w:sz w:val="28"/>
          <w:szCs w:val="28"/>
        </w:rPr>
      </w:pPr>
      <w:r>
        <w:rPr>
          <w:color w:val="000000"/>
          <w:sz w:val="28"/>
          <w:szCs w:val="28"/>
        </w:rPr>
        <w:t>6.8.3</w:t>
      </w:r>
      <w:r w:rsidR="00BB4B64" w:rsidRPr="00962381">
        <w:rPr>
          <w:color w:val="000000"/>
          <w:sz w:val="28"/>
          <w:szCs w:val="28"/>
        </w:rPr>
        <w:t xml:space="preserve">. Пешеходную доступность стоянок постоянного хранения индивидуальных легковых автомобилей от мест жительства их владельцев следует принимать не более </w:t>
      </w:r>
      <w:smartTag w:uri="urn:schemas-microsoft-com:office:smarttags" w:element="metricconverter">
        <w:smartTagPr>
          <w:attr w:name="ProductID" w:val="500 м"/>
        </w:smartTagPr>
        <w:r w:rsidR="00BB4B64" w:rsidRPr="00962381">
          <w:rPr>
            <w:color w:val="000000"/>
            <w:sz w:val="28"/>
            <w:szCs w:val="28"/>
          </w:rPr>
          <w:t>500 м</w:t>
        </w:r>
      </w:smartTag>
      <w:r w:rsidR="00BB4B64" w:rsidRPr="00962381">
        <w:rPr>
          <w:color w:val="000000"/>
          <w:sz w:val="28"/>
          <w:szCs w:val="28"/>
        </w:rPr>
        <w:t xml:space="preserve">, а в условиях реконструкции или с неблагоприятной гидрогеологической обстановкой не более </w:t>
      </w:r>
      <w:smartTag w:uri="urn:schemas-microsoft-com:office:smarttags" w:element="metricconverter">
        <w:smartTagPr>
          <w:attr w:name="ProductID" w:val="800 м"/>
        </w:smartTagPr>
        <w:r w:rsidR="00BB4B64" w:rsidRPr="00962381">
          <w:rPr>
            <w:color w:val="000000"/>
            <w:sz w:val="28"/>
            <w:szCs w:val="28"/>
          </w:rPr>
          <w:t>800 м</w:t>
        </w:r>
      </w:smartTag>
      <w:r w:rsidR="00BB4B64" w:rsidRPr="00962381">
        <w:rPr>
          <w:color w:val="000000"/>
          <w:sz w:val="28"/>
          <w:szCs w:val="28"/>
        </w:rPr>
        <w:t>.</w:t>
      </w:r>
      <w:proofErr w:type="gramStart"/>
      <w:r w:rsidR="00BB4B64" w:rsidRPr="00962381">
        <w:rPr>
          <w:color w:val="000000"/>
          <w:sz w:val="28"/>
          <w:szCs w:val="28"/>
        </w:rPr>
        <w:t xml:space="preserve"> .</w:t>
      </w:r>
      <w:proofErr w:type="gramEnd"/>
    </w:p>
    <w:p w:rsidR="00BB4B64" w:rsidRPr="00962381" w:rsidRDefault="00BB4B64" w:rsidP="00BB4B64">
      <w:pPr>
        <w:ind w:firstLine="709"/>
        <w:jc w:val="both"/>
        <w:rPr>
          <w:color w:val="000000"/>
          <w:sz w:val="28"/>
          <w:szCs w:val="28"/>
        </w:rPr>
      </w:pPr>
      <w:r w:rsidRPr="00962381">
        <w:rPr>
          <w:color w:val="000000"/>
          <w:sz w:val="28"/>
          <w:szCs w:val="28"/>
        </w:rPr>
        <w:t xml:space="preserve"> Для жителей домов в жилых зонах с высоким уровнем комфорта проживания независимо от численности </w:t>
      </w:r>
      <w:proofErr w:type="gramStart"/>
      <w:r w:rsidRPr="00962381">
        <w:rPr>
          <w:color w:val="000000"/>
          <w:sz w:val="28"/>
          <w:szCs w:val="28"/>
        </w:rPr>
        <w:t>населения населенного пункта стоянки постоянного хранения индивидуальных легковых автомобилей</w:t>
      </w:r>
      <w:proofErr w:type="gramEnd"/>
      <w:r w:rsidRPr="00962381">
        <w:rPr>
          <w:color w:val="000000"/>
          <w:sz w:val="28"/>
          <w:szCs w:val="28"/>
        </w:rPr>
        <w:t xml:space="preserve"> предусматриваются непосредственно у мест проживания, в том числе, в подземных стоянках многоквартирных жилых домов или в первых этажах таких домов.</w:t>
      </w:r>
    </w:p>
    <w:p w:rsidR="00BB4B64" w:rsidRPr="00962381" w:rsidRDefault="00BB4B64" w:rsidP="00BB4B64">
      <w:pPr>
        <w:ind w:firstLine="709"/>
        <w:jc w:val="both"/>
        <w:rPr>
          <w:color w:val="000000"/>
          <w:sz w:val="28"/>
          <w:szCs w:val="28"/>
        </w:rPr>
      </w:pPr>
      <w:r w:rsidRPr="00962381">
        <w:rPr>
          <w:color w:val="000000"/>
          <w:sz w:val="28"/>
          <w:szCs w:val="28"/>
        </w:rPr>
        <w:t xml:space="preserve">Стоянки для постоянного хранения легковых автомобилей и </w:t>
      </w:r>
      <w:proofErr w:type="spellStart"/>
      <w:r w:rsidRPr="00962381">
        <w:rPr>
          <w:color w:val="000000"/>
          <w:sz w:val="28"/>
          <w:szCs w:val="28"/>
        </w:rPr>
        <w:t>мототранспортных</w:t>
      </w:r>
      <w:proofErr w:type="spellEnd"/>
      <w:r w:rsidRPr="00962381">
        <w:rPr>
          <w:color w:val="000000"/>
          <w:sz w:val="28"/>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100 м"/>
        </w:smartTagPr>
        <w:r w:rsidRPr="00962381">
          <w:rPr>
            <w:color w:val="000000"/>
            <w:sz w:val="28"/>
            <w:szCs w:val="28"/>
          </w:rPr>
          <w:t>100 м</w:t>
        </w:r>
      </w:smartTag>
      <w:r w:rsidRPr="00962381">
        <w:rPr>
          <w:color w:val="000000"/>
          <w:sz w:val="28"/>
          <w:szCs w:val="28"/>
        </w:rPr>
        <w:t xml:space="preserve"> от входов в жилые дома.</w:t>
      </w:r>
    </w:p>
    <w:p w:rsidR="00BB4B64" w:rsidRPr="00962381" w:rsidRDefault="00622E48" w:rsidP="00BB4B64">
      <w:pPr>
        <w:ind w:firstLine="709"/>
        <w:jc w:val="both"/>
        <w:rPr>
          <w:color w:val="000000"/>
          <w:sz w:val="28"/>
          <w:szCs w:val="28"/>
        </w:rPr>
      </w:pPr>
      <w:r>
        <w:rPr>
          <w:color w:val="000000"/>
          <w:sz w:val="28"/>
          <w:szCs w:val="28"/>
        </w:rPr>
        <w:t>6.8.4</w:t>
      </w:r>
      <w:r w:rsidR="00BB4B64" w:rsidRPr="00962381">
        <w:rPr>
          <w:color w:val="000000"/>
          <w:sz w:val="28"/>
          <w:szCs w:val="28"/>
        </w:rPr>
        <w:t>. Стоянки (в том числе открытые)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на территориях:</w:t>
      </w:r>
    </w:p>
    <w:p w:rsidR="00BB4B64" w:rsidRPr="00962381" w:rsidRDefault="00BB4B64" w:rsidP="00BB4B64">
      <w:pPr>
        <w:ind w:firstLine="709"/>
        <w:jc w:val="both"/>
        <w:rPr>
          <w:color w:val="000000"/>
          <w:sz w:val="28"/>
          <w:szCs w:val="28"/>
        </w:rPr>
      </w:pPr>
      <w:r w:rsidRPr="00962381">
        <w:rPr>
          <w:color w:val="000000"/>
          <w:sz w:val="28"/>
          <w:szCs w:val="28"/>
        </w:rPr>
        <w:t>1)  жилых зон – 25 %;</w:t>
      </w:r>
    </w:p>
    <w:p w:rsidR="00BB4B64" w:rsidRPr="00962381" w:rsidRDefault="00BB4B64" w:rsidP="00BB4B64">
      <w:pPr>
        <w:ind w:firstLine="709"/>
        <w:jc w:val="both"/>
        <w:rPr>
          <w:color w:val="000000"/>
          <w:sz w:val="28"/>
          <w:szCs w:val="28"/>
        </w:rPr>
      </w:pPr>
      <w:r w:rsidRPr="00962381">
        <w:rPr>
          <w:color w:val="000000"/>
          <w:sz w:val="28"/>
          <w:szCs w:val="28"/>
        </w:rPr>
        <w:t>2)</w:t>
      </w:r>
      <w:r w:rsidRPr="00962381">
        <w:rPr>
          <w:color w:val="000000"/>
          <w:sz w:val="4"/>
          <w:szCs w:val="4"/>
        </w:rPr>
        <w:t xml:space="preserve"> </w:t>
      </w:r>
      <w:r w:rsidRPr="00962381">
        <w:rPr>
          <w:color w:val="000000"/>
          <w:sz w:val="28"/>
          <w:szCs w:val="28"/>
        </w:rPr>
        <w:t>производственных зон, зон транспортной и инженерной инфраструктуры – 25 %;</w:t>
      </w:r>
    </w:p>
    <w:p w:rsidR="00BB4B64" w:rsidRPr="00962381" w:rsidRDefault="00BB4B64" w:rsidP="00BB4B64">
      <w:pPr>
        <w:ind w:firstLine="709"/>
        <w:jc w:val="both"/>
        <w:rPr>
          <w:color w:val="000000"/>
          <w:sz w:val="28"/>
          <w:szCs w:val="28"/>
        </w:rPr>
      </w:pPr>
      <w:r w:rsidRPr="00962381">
        <w:rPr>
          <w:color w:val="000000"/>
          <w:sz w:val="28"/>
          <w:szCs w:val="28"/>
        </w:rPr>
        <w:t>3) общественно-деловых зон – 5-10 %;</w:t>
      </w:r>
    </w:p>
    <w:p w:rsidR="00BB4B64" w:rsidRPr="00962381" w:rsidRDefault="00BB4B64" w:rsidP="00BB4B64">
      <w:pPr>
        <w:ind w:firstLine="709"/>
        <w:jc w:val="both"/>
        <w:rPr>
          <w:color w:val="000000"/>
          <w:sz w:val="28"/>
          <w:szCs w:val="28"/>
        </w:rPr>
      </w:pPr>
      <w:r w:rsidRPr="00962381">
        <w:rPr>
          <w:color w:val="000000"/>
          <w:sz w:val="28"/>
          <w:szCs w:val="28"/>
        </w:rPr>
        <w:t>4) зон рекреационного назначения – 10-15 %.</w:t>
      </w:r>
    </w:p>
    <w:p w:rsidR="00FD46CF" w:rsidRDefault="00622E48" w:rsidP="00565E1D">
      <w:pPr>
        <w:ind w:firstLine="709"/>
        <w:jc w:val="both"/>
        <w:rPr>
          <w:color w:val="000000"/>
          <w:sz w:val="28"/>
          <w:szCs w:val="28"/>
        </w:rPr>
      </w:pPr>
      <w:r>
        <w:rPr>
          <w:color w:val="000000"/>
          <w:sz w:val="28"/>
          <w:szCs w:val="28"/>
        </w:rPr>
        <w:t>6.8.5</w:t>
      </w:r>
      <w:r w:rsidR="00BB4B64" w:rsidRPr="00962381">
        <w:rPr>
          <w:color w:val="000000"/>
          <w:sz w:val="28"/>
          <w:szCs w:val="28"/>
        </w:rPr>
        <w:t xml:space="preserve">. Расчетное число </w:t>
      </w:r>
      <w:proofErr w:type="spellStart"/>
      <w:r w:rsidR="00BB4B64" w:rsidRPr="00962381">
        <w:rPr>
          <w:color w:val="000000"/>
          <w:sz w:val="28"/>
          <w:szCs w:val="28"/>
        </w:rPr>
        <w:t>машино-мест</w:t>
      </w:r>
      <w:proofErr w:type="spellEnd"/>
      <w:r w:rsidR="00BB4B64" w:rsidRPr="00962381">
        <w:rPr>
          <w:color w:val="000000"/>
          <w:sz w:val="28"/>
          <w:szCs w:val="28"/>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w:t>
      </w:r>
      <w:r w:rsidR="00DC77C9">
        <w:rPr>
          <w:color w:val="000000"/>
          <w:sz w:val="28"/>
          <w:szCs w:val="28"/>
        </w:rPr>
        <w:t xml:space="preserve"> </w:t>
      </w:r>
      <w:r w:rsidR="00F06054">
        <w:rPr>
          <w:color w:val="000000"/>
          <w:sz w:val="28"/>
          <w:szCs w:val="28"/>
        </w:rPr>
        <w:t>44</w:t>
      </w:r>
      <w:r w:rsidR="00BB4B64" w:rsidRPr="00962381">
        <w:rPr>
          <w:color w:val="000000"/>
          <w:sz w:val="28"/>
          <w:szCs w:val="28"/>
        </w:rPr>
        <w:t xml:space="preserve">.  </w:t>
      </w:r>
    </w:p>
    <w:p w:rsidR="00DC77C9" w:rsidRDefault="00BB4B64" w:rsidP="00565E1D">
      <w:pPr>
        <w:ind w:firstLine="709"/>
        <w:jc w:val="both"/>
        <w:rPr>
          <w:color w:val="000000"/>
          <w:sz w:val="28"/>
          <w:szCs w:val="28"/>
        </w:rPr>
      </w:pPr>
      <w:r w:rsidRPr="00962381">
        <w:rPr>
          <w:color w:val="000000"/>
          <w:sz w:val="28"/>
          <w:szCs w:val="28"/>
        </w:rPr>
        <w:t xml:space="preserve">  </w:t>
      </w:r>
      <w:r w:rsidR="00DC77C9">
        <w:rPr>
          <w:color w:val="000000"/>
          <w:sz w:val="28"/>
          <w:szCs w:val="28"/>
        </w:rPr>
        <w:t xml:space="preserve"> </w:t>
      </w:r>
      <w:r w:rsidRPr="00962381">
        <w:rPr>
          <w:color w:val="000000"/>
          <w:sz w:val="28"/>
          <w:szCs w:val="28"/>
        </w:rPr>
        <w:t xml:space="preserve">                                                                                                                </w:t>
      </w:r>
      <w:r w:rsidR="00DC77C9">
        <w:rPr>
          <w:color w:val="000000"/>
          <w:sz w:val="28"/>
          <w:szCs w:val="28"/>
        </w:rPr>
        <w:t xml:space="preserve"> </w:t>
      </w:r>
    </w:p>
    <w:p w:rsidR="00DC77C9" w:rsidRPr="00962381" w:rsidRDefault="00DC77C9" w:rsidP="00BB4B64">
      <w:pPr>
        <w:outlineLvl w:val="0"/>
        <w:rPr>
          <w:color w:val="000000"/>
          <w:sz w:val="28"/>
          <w:szCs w:val="28"/>
        </w:rPr>
      </w:pPr>
      <w:r>
        <w:rPr>
          <w:color w:val="000000"/>
          <w:sz w:val="28"/>
          <w:szCs w:val="28"/>
        </w:rPr>
        <w:lastRenderedPageBreak/>
        <w:t xml:space="preserve">                                                                                      </w:t>
      </w:r>
      <w:r w:rsidR="00565E1D">
        <w:rPr>
          <w:color w:val="000000"/>
          <w:sz w:val="28"/>
          <w:szCs w:val="28"/>
        </w:rPr>
        <w:t xml:space="preserve">                     </w:t>
      </w:r>
      <w:r>
        <w:rPr>
          <w:color w:val="000000"/>
          <w:sz w:val="28"/>
          <w:szCs w:val="28"/>
        </w:rPr>
        <w:t xml:space="preserve">   </w:t>
      </w:r>
      <w:r w:rsidRPr="00962381">
        <w:rPr>
          <w:color w:val="000000"/>
          <w:sz w:val="28"/>
          <w:szCs w:val="28"/>
        </w:rPr>
        <w:t xml:space="preserve">Таблица </w:t>
      </w:r>
      <w:r w:rsidR="00F06054">
        <w:rPr>
          <w:color w:val="000000"/>
          <w:sz w:val="28"/>
          <w:szCs w:val="28"/>
        </w:rPr>
        <w:t>44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418"/>
        <w:gridCol w:w="709"/>
        <w:gridCol w:w="708"/>
        <w:gridCol w:w="709"/>
        <w:gridCol w:w="708"/>
        <w:gridCol w:w="709"/>
        <w:gridCol w:w="709"/>
      </w:tblGrid>
      <w:tr w:rsidR="00BB4B64" w:rsidRPr="008B142F" w:rsidTr="005E5F5F">
        <w:tc>
          <w:tcPr>
            <w:tcW w:w="3969" w:type="dxa"/>
            <w:vMerge w:val="restart"/>
          </w:tcPr>
          <w:p w:rsidR="00BB4B64" w:rsidRPr="008B142F" w:rsidRDefault="00BB4B64" w:rsidP="005E5F5F">
            <w:pPr>
              <w:jc w:val="center"/>
              <w:outlineLvl w:val="0"/>
              <w:rPr>
                <w:color w:val="000000"/>
              </w:rPr>
            </w:pPr>
          </w:p>
          <w:p w:rsidR="00BB4B64" w:rsidRPr="008B142F" w:rsidRDefault="00BB4B64" w:rsidP="005E5F5F">
            <w:pPr>
              <w:jc w:val="center"/>
              <w:outlineLvl w:val="0"/>
              <w:rPr>
                <w:color w:val="000000"/>
              </w:rPr>
            </w:pPr>
          </w:p>
          <w:p w:rsidR="00BB4B64" w:rsidRPr="008B142F" w:rsidRDefault="00BB4B64" w:rsidP="005E5F5F">
            <w:pPr>
              <w:jc w:val="center"/>
              <w:outlineLvl w:val="0"/>
              <w:rPr>
                <w:color w:val="000000"/>
              </w:rPr>
            </w:pPr>
          </w:p>
          <w:p w:rsidR="00BB4B64" w:rsidRPr="008B142F" w:rsidRDefault="00BB4B64" w:rsidP="005E5F5F">
            <w:pPr>
              <w:jc w:val="center"/>
              <w:outlineLvl w:val="0"/>
              <w:rPr>
                <w:color w:val="000000"/>
              </w:rPr>
            </w:pPr>
            <w:r w:rsidRPr="008B142F">
              <w:rPr>
                <w:color w:val="000000"/>
              </w:rPr>
              <w:t>Показатели</w:t>
            </w:r>
          </w:p>
        </w:tc>
        <w:tc>
          <w:tcPr>
            <w:tcW w:w="5670" w:type="dxa"/>
            <w:gridSpan w:val="7"/>
          </w:tcPr>
          <w:p w:rsidR="00BB4B64" w:rsidRPr="008B142F" w:rsidRDefault="00BB4B64" w:rsidP="005E5F5F">
            <w:pPr>
              <w:jc w:val="center"/>
              <w:outlineLvl w:val="0"/>
              <w:rPr>
                <w:color w:val="000000"/>
              </w:rPr>
            </w:pPr>
            <w:r w:rsidRPr="008B142F">
              <w:rPr>
                <w:color w:val="000000"/>
              </w:rPr>
              <w:t xml:space="preserve">Значения показателей в зависимости </w:t>
            </w:r>
          </w:p>
          <w:p w:rsidR="00BB4B64" w:rsidRPr="008B142F" w:rsidRDefault="00BB4B64" w:rsidP="005E5F5F">
            <w:pPr>
              <w:jc w:val="center"/>
              <w:outlineLvl w:val="0"/>
              <w:rPr>
                <w:color w:val="000000"/>
              </w:rPr>
            </w:pPr>
            <w:r w:rsidRPr="008B142F">
              <w:rPr>
                <w:color w:val="000000"/>
              </w:rPr>
              <w:t xml:space="preserve">от типов жилых домов по уровню комфорта </w:t>
            </w:r>
          </w:p>
        </w:tc>
      </w:tr>
      <w:tr w:rsidR="00432ECD" w:rsidRPr="008B142F" w:rsidTr="005E5F5F">
        <w:tc>
          <w:tcPr>
            <w:tcW w:w="3969" w:type="dxa"/>
            <w:vMerge/>
          </w:tcPr>
          <w:p w:rsidR="00432ECD" w:rsidRPr="008B142F" w:rsidRDefault="00432ECD" w:rsidP="005E5F5F">
            <w:pPr>
              <w:jc w:val="both"/>
              <w:outlineLvl w:val="0"/>
              <w:rPr>
                <w:color w:val="000000"/>
              </w:rPr>
            </w:pPr>
          </w:p>
        </w:tc>
        <w:tc>
          <w:tcPr>
            <w:tcW w:w="1418" w:type="dxa"/>
            <w:vMerge w:val="restart"/>
            <w:textDirection w:val="btLr"/>
          </w:tcPr>
          <w:p w:rsidR="00432ECD" w:rsidRPr="008B142F" w:rsidRDefault="00432ECD" w:rsidP="005E5F5F">
            <w:pPr>
              <w:ind w:left="113" w:right="113"/>
              <w:jc w:val="center"/>
              <w:outlineLvl w:val="0"/>
              <w:rPr>
                <w:color w:val="000000"/>
              </w:rPr>
            </w:pPr>
            <w:r w:rsidRPr="008B142F">
              <w:rPr>
                <w:color w:val="000000"/>
              </w:rPr>
              <w:t>Повышенной комфортности</w:t>
            </w:r>
          </w:p>
        </w:tc>
        <w:tc>
          <w:tcPr>
            <w:tcW w:w="4252" w:type="dxa"/>
            <w:gridSpan w:val="6"/>
          </w:tcPr>
          <w:p w:rsidR="00432ECD" w:rsidRPr="008B142F" w:rsidRDefault="00432ECD" w:rsidP="005E5F5F">
            <w:pPr>
              <w:jc w:val="center"/>
              <w:outlineLvl w:val="0"/>
              <w:rPr>
                <w:color w:val="000000"/>
              </w:rPr>
            </w:pPr>
            <w:proofErr w:type="gramStart"/>
            <w:r w:rsidRPr="008B142F">
              <w:rPr>
                <w:color w:val="000000"/>
              </w:rPr>
              <w:t xml:space="preserve">Массовый, социальный и специализированный при уровне автомобилизации населенного пункта на расчетный срок, индивидуальных легковых автомобилей </w:t>
            </w:r>
            <w:proofErr w:type="gramEnd"/>
          </w:p>
          <w:p w:rsidR="00432ECD" w:rsidRPr="008B142F" w:rsidRDefault="00432ECD" w:rsidP="005E5F5F">
            <w:pPr>
              <w:jc w:val="center"/>
              <w:outlineLvl w:val="0"/>
              <w:rPr>
                <w:color w:val="000000"/>
              </w:rPr>
            </w:pPr>
            <w:r w:rsidRPr="008B142F">
              <w:rPr>
                <w:color w:val="000000"/>
              </w:rPr>
              <w:t>на 1000 жителей</w:t>
            </w:r>
          </w:p>
        </w:tc>
      </w:tr>
      <w:tr w:rsidR="00432ECD" w:rsidRPr="008B142F" w:rsidTr="005E5F5F">
        <w:trPr>
          <w:trHeight w:val="336"/>
        </w:trPr>
        <w:tc>
          <w:tcPr>
            <w:tcW w:w="3969" w:type="dxa"/>
            <w:vMerge/>
          </w:tcPr>
          <w:p w:rsidR="00432ECD" w:rsidRPr="008B142F" w:rsidRDefault="00432ECD" w:rsidP="005E5F5F">
            <w:pPr>
              <w:outlineLvl w:val="0"/>
              <w:rPr>
                <w:color w:val="000000"/>
              </w:rPr>
            </w:pPr>
          </w:p>
        </w:tc>
        <w:tc>
          <w:tcPr>
            <w:tcW w:w="1418" w:type="dxa"/>
            <w:vMerge/>
          </w:tcPr>
          <w:p w:rsidR="00432ECD" w:rsidRPr="008B142F" w:rsidRDefault="00432ECD" w:rsidP="005E5F5F">
            <w:pPr>
              <w:jc w:val="center"/>
              <w:outlineLvl w:val="0"/>
              <w:rPr>
                <w:color w:val="000000"/>
              </w:rPr>
            </w:pPr>
          </w:p>
        </w:tc>
        <w:tc>
          <w:tcPr>
            <w:tcW w:w="709" w:type="dxa"/>
          </w:tcPr>
          <w:p w:rsidR="00432ECD" w:rsidRPr="008B142F" w:rsidRDefault="00432ECD" w:rsidP="005E5F5F">
            <w:pPr>
              <w:jc w:val="center"/>
              <w:outlineLvl w:val="0"/>
              <w:rPr>
                <w:color w:val="000000"/>
              </w:rPr>
            </w:pPr>
            <w:r w:rsidRPr="008B142F">
              <w:rPr>
                <w:color w:val="000000"/>
              </w:rPr>
              <w:t>200</w:t>
            </w:r>
          </w:p>
        </w:tc>
        <w:tc>
          <w:tcPr>
            <w:tcW w:w="708" w:type="dxa"/>
          </w:tcPr>
          <w:p w:rsidR="00432ECD" w:rsidRPr="008B142F" w:rsidRDefault="00432ECD" w:rsidP="005E5F5F">
            <w:pPr>
              <w:jc w:val="center"/>
              <w:outlineLvl w:val="0"/>
              <w:rPr>
                <w:color w:val="000000"/>
              </w:rPr>
            </w:pPr>
            <w:r w:rsidRPr="008B142F">
              <w:rPr>
                <w:color w:val="000000"/>
              </w:rPr>
              <w:t>300</w:t>
            </w:r>
          </w:p>
        </w:tc>
        <w:tc>
          <w:tcPr>
            <w:tcW w:w="709" w:type="dxa"/>
          </w:tcPr>
          <w:p w:rsidR="00432ECD" w:rsidRPr="008B142F" w:rsidRDefault="00432ECD" w:rsidP="005E5F5F">
            <w:pPr>
              <w:jc w:val="center"/>
              <w:outlineLvl w:val="0"/>
              <w:rPr>
                <w:color w:val="000000"/>
              </w:rPr>
            </w:pPr>
            <w:r w:rsidRPr="008B142F">
              <w:rPr>
                <w:color w:val="000000"/>
              </w:rPr>
              <w:t>400</w:t>
            </w:r>
          </w:p>
        </w:tc>
        <w:tc>
          <w:tcPr>
            <w:tcW w:w="708" w:type="dxa"/>
          </w:tcPr>
          <w:p w:rsidR="00432ECD" w:rsidRPr="008B142F" w:rsidRDefault="00432ECD" w:rsidP="005E5F5F">
            <w:pPr>
              <w:jc w:val="center"/>
              <w:outlineLvl w:val="0"/>
              <w:rPr>
                <w:color w:val="000000"/>
              </w:rPr>
            </w:pPr>
            <w:r w:rsidRPr="008B142F">
              <w:rPr>
                <w:color w:val="000000"/>
              </w:rPr>
              <w:t>500</w:t>
            </w:r>
          </w:p>
        </w:tc>
        <w:tc>
          <w:tcPr>
            <w:tcW w:w="709" w:type="dxa"/>
          </w:tcPr>
          <w:p w:rsidR="00432ECD" w:rsidRPr="008B142F" w:rsidRDefault="00432ECD" w:rsidP="005E5F5F">
            <w:pPr>
              <w:jc w:val="center"/>
              <w:outlineLvl w:val="0"/>
              <w:rPr>
                <w:color w:val="000000"/>
              </w:rPr>
            </w:pPr>
            <w:r w:rsidRPr="008B142F">
              <w:rPr>
                <w:color w:val="000000"/>
              </w:rPr>
              <w:t>600</w:t>
            </w:r>
          </w:p>
        </w:tc>
        <w:tc>
          <w:tcPr>
            <w:tcW w:w="709" w:type="dxa"/>
          </w:tcPr>
          <w:p w:rsidR="00432ECD" w:rsidRPr="008B142F" w:rsidRDefault="00432ECD" w:rsidP="005E5F5F">
            <w:pPr>
              <w:jc w:val="center"/>
              <w:outlineLvl w:val="0"/>
              <w:rPr>
                <w:color w:val="000000"/>
              </w:rPr>
            </w:pPr>
            <w:r w:rsidRPr="008B142F">
              <w:rPr>
                <w:color w:val="000000"/>
              </w:rPr>
              <w:t>650</w:t>
            </w:r>
          </w:p>
        </w:tc>
      </w:tr>
      <w:tr w:rsidR="00432ECD" w:rsidRPr="008B142F" w:rsidTr="005E5F5F">
        <w:tc>
          <w:tcPr>
            <w:tcW w:w="3969" w:type="dxa"/>
          </w:tcPr>
          <w:p w:rsidR="00432ECD" w:rsidRPr="008B142F" w:rsidRDefault="00432ECD" w:rsidP="005E5F5F">
            <w:pPr>
              <w:jc w:val="center"/>
              <w:outlineLvl w:val="0"/>
              <w:rPr>
                <w:color w:val="000000"/>
              </w:rPr>
            </w:pPr>
            <w:r w:rsidRPr="008B142F">
              <w:rPr>
                <w:color w:val="000000"/>
                <w:sz w:val="22"/>
                <w:szCs w:val="22"/>
              </w:rPr>
              <w:t>1</w:t>
            </w:r>
          </w:p>
        </w:tc>
        <w:tc>
          <w:tcPr>
            <w:tcW w:w="1418" w:type="dxa"/>
          </w:tcPr>
          <w:p w:rsidR="00432ECD" w:rsidRPr="008B142F" w:rsidRDefault="00432ECD" w:rsidP="005E5F5F">
            <w:pPr>
              <w:jc w:val="center"/>
              <w:outlineLvl w:val="0"/>
              <w:rPr>
                <w:color w:val="000000"/>
              </w:rPr>
            </w:pPr>
            <w:r>
              <w:rPr>
                <w:color w:val="000000"/>
                <w:sz w:val="22"/>
                <w:szCs w:val="22"/>
              </w:rPr>
              <w:t>2</w:t>
            </w:r>
          </w:p>
        </w:tc>
        <w:tc>
          <w:tcPr>
            <w:tcW w:w="709" w:type="dxa"/>
          </w:tcPr>
          <w:p w:rsidR="00432ECD" w:rsidRPr="008B142F" w:rsidRDefault="00432ECD" w:rsidP="005E5F5F">
            <w:pPr>
              <w:jc w:val="center"/>
              <w:outlineLvl w:val="0"/>
              <w:rPr>
                <w:color w:val="000000"/>
              </w:rPr>
            </w:pPr>
            <w:r>
              <w:rPr>
                <w:color w:val="000000"/>
                <w:sz w:val="22"/>
                <w:szCs w:val="22"/>
              </w:rPr>
              <w:t>3</w:t>
            </w:r>
          </w:p>
        </w:tc>
        <w:tc>
          <w:tcPr>
            <w:tcW w:w="708" w:type="dxa"/>
          </w:tcPr>
          <w:p w:rsidR="00432ECD" w:rsidRPr="008B142F" w:rsidRDefault="00432ECD" w:rsidP="005E5F5F">
            <w:pPr>
              <w:jc w:val="center"/>
              <w:outlineLvl w:val="0"/>
              <w:rPr>
                <w:color w:val="000000"/>
              </w:rPr>
            </w:pPr>
            <w:r>
              <w:rPr>
                <w:color w:val="000000"/>
                <w:sz w:val="22"/>
                <w:szCs w:val="22"/>
              </w:rPr>
              <w:t>4</w:t>
            </w:r>
          </w:p>
        </w:tc>
        <w:tc>
          <w:tcPr>
            <w:tcW w:w="709" w:type="dxa"/>
          </w:tcPr>
          <w:p w:rsidR="00432ECD" w:rsidRPr="008B142F" w:rsidRDefault="00432ECD" w:rsidP="005E5F5F">
            <w:pPr>
              <w:jc w:val="center"/>
              <w:outlineLvl w:val="0"/>
              <w:rPr>
                <w:color w:val="000000"/>
              </w:rPr>
            </w:pPr>
            <w:r>
              <w:rPr>
                <w:color w:val="000000"/>
                <w:sz w:val="22"/>
                <w:szCs w:val="22"/>
              </w:rPr>
              <w:t>5</w:t>
            </w:r>
          </w:p>
        </w:tc>
        <w:tc>
          <w:tcPr>
            <w:tcW w:w="708" w:type="dxa"/>
          </w:tcPr>
          <w:p w:rsidR="00432ECD" w:rsidRPr="008B142F" w:rsidRDefault="00432ECD" w:rsidP="005E5F5F">
            <w:pPr>
              <w:jc w:val="center"/>
              <w:outlineLvl w:val="0"/>
              <w:rPr>
                <w:color w:val="000000"/>
              </w:rPr>
            </w:pPr>
            <w:r>
              <w:rPr>
                <w:color w:val="000000"/>
                <w:sz w:val="22"/>
                <w:szCs w:val="22"/>
              </w:rPr>
              <w:t>6</w:t>
            </w:r>
          </w:p>
        </w:tc>
        <w:tc>
          <w:tcPr>
            <w:tcW w:w="709" w:type="dxa"/>
          </w:tcPr>
          <w:p w:rsidR="00432ECD" w:rsidRPr="008B142F" w:rsidRDefault="00432ECD" w:rsidP="005E5F5F">
            <w:pPr>
              <w:jc w:val="center"/>
              <w:outlineLvl w:val="0"/>
              <w:rPr>
                <w:color w:val="000000"/>
              </w:rPr>
            </w:pPr>
            <w:r>
              <w:rPr>
                <w:color w:val="000000"/>
                <w:sz w:val="22"/>
                <w:szCs w:val="22"/>
              </w:rPr>
              <w:t>7</w:t>
            </w:r>
          </w:p>
        </w:tc>
        <w:tc>
          <w:tcPr>
            <w:tcW w:w="709" w:type="dxa"/>
          </w:tcPr>
          <w:p w:rsidR="00432ECD" w:rsidRPr="008B142F" w:rsidRDefault="00432ECD" w:rsidP="005E5F5F">
            <w:pPr>
              <w:jc w:val="center"/>
              <w:outlineLvl w:val="0"/>
              <w:rPr>
                <w:color w:val="000000"/>
              </w:rPr>
            </w:pPr>
            <w:r>
              <w:rPr>
                <w:color w:val="000000"/>
                <w:sz w:val="22"/>
                <w:szCs w:val="22"/>
              </w:rPr>
              <w:t>8</w:t>
            </w:r>
          </w:p>
        </w:tc>
      </w:tr>
      <w:tr w:rsidR="00432ECD" w:rsidRPr="008B142F" w:rsidTr="005E5F5F">
        <w:tc>
          <w:tcPr>
            <w:tcW w:w="3969" w:type="dxa"/>
          </w:tcPr>
          <w:p w:rsidR="00432ECD" w:rsidRPr="008B142F" w:rsidRDefault="00432ECD" w:rsidP="005E5F5F">
            <w:pPr>
              <w:outlineLvl w:val="0"/>
              <w:rPr>
                <w:color w:val="000000"/>
              </w:rPr>
            </w:pPr>
            <w:r w:rsidRPr="008B142F">
              <w:rPr>
                <w:color w:val="000000"/>
              </w:rPr>
              <w:t xml:space="preserve">Расчетное число </w:t>
            </w:r>
            <w:proofErr w:type="spellStart"/>
            <w:r w:rsidRPr="008B142F">
              <w:rPr>
                <w:color w:val="000000"/>
              </w:rPr>
              <w:t>машино-мест</w:t>
            </w:r>
            <w:proofErr w:type="spellEnd"/>
            <w:r w:rsidRPr="008B142F">
              <w:rPr>
                <w:color w:val="000000"/>
              </w:rPr>
              <w:t xml:space="preserve"> на квартиру:</w:t>
            </w:r>
          </w:p>
          <w:p w:rsidR="00432ECD" w:rsidRPr="008B142F" w:rsidRDefault="00432ECD" w:rsidP="005E5F5F">
            <w:pPr>
              <w:outlineLvl w:val="0"/>
              <w:rPr>
                <w:color w:val="000000"/>
              </w:rPr>
            </w:pPr>
            <w:r w:rsidRPr="008B142F">
              <w:rPr>
                <w:color w:val="000000"/>
              </w:rPr>
              <w:t>постоянное хранение;</w:t>
            </w:r>
          </w:p>
          <w:p w:rsidR="00432ECD" w:rsidRPr="008B142F" w:rsidRDefault="00432ECD" w:rsidP="005E5F5F">
            <w:pPr>
              <w:outlineLvl w:val="0"/>
              <w:rPr>
                <w:color w:val="000000"/>
              </w:rPr>
            </w:pPr>
            <w:r w:rsidRPr="008B142F">
              <w:rPr>
                <w:color w:val="000000"/>
              </w:rPr>
              <w:t xml:space="preserve">временное хранение </w:t>
            </w:r>
          </w:p>
          <w:p w:rsidR="00432ECD" w:rsidRPr="008B142F" w:rsidRDefault="00432ECD" w:rsidP="005E5F5F">
            <w:pPr>
              <w:outlineLvl w:val="0"/>
              <w:rPr>
                <w:color w:val="000000"/>
              </w:rPr>
            </w:pPr>
          </w:p>
        </w:tc>
        <w:tc>
          <w:tcPr>
            <w:tcW w:w="1418" w:type="dxa"/>
            <w:tcBorders>
              <w:bottom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lang w:val="en-US"/>
              </w:rPr>
            </w:pPr>
            <w:r w:rsidRPr="008B142F">
              <w:rPr>
                <w:color w:val="000000"/>
              </w:rPr>
              <w:t>2,</w:t>
            </w:r>
            <w:r w:rsidRPr="008B142F">
              <w:rPr>
                <w:color w:val="000000"/>
                <w:lang w:val="en-US"/>
              </w:rPr>
              <w:t>00</w:t>
            </w:r>
          </w:p>
          <w:p w:rsidR="00432ECD" w:rsidRPr="008B142F" w:rsidRDefault="00432ECD" w:rsidP="005E5F5F">
            <w:pPr>
              <w:jc w:val="center"/>
              <w:outlineLvl w:val="0"/>
              <w:rPr>
                <w:color w:val="000000"/>
                <w:lang w:val="en-US"/>
              </w:rPr>
            </w:pPr>
            <w:r w:rsidRPr="008B142F">
              <w:rPr>
                <w:color w:val="000000"/>
              </w:rPr>
              <w:t>0,4</w:t>
            </w:r>
            <w:r w:rsidRPr="008B142F">
              <w:rPr>
                <w:color w:val="000000"/>
                <w:lang w:val="en-US"/>
              </w:rPr>
              <w:t>0</w:t>
            </w:r>
          </w:p>
        </w:tc>
        <w:tc>
          <w:tcPr>
            <w:tcW w:w="709" w:type="dxa"/>
            <w:tcBorders>
              <w:bottom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lang w:val="en-US"/>
              </w:rPr>
              <w:t>0</w:t>
            </w:r>
            <w:r w:rsidRPr="008B142F">
              <w:rPr>
                <w:color w:val="000000"/>
              </w:rPr>
              <w:t>,</w:t>
            </w:r>
            <w:r w:rsidRPr="008B142F">
              <w:rPr>
                <w:color w:val="000000"/>
                <w:lang w:val="en-US"/>
              </w:rPr>
              <w:t>5</w:t>
            </w:r>
            <w:r w:rsidRPr="008B142F">
              <w:rPr>
                <w:color w:val="000000"/>
              </w:rPr>
              <w:t>0</w:t>
            </w:r>
          </w:p>
          <w:p w:rsidR="00432ECD" w:rsidRPr="008B142F" w:rsidRDefault="00432ECD" w:rsidP="005E5F5F">
            <w:pPr>
              <w:jc w:val="center"/>
              <w:outlineLvl w:val="0"/>
              <w:rPr>
                <w:color w:val="000000"/>
              </w:rPr>
            </w:pPr>
            <w:r w:rsidRPr="008B142F">
              <w:rPr>
                <w:color w:val="000000"/>
              </w:rPr>
              <w:t>0,</w:t>
            </w:r>
            <w:r w:rsidRPr="008B142F">
              <w:rPr>
                <w:color w:val="000000"/>
                <w:lang w:val="en-US"/>
              </w:rPr>
              <w:t>1</w:t>
            </w:r>
            <w:r w:rsidRPr="008B142F">
              <w:rPr>
                <w:color w:val="000000"/>
              </w:rPr>
              <w:t>0</w:t>
            </w:r>
          </w:p>
        </w:tc>
        <w:tc>
          <w:tcPr>
            <w:tcW w:w="708" w:type="dxa"/>
            <w:tcBorders>
              <w:bottom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lang w:val="en-US"/>
              </w:rPr>
              <w:t>0</w:t>
            </w:r>
            <w:r w:rsidRPr="008B142F">
              <w:rPr>
                <w:color w:val="000000"/>
              </w:rPr>
              <w:t>,</w:t>
            </w:r>
            <w:r w:rsidRPr="008B142F">
              <w:rPr>
                <w:color w:val="000000"/>
                <w:lang w:val="en-US"/>
              </w:rPr>
              <w:t>8</w:t>
            </w:r>
            <w:r w:rsidRPr="008B142F">
              <w:rPr>
                <w:color w:val="000000"/>
              </w:rPr>
              <w:t>0</w:t>
            </w:r>
          </w:p>
          <w:p w:rsidR="00432ECD" w:rsidRPr="008B142F" w:rsidRDefault="00432ECD" w:rsidP="005E5F5F">
            <w:pPr>
              <w:jc w:val="center"/>
              <w:outlineLvl w:val="0"/>
              <w:rPr>
                <w:color w:val="000000"/>
                <w:lang w:val="en-US"/>
              </w:rPr>
            </w:pPr>
            <w:r w:rsidRPr="008B142F">
              <w:rPr>
                <w:color w:val="000000"/>
              </w:rPr>
              <w:t>0,</w:t>
            </w:r>
            <w:r w:rsidRPr="008B142F">
              <w:rPr>
                <w:color w:val="000000"/>
                <w:lang w:val="en-US"/>
              </w:rPr>
              <w:t>16</w:t>
            </w:r>
          </w:p>
        </w:tc>
        <w:tc>
          <w:tcPr>
            <w:tcW w:w="709" w:type="dxa"/>
            <w:tcBorders>
              <w:bottom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1,</w:t>
            </w:r>
            <w:r w:rsidRPr="008B142F">
              <w:rPr>
                <w:color w:val="000000"/>
                <w:lang w:val="en-US"/>
              </w:rPr>
              <w:t>1</w:t>
            </w:r>
            <w:r w:rsidRPr="008B142F">
              <w:rPr>
                <w:color w:val="000000"/>
              </w:rPr>
              <w:t>0</w:t>
            </w:r>
          </w:p>
          <w:p w:rsidR="00432ECD" w:rsidRPr="008B142F" w:rsidRDefault="00432ECD" w:rsidP="005E5F5F">
            <w:pPr>
              <w:jc w:val="center"/>
              <w:outlineLvl w:val="0"/>
              <w:rPr>
                <w:color w:val="000000"/>
              </w:rPr>
            </w:pPr>
            <w:r w:rsidRPr="008B142F">
              <w:rPr>
                <w:color w:val="000000"/>
              </w:rPr>
              <w:t>0,</w:t>
            </w:r>
            <w:r w:rsidRPr="008B142F">
              <w:rPr>
                <w:color w:val="000000"/>
                <w:lang w:val="en-US"/>
              </w:rPr>
              <w:t>2</w:t>
            </w:r>
            <w:r w:rsidRPr="008B142F">
              <w:rPr>
                <w:color w:val="000000"/>
              </w:rPr>
              <w:t>2</w:t>
            </w:r>
          </w:p>
        </w:tc>
        <w:tc>
          <w:tcPr>
            <w:tcW w:w="708" w:type="dxa"/>
            <w:tcBorders>
              <w:bottom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lang w:val="en-US"/>
              </w:rPr>
            </w:pPr>
            <w:r w:rsidRPr="008B142F">
              <w:rPr>
                <w:color w:val="000000"/>
                <w:lang w:val="en-US"/>
              </w:rPr>
              <w:t>1</w:t>
            </w:r>
            <w:r w:rsidRPr="008B142F">
              <w:rPr>
                <w:color w:val="000000"/>
              </w:rPr>
              <w:t>,</w:t>
            </w:r>
            <w:r w:rsidRPr="008B142F">
              <w:rPr>
                <w:color w:val="000000"/>
                <w:lang w:val="en-US"/>
              </w:rPr>
              <w:t>45</w:t>
            </w:r>
          </w:p>
          <w:p w:rsidR="00432ECD" w:rsidRPr="008B142F" w:rsidRDefault="00432ECD" w:rsidP="005E5F5F">
            <w:pPr>
              <w:jc w:val="center"/>
              <w:outlineLvl w:val="0"/>
              <w:rPr>
                <w:color w:val="000000"/>
                <w:lang w:val="en-US"/>
              </w:rPr>
            </w:pPr>
            <w:r w:rsidRPr="008B142F">
              <w:rPr>
                <w:color w:val="000000"/>
              </w:rPr>
              <w:t>0,</w:t>
            </w:r>
            <w:r w:rsidRPr="008B142F">
              <w:rPr>
                <w:color w:val="000000"/>
                <w:lang w:val="en-US"/>
              </w:rPr>
              <w:t>29</w:t>
            </w:r>
          </w:p>
        </w:tc>
        <w:tc>
          <w:tcPr>
            <w:tcW w:w="709" w:type="dxa"/>
            <w:tcBorders>
              <w:bottom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lang w:val="en-US"/>
              </w:rPr>
              <w:t>1</w:t>
            </w:r>
            <w:r w:rsidRPr="008B142F">
              <w:rPr>
                <w:color w:val="000000"/>
              </w:rPr>
              <w:t>,</w:t>
            </w:r>
            <w:r w:rsidRPr="008B142F">
              <w:rPr>
                <w:color w:val="000000"/>
                <w:lang w:val="en-US"/>
              </w:rPr>
              <w:t>8</w:t>
            </w:r>
            <w:r w:rsidRPr="008B142F">
              <w:rPr>
                <w:color w:val="000000"/>
              </w:rPr>
              <w:t>0</w:t>
            </w:r>
          </w:p>
          <w:p w:rsidR="00432ECD" w:rsidRPr="008B142F" w:rsidRDefault="00432ECD" w:rsidP="005E5F5F">
            <w:pPr>
              <w:jc w:val="center"/>
              <w:outlineLvl w:val="0"/>
              <w:rPr>
                <w:color w:val="000000"/>
                <w:lang w:val="en-US"/>
              </w:rPr>
            </w:pPr>
            <w:r w:rsidRPr="008B142F">
              <w:rPr>
                <w:color w:val="000000"/>
              </w:rPr>
              <w:t>0,</w:t>
            </w:r>
            <w:r w:rsidRPr="008B142F">
              <w:rPr>
                <w:color w:val="000000"/>
                <w:lang w:val="en-US"/>
              </w:rPr>
              <w:t>36</w:t>
            </w:r>
          </w:p>
        </w:tc>
        <w:tc>
          <w:tcPr>
            <w:tcW w:w="709" w:type="dxa"/>
            <w:tcBorders>
              <w:bottom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lang w:val="en-US"/>
              </w:rPr>
            </w:pPr>
            <w:r w:rsidRPr="008B142F">
              <w:rPr>
                <w:color w:val="000000"/>
              </w:rPr>
              <w:t>1,</w:t>
            </w:r>
            <w:r w:rsidRPr="008B142F">
              <w:rPr>
                <w:color w:val="000000"/>
                <w:lang w:val="en-US"/>
              </w:rPr>
              <w:t>95</w:t>
            </w:r>
          </w:p>
          <w:p w:rsidR="00432ECD" w:rsidRPr="008B142F" w:rsidRDefault="00432ECD" w:rsidP="005E5F5F">
            <w:pPr>
              <w:jc w:val="center"/>
              <w:outlineLvl w:val="0"/>
              <w:rPr>
                <w:color w:val="000000"/>
                <w:lang w:val="en-US"/>
              </w:rPr>
            </w:pPr>
            <w:r w:rsidRPr="008B142F">
              <w:rPr>
                <w:color w:val="000000"/>
              </w:rPr>
              <w:t>0,3</w:t>
            </w:r>
            <w:r w:rsidRPr="008B142F">
              <w:rPr>
                <w:color w:val="000000"/>
                <w:lang w:val="en-US"/>
              </w:rPr>
              <w:t>9</w:t>
            </w:r>
          </w:p>
        </w:tc>
      </w:tr>
      <w:tr w:rsidR="00432ECD" w:rsidRPr="008B142F" w:rsidTr="005E5F5F">
        <w:tc>
          <w:tcPr>
            <w:tcW w:w="3969" w:type="dxa"/>
          </w:tcPr>
          <w:p w:rsidR="00432ECD" w:rsidRPr="008B142F" w:rsidRDefault="00432ECD" w:rsidP="005E5F5F">
            <w:pPr>
              <w:outlineLvl w:val="0"/>
              <w:rPr>
                <w:color w:val="000000"/>
              </w:rPr>
            </w:pPr>
            <w:r w:rsidRPr="008B142F">
              <w:rPr>
                <w:color w:val="000000"/>
              </w:rPr>
              <w:t>Удельное обеспечение местами временного хранения, кв. м / чел.</w:t>
            </w:r>
          </w:p>
          <w:p w:rsidR="00432ECD" w:rsidRPr="008B142F" w:rsidRDefault="00432ECD" w:rsidP="005E5F5F">
            <w:pPr>
              <w:outlineLvl w:val="0"/>
              <w:rPr>
                <w:color w:val="000000"/>
                <w:sz w:val="10"/>
                <w:szCs w:val="10"/>
              </w:rPr>
            </w:pPr>
          </w:p>
        </w:tc>
        <w:tc>
          <w:tcPr>
            <w:tcW w:w="1418" w:type="dxa"/>
            <w:tcBorders>
              <w:bottom w:val="single" w:sz="4" w:space="0" w:color="auto"/>
            </w:tcBorders>
          </w:tcPr>
          <w:p w:rsidR="00432ECD" w:rsidRPr="008B142F" w:rsidRDefault="00432ECD" w:rsidP="005E5F5F">
            <w:pPr>
              <w:jc w:val="center"/>
              <w:outlineLvl w:val="0"/>
              <w:rPr>
                <w:color w:val="000000"/>
              </w:rPr>
            </w:pPr>
            <w:r w:rsidRPr="008B142F">
              <w:rPr>
                <w:color w:val="000000"/>
              </w:rPr>
              <w:t>3,33</w:t>
            </w:r>
          </w:p>
        </w:tc>
        <w:tc>
          <w:tcPr>
            <w:tcW w:w="709" w:type="dxa"/>
            <w:tcBorders>
              <w:bottom w:val="single" w:sz="4" w:space="0" w:color="auto"/>
            </w:tcBorders>
          </w:tcPr>
          <w:p w:rsidR="00432ECD" w:rsidRPr="008B142F" w:rsidRDefault="00432ECD" w:rsidP="005E5F5F">
            <w:pPr>
              <w:jc w:val="center"/>
              <w:outlineLvl w:val="0"/>
              <w:rPr>
                <w:color w:val="000000"/>
              </w:rPr>
            </w:pPr>
            <w:r w:rsidRPr="008B142F">
              <w:rPr>
                <w:color w:val="000000"/>
              </w:rPr>
              <w:t>0,83</w:t>
            </w:r>
          </w:p>
        </w:tc>
        <w:tc>
          <w:tcPr>
            <w:tcW w:w="708" w:type="dxa"/>
            <w:tcBorders>
              <w:bottom w:val="single" w:sz="4" w:space="0" w:color="auto"/>
            </w:tcBorders>
          </w:tcPr>
          <w:p w:rsidR="00432ECD" w:rsidRPr="008B142F" w:rsidRDefault="00432ECD" w:rsidP="005E5F5F">
            <w:pPr>
              <w:jc w:val="center"/>
              <w:outlineLvl w:val="0"/>
              <w:rPr>
                <w:color w:val="000000"/>
              </w:rPr>
            </w:pPr>
            <w:r w:rsidRPr="008B142F">
              <w:rPr>
                <w:color w:val="000000"/>
              </w:rPr>
              <w:t>1.33</w:t>
            </w:r>
          </w:p>
        </w:tc>
        <w:tc>
          <w:tcPr>
            <w:tcW w:w="709" w:type="dxa"/>
            <w:tcBorders>
              <w:bottom w:val="single" w:sz="4" w:space="0" w:color="auto"/>
            </w:tcBorders>
          </w:tcPr>
          <w:p w:rsidR="00432ECD" w:rsidRPr="008B142F" w:rsidRDefault="00432ECD" w:rsidP="005E5F5F">
            <w:pPr>
              <w:jc w:val="center"/>
              <w:outlineLvl w:val="0"/>
              <w:rPr>
                <w:color w:val="000000"/>
              </w:rPr>
            </w:pPr>
            <w:r w:rsidRPr="008B142F">
              <w:rPr>
                <w:color w:val="000000"/>
              </w:rPr>
              <w:t>1,83</w:t>
            </w:r>
          </w:p>
        </w:tc>
        <w:tc>
          <w:tcPr>
            <w:tcW w:w="708" w:type="dxa"/>
            <w:tcBorders>
              <w:bottom w:val="single" w:sz="4" w:space="0" w:color="auto"/>
            </w:tcBorders>
          </w:tcPr>
          <w:p w:rsidR="00432ECD" w:rsidRPr="008B142F" w:rsidRDefault="00432ECD" w:rsidP="005E5F5F">
            <w:pPr>
              <w:jc w:val="center"/>
              <w:outlineLvl w:val="0"/>
              <w:rPr>
                <w:color w:val="000000"/>
              </w:rPr>
            </w:pPr>
            <w:r w:rsidRPr="008B142F">
              <w:rPr>
                <w:color w:val="000000"/>
              </w:rPr>
              <w:t>2,42</w:t>
            </w:r>
          </w:p>
        </w:tc>
        <w:tc>
          <w:tcPr>
            <w:tcW w:w="709" w:type="dxa"/>
            <w:tcBorders>
              <w:bottom w:val="single" w:sz="4" w:space="0" w:color="auto"/>
            </w:tcBorders>
          </w:tcPr>
          <w:p w:rsidR="00432ECD" w:rsidRPr="008B142F" w:rsidRDefault="00432ECD" w:rsidP="005E5F5F">
            <w:pPr>
              <w:jc w:val="center"/>
              <w:outlineLvl w:val="0"/>
              <w:rPr>
                <w:color w:val="000000"/>
              </w:rPr>
            </w:pPr>
            <w:r w:rsidRPr="008B142F">
              <w:rPr>
                <w:color w:val="000000"/>
              </w:rPr>
              <w:t>3,00</w:t>
            </w:r>
          </w:p>
        </w:tc>
        <w:tc>
          <w:tcPr>
            <w:tcW w:w="709" w:type="dxa"/>
            <w:tcBorders>
              <w:bottom w:val="single" w:sz="4" w:space="0" w:color="auto"/>
            </w:tcBorders>
          </w:tcPr>
          <w:p w:rsidR="00432ECD" w:rsidRPr="008B142F" w:rsidRDefault="00432ECD" w:rsidP="005E5F5F">
            <w:pPr>
              <w:jc w:val="center"/>
              <w:outlineLvl w:val="0"/>
              <w:rPr>
                <w:color w:val="000000"/>
              </w:rPr>
            </w:pPr>
            <w:r w:rsidRPr="008B142F">
              <w:rPr>
                <w:color w:val="000000"/>
              </w:rPr>
              <w:t>3,25</w:t>
            </w:r>
          </w:p>
        </w:tc>
      </w:tr>
      <w:tr w:rsidR="00432ECD" w:rsidRPr="008B142F" w:rsidTr="005E5F5F">
        <w:trPr>
          <w:trHeight w:val="4334"/>
        </w:trPr>
        <w:tc>
          <w:tcPr>
            <w:tcW w:w="3969" w:type="dxa"/>
            <w:tcBorders>
              <w:right w:val="single" w:sz="4" w:space="0" w:color="auto"/>
            </w:tcBorders>
          </w:tcPr>
          <w:p w:rsidR="00A74CB5" w:rsidRPr="008B142F" w:rsidRDefault="00A74CB5" w:rsidP="00A74CB5">
            <w:pPr>
              <w:outlineLvl w:val="0"/>
              <w:rPr>
                <w:color w:val="000000"/>
              </w:rPr>
            </w:pPr>
            <w:r w:rsidRPr="008B142F">
              <w:rPr>
                <w:color w:val="000000"/>
              </w:rPr>
              <w:t>В надземных и наземных стоянках в малых и средних городах при числе этажей стоянок:</w:t>
            </w:r>
          </w:p>
          <w:p w:rsidR="00A74CB5" w:rsidRPr="008B142F" w:rsidRDefault="00A74CB5" w:rsidP="00A74CB5">
            <w:pPr>
              <w:outlineLvl w:val="0"/>
              <w:rPr>
                <w:color w:val="000000"/>
              </w:rPr>
            </w:pPr>
            <w:r w:rsidRPr="008B142F">
              <w:rPr>
                <w:color w:val="000000"/>
              </w:rPr>
              <w:t>один;</w:t>
            </w:r>
          </w:p>
          <w:p w:rsidR="00A74CB5" w:rsidRPr="008B142F" w:rsidRDefault="00A74CB5" w:rsidP="00A74CB5">
            <w:pPr>
              <w:outlineLvl w:val="0"/>
              <w:rPr>
                <w:color w:val="000000"/>
              </w:rPr>
            </w:pPr>
            <w:r w:rsidRPr="008B142F">
              <w:rPr>
                <w:color w:val="000000"/>
              </w:rPr>
              <w:t>два;</w:t>
            </w:r>
          </w:p>
          <w:p w:rsidR="00A74CB5" w:rsidRPr="008B142F" w:rsidRDefault="00A74CB5" w:rsidP="00A74CB5">
            <w:pPr>
              <w:outlineLvl w:val="0"/>
              <w:rPr>
                <w:color w:val="000000"/>
              </w:rPr>
            </w:pPr>
            <w:r w:rsidRPr="008B142F">
              <w:rPr>
                <w:color w:val="000000"/>
              </w:rPr>
              <w:t>три;</w:t>
            </w:r>
          </w:p>
          <w:p w:rsidR="00A74CB5" w:rsidRPr="008B142F" w:rsidRDefault="00A74CB5" w:rsidP="00A74CB5">
            <w:pPr>
              <w:outlineLvl w:val="0"/>
              <w:rPr>
                <w:color w:val="000000"/>
              </w:rPr>
            </w:pPr>
            <w:r w:rsidRPr="008B142F">
              <w:rPr>
                <w:color w:val="000000"/>
              </w:rPr>
              <w:t>четыре;</w:t>
            </w:r>
          </w:p>
          <w:p w:rsidR="00A74CB5" w:rsidRPr="008B142F" w:rsidRDefault="00A74CB5" w:rsidP="00A74CB5">
            <w:pPr>
              <w:outlineLvl w:val="0"/>
              <w:rPr>
                <w:color w:val="000000"/>
              </w:rPr>
            </w:pPr>
            <w:r w:rsidRPr="008B142F">
              <w:rPr>
                <w:color w:val="000000"/>
              </w:rPr>
              <w:t>пять;</w:t>
            </w:r>
          </w:p>
          <w:p w:rsidR="00A74CB5" w:rsidRPr="008B142F" w:rsidRDefault="00A74CB5" w:rsidP="00A74CB5">
            <w:pPr>
              <w:outlineLvl w:val="0"/>
              <w:rPr>
                <w:color w:val="000000"/>
              </w:rPr>
            </w:pPr>
            <w:r w:rsidRPr="008B142F">
              <w:rPr>
                <w:color w:val="000000"/>
              </w:rPr>
              <w:t>наземных открытых</w:t>
            </w:r>
          </w:p>
          <w:p w:rsidR="00A74CB5" w:rsidRPr="008B142F" w:rsidRDefault="00A74CB5" w:rsidP="00A74CB5">
            <w:pPr>
              <w:outlineLvl w:val="0"/>
              <w:rPr>
                <w:color w:val="000000"/>
              </w:rPr>
            </w:pPr>
            <w:r w:rsidRPr="008B142F">
              <w:rPr>
                <w:color w:val="000000"/>
              </w:rPr>
              <w:t>В наземных и надземных стоянках в поселках и сельских населенных пунктах:</w:t>
            </w:r>
          </w:p>
          <w:p w:rsidR="00A74CB5" w:rsidRPr="008B142F" w:rsidRDefault="00A74CB5" w:rsidP="00A74CB5">
            <w:pPr>
              <w:outlineLvl w:val="0"/>
              <w:rPr>
                <w:color w:val="000000"/>
              </w:rPr>
            </w:pPr>
            <w:r w:rsidRPr="008B142F">
              <w:rPr>
                <w:color w:val="000000"/>
              </w:rPr>
              <w:t>наземных открытых;</w:t>
            </w:r>
          </w:p>
          <w:p w:rsidR="00A74CB5" w:rsidRPr="008B142F" w:rsidRDefault="00A74CB5" w:rsidP="00A74CB5">
            <w:pPr>
              <w:outlineLvl w:val="0"/>
              <w:rPr>
                <w:color w:val="000000"/>
              </w:rPr>
            </w:pPr>
            <w:r w:rsidRPr="008B142F">
              <w:rPr>
                <w:color w:val="000000"/>
              </w:rPr>
              <w:t>надземных одноэтажных;</w:t>
            </w:r>
          </w:p>
          <w:p w:rsidR="00432ECD" w:rsidRPr="008B142F" w:rsidRDefault="00A74CB5" w:rsidP="00A74CB5">
            <w:pPr>
              <w:outlineLvl w:val="0"/>
              <w:rPr>
                <w:color w:val="000000"/>
              </w:rPr>
            </w:pPr>
            <w:r w:rsidRPr="008B142F">
              <w:rPr>
                <w:color w:val="000000"/>
              </w:rPr>
              <w:t>надземных двухэтажных</w:t>
            </w:r>
          </w:p>
        </w:tc>
        <w:tc>
          <w:tcPr>
            <w:tcW w:w="1418" w:type="dxa"/>
            <w:tcBorders>
              <w:top w:val="single" w:sz="4" w:space="0" w:color="auto"/>
              <w:left w:val="single" w:sz="4" w:space="0" w:color="auto"/>
            </w:tcBorders>
          </w:tcPr>
          <w:p w:rsidR="00432ECD" w:rsidRPr="008B142F" w:rsidRDefault="00432ECD" w:rsidP="005E5F5F">
            <w:pPr>
              <w:jc w:val="center"/>
              <w:outlineLvl w:val="0"/>
              <w:rPr>
                <w:color w:val="000000"/>
              </w:rPr>
            </w:pPr>
          </w:p>
          <w:p w:rsidR="00432ECD" w:rsidRDefault="00432ECD" w:rsidP="00622E48">
            <w:pPr>
              <w:outlineLvl w:val="0"/>
              <w:rPr>
                <w:color w:val="000000"/>
              </w:rPr>
            </w:pPr>
          </w:p>
          <w:p w:rsidR="00432ECD" w:rsidRPr="008B142F" w:rsidRDefault="00432ECD" w:rsidP="00622E48">
            <w:pPr>
              <w:outlineLvl w:val="0"/>
              <w:rPr>
                <w:color w:val="000000"/>
              </w:rPr>
            </w:pPr>
          </w:p>
          <w:p w:rsidR="00432ECD" w:rsidRPr="008B142F" w:rsidRDefault="00432ECD" w:rsidP="005E5F5F">
            <w:pPr>
              <w:jc w:val="center"/>
              <w:outlineLvl w:val="0"/>
              <w:rPr>
                <w:color w:val="000000"/>
              </w:rPr>
            </w:pPr>
            <w:r w:rsidRPr="008B142F">
              <w:rPr>
                <w:color w:val="000000"/>
              </w:rPr>
              <w:t>–</w:t>
            </w:r>
          </w:p>
          <w:p w:rsidR="00432ECD" w:rsidRPr="008B142F" w:rsidRDefault="00432ECD" w:rsidP="005E5F5F">
            <w:pPr>
              <w:jc w:val="center"/>
              <w:outlineLvl w:val="0"/>
              <w:rPr>
                <w:color w:val="000000"/>
              </w:rPr>
            </w:pPr>
            <w:r w:rsidRPr="008B142F">
              <w:rPr>
                <w:color w:val="000000"/>
              </w:rPr>
              <w:t>4,40</w:t>
            </w:r>
          </w:p>
          <w:p w:rsidR="00432ECD" w:rsidRPr="008B142F" w:rsidRDefault="00432ECD" w:rsidP="005E5F5F">
            <w:pPr>
              <w:jc w:val="center"/>
              <w:outlineLvl w:val="0"/>
              <w:rPr>
                <w:color w:val="000000"/>
              </w:rPr>
            </w:pPr>
            <w:r w:rsidRPr="008B142F">
              <w:rPr>
                <w:color w:val="000000"/>
              </w:rPr>
              <w:t>3,08</w:t>
            </w:r>
          </w:p>
          <w:p w:rsidR="00432ECD" w:rsidRPr="008B142F" w:rsidRDefault="00432ECD" w:rsidP="005E5F5F">
            <w:pPr>
              <w:jc w:val="center"/>
              <w:outlineLvl w:val="0"/>
              <w:rPr>
                <w:color w:val="000000"/>
              </w:rPr>
            </w:pPr>
            <w:r w:rsidRPr="008B142F">
              <w:rPr>
                <w:color w:val="000000"/>
              </w:rPr>
              <w:t>2,64</w:t>
            </w:r>
          </w:p>
          <w:p w:rsidR="00432ECD" w:rsidRPr="008B142F" w:rsidRDefault="00432ECD" w:rsidP="005E5F5F">
            <w:pPr>
              <w:jc w:val="center"/>
              <w:outlineLvl w:val="0"/>
              <w:rPr>
                <w:color w:val="000000"/>
              </w:rPr>
            </w:pPr>
            <w:r w:rsidRPr="008B142F">
              <w:rPr>
                <w:color w:val="000000"/>
              </w:rPr>
              <w:t>2,20</w:t>
            </w:r>
          </w:p>
          <w:p w:rsidR="00432ECD" w:rsidRPr="008B142F" w:rsidRDefault="00432ECD" w:rsidP="005E5F5F">
            <w:pPr>
              <w:jc w:val="center"/>
              <w:outlineLvl w:val="0"/>
              <w:rPr>
                <w:color w:val="000000"/>
              </w:rPr>
            </w:pPr>
            <w:r w:rsidRPr="008B142F">
              <w:rPr>
                <w:color w:val="000000"/>
              </w:rPr>
              <w:t>–</w:t>
            </w: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w:t>
            </w:r>
          </w:p>
          <w:p w:rsidR="00432ECD" w:rsidRPr="008B142F" w:rsidRDefault="00432ECD" w:rsidP="005E5F5F">
            <w:pPr>
              <w:jc w:val="center"/>
              <w:outlineLvl w:val="0"/>
              <w:rPr>
                <w:color w:val="000000"/>
              </w:rPr>
            </w:pPr>
            <w:r w:rsidRPr="008B142F">
              <w:rPr>
                <w:color w:val="000000"/>
              </w:rPr>
              <w:t>–</w:t>
            </w:r>
          </w:p>
          <w:p w:rsidR="00432ECD" w:rsidRPr="008B142F" w:rsidRDefault="00432ECD" w:rsidP="005E5F5F">
            <w:pPr>
              <w:jc w:val="center"/>
              <w:outlineLvl w:val="0"/>
              <w:rPr>
                <w:color w:val="000000"/>
              </w:rPr>
            </w:pPr>
            <w:r w:rsidRPr="008B142F">
              <w:rPr>
                <w:color w:val="000000"/>
              </w:rPr>
              <w:t>–</w:t>
            </w:r>
          </w:p>
        </w:tc>
        <w:tc>
          <w:tcPr>
            <w:tcW w:w="709" w:type="dxa"/>
            <w:tcBorders>
              <w:top w:val="single" w:sz="4" w:space="0" w:color="auto"/>
            </w:tcBorders>
          </w:tcPr>
          <w:p w:rsidR="00432ECD" w:rsidRPr="008B142F" w:rsidRDefault="00432ECD" w:rsidP="005E5F5F">
            <w:pPr>
              <w:jc w:val="center"/>
              <w:outlineLvl w:val="0"/>
              <w:rPr>
                <w:color w:val="000000"/>
              </w:rPr>
            </w:pPr>
          </w:p>
          <w:p w:rsidR="00432ECD" w:rsidRPr="008B142F" w:rsidRDefault="00432ECD" w:rsidP="00622E48">
            <w:pP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0,90</w:t>
            </w:r>
          </w:p>
          <w:p w:rsidR="00432ECD" w:rsidRPr="008B142F" w:rsidRDefault="00432ECD" w:rsidP="005E5F5F">
            <w:pPr>
              <w:jc w:val="center"/>
              <w:outlineLvl w:val="0"/>
              <w:rPr>
                <w:color w:val="000000"/>
              </w:rPr>
            </w:pPr>
            <w:r w:rsidRPr="008B142F">
              <w:rPr>
                <w:color w:val="000000"/>
              </w:rPr>
              <w:t>0,60</w:t>
            </w:r>
          </w:p>
          <w:p w:rsidR="00432ECD" w:rsidRPr="008B142F" w:rsidRDefault="00432ECD" w:rsidP="005E5F5F">
            <w:pPr>
              <w:jc w:val="center"/>
              <w:outlineLvl w:val="0"/>
              <w:rPr>
                <w:color w:val="000000"/>
              </w:rPr>
            </w:pPr>
            <w:r w:rsidRPr="008B142F">
              <w:rPr>
                <w:color w:val="000000"/>
              </w:rPr>
              <w:t>0,42</w:t>
            </w:r>
          </w:p>
          <w:p w:rsidR="00432ECD" w:rsidRPr="008B142F" w:rsidRDefault="00432ECD" w:rsidP="005E5F5F">
            <w:pPr>
              <w:jc w:val="center"/>
              <w:outlineLvl w:val="0"/>
              <w:rPr>
                <w:color w:val="000000"/>
              </w:rPr>
            </w:pPr>
            <w:r w:rsidRPr="008B142F">
              <w:rPr>
                <w:color w:val="000000"/>
              </w:rPr>
              <w:t>0,36</w:t>
            </w:r>
          </w:p>
          <w:p w:rsidR="00432ECD" w:rsidRPr="008B142F" w:rsidRDefault="00432ECD" w:rsidP="005E5F5F">
            <w:pPr>
              <w:jc w:val="center"/>
              <w:outlineLvl w:val="0"/>
              <w:rPr>
                <w:color w:val="000000"/>
              </w:rPr>
            </w:pPr>
            <w:r w:rsidRPr="008B142F">
              <w:rPr>
                <w:color w:val="000000"/>
              </w:rPr>
              <w:t>0,30</w:t>
            </w:r>
          </w:p>
          <w:p w:rsidR="00432ECD" w:rsidRPr="008B142F" w:rsidRDefault="00432ECD" w:rsidP="005E5F5F">
            <w:pPr>
              <w:jc w:val="center"/>
              <w:outlineLvl w:val="0"/>
              <w:rPr>
                <w:color w:val="000000"/>
              </w:rPr>
            </w:pPr>
            <w:r w:rsidRPr="008B142F">
              <w:rPr>
                <w:color w:val="000000"/>
              </w:rPr>
              <w:t>0,75</w:t>
            </w: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1,04</w:t>
            </w:r>
          </w:p>
          <w:p w:rsidR="00432ECD" w:rsidRPr="008B142F" w:rsidRDefault="00432ECD" w:rsidP="005E5F5F">
            <w:pPr>
              <w:jc w:val="center"/>
              <w:outlineLvl w:val="0"/>
              <w:rPr>
                <w:color w:val="000000"/>
              </w:rPr>
            </w:pPr>
            <w:r w:rsidRPr="008B142F">
              <w:rPr>
                <w:color w:val="000000"/>
              </w:rPr>
              <w:t>1,25</w:t>
            </w:r>
          </w:p>
          <w:p w:rsidR="00432ECD" w:rsidRPr="008B142F" w:rsidRDefault="00432ECD" w:rsidP="005E5F5F">
            <w:pPr>
              <w:jc w:val="center"/>
              <w:outlineLvl w:val="0"/>
              <w:rPr>
                <w:color w:val="000000"/>
              </w:rPr>
            </w:pPr>
            <w:r w:rsidRPr="008B142F">
              <w:rPr>
                <w:color w:val="000000"/>
              </w:rPr>
              <w:t>0,83</w:t>
            </w:r>
          </w:p>
        </w:tc>
        <w:tc>
          <w:tcPr>
            <w:tcW w:w="708" w:type="dxa"/>
            <w:tcBorders>
              <w:top w:val="single" w:sz="4" w:space="0" w:color="auto"/>
            </w:tcBorders>
          </w:tcPr>
          <w:p w:rsidR="00432ECD" w:rsidRPr="008B142F" w:rsidRDefault="00432ECD" w:rsidP="005E5F5F">
            <w:pPr>
              <w:jc w:val="center"/>
              <w:outlineLvl w:val="0"/>
              <w:rPr>
                <w:color w:val="000000"/>
              </w:rPr>
            </w:pPr>
          </w:p>
          <w:p w:rsidR="00432ECD" w:rsidRPr="008B142F" w:rsidRDefault="00432ECD" w:rsidP="00622E48">
            <w:pP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1,44</w:t>
            </w:r>
          </w:p>
          <w:p w:rsidR="00432ECD" w:rsidRPr="008B142F" w:rsidRDefault="00432ECD" w:rsidP="005E5F5F">
            <w:pPr>
              <w:jc w:val="center"/>
              <w:outlineLvl w:val="0"/>
              <w:rPr>
                <w:color w:val="000000"/>
              </w:rPr>
            </w:pPr>
            <w:r w:rsidRPr="008B142F">
              <w:rPr>
                <w:color w:val="000000"/>
              </w:rPr>
              <w:t>0,96</w:t>
            </w:r>
          </w:p>
          <w:p w:rsidR="00432ECD" w:rsidRPr="008B142F" w:rsidRDefault="00432ECD" w:rsidP="005E5F5F">
            <w:pPr>
              <w:jc w:val="center"/>
              <w:outlineLvl w:val="0"/>
              <w:rPr>
                <w:color w:val="000000"/>
              </w:rPr>
            </w:pPr>
            <w:r w:rsidRPr="008B142F">
              <w:rPr>
                <w:color w:val="000000"/>
              </w:rPr>
              <w:t>0,67</w:t>
            </w:r>
          </w:p>
          <w:p w:rsidR="00432ECD" w:rsidRPr="008B142F" w:rsidRDefault="00432ECD" w:rsidP="005E5F5F">
            <w:pPr>
              <w:jc w:val="center"/>
              <w:outlineLvl w:val="0"/>
              <w:rPr>
                <w:color w:val="000000"/>
              </w:rPr>
            </w:pPr>
            <w:r w:rsidRPr="008B142F">
              <w:rPr>
                <w:color w:val="000000"/>
              </w:rPr>
              <w:t>0,58</w:t>
            </w:r>
          </w:p>
          <w:p w:rsidR="00432ECD" w:rsidRPr="008B142F" w:rsidRDefault="00432ECD" w:rsidP="005E5F5F">
            <w:pPr>
              <w:jc w:val="center"/>
              <w:outlineLvl w:val="0"/>
              <w:rPr>
                <w:color w:val="000000"/>
              </w:rPr>
            </w:pPr>
            <w:r w:rsidRPr="008B142F">
              <w:rPr>
                <w:color w:val="000000"/>
              </w:rPr>
              <w:t>0,48</w:t>
            </w:r>
          </w:p>
          <w:p w:rsidR="00432ECD" w:rsidRPr="008B142F" w:rsidRDefault="00432ECD" w:rsidP="005E5F5F">
            <w:pPr>
              <w:jc w:val="center"/>
              <w:outlineLvl w:val="0"/>
              <w:rPr>
                <w:color w:val="000000"/>
              </w:rPr>
            </w:pPr>
            <w:r w:rsidRPr="008B142F">
              <w:rPr>
                <w:color w:val="000000"/>
              </w:rPr>
              <w:t>1,20</w:t>
            </w: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1,67</w:t>
            </w:r>
          </w:p>
          <w:p w:rsidR="00432ECD" w:rsidRPr="008B142F" w:rsidRDefault="00432ECD" w:rsidP="005E5F5F">
            <w:pPr>
              <w:jc w:val="center"/>
              <w:outlineLvl w:val="0"/>
              <w:rPr>
                <w:color w:val="000000"/>
              </w:rPr>
            </w:pPr>
            <w:r w:rsidRPr="008B142F">
              <w:rPr>
                <w:color w:val="000000"/>
              </w:rPr>
              <w:t>2,00</w:t>
            </w:r>
          </w:p>
          <w:p w:rsidR="00432ECD" w:rsidRPr="008B142F" w:rsidRDefault="00432ECD" w:rsidP="005E5F5F">
            <w:pPr>
              <w:jc w:val="center"/>
              <w:outlineLvl w:val="0"/>
              <w:rPr>
                <w:color w:val="000000"/>
              </w:rPr>
            </w:pPr>
            <w:r w:rsidRPr="008B142F">
              <w:rPr>
                <w:color w:val="000000"/>
              </w:rPr>
              <w:t>1,33</w:t>
            </w:r>
          </w:p>
        </w:tc>
        <w:tc>
          <w:tcPr>
            <w:tcW w:w="709" w:type="dxa"/>
            <w:tcBorders>
              <w:top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622E48">
            <w:pPr>
              <w:outlineLvl w:val="0"/>
              <w:rPr>
                <w:color w:val="000000"/>
              </w:rPr>
            </w:pPr>
          </w:p>
          <w:p w:rsidR="00432ECD" w:rsidRPr="008B142F" w:rsidRDefault="00432ECD" w:rsidP="005E5F5F">
            <w:pPr>
              <w:jc w:val="center"/>
              <w:outlineLvl w:val="0"/>
              <w:rPr>
                <w:color w:val="000000"/>
              </w:rPr>
            </w:pPr>
            <w:r w:rsidRPr="008B142F">
              <w:rPr>
                <w:color w:val="000000"/>
              </w:rPr>
              <w:t>1,98</w:t>
            </w:r>
          </w:p>
          <w:p w:rsidR="00432ECD" w:rsidRPr="008B142F" w:rsidRDefault="00432ECD" w:rsidP="005E5F5F">
            <w:pPr>
              <w:jc w:val="center"/>
              <w:outlineLvl w:val="0"/>
              <w:rPr>
                <w:color w:val="000000"/>
              </w:rPr>
            </w:pPr>
            <w:r w:rsidRPr="008B142F">
              <w:rPr>
                <w:color w:val="000000"/>
              </w:rPr>
              <w:t>1,32</w:t>
            </w:r>
          </w:p>
          <w:p w:rsidR="00432ECD" w:rsidRPr="008B142F" w:rsidRDefault="00432ECD" w:rsidP="005E5F5F">
            <w:pPr>
              <w:jc w:val="center"/>
              <w:outlineLvl w:val="0"/>
              <w:rPr>
                <w:color w:val="000000"/>
              </w:rPr>
            </w:pPr>
            <w:r w:rsidRPr="008B142F">
              <w:rPr>
                <w:color w:val="000000"/>
              </w:rPr>
              <w:t>0,92</w:t>
            </w:r>
          </w:p>
          <w:p w:rsidR="00432ECD" w:rsidRPr="008B142F" w:rsidRDefault="00432ECD" w:rsidP="005E5F5F">
            <w:pPr>
              <w:jc w:val="center"/>
              <w:outlineLvl w:val="0"/>
              <w:rPr>
                <w:color w:val="000000"/>
              </w:rPr>
            </w:pPr>
            <w:r w:rsidRPr="008B142F">
              <w:rPr>
                <w:color w:val="000000"/>
              </w:rPr>
              <w:t>0,79</w:t>
            </w:r>
          </w:p>
          <w:p w:rsidR="00432ECD" w:rsidRPr="008B142F" w:rsidRDefault="00432ECD" w:rsidP="005E5F5F">
            <w:pPr>
              <w:jc w:val="center"/>
              <w:outlineLvl w:val="0"/>
              <w:rPr>
                <w:color w:val="000000"/>
              </w:rPr>
            </w:pPr>
            <w:r w:rsidRPr="008B142F">
              <w:rPr>
                <w:color w:val="000000"/>
              </w:rPr>
              <w:t>0,66</w:t>
            </w:r>
          </w:p>
          <w:p w:rsidR="00432ECD" w:rsidRPr="008B142F" w:rsidRDefault="00432ECD" w:rsidP="005E5F5F">
            <w:pPr>
              <w:jc w:val="center"/>
              <w:outlineLvl w:val="0"/>
              <w:rPr>
                <w:color w:val="000000"/>
              </w:rPr>
            </w:pPr>
            <w:r w:rsidRPr="008B142F">
              <w:rPr>
                <w:color w:val="000000"/>
              </w:rPr>
              <w:t>1,65</w:t>
            </w: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2,29</w:t>
            </w:r>
          </w:p>
          <w:p w:rsidR="00432ECD" w:rsidRPr="008B142F" w:rsidRDefault="00432ECD" w:rsidP="005E5F5F">
            <w:pPr>
              <w:jc w:val="center"/>
              <w:outlineLvl w:val="0"/>
              <w:rPr>
                <w:color w:val="000000"/>
              </w:rPr>
            </w:pPr>
            <w:r w:rsidRPr="008B142F">
              <w:rPr>
                <w:color w:val="000000"/>
              </w:rPr>
              <w:t>2,75</w:t>
            </w:r>
          </w:p>
          <w:p w:rsidR="00432ECD" w:rsidRPr="008B142F" w:rsidRDefault="00432ECD" w:rsidP="005E5F5F">
            <w:pPr>
              <w:jc w:val="center"/>
              <w:outlineLvl w:val="0"/>
              <w:rPr>
                <w:color w:val="000000"/>
              </w:rPr>
            </w:pPr>
            <w:r w:rsidRPr="008B142F">
              <w:rPr>
                <w:color w:val="000000"/>
              </w:rPr>
              <w:t>1,83</w:t>
            </w:r>
          </w:p>
        </w:tc>
        <w:tc>
          <w:tcPr>
            <w:tcW w:w="708" w:type="dxa"/>
            <w:tcBorders>
              <w:top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622E48">
            <w:pPr>
              <w:outlineLvl w:val="0"/>
              <w:rPr>
                <w:color w:val="000000"/>
              </w:rPr>
            </w:pPr>
          </w:p>
          <w:p w:rsidR="00432ECD" w:rsidRPr="008B142F" w:rsidRDefault="00432ECD" w:rsidP="005E5F5F">
            <w:pPr>
              <w:jc w:val="center"/>
              <w:outlineLvl w:val="0"/>
              <w:rPr>
                <w:color w:val="000000"/>
              </w:rPr>
            </w:pPr>
            <w:r w:rsidRPr="008B142F">
              <w:rPr>
                <w:color w:val="000000"/>
              </w:rPr>
              <w:t>2,61</w:t>
            </w:r>
          </w:p>
          <w:p w:rsidR="00432ECD" w:rsidRPr="008B142F" w:rsidRDefault="00432ECD" w:rsidP="005E5F5F">
            <w:pPr>
              <w:jc w:val="center"/>
              <w:outlineLvl w:val="0"/>
              <w:rPr>
                <w:color w:val="000000"/>
              </w:rPr>
            </w:pPr>
            <w:r w:rsidRPr="008B142F">
              <w:rPr>
                <w:color w:val="000000"/>
              </w:rPr>
              <w:t>1,74</w:t>
            </w:r>
          </w:p>
          <w:p w:rsidR="00432ECD" w:rsidRPr="008B142F" w:rsidRDefault="00432ECD" w:rsidP="005E5F5F">
            <w:pPr>
              <w:jc w:val="center"/>
              <w:outlineLvl w:val="0"/>
              <w:rPr>
                <w:color w:val="000000"/>
              </w:rPr>
            </w:pPr>
            <w:r w:rsidRPr="008B142F">
              <w:rPr>
                <w:color w:val="000000"/>
              </w:rPr>
              <w:t>1,22</w:t>
            </w:r>
          </w:p>
          <w:p w:rsidR="00432ECD" w:rsidRPr="008B142F" w:rsidRDefault="00432ECD" w:rsidP="005E5F5F">
            <w:pPr>
              <w:jc w:val="center"/>
              <w:outlineLvl w:val="0"/>
              <w:rPr>
                <w:color w:val="000000"/>
              </w:rPr>
            </w:pPr>
            <w:r w:rsidRPr="008B142F">
              <w:rPr>
                <w:color w:val="000000"/>
              </w:rPr>
              <w:t>1,04</w:t>
            </w:r>
          </w:p>
          <w:p w:rsidR="00432ECD" w:rsidRPr="008B142F" w:rsidRDefault="00432ECD" w:rsidP="005E5F5F">
            <w:pPr>
              <w:jc w:val="center"/>
              <w:outlineLvl w:val="0"/>
              <w:rPr>
                <w:color w:val="000000"/>
              </w:rPr>
            </w:pPr>
            <w:r w:rsidRPr="008B142F">
              <w:rPr>
                <w:color w:val="000000"/>
              </w:rPr>
              <w:t>0,87</w:t>
            </w:r>
          </w:p>
          <w:p w:rsidR="00432ECD" w:rsidRPr="008B142F" w:rsidRDefault="00432ECD" w:rsidP="005E5F5F">
            <w:pPr>
              <w:jc w:val="center"/>
              <w:outlineLvl w:val="0"/>
              <w:rPr>
                <w:color w:val="000000"/>
              </w:rPr>
            </w:pPr>
            <w:r w:rsidRPr="008B142F">
              <w:rPr>
                <w:color w:val="000000"/>
              </w:rPr>
              <w:t>2,18</w:t>
            </w: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3,02</w:t>
            </w:r>
          </w:p>
          <w:p w:rsidR="00432ECD" w:rsidRPr="008B142F" w:rsidRDefault="00432ECD" w:rsidP="005E5F5F">
            <w:pPr>
              <w:jc w:val="center"/>
              <w:outlineLvl w:val="0"/>
              <w:rPr>
                <w:color w:val="000000"/>
              </w:rPr>
            </w:pPr>
            <w:r w:rsidRPr="008B142F">
              <w:rPr>
                <w:color w:val="000000"/>
              </w:rPr>
              <w:t>3,63</w:t>
            </w:r>
          </w:p>
          <w:p w:rsidR="00432ECD" w:rsidRPr="008B142F" w:rsidRDefault="00432ECD" w:rsidP="005E5F5F">
            <w:pPr>
              <w:jc w:val="center"/>
              <w:outlineLvl w:val="0"/>
              <w:rPr>
                <w:color w:val="000000"/>
              </w:rPr>
            </w:pPr>
            <w:r w:rsidRPr="008B142F">
              <w:rPr>
                <w:color w:val="000000"/>
              </w:rPr>
              <w:t>2,42</w:t>
            </w:r>
          </w:p>
        </w:tc>
        <w:tc>
          <w:tcPr>
            <w:tcW w:w="709" w:type="dxa"/>
            <w:tcBorders>
              <w:top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622E48">
            <w:pPr>
              <w:outlineLvl w:val="0"/>
              <w:rPr>
                <w:color w:val="000000"/>
              </w:rPr>
            </w:pPr>
          </w:p>
          <w:p w:rsidR="00432ECD" w:rsidRPr="008B142F" w:rsidRDefault="00432ECD" w:rsidP="005E5F5F">
            <w:pPr>
              <w:jc w:val="center"/>
              <w:outlineLvl w:val="0"/>
              <w:rPr>
                <w:color w:val="000000"/>
              </w:rPr>
            </w:pPr>
            <w:r w:rsidRPr="008B142F">
              <w:rPr>
                <w:color w:val="000000"/>
              </w:rPr>
              <w:t>3,24</w:t>
            </w:r>
          </w:p>
          <w:p w:rsidR="00432ECD" w:rsidRPr="008B142F" w:rsidRDefault="00432ECD" w:rsidP="005E5F5F">
            <w:pPr>
              <w:jc w:val="center"/>
              <w:outlineLvl w:val="0"/>
              <w:rPr>
                <w:color w:val="000000"/>
              </w:rPr>
            </w:pPr>
            <w:r w:rsidRPr="008B142F">
              <w:rPr>
                <w:color w:val="000000"/>
              </w:rPr>
              <w:t>2,16</w:t>
            </w:r>
          </w:p>
          <w:p w:rsidR="00432ECD" w:rsidRPr="008B142F" w:rsidRDefault="00432ECD" w:rsidP="005E5F5F">
            <w:pPr>
              <w:jc w:val="center"/>
              <w:outlineLvl w:val="0"/>
              <w:rPr>
                <w:color w:val="000000"/>
              </w:rPr>
            </w:pPr>
            <w:r w:rsidRPr="008B142F">
              <w:rPr>
                <w:color w:val="000000"/>
              </w:rPr>
              <w:t>1,51</w:t>
            </w:r>
          </w:p>
          <w:p w:rsidR="00432ECD" w:rsidRPr="008B142F" w:rsidRDefault="00432ECD" w:rsidP="005E5F5F">
            <w:pPr>
              <w:jc w:val="center"/>
              <w:outlineLvl w:val="0"/>
              <w:rPr>
                <w:color w:val="000000"/>
              </w:rPr>
            </w:pPr>
            <w:r w:rsidRPr="008B142F">
              <w:rPr>
                <w:color w:val="000000"/>
              </w:rPr>
              <w:t>1,30</w:t>
            </w:r>
          </w:p>
          <w:p w:rsidR="00432ECD" w:rsidRPr="008B142F" w:rsidRDefault="00432ECD" w:rsidP="005E5F5F">
            <w:pPr>
              <w:jc w:val="center"/>
              <w:outlineLvl w:val="0"/>
              <w:rPr>
                <w:color w:val="000000"/>
              </w:rPr>
            </w:pPr>
            <w:r w:rsidRPr="008B142F">
              <w:rPr>
                <w:color w:val="000000"/>
              </w:rPr>
              <w:t>1,08</w:t>
            </w:r>
          </w:p>
          <w:p w:rsidR="00432ECD" w:rsidRPr="008B142F" w:rsidRDefault="00432ECD" w:rsidP="005E5F5F">
            <w:pPr>
              <w:jc w:val="center"/>
              <w:outlineLvl w:val="0"/>
              <w:rPr>
                <w:color w:val="000000"/>
              </w:rPr>
            </w:pPr>
            <w:r w:rsidRPr="008B142F">
              <w:rPr>
                <w:color w:val="000000"/>
              </w:rPr>
              <w:t>2,70</w:t>
            </w: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3,75</w:t>
            </w:r>
          </w:p>
          <w:p w:rsidR="00432ECD" w:rsidRPr="008B142F" w:rsidRDefault="00432ECD" w:rsidP="005E5F5F">
            <w:pPr>
              <w:jc w:val="center"/>
              <w:outlineLvl w:val="0"/>
              <w:rPr>
                <w:color w:val="000000"/>
              </w:rPr>
            </w:pPr>
            <w:r w:rsidRPr="008B142F">
              <w:rPr>
                <w:color w:val="000000"/>
              </w:rPr>
              <w:t>4,50</w:t>
            </w:r>
          </w:p>
          <w:p w:rsidR="00432ECD" w:rsidRPr="008B142F" w:rsidRDefault="00432ECD" w:rsidP="005E5F5F">
            <w:pPr>
              <w:jc w:val="center"/>
              <w:outlineLvl w:val="0"/>
              <w:rPr>
                <w:color w:val="000000"/>
              </w:rPr>
            </w:pPr>
            <w:r w:rsidRPr="008B142F">
              <w:rPr>
                <w:color w:val="000000"/>
              </w:rPr>
              <w:t>3,00</w:t>
            </w:r>
          </w:p>
        </w:tc>
        <w:tc>
          <w:tcPr>
            <w:tcW w:w="709" w:type="dxa"/>
            <w:tcBorders>
              <w:top w:val="single" w:sz="4" w:space="0" w:color="auto"/>
              <w:right w:val="single" w:sz="4" w:space="0" w:color="auto"/>
            </w:tcBorders>
          </w:tcPr>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622E48">
            <w:pPr>
              <w:outlineLvl w:val="0"/>
              <w:rPr>
                <w:color w:val="000000"/>
              </w:rPr>
            </w:pPr>
          </w:p>
          <w:p w:rsidR="00432ECD" w:rsidRPr="008B142F" w:rsidRDefault="00432ECD" w:rsidP="005E5F5F">
            <w:pPr>
              <w:jc w:val="center"/>
              <w:outlineLvl w:val="0"/>
              <w:rPr>
                <w:color w:val="000000"/>
              </w:rPr>
            </w:pPr>
            <w:r w:rsidRPr="008B142F">
              <w:rPr>
                <w:color w:val="000000"/>
              </w:rPr>
              <w:t>3,51</w:t>
            </w:r>
          </w:p>
          <w:p w:rsidR="00432ECD" w:rsidRPr="008B142F" w:rsidRDefault="00432ECD" w:rsidP="005E5F5F">
            <w:pPr>
              <w:jc w:val="center"/>
              <w:outlineLvl w:val="0"/>
              <w:rPr>
                <w:color w:val="000000"/>
              </w:rPr>
            </w:pPr>
            <w:r w:rsidRPr="008B142F">
              <w:rPr>
                <w:color w:val="000000"/>
              </w:rPr>
              <w:t>2,34</w:t>
            </w:r>
          </w:p>
          <w:p w:rsidR="00432ECD" w:rsidRPr="008B142F" w:rsidRDefault="00432ECD" w:rsidP="005E5F5F">
            <w:pPr>
              <w:jc w:val="center"/>
              <w:outlineLvl w:val="0"/>
              <w:rPr>
                <w:color w:val="000000"/>
              </w:rPr>
            </w:pPr>
            <w:r w:rsidRPr="008B142F">
              <w:rPr>
                <w:color w:val="000000"/>
              </w:rPr>
              <w:t>1,64</w:t>
            </w:r>
          </w:p>
          <w:p w:rsidR="00432ECD" w:rsidRPr="008B142F" w:rsidRDefault="00432ECD" w:rsidP="005E5F5F">
            <w:pPr>
              <w:jc w:val="center"/>
              <w:outlineLvl w:val="0"/>
              <w:rPr>
                <w:color w:val="000000"/>
              </w:rPr>
            </w:pPr>
            <w:r w:rsidRPr="008B142F">
              <w:rPr>
                <w:color w:val="000000"/>
              </w:rPr>
              <w:t>1,40</w:t>
            </w:r>
          </w:p>
          <w:p w:rsidR="00432ECD" w:rsidRPr="008B142F" w:rsidRDefault="00432ECD" w:rsidP="005E5F5F">
            <w:pPr>
              <w:jc w:val="center"/>
              <w:outlineLvl w:val="0"/>
              <w:rPr>
                <w:color w:val="000000"/>
              </w:rPr>
            </w:pPr>
            <w:r w:rsidRPr="008B142F">
              <w:rPr>
                <w:color w:val="000000"/>
              </w:rPr>
              <w:t>1,17</w:t>
            </w:r>
          </w:p>
          <w:p w:rsidR="00432ECD" w:rsidRPr="008B142F" w:rsidRDefault="00432ECD" w:rsidP="005E5F5F">
            <w:pPr>
              <w:jc w:val="center"/>
              <w:outlineLvl w:val="0"/>
              <w:rPr>
                <w:color w:val="000000"/>
              </w:rPr>
            </w:pPr>
            <w:r w:rsidRPr="008B142F">
              <w:rPr>
                <w:color w:val="000000"/>
              </w:rPr>
              <w:t>2,93</w:t>
            </w: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p>
          <w:p w:rsidR="00432ECD" w:rsidRPr="008B142F" w:rsidRDefault="00432ECD" w:rsidP="005E5F5F">
            <w:pPr>
              <w:jc w:val="center"/>
              <w:outlineLvl w:val="0"/>
              <w:rPr>
                <w:color w:val="000000"/>
              </w:rPr>
            </w:pPr>
            <w:r w:rsidRPr="008B142F">
              <w:rPr>
                <w:color w:val="000000"/>
              </w:rPr>
              <w:t>4,06</w:t>
            </w:r>
          </w:p>
          <w:p w:rsidR="00432ECD" w:rsidRPr="008B142F" w:rsidRDefault="00432ECD" w:rsidP="005E5F5F">
            <w:pPr>
              <w:jc w:val="center"/>
              <w:outlineLvl w:val="0"/>
              <w:rPr>
                <w:color w:val="000000"/>
              </w:rPr>
            </w:pPr>
            <w:r w:rsidRPr="008B142F">
              <w:rPr>
                <w:color w:val="000000"/>
              </w:rPr>
              <w:t>4,88</w:t>
            </w:r>
          </w:p>
          <w:p w:rsidR="00432ECD" w:rsidRPr="008B142F" w:rsidRDefault="00432ECD" w:rsidP="005E5F5F">
            <w:pPr>
              <w:jc w:val="center"/>
              <w:outlineLvl w:val="0"/>
              <w:rPr>
                <w:color w:val="000000"/>
              </w:rPr>
            </w:pPr>
            <w:r w:rsidRPr="008B142F">
              <w:rPr>
                <w:color w:val="000000"/>
              </w:rPr>
              <w:t>3,25</w:t>
            </w:r>
          </w:p>
        </w:tc>
      </w:tr>
    </w:tbl>
    <w:p w:rsidR="00BB4B64" w:rsidRPr="00962381" w:rsidRDefault="00BB4B64" w:rsidP="00F07175">
      <w:pPr>
        <w:ind w:firstLine="709"/>
        <w:outlineLvl w:val="0"/>
        <w:rPr>
          <w:color w:val="000000"/>
          <w:sz w:val="28"/>
          <w:szCs w:val="28"/>
        </w:rPr>
      </w:pPr>
    </w:p>
    <w:p w:rsidR="00BB4B64" w:rsidRPr="00962381" w:rsidRDefault="00BB4B64" w:rsidP="00BB4B64">
      <w:pPr>
        <w:tabs>
          <w:tab w:val="left" w:pos="1617"/>
        </w:tabs>
        <w:ind w:firstLine="567"/>
        <w:jc w:val="both"/>
        <w:rPr>
          <w:i/>
          <w:color w:val="000000"/>
          <w:sz w:val="10"/>
          <w:szCs w:val="10"/>
        </w:rPr>
      </w:pPr>
    </w:p>
    <w:p w:rsidR="00BB4B64" w:rsidRPr="00962381" w:rsidRDefault="00BB4B64" w:rsidP="00BB4B64">
      <w:pPr>
        <w:tabs>
          <w:tab w:val="left" w:pos="1617"/>
        </w:tabs>
        <w:ind w:firstLine="709"/>
        <w:jc w:val="both"/>
        <w:rPr>
          <w:color w:val="000000"/>
          <w:sz w:val="28"/>
          <w:szCs w:val="28"/>
        </w:rPr>
      </w:pPr>
      <w:r w:rsidRPr="00962381">
        <w:rPr>
          <w:color w:val="000000"/>
          <w:sz w:val="28"/>
          <w:szCs w:val="28"/>
        </w:rPr>
        <w:t xml:space="preserve">Удельное обеспечение местами хранения, указанное в таблице </w:t>
      </w:r>
      <w:r w:rsidR="00622E48">
        <w:rPr>
          <w:color w:val="000000"/>
          <w:sz w:val="28"/>
          <w:szCs w:val="28"/>
        </w:rPr>
        <w:t>43</w:t>
      </w:r>
      <w:r w:rsidRPr="00962381">
        <w:rPr>
          <w:color w:val="000000"/>
          <w:sz w:val="28"/>
          <w:szCs w:val="28"/>
        </w:rPr>
        <w:t xml:space="preserve">, предусмотрено с учетом средней заселенности квартиры 3 чел, расчетной площади мест хранения в соответствии с таблицей </w:t>
      </w:r>
      <w:r w:rsidR="00F06054">
        <w:rPr>
          <w:color w:val="000000"/>
          <w:sz w:val="28"/>
          <w:szCs w:val="28"/>
        </w:rPr>
        <w:t>48</w:t>
      </w:r>
      <w:r w:rsidRPr="00962381">
        <w:rPr>
          <w:color w:val="000000"/>
          <w:sz w:val="28"/>
          <w:szCs w:val="28"/>
        </w:rPr>
        <w:t xml:space="preserve"> и показателей распределения по способам постоянного хранения в соответствии с таблицей </w:t>
      </w:r>
      <w:r w:rsidR="00F06054">
        <w:rPr>
          <w:color w:val="000000"/>
          <w:sz w:val="28"/>
          <w:szCs w:val="28"/>
        </w:rPr>
        <w:t>45</w:t>
      </w:r>
      <w:r w:rsidRPr="00962381">
        <w:rPr>
          <w:color w:val="000000"/>
          <w:sz w:val="28"/>
          <w:szCs w:val="28"/>
        </w:rPr>
        <w:t xml:space="preserve"> настоящей главы.</w:t>
      </w:r>
    </w:p>
    <w:p w:rsidR="00BB4B64" w:rsidRPr="00962381" w:rsidRDefault="00BB4B64" w:rsidP="00BB4B64">
      <w:pPr>
        <w:tabs>
          <w:tab w:val="left" w:pos="0"/>
        </w:tabs>
        <w:ind w:firstLine="709"/>
        <w:jc w:val="both"/>
        <w:rPr>
          <w:color w:val="000000"/>
          <w:sz w:val="28"/>
          <w:szCs w:val="28"/>
        </w:rPr>
      </w:pPr>
      <w:r w:rsidRPr="00962381">
        <w:rPr>
          <w:color w:val="000000"/>
          <w:sz w:val="28"/>
          <w:szCs w:val="28"/>
        </w:rPr>
        <w:t xml:space="preserve">В районах малоэтажной жилой застройки с приусадебными и </w:t>
      </w:r>
      <w:proofErr w:type="spellStart"/>
      <w:r w:rsidRPr="00962381">
        <w:rPr>
          <w:color w:val="000000"/>
          <w:sz w:val="28"/>
          <w:szCs w:val="28"/>
        </w:rPr>
        <w:t>приквартирными</w:t>
      </w:r>
      <w:proofErr w:type="spellEnd"/>
      <w:r w:rsidRPr="00962381">
        <w:rPr>
          <w:color w:val="000000"/>
          <w:sz w:val="28"/>
          <w:szCs w:val="28"/>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962381">
        <w:rPr>
          <w:color w:val="000000"/>
          <w:sz w:val="28"/>
          <w:szCs w:val="28"/>
        </w:rPr>
        <w:t>машино-мест</w:t>
      </w:r>
      <w:proofErr w:type="spellEnd"/>
      <w:r w:rsidRPr="00962381">
        <w:rPr>
          <w:color w:val="000000"/>
          <w:sz w:val="28"/>
          <w:szCs w:val="28"/>
        </w:rPr>
        <w:t xml:space="preserve"> на гостевых автостоянках при такой застройке принимается из расчета 15-20 % от количества индивидуальных жилых домов и (или) квартир.</w:t>
      </w:r>
    </w:p>
    <w:p w:rsidR="00BB4B64" w:rsidRPr="00962381" w:rsidRDefault="00BB4B64" w:rsidP="00BB4B64">
      <w:pPr>
        <w:ind w:firstLine="709"/>
        <w:jc w:val="both"/>
        <w:rPr>
          <w:iCs/>
          <w:color w:val="000000"/>
          <w:sz w:val="28"/>
          <w:szCs w:val="28"/>
        </w:rPr>
      </w:pPr>
      <w:r w:rsidRPr="00962381">
        <w:rPr>
          <w:color w:val="000000"/>
          <w:sz w:val="28"/>
          <w:szCs w:val="28"/>
        </w:rPr>
        <w:t xml:space="preserve">Расчетное число </w:t>
      </w:r>
      <w:proofErr w:type="spellStart"/>
      <w:r w:rsidRPr="00962381">
        <w:rPr>
          <w:color w:val="000000"/>
          <w:sz w:val="28"/>
          <w:szCs w:val="28"/>
        </w:rPr>
        <w:t>машино-мест</w:t>
      </w:r>
      <w:proofErr w:type="spellEnd"/>
      <w:r w:rsidRPr="00962381">
        <w:rPr>
          <w:color w:val="000000"/>
          <w:sz w:val="28"/>
          <w:szCs w:val="28"/>
        </w:rPr>
        <w:t xml:space="preserve"> на стоянках</w:t>
      </w:r>
      <w:r w:rsidRPr="00962381">
        <w:rPr>
          <w:iCs/>
          <w:color w:val="000000"/>
          <w:sz w:val="28"/>
          <w:szCs w:val="28"/>
        </w:rPr>
        <w:t xml:space="preserve"> для постоянного и временного хранения иных индивидуальных транспортных средств (мотоциклы, мотороллеры, мотоколяски) определяется с приведением их к </w:t>
      </w:r>
      <w:r w:rsidRPr="00962381">
        <w:rPr>
          <w:iCs/>
          <w:color w:val="000000"/>
          <w:sz w:val="28"/>
          <w:szCs w:val="28"/>
        </w:rPr>
        <w:lastRenderedPageBreak/>
        <w:t xml:space="preserve">одному расчетному виду (легковому автомобилю) с применением следующих коэффициентов: </w:t>
      </w:r>
    </w:p>
    <w:p w:rsidR="00BB4B64" w:rsidRPr="00962381" w:rsidRDefault="00BB4B64" w:rsidP="00BB4B64">
      <w:pPr>
        <w:ind w:firstLine="709"/>
        <w:jc w:val="both"/>
        <w:rPr>
          <w:iCs/>
          <w:color w:val="000000"/>
          <w:sz w:val="28"/>
          <w:szCs w:val="28"/>
        </w:rPr>
      </w:pPr>
      <w:r w:rsidRPr="00962381">
        <w:rPr>
          <w:color w:val="000000"/>
          <w:sz w:val="28"/>
          <w:szCs w:val="28"/>
        </w:rPr>
        <w:t xml:space="preserve">1) </w:t>
      </w:r>
      <w:r w:rsidRPr="00962381">
        <w:rPr>
          <w:iCs/>
          <w:color w:val="000000"/>
          <w:sz w:val="28"/>
          <w:szCs w:val="28"/>
        </w:rPr>
        <w:t>мотоциклы и мотороллеры с колясками, мотоколяски 0,5;</w:t>
      </w:r>
    </w:p>
    <w:p w:rsidR="00BB4B64" w:rsidRPr="00962381" w:rsidRDefault="00BB4B64" w:rsidP="00BB4B64">
      <w:pPr>
        <w:ind w:firstLine="709"/>
        <w:jc w:val="both"/>
        <w:rPr>
          <w:iCs/>
          <w:color w:val="000000"/>
          <w:sz w:val="28"/>
          <w:szCs w:val="28"/>
        </w:rPr>
      </w:pPr>
      <w:r w:rsidRPr="00962381">
        <w:rPr>
          <w:color w:val="000000"/>
          <w:sz w:val="28"/>
          <w:szCs w:val="28"/>
        </w:rPr>
        <w:t xml:space="preserve">2) </w:t>
      </w:r>
      <w:r w:rsidRPr="00962381">
        <w:rPr>
          <w:iCs/>
          <w:color w:val="000000"/>
          <w:sz w:val="28"/>
          <w:szCs w:val="28"/>
        </w:rPr>
        <w:t>мотоциклы и мотороллеры без колясок 0,25.</w:t>
      </w:r>
    </w:p>
    <w:p w:rsidR="00BB4B64" w:rsidRPr="00962381" w:rsidRDefault="00432ECD" w:rsidP="00BB4B64">
      <w:pPr>
        <w:ind w:firstLine="709"/>
        <w:jc w:val="both"/>
        <w:rPr>
          <w:iCs/>
          <w:color w:val="000000"/>
          <w:sz w:val="28"/>
          <w:szCs w:val="28"/>
        </w:rPr>
      </w:pPr>
      <w:r>
        <w:rPr>
          <w:iCs/>
          <w:color w:val="000000"/>
          <w:sz w:val="28"/>
          <w:szCs w:val="28"/>
        </w:rPr>
        <w:t>6.8.6</w:t>
      </w:r>
      <w:r w:rsidR="00BB4B64" w:rsidRPr="00962381">
        <w:rPr>
          <w:iCs/>
          <w:color w:val="000000"/>
          <w:sz w:val="28"/>
          <w:szCs w:val="28"/>
        </w:rPr>
        <w:t xml:space="preserve">. Показатели распределения типов стоянок и мест постоянного хранения легковых автомобилей жителей городов, проживающих в многоквартирных домах, за исключением жилых домов блокированной застройки, следует принимать в соответствии с таблицей </w:t>
      </w:r>
      <w:r w:rsidR="00F06054">
        <w:rPr>
          <w:iCs/>
          <w:color w:val="000000"/>
          <w:sz w:val="28"/>
          <w:szCs w:val="28"/>
        </w:rPr>
        <w:t>45</w:t>
      </w:r>
      <w:r>
        <w:rPr>
          <w:iCs/>
          <w:color w:val="000000"/>
          <w:sz w:val="28"/>
          <w:szCs w:val="28"/>
        </w:rPr>
        <w:t>.</w:t>
      </w:r>
    </w:p>
    <w:p w:rsidR="00BB4B64" w:rsidRPr="00962381" w:rsidRDefault="00BB4B64" w:rsidP="00BB4B64">
      <w:pPr>
        <w:ind w:firstLine="567"/>
        <w:jc w:val="right"/>
        <w:rPr>
          <w:iCs/>
          <w:color w:val="000000"/>
          <w:sz w:val="28"/>
          <w:szCs w:val="28"/>
        </w:rPr>
      </w:pPr>
      <w:r w:rsidRPr="00962381">
        <w:rPr>
          <w:iCs/>
          <w:color w:val="000000"/>
          <w:sz w:val="28"/>
          <w:szCs w:val="28"/>
        </w:rPr>
        <w:t xml:space="preserve">Таблица </w:t>
      </w:r>
      <w:r w:rsidR="00F06054">
        <w:rPr>
          <w:iCs/>
          <w:color w:val="000000"/>
          <w:sz w:val="28"/>
          <w:szCs w:val="28"/>
        </w:rPr>
        <w:t>45</w:t>
      </w:r>
    </w:p>
    <w:p w:rsidR="00BB4B64" w:rsidRPr="00962381" w:rsidRDefault="00BB4B64" w:rsidP="00BB4B64">
      <w:pPr>
        <w:ind w:firstLine="567"/>
        <w:jc w:val="right"/>
        <w:rPr>
          <w:iCs/>
          <w:color w:val="000000"/>
          <w:sz w:val="10"/>
          <w:szCs w:val="10"/>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9"/>
        <w:gridCol w:w="4896"/>
        <w:gridCol w:w="3217"/>
      </w:tblGrid>
      <w:tr w:rsidR="00BB4B64" w:rsidRPr="008B142F" w:rsidTr="005E5F5F">
        <w:trPr>
          <w:trHeight w:val="810"/>
        </w:trPr>
        <w:tc>
          <w:tcPr>
            <w:tcW w:w="1539" w:type="dxa"/>
            <w:vMerge w:val="restart"/>
          </w:tcPr>
          <w:p w:rsidR="00BB4B64" w:rsidRPr="008B142F" w:rsidRDefault="00BB4B64" w:rsidP="005E5F5F">
            <w:pPr>
              <w:jc w:val="center"/>
              <w:rPr>
                <w:color w:val="000000"/>
              </w:rPr>
            </w:pPr>
            <w:r w:rsidRPr="008B142F">
              <w:rPr>
                <w:color w:val="000000"/>
              </w:rPr>
              <w:t>Численность населения города</w:t>
            </w:r>
          </w:p>
        </w:tc>
        <w:tc>
          <w:tcPr>
            <w:tcW w:w="8113" w:type="dxa"/>
            <w:gridSpan w:val="2"/>
          </w:tcPr>
          <w:p w:rsidR="00BB4B64" w:rsidRPr="008B142F" w:rsidRDefault="00BB4B64" w:rsidP="005E5F5F">
            <w:pPr>
              <w:jc w:val="center"/>
              <w:rPr>
                <w:color w:val="000000"/>
              </w:rPr>
            </w:pPr>
            <w:r w:rsidRPr="008B142F">
              <w:rPr>
                <w:color w:val="000000"/>
              </w:rPr>
              <w:t xml:space="preserve">Распределение типов стоянок и мест постоянного хранения автомобилей,      % от общей потребности </w:t>
            </w:r>
            <w:proofErr w:type="spellStart"/>
            <w:r w:rsidRPr="008B142F">
              <w:rPr>
                <w:color w:val="000000"/>
              </w:rPr>
              <w:t>машино-мест</w:t>
            </w:r>
            <w:proofErr w:type="spellEnd"/>
            <w:r w:rsidRPr="008B142F">
              <w:rPr>
                <w:color w:val="000000"/>
              </w:rPr>
              <w:t xml:space="preserve">, в зависимости от типов жилых домов по уровню комфорта </w:t>
            </w:r>
          </w:p>
        </w:tc>
      </w:tr>
      <w:tr w:rsidR="00432ECD" w:rsidRPr="008B142F" w:rsidTr="005E5F5F">
        <w:trPr>
          <w:trHeight w:val="144"/>
        </w:trPr>
        <w:tc>
          <w:tcPr>
            <w:tcW w:w="1539" w:type="dxa"/>
            <w:vMerge/>
          </w:tcPr>
          <w:p w:rsidR="00432ECD" w:rsidRPr="008B142F" w:rsidRDefault="00432ECD" w:rsidP="005E5F5F">
            <w:pPr>
              <w:jc w:val="center"/>
              <w:rPr>
                <w:color w:val="000000"/>
              </w:rPr>
            </w:pPr>
          </w:p>
        </w:tc>
        <w:tc>
          <w:tcPr>
            <w:tcW w:w="4896" w:type="dxa"/>
          </w:tcPr>
          <w:p w:rsidR="00432ECD" w:rsidRPr="008B142F" w:rsidRDefault="00432ECD" w:rsidP="005E5F5F">
            <w:pPr>
              <w:jc w:val="center"/>
              <w:rPr>
                <w:color w:val="000000"/>
              </w:rPr>
            </w:pPr>
            <w:r w:rsidRPr="008B142F">
              <w:rPr>
                <w:color w:val="000000"/>
              </w:rPr>
              <w:t>Повышенной комфортности</w:t>
            </w:r>
          </w:p>
        </w:tc>
        <w:tc>
          <w:tcPr>
            <w:tcW w:w="3217" w:type="dxa"/>
          </w:tcPr>
          <w:p w:rsidR="00432ECD" w:rsidRPr="008B142F" w:rsidRDefault="00432ECD" w:rsidP="005E5F5F">
            <w:pPr>
              <w:jc w:val="center"/>
              <w:rPr>
                <w:color w:val="000000"/>
              </w:rPr>
            </w:pPr>
            <w:r w:rsidRPr="008B142F">
              <w:rPr>
                <w:color w:val="000000"/>
              </w:rPr>
              <w:t>Массовый</w:t>
            </w:r>
          </w:p>
        </w:tc>
      </w:tr>
      <w:tr w:rsidR="00432ECD" w:rsidRPr="008B142F" w:rsidTr="005E5F5F">
        <w:tc>
          <w:tcPr>
            <w:tcW w:w="1539" w:type="dxa"/>
          </w:tcPr>
          <w:p w:rsidR="00432ECD" w:rsidRPr="008B142F" w:rsidRDefault="00432ECD" w:rsidP="005E5F5F">
            <w:pPr>
              <w:jc w:val="center"/>
              <w:rPr>
                <w:color w:val="000000"/>
              </w:rPr>
            </w:pPr>
            <w:r w:rsidRPr="008B142F">
              <w:rPr>
                <w:color w:val="000000"/>
              </w:rPr>
              <w:t>1</w:t>
            </w:r>
          </w:p>
        </w:tc>
        <w:tc>
          <w:tcPr>
            <w:tcW w:w="4896" w:type="dxa"/>
          </w:tcPr>
          <w:p w:rsidR="00432ECD" w:rsidRPr="008B142F" w:rsidRDefault="00432ECD" w:rsidP="005E5F5F">
            <w:pPr>
              <w:ind w:right="-111"/>
              <w:jc w:val="center"/>
              <w:rPr>
                <w:color w:val="000000"/>
              </w:rPr>
            </w:pPr>
            <w:r>
              <w:rPr>
                <w:color w:val="000000"/>
              </w:rPr>
              <w:t>2</w:t>
            </w:r>
          </w:p>
        </w:tc>
        <w:tc>
          <w:tcPr>
            <w:tcW w:w="3217" w:type="dxa"/>
          </w:tcPr>
          <w:p w:rsidR="00432ECD" w:rsidRPr="008B142F" w:rsidRDefault="00DD3727" w:rsidP="005E5F5F">
            <w:pPr>
              <w:ind w:right="-250"/>
              <w:jc w:val="center"/>
              <w:rPr>
                <w:color w:val="000000"/>
              </w:rPr>
            </w:pPr>
            <w:r>
              <w:rPr>
                <w:color w:val="000000"/>
              </w:rPr>
              <w:t>3</w:t>
            </w:r>
          </w:p>
        </w:tc>
      </w:tr>
      <w:tr w:rsidR="00432ECD" w:rsidRPr="008B142F" w:rsidTr="005E5F5F">
        <w:trPr>
          <w:trHeight w:val="2759"/>
        </w:trPr>
        <w:tc>
          <w:tcPr>
            <w:tcW w:w="1539" w:type="dxa"/>
          </w:tcPr>
          <w:p w:rsidR="00432ECD" w:rsidRPr="008B142F" w:rsidRDefault="00432ECD" w:rsidP="005E5F5F">
            <w:pPr>
              <w:rPr>
                <w:color w:val="000000"/>
              </w:rPr>
            </w:pPr>
            <w:r w:rsidRPr="008B142F">
              <w:rPr>
                <w:color w:val="000000"/>
              </w:rPr>
              <w:t>100 тыс. чел. и менее</w:t>
            </w:r>
          </w:p>
        </w:tc>
        <w:tc>
          <w:tcPr>
            <w:tcW w:w="4896" w:type="dxa"/>
          </w:tcPr>
          <w:p w:rsidR="00432ECD" w:rsidRPr="008B142F" w:rsidRDefault="00333776" w:rsidP="005E5F5F">
            <w:pPr>
              <w:rPr>
                <w:color w:val="000000"/>
              </w:rPr>
            </w:pPr>
            <w:r>
              <w:rPr>
                <w:color w:val="000000"/>
              </w:rPr>
              <w:t>50-60</w:t>
            </w:r>
            <w:r w:rsidR="00432ECD" w:rsidRPr="008B142F">
              <w:rPr>
                <w:color w:val="000000"/>
              </w:rPr>
              <w:t xml:space="preserve"> % в надземных многоэтажных стоянках, в пределах участка, предоставленного для строительства; допускается 40-50 % за пределами участка, предоставленного для строительства</w:t>
            </w:r>
          </w:p>
        </w:tc>
        <w:tc>
          <w:tcPr>
            <w:tcW w:w="3217" w:type="dxa"/>
          </w:tcPr>
          <w:p w:rsidR="00432ECD" w:rsidRPr="008B142F" w:rsidRDefault="00432ECD" w:rsidP="005E5F5F">
            <w:pPr>
              <w:rPr>
                <w:color w:val="000000"/>
              </w:rPr>
            </w:pPr>
            <w:r w:rsidRPr="008B142F">
              <w:rPr>
                <w:color w:val="000000"/>
              </w:rPr>
              <w:t xml:space="preserve">15-20 % в надземных многоэтажных стоянках, </w:t>
            </w:r>
          </w:p>
          <w:p w:rsidR="00432ECD" w:rsidRPr="008B142F" w:rsidRDefault="00432ECD" w:rsidP="005E5F5F">
            <w:pPr>
              <w:rPr>
                <w:color w:val="000000"/>
              </w:rPr>
            </w:pPr>
            <w:r w:rsidRPr="008B142F">
              <w:rPr>
                <w:color w:val="000000"/>
              </w:rPr>
              <w:t xml:space="preserve">15-20 % в наземных стоянках; </w:t>
            </w:r>
          </w:p>
          <w:p w:rsidR="00432ECD" w:rsidRPr="008B142F" w:rsidRDefault="00432ECD" w:rsidP="005E5F5F">
            <w:pPr>
              <w:rPr>
                <w:color w:val="000000"/>
              </w:rPr>
            </w:pPr>
            <w:r w:rsidRPr="008B142F">
              <w:rPr>
                <w:color w:val="000000"/>
              </w:rPr>
              <w:t>допускается 45-60 % за пределами участка, предоставленного для строительства</w:t>
            </w:r>
          </w:p>
        </w:tc>
      </w:tr>
    </w:tbl>
    <w:p w:rsidR="00BB4B64" w:rsidRPr="00962381" w:rsidRDefault="00BB4B64" w:rsidP="00BB4B64">
      <w:pPr>
        <w:ind w:firstLine="709"/>
        <w:jc w:val="both"/>
        <w:rPr>
          <w:color w:val="000000"/>
          <w:sz w:val="28"/>
          <w:szCs w:val="28"/>
        </w:rPr>
      </w:pPr>
    </w:p>
    <w:p w:rsidR="00BB4B64" w:rsidRPr="00962381" w:rsidRDefault="00BB4B64" w:rsidP="00BB4B64">
      <w:pPr>
        <w:ind w:firstLine="709"/>
        <w:jc w:val="both"/>
        <w:rPr>
          <w:color w:val="000000"/>
          <w:sz w:val="28"/>
          <w:szCs w:val="28"/>
        </w:rPr>
      </w:pPr>
      <w:proofErr w:type="gramStart"/>
      <w:r w:rsidRPr="00962381">
        <w:rPr>
          <w:color w:val="000000"/>
          <w:sz w:val="28"/>
          <w:szCs w:val="28"/>
        </w:rPr>
        <w:t xml:space="preserve">Показатели распределения </w:t>
      </w:r>
      <w:r w:rsidRPr="00962381">
        <w:rPr>
          <w:iCs/>
          <w:color w:val="000000"/>
          <w:sz w:val="28"/>
          <w:szCs w:val="28"/>
        </w:rPr>
        <w:t>типов стоянок и мест постоянного хранения легковых автомобилей не распространяются на территории</w:t>
      </w:r>
      <w:r w:rsidRPr="00962381">
        <w:rPr>
          <w:color w:val="000000"/>
          <w:sz w:val="28"/>
          <w:szCs w:val="28"/>
        </w:rPr>
        <w:t xml:space="preserve"> рабочих поселков, поселков городского типа и сельских населенных пунктов, а также жилые домов, отнесенные к социальному и специализированному типам жилых домов по уровню комфорта.</w:t>
      </w:r>
      <w:proofErr w:type="gramEnd"/>
    </w:p>
    <w:p w:rsidR="00BB4B64" w:rsidRPr="00962381" w:rsidRDefault="00BB4B64" w:rsidP="00BB4B64">
      <w:pPr>
        <w:ind w:firstLine="709"/>
        <w:jc w:val="both"/>
        <w:rPr>
          <w:color w:val="000000"/>
          <w:spacing w:val="20"/>
          <w:sz w:val="28"/>
          <w:szCs w:val="28"/>
        </w:rPr>
      </w:pPr>
      <w:r w:rsidRPr="00962381">
        <w:rPr>
          <w:color w:val="000000"/>
          <w:sz w:val="28"/>
          <w:szCs w:val="28"/>
        </w:rPr>
        <w:t xml:space="preserve">В рабочих поселках, поселках городского типа и сельских населенных пунктах рекомендуется предусматривать не менее 25 % мест постоянного хранения личного автомототранспорта в пределах земельного участка, предоставляемого для строительства многоквартирного жилого дома, квартала массового и (или) социального типов жилых домов. </w:t>
      </w:r>
    </w:p>
    <w:p w:rsidR="00BB4B64" w:rsidRPr="00962381" w:rsidRDefault="00432ECD" w:rsidP="00FD46CF">
      <w:pPr>
        <w:ind w:firstLine="709"/>
        <w:jc w:val="both"/>
        <w:rPr>
          <w:color w:val="000000"/>
          <w:sz w:val="28"/>
          <w:szCs w:val="28"/>
        </w:rPr>
      </w:pPr>
      <w:r>
        <w:rPr>
          <w:color w:val="000000"/>
          <w:sz w:val="28"/>
          <w:szCs w:val="28"/>
        </w:rPr>
        <w:t>6.8.7</w:t>
      </w:r>
      <w:r w:rsidR="00BB4B64" w:rsidRPr="00962381">
        <w:rPr>
          <w:color w:val="000000"/>
          <w:sz w:val="28"/>
          <w:szCs w:val="28"/>
        </w:rPr>
        <w:t xml:space="preserve">. Расстояния пешеходных подходов от стоянок для временного хранения легковых автомобилей до жилых домов, объектов социального, коммунально-бытового, производственного и иного назначения следует принимать не более значений, приведенных в таблице </w:t>
      </w:r>
      <w:r w:rsidR="00F06054">
        <w:rPr>
          <w:color w:val="000000"/>
          <w:sz w:val="28"/>
          <w:szCs w:val="28"/>
        </w:rPr>
        <w:t>46</w:t>
      </w:r>
      <w:r w:rsidR="00BB4B64" w:rsidRPr="00962381">
        <w:rPr>
          <w:color w:val="000000"/>
          <w:sz w:val="28"/>
          <w:szCs w:val="28"/>
        </w:rPr>
        <w:t>.</w:t>
      </w:r>
    </w:p>
    <w:p w:rsidR="00BB4B64" w:rsidRPr="00962381" w:rsidRDefault="00BB4B64" w:rsidP="00BB4B64">
      <w:pPr>
        <w:ind w:firstLine="567"/>
        <w:jc w:val="right"/>
        <w:rPr>
          <w:color w:val="000000"/>
          <w:sz w:val="28"/>
          <w:szCs w:val="28"/>
        </w:rPr>
      </w:pPr>
      <w:r w:rsidRPr="00962381">
        <w:rPr>
          <w:color w:val="000000"/>
          <w:sz w:val="28"/>
          <w:szCs w:val="28"/>
        </w:rPr>
        <w:t xml:space="preserve">Таблица </w:t>
      </w:r>
      <w:r w:rsidR="00F06054">
        <w:rPr>
          <w:color w:val="000000"/>
          <w:sz w:val="28"/>
          <w:szCs w:val="28"/>
        </w:rPr>
        <w:t>46</w:t>
      </w:r>
    </w:p>
    <w:p w:rsidR="00BB4B64" w:rsidRPr="00962381" w:rsidRDefault="00BB4B64" w:rsidP="00BB4B64">
      <w:pPr>
        <w:ind w:firstLine="567"/>
        <w:jc w:val="right"/>
        <w:rPr>
          <w:color w:val="000000"/>
          <w:sz w:val="10"/>
          <w:szCs w:val="10"/>
        </w:rPr>
      </w:pPr>
    </w:p>
    <w:tbl>
      <w:tblPr>
        <w:tblW w:w="9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gridCol w:w="2140"/>
        <w:gridCol w:w="2142"/>
      </w:tblGrid>
      <w:tr w:rsidR="00BB4B64" w:rsidRPr="008B142F" w:rsidTr="005E5F5F">
        <w:trPr>
          <w:trHeight w:val="1083"/>
        </w:trPr>
        <w:tc>
          <w:tcPr>
            <w:tcW w:w="5425" w:type="dxa"/>
            <w:vMerge w:val="restart"/>
          </w:tcPr>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Объекты</w:t>
            </w:r>
          </w:p>
        </w:tc>
        <w:tc>
          <w:tcPr>
            <w:tcW w:w="4282" w:type="dxa"/>
            <w:gridSpan w:val="2"/>
          </w:tcPr>
          <w:p w:rsidR="00BB4B64" w:rsidRPr="008B142F" w:rsidRDefault="00BB4B64" w:rsidP="005E5F5F">
            <w:pPr>
              <w:jc w:val="center"/>
              <w:rPr>
                <w:color w:val="000000"/>
              </w:rPr>
            </w:pPr>
            <w:r w:rsidRPr="008B142F">
              <w:rPr>
                <w:color w:val="000000"/>
              </w:rPr>
              <w:t xml:space="preserve">Наибольшие расстояния подходов </w:t>
            </w:r>
          </w:p>
          <w:p w:rsidR="00BB4B64" w:rsidRPr="008B142F" w:rsidRDefault="00BB4B64" w:rsidP="005E5F5F">
            <w:pPr>
              <w:jc w:val="center"/>
              <w:rPr>
                <w:color w:val="000000"/>
              </w:rPr>
            </w:pPr>
            <w:r w:rsidRPr="008B142F">
              <w:rPr>
                <w:color w:val="000000"/>
              </w:rPr>
              <w:t xml:space="preserve">от стоянок до объектов, </w:t>
            </w:r>
            <w:proofErr w:type="gramStart"/>
            <w:r w:rsidRPr="008B142F">
              <w:rPr>
                <w:color w:val="000000"/>
              </w:rPr>
              <w:t>м</w:t>
            </w:r>
            <w:proofErr w:type="gramEnd"/>
            <w:r w:rsidRPr="008B142F">
              <w:rPr>
                <w:color w:val="000000"/>
              </w:rPr>
              <w:t xml:space="preserve">, </w:t>
            </w:r>
          </w:p>
          <w:p w:rsidR="00BB4B64" w:rsidRPr="008B142F" w:rsidRDefault="00BB4B64" w:rsidP="005E5F5F">
            <w:pPr>
              <w:jc w:val="center"/>
              <w:rPr>
                <w:color w:val="000000"/>
              </w:rPr>
            </w:pPr>
            <w:r w:rsidRPr="008B142F">
              <w:rPr>
                <w:color w:val="000000"/>
              </w:rPr>
              <w:t xml:space="preserve">в населенных пунктах </w:t>
            </w:r>
          </w:p>
          <w:p w:rsidR="00BB4B64" w:rsidRPr="008B142F" w:rsidRDefault="00BB4B64" w:rsidP="005E5F5F">
            <w:pPr>
              <w:jc w:val="center"/>
              <w:rPr>
                <w:color w:val="000000"/>
              </w:rPr>
            </w:pPr>
            <w:r w:rsidRPr="008B142F">
              <w:rPr>
                <w:color w:val="000000"/>
              </w:rPr>
              <w:t>при численности населения, тыс. чел.</w:t>
            </w:r>
          </w:p>
        </w:tc>
      </w:tr>
      <w:tr w:rsidR="00BB4B64" w:rsidRPr="008B142F" w:rsidTr="005E5F5F">
        <w:trPr>
          <w:trHeight w:val="142"/>
        </w:trPr>
        <w:tc>
          <w:tcPr>
            <w:tcW w:w="5425" w:type="dxa"/>
            <w:vMerge/>
          </w:tcPr>
          <w:p w:rsidR="00BB4B64" w:rsidRPr="008B142F" w:rsidRDefault="00BB4B64" w:rsidP="005E5F5F">
            <w:pPr>
              <w:jc w:val="center"/>
              <w:rPr>
                <w:color w:val="000000"/>
              </w:rPr>
            </w:pPr>
          </w:p>
        </w:tc>
        <w:tc>
          <w:tcPr>
            <w:tcW w:w="2140" w:type="dxa"/>
          </w:tcPr>
          <w:p w:rsidR="00BB4B64" w:rsidRPr="008B142F" w:rsidRDefault="00BB4B64" w:rsidP="005E5F5F">
            <w:pPr>
              <w:jc w:val="center"/>
              <w:rPr>
                <w:color w:val="000000"/>
              </w:rPr>
            </w:pPr>
            <w:r w:rsidRPr="008B142F">
              <w:rPr>
                <w:color w:val="000000"/>
              </w:rPr>
              <w:t>свыше 100</w:t>
            </w:r>
          </w:p>
          <w:p w:rsidR="00BB4B64" w:rsidRPr="008B142F" w:rsidRDefault="00BB4B64" w:rsidP="005E5F5F">
            <w:pPr>
              <w:jc w:val="center"/>
              <w:rPr>
                <w:color w:val="000000"/>
                <w:sz w:val="10"/>
                <w:szCs w:val="10"/>
              </w:rPr>
            </w:pPr>
          </w:p>
        </w:tc>
        <w:tc>
          <w:tcPr>
            <w:tcW w:w="2141" w:type="dxa"/>
          </w:tcPr>
          <w:p w:rsidR="00BB4B64" w:rsidRPr="008B142F" w:rsidRDefault="00BB4B64" w:rsidP="005E5F5F">
            <w:pPr>
              <w:jc w:val="center"/>
              <w:rPr>
                <w:color w:val="000000"/>
              </w:rPr>
            </w:pPr>
            <w:r w:rsidRPr="008B142F">
              <w:rPr>
                <w:color w:val="000000"/>
              </w:rPr>
              <w:t>100 и менее</w:t>
            </w:r>
          </w:p>
        </w:tc>
      </w:tr>
      <w:tr w:rsidR="00BB4B64" w:rsidRPr="008B142F" w:rsidTr="005E5F5F">
        <w:trPr>
          <w:trHeight w:val="534"/>
        </w:trPr>
        <w:tc>
          <w:tcPr>
            <w:tcW w:w="5425" w:type="dxa"/>
          </w:tcPr>
          <w:p w:rsidR="00BB4B64" w:rsidRPr="008B142F" w:rsidRDefault="00BB4B64" w:rsidP="005E5F5F">
            <w:pPr>
              <w:jc w:val="both"/>
              <w:rPr>
                <w:color w:val="000000"/>
              </w:rPr>
            </w:pPr>
            <w:r w:rsidRPr="008B142F">
              <w:rPr>
                <w:color w:val="000000"/>
              </w:rPr>
              <w:t>Входы в жилые дома</w:t>
            </w:r>
          </w:p>
          <w:p w:rsidR="00BB4B64" w:rsidRPr="008B142F" w:rsidRDefault="00BB4B64" w:rsidP="005E5F5F">
            <w:pPr>
              <w:jc w:val="both"/>
              <w:rPr>
                <w:color w:val="000000"/>
              </w:rPr>
            </w:pPr>
          </w:p>
        </w:tc>
        <w:tc>
          <w:tcPr>
            <w:tcW w:w="2140" w:type="dxa"/>
          </w:tcPr>
          <w:p w:rsidR="00BB4B64" w:rsidRPr="008B142F" w:rsidRDefault="00BB4B64" w:rsidP="005E5F5F">
            <w:pPr>
              <w:jc w:val="center"/>
              <w:rPr>
                <w:color w:val="000000"/>
              </w:rPr>
            </w:pPr>
            <w:r w:rsidRPr="008B142F">
              <w:rPr>
                <w:color w:val="000000"/>
              </w:rPr>
              <w:t>100</w:t>
            </w:r>
          </w:p>
        </w:tc>
        <w:tc>
          <w:tcPr>
            <w:tcW w:w="2141" w:type="dxa"/>
          </w:tcPr>
          <w:p w:rsidR="00BB4B64" w:rsidRPr="008B142F" w:rsidRDefault="00BB4B64" w:rsidP="005E5F5F">
            <w:pPr>
              <w:jc w:val="center"/>
              <w:rPr>
                <w:color w:val="000000"/>
              </w:rPr>
            </w:pPr>
            <w:r w:rsidRPr="008B142F">
              <w:rPr>
                <w:color w:val="000000"/>
              </w:rPr>
              <w:t>50</w:t>
            </w:r>
          </w:p>
        </w:tc>
      </w:tr>
      <w:tr w:rsidR="00BB4B64" w:rsidRPr="008B142F" w:rsidTr="005E5F5F">
        <w:trPr>
          <w:trHeight w:val="549"/>
        </w:trPr>
        <w:tc>
          <w:tcPr>
            <w:tcW w:w="5425" w:type="dxa"/>
          </w:tcPr>
          <w:p w:rsidR="00BB4B64" w:rsidRPr="008B142F" w:rsidRDefault="00BB4B64" w:rsidP="005E5F5F">
            <w:pPr>
              <w:rPr>
                <w:color w:val="000000"/>
              </w:rPr>
            </w:pPr>
            <w:r w:rsidRPr="008B142F">
              <w:rPr>
                <w:color w:val="000000"/>
              </w:rPr>
              <w:lastRenderedPageBreak/>
              <w:t>Пассажирские помещения вокзалов</w:t>
            </w:r>
          </w:p>
          <w:p w:rsidR="00BB4B64" w:rsidRPr="008B142F" w:rsidRDefault="00BB4B64" w:rsidP="005E5F5F">
            <w:pPr>
              <w:rPr>
                <w:color w:val="000000"/>
              </w:rPr>
            </w:pPr>
          </w:p>
        </w:tc>
        <w:tc>
          <w:tcPr>
            <w:tcW w:w="2140" w:type="dxa"/>
          </w:tcPr>
          <w:p w:rsidR="00BB4B64" w:rsidRPr="008B142F" w:rsidRDefault="00BB4B64" w:rsidP="005E5F5F">
            <w:pPr>
              <w:jc w:val="center"/>
              <w:rPr>
                <w:color w:val="000000"/>
              </w:rPr>
            </w:pPr>
            <w:r w:rsidRPr="008B142F">
              <w:rPr>
                <w:color w:val="000000"/>
              </w:rPr>
              <w:t>150</w:t>
            </w:r>
          </w:p>
        </w:tc>
        <w:tc>
          <w:tcPr>
            <w:tcW w:w="2141" w:type="dxa"/>
          </w:tcPr>
          <w:p w:rsidR="00BB4B64" w:rsidRPr="008B142F" w:rsidRDefault="00BB4B64" w:rsidP="005E5F5F">
            <w:pPr>
              <w:jc w:val="center"/>
              <w:rPr>
                <w:color w:val="000000"/>
              </w:rPr>
            </w:pPr>
            <w:r w:rsidRPr="008B142F">
              <w:rPr>
                <w:color w:val="000000"/>
              </w:rPr>
              <w:t>150</w:t>
            </w:r>
          </w:p>
        </w:tc>
      </w:tr>
      <w:tr w:rsidR="00BB4B64" w:rsidRPr="008B142F" w:rsidTr="005E5F5F">
        <w:trPr>
          <w:trHeight w:val="1083"/>
        </w:trPr>
        <w:tc>
          <w:tcPr>
            <w:tcW w:w="5425" w:type="dxa"/>
          </w:tcPr>
          <w:p w:rsidR="00BB4B64" w:rsidRPr="008B142F" w:rsidRDefault="00BB4B64" w:rsidP="005E5F5F">
            <w:pPr>
              <w:rPr>
                <w:color w:val="000000"/>
              </w:rPr>
            </w:pPr>
            <w:r w:rsidRPr="008B142F">
              <w:rPr>
                <w:color w:val="000000"/>
              </w:rPr>
              <w:t>Входы в места крупных учреждений торговли и общественного питания, прочие учреждения и предприятия обслуживания населения и административные здания</w:t>
            </w:r>
          </w:p>
        </w:tc>
        <w:tc>
          <w:tcPr>
            <w:tcW w:w="2140" w:type="dxa"/>
          </w:tcPr>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250</w:t>
            </w:r>
          </w:p>
        </w:tc>
        <w:tc>
          <w:tcPr>
            <w:tcW w:w="2141" w:type="dxa"/>
          </w:tcPr>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150</w:t>
            </w:r>
          </w:p>
        </w:tc>
      </w:tr>
      <w:tr w:rsidR="00BB4B64" w:rsidRPr="008B142F" w:rsidTr="005E5F5F">
        <w:trPr>
          <w:trHeight w:val="534"/>
        </w:trPr>
        <w:tc>
          <w:tcPr>
            <w:tcW w:w="5425" w:type="dxa"/>
          </w:tcPr>
          <w:p w:rsidR="00BB4B64" w:rsidRPr="008B142F" w:rsidRDefault="00BB4B64" w:rsidP="005E5F5F">
            <w:pPr>
              <w:rPr>
                <w:color w:val="000000"/>
              </w:rPr>
            </w:pPr>
            <w:r w:rsidRPr="008B142F">
              <w:rPr>
                <w:color w:val="000000"/>
              </w:rPr>
              <w:t>Входы в парки, на выставки и стадионы</w:t>
            </w:r>
          </w:p>
          <w:p w:rsidR="00BB4B64" w:rsidRPr="008B142F" w:rsidRDefault="00BB4B64" w:rsidP="005E5F5F">
            <w:pPr>
              <w:rPr>
                <w:color w:val="000000"/>
              </w:rPr>
            </w:pPr>
          </w:p>
        </w:tc>
        <w:tc>
          <w:tcPr>
            <w:tcW w:w="2140" w:type="dxa"/>
          </w:tcPr>
          <w:p w:rsidR="00BB4B64" w:rsidRPr="008B142F" w:rsidRDefault="00BB4B64" w:rsidP="005E5F5F">
            <w:pPr>
              <w:jc w:val="center"/>
              <w:rPr>
                <w:color w:val="000000"/>
              </w:rPr>
            </w:pPr>
            <w:r w:rsidRPr="008B142F">
              <w:rPr>
                <w:color w:val="000000"/>
              </w:rPr>
              <w:t>400</w:t>
            </w:r>
          </w:p>
        </w:tc>
        <w:tc>
          <w:tcPr>
            <w:tcW w:w="2141" w:type="dxa"/>
          </w:tcPr>
          <w:p w:rsidR="00BB4B64" w:rsidRPr="008B142F" w:rsidRDefault="00BB4B64" w:rsidP="005E5F5F">
            <w:pPr>
              <w:jc w:val="center"/>
              <w:rPr>
                <w:color w:val="000000"/>
              </w:rPr>
            </w:pPr>
            <w:r w:rsidRPr="008B142F">
              <w:rPr>
                <w:color w:val="000000"/>
              </w:rPr>
              <w:t>200</w:t>
            </w:r>
          </w:p>
        </w:tc>
      </w:tr>
      <w:tr w:rsidR="00BB4B64" w:rsidRPr="008B142F" w:rsidTr="005E5F5F">
        <w:trPr>
          <w:trHeight w:val="549"/>
        </w:trPr>
        <w:tc>
          <w:tcPr>
            <w:tcW w:w="5425" w:type="dxa"/>
          </w:tcPr>
          <w:p w:rsidR="00BB4B64" w:rsidRPr="008B142F" w:rsidRDefault="00BB4B64" w:rsidP="005E5F5F">
            <w:pPr>
              <w:rPr>
                <w:color w:val="000000"/>
              </w:rPr>
            </w:pPr>
            <w:r w:rsidRPr="008B142F">
              <w:rPr>
                <w:color w:val="000000"/>
              </w:rPr>
              <w:t>Входы на объекты производственного назначения</w:t>
            </w:r>
          </w:p>
          <w:p w:rsidR="00BB4B64" w:rsidRPr="008B142F" w:rsidRDefault="00BB4B64" w:rsidP="005E5F5F">
            <w:pPr>
              <w:rPr>
                <w:color w:val="000000"/>
              </w:rPr>
            </w:pPr>
          </w:p>
        </w:tc>
        <w:tc>
          <w:tcPr>
            <w:tcW w:w="2140" w:type="dxa"/>
          </w:tcPr>
          <w:p w:rsidR="00BB4B64" w:rsidRPr="008B142F" w:rsidRDefault="00BB4B64" w:rsidP="005E5F5F">
            <w:pPr>
              <w:jc w:val="center"/>
              <w:rPr>
                <w:color w:val="000000"/>
              </w:rPr>
            </w:pPr>
            <w:r w:rsidRPr="008B142F">
              <w:rPr>
                <w:color w:val="000000"/>
              </w:rPr>
              <w:t>200</w:t>
            </w:r>
          </w:p>
        </w:tc>
        <w:tc>
          <w:tcPr>
            <w:tcW w:w="2141" w:type="dxa"/>
          </w:tcPr>
          <w:p w:rsidR="00BB4B64" w:rsidRPr="008B142F" w:rsidRDefault="00BB4B64" w:rsidP="005E5F5F">
            <w:pPr>
              <w:jc w:val="center"/>
              <w:rPr>
                <w:color w:val="000000"/>
              </w:rPr>
            </w:pPr>
            <w:r w:rsidRPr="008B142F">
              <w:rPr>
                <w:color w:val="000000"/>
              </w:rPr>
              <w:t>100</w:t>
            </w:r>
          </w:p>
        </w:tc>
      </w:tr>
    </w:tbl>
    <w:p w:rsidR="00BB4B64" w:rsidRPr="00962381" w:rsidRDefault="00BB4B64" w:rsidP="00BB4B64">
      <w:pPr>
        <w:ind w:firstLine="567"/>
        <w:jc w:val="both"/>
        <w:rPr>
          <w:color w:val="000000"/>
          <w:sz w:val="28"/>
          <w:szCs w:val="28"/>
        </w:rPr>
      </w:pPr>
    </w:p>
    <w:p w:rsidR="00BB4B64" w:rsidRPr="00962381" w:rsidRDefault="00BB4B64" w:rsidP="00BB4B64">
      <w:pPr>
        <w:tabs>
          <w:tab w:val="left" w:pos="709"/>
        </w:tabs>
        <w:ind w:firstLine="567"/>
        <w:jc w:val="both"/>
        <w:rPr>
          <w:color w:val="000000"/>
          <w:sz w:val="28"/>
          <w:szCs w:val="28"/>
        </w:rPr>
      </w:pPr>
      <w:r w:rsidRPr="00962381">
        <w:rPr>
          <w:color w:val="000000"/>
          <w:sz w:val="28"/>
          <w:szCs w:val="28"/>
        </w:rPr>
        <w:t xml:space="preserve">Места для временного хранения личного транспорта инвалидов должны предусматриваться на расстоянии не более </w:t>
      </w:r>
      <w:smartTag w:uri="urn:schemas-microsoft-com:office:smarttags" w:element="metricconverter">
        <w:smartTagPr>
          <w:attr w:name="ProductID" w:val="50 м"/>
        </w:smartTagPr>
        <w:r w:rsidRPr="00962381">
          <w:rPr>
            <w:color w:val="000000"/>
            <w:sz w:val="28"/>
            <w:szCs w:val="28"/>
          </w:rPr>
          <w:t>50 м</w:t>
        </w:r>
      </w:smartTag>
      <w:r w:rsidRPr="00962381">
        <w:rPr>
          <w:color w:val="000000"/>
          <w:sz w:val="28"/>
          <w:szCs w:val="28"/>
        </w:rPr>
        <w:t xml:space="preserve"> от входов, доступных для инвалидов в учреждения социального и коммунально-бытового назначения, жилые дома, в которых проживают инвалиды, на территории предприятий, использующих труд инвалидов. </w:t>
      </w:r>
    </w:p>
    <w:p w:rsidR="00BB4B64" w:rsidRPr="00962381" w:rsidRDefault="00F75B5E" w:rsidP="00BB4B64">
      <w:pPr>
        <w:ind w:firstLine="709"/>
        <w:jc w:val="both"/>
        <w:rPr>
          <w:color w:val="000000"/>
          <w:sz w:val="28"/>
          <w:szCs w:val="28"/>
        </w:rPr>
      </w:pPr>
      <w:r>
        <w:rPr>
          <w:color w:val="000000"/>
          <w:sz w:val="28"/>
          <w:szCs w:val="28"/>
        </w:rPr>
        <w:t>6.8.8</w:t>
      </w:r>
      <w:r w:rsidR="00BB4B64" w:rsidRPr="00962381">
        <w:rPr>
          <w:color w:val="000000"/>
          <w:sz w:val="28"/>
          <w:szCs w:val="28"/>
        </w:rPr>
        <w:t xml:space="preserve">.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w:t>
      </w:r>
      <w:r w:rsidR="00F06054">
        <w:rPr>
          <w:color w:val="000000"/>
          <w:sz w:val="28"/>
          <w:szCs w:val="28"/>
        </w:rPr>
        <w:t>47</w:t>
      </w:r>
      <w:r w:rsidR="00BB4B64" w:rsidRPr="00962381">
        <w:rPr>
          <w:color w:val="000000"/>
          <w:sz w:val="28"/>
          <w:szCs w:val="28"/>
        </w:rPr>
        <w:t xml:space="preserve">. </w:t>
      </w:r>
    </w:p>
    <w:p w:rsidR="00BB4B64" w:rsidRPr="00962381" w:rsidRDefault="00BB4B64" w:rsidP="00BB4B64">
      <w:pPr>
        <w:ind w:firstLine="567"/>
        <w:jc w:val="right"/>
        <w:rPr>
          <w:color w:val="000000"/>
          <w:sz w:val="16"/>
          <w:szCs w:val="16"/>
        </w:rPr>
      </w:pPr>
    </w:p>
    <w:p w:rsidR="00BB4B64" w:rsidRPr="00962381" w:rsidRDefault="00BB4B64" w:rsidP="00BB4B64">
      <w:pPr>
        <w:ind w:firstLine="567"/>
        <w:jc w:val="right"/>
        <w:rPr>
          <w:color w:val="000000"/>
          <w:sz w:val="28"/>
          <w:szCs w:val="28"/>
        </w:rPr>
      </w:pPr>
      <w:r w:rsidRPr="00962381">
        <w:rPr>
          <w:color w:val="000000"/>
          <w:sz w:val="28"/>
          <w:szCs w:val="28"/>
        </w:rPr>
        <w:t xml:space="preserve">Таблица </w:t>
      </w:r>
      <w:r w:rsidR="00F06054">
        <w:rPr>
          <w:color w:val="000000"/>
          <w:sz w:val="28"/>
          <w:szCs w:val="28"/>
        </w:rPr>
        <w:t>47</w:t>
      </w:r>
    </w:p>
    <w:p w:rsidR="00BB4B64" w:rsidRPr="00962381" w:rsidRDefault="00BB4B64" w:rsidP="00BB4B64">
      <w:pPr>
        <w:ind w:firstLine="567"/>
        <w:jc w:val="right"/>
        <w:rPr>
          <w:color w:val="000000"/>
          <w:sz w:val="16"/>
          <w:szCs w:val="16"/>
        </w:rPr>
      </w:pPr>
    </w:p>
    <w:p w:rsidR="00BB4B64" w:rsidRPr="00962381" w:rsidRDefault="00BB4B64" w:rsidP="00BB4B64">
      <w:pPr>
        <w:ind w:firstLine="567"/>
        <w:jc w:val="both"/>
        <w:rPr>
          <w:color w:val="000000"/>
          <w:sz w:val="10"/>
          <w:szCs w:val="10"/>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5005"/>
      </w:tblGrid>
      <w:tr w:rsidR="00BB4B64" w:rsidRPr="008B142F" w:rsidTr="005E5F5F">
        <w:trPr>
          <w:trHeight w:val="149"/>
        </w:trPr>
        <w:tc>
          <w:tcPr>
            <w:tcW w:w="4719" w:type="dxa"/>
          </w:tcPr>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Объекты</w:t>
            </w:r>
          </w:p>
        </w:tc>
        <w:tc>
          <w:tcPr>
            <w:tcW w:w="5005" w:type="dxa"/>
          </w:tcPr>
          <w:p w:rsidR="00BB4B64" w:rsidRPr="008B142F" w:rsidRDefault="00BB4B64" w:rsidP="005E5F5F">
            <w:pPr>
              <w:jc w:val="center"/>
              <w:rPr>
                <w:color w:val="000000"/>
              </w:rPr>
            </w:pPr>
            <w:r w:rsidRPr="008B142F">
              <w:rPr>
                <w:color w:val="000000"/>
              </w:rPr>
              <w:t xml:space="preserve">Минимальное количество мест </w:t>
            </w:r>
          </w:p>
          <w:p w:rsidR="00BB4B64" w:rsidRPr="008B142F" w:rsidRDefault="00BB4B64" w:rsidP="005E5F5F">
            <w:pPr>
              <w:jc w:val="center"/>
              <w:rPr>
                <w:color w:val="000000"/>
              </w:rPr>
            </w:pPr>
            <w:r w:rsidRPr="008B142F">
              <w:rPr>
                <w:color w:val="000000"/>
              </w:rPr>
              <w:t xml:space="preserve">на открытых стоянках для инвалидов, </w:t>
            </w:r>
          </w:p>
          <w:p w:rsidR="00BB4B64" w:rsidRPr="008B142F" w:rsidRDefault="00BB4B64" w:rsidP="005E5F5F">
            <w:pPr>
              <w:jc w:val="center"/>
              <w:rPr>
                <w:color w:val="000000"/>
              </w:rPr>
            </w:pPr>
            <w:r w:rsidRPr="008B142F">
              <w:rPr>
                <w:color w:val="000000"/>
              </w:rPr>
              <w:t>% от общего числа мест</w:t>
            </w:r>
          </w:p>
        </w:tc>
      </w:tr>
      <w:tr w:rsidR="00BB4B64" w:rsidRPr="008B142F" w:rsidTr="005E5F5F">
        <w:trPr>
          <w:trHeight w:val="149"/>
        </w:trPr>
        <w:tc>
          <w:tcPr>
            <w:tcW w:w="4719" w:type="dxa"/>
          </w:tcPr>
          <w:p w:rsidR="00BB4B64" w:rsidRPr="008B142F" w:rsidRDefault="00BB4B64" w:rsidP="005E5F5F">
            <w:pPr>
              <w:jc w:val="both"/>
              <w:rPr>
                <w:color w:val="000000"/>
              </w:rPr>
            </w:pPr>
            <w:r w:rsidRPr="008B142F">
              <w:rPr>
                <w:color w:val="000000"/>
              </w:rPr>
              <w:t>Жилые дома</w:t>
            </w:r>
          </w:p>
          <w:p w:rsidR="00BB4B64" w:rsidRPr="008B142F" w:rsidRDefault="00BB4B64" w:rsidP="005E5F5F">
            <w:pPr>
              <w:jc w:val="both"/>
              <w:rPr>
                <w:color w:val="000000"/>
              </w:rPr>
            </w:pPr>
          </w:p>
        </w:tc>
        <w:tc>
          <w:tcPr>
            <w:tcW w:w="5005" w:type="dxa"/>
            <w:vMerge w:val="restart"/>
          </w:tcPr>
          <w:p w:rsidR="00BB4B64" w:rsidRPr="008B142F" w:rsidRDefault="00BB4B64" w:rsidP="005E5F5F">
            <w:pPr>
              <w:rPr>
                <w:color w:val="000000"/>
              </w:rPr>
            </w:pPr>
            <w:r w:rsidRPr="008B142F">
              <w:rPr>
                <w:color w:val="000000"/>
              </w:rPr>
              <w:t xml:space="preserve">4 %, но не менее 1 места при общем числе мест до 100; </w:t>
            </w:r>
          </w:p>
          <w:p w:rsidR="00BB4B64" w:rsidRPr="008B142F" w:rsidRDefault="00BB4B64" w:rsidP="005E5F5F">
            <w:pPr>
              <w:rPr>
                <w:color w:val="000000"/>
              </w:rPr>
            </w:pPr>
            <w:r w:rsidRPr="008B142F">
              <w:rPr>
                <w:color w:val="000000"/>
              </w:rPr>
              <w:t>при большем числе мест – 10 %</w:t>
            </w:r>
          </w:p>
        </w:tc>
      </w:tr>
      <w:tr w:rsidR="00BB4B64" w:rsidRPr="008B142F" w:rsidTr="005E5F5F">
        <w:trPr>
          <w:trHeight w:val="916"/>
        </w:trPr>
        <w:tc>
          <w:tcPr>
            <w:tcW w:w="4719" w:type="dxa"/>
          </w:tcPr>
          <w:p w:rsidR="00BB4B64" w:rsidRPr="008B142F" w:rsidRDefault="00BB4B64" w:rsidP="005E5F5F">
            <w:pPr>
              <w:rPr>
                <w:color w:val="000000"/>
              </w:rPr>
            </w:pPr>
            <w:r w:rsidRPr="008B142F">
              <w:rPr>
                <w:color w:val="000000"/>
              </w:rPr>
              <w:t>Учреждения культурно-бытового обслуживания населения, места отдыха, спортивные здания и сооружения</w:t>
            </w:r>
          </w:p>
        </w:tc>
        <w:tc>
          <w:tcPr>
            <w:tcW w:w="5005" w:type="dxa"/>
            <w:vMerge/>
          </w:tcPr>
          <w:p w:rsidR="00BB4B64" w:rsidRPr="008B142F" w:rsidRDefault="00BB4B64" w:rsidP="005E5F5F">
            <w:pPr>
              <w:jc w:val="center"/>
              <w:rPr>
                <w:color w:val="000000"/>
              </w:rPr>
            </w:pPr>
          </w:p>
        </w:tc>
      </w:tr>
      <w:tr w:rsidR="00BB4B64" w:rsidRPr="008B142F" w:rsidTr="005E5F5F">
        <w:trPr>
          <w:trHeight w:val="1408"/>
        </w:trPr>
        <w:tc>
          <w:tcPr>
            <w:tcW w:w="4719" w:type="dxa"/>
          </w:tcPr>
          <w:p w:rsidR="00BB4B64" w:rsidRPr="008B142F" w:rsidRDefault="00BB4B64" w:rsidP="005E5F5F">
            <w:pPr>
              <w:rPr>
                <w:color w:val="000000"/>
              </w:rPr>
            </w:pPr>
            <w:r w:rsidRPr="008B142F">
              <w:rPr>
                <w:color w:val="000000"/>
              </w:rPr>
              <w:t>Предприятия розничной торговли при площади торговых залов, кв</w:t>
            </w:r>
            <w:proofErr w:type="gramStart"/>
            <w:r w:rsidRPr="008B142F">
              <w:rPr>
                <w:color w:val="000000"/>
              </w:rPr>
              <w:t>.м</w:t>
            </w:r>
            <w:proofErr w:type="gramEnd"/>
            <w:r w:rsidRPr="008B142F">
              <w:rPr>
                <w:color w:val="000000"/>
              </w:rPr>
              <w:t>:</w:t>
            </w:r>
          </w:p>
          <w:p w:rsidR="00BB4B64" w:rsidRPr="008B142F" w:rsidRDefault="00BB4B64" w:rsidP="005E5F5F">
            <w:pPr>
              <w:rPr>
                <w:color w:val="000000"/>
              </w:rPr>
            </w:pPr>
            <w:r w:rsidRPr="008B142F">
              <w:rPr>
                <w:color w:val="000000"/>
              </w:rPr>
              <w:t>от 400 до 1000;</w:t>
            </w:r>
          </w:p>
          <w:p w:rsidR="00BB4B64" w:rsidRPr="008B142F" w:rsidRDefault="00BB4B64" w:rsidP="005E5F5F">
            <w:pPr>
              <w:rPr>
                <w:color w:val="000000"/>
              </w:rPr>
            </w:pPr>
            <w:r w:rsidRPr="008B142F">
              <w:rPr>
                <w:color w:val="000000"/>
              </w:rPr>
              <w:t>более 1000;</w:t>
            </w:r>
          </w:p>
          <w:p w:rsidR="00BB4B64" w:rsidRPr="008B142F" w:rsidRDefault="00BB4B64" w:rsidP="005E5F5F">
            <w:pPr>
              <w:rPr>
                <w:color w:val="000000"/>
              </w:rPr>
            </w:pPr>
            <w:r w:rsidRPr="008B142F">
              <w:rPr>
                <w:color w:val="000000"/>
              </w:rPr>
              <w:t>менее 400</w:t>
            </w:r>
          </w:p>
        </w:tc>
        <w:tc>
          <w:tcPr>
            <w:tcW w:w="5005" w:type="dxa"/>
          </w:tcPr>
          <w:p w:rsidR="00BB4B64" w:rsidRPr="008B142F" w:rsidRDefault="00BB4B64" w:rsidP="005E5F5F">
            <w:pPr>
              <w:jc w:val="center"/>
              <w:rPr>
                <w:color w:val="000000"/>
              </w:rPr>
            </w:pPr>
          </w:p>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15</w:t>
            </w:r>
          </w:p>
          <w:p w:rsidR="00BB4B64" w:rsidRPr="008B142F" w:rsidRDefault="00BB4B64" w:rsidP="005E5F5F">
            <w:pPr>
              <w:jc w:val="center"/>
              <w:rPr>
                <w:color w:val="000000"/>
              </w:rPr>
            </w:pPr>
            <w:r w:rsidRPr="008B142F">
              <w:rPr>
                <w:color w:val="000000"/>
              </w:rPr>
              <w:t>10</w:t>
            </w:r>
          </w:p>
          <w:p w:rsidR="00BB4B64" w:rsidRPr="008B142F" w:rsidRDefault="00BB4B64" w:rsidP="005E5F5F">
            <w:pPr>
              <w:jc w:val="center"/>
              <w:rPr>
                <w:color w:val="000000"/>
              </w:rPr>
            </w:pPr>
            <w:r w:rsidRPr="008B142F">
              <w:rPr>
                <w:color w:val="000000"/>
              </w:rPr>
              <w:t>Не менее 1 места</w:t>
            </w:r>
          </w:p>
        </w:tc>
      </w:tr>
      <w:tr w:rsidR="00BB4B64" w:rsidRPr="008B142F" w:rsidTr="005E5F5F">
        <w:trPr>
          <w:trHeight w:val="1459"/>
        </w:trPr>
        <w:tc>
          <w:tcPr>
            <w:tcW w:w="4719" w:type="dxa"/>
          </w:tcPr>
          <w:p w:rsidR="00BB4B64" w:rsidRPr="008B142F" w:rsidRDefault="00BB4B64" w:rsidP="005E5F5F">
            <w:pPr>
              <w:rPr>
                <w:color w:val="000000"/>
              </w:rPr>
            </w:pPr>
            <w:r w:rsidRPr="008B142F">
              <w:rPr>
                <w:color w:val="000000"/>
              </w:rPr>
              <w:t>Предприятия питания при вместимости, мест:</w:t>
            </w:r>
          </w:p>
          <w:p w:rsidR="00BB4B64" w:rsidRPr="008B142F" w:rsidRDefault="00BB4B64" w:rsidP="005E5F5F">
            <w:pPr>
              <w:rPr>
                <w:color w:val="000000"/>
              </w:rPr>
            </w:pPr>
            <w:r w:rsidRPr="008B142F">
              <w:rPr>
                <w:color w:val="000000"/>
              </w:rPr>
              <w:t xml:space="preserve"> до 100;</w:t>
            </w:r>
          </w:p>
          <w:p w:rsidR="00BB4B64" w:rsidRPr="008B142F" w:rsidRDefault="00BB4B64" w:rsidP="005E5F5F">
            <w:pPr>
              <w:rPr>
                <w:color w:val="000000"/>
              </w:rPr>
            </w:pPr>
            <w:r w:rsidRPr="008B142F">
              <w:rPr>
                <w:color w:val="000000"/>
              </w:rPr>
              <w:t xml:space="preserve"> от 100 до 200;</w:t>
            </w:r>
          </w:p>
          <w:p w:rsidR="00BB4B64" w:rsidRPr="008B142F" w:rsidRDefault="00BB4B64" w:rsidP="005E5F5F">
            <w:pPr>
              <w:rPr>
                <w:color w:val="000000"/>
              </w:rPr>
            </w:pPr>
            <w:r w:rsidRPr="008B142F">
              <w:rPr>
                <w:color w:val="000000"/>
              </w:rPr>
              <w:t xml:space="preserve"> более 200</w:t>
            </w:r>
          </w:p>
        </w:tc>
        <w:tc>
          <w:tcPr>
            <w:tcW w:w="5005" w:type="dxa"/>
          </w:tcPr>
          <w:p w:rsidR="00BB4B64" w:rsidRPr="008B142F" w:rsidRDefault="00BB4B64" w:rsidP="005E5F5F">
            <w:pPr>
              <w:jc w:val="center"/>
              <w:rPr>
                <w:color w:val="000000"/>
              </w:rPr>
            </w:pPr>
          </w:p>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Не менее 1 места</w:t>
            </w:r>
          </w:p>
          <w:p w:rsidR="00BB4B64" w:rsidRPr="008B142F" w:rsidRDefault="00BB4B64" w:rsidP="005E5F5F">
            <w:pPr>
              <w:jc w:val="center"/>
              <w:rPr>
                <w:color w:val="000000"/>
              </w:rPr>
            </w:pPr>
            <w:r w:rsidRPr="008B142F">
              <w:rPr>
                <w:color w:val="000000"/>
              </w:rPr>
              <w:t>15</w:t>
            </w:r>
          </w:p>
          <w:p w:rsidR="00BB4B64" w:rsidRPr="008B142F" w:rsidRDefault="00BB4B64" w:rsidP="005E5F5F">
            <w:pPr>
              <w:jc w:val="center"/>
              <w:rPr>
                <w:color w:val="000000"/>
              </w:rPr>
            </w:pPr>
            <w:r w:rsidRPr="008B142F">
              <w:rPr>
                <w:color w:val="000000"/>
              </w:rPr>
              <w:t>10</w:t>
            </w:r>
          </w:p>
        </w:tc>
      </w:tr>
      <w:tr w:rsidR="00BB4B64" w:rsidRPr="008B142F" w:rsidTr="005E5F5F">
        <w:trPr>
          <w:trHeight w:val="1423"/>
        </w:trPr>
        <w:tc>
          <w:tcPr>
            <w:tcW w:w="4719" w:type="dxa"/>
          </w:tcPr>
          <w:p w:rsidR="00BB4B64" w:rsidRPr="008B142F" w:rsidRDefault="00BB4B64" w:rsidP="005E5F5F">
            <w:pPr>
              <w:rPr>
                <w:color w:val="000000"/>
              </w:rPr>
            </w:pPr>
            <w:r w:rsidRPr="008B142F">
              <w:rPr>
                <w:color w:val="000000"/>
              </w:rPr>
              <w:t>Предприятия бытового обслуживания при количестве рабочих мест:</w:t>
            </w:r>
          </w:p>
          <w:p w:rsidR="00BB4B64" w:rsidRPr="008B142F" w:rsidRDefault="00BB4B64" w:rsidP="005E5F5F">
            <w:pPr>
              <w:jc w:val="both"/>
              <w:rPr>
                <w:color w:val="000000"/>
              </w:rPr>
            </w:pPr>
            <w:r w:rsidRPr="008B142F">
              <w:rPr>
                <w:color w:val="000000"/>
              </w:rPr>
              <w:t>до 40;</w:t>
            </w:r>
          </w:p>
          <w:p w:rsidR="00BB4B64" w:rsidRPr="008B142F" w:rsidRDefault="00BB4B64" w:rsidP="005E5F5F">
            <w:pPr>
              <w:jc w:val="both"/>
              <w:rPr>
                <w:color w:val="000000"/>
              </w:rPr>
            </w:pPr>
            <w:r w:rsidRPr="008B142F">
              <w:rPr>
                <w:color w:val="000000"/>
              </w:rPr>
              <w:t>от 40 до 100;</w:t>
            </w:r>
          </w:p>
          <w:p w:rsidR="00BB4B64" w:rsidRPr="008B142F" w:rsidRDefault="00BB4B64" w:rsidP="005E5F5F">
            <w:pPr>
              <w:jc w:val="both"/>
              <w:rPr>
                <w:color w:val="000000"/>
              </w:rPr>
            </w:pPr>
            <w:r w:rsidRPr="008B142F">
              <w:rPr>
                <w:color w:val="000000"/>
              </w:rPr>
              <w:t>более 100</w:t>
            </w:r>
          </w:p>
        </w:tc>
        <w:tc>
          <w:tcPr>
            <w:tcW w:w="5005" w:type="dxa"/>
          </w:tcPr>
          <w:p w:rsidR="00BB4B64" w:rsidRPr="008B142F" w:rsidRDefault="00BB4B64" w:rsidP="005E5F5F">
            <w:pPr>
              <w:jc w:val="center"/>
              <w:rPr>
                <w:color w:val="000000"/>
              </w:rPr>
            </w:pPr>
          </w:p>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Не менее 1 места</w:t>
            </w:r>
          </w:p>
          <w:p w:rsidR="00BB4B64" w:rsidRPr="008B142F" w:rsidRDefault="00BB4B64" w:rsidP="005E5F5F">
            <w:pPr>
              <w:jc w:val="center"/>
              <w:rPr>
                <w:color w:val="000000"/>
              </w:rPr>
            </w:pPr>
            <w:r w:rsidRPr="008B142F">
              <w:rPr>
                <w:color w:val="000000"/>
              </w:rPr>
              <w:t xml:space="preserve">15 </w:t>
            </w:r>
          </w:p>
          <w:p w:rsidR="00BB4B64" w:rsidRPr="008B142F" w:rsidRDefault="00BB4B64" w:rsidP="005E5F5F">
            <w:pPr>
              <w:jc w:val="center"/>
              <w:rPr>
                <w:color w:val="000000"/>
              </w:rPr>
            </w:pPr>
            <w:r w:rsidRPr="008B142F">
              <w:rPr>
                <w:color w:val="000000"/>
              </w:rPr>
              <w:t xml:space="preserve">10 </w:t>
            </w:r>
          </w:p>
        </w:tc>
      </w:tr>
      <w:tr w:rsidR="00BB4B64" w:rsidRPr="008B142F" w:rsidTr="005E5F5F">
        <w:trPr>
          <w:trHeight w:val="851"/>
        </w:trPr>
        <w:tc>
          <w:tcPr>
            <w:tcW w:w="4719" w:type="dxa"/>
          </w:tcPr>
          <w:p w:rsidR="00BB4B64" w:rsidRPr="008B142F" w:rsidRDefault="00BB4B64" w:rsidP="005E5F5F">
            <w:pPr>
              <w:rPr>
                <w:color w:val="000000"/>
              </w:rPr>
            </w:pPr>
            <w:r w:rsidRPr="008B142F">
              <w:rPr>
                <w:color w:val="000000"/>
              </w:rPr>
              <w:lastRenderedPageBreak/>
              <w:t>Здания и помещения с местами труда для инвалидов</w:t>
            </w:r>
          </w:p>
        </w:tc>
        <w:tc>
          <w:tcPr>
            <w:tcW w:w="5005" w:type="dxa"/>
          </w:tcPr>
          <w:p w:rsidR="00BB4B64" w:rsidRPr="008B142F" w:rsidRDefault="00BB4B64" w:rsidP="005E5F5F">
            <w:pPr>
              <w:jc w:val="center"/>
              <w:rPr>
                <w:color w:val="000000"/>
              </w:rPr>
            </w:pPr>
            <w:r w:rsidRPr="008B142F">
              <w:rPr>
                <w:color w:val="000000"/>
              </w:rPr>
              <w:t>В зависимости от квоты рабочих мест для инвалидов, но не менее 1 места на стоянке вместимостью до 100 мест</w:t>
            </w:r>
          </w:p>
        </w:tc>
      </w:tr>
      <w:tr w:rsidR="00BB4B64" w:rsidRPr="008B142F" w:rsidTr="005E5F5F">
        <w:trPr>
          <w:trHeight w:val="851"/>
        </w:trPr>
        <w:tc>
          <w:tcPr>
            <w:tcW w:w="4719" w:type="dxa"/>
          </w:tcPr>
          <w:p w:rsidR="00BB4B64" w:rsidRPr="008B142F" w:rsidRDefault="00BB4B64" w:rsidP="005E5F5F">
            <w:pPr>
              <w:rPr>
                <w:color w:val="000000"/>
              </w:rPr>
            </w:pPr>
            <w:r w:rsidRPr="008B142F">
              <w:rPr>
                <w:color w:val="000000"/>
              </w:rPr>
              <w:t xml:space="preserve">Учреждения, специализирующиеся на лечении спинальных больных и </w:t>
            </w:r>
            <w:proofErr w:type="spellStart"/>
            <w:proofErr w:type="gramStart"/>
            <w:r w:rsidRPr="008B142F">
              <w:rPr>
                <w:color w:val="000000"/>
              </w:rPr>
              <w:t>восстанов-лении</w:t>
            </w:r>
            <w:proofErr w:type="spellEnd"/>
            <w:proofErr w:type="gramEnd"/>
            <w:r w:rsidRPr="008B142F">
              <w:rPr>
                <w:color w:val="000000"/>
              </w:rPr>
              <w:t xml:space="preserve"> опорно-двигательных функций </w:t>
            </w:r>
          </w:p>
        </w:tc>
        <w:tc>
          <w:tcPr>
            <w:tcW w:w="5005" w:type="dxa"/>
          </w:tcPr>
          <w:p w:rsidR="00BB4B64" w:rsidRPr="008B142F" w:rsidRDefault="00BB4B64" w:rsidP="005E5F5F">
            <w:pPr>
              <w:jc w:val="center"/>
              <w:rPr>
                <w:color w:val="000000"/>
              </w:rPr>
            </w:pPr>
            <w:r w:rsidRPr="008B142F">
              <w:rPr>
                <w:color w:val="000000"/>
              </w:rPr>
              <w:t>20</w:t>
            </w:r>
          </w:p>
        </w:tc>
      </w:tr>
    </w:tbl>
    <w:p w:rsidR="00BB4B64" w:rsidRPr="00962381" w:rsidRDefault="00BB4B64" w:rsidP="00BB4B64">
      <w:pPr>
        <w:ind w:firstLine="567"/>
        <w:jc w:val="both"/>
        <w:rPr>
          <w:color w:val="000000"/>
        </w:rPr>
      </w:pPr>
    </w:p>
    <w:p w:rsidR="00BB4B64" w:rsidRPr="00962381" w:rsidRDefault="00BB4B64" w:rsidP="00BB4B64">
      <w:pPr>
        <w:ind w:firstLine="567"/>
        <w:jc w:val="both"/>
        <w:rPr>
          <w:color w:val="000000"/>
          <w:sz w:val="28"/>
          <w:szCs w:val="28"/>
        </w:rPr>
      </w:pPr>
      <w:r w:rsidRPr="00962381">
        <w:rPr>
          <w:color w:val="000000"/>
          <w:sz w:val="28"/>
          <w:szCs w:val="28"/>
        </w:rPr>
        <w:t xml:space="preserve">На открытых стоянках при учреждениях обслуживания, не указанных в таблице </w:t>
      </w:r>
      <w:r w:rsidR="00B75036">
        <w:rPr>
          <w:color w:val="000000"/>
          <w:sz w:val="28"/>
          <w:szCs w:val="28"/>
        </w:rPr>
        <w:t>47</w:t>
      </w:r>
      <w:r w:rsidRPr="00962381">
        <w:rPr>
          <w:color w:val="000000"/>
          <w:sz w:val="28"/>
          <w:szCs w:val="28"/>
        </w:rPr>
        <w:t>, для транспорта инвалидов следует предусматривать не менее 10 % общего числа мест, но не менее одного места.</w:t>
      </w:r>
    </w:p>
    <w:p w:rsidR="00BB4B64" w:rsidRPr="00962381" w:rsidRDefault="00BB4B64" w:rsidP="00BB4B64">
      <w:pPr>
        <w:ind w:firstLine="567"/>
        <w:jc w:val="both"/>
        <w:rPr>
          <w:color w:val="000000"/>
          <w:sz w:val="6"/>
          <w:szCs w:val="6"/>
        </w:rPr>
      </w:pPr>
    </w:p>
    <w:p w:rsidR="00F07175" w:rsidRPr="00962381" w:rsidRDefault="00F75B5E" w:rsidP="00C33273">
      <w:pPr>
        <w:ind w:firstLine="567"/>
        <w:jc w:val="both"/>
        <w:rPr>
          <w:color w:val="000000"/>
          <w:sz w:val="28"/>
          <w:szCs w:val="28"/>
        </w:rPr>
      </w:pPr>
      <w:r>
        <w:rPr>
          <w:color w:val="000000"/>
          <w:sz w:val="28"/>
          <w:szCs w:val="28"/>
        </w:rPr>
        <w:t>6.8.9</w:t>
      </w:r>
      <w:r w:rsidR="00BB4B64" w:rsidRPr="00962381">
        <w:rPr>
          <w:color w:val="000000"/>
          <w:sz w:val="28"/>
          <w:szCs w:val="28"/>
        </w:rPr>
        <w:t xml:space="preserve">. Размер земельных участков стоянок для постоянного и временного хранения легковых автомобилей в зависимости от их этажности следует принимать в соответствии с  таблицей </w:t>
      </w:r>
      <w:r w:rsidR="00F06054">
        <w:rPr>
          <w:color w:val="000000"/>
          <w:sz w:val="28"/>
          <w:szCs w:val="28"/>
        </w:rPr>
        <w:t>48</w:t>
      </w:r>
      <w:r w:rsidR="00BB4B64" w:rsidRPr="00962381">
        <w:rPr>
          <w:color w:val="000000"/>
          <w:sz w:val="28"/>
          <w:szCs w:val="28"/>
        </w:rPr>
        <w:t>.</w:t>
      </w:r>
    </w:p>
    <w:p w:rsidR="00BB4B64" w:rsidRPr="00962381" w:rsidRDefault="00BB4B64" w:rsidP="00BB4B64">
      <w:pPr>
        <w:ind w:firstLine="567"/>
        <w:jc w:val="right"/>
        <w:rPr>
          <w:color w:val="000000"/>
          <w:sz w:val="28"/>
          <w:szCs w:val="28"/>
        </w:rPr>
      </w:pPr>
      <w:r w:rsidRPr="00962381">
        <w:rPr>
          <w:color w:val="000000"/>
          <w:sz w:val="28"/>
          <w:szCs w:val="28"/>
        </w:rPr>
        <w:t xml:space="preserve">Таблица </w:t>
      </w:r>
      <w:r w:rsidR="00F06054">
        <w:rPr>
          <w:color w:val="000000"/>
          <w:sz w:val="28"/>
          <w:szCs w:val="28"/>
        </w:rPr>
        <w:t>48</w:t>
      </w:r>
    </w:p>
    <w:p w:rsidR="00BB4B64" w:rsidRPr="00962381" w:rsidRDefault="00BB4B64" w:rsidP="00BB4B64">
      <w:pPr>
        <w:ind w:firstLine="567"/>
        <w:jc w:val="right"/>
        <w:rPr>
          <w:color w:val="000000"/>
          <w:sz w:val="16"/>
          <w:szCs w:val="16"/>
        </w:rPr>
      </w:pPr>
    </w:p>
    <w:p w:rsidR="00BB4B64" w:rsidRPr="00962381" w:rsidRDefault="00BB4B64" w:rsidP="00BB4B64">
      <w:pPr>
        <w:ind w:firstLine="567"/>
        <w:jc w:val="both"/>
        <w:rPr>
          <w:color w:val="000000"/>
          <w:sz w:val="10"/>
          <w:szCs w:val="10"/>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5"/>
        <w:gridCol w:w="4689"/>
      </w:tblGrid>
      <w:tr w:rsidR="00BB4B64" w:rsidRPr="008B142F" w:rsidTr="005E5F5F">
        <w:trPr>
          <w:trHeight w:val="570"/>
        </w:trPr>
        <w:tc>
          <w:tcPr>
            <w:tcW w:w="4975" w:type="dxa"/>
          </w:tcPr>
          <w:p w:rsidR="00BB4B64" w:rsidRPr="008B142F" w:rsidRDefault="00BB4B64" w:rsidP="005E5F5F">
            <w:pPr>
              <w:jc w:val="center"/>
              <w:rPr>
                <w:color w:val="000000"/>
              </w:rPr>
            </w:pPr>
            <w:r w:rsidRPr="008B142F">
              <w:rPr>
                <w:color w:val="000000"/>
              </w:rPr>
              <w:t>Виды стоянок</w:t>
            </w:r>
          </w:p>
        </w:tc>
        <w:tc>
          <w:tcPr>
            <w:tcW w:w="4689" w:type="dxa"/>
          </w:tcPr>
          <w:p w:rsidR="00BB4B64" w:rsidRPr="008B142F" w:rsidRDefault="00BB4B64" w:rsidP="005E5F5F">
            <w:pPr>
              <w:jc w:val="center"/>
              <w:rPr>
                <w:color w:val="000000"/>
              </w:rPr>
            </w:pPr>
            <w:r w:rsidRPr="008B142F">
              <w:rPr>
                <w:color w:val="000000"/>
              </w:rPr>
              <w:t xml:space="preserve">Размер земельных участков, кв. м, </w:t>
            </w:r>
          </w:p>
          <w:p w:rsidR="00BB4B64" w:rsidRPr="008B142F" w:rsidRDefault="00BB4B64" w:rsidP="005E5F5F">
            <w:pPr>
              <w:jc w:val="center"/>
              <w:rPr>
                <w:color w:val="000000"/>
              </w:rPr>
            </w:pPr>
            <w:r w:rsidRPr="008B142F">
              <w:rPr>
                <w:color w:val="000000"/>
              </w:rPr>
              <w:t xml:space="preserve">на одно </w:t>
            </w:r>
            <w:proofErr w:type="spellStart"/>
            <w:r w:rsidRPr="008B142F">
              <w:rPr>
                <w:color w:val="000000"/>
              </w:rPr>
              <w:t>машино-место</w:t>
            </w:r>
            <w:proofErr w:type="spellEnd"/>
          </w:p>
        </w:tc>
      </w:tr>
      <w:tr w:rsidR="00BB4B64" w:rsidRPr="008B142F" w:rsidTr="005E5F5F">
        <w:trPr>
          <w:trHeight w:val="2330"/>
        </w:trPr>
        <w:tc>
          <w:tcPr>
            <w:tcW w:w="4975" w:type="dxa"/>
          </w:tcPr>
          <w:p w:rsidR="00BB4B64" w:rsidRPr="008B142F" w:rsidRDefault="00BB4B64" w:rsidP="005E5F5F">
            <w:pPr>
              <w:rPr>
                <w:color w:val="000000"/>
              </w:rPr>
            </w:pPr>
            <w:proofErr w:type="gramStart"/>
            <w:r w:rsidRPr="008B142F">
              <w:rPr>
                <w:color w:val="000000"/>
              </w:rPr>
              <w:t>Надземные</w:t>
            </w:r>
            <w:proofErr w:type="gramEnd"/>
            <w:r w:rsidRPr="008B142F">
              <w:rPr>
                <w:color w:val="000000"/>
              </w:rPr>
              <w:t xml:space="preserve"> при числе этажей:</w:t>
            </w:r>
          </w:p>
          <w:p w:rsidR="00BB4B64" w:rsidRPr="008B142F" w:rsidRDefault="00BB4B64" w:rsidP="005E5F5F">
            <w:pPr>
              <w:rPr>
                <w:color w:val="000000"/>
              </w:rPr>
            </w:pPr>
            <w:r w:rsidRPr="008B142F">
              <w:rPr>
                <w:color w:val="000000"/>
              </w:rPr>
              <w:t>один;</w:t>
            </w:r>
          </w:p>
          <w:p w:rsidR="00BB4B64" w:rsidRPr="008B142F" w:rsidRDefault="00BB4B64" w:rsidP="005E5F5F">
            <w:pPr>
              <w:rPr>
                <w:color w:val="000000"/>
              </w:rPr>
            </w:pPr>
            <w:r w:rsidRPr="008B142F">
              <w:rPr>
                <w:color w:val="000000"/>
              </w:rPr>
              <w:t>два;</w:t>
            </w:r>
          </w:p>
          <w:p w:rsidR="00BB4B64" w:rsidRPr="008B142F" w:rsidRDefault="00BB4B64" w:rsidP="005E5F5F">
            <w:pPr>
              <w:rPr>
                <w:color w:val="000000"/>
              </w:rPr>
            </w:pPr>
            <w:r w:rsidRPr="008B142F">
              <w:rPr>
                <w:color w:val="000000"/>
              </w:rPr>
              <w:t>три;</w:t>
            </w:r>
          </w:p>
          <w:p w:rsidR="00BB4B64" w:rsidRPr="008B142F" w:rsidRDefault="00BB4B64" w:rsidP="005E5F5F">
            <w:pPr>
              <w:rPr>
                <w:color w:val="000000"/>
              </w:rPr>
            </w:pPr>
            <w:r w:rsidRPr="008B142F">
              <w:rPr>
                <w:color w:val="000000"/>
              </w:rPr>
              <w:t>четыре;</w:t>
            </w:r>
          </w:p>
          <w:p w:rsidR="00BB4B64" w:rsidRPr="008B142F" w:rsidRDefault="00BB4B64" w:rsidP="005E5F5F">
            <w:pPr>
              <w:rPr>
                <w:color w:val="000000"/>
              </w:rPr>
            </w:pPr>
            <w:r w:rsidRPr="008B142F">
              <w:rPr>
                <w:color w:val="000000"/>
              </w:rPr>
              <w:t>пять;</w:t>
            </w:r>
          </w:p>
          <w:p w:rsidR="00BB4B64" w:rsidRPr="008B142F" w:rsidRDefault="00BB4B64" w:rsidP="005E5F5F">
            <w:pPr>
              <w:rPr>
                <w:color w:val="000000"/>
              </w:rPr>
            </w:pPr>
            <w:r w:rsidRPr="008B142F">
              <w:rPr>
                <w:color w:val="000000"/>
              </w:rPr>
              <w:t>более пяти</w:t>
            </w:r>
          </w:p>
        </w:tc>
        <w:tc>
          <w:tcPr>
            <w:tcW w:w="4689" w:type="dxa"/>
          </w:tcPr>
          <w:p w:rsidR="00BB4B64" w:rsidRPr="008B142F" w:rsidRDefault="00BB4B64" w:rsidP="005E5F5F">
            <w:pPr>
              <w:ind w:left="176" w:hanging="176"/>
              <w:jc w:val="center"/>
              <w:rPr>
                <w:color w:val="000000"/>
              </w:rPr>
            </w:pPr>
          </w:p>
          <w:p w:rsidR="00BB4B64" w:rsidRPr="008B142F" w:rsidRDefault="00BB4B64" w:rsidP="005E5F5F">
            <w:pPr>
              <w:jc w:val="center"/>
              <w:rPr>
                <w:color w:val="000000"/>
              </w:rPr>
            </w:pPr>
            <w:r w:rsidRPr="008B142F">
              <w:rPr>
                <w:color w:val="000000"/>
              </w:rPr>
              <w:t>30</w:t>
            </w:r>
          </w:p>
          <w:p w:rsidR="00BB4B64" w:rsidRPr="008B142F" w:rsidRDefault="00BB4B64" w:rsidP="005E5F5F">
            <w:pPr>
              <w:jc w:val="center"/>
              <w:rPr>
                <w:color w:val="000000"/>
              </w:rPr>
            </w:pPr>
            <w:r w:rsidRPr="008B142F">
              <w:rPr>
                <w:color w:val="000000"/>
              </w:rPr>
              <w:t>20</w:t>
            </w:r>
          </w:p>
          <w:p w:rsidR="00BB4B64" w:rsidRPr="008B142F" w:rsidRDefault="00BB4B64" w:rsidP="005E5F5F">
            <w:pPr>
              <w:jc w:val="center"/>
              <w:rPr>
                <w:color w:val="000000"/>
              </w:rPr>
            </w:pPr>
            <w:r w:rsidRPr="008B142F">
              <w:rPr>
                <w:color w:val="000000"/>
              </w:rPr>
              <w:t>14</w:t>
            </w:r>
          </w:p>
          <w:p w:rsidR="00BB4B64" w:rsidRPr="008B142F" w:rsidRDefault="00BB4B64" w:rsidP="005E5F5F">
            <w:pPr>
              <w:jc w:val="center"/>
              <w:rPr>
                <w:color w:val="000000"/>
              </w:rPr>
            </w:pPr>
            <w:r w:rsidRPr="008B142F">
              <w:rPr>
                <w:color w:val="000000"/>
              </w:rPr>
              <w:t>12</w:t>
            </w:r>
          </w:p>
          <w:p w:rsidR="00BB4B64" w:rsidRPr="008B142F" w:rsidRDefault="00BB4B64" w:rsidP="005E5F5F">
            <w:pPr>
              <w:jc w:val="center"/>
              <w:rPr>
                <w:color w:val="000000"/>
              </w:rPr>
            </w:pPr>
            <w:r w:rsidRPr="008B142F">
              <w:rPr>
                <w:color w:val="000000"/>
              </w:rPr>
              <w:t>10</w:t>
            </w:r>
          </w:p>
          <w:p w:rsidR="00BB4B64" w:rsidRPr="008B142F" w:rsidRDefault="00BB4B64" w:rsidP="005E5F5F">
            <w:pPr>
              <w:jc w:val="center"/>
              <w:rPr>
                <w:color w:val="000000"/>
              </w:rPr>
            </w:pPr>
            <w:r w:rsidRPr="008B142F">
              <w:rPr>
                <w:color w:val="000000"/>
              </w:rPr>
              <w:t>По заданию на проектирование с учетом проектов повторного применения</w:t>
            </w:r>
          </w:p>
        </w:tc>
      </w:tr>
      <w:tr w:rsidR="00BB4B64" w:rsidRPr="008B142F" w:rsidTr="005E5F5F">
        <w:trPr>
          <w:trHeight w:val="587"/>
        </w:trPr>
        <w:tc>
          <w:tcPr>
            <w:tcW w:w="4975" w:type="dxa"/>
          </w:tcPr>
          <w:p w:rsidR="00BB4B64" w:rsidRPr="008B142F" w:rsidRDefault="00BB4B64" w:rsidP="005E5F5F">
            <w:pPr>
              <w:rPr>
                <w:color w:val="000000"/>
              </w:rPr>
            </w:pPr>
            <w:r w:rsidRPr="008B142F">
              <w:rPr>
                <w:color w:val="000000"/>
              </w:rPr>
              <w:t>Наземные открытые</w:t>
            </w:r>
          </w:p>
        </w:tc>
        <w:tc>
          <w:tcPr>
            <w:tcW w:w="4689" w:type="dxa"/>
          </w:tcPr>
          <w:p w:rsidR="00BB4B64" w:rsidRPr="008B142F" w:rsidRDefault="00BB4B64" w:rsidP="005E5F5F">
            <w:pPr>
              <w:jc w:val="center"/>
              <w:rPr>
                <w:color w:val="000000"/>
              </w:rPr>
            </w:pPr>
            <w:r w:rsidRPr="008B142F">
              <w:rPr>
                <w:color w:val="000000"/>
              </w:rPr>
              <w:t>25</w:t>
            </w:r>
          </w:p>
          <w:p w:rsidR="00BB4B64" w:rsidRPr="008B142F" w:rsidRDefault="00BB4B64" w:rsidP="005E5F5F">
            <w:pPr>
              <w:jc w:val="center"/>
              <w:rPr>
                <w:color w:val="000000"/>
              </w:rPr>
            </w:pPr>
          </w:p>
        </w:tc>
      </w:tr>
    </w:tbl>
    <w:p w:rsidR="00BB4B64" w:rsidRPr="00962381" w:rsidRDefault="00BB4B64" w:rsidP="00BB4B64">
      <w:pPr>
        <w:ind w:firstLine="709"/>
        <w:jc w:val="both"/>
        <w:rPr>
          <w:color w:val="000000"/>
          <w:sz w:val="28"/>
          <w:szCs w:val="28"/>
        </w:rPr>
      </w:pPr>
    </w:p>
    <w:p w:rsidR="00BB4B64" w:rsidRPr="00962381" w:rsidRDefault="00F75B5E" w:rsidP="00BB4B64">
      <w:pPr>
        <w:ind w:firstLine="709"/>
        <w:jc w:val="both"/>
        <w:rPr>
          <w:color w:val="000000"/>
          <w:sz w:val="28"/>
          <w:szCs w:val="28"/>
        </w:rPr>
      </w:pPr>
      <w:r>
        <w:rPr>
          <w:color w:val="000000"/>
          <w:sz w:val="28"/>
          <w:szCs w:val="28"/>
        </w:rPr>
        <w:t>6.8.10</w:t>
      </w:r>
      <w:r w:rsidR="00BB4B64" w:rsidRPr="00962381">
        <w:rPr>
          <w:color w:val="000000"/>
          <w:sz w:val="28"/>
          <w:szCs w:val="28"/>
        </w:rPr>
        <w:t xml:space="preserve">. Минимальные расчетные показатели стоянок для временного хранения легковых автомобилей при объектах приложения труда, социального и культурно-бытового назначения следует принимать в соответствии с </w:t>
      </w:r>
      <w:r w:rsidR="00BB4B64" w:rsidRPr="00B75036">
        <w:rPr>
          <w:color w:val="000000"/>
          <w:sz w:val="28"/>
          <w:szCs w:val="28"/>
          <w:highlight w:val="yellow"/>
        </w:rPr>
        <w:t xml:space="preserve">приложением № </w:t>
      </w:r>
      <w:r w:rsidR="003A5EBC">
        <w:rPr>
          <w:color w:val="000000"/>
          <w:sz w:val="28"/>
          <w:szCs w:val="28"/>
          <w:highlight w:val="yellow"/>
        </w:rPr>
        <w:t>8</w:t>
      </w:r>
      <w:r w:rsidR="00B75036">
        <w:rPr>
          <w:color w:val="000000"/>
          <w:sz w:val="28"/>
          <w:szCs w:val="28"/>
          <w:highlight w:val="yellow"/>
        </w:rPr>
        <w:t xml:space="preserve"> </w:t>
      </w:r>
      <w:r w:rsidR="00BB4B64" w:rsidRPr="00962381">
        <w:rPr>
          <w:color w:val="000000"/>
          <w:sz w:val="28"/>
          <w:szCs w:val="28"/>
        </w:rPr>
        <w:t xml:space="preserve">к </w:t>
      </w:r>
      <w:r w:rsidR="00B75036">
        <w:rPr>
          <w:color w:val="000000"/>
          <w:sz w:val="28"/>
          <w:szCs w:val="28"/>
        </w:rPr>
        <w:t>местным</w:t>
      </w:r>
      <w:r w:rsidR="00BB4B64" w:rsidRPr="00962381">
        <w:rPr>
          <w:color w:val="000000"/>
          <w:sz w:val="28"/>
          <w:szCs w:val="28"/>
        </w:rPr>
        <w:t xml:space="preserve"> нормативам.</w:t>
      </w:r>
    </w:p>
    <w:p w:rsidR="00BB4B64" w:rsidRPr="00962381" w:rsidRDefault="00F75B5E" w:rsidP="00BB4B64">
      <w:pPr>
        <w:ind w:firstLine="709"/>
        <w:jc w:val="both"/>
        <w:rPr>
          <w:color w:val="000000"/>
          <w:sz w:val="28"/>
          <w:szCs w:val="28"/>
        </w:rPr>
      </w:pPr>
      <w:r>
        <w:rPr>
          <w:color w:val="000000"/>
          <w:sz w:val="28"/>
          <w:szCs w:val="28"/>
        </w:rPr>
        <w:t>6.8.11</w:t>
      </w:r>
      <w:r w:rsidR="00BB4B64" w:rsidRPr="00962381">
        <w:rPr>
          <w:color w:val="000000"/>
          <w:sz w:val="28"/>
          <w:szCs w:val="28"/>
        </w:rPr>
        <w:t xml:space="preserve">. Требуемое для объекта капитального строительства количество </w:t>
      </w:r>
      <w:proofErr w:type="spellStart"/>
      <w:r w:rsidR="00BB4B64" w:rsidRPr="00962381">
        <w:rPr>
          <w:color w:val="000000"/>
          <w:sz w:val="28"/>
          <w:szCs w:val="28"/>
        </w:rPr>
        <w:t>машино-мест</w:t>
      </w:r>
      <w:proofErr w:type="spellEnd"/>
      <w:r w:rsidR="00BB4B64" w:rsidRPr="00962381">
        <w:rPr>
          <w:color w:val="000000"/>
          <w:sz w:val="28"/>
          <w:szCs w:val="28"/>
        </w:rPr>
        <w:t xml:space="preserve"> на стоянках для временного хранения легковых автомобилей, установленное расчетом или заданием на проектирование, следует предусматривать на стоянках, как правило, в пределах земельного участка, предоставленного для строительства этого объекта.</w:t>
      </w:r>
    </w:p>
    <w:p w:rsidR="00BB4B64" w:rsidRPr="00962381" w:rsidRDefault="00BB4B64" w:rsidP="00BB4B64">
      <w:pPr>
        <w:ind w:firstLine="709"/>
        <w:jc w:val="both"/>
        <w:rPr>
          <w:color w:val="000000"/>
          <w:sz w:val="28"/>
          <w:szCs w:val="28"/>
        </w:rPr>
      </w:pPr>
      <w:proofErr w:type="gramStart"/>
      <w:r w:rsidRPr="00962381">
        <w:rPr>
          <w:color w:val="000000"/>
          <w:sz w:val="28"/>
          <w:szCs w:val="28"/>
        </w:rPr>
        <w:t xml:space="preserve">Допускается использовать для стоянок автомобилей земельные участки за пределами участка, предоставленного под строительство объекта, на территориях общего пользования, за исключением проезжих частей и тротуаров улично-дорожной сети, в производственных, коммунальных зонах, зонах инженерной и транспортной инфраструктуры населенных пунктов с обеспечением пешеходной доступности и показателей в соответствии с пунктами </w:t>
      </w:r>
      <w:r w:rsidR="00B75036">
        <w:rPr>
          <w:color w:val="000000"/>
          <w:sz w:val="28"/>
          <w:szCs w:val="28"/>
        </w:rPr>
        <w:t>6.8.3</w:t>
      </w:r>
      <w:r w:rsidRPr="00962381">
        <w:rPr>
          <w:color w:val="000000"/>
          <w:sz w:val="28"/>
          <w:szCs w:val="28"/>
        </w:rPr>
        <w:t xml:space="preserve">, </w:t>
      </w:r>
      <w:r w:rsidR="00B75036">
        <w:rPr>
          <w:color w:val="000000"/>
          <w:sz w:val="28"/>
          <w:szCs w:val="28"/>
        </w:rPr>
        <w:t>6.8.7</w:t>
      </w:r>
      <w:r w:rsidRPr="00962381">
        <w:rPr>
          <w:color w:val="000000"/>
          <w:sz w:val="28"/>
          <w:szCs w:val="28"/>
        </w:rPr>
        <w:t xml:space="preserve">, </w:t>
      </w:r>
      <w:r w:rsidR="00B75036">
        <w:rPr>
          <w:color w:val="000000"/>
          <w:sz w:val="28"/>
          <w:szCs w:val="28"/>
        </w:rPr>
        <w:t>6.8.8</w:t>
      </w:r>
      <w:r w:rsidRPr="00962381">
        <w:rPr>
          <w:color w:val="000000"/>
          <w:sz w:val="28"/>
          <w:szCs w:val="28"/>
        </w:rPr>
        <w:t xml:space="preserve"> настоящей главы.</w:t>
      </w:r>
      <w:proofErr w:type="gramEnd"/>
    </w:p>
    <w:p w:rsidR="00BB4B64" w:rsidRPr="00962381" w:rsidRDefault="00BB4B64" w:rsidP="00BB4B64">
      <w:pPr>
        <w:ind w:firstLine="709"/>
        <w:jc w:val="both"/>
        <w:rPr>
          <w:color w:val="000000"/>
          <w:sz w:val="28"/>
          <w:szCs w:val="28"/>
        </w:rPr>
      </w:pPr>
      <w:r w:rsidRPr="00962381">
        <w:rPr>
          <w:color w:val="000000"/>
          <w:sz w:val="28"/>
          <w:szCs w:val="28"/>
        </w:rPr>
        <w:t xml:space="preserve">Для объектов, расположенных в центральных районах и общественно-деловых зонах городов, требуемое количество </w:t>
      </w:r>
      <w:proofErr w:type="spellStart"/>
      <w:r w:rsidRPr="00962381">
        <w:rPr>
          <w:color w:val="000000"/>
          <w:sz w:val="28"/>
          <w:szCs w:val="28"/>
        </w:rPr>
        <w:t>машино-мест</w:t>
      </w:r>
      <w:proofErr w:type="spellEnd"/>
      <w:r w:rsidRPr="00962381">
        <w:rPr>
          <w:color w:val="000000"/>
          <w:sz w:val="28"/>
          <w:szCs w:val="28"/>
        </w:rPr>
        <w:t xml:space="preserve"> временного </w:t>
      </w:r>
      <w:r w:rsidRPr="00962381">
        <w:rPr>
          <w:color w:val="000000"/>
          <w:sz w:val="28"/>
          <w:szCs w:val="28"/>
        </w:rPr>
        <w:lastRenderedPageBreak/>
        <w:t>хранения уменьшается с учетом емкости перехватывающих стоянок автомобилей.</w:t>
      </w:r>
    </w:p>
    <w:p w:rsidR="00BB4B64" w:rsidRDefault="00F75B5E" w:rsidP="00F75B5E">
      <w:pPr>
        <w:ind w:firstLine="709"/>
        <w:jc w:val="both"/>
        <w:rPr>
          <w:color w:val="000000"/>
          <w:sz w:val="28"/>
          <w:szCs w:val="28"/>
        </w:rPr>
      </w:pPr>
      <w:r>
        <w:rPr>
          <w:color w:val="000000"/>
          <w:sz w:val="28"/>
          <w:szCs w:val="28"/>
        </w:rPr>
        <w:t>6.8.12</w:t>
      </w:r>
      <w:r w:rsidR="00BB4B64" w:rsidRPr="00962381">
        <w:rPr>
          <w:color w:val="000000"/>
          <w:sz w:val="28"/>
          <w:szCs w:val="28"/>
        </w:rPr>
        <w:t xml:space="preserve">. </w:t>
      </w:r>
      <w:proofErr w:type="gramStart"/>
      <w:r w:rsidR="00BB4B64" w:rsidRPr="00962381">
        <w:rPr>
          <w:color w:val="000000"/>
          <w:sz w:val="28"/>
          <w:szCs w:val="28"/>
        </w:rPr>
        <w:t xml:space="preserve">Стоянки для постоянного хранения ведомственных автомобилей и легковых автомобилей специального назначения, грузовых автомобилей, такси и проката, автобусные парки и гаражи, а также базы централизованного технического обслуживания автомобилей следует размещать в производственных и коммунальных зонах, зонах инженерной и транспортной инфраструктуры городов и других населенных пунктов, принимая размеры их земельных участков в соответствии с таблицей </w:t>
      </w:r>
      <w:r>
        <w:rPr>
          <w:color w:val="000000"/>
          <w:sz w:val="28"/>
          <w:szCs w:val="28"/>
        </w:rPr>
        <w:t>49</w:t>
      </w:r>
      <w:r w:rsidR="00BB4B64" w:rsidRPr="00962381">
        <w:rPr>
          <w:color w:val="000000"/>
          <w:sz w:val="28"/>
          <w:szCs w:val="28"/>
        </w:rPr>
        <w:t>.</w:t>
      </w:r>
      <w:proofErr w:type="gramEnd"/>
    </w:p>
    <w:p w:rsidR="00C52F66" w:rsidRPr="00962381" w:rsidRDefault="00C52F66" w:rsidP="00F75B5E">
      <w:pPr>
        <w:ind w:firstLine="709"/>
        <w:jc w:val="both"/>
        <w:rPr>
          <w:color w:val="000000"/>
          <w:sz w:val="28"/>
          <w:szCs w:val="28"/>
        </w:rPr>
      </w:pPr>
    </w:p>
    <w:p w:rsidR="00BB4B64" w:rsidRPr="00962381" w:rsidRDefault="00BB4B64" w:rsidP="00BB4B64">
      <w:pPr>
        <w:ind w:firstLine="709"/>
        <w:jc w:val="right"/>
        <w:rPr>
          <w:color w:val="000000"/>
          <w:sz w:val="28"/>
          <w:szCs w:val="28"/>
        </w:rPr>
      </w:pPr>
      <w:r w:rsidRPr="00962381">
        <w:rPr>
          <w:color w:val="000000"/>
          <w:sz w:val="28"/>
          <w:szCs w:val="28"/>
        </w:rPr>
        <w:t>Таблица</w:t>
      </w:r>
      <w:r w:rsidR="00432ECD">
        <w:rPr>
          <w:color w:val="000000"/>
          <w:sz w:val="28"/>
          <w:szCs w:val="28"/>
        </w:rPr>
        <w:t xml:space="preserve"> </w:t>
      </w:r>
      <w:r w:rsidR="00F75B5E">
        <w:rPr>
          <w:color w:val="000000"/>
          <w:sz w:val="28"/>
          <w:szCs w:val="28"/>
        </w:rPr>
        <w:t>49</w:t>
      </w:r>
    </w:p>
    <w:p w:rsidR="00BB4B64" w:rsidRPr="00962381" w:rsidRDefault="00BB4B64" w:rsidP="00BB4B64">
      <w:pPr>
        <w:ind w:firstLine="709"/>
        <w:jc w:val="right"/>
        <w:rPr>
          <w:color w:val="000000"/>
          <w:sz w:val="16"/>
          <w:szCs w:val="16"/>
        </w:rPr>
      </w:pPr>
    </w:p>
    <w:p w:rsidR="00BB4B64" w:rsidRPr="00962381" w:rsidRDefault="00BB4B64" w:rsidP="00BB4B64">
      <w:pPr>
        <w:ind w:firstLine="709"/>
        <w:jc w:val="center"/>
        <w:rPr>
          <w:b/>
          <w:bCs/>
          <w:color w:val="000000"/>
          <w:sz w:val="6"/>
          <w:szCs w:val="6"/>
        </w:rPr>
      </w:pPr>
    </w:p>
    <w:p w:rsidR="00BB4B64" w:rsidRPr="00962381" w:rsidRDefault="00BB4B64" w:rsidP="00BB4B64">
      <w:pPr>
        <w:ind w:firstLine="709"/>
        <w:jc w:val="center"/>
        <w:rPr>
          <w:b/>
          <w:bCs/>
          <w:color w:val="000000"/>
          <w:sz w:val="6"/>
          <w:szCs w:val="6"/>
        </w:rPr>
      </w:pPr>
    </w:p>
    <w:tbl>
      <w:tblPr>
        <w:tblW w:w="5000" w:type="pct"/>
        <w:jc w:val="center"/>
        <w:tblCellMar>
          <w:left w:w="45" w:type="dxa"/>
          <w:right w:w="45" w:type="dxa"/>
        </w:tblCellMar>
        <w:tblLook w:val="0000"/>
      </w:tblPr>
      <w:tblGrid>
        <w:gridCol w:w="4379"/>
        <w:gridCol w:w="1812"/>
        <w:gridCol w:w="1713"/>
        <w:gridCol w:w="1541"/>
      </w:tblGrid>
      <w:tr w:rsidR="00BB4B64" w:rsidRPr="00962381" w:rsidTr="005E5F5F">
        <w:trPr>
          <w:jc w:val="center"/>
        </w:trPr>
        <w:tc>
          <w:tcPr>
            <w:tcW w:w="2318" w:type="pct"/>
            <w:tcBorders>
              <w:top w:val="single" w:sz="6" w:space="0" w:color="auto"/>
              <w:left w:val="single" w:sz="6" w:space="0" w:color="auto"/>
              <w:bottom w:val="single" w:sz="6" w:space="0" w:color="auto"/>
              <w:right w:val="single" w:sz="6" w:space="0" w:color="auto"/>
            </w:tcBorders>
            <w:vAlign w:val="center"/>
          </w:tcPr>
          <w:p w:rsidR="00BB4B64" w:rsidRPr="00962381" w:rsidRDefault="00BB4B64" w:rsidP="005E5F5F">
            <w:pPr>
              <w:jc w:val="center"/>
              <w:rPr>
                <w:color w:val="000000"/>
              </w:rPr>
            </w:pPr>
            <w:r w:rsidRPr="00962381">
              <w:rPr>
                <w:color w:val="000000"/>
              </w:rPr>
              <w:t>Объекты</w:t>
            </w:r>
          </w:p>
        </w:tc>
        <w:tc>
          <w:tcPr>
            <w:tcW w:w="959" w:type="pct"/>
            <w:tcBorders>
              <w:top w:val="single" w:sz="6" w:space="0" w:color="auto"/>
              <w:left w:val="single" w:sz="6" w:space="0" w:color="auto"/>
              <w:bottom w:val="single" w:sz="6" w:space="0" w:color="auto"/>
              <w:right w:val="single" w:sz="6" w:space="0" w:color="auto"/>
            </w:tcBorders>
            <w:vAlign w:val="center"/>
          </w:tcPr>
          <w:p w:rsidR="00BB4B64" w:rsidRPr="00962381" w:rsidRDefault="00BB4B64" w:rsidP="005E5F5F">
            <w:pPr>
              <w:jc w:val="center"/>
              <w:rPr>
                <w:color w:val="000000"/>
              </w:rPr>
            </w:pPr>
            <w:r w:rsidRPr="00962381">
              <w:rPr>
                <w:color w:val="000000"/>
              </w:rPr>
              <w:t>Единица измерения</w:t>
            </w:r>
          </w:p>
        </w:tc>
        <w:tc>
          <w:tcPr>
            <w:tcW w:w="907" w:type="pct"/>
            <w:tcBorders>
              <w:top w:val="single" w:sz="6" w:space="0" w:color="auto"/>
              <w:left w:val="single" w:sz="6" w:space="0" w:color="auto"/>
              <w:bottom w:val="single" w:sz="6" w:space="0" w:color="auto"/>
              <w:right w:val="single" w:sz="6" w:space="0" w:color="auto"/>
            </w:tcBorders>
            <w:vAlign w:val="center"/>
          </w:tcPr>
          <w:p w:rsidR="00BB4B64" w:rsidRPr="00962381" w:rsidRDefault="00BB4B64" w:rsidP="005E5F5F">
            <w:pPr>
              <w:jc w:val="center"/>
              <w:rPr>
                <w:color w:val="000000"/>
              </w:rPr>
            </w:pPr>
            <w:r w:rsidRPr="00962381">
              <w:rPr>
                <w:color w:val="000000"/>
              </w:rPr>
              <w:t xml:space="preserve">Вместимость объекта, </w:t>
            </w:r>
          </w:p>
          <w:p w:rsidR="00BB4B64" w:rsidRPr="00962381" w:rsidRDefault="00BB4B64" w:rsidP="005E5F5F">
            <w:pPr>
              <w:jc w:val="center"/>
              <w:rPr>
                <w:color w:val="000000"/>
              </w:rPr>
            </w:pPr>
            <w:r w:rsidRPr="00962381">
              <w:rPr>
                <w:color w:val="000000"/>
              </w:rPr>
              <w:t>единиц</w:t>
            </w:r>
          </w:p>
        </w:tc>
        <w:tc>
          <w:tcPr>
            <w:tcW w:w="816" w:type="pct"/>
            <w:tcBorders>
              <w:top w:val="single" w:sz="6" w:space="0" w:color="auto"/>
              <w:left w:val="single" w:sz="6" w:space="0" w:color="auto"/>
              <w:bottom w:val="single" w:sz="6" w:space="0" w:color="auto"/>
              <w:right w:val="single" w:sz="6" w:space="0" w:color="auto"/>
            </w:tcBorders>
            <w:vAlign w:val="center"/>
          </w:tcPr>
          <w:p w:rsidR="00BB4B64" w:rsidRPr="00962381" w:rsidRDefault="00BB4B64" w:rsidP="005E5F5F">
            <w:pPr>
              <w:ind w:hanging="60"/>
              <w:jc w:val="center"/>
              <w:rPr>
                <w:color w:val="000000"/>
              </w:rPr>
            </w:pPr>
            <w:r w:rsidRPr="00962381">
              <w:rPr>
                <w:color w:val="000000"/>
              </w:rPr>
              <w:t xml:space="preserve">Площадь участка на объект, </w:t>
            </w:r>
            <w:proofErr w:type="gramStart"/>
            <w:r w:rsidRPr="00962381">
              <w:rPr>
                <w:color w:val="000000"/>
              </w:rPr>
              <w:t>га</w:t>
            </w:r>
            <w:proofErr w:type="gramEnd"/>
          </w:p>
        </w:tc>
      </w:tr>
      <w:tr w:rsidR="00BB4B64" w:rsidRPr="00962381" w:rsidTr="005E5F5F">
        <w:trPr>
          <w:jc w:val="center"/>
        </w:trPr>
        <w:tc>
          <w:tcPr>
            <w:tcW w:w="2318" w:type="pct"/>
            <w:vMerge w:val="restart"/>
            <w:tcBorders>
              <w:top w:val="single" w:sz="6" w:space="0" w:color="auto"/>
              <w:left w:val="single" w:sz="6" w:space="0" w:color="auto"/>
              <w:right w:val="single" w:sz="6" w:space="0" w:color="auto"/>
            </w:tcBorders>
          </w:tcPr>
          <w:p w:rsidR="00BB4B64" w:rsidRPr="00962381" w:rsidRDefault="00BB4B64" w:rsidP="005E5F5F">
            <w:pPr>
              <w:rPr>
                <w:color w:val="000000"/>
              </w:rPr>
            </w:pPr>
            <w:r w:rsidRPr="00962381">
              <w:rPr>
                <w:color w:val="000000"/>
              </w:rPr>
              <w:t xml:space="preserve">Многоэтажные гаражи и стоянки для легковых таксомоторов и базы проката легковых автомобилей </w:t>
            </w:r>
          </w:p>
        </w:tc>
        <w:tc>
          <w:tcPr>
            <w:tcW w:w="959" w:type="pct"/>
            <w:vMerge w:val="restart"/>
            <w:tcBorders>
              <w:top w:val="single" w:sz="6" w:space="0" w:color="auto"/>
              <w:left w:val="single" w:sz="6" w:space="0" w:color="auto"/>
              <w:right w:val="single" w:sz="6" w:space="0" w:color="auto"/>
            </w:tcBorders>
          </w:tcPr>
          <w:p w:rsidR="00BB4B64" w:rsidRPr="00962381" w:rsidRDefault="00BB4B64" w:rsidP="005E5F5F">
            <w:pPr>
              <w:jc w:val="center"/>
              <w:rPr>
                <w:color w:val="000000"/>
              </w:rPr>
            </w:pPr>
            <w:r w:rsidRPr="00962381">
              <w:rPr>
                <w:color w:val="000000"/>
              </w:rPr>
              <w:t xml:space="preserve">Таксомотор, автомобиль проката </w:t>
            </w:r>
          </w:p>
        </w:tc>
        <w:tc>
          <w:tcPr>
            <w:tcW w:w="907" w:type="pct"/>
            <w:tcBorders>
              <w:top w:val="single" w:sz="6"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100</w:t>
            </w:r>
          </w:p>
        </w:tc>
        <w:tc>
          <w:tcPr>
            <w:tcW w:w="816" w:type="pct"/>
            <w:tcBorders>
              <w:top w:val="single" w:sz="6"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0,5</w:t>
            </w:r>
          </w:p>
        </w:tc>
      </w:tr>
      <w:tr w:rsidR="00BB4B64" w:rsidRPr="00962381" w:rsidTr="005E5F5F">
        <w:trPr>
          <w:jc w:val="center"/>
        </w:trPr>
        <w:tc>
          <w:tcPr>
            <w:tcW w:w="2318" w:type="pct"/>
            <w:vMerge/>
            <w:tcBorders>
              <w:left w:val="single" w:sz="6" w:space="0" w:color="auto"/>
              <w:right w:val="single" w:sz="6" w:space="0" w:color="auto"/>
            </w:tcBorders>
          </w:tcPr>
          <w:p w:rsidR="00BB4B64" w:rsidRPr="00962381" w:rsidRDefault="00BB4B64" w:rsidP="005E5F5F">
            <w:pPr>
              <w:rPr>
                <w:color w:val="000000"/>
              </w:rPr>
            </w:pPr>
          </w:p>
        </w:tc>
        <w:tc>
          <w:tcPr>
            <w:tcW w:w="959" w:type="pct"/>
            <w:vMerge/>
            <w:tcBorders>
              <w:left w:val="single" w:sz="6" w:space="0" w:color="auto"/>
              <w:right w:val="single" w:sz="6" w:space="0" w:color="auto"/>
            </w:tcBorders>
          </w:tcPr>
          <w:p w:rsidR="00BB4B64" w:rsidRPr="00962381" w:rsidRDefault="00BB4B64"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 xml:space="preserve">300 </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1,2</w:t>
            </w:r>
          </w:p>
        </w:tc>
      </w:tr>
      <w:tr w:rsidR="00BB4B64" w:rsidRPr="00962381" w:rsidTr="005E5F5F">
        <w:trPr>
          <w:jc w:val="center"/>
        </w:trPr>
        <w:tc>
          <w:tcPr>
            <w:tcW w:w="2318" w:type="pct"/>
            <w:vMerge/>
            <w:tcBorders>
              <w:left w:val="single" w:sz="6" w:space="0" w:color="auto"/>
              <w:right w:val="single" w:sz="6" w:space="0" w:color="auto"/>
            </w:tcBorders>
          </w:tcPr>
          <w:p w:rsidR="00BB4B64" w:rsidRPr="00962381" w:rsidRDefault="00BB4B64" w:rsidP="005E5F5F">
            <w:pPr>
              <w:rPr>
                <w:color w:val="000000"/>
              </w:rPr>
            </w:pPr>
          </w:p>
        </w:tc>
        <w:tc>
          <w:tcPr>
            <w:tcW w:w="959" w:type="pct"/>
            <w:vMerge/>
            <w:tcBorders>
              <w:left w:val="single" w:sz="6" w:space="0" w:color="auto"/>
              <w:right w:val="single" w:sz="6" w:space="0" w:color="auto"/>
            </w:tcBorders>
          </w:tcPr>
          <w:p w:rsidR="00BB4B64" w:rsidRPr="00962381" w:rsidRDefault="00BB4B64"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 xml:space="preserve">500 </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1,6</w:t>
            </w:r>
          </w:p>
        </w:tc>
      </w:tr>
      <w:tr w:rsidR="00BB4B64" w:rsidRPr="00962381" w:rsidTr="005E5F5F">
        <w:trPr>
          <w:jc w:val="center"/>
        </w:trPr>
        <w:tc>
          <w:tcPr>
            <w:tcW w:w="2318" w:type="pct"/>
            <w:vMerge/>
            <w:tcBorders>
              <w:left w:val="single" w:sz="6" w:space="0" w:color="auto"/>
              <w:right w:val="single" w:sz="6" w:space="0" w:color="auto"/>
            </w:tcBorders>
          </w:tcPr>
          <w:p w:rsidR="00BB4B64" w:rsidRPr="00962381" w:rsidRDefault="00BB4B64" w:rsidP="005E5F5F">
            <w:pPr>
              <w:rPr>
                <w:color w:val="000000"/>
              </w:rPr>
            </w:pPr>
          </w:p>
        </w:tc>
        <w:tc>
          <w:tcPr>
            <w:tcW w:w="959" w:type="pct"/>
            <w:vMerge/>
            <w:tcBorders>
              <w:left w:val="single" w:sz="6" w:space="0" w:color="auto"/>
              <w:right w:val="single" w:sz="6" w:space="0" w:color="auto"/>
            </w:tcBorders>
          </w:tcPr>
          <w:p w:rsidR="00BB4B64" w:rsidRPr="00962381" w:rsidRDefault="00BB4B64"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 xml:space="preserve">800 </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2,1</w:t>
            </w:r>
          </w:p>
        </w:tc>
      </w:tr>
      <w:tr w:rsidR="00BB4B64" w:rsidRPr="00962381" w:rsidTr="005E5F5F">
        <w:trPr>
          <w:jc w:val="center"/>
        </w:trPr>
        <w:tc>
          <w:tcPr>
            <w:tcW w:w="2318" w:type="pct"/>
            <w:vMerge/>
            <w:tcBorders>
              <w:left w:val="single" w:sz="6" w:space="0" w:color="auto"/>
              <w:bottom w:val="single" w:sz="4" w:space="0" w:color="auto"/>
              <w:right w:val="single" w:sz="6" w:space="0" w:color="auto"/>
            </w:tcBorders>
          </w:tcPr>
          <w:p w:rsidR="00BB4B64" w:rsidRPr="00962381" w:rsidRDefault="00BB4B64" w:rsidP="005E5F5F">
            <w:pPr>
              <w:rPr>
                <w:color w:val="000000"/>
              </w:rPr>
            </w:pPr>
          </w:p>
        </w:tc>
        <w:tc>
          <w:tcPr>
            <w:tcW w:w="959" w:type="pct"/>
            <w:vMerge/>
            <w:tcBorders>
              <w:left w:val="single" w:sz="6" w:space="0" w:color="auto"/>
              <w:bottom w:val="single" w:sz="4" w:space="0" w:color="auto"/>
              <w:right w:val="single" w:sz="6" w:space="0" w:color="auto"/>
            </w:tcBorders>
          </w:tcPr>
          <w:p w:rsidR="00BB4B64" w:rsidRPr="00962381" w:rsidRDefault="00BB4B64"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 xml:space="preserve">1000 </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sz w:val="10"/>
                <w:szCs w:val="10"/>
              </w:rPr>
            </w:pPr>
            <w:r w:rsidRPr="00962381">
              <w:rPr>
                <w:color w:val="000000"/>
              </w:rPr>
              <w:t>2,3</w:t>
            </w:r>
          </w:p>
        </w:tc>
      </w:tr>
      <w:tr w:rsidR="00BB4B64" w:rsidRPr="00962381" w:rsidTr="005E5F5F">
        <w:trPr>
          <w:jc w:val="center"/>
        </w:trPr>
        <w:tc>
          <w:tcPr>
            <w:tcW w:w="2318" w:type="pct"/>
            <w:vMerge w:val="restart"/>
            <w:tcBorders>
              <w:top w:val="single" w:sz="4" w:space="0" w:color="auto"/>
              <w:left w:val="single" w:sz="6" w:space="0" w:color="auto"/>
              <w:right w:val="single" w:sz="6" w:space="0" w:color="auto"/>
            </w:tcBorders>
          </w:tcPr>
          <w:p w:rsidR="00BB4B64" w:rsidRPr="00962381" w:rsidRDefault="00BB4B64" w:rsidP="005E5F5F">
            <w:pPr>
              <w:rPr>
                <w:color w:val="000000"/>
              </w:rPr>
            </w:pPr>
            <w:r w:rsidRPr="00962381">
              <w:rPr>
                <w:color w:val="000000"/>
              </w:rPr>
              <w:t xml:space="preserve">Гаражи и стоянки грузовых автомобилей </w:t>
            </w:r>
          </w:p>
        </w:tc>
        <w:tc>
          <w:tcPr>
            <w:tcW w:w="959" w:type="pct"/>
            <w:vMerge w:val="restart"/>
            <w:tcBorders>
              <w:top w:val="single" w:sz="4" w:space="0" w:color="auto"/>
              <w:left w:val="single" w:sz="6" w:space="0" w:color="auto"/>
              <w:right w:val="single" w:sz="6" w:space="0" w:color="auto"/>
            </w:tcBorders>
          </w:tcPr>
          <w:p w:rsidR="00BB4B64" w:rsidRPr="00962381" w:rsidRDefault="00BB4B64" w:rsidP="005E5F5F">
            <w:pPr>
              <w:jc w:val="center"/>
              <w:rPr>
                <w:color w:val="000000"/>
              </w:rPr>
            </w:pPr>
            <w:r w:rsidRPr="00962381">
              <w:rPr>
                <w:color w:val="000000"/>
              </w:rPr>
              <w:t>Автомобиль</w:t>
            </w: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 xml:space="preserve">100 </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2,0</w:t>
            </w:r>
          </w:p>
        </w:tc>
      </w:tr>
      <w:tr w:rsidR="00BB4B64" w:rsidRPr="00962381" w:rsidTr="005E5F5F">
        <w:trPr>
          <w:jc w:val="center"/>
        </w:trPr>
        <w:tc>
          <w:tcPr>
            <w:tcW w:w="2318" w:type="pct"/>
            <w:vMerge/>
            <w:tcBorders>
              <w:left w:val="single" w:sz="6" w:space="0" w:color="auto"/>
              <w:right w:val="single" w:sz="6" w:space="0" w:color="auto"/>
            </w:tcBorders>
          </w:tcPr>
          <w:p w:rsidR="00BB4B64" w:rsidRPr="00962381" w:rsidRDefault="00BB4B64" w:rsidP="005E5F5F">
            <w:pPr>
              <w:rPr>
                <w:color w:val="000000"/>
              </w:rPr>
            </w:pPr>
          </w:p>
        </w:tc>
        <w:tc>
          <w:tcPr>
            <w:tcW w:w="959" w:type="pct"/>
            <w:vMerge/>
            <w:tcBorders>
              <w:left w:val="single" w:sz="6" w:space="0" w:color="auto"/>
              <w:right w:val="single" w:sz="6" w:space="0" w:color="auto"/>
            </w:tcBorders>
          </w:tcPr>
          <w:p w:rsidR="00BB4B64" w:rsidRPr="00962381" w:rsidRDefault="00BB4B64"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 xml:space="preserve">200 </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3,5</w:t>
            </w:r>
          </w:p>
        </w:tc>
      </w:tr>
      <w:tr w:rsidR="00BB4B64" w:rsidRPr="00962381" w:rsidTr="005E5F5F">
        <w:trPr>
          <w:jc w:val="center"/>
        </w:trPr>
        <w:tc>
          <w:tcPr>
            <w:tcW w:w="2318" w:type="pct"/>
            <w:vMerge/>
            <w:tcBorders>
              <w:left w:val="single" w:sz="6" w:space="0" w:color="auto"/>
              <w:right w:val="single" w:sz="6" w:space="0" w:color="auto"/>
            </w:tcBorders>
          </w:tcPr>
          <w:p w:rsidR="00BB4B64" w:rsidRPr="00962381" w:rsidRDefault="00BB4B64" w:rsidP="005E5F5F">
            <w:pPr>
              <w:rPr>
                <w:color w:val="000000"/>
              </w:rPr>
            </w:pPr>
          </w:p>
        </w:tc>
        <w:tc>
          <w:tcPr>
            <w:tcW w:w="959" w:type="pct"/>
            <w:vMerge/>
            <w:tcBorders>
              <w:left w:val="single" w:sz="6" w:space="0" w:color="auto"/>
              <w:right w:val="single" w:sz="6" w:space="0" w:color="auto"/>
            </w:tcBorders>
          </w:tcPr>
          <w:p w:rsidR="00BB4B64" w:rsidRPr="00962381" w:rsidRDefault="00BB4B64" w:rsidP="005E5F5F">
            <w:pPr>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 xml:space="preserve">300 </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4,5</w:t>
            </w:r>
          </w:p>
        </w:tc>
      </w:tr>
      <w:tr w:rsidR="00BB4B64" w:rsidRPr="00962381" w:rsidTr="005E5F5F">
        <w:trPr>
          <w:jc w:val="center"/>
        </w:trPr>
        <w:tc>
          <w:tcPr>
            <w:tcW w:w="2318" w:type="pct"/>
            <w:vMerge/>
            <w:tcBorders>
              <w:left w:val="single" w:sz="6" w:space="0" w:color="auto"/>
              <w:bottom w:val="single" w:sz="4" w:space="0" w:color="auto"/>
              <w:right w:val="single" w:sz="6" w:space="0" w:color="auto"/>
            </w:tcBorders>
          </w:tcPr>
          <w:p w:rsidR="00BB4B64" w:rsidRPr="00962381" w:rsidRDefault="00BB4B64" w:rsidP="005E5F5F">
            <w:pPr>
              <w:rPr>
                <w:color w:val="000000"/>
              </w:rPr>
            </w:pPr>
          </w:p>
        </w:tc>
        <w:tc>
          <w:tcPr>
            <w:tcW w:w="959" w:type="pct"/>
            <w:vMerge/>
            <w:tcBorders>
              <w:left w:val="single" w:sz="6" w:space="0" w:color="auto"/>
              <w:bottom w:val="single" w:sz="4" w:space="0" w:color="auto"/>
              <w:right w:val="single" w:sz="6" w:space="0" w:color="auto"/>
            </w:tcBorders>
          </w:tcPr>
          <w:p w:rsidR="00BB4B64" w:rsidRPr="00962381" w:rsidRDefault="00BB4B64" w:rsidP="005E5F5F">
            <w:pP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sz w:val="10"/>
                <w:szCs w:val="10"/>
              </w:rPr>
            </w:pPr>
            <w:r w:rsidRPr="00962381">
              <w:rPr>
                <w:color w:val="000000"/>
              </w:rPr>
              <w:t>500</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6,0</w:t>
            </w:r>
          </w:p>
        </w:tc>
      </w:tr>
      <w:tr w:rsidR="00BB4B64" w:rsidRPr="00962381" w:rsidTr="005E5F5F">
        <w:trPr>
          <w:jc w:val="center"/>
        </w:trPr>
        <w:tc>
          <w:tcPr>
            <w:tcW w:w="2318" w:type="pct"/>
            <w:vMerge w:val="restart"/>
            <w:tcBorders>
              <w:top w:val="single" w:sz="4" w:space="0" w:color="auto"/>
              <w:left w:val="single" w:sz="6" w:space="0" w:color="auto"/>
              <w:right w:val="single" w:sz="6" w:space="0" w:color="auto"/>
            </w:tcBorders>
          </w:tcPr>
          <w:p w:rsidR="00BB4B64" w:rsidRPr="00962381" w:rsidRDefault="00BB4B64" w:rsidP="005E5F5F">
            <w:pPr>
              <w:rPr>
                <w:color w:val="000000"/>
              </w:rPr>
            </w:pPr>
            <w:r w:rsidRPr="00962381">
              <w:rPr>
                <w:color w:val="000000"/>
              </w:rPr>
              <w:t>Автобусные парки (гаражи и стоянки)</w:t>
            </w:r>
          </w:p>
        </w:tc>
        <w:tc>
          <w:tcPr>
            <w:tcW w:w="959" w:type="pct"/>
            <w:vMerge w:val="restart"/>
            <w:tcBorders>
              <w:top w:val="single" w:sz="4" w:space="0" w:color="auto"/>
              <w:left w:val="single" w:sz="6" w:space="0" w:color="auto"/>
              <w:right w:val="single" w:sz="6" w:space="0" w:color="auto"/>
            </w:tcBorders>
          </w:tcPr>
          <w:p w:rsidR="00BB4B64" w:rsidRPr="00962381" w:rsidRDefault="00BB4B64" w:rsidP="005E5F5F">
            <w:pPr>
              <w:jc w:val="center"/>
              <w:rPr>
                <w:color w:val="000000"/>
              </w:rPr>
            </w:pPr>
            <w:r w:rsidRPr="00962381">
              <w:rPr>
                <w:color w:val="000000"/>
              </w:rPr>
              <w:t xml:space="preserve">Машина </w:t>
            </w: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100</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2,3</w:t>
            </w:r>
          </w:p>
        </w:tc>
      </w:tr>
      <w:tr w:rsidR="00BB4B64" w:rsidRPr="00962381" w:rsidTr="005E5F5F">
        <w:trPr>
          <w:jc w:val="center"/>
        </w:trPr>
        <w:tc>
          <w:tcPr>
            <w:tcW w:w="2318" w:type="pct"/>
            <w:vMerge/>
            <w:tcBorders>
              <w:left w:val="single" w:sz="6" w:space="0" w:color="auto"/>
              <w:right w:val="single" w:sz="6" w:space="0" w:color="auto"/>
            </w:tcBorders>
          </w:tcPr>
          <w:p w:rsidR="00BB4B64" w:rsidRPr="00962381" w:rsidRDefault="00BB4B64" w:rsidP="005E5F5F">
            <w:pPr>
              <w:ind w:firstLine="709"/>
              <w:rPr>
                <w:color w:val="000000"/>
              </w:rPr>
            </w:pPr>
          </w:p>
        </w:tc>
        <w:tc>
          <w:tcPr>
            <w:tcW w:w="959" w:type="pct"/>
            <w:vMerge/>
            <w:tcBorders>
              <w:left w:val="single" w:sz="6" w:space="0" w:color="auto"/>
              <w:right w:val="single" w:sz="6" w:space="0" w:color="auto"/>
            </w:tcBorders>
          </w:tcPr>
          <w:p w:rsidR="00BB4B64" w:rsidRPr="00962381" w:rsidRDefault="00BB4B64" w:rsidP="005E5F5F">
            <w:pPr>
              <w:ind w:firstLine="709"/>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200</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3,5</w:t>
            </w:r>
          </w:p>
        </w:tc>
      </w:tr>
      <w:tr w:rsidR="00BB4B64" w:rsidRPr="00962381" w:rsidTr="005E5F5F">
        <w:trPr>
          <w:trHeight w:val="260"/>
          <w:jc w:val="center"/>
        </w:trPr>
        <w:tc>
          <w:tcPr>
            <w:tcW w:w="2318" w:type="pct"/>
            <w:vMerge/>
            <w:tcBorders>
              <w:left w:val="single" w:sz="6" w:space="0" w:color="auto"/>
              <w:right w:val="single" w:sz="6" w:space="0" w:color="auto"/>
            </w:tcBorders>
          </w:tcPr>
          <w:p w:rsidR="00BB4B64" w:rsidRPr="00962381" w:rsidRDefault="00BB4B64" w:rsidP="005E5F5F">
            <w:pPr>
              <w:ind w:firstLine="709"/>
              <w:rPr>
                <w:color w:val="000000"/>
              </w:rPr>
            </w:pPr>
          </w:p>
        </w:tc>
        <w:tc>
          <w:tcPr>
            <w:tcW w:w="959" w:type="pct"/>
            <w:vMerge/>
            <w:tcBorders>
              <w:left w:val="single" w:sz="6" w:space="0" w:color="auto"/>
              <w:right w:val="single" w:sz="6" w:space="0" w:color="auto"/>
            </w:tcBorders>
          </w:tcPr>
          <w:p w:rsidR="00BB4B64" w:rsidRPr="00962381" w:rsidRDefault="00BB4B64" w:rsidP="005E5F5F">
            <w:pPr>
              <w:ind w:firstLine="709"/>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300</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4,5</w:t>
            </w:r>
          </w:p>
        </w:tc>
      </w:tr>
      <w:tr w:rsidR="00BB4B64" w:rsidRPr="00962381" w:rsidTr="005E5F5F">
        <w:trPr>
          <w:jc w:val="center"/>
        </w:trPr>
        <w:tc>
          <w:tcPr>
            <w:tcW w:w="2318" w:type="pct"/>
            <w:vMerge/>
            <w:tcBorders>
              <w:left w:val="single" w:sz="6" w:space="0" w:color="auto"/>
              <w:bottom w:val="single" w:sz="4" w:space="0" w:color="auto"/>
              <w:right w:val="single" w:sz="6" w:space="0" w:color="auto"/>
            </w:tcBorders>
          </w:tcPr>
          <w:p w:rsidR="00BB4B64" w:rsidRPr="00962381" w:rsidRDefault="00BB4B64" w:rsidP="005E5F5F">
            <w:pPr>
              <w:ind w:firstLine="709"/>
              <w:rPr>
                <w:color w:val="000000"/>
              </w:rPr>
            </w:pPr>
          </w:p>
        </w:tc>
        <w:tc>
          <w:tcPr>
            <w:tcW w:w="959" w:type="pct"/>
            <w:vMerge/>
            <w:tcBorders>
              <w:left w:val="single" w:sz="6" w:space="0" w:color="auto"/>
              <w:bottom w:val="single" w:sz="4" w:space="0" w:color="auto"/>
              <w:right w:val="single" w:sz="6" w:space="0" w:color="auto"/>
            </w:tcBorders>
          </w:tcPr>
          <w:p w:rsidR="00BB4B64" w:rsidRPr="00962381" w:rsidRDefault="00BB4B64" w:rsidP="005E5F5F">
            <w:pPr>
              <w:ind w:firstLine="709"/>
              <w:jc w:val="center"/>
              <w:rPr>
                <w:color w:val="000000"/>
              </w:rPr>
            </w:pPr>
          </w:p>
        </w:tc>
        <w:tc>
          <w:tcPr>
            <w:tcW w:w="907"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500</w:t>
            </w:r>
          </w:p>
        </w:tc>
        <w:tc>
          <w:tcPr>
            <w:tcW w:w="816" w:type="pct"/>
            <w:tcBorders>
              <w:top w:val="single" w:sz="4" w:space="0" w:color="auto"/>
              <w:left w:val="single" w:sz="6" w:space="0" w:color="auto"/>
              <w:bottom w:val="single" w:sz="4" w:space="0" w:color="auto"/>
              <w:right w:val="single" w:sz="6" w:space="0" w:color="auto"/>
            </w:tcBorders>
          </w:tcPr>
          <w:p w:rsidR="00BB4B64" w:rsidRPr="00962381" w:rsidRDefault="00BB4B64" w:rsidP="005E5F5F">
            <w:pPr>
              <w:jc w:val="center"/>
              <w:rPr>
                <w:color w:val="000000"/>
              </w:rPr>
            </w:pPr>
            <w:r w:rsidRPr="00962381">
              <w:rPr>
                <w:color w:val="000000"/>
              </w:rPr>
              <w:t>6,5</w:t>
            </w:r>
          </w:p>
        </w:tc>
      </w:tr>
      <w:tr w:rsidR="00BB4B64" w:rsidRPr="00962381" w:rsidTr="005E5F5F">
        <w:trPr>
          <w:jc w:val="center"/>
        </w:trPr>
        <w:tc>
          <w:tcPr>
            <w:tcW w:w="5000" w:type="pct"/>
            <w:gridSpan w:val="4"/>
          </w:tcPr>
          <w:p w:rsidR="00BB4B64" w:rsidRPr="00962381" w:rsidRDefault="00BB4B64" w:rsidP="005E5F5F">
            <w:pPr>
              <w:ind w:firstLine="709"/>
              <w:jc w:val="both"/>
              <w:rPr>
                <w:iCs/>
                <w:color w:val="000000"/>
                <w:sz w:val="16"/>
                <w:szCs w:val="16"/>
              </w:rPr>
            </w:pPr>
          </w:p>
          <w:p w:rsidR="00BB4B64" w:rsidRPr="00962381" w:rsidRDefault="00BB4B64" w:rsidP="005E5F5F">
            <w:pPr>
              <w:ind w:firstLine="709"/>
              <w:jc w:val="both"/>
              <w:rPr>
                <w:iCs/>
                <w:color w:val="000000"/>
                <w:sz w:val="28"/>
                <w:szCs w:val="28"/>
              </w:rPr>
            </w:pPr>
            <w:r w:rsidRPr="00962381">
              <w:rPr>
                <w:iCs/>
                <w:color w:val="000000"/>
                <w:sz w:val="28"/>
                <w:szCs w:val="28"/>
              </w:rPr>
              <w:t>В условиях реконструкции объектов, развития застроенных территорий, размеры земельных участков при соответствующем обосновании допускается уменьшать, но не более чем на 20 %.</w:t>
            </w:r>
          </w:p>
        </w:tc>
      </w:tr>
    </w:tbl>
    <w:p w:rsidR="00590FFD" w:rsidRPr="00962381" w:rsidRDefault="00F75B5E" w:rsidP="00FD46CF">
      <w:pPr>
        <w:ind w:firstLine="709"/>
        <w:jc w:val="both"/>
        <w:rPr>
          <w:color w:val="000000"/>
          <w:sz w:val="28"/>
          <w:szCs w:val="28"/>
        </w:rPr>
      </w:pPr>
      <w:r>
        <w:rPr>
          <w:color w:val="000000"/>
          <w:sz w:val="28"/>
          <w:szCs w:val="28"/>
        </w:rPr>
        <w:t>6.8.13</w:t>
      </w:r>
      <w:r w:rsidR="00BB4B64" w:rsidRPr="00962381">
        <w:rPr>
          <w:color w:val="000000"/>
          <w:sz w:val="28"/>
          <w:szCs w:val="28"/>
        </w:rPr>
        <w:t xml:space="preserve">. Потребность в спецмашинах для уборки территорий населенных пунктов, размещаемых в механизированных транспортных парках по очистке города, следует определять в соответствии с таблицей </w:t>
      </w:r>
      <w:r w:rsidR="00590FFD">
        <w:rPr>
          <w:color w:val="000000"/>
          <w:sz w:val="28"/>
          <w:szCs w:val="28"/>
        </w:rPr>
        <w:t>50</w:t>
      </w:r>
      <w:r w:rsidR="00BB4B64" w:rsidRPr="00962381">
        <w:rPr>
          <w:color w:val="000000"/>
          <w:sz w:val="28"/>
          <w:szCs w:val="28"/>
        </w:rPr>
        <w:t xml:space="preserve">. </w:t>
      </w:r>
    </w:p>
    <w:p w:rsidR="00BB4B64" w:rsidRPr="00962381" w:rsidRDefault="00BB4B64" w:rsidP="00BB4B64">
      <w:pPr>
        <w:ind w:firstLine="567"/>
        <w:jc w:val="right"/>
        <w:rPr>
          <w:color w:val="000000"/>
          <w:sz w:val="28"/>
          <w:szCs w:val="28"/>
        </w:rPr>
      </w:pPr>
      <w:r w:rsidRPr="00962381">
        <w:rPr>
          <w:color w:val="000000"/>
          <w:sz w:val="28"/>
          <w:szCs w:val="28"/>
        </w:rPr>
        <w:t xml:space="preserve">   Таблица </w:t>
      </w:r>
      <w:r w:rsidR="00F75B5E">
        <w:rPr>
          <w:color w:val="000000"/>
          <w:sz w:val="28"/>
          <w:szCs w:val="28"/>
        </w:rPr>
        <w:t>50</w:t>
      </w:r>
    </w:p>
    <w:p w:rsidR="00BB4B64" w:rsidRPr="00962381" w:rsidRDefault="00BB4B64" w:rsidP="00BB4B64">
      <w:pPr>
        <w:ind w:firstLine="567"/>
        <w:jc w:val="right"/>
        <w:rPr>
          <w:color w:val="000000"/>
          <w:sz w:val="16"/>
          <w:szCs w:val="16"/>
        </w:rPr>
      </w:pPr>
    </w:p>
    <w:p w:rsidR="00BB4B64" w:rsidRPr="00962381" w:rsidRDefault="00BB4B64" w:rsidP="00BB4B64">
      <w:pPr>
        <w:ind w:firstLine="567"/>
        <w:jc w:val="right"/>
        <w:rPr>
          <w:color w:val="000000"/>
          <w:sz w:val="10"/>
          <w:szCs w:val="10"/>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7"/>
        <w:gridCol w:w="4548"/>
      </w:tblGrid>
      <w:tr w:rsidR="00BB4B64" w:rsidRPr="008B142F" w:rsidTr="005E5F5F">
        <w:tc>
          <w:tcPr>
            <w:tcW w:w="5117" w:type="dxa"/>
          </w:tcPr>
          <w:p w:rsidR="00BB4B64" w:rsidRPr="008B142F" w:rsidRDefault="00BB4B64" w:rsidP="005E5F5F">
            <w:pPr>
              <w:jc w:val="center"/>
              <w:rPr>
                <w:color w:val="000000"/>
              </w:rPr>
            </w:pPr>
          </w:p>
          <w:p w:rsidR="00BB4B64" w:rsidRPr="008B142F" w:rsidRDefault="00BB4B64" w:rsidP="005E5F5F">
            <w:pPr>
              <w:jc w:val="center"/>
              <w:rPr>
                <w:color w:val="000000"/>
              </w:rPr>
            </w:pPr>
            <w:r w:rsidRPr="008B142F">
              <w:rPr>
                <w:color w:val="000000"/>
              </w:rPr>
              <w:t>Виды спецмашин</w:t>
            </w:r>
          </w:p>
        </w:tc>
        <w:tc>
          <w:tcPr>
            <w:tcW w:w="4548" w:type="dxa"/>
          </w:tcPr>
          <w:p w:rsidR="00BB4B64" w:rsidRPr="008B142F" w:rsidRDefault="00BB4B64" w:rsidP="005E5F5F">
            <w:pPr>
              <w:jc w:val="center"/>
              <w:rPr>
                <w:color w:val="000000"/>
              </w:rPr>
            </w:pPr>
            <w:r w:rsidRPr="008B142F">
              <w:rPr>
                <w:color w:val="000000"/>
              </w:rPr>
              <w:t xml:space="preserve">Нормативы потребности на 1 млн. кв. м площади улично-дорожной сети </w:t>
            </w:r>
          </w:p>
          <w:p w:rsidR="00BB4B64" w:rsidRPr="008B142F" w:rsidRDefault="00BB4B64" w:rsidP="005E5F5F">
            <w:pPr>
              <w:jc w:val="center"/>
              <w:rPr>
                <w:color w:val="000000"/>
              </w:rPr>
            </w:pPr>
            <w:r w:rsidRPr="008B142F">
              <w:rPr>
                <w:color w:val="000000"/>
              </w:rPr>
              <w:t>в границах красных линий, единиц</w:t>
            </w:r>
          </w:p>
        </w:tc>
      </w:tr>
      <w:tr w:rsidR="00BB4B64" w:rsidRPr="008B142F" w:rsidTr="005E5F5F">
        <w:tc>
          <w:tcPr>
            <w:tcW w:w="5117" w:type="dxa"/>
          </w:tcPr>
          <w:p w:rsidR="00BB4B64" w:rsidRPr="008B142F" w:rsidRDefault="00BB4B64" w:rsidP="005E5F5F">
            <w:pPr>
              <w:rPr>
                <w:color w:val="000000"/>
                <w:lang w:val="en-US"/>
              </w:rPr>
            </w:pPr>
            <w:r w:rsidRPr="008B142F">
              <w:rPr>
                <w:color w:val="000000"/>
              </w:rPr>
              <w:t>Поливомоечные</w:t>
            </w:r>
          </w:p>
        </w:tc>
        <w:tc>
          <w:tcPr>
            <w:tcW w:w="4548" w:type="dxa"/>
          </w:tcPr>
          <w:p w:rsidR="00BB4B64" w:rsidRPr="008B142F" w:rsidRDefault="00BB4B64" w:rsidP="005E5F5F">
            <w:pPr>
              <w:jc w:val="center"/>
              <w:rPr>
                <w:color w:val="000000"/>
              </w:rPr>
            </w:pPr>
            <w:r w:rsidRPr="008B142F">
              <w:rPr>
                <w:color w:val="000000"/>
              </w:rPr>
              <w:t>15</w:t>
            </w:r>
          </w:p>
        </w:tc>
      </w:tr>
      <w:tr w:rsidR="00BB4B64" w:rsidRPr="008B142F" w:rsidTr="005E5F5F">
        <w:tc>
          <w:tcPr>
            <w:tcW w:w="5117" w:type="dxa"/>
          </w:tcPr>
          <w:p w:rsidR="00BB4B64" w:rsidRPr="008B142F" w:rsidRDefault="00BB4B64" w:rsidP="005E5F5F">
            <w:pPr>
              <w:rPr>
                <w:color w:val="000000"/>
                <w:lang w:val="en-US"/>
              </w:rPr>
            </w:pPr>
            <w:r w:rsidRPr="008B142F">
              <w:rPr>
                <w:color w:val="000000"/>
              </w:rPr>
              <w:t>Подметально-уборочные</w:t>
            </w:r>
          </w:p>
        </w:tc>
        <w:tc>
          <w:tcPr>
            <w:tcW w:w="4548" w:type="dxa"/>
          </w:tcPr>
          <w:p w:rsidR="00BB4B64" w:rsidRPr="008B142F" w:rsidRDefault="00BB4B64" w:rsidP="005E5F5F">
            <w:pPr>
              <w:jc w:val="center"/>
              <w:rPr>
                <w:color w:val="000000"/>
              </w:rPr>
            </w:pPr>
            <w:r w:rsidRPr="008B142F">
              <w:rPr>
                <w:color w:val="000000"/>
              </w:rPr>
              <w:t>16</w:t>
            </w:r>
          </w:p>
        </w:tc>
      </w:tr>
      <w:tr w:rsidR="00BB4B64" w:rsidRPr="008B142F" w:rsidTr="005E5F5F">
        <w:tc>
          <w:tcPr>
            <w:tcW w:w="5117" w:type="dxa"/>
          </w:tcPr>
          <w:p w:rsidR="00BB4B64" w:rsidRPr="008B142F" w:rsidRDefault="00BB4B64" w:rsidP="005E5F5F">
            <w:pPr>
              <w:rPr>
                <w:color w:val="000000"/>
              </w:rPr>
            </w:pPr>
            <w:r w:rsidRPr="008B142F">
              <w:rPr>
                <w:color w:val="000000"/>
              </w:rPr>
              <w:t>Плужно-щеточные снегоочистители (оборудование)</w:t>
            </w:r>
          </w:p>
        </w:tc>
        <w:tc>
          <w:tcPr>
            <w:tcW w:w="4548" w:type="dxa"/>
          </w:tcPr>
          <w:p w:rsidR="00BB4B64" w:rsidRPr="008B142F" w:rsidRDefault="00BB4B64" w:rsidP="005E5F5F">
            <w:pPr>
              <w:jc w:val="center"/>
              <w:rPr>
                <w:color w:val="000000"/>
              </w:rPr>
            </w:pPr>
            <w:r w:rsidRPr="008B142F">
              <w:rPr>
                <w:color w:val="000000"/>
              </w:rPr>
              <w:t>23</w:t>
            </w:r>
          </w:p>
        </w:tc>
      </w:tr>
      <w:tr w:rsidR="00BB4B64" w:rsidRPr="008B142F" w:rsidTr="005E5F5F">
        <w:tc>
          <w:tcPr>
            <w:tcW w:w="5117" w:type="dxa"/>
          </w:tcPr>
          <w:p w:rsidR="00BB4B64" w:rsidRPr="008B142F" w:rsidRDefault="00BB4B64" w:rsidP="005E5F5F">
            <w:pPr>
              <w:rPr>
                <w:color w:val="000000"/>
              </w:rPr>
            </w:pPr>
            <w:r w:rsidRPr="008B142F">
              <w:rPr>
                <w:color w:val="000000"/>
              </w:rPr>
              <w:t>Роторные снегоочистители</w:t>
            </w:r>
          </w:p>
        </w:tc>
        <w:tc>
          <w:tcPr>
            <w:tcW w:w="4548" w:type="dxa"/>
          </w:tcPr>
          <w:p w:rsidR="00BB4B64" w:rsidRPr="008B142F" w:rsidRDefault="00BB4B64" w:rsidP="005E5F5F">
            <w:pPr>
              <w:jc w:val="center"/>
              <w:rPr>
                <w:color w:val="000000"/>
              </w:rPr>
            </w:pPr>
            <w:r w:rsidRPr="008B142F">
              <w:rPr>
                <w:color w:val="000000"/>
              </w:rPr>
              <w:t>7</w:t>
            </w:r>
          </w:p>
        </w:tc>
      </w:tr>
      <w:tr w:rsidR="00BB4B64" w:rsidRPr="008B142F" w:rsidTr="005E5F5F">
        <w:tc>
          <w:tcPr>
            <w:tcW w:w="5117" w:type="dxa"/>
          </w:tcPr>
          <w:p w:rsidR="00BB4B64" w:rsidRPr="008B142F" w:rsidRDefault="00BB4B64" w:rsidP="005E5F5F">
            <w:pPr>
              <w:rPr>
                <w:color w:val="000000"/>
              </w:rPr>
            </w:pPr>
            <w:r w:rsidRPr="008B142F">
              <w:rPr>
                <w:color w:val="000000"/>
              </w:rPr>
              <w:t>Снегопогрузчики</w:t>
            </w:r>
          </w:p>
        </w:tc>
        <w:tc>
          <w:tcPr>
            <w:tcW w:w="4548" w:type="dxa"/>
          </w:tcPr>
          <w:p w:rsidR="00BB4B64" w:rsidRPr="008B142F" w:rsidRDefault="00BB4B64" w:rsidP="005E5F5F">
            <w:pPr>
              <w:jc w:val="center"/>
              <w:rPr>
                <w:color w:val="000000"/>
              </w:rPr>
            </w:pPr>
            <w:r w:rsidRPr="008B142F">
              <w:rPr>
                <w:color w:val="000000"/>
              </w:rPr>
              <w:t>11</w:t>
            </w:r>
          </w:p>
        </w:tc>
      </w:tr>
      <w:tr w:rsidR="00BB4B64" w:rsidRPr="008B142F" w:rsidTr="005E5F5F">
        <w:tc>
          <w:tcPr>
            <w:tcW w:w="5117" w:type="dxa"/>
          </w:tcPr>
          <w:p w:rsidR="00BB4B64" w:rsidRPr="008B142F" w:rsidRDefault="00BB4B64" w:rsidP="005E5F5F">
            <w:pPr>
              <w:rPr>
                <w:color w:val="000000"/>
              </w:rPr>
            </w:pPr>
            <w:r w:rsidRPr="008B142F">
              <w:rPr>
                <w:color w:val="000000"/>
              </w:rPr>
              <w:t>Распределители технологических материалов</w:t>
            </w:r>
          </w:p>
        </w:tc>
        <w:tc>
          <w:tcPr>
            <w:tcW w:w="4548" w:type="dxa"/>
          </w:tcPr>
          <w:p w:rsidR="00BB4B64" w:rsidRPr="008B142F" w:rsidRDefault="00BB4B64" w:rsidP="005E5F5F">
            <w:pPr>
              <w:jc w:val="center"/>
              <w:rPr>
                <w:color w:val="000000"/>
                <w:lang w:val="en-US"/>
              </w:rPr>
            </w:pPr>
            <w:r w:rsidRPr="008B142F">
              <w:rPr>
                <w:color w:val="000000"/>
              </w:rPr>
              <w:t>29</w:t>
            </w:r>
          </w:p>
        </w:tc>
      </w:tr>
      <w:tr w:rsidR="00BB4B64" w:rsidRPr="008B142F" w:rsidTr="005E5F5F">
        <w:tc>
          <w:tcPr>
            <w:tcW w:w="5117" w:type="dxa"/>
          </w:tcPr>
          <w:p w:rsidR="00BB4B64" w:rsidRPr="008B142F" w:rsidRDefault="00BB4B64" w:rsidP="005E5F5F">
            <w:pPr>
              <w:rPr>
                <w:color w:val="000000"/>
              </w:rPr>
            </w:pPr>
            <w:proofErr w:type="spellStart"/>
            <w:r w:rsidRPr="008B142F">
              <w:rPr>
                <w:color w:val="000000"/>
              </w:rPr>
              <w:t>Скалыватели-рыхлители</w:t>
            </w:r>
            <w:proofErr w:type="spellEnd"/>
          </w:p>
        </w:tc>
        <w:tc>
          <w:tcPr>
            <w:tcW w:w="4548" w:type="dxa"/>
          </w:tcPr>
          <w:p w:rsidR="00BB4B64" w:rsidRPr="008B142F" w:rsidRDefault="00BB4B64" w:rsidP="005E5F5F">
            <w:pPr>
              <w:jc w:val="center"/>
              <w:rPr>
                <w:color w:val="000000"/>
              </w:rPr>
            </w:pPr>
            <w:r w:rsidRPr="008B142F">
              <w:rPr>
                <w:color w:val="000000"/>
              </w:rPr>
              <w:t>2</w:t>
            </w:r>
          </w:p>
        </w:tc>
      </w:tr>
    </w:tbl>
    <w:p w:rsidR="00BB4B64" w:rsidRPr="00962381" w:rsidRDefault="00BB4B64" w:rsidP="00FD46CF">
      <w:pPr>
        <w:jc w:val="both"/>
        <w:rPr>
          <w:color w:val="000000"/>
          <w:sz w:val="28"/>
          <w:szCs w:val="28"/>
          <w:highlight w:val="yellow"/>
        </w:rPr>
      </w:pPr>
    </w:p>
    <w:p w:rsidR="00BB4B64" w:rsidRPr="00962381" w:rsidRDefault="00BB4B64" w:rsidP="00BB4B64">
      <w:pPr>
        <w:tabs>
          <w:tab w:val="left" w:pos="709"/>
        </w:tabs>
        <w:ind w:firstLine="567"/>
        <w:jc w:val="both"/>
        <w:rPr>
          <w:color w:val="000000"/>
          <w:sz w:val="28"/>
          <w:szCs w:val="28"/>
        </w:rPr>
      </w:pPr>
      <w:r w:rsidRPr="00962381">
        <w:rPr>
          <w:color w:val="000000"/>
          <w:sz w:val="28"/>
          <w:szCs w:val="28"/>
        </w:rPr>
        <w:t xml:space="preserve">   </w:t>
      </w:r>
      <w:r w:rsidR="00F75B5E">
        <w:rPr>
          <w:color w:val="000000"/>
          <w:sz w:val="28"/>
          <w:szCs w:val="28"/>
        </w:rPr>
        <w:t>6.8.14</w:t>
      </w:r>
      <w:r w:rsidRPr="00962381">
        <w:rPr>
          <w:color w:val="000000"/>
          <w:sz w:val="28"/>
          <w:szCs w:val="28"/>
        </w:rPr>
        <w:t xml:space="preserve">. Станции технического обслуживания и мойки автомобилей в населенных пунктах следует предусматривать из расчета один пост не более чем на 200 легковых автомобилей. Рекомендуемые минимальные размеры их земельных участков принимаются в соответствии с таблицей </w:t>
      </w:r>
      <w:r w:rsidR="00F75B5E">
        <w:rPr>
          <w:color w:val="000000"/>
          <w:sz w:val="28"/>
          <w:szCs w:val="28"/>
        </w:rPr>
        <w:t>51</w:t>
      </w:r>
      <w:r w:rsidRPr="00962381">
        <w:rPr>
          <w:color w:val="000000"/>
          <w:sz w:val="28"/>
          <w:szCs w:val="28"/>
        </w:rPr>
        <w:t>.</w:t>
      </w:r>
    </w:p>
    <w:p w:rsidR="00BB4B64" w:rsidRPr="00962381" w:rsidRDefault="00BB4B64" w:rsidP="00BB4B64">
      <w:pPr>
        <w:ind w:firstLine="567"/>
        <w:jc w:val="right"/>
        <w:rPr>
          <w:color w:val="000000"/>
          <w:sz w:val="16"/>
          <w:szCs w:val="16"/>
        </w:rPr>
      </w:pPr>
    </w:p>
    <w:p w:rsidR="00BB4B64" w:rsidRPr="00962381" w:rsidRDefault="00BB4B64" w:rsidP="00BB4B64">
      <w:pPr>
        <w:ind w:firstLine="567"/>
        <w:jc w:val="right"/>
        <w:rPr>
          <w:color w:val="000000"/>
          <w:sz w:val="28"/>
          <w:szCs w:val="28"/>
        </w:rPr>
      </w:pPr>
      <w:r w:rsidRPr="00962381">
        <w:rPr>
          <w:color w:val="000000"/>
          <w:sz w:val="28"/>
          <w:szCs w:val="28"/>
        </w:rPr>
        <w:t xml:space="preserve">Таблица </w:t>
      </w:r>
      <w:r w:rsidR="00F75B5E">
        <w:rPr>
          <w:color w:val="000000"/>
          <w:sz w:val="28"/>
          <w:szCs w:val="28"/>
        </w:rPr>
        <w:t>51</w:t>
      </w:r>
    </w:p>
    <w:p w:rsidR="00BB4B64" w:rsidRPr="00962381" w:rsidRDefault="00BB4B64" w:rsidP="00BB4B64">
      <w:pPr>
        <w:ind w:firstLine="567"/>
        <w:jc w:val="right"/>
        <w:rPr>
          <w:color w:val="000000"/>
          <w:sz w:val="16"/>
          <w:szCs w:val="16"/>
        </w:rPr>
      </w:pPr>
    </w:p>
    <w:p w:rsidR="00BB4B64" w:rsidRPr="00962381" w:rsidRDefault="00BB4B64" w:rsidP="00BB4B64">
      <w:pPr>
        <w:ind w:firstLine="567"/>
        <w:jc w:val="both"/>
        <w:rPr>
          <w:color w:val="000000"/>
          <w:sz w:val="10"/>
          <w:szCs w:val="10"/>
        </w:rPr>
      </w:pPr>
    </w:p>
    <w:tbl>
      <w:tblPr>
        <w:tblW w:w="95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4162"/>
      </w:tblGrid>
      <w:tr w:rsidR="00BB4B64" w:rsidRPr="008B142F" w:rsidTr="005E5F5F">
        <w:trPr>
          <w:trHeight w:val="549"/>
        </w:trPr>
        <w:tc>
          <w:tcPr>
            <w:tcW w:w="5373" w:type="dxa"/>
          </w:tcPr>
          <w:p w:rsidR="00BB4B64" w:rsidRPr="008B142F" w:rsidRDefault="00BB4B64" w:rsidP="005E5F5F">
            <w:pPr>
              <w:jc w:val="center"/>
              <w:rPr>
                <w:color w:val="000000"/>
              </w:rPr>
            </w:pPr>
            <w:r w:rsidRPr="008B142F">
              <w:rPr>
                <w:color w:val="000000"/>
              </w:rPr>
              <w:t xml:space="preserve">Число постов станции </w:t>
            </w:r>
          </w:p>
          <w:p w:rsidR="00BB4B64" w:rsidRPr="008B142F" w:rsidRDefault="00BB4B64" w:rsidP="005E5F5F">
            <w:pPr>
              <w:jc w:val="center"/>
              <w:rPr>
                <w:color w:val="000000"/>
              </w:rPr>
            </w:pPr>
            <w:r w:rsidRPr="008B142F">
              <w:rPr>
                <w:color w:val="000000"/>
              </w:rPr>
              <w:t xml:space="preserve">технического обслуживания </w:t>
            </w:r>
          </w:p>
        </w:tc>
        <w:tc>
          <w:tcPr>
            <w:tcW w:w="4162" w:type="dxa"/>
          </w:tcPr>
          <w:p w:rsidR="00BB4B64" w:rsidRPr="008B142F" w:rsidRDefault="00BB4B64" w:rsidP="005E5F5F">
            <w:pPr>
              <w:jc w:val="center"/>
              <w:rPr>
                <w:color w:val="000000"/>
              </w:rPr>
            </w:pPr>
            <w:r w:rsidRPr="008B142F">
              <w:rPr>
                <w:color w:val="000000"/>
              </w:rPr>
              <w:t xml:space="preserve">Размеры земельных участков, </w:t>
            </w:r>
            <w:proofErr w:type="gramStart"/>
            <w:r w:rsidRPr="008B142F">
              <w:rPr>
                <w:color w:val="000000"/>
              </w:rPr>
              <w:t>га</w:t>
            </w:r>
            <w:proofErr w:type="gramEnd"/>
          </w:p>
          <w:p w:rsidR="00BB4B64" w:rsidRPr="008B142F" w:rsidRDefault="00BB4B64" w:rsidP="005E5F5F">
            <w:pPr>
              <w:jc w:val="center"/>
              <w:rPr>
                <w:color w:val="000000"/>
              </w:rPr>
            </w:pPr>
          </w:p>
        </w:tc>
      </w:tr>
      <w:tr w:rsidR="00BB4B64" w:rsidRPr="008B142F" w:rsidTr="005E5F5F">
        <w:trPr>
          <w:trHeight w:val="531"/>
        </w:trPr>
        <w:tc>
          <w:tcPr>
            <w:tcW w:w="5373" w:type="dxa"/>
          </w:tcPr>
          <w:p w:rsidR="00BB4B64" w:rsidRPr="008B142F" w:rsidRDefault="00BB4B64" w:rsidP="005E5F5F">
            <w:pPr>
              <w:jc w:val="center"/>
              <w:rPr>
                <w:color w:val="000000"/>
              </w:rPr>
            </w:pPr>
            <w:r w:rsidRPr="008B142F">
              <w:rPr>
                <w:color w:val="000000"/>
              </w:rPr>
              <w:t>До 4</w:t>
            </w:r>
          </w:p>
        </w:tc>
        <w:tc>
          <w:tcPr>
            <w:tcW w:w="4162" w:type="dxa"/>
          </w:tcPr>
          <w:p w:rsidR="00BB4B64" w:rsidRPr="008B142F" w:rsidRDefault="00BB4B64" w:rsidP="005E5F5F">
            <w:pPr>
              <w:jc w:val="center"/>
              <w:rPr>
                <w:color w:val="000000"/>
              </w:rPr>
            </w:pPr>
            <w:r w:rsidRPr="008B142F">
              <w:rPr>
                <w:color w:val="000000"/>
              </w:rPr>
              <w:t>0,3 - 0,5</w:t>
            </w:r>
          </w:p>
        </w:tc>
      </w:tr>
      <w:tr w:rsidR="00BB4B64" w:rsidRPr="008B142F" w:rsidTr="005E5F5F">
        <w:trPr>
          <w:trHeight w:val="534"/>
        </w:trPr>
        <w:tc>
          <w:tcPr>
            <w:tcW w:w="5373" w:type="dxa"/>
          </w:tcPr>
          <w:p w:rsidR="00BB4B64" w:rsidRPr="008B142F" w:rsidRDefault="00BB4B64" w:rsidP="005E5F5F">
            <w:pPr>
              <w:jc w:val="center"/>
              <w:rPr>
                <w:color w:val="000000"/>
              </w:rPr>
            </w:pPr>
            <w:r w:rsidRPr="008B142F">
              <w:rPr>
                <w:color w:val="000000"/>
              </w:rPr>
              <w:t>10</w:t>
            </w:r>
          </w:p>
          <w:p w:rsidR="00BB4B64" w:rsidRPr="008B142F" w:rsidRDefault="00BB4B64" w:rsidP="005E5F5F">
            <w:pPr>
              <w:jc w:val="center"/>
              <w:rPr>
                <w:color w:val="000000"/>
              </w:rPr>
            </w:pPr>
          </w:p>
        </w:tc>
        <w:tc>
          <w:tcPr>
            <w:tcW w:w="4162" w:type="dxa"/>
          </w:tcPr>
          <w:p w:rsidR="00BB4B64" w:rsidRPr="008B142F" w:rsidRDefault="00BB4B64" w:rsidP="005E5F5F">
            <w:pPr>
              <w:jc w:val="center"/>
              <w:rPr>
                <w:color w:val="000000"/>
              </w:rPr>
            </w:pPr>
            <w:r w:rsidRPr="008B142F">
              <w:rPr>
                <w:color w:val="000000"/>
              </w:rPr>
              <w:t>1,0</w:t>
            </w:r>
          </w:p>
        </w:tc>
      </w:tr>
      <w:tr w:rsidR="00BB4B64" w:rsidRPr="008B142F" w:rsidTr="005E5F5F">
        <w:trPr>
          <w:trHeight w:val="534"/>
        </w:trPr>
        <w:tc>
          <w:tcPr>
            <w:tcW w:w="5373" w:type="dxa"/>
          </w:tcPr>
          <w:p w:rsidR="00BB4B64" w:rsidRPr="008B142F" w:rsidRDefault="00BB4B64" w:rsidP="005E5F5F">
            <w:pPr>
              <w:jc w:val="center"/>
              <w:rPr>
                <w:color w:val="000000"/>
              </w:rPr>
            </w:pPr>
            <w:r w:rsidRPr="008B142F">
              <w:rPr>
                <w:color w:val="000000"/>
              </w:rPr>
              <w:t>15</w:t>
            </w:r>
          </w:p>
          <w:p w:rsidR="00BB4B64" w:rsidRPr="008B142F" w:rsidRDefault="00BB4B64" w:rsidP="005E5F5F">
            <w:pPr>
              <w:jc w:val="center"/>
              <w:rPr>
                <w:color w:val="000000"/>
              </w:rPr>
            </w:pPr>
          </w:p>
        </w:tc>
        <w:tc>
          <w:tcPr>
            <w:tcW w:w="4162" w:type="dxa"/>
          </w:tcPr>
          <w:p w:rsidR="00BB4B64" w:rsidRPr="008B142F" w:rsidRDefault="00BB4B64" w:rsidP="005E5F5F">
            <w:pPr>
              <w:jc w:val="center"/>
              <w:rPr>
                <w:color w:val="000000"/>
              </w:rPr>
            </w:pPr>
            <w:r w:rsidRPr="008B142F">
              <w:rPr>
                <w:color w:val="000000"/>
              </w:rPr>
              <w:t>1,5</w:t>
            </w:r>
          </w:p>
        </w:tc>
      </w:tr>
      <w:tr w:rsidR="00BB4B64" w:rsidRPr="008B142F" w:rsidTr="005E5F5F">
        <w:trPr>
          <w:trHeight w:val="549"/>
        </w:trPr>
        <w:tc>
          <w:tcPr>
            <w:tcW w:w="5373" w:type="dxa"/>
          </w:tcPr>
          <w:p w:rsidR="00BB4B64" w:rsidRPr="008B142F" w:rsidRDefault="00BB4B64" w:rsidP="005E5F5F">
            <w:pPr>
              <w:jc w:val="center"/>
              <w:rPr>
                <w:color w:val="000000"/>
              </w:rPr>
            </w:pPr>
            <w:r w:rsidRPr="008B142F">
              <w:rPr>
                <w:color w:val="000000"/>
              </w:rPr>
              <w:t>25</w:t>
            </w:r>
          </w:p>
          <w:p w:rsidR="00BB4B64" w:rsidRPr="008B142F" w:rsidRDefault="00BB4B64" w:rsidP="005E5F5F">
            <w:pPr>
              <w:jc w:val="center"/>
              <w:rPr>
                <w:color w:val="000000"/>
              </w:rPr>
            </w:pPr>
          </w:p>
        </w:tc>
        <w:tc>
          <w:tcPr>
            <w:tcW w:w="4162" w:type="dxa"/>
          </w:tcPr>
          <w:p w:rsidR="00BB4B64" w:rsidRPr="008B142F" w:rsidRDefault="00BB4B64" w:rsidP="005E5F5F">
            <w:pPr>
              <w:jc w:val="center"/>
              <w:rPr>
                <w:color w:val="000000"/>
              </w:rPr>
            </w:pPr>
            <w:r w:rsidRPr="008B142F">
              <w:rPr>
                <w:color w:val="000000"/>
              </w:rPr>
              <w:t>2,0</w:t>
            </w:r>
          </w:p>
        </w:tc>
      </w:tr>
      <w:tr w:rsidR="00BB4B64" w:rsidRPr="008B142F" w:rsidTr="005E5F5F">
        <w:trPr>
          <w:trHeight w:val="549"/>
        </w:trPr>
        <w:tc>
          <w:tcPr>
            <w:tcW w:w="5373" w:type="dxa"/>
          </w:tcPr>
          <w:p w:rsidR="00BB4B64" w:rsidRPr="008B142F" w:rsidRDefault="00BB4B64" w:rsidP="005E5F5F">
            <w:pPr>
              <w:jc w:val="center"/>
              <w:rPr>
                <w:color w:val="000000"/>
              </w:rPr>
            </w:pPr>
            <w:r w:rsidRPr="008B142F">
              <w:rPr>
                <w:color w:val="000000"/>
              </w:rPr>
              <w:t>40</w:t>
            </w:r>
          </w:p>
          <w:p w:rsidR="00BB4B64" w:rsidRPr="008B142F" w:rsidRDefault="00BB4B64" w:rsidP="005E5F5F">
            <w:pPr>
              <w:jc w:val="center"/>
              <w:rPr>
                <w:color w:val="000000"/>
              </w:rPr>
            </w:pPr>
          </w:p>
        </w:tc>
        <w:tc>
          <w:tcPr>
            <w:tcW w:w="4162" w:type="dxa"/>
          </w:tcPr>
          <w:p w:rsidR="00BB4B64" w:rsidRPr="008B142F" w:rsidRDefault="00BB4B64" w:rsidP="005E5F5F">
            <w:pPr>
              <w:jc w:val="center"/>
              <w:rPr>
                <w:color w:val="000000"/>
              </w:rPr>
            </w:pPr>
            <w:r w:rsidRPr="008B142F">
              <w:rPr>
                <w:color w:val="000000"/>
              </w:rPr>
              <w:t>3,5</w:t>
            </w:r>
          </w:p>
        </w:tc>
      </w:tr>
    </w:tbl>
    <w:p w:rsidR="00BB4B64" w:rsidRPr="00962381" w:rsidRDefault="00BB4B64" w:rsidP="00BB4B64">
      <w:pPr>
        <w:ind w:firstLine="709"/>
        <w:jc w:val="both"/>
        <w:rPr>
          <w:color w:val="000000"/>
          <w:sz w:val="28"/>
          <w:szCs w:val="28"/>
        </w:rPr>
      </w:pPr>
    </w:p>
    <w:p w:rsidR="00BB4B64" w:rsidRPr="00962381" w:rsidRDefault="00BB4B64" w:rsidP="00BB4B64">
      <w:pPr>
        <w:ind w:firstLine="709"/>
        <w:jc w:val="both"/>
        <w:rPr>
          <w:color w:val="000000"/>
          <w:sz w:val="28"/>
          <w:szCs w:val="28"/>
        </w:rPr>
      </w:pPr>
      <w:r w:rsidRPr="00962381">
        <w:rPr>
          <w:color w:val="000000"/>
          <w:sz w:val="28"/>
          <w:szCs w:val="28"/>
        </w:rPr>
        <w:t xml:space="preserve">223. Автозаправочные станции в населенных пунктах следует предусматривать из расчета одна топливораздаточная колонка не более чем на 1000 легковых автомобилей. Рекомендуемые минимальные размеры земельных участков автозаправочных станций принимаются в зависимости от числа топливораздаточных колонок по таблице </w:t>
      </w:r>
      <w:r w:rsidR="00F75B5E">
        <w:rPr>
          <w:color w:val="000000"/>
          <w:sz w:val="28"/>
          <w:szCs w:val="28"/>
        </w:rPr>
        <w:t>52</w:t>
      </w:r>
      <w:r w:rsidRPr="00962381">
        <w:rPr>
          <w:color w:val="000000"/>
          <w:sz w:val="28"/>
          <w:szCs w:val="28"/>
        </w:rPr>
        <w:t>.</w:t>
      </w:r>
    </w:p>
    <w:p w:rsidR="00BB4B64" w:rsidRPr="00962381" w:rsidRDefault="00BB4B64" w:rsidP="00BB4B64">
      <w:pPr>
        <w:rPr>
          <w:color w:val="000000"/>
          <w:sz w:val="28"/>
          <w:szCs w:val="28"/>
        </w:rPr>
      </w:pPr>
      <w:r w:rsidRPr="00962381">
        <w:rPr>
          <w:color w:val="000000"/>
          <w:sz w:val="28"/>
          <w:szCs w:val="28"/>
        </w:rPr>
        <w:t xml:space="preserve">                                                                                          </w:t>
      </w:r>
      <w:r w:rsidR="00F75B5E">
        <w:rPr>
          <w:color w:val="000000"/>
          <w:sz w:val="28"/>
          <w:szCs w:val="28"/>
        </w:rPr>
        <w:t xml:space="preserve">           </w:t>
      </w:r>
      <w:r w:rsidRPr="00962381">
        <w:rPr>
          <w:color w:val="000000"/>
          <w:sz w:val="28"/>
          <w:szCs w:val="28"/>
        </w:rPr>
        <w:t xml:space="preserve">         Таблица </w:t>
      </w:r>
      <w:r w:rsidR="00F75B5E">
        <w:rPr>
          <w:color w:val="000000"/>
          <w:sz w:val="28"/>
          <w:szCs w:val="28"/>
        </w:rPr>
        <w:t>52</w:t>
      </w:r>
    </w:p>
    <w:p w:rsidR="00BB4B64" w:rsidRPr="00962381" w:rsidRDefault="00BB4B64" w:rsidP="00BB4B64">
      <w:pPr>
        <w:ind w:firstLine="709"/>
        <w:jc w:val="right"/>
        <w:rPr>
          <w:color w:val="000000"/>
          <w:sz w:val="16"/>
          <w:szCs w:val="16"/>
        </w:rPr>
      </w:pPr>
    </w:p>
    <w:p w:rsidR="00BB4B64" w:rsidRPr="00962381" w:rsidRDefault="00BB4B64" w:rsidP="00BB4B64">
      <w:pPr>
        <w:ind w:firstLine="709"/>
        <w:jc w:val="both"/>
        <w:rPr>
          <w:color w:val="000000"/>
          <w:sz w:val="6"/>
          <w:szCs w:val="6"/>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8"/>
        <w:gridCol w:w="4096"/>
      </w:tblGrid>
      <w:tr w:rsidR="00BB4B64" w:rsidRPr="008B142F" w:rsidTr="005E5F5F">
        <w:trPr>
          <w:trHeight w:val="847"/>
        </w:trPr>
        <w:tc>
          <w:tcPr>
            <w:tcW w:w="5288" w:type="dxa"/>
          </w:tcPr>
          <w:p w:rsidR="00BB4B64" w:rsidRPr="008B142F" w:rsidRDefault="00BB4B64" w:rsidP="005E5F5F">
            <w:pPr>
              <w:ind w:firstLine="709"/>
              <w:jc w:val="center"/>
              <w:rPr>
                <w:color w:val="000000"/>
              </w:rPr>
            </w:pPr>
            <w:r w:rsidRPr="008B142F">
              <w:rPr>
                <w:color w:val="000000"/>
              </w:rPr>
              <w:t>Число топливораздаточных колонок автозаправочных станций</w:t>
            </w:r>
          </w:p>
          <w:p w:rsidR="00BB4B64" w:rsidRPr="008B142F" w:rsidRDefault="00BB4B64" w:rsidP="005E5F5F">
            <w:pPr>
              <w:ind w:firstLine="709"/>
              <w:jc w:val="center"/>
              <w:rPr>
                <w:color w:val="000000"/>
              </w:rPr>
            </w:pPr>
          </w:p>
        </w:tc>
        <w:tc>
          <w:tcPr>
            <w:tcW w:w="4096" w:type="dxa"/>
          </w:tcPr>
          <w:p w:rsidR="00BB4B64" w:rsidRPr="008B142F" w:rsidRDefault="00BB4B64" w:rsidP="005E5F5F">
            <w:pPr>
              <w:ind w:firstLine="709"/>
              <w:jc w:val="center"/>
              <w:rPr>
                <w:color w:val="000000"/>
              </w:rPr>
            </w:pPr>
            <w:r w:rsidRPr="008B142F">
              <w:rPr>
                <w:color w:val="000000"/>
              </w:rPr>
              <w:t xml:space="preserve">Размеры земельных участков, </w:t>
            </w:r>
            <w:proofErr w:type="gramStart"/>
            <w:r w:rsidRPr="008B142F">
              <w:rPr>
                <w:color w:val="000000"/>
              </w:rPr>
              <w:t>га</w:t>
            </w:r>
            <w:proofErr w:type="gramEnd"/>
          </w:p>
        </w:tc>
      </w:tr>
      <w:tr w:rsidR="00BB4B64" w:rsidRPr="008B142F" w:rsidTr="005E5F5F">
        <w:trPr>
          <w:trHeight w:val="555"/>
        </w:trPr>
        <w:tc>
          <w:tcPr>
            <w:tcW w:w="5288" w:type="dxa"/>
          </w:tcPr>
          <w:p w:rsidR="00BB4B64" w:rsidRPr="008B142F" w:rsidRDefault="00BB4B64" w:rsidP="005E5F5F">
            <w:pPr>
              <w:ind w:firstLine="709"/>
              <w:jc w:val="center"/>
              <w:rPr>
                <w:color w:val="000000"/>
              </w:rPr>
            </w:pPr>
            <w:r w:rsidRPr="008B142F">
              <w:rPr>
                <w:color w:val="000000"/>
              </w:rPr>
              <w:t>2</w:t>
            </w:r>
          </w:p>
          <w:p w:rsidR="00BB4B64" w:rsidRPr="008B142F" w:rsidRDefault="00BB4B64" w:rsidP="005E5F5F">
            <w:pPr>
              <w:ind w:firstLine="709"/>
              <w:jc w:val="center"/>
              <w:rPr>
                <w:color w:val="000000"/>
              </w:rPr>
            </w:pPr>
          </w:p>
        </w:tc>
        <w:tc>
          <w:tcPr>
            <w:tcW w:w="4096" w:type="dxa"/>
          </w:tcPr>
          <w:p w:rsidR="00BB4B64" w:rsidRPr="008B142F" w:rsidRDefault="00BB4B64" w:rsidP="005E5F5F">
            <w:pPr>
              <w:ind w:firstLine="709"/>
              <w:jc w:val="center"/>
              <w:rPr>
                <w:color w:val="000000"/>
              </w:rPr>
            </w:pPr>
            <w:r w:rsidRPr="008B142F">
              <w:rPr>
                <w:color w:val="000000"/>
              </w:rPr>
              <w:t>0,25</w:t>
            </w:r>
          </w:p>
        </w:tc>
      </w:tr>
      <w:tr w:rsidR="00BB4B64" w:rsidRPr="008B142F" w:rsidTr="005E5F5F">
        <w:trPr>
          <w:trHeight w:val="555"/>
        </w:trPr>
        <w:tc>
          <w:tcPr>
            <w:tcW w:w="5288" w:type="dxa"/>
          </w:tcPr>
          <w:p w:rsidR="00BB4B64" w:rsidRPr="008B142F" w:rsidRDefault="00BB4B64" w:rsidP="005E5F5F">
            <w:pPr>
              <w:ind w:firstLine="709"/>
              <w:jc w:val="center"/>
              <w:rPr>
                <w:color w:val="000000"/>
              </w:rPr>
            </w:pPr>
            <w:r w:rsidRPr="008B142F">
              <w:rPr>
                <w:color w:val="000000"/>
              </w:rPr>
              <w:t>5</w:t>
            </w:r>
          </w:p>
          <w:p w:rsidR="00BB4B64" w:rsidRPr="008B142F" w:rsidRDefault="00BB4B64" w:rsidP="005E5F5F">
            <w:pPr>
              <w:ind w:firstLine="709"/>
              <w:jc w:val="center"/>
              <w:rPr>
                <w:color w:val="000000"/>
              </w:rPr>
            </w:pPr>
          </w:p>
        </w:tc>
        <w:tc>
          <w:tcPr>
            <w:tcW w:w="4096" w:type="dxa"/>
          </w:tcPr>
          <w:p w:rsidR="00BB4B64" w:rsidRPr="008B142F" w:rsidRDefault="00BB4B64" w:rsidP="005E5F5F">
            <w:pPr>
              <w:ind w:firstLine="709"/>
              <w:jc w:val="center"/>
              <w:rPr>
                <w:color w:val="000000"/>
              </w:rPr>
            </w:pPr>
            <w:r w:rsidRPr="008B142F">
              <w:rPr>
                <w:color w:val="000000"/>
              </w:rPr>
              <w:t>0,30</w:t>
            </w:r>
          </w:p>
        </w:tc>
      </w:tr>
      <w:tr w:rsidR="00BB4B64" w:rsidRPr="008B142F" w:rsidTr="005E5F5F">
        <w:trPr>
          <w:trHeight w:val="570"/>
        </w:trPr>
        <w:tc>
          <w:tcPr>
            <w:tcW w:w="5288" w:type="dxa"/>
          </w:tcPr>
          <w:p w:rsidR="00BB4B64" w:rsidRPr="008B142F" w:rsidRDefault="00BB4B64" w:rsidP="005E5F5F">
            <w:pPr>
              <w:ind w:firstLine="709"/>
              <w:jc w:val="center"/>
              <w:rPr>
                <w:color w:val="000000"/>
              </w:rPr>
            </w:pPr>
            <w:r w:rsidRPr="008B142F">
              <w:rPr>
                <w:color w:val="000000"/>
              </w:rPr>
              <w:t>7</w:t>
            </w:r>
          </w:p>
          <w:p w:rsidR="00BB4B64" w:rsidRPr="008B142F" w:rsidRDefault="00BB4B64" w:rsidP="005E5F5F">
            <w:pPr>
              <w:ind w:firstLine="709"/>
              <w:jc w:val="center"/>
              <w:rPr>
                <w:color w:val="000000"/>
              </w:rPr>
            </w:pPr>
          </w:p>
        </w:tc>
        <w:tc>
          <w:tcPr>
            <w:tcW w:w="4096" w:type="dxa"/>
          </w:tcPr>
          <w:p w:rsidR="00BB4B64" w:rsidRPr="008B142F" w:rsidRDefault="00BB4B64" w:rsidP="005E5F5F">
            <w:pPr>
              <w:ind w:firstLine="709"/>
              <w:jc w:val="center"/>
              <w:rPr>
                <w:color w:val="000000"/>
              </w:rPr>
            </w:pPr>
            <w:r w:rsidRPr="008B142F">
              <w:rPr>
                <w:color w:val="000000"/>
              </w:rPr>
              <w:t>0,35</w:t>
            </w:r>
          </w:p>
        </w:tc>
      </w:tr>
      <w:tr w:rsidR="00BB4B64" w:rsidRPr="008B142F" w:rsidTr="005E5F5F">
        <w:trPr>
          <w:trHeight w:val="555"/>
        </w:trPr>
        <w:tc>
          <w:tcPr>
            <w:tcW w:w="5288" w:type="dxa"/>
          </w:tcPr>
          <w:p w:rsidR="00BB4B64" w:rsidRPr="008B142F" w:rsidRDefault="00BB4B64" w:rsidP="005E5F5F">
            <w:pPr>
              <w:ind w:firstLine="709"/>
              <w:jc w:val="center"/>
              <w:rPr>
                <w:color w:val="000000"/>
              </w:rPr>
            </w:pPr>
            <w:r w:rsidRPr="008B142F">
              <w:rPr>
                <w:color w:val="000000"/>
              </w:rPr>
              <w:t>9</w:t>
            </w:r>
          </w:p>
          <w:p w:rsidR="00BB4B64" w:rsidRPr="008B142F" w:rsidRDefault="00BB4B64" w:rsidP="005E5F5F">
            <w:pPr>
              <w:ind w:firstLine="709"/>
              <w:jc w:val="center"/>
              <w:rPr>
                <w:color w:val="000000"/>
              </w:rPr>
            </w:pPr>
          </w:p>
        </w:tc>
        <w:tc>
          <w:tcPr>
            <w:tcW w:w="4096" w:type="dxa"/>
          </w:tcPr>
          <w:p w:rsidR="00BB4B64" w:rsidRPr="008B142F" w:rsidRDefault="00BB4B64" w:rsidP="005E5F5F">
            <w:pPr>
              <w:ind w:firstLine="709"/>
              <w:jc w:val="center"/>
              <w:rPr>
                <w:color w:val="000000"/>
              </w:rPr>
            </w:pPr>
            <w:r w:rsidRPr="008B142F">
              <w:rPr>
                <w:color w:val="000000"/>
              </w:rPr>
              <w:t>0,40</w:t>
            </w:r>
          </w:p>
        </w:tc>
      </w:tr>
      <w:tr w:rsidR="00BB4B64" w:rsidRPr="008B142F" w:rsidTr="005E5F5F">
        <w:trPr>
          <w:trHeight w:val="570"/>
        </w:trPr>
        <w:tc>
          <w:tcPr>
            <w:tcW w:w="5288" w:type="dxa"/>
          </w:tcPr>
          <w:p w:rsidR="00BB4B64" w:rsidRPr="008B142F" w:rsidRDefault="00BB4B64" w:rsidP="005E5F5F">
            <w:pPr>
              <w:ind w:firstLine="709"/>
              <w:jc w:val="center"/>
              <w:rPr>
                <w:color w:val="000000"/>
              </w:rPr>
            </w:pPr>
            <w:r w:rsidRPr="008B142F">
              <w:rPr>
                <w:color w:val="000000"/>
              </w:rPr>
              <w:t>11</w:t>
            </w:r>
          </w:p>
          <w:p w:rsidR="00BB4B64" w:rsidRPr="008B142F" w:rsidRDefault="00BB4B64" w:rsidP="005E5F5F">
            <w:pPr>
              <w:ind w:firstLine="709"/>
              <w:jc w:val="center"/>
              <w:rPr>
                <w:color w:val="000000"/>
              </w:rPr>
            </w:pPr>
          </w:p>
        </w:tc>
        <w:tc>
          <w:tcPr>
            <w:tcW w:w="4096" w:type="dxa"/>
          </w:tcPr>
          <w:p w:rsidR="00BB4B64" w:rsidRPr="008B142F" w:rsidRDefault="00BB4B64" w:rsidP="005E5F5F">
            <w:pPr>
              <w:ind w:firstLine="709"/>
              <w:jc w:val="center"/>
              <w:rPr>
                <w:color w:val="000000"/>
              </w:rPr>
            </w:pPr>
            <w:r w:rsidRPr="008B142F">
              <w:rPr>
                <w:color w:val="000000"/>
              </w:rPr>
              <w:t>0,45</w:t>
            </w:r>
          </w:p>
        </w:tc>
      </w:tr>
    </w:tbl>
    <w:p w:rsidR="00772892" w:rsidRPr="00772892" w:rsidRDefault="00772892" w:rsidP="00772892">
      <w:pPr>
        <w:rPr>
          <w:sz w:val="28"/>
          <w:szCs w:val="28"/>
        </w:rPr>
      </w:pPr>
    </w:p>
    <w:p w:rsidR="00BB6F7E" w:rsidRDefault="00C86857" w:rsidP="00C86857">
      <w:pPr>
        <w:pStyle w:val="a3"/>
        <w:tabs>
          <w:tab w:val="left" w:pos="1469"/>
        </w:tabs>
        <w:kinsoku w:val="0"/>
        <w:overflowPunct w:val="0"/>
        <w:spacing w:before="103"/>
        <w:ind w:right="119"/>
        <w:jc w:val="both"/>
        <w:rPr>
          <w:b/>
          <w:color w:val="000000"/>
          <w:sz w:val="28"/>
          <w:szCs w:val="28"/>
        </w:rPr>
      </w:pPr>
      <w:r>
        <w:rPr>
          <w:b/>
          <w:sz w:val="28"/>
          <w:szCs w:val="28"/>
        </w:rPr>
        <w:t xml:space="preserve">6.9. </w:t>
      </w:r>
      <w:r w:rsidR="00E852F4" w:rsidRPr="00962381">
        <w:rPr>
          <w:b/>
          <w:color w:val="000000"/>
          <w:sz w:val="28"/>
          <w:szCs w:val="28"/>
        </w:rPr>
        <w:t xml:space="preserve">Минимальные расчетные показатели уровня </w:t>
      </w:r>
      <w:r w:rsidR="00E852F4" w:rsidRPr="00962381">
        <w:rPr>
          <w:b/>
          <w:color w:val="000000"/>
          <w:sz w:val="28"/>
          <w:szCs w:val="28"/>
        </w:rPr>
        <w:tab/>
        <w:t xml:space="preserve"> </w:t>
      </w:r>
      <w:r w:rsidR="00E852F4" w:rsidRPr="00962381">
        <w:rPr>
          <w:b/>
          <w:color w:val="000000"/>
          <w:sz w:val="28"/>
          <w:szCs w:val="28"/>
        </w:rPr>
        <w:tab/>
      </w:r>
      <w:r w:rsidR="00E852F4" w:rsidRPr="00962381">
        <w:rPr>
          <w:b/>
          <w:color w:val="000000"/>
          <w:sz w:val="28"/>
          <w:szCs w:val="28"/>
        </w:rPr>
        <w:tab/>
        <w:t xml:space="preserve"> </w:t>
      </w:r>
      <w:r w:rsidR="00E852F4" w:rsidRPr="00962381">
        <w:rPr>
          <w:b/>
          <w:color w:val="000000"/>
          <w:sz w:val="28"/>
          <w:szCs w:val="28"/>
        </w:rPr>
        <w:tab/>
        <w:t xml:space="preserve">        автомобилизации</w:t>
      </w:r>
      <w:r w:rsidR="00E852F4">
        <w:rPr>
          <w:b/>
          <w:color w:val="000000"/>
          <w:sz w:val="28"/>
          <w:szCs w:val="28"/>
        </w:rPr>
        <w:t xml:space="preserve"> </w:t>
      </w:r>
    </w:p>
    <w:p w:rsidR="00E852F4" w:rsidRDefault="00E852F4" w:rsidP="00E852F4">
      <w:pPr>
        <w:pStyle w:val="a3"/>
        <w:tabs>
          <w:tab w:val="left" w:pos="1469"/>
        </w:tabs>
        <w:kinsoku w:val="0"/>
        <w:overflowPunct w:val="0"/>
        <w:spacing w:before="103"/>
        <w:ind w:left="0" w:right="119" w:firstLine="0"/>
        <w:jc w:val="both"/>
        <w:rPr>
          <w:sz w:val="28"/>
          <w:szCs w:val="28"/>
        </w:rPr>
      </w:pPr>
    </w:p>
    <w:p w:rsidR="00E852F4" w:rsidRPr="00962381" w:rsidRDefault="00E852F4" w:rsidP="00E852F4">
      <w:pPr>
        <w:tabs>
          <w:tab w:val="left" w:pos="1617"/>
        </w:tabs>
        <w:ind w:firstLine="709"/>
        <w:jc w:val="both"/>
        <w:rPr>
          <w:color w:val="000000"/>
          <w:sz w:val="28"/>
          <w:szCs w:val="28"/>
        </w:rPr>
      </w:pPr>
      <w:r>
        <w:rPr>
          <w:color w:val="000000"/>
          <w:sz w:val="28"/>
          <w:szCs w:val="28"/>
        </w:rPr>
        <w:t>6.9.1</w:t>
      </w:r>
      <w:r w:rsidRPr="00962381">
        <w:rPr>
          <w:color w:val="000000"/>
          <w:sz w:val="28"/>
          <w:szCs w:val="28"/>
        </w:rPr>
        <w:t xml:space="preserve">. Минимальные расчетные показатели уровня автомобилизации в населенных пунктах по видам транспортных средств на этапы реализации документов территориального планирования следует принимать в </w:t>
      </w:r>
      <w:r w:rsidRPr="00962381">
        <w:rPr>
          <w:color w:val="000000"/>
          <w:sz w:val="28"/>
          <w:szCs w:val="28"/>
        </w:rPr>
        <w:lastRenderedPageBreak/>
        <w:t xml:space="preserve">соответствии с таблицей </w:t>
      </w:r>
      <w:r>
        <w:rPr>
          <w:color w:val="000000"/>
          <w:sz w:val="28"/>
          <w:szCs w:val="28"/>
        </w:rPr>
        <w:t>53</w:t>
      </w:r>
      <w:r w:rsidRPr="00962381">
        <w:rPr>
          <w:color w:val="000000"/>
          <w:sz w:val="28"/>
          <w:szCs w:val="28"/>
        </w:rPr>
        <w:t>.</w:t>
      </w:r>
    </w:p>
    <w:p w:rsidR="00E852F4" w:rsidRPr="00962381" w:rsidRDefault="00E852F4" w:rsidP="00E852F4">
      <w:pPr>
        <w:tabs>
          <w:tab w:val="left" w:pos="1617"/>
        </w:tabs>
        <w:ind w:firstLine="567"/>
        <w:jc w:val="right"/>
        <w:rPr>
          <w:color w:val="000000"/>
          <w:sz w:val="28"/>
          <w:szCs w:val="28"/>
        </w:rPr>
      </w:pPr>
      <w:r w:rsidRPr="00962381">
        <w:rPr>
          <w:color w:val="000000"/>
          <w:sz w:val="28"/>
          <w:szCs w:val="28"/>
        </w:rPr>
        <w:t xml:space="preserve">Таблица </w:t>
      </w:r>
      <w:r>
        <w:rPr>
          <w:color w:val="000000"/>
          <w:sz w:val="28"/>
          <w:szCs w:val="28"/>
        </w:rPr>
        <w:t>53</w:t>
      </w:r>
    </w:p>
    <w:p w:rsidR="00E852F4" w:rsidRPr="00962381" w:rsidRDefault="00E852F4" w:rsidP="00E852F4">
      <w:pPr>
        <w:tabs>
          <w:tab w:val="left" w:pos="1617"/>
        </w:tabs>
        <w:ind w:firstLine="567"/>
        <w:jc w:val="right"/>
        <w:rPr>
          <w:color w:val="000000"/>
          <w:sz w:val="16"/>
          <w:szCs w:val="16"/>
        </w:rPr>
      </w:pPr>
    </w:p>
    <w:p w:rsidR="00E852F4" w:rsidRPr="00962381" w:rsidRDefault="00E852F4" w:rsidP="00E852F4">
      <w:pPr>
        <w:tabs>
          <w:tab w:val="left" w:pos="1617"/>
        </w:tabs>
        <w:ind w:firstLine="567"/>
        <w:jc w:val="both"/>
        <w:rPr>
          <w:color w:val="000000"/>
          <w:sz w:val="10"/>
          <w:szCs w:val="10"/>
        </w:rPr>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3"/>
        <w:gridCol w:w="2402"/>
        <w:gridCol w:w="2403"/>
      </w:tblGrid>
      <w:tr w:rsidR="00E852F4" w:rsidRPr="008B142F" w:rsidTr="005E5F5F">
        <w:trPr>
          <w:trHeight w:val="493"/>
        </w:trPr>
        <w:tc>
          <w:tcPr>
            <w:tcW w:w="4663" w:type="dxa"/>
            <w:vMerge w:val="restart"/>
          </w:tcPr>
          <w:p w:rsidR="00E852F4" w:rsidRPr="008B142F" w:rsidRDefault="00E852F4" w:rsidP="005E5F5F">
            <w:pPr>
              <w:tabs>
                <w:tab w:val="left" w:pos="1617"/>
              </w:tabs>
              <w:jc w:val="center"/>
              <w:rPr>
                <w:color w:val="000000"/>
              </w:rPr>
            </w:pPr>
          </w:p>
          <w:p w:rsidR="00E852F4" w:rsidRPr="008B142F" w:rsidRDefault="00E852F4" w:rsidP="005E5F5F">
            <w:pPr>
              <w:tabs>
                <w:tab w:val="left" w:pos="1617"/>
              </w:tabs>
              <w:jc w:val="center"/>
              <w:rPr>
                <w:color w:val="000000"/>
              </w:rPr>
            </w:pPr>
            <w:r w:rsidRPr="008B142F">
              <w:rPr>
                <w:color w:val="000000"/>
              </w:rPr>
              <w:t>Виды транспортных средств</w:t>
            </w:r>
          </w:p>
        </w:tc>
        <w:tc>
          <w:tcPr>
            <w:tcW w:w="4805" w:type="dxa"/>
            <w:gridSpan w:val="2"/>
          </w:tcPr>
          <w:p w:rsidR="00E852F4" w:rsidRPr="008B142F" w:rsidRDefault="00E852F4" w:rsidP="005E5F5F">
            <w:pPr>
              <w:tabs>
                <w:tab w:val="left" w:pos="1617"/>
              </w:tabs>
              <w:jc w:val="center"/>
              <w:rPr>
                <w:color w:val="000000"/>
              </w:rPr>
            </w:pPr>
            <w:r w:rsidRPr="008B142F">
              <w:rPr>
                <w:color w:val="000000"/>
              </w:rPr>
              <w:t xml:space="preserve">Уровни автомобилизации, </w:t>
            </w:r>
          </w:p>
          <w:p w:rsidR="00E852F4" w:rsidRPr="008B142F" w:rsidRDefault="00E852F4" w:rsidP="005E5F5F">
            <w:pPr>
              <w:tabs>
                <w:tab w:val="left" w:pos="1617"/>
              </w:tabs>
              <w:jc w:val="center"/>
              <w:rPr>
                <w:color w:val="000000"/>
              </w:rPr>
            </w:pPr>
            <w:r w:rsidRPr="008B142F">
              <w:rPr>
                <w:color w:val="000000"/>
              </w:rPr>
              <w:t>единиц на 1000 жителей</w:t>
            </w:r>
          </w:p>
        </w:tc>
      </w:tr>
      <w:tr w:rsidR="00E852F4" w:rsidRPr="008B142F" w:rsidTr="005E5F5F">
        <w:trPr>
          <w:trHeight w:val="170"/>
        </w:trPr>
        <w:tc>
          <w:tcPr>
            <w:tcW w:w="4663" w:type="dxa"/>
            <w:vMerge/>
          </w:tcPr>
          <w:p w:rsidR="00E852F4" w:rsidRPr="008B142F" w:rsidRDefault="00E852F4" w:rsidP="005E5F5F">
            <w:pPr>
              <w:tabs>
                <w:tab w:val="left" w:pos="1617"/>
              </w:tabs>
              <w:jc w:val="center"/>
              <w:rPr>
                <w:color w:val="000000"/>
              </w:rPr>
            </w:pPr>
          </w:p>
        </w:tc>
        <w:tc>
          <w:tcPr>
            <w:tcW w:w="2402" w:type="dxa"/>
          </w:tcPr>
          <w:p w:rsidR="00E852F4" w:rsidRPr="008B142F" w:rsidRDefault="00E852F4" w:rsidP="005E5F5F">
            <w:pPr>
              <w:tabs>
                <w:tab w:val="left" w:pos="1617"/>
              </w:tabs>
              <w:jc w:val="center"/>
              <w:rPr>
                <w:color w:val="000000"/>
              </w:rPr>
            </w:pPr>
            <w:r w:rsidRPr="008B142F">
              <w:rPr>
                <w:color w:val="000000"/>
              </w:rPr>
              <w:t>первый этап</w:t>
            </w:r>
          </w:p>
        </w:tc>
        <w:tc>
          <w:tcPr>
            <w:tcW w:w="2402" w:type="dxa"/>
          </w:tcPr>
          <w:p w:rsidR="00E852F4" w:rsidRPr="008B142F" w:rsidRDefault="00E852F4" w:rsidP="005E5F5F">
            <w:pPr>
              <w:tabs>
                <w:tab w:val="left" w:pos="1617"/>
              </w:tabs>
              <w:jc w:val="center"/>
              <w:rPr>
                <w:color w:val="000000"/>
              </w:rPr>
            </w:pPr>
            <w:r w:rsidRPr="008B142F">
              <w:rPr>
                <w:color w:val="000000"/>
              </w:rPr>
              <w:t>расчетный этап</w:t>
            </w:r>
          </w:p>
        </w:tc>
      </w:tr>
      <w:tr w:rsidR="00E852F4" w:rsidRPr="008B142F" w:rsidTr="005E5F5F">
        <w:trPr>
          <w:trHeight w:val="1541"/>
        </w:trPr>
        <w:tc>
          <w:tcPr>
            <w:tcW w:w="4663" w:type="dxa"/>
          </w:tcPr>
          <w:p w:rsidR="00E852F4" w:rsidRPr="008B142F" w:rsidRDefault="00E852F4" w:rsidP="005E5F5F">
            <w:pPr>
              <w:tabs>
                <w:tab w:val="left" w:pos="1617"/>
              </w:tabs>
              <w:rPr>
                <w:color w:val="000000"/>
              </w:rPr>
            </w:pPr>
            <w:r w:rsidRPr="008B142F">
              <w:rPr>
                <w:color w:val="000000"/>
              </w:rPr>
              <w:t>Легковые автомобили:</w:t>
            </w:r>
          </w:p>
          <w:p w:rsidR="00E852F4" w:rsidRPr="008B142F" w:rsidRDefault="00E852F4" w:rsidP="005E5F5F">
            <w:pPr>
              <w:tabs>
                <w:tab w:val="left" w:pos="1617"/>
              </w:tabs>
              <w:rPr>
                <w:color w:val="000000"/>
              </w:rPr>
            </w:pPr>
            <w:r w:rsidRPr="008B142F">
              <w:rPr>
                <w:color w:val="000000"/>
              </w:rPr>
              <w:t>всего;</w:t>
            </w:r>
          </w:p>
          <w:p w:rsidR="00E852F4" w:rsidRPr="008B142F" w:rsidRDefault="00E852F4" w:rsidP="005E5F5F">
            <w:pPr>
              <w:tabs>
                <w:tab w:val="left" w:pos="1617"/>
              </w:tabs>
              <w:rPr>
                <w:color w:val="000000"/>
              </w:rPr>
            </w:pPr>
            <w:r w:rsidRPr="008B142F">
              <w:rPr>
                <w:color w:val="000000"/>
              </w:rPr>
              <w:t xml:space="preserve">в том числе: </w:t>
            </w:r>
          </w:p>
          <w:p w:rsidR="00E852F4" w:rsidRPr="008B142F" w:rsidRDefault="00E852F4" w:rsidP="005E5F5F">
            <w:pPr>
              <w:tabs>
                <w:tab w:val="left" w:pos="1617"/>
              </w:tabs>
              <w:rPr>
                <w:color w:val="000000"/>
              </w:rPr>
            </w:pPr>
            <w:r w:rsidRPr="008B142F">
              <w:rPr>
                <w:color w:val="000000"/>
              </w:rPr>
              <w:t>ведомственные;</w:t>
            </w:r>
          </w:p>
          <w:p w:rsidR="00E852F4" w:rsidRPr="008B142F" w:rsidRDefault="00E852F4" w:rsidP="005E5F5F">
            <w:pPr>
              <w:tabs>
                <w:tab w:val="left" w:pos="1617"/>
              </w:tabs>
              <w:rPr>
                <w:color w:val="000000"/>
              </w:rPr>
            </w:pPr>
            <w:r w:rsidRPr="008B142F">
              <w:rPr>
                <w:color w:val="000000"/>
              </w:rPr>
              <w:t>такси</w:t>
            </w:r>
          </w:p>
        </w:tc>
        <w:tc>
          <w:tcPr>
            <w:tcW w:w="2402" w:type="dxa"/>
          </w:tcPr>
          <w:p w:rsidR="00E852F4" w:rsidRPr="008B142F" w:rsidRDefault="00E852F4" w:rsidP="005E5F5F">
            <w:pPr>
              <w:tabs>
                <w:tab w:val="left" w:pos="1617"/>
              </w:tabs>
              <w:jc w:val="center"/>
              <w:rPr>
                <w:color w:val="000000"/>
              </w:rPr>
            </w:pPr>
          </w:p>
          <w:p w:rsidR="00E852F4" w:rsidRPr="008B142F" w:rsidRDefault="00E852F4" w:rsidP="005E5F5F">
            <w:pPr>
              <w:tabs>
                <w:tab w:val="left" w:pos="1617"/>
              </w:tabs>
              <w:jc w:val="center"/>
              <w:rPr>
                <w:color w:val="000000"/>
              </w:rPr>
            </w:pPr>
            <w:r w:rsidRPr="008B142F">
              <w:rPr>
                <w:color w:val="000000"/>
              </w:rPr>
              <w:t>200-500</w:t>
            </w:r>
          </w:p>
          <w:p w:rsidR="00E852F4" w:rsidRPr="008B142F" w:rsidRDefault="00E852F4" w:rsidP="005E5F5F">
            <w:pPr>
              <w:tabs>
                <w:tab w:val="left" w:pos="1617"/>
              </w:tabs>
              <w:jc w:val="center"/>
              <w:rPr>
                <w:color w:val="000000"/>
              </w:rPr>
            </w:pPr>
          </w:p>
          <w:p w:rsidR="00E852F4" w:rsidRPr="008B142F" w:rsidRDefault="00E852F4" w:rsidP="005E5F5F">
            <w:pPr>
              <w:tabs>
                <w:tab w:val="left" w:pos="1617"/>
              </w:tabs>
              <w:jc w:val="center"/>
              <w:rPr>
                <w:color w:val="000000"/>
              </w:rPr>
            </w:pPr>
            <w:r w:rsidRPr="008B142F">
              <w:rPr>
                <w:color w:val="000000"/>
              </w:rPr>
              <w:t>3-20</w:t>
            </w:r>
          </w:p>
          <w:p w:rsidR="00E852F4" w:rsidRPr="008B142F" w:rsidRDefault="00E852F4" w:rsidP="005E5F5F">
            <w:pPr>
              <w:tabs>
                <w:tab w:val="left" w:pos="1617"/>
              </w:tabs>
              <w:jc w:val="center"/>
              <w:rPr>
                <w:color w:val="000000"/>
              </w:rPr>
            </w:pPr>
            <w:r w:rsidRPr="008B142F">
              <w:rPr>
                <w:color w:val="000000"/>
              </w:rPr>
              <w:t>3-5</w:t>
            </w:r>
          </w:p>
        </w:tc>
        <w:tc>
          <w:tcPr>
            <w:tcW w:w="2402" w:type="dxa"/>
          </w:tcPr>
          <w:p w:rsidR="00E852F4" w:rsidRPr="008B142F" w:rsidRDefault="00E852F4" w:rsidP="005E5F5F">
            <w:pPr>
              <w:tabs>
                <w:tab w:val="left" w:pos="1617"/>
              </w:tabs>
              <w:jc w:val="center"/>
              <w:rPr>
                <w:color w:val="000000"/>
              </w:rPr>
            </w:pPr>
          </w:p>
          <w:p w:rsidR="00E852F4" w:rsidRPr="008B142F" w:rsidRDefault="00E852F4" w:rsidP="005E5F5F">
            <w:pPr>
              <w:tabs>
                <w:tab w:val="left" w:pos="1617"/>
              </w:tabs>
              <w:jc w:val="center"/>
              <w:rPr>
                <w:color w:val="000000"/>
              </w:rPr>
            </w:pPr>
            <w:r w:rsidRPr="008B142F">
              <w:rPr>
                <w:color w:val="000000"/>
              </w:rPr>
              <w:t>270-650</w:t>
            </w:r>
          </w:p>
          <w:p w:rsidR="00E852F4" w:rsidRPr="008B142F" w:rsidRDefault="00E852F4" w:rsidP="005E5F5F">
            <w:pPr>
              <w:tabs>
                <w:tab w:val="left" w:pos="1617"/>
              </w:tabs>
              <w:jc w:val="center"/>
              <w:rPr>
                <w:color w:val="000000"/>
              </w:rPr>
            </w:pPr>
          </w:p>
          <w:p w:rsidR="00E852F4" w:rsidRPr="008B142F" w:rsidRDefault="00E852F4" w:rsidP="005E5F5F">
            <w:pPr>
              <w:tabs>
                <w:tab w:val="left" w:pos="1617"/>
              </w:tabs>
              <w:jc w:val="center"/>
              <w:rPr>
                <w:color w:val="000000"/>
              </w:rPr>
            </w:pPr>
            <w:r w:rsidRPr="008B142F">
              <w:rPr>
                <w:color w:val="000000"/>
              </w:rPr>
              <w:t>3-30</w:t>
            </w:r>
          </w:p>
          <w:p w:rsidR="00E852F4" w:rsidRPr="008B142F" w:rsidRDefault="00E852F4" w:rsidP="005E5F5F">
            <w:pPr>
              <w:tabs>
                <w:tab w:val="left" w:pos="1617"/>
              </w:tabs>
              <w:jc w:val="center"/>
              <w:rPr>
                <w:color w:val="000000"/>
              </w:rPr>
            </w:pPr>
            <w:r w:rsidRPr="008B142F">
              <w:rPr>
                <w:color w:val="000000"/>
              </w:rPr>
              <w:t>3-7</w:t>
            </w:r>
          </w:p>
        </w:tc>
      </w:tr>
      <w:tr w:rsidR="00E852F4" w:rsidRPr="008B142F" w:rsidTr="005E5F5F">
        <w:trPr>
          <w:trHeight w:val="568"/>
        </w:trPr>
        <w:tc>
          <w:tcPr>
            <w:tcW w:w="4663" w:type="dxa"/>
          </w:tcPr>
          <w:p w:rsidR="00E852F4" w:rsidRPr="008B142F" w:rsidRDefault="00E852F4" w:rsidP="005E5F5F">
            <w:pPr>
              <w:tabs>
                <w:tab w:val="left" w:pos="1617"/>
              </w:tabs>
              <w:jc w:val="both"/>
              <w:rPr>
                <w:color w:val="000000"/>
              </w:rPr>
            </w:pPr>
            <w:r w:rsidRPr="008B142F">
              <w:rPr>
                <w:color w:val="000000"/>
              </w:rPr>
              <w:t>Грузовые автомобили</w:t>
            </w:r>
          </w:p>
          <w:p w:rsidR="00E852F4" w:rsidRPr="008B142F" w:rsidRDefault="00E852F4" w:rsidP="005E5F5F">
            <w:pPr>
              <w:tabs>
                <w:tab w:val="left" w:pos="1617"/>
              </w:tabs>
              <w:jc w:val="both"/>
              <w:rPr>
                <w:color w:val="000000"/>
              </w:rPr>
            </w:pPr>
          </w:p>
        </w:tc>
        <w:tc>
          <w:tcPr>
            <w:tcW w:w="2402" w:type="dxa"/>
          </w:tcPr>
          <w:p w:rsidR="00E852F4" w:rsidRPr="008B142F" w:rsidRDefault="00E852F4" w:rsidP="005E5F5F">
            <w:pPr>
              <w:tabs>
                <w:tab w:val="left" w:pos="1617"/>
              </w:tabs>
              <w:jc w:val="center"/>
              <w:rPr>
                <w:color w:val="000000"/>
              </w:rPr>
            </w:pPr>
            <w:r w:rsidRPr="008B142F">
              <w:rPr>
                <w:color w:val="000000"/>
              </w:rPr>
              <w:t>30-70</w:t>
            </w:r>
          </w:p>
        </w:tc>
        <w:tc>
          <w:tcPr>
            <w:tcW w:w="2402" w:type="dxa"/>
          </w:tcPr>
          <w:p w:rsidR="00E852F4" w:rsidRPr="008B142F" w:rsidRDefault="00E852F4" w:rsidP="005E5F5F">
            <w:pPr>
              <w:tabs>
                <w:tab w:val="left" w:pos="1617"/>
              </w:tabs>
              <w:jc w:val="center"/>
              <w:rPr>
                <w:color w:val="000000"/>
              </w:rPr>
            </w:pPr>
            <w:r w:rsidRPr="008B142F">
              <w:rPr>
                <w:color w:val="000000"/>
              </w:rPr>
              <w:t>40-90</w:t>
            </w:r>
          </w:p>
        </w:tc>
      </w:tr>
      <w:tr w:rsidR="00E852F4" w:rsidRPr="008B142F" w:rsidTr="00E852F4">
        <w:trPr>
          <w:trHeight w:val="1142"/>
        </w:trPr>
        <w:tc>
          <w:tcPr>
            <w:tcW w:w="4663" w:type="dxa"/>
          </w:tcPr>
          <w:p w:rsidR="00E852F4" w:rsidRPr="008B142F" w:rsidRDefault="00E852F4" w:rsidP="005E5F5F">
            <w:pPr>
              <w:tabs>
                <w:tab w:val="left" w:pos="1617"/>
              </w:tabs>
              <w:rPr>
                <w:color w:val="000000"/>
              </w:rPr>
            </w:pPr>
            <w:r w:rsidRPr="008B142F">
              <w:rPr>
                <w:color w:val="000000"/>
              </w:rPr>
              <w:t>Мотоциклы:</w:t>
            </w:r>
          </w:p>
          <w:p w:rsidR="00E852F4" w:rsidRPr="008B142F" w:rsidRDefault="00E852F4" w:rsidP="005E5F5F">
            <w:pPr>
              <w:tabs>
                <w:tab w:val="left" w:pos="1617"/>
              </w:tabs>
              <w:rPr>
                <w:color w:val="000000"/>
              </w:rPr>
            </w:pPr>
            <w:r w:rsidRPr="008B142F">
              <w:rPr>
                <w:color w:val="000000"/>
              </w:rPr>
              <w:t xml:space="preserve">для населенных пунктов </w:t>
            </w:r>
            <w:proofErr w:type="gramStart"/>
            <w:r w:rsidRPr="008B142F">
              <w:rPr>
                <w:color w:val="000000"/>
              </w:rPr>
              <w:t>с</w:t>
            </w:r>
            <w:proofErr w:type="gramEnd"/>
          </w:p>
          <w:p w:rsidR="00E852F4" w:rsidRPr="008B142F" w:rsidRDefault="00E852F4" w:rsidP="005E5F5F">
            <w:pPr>
              <w:tabs>
                <w:tab w:val="left" w:pos="1617"/>
              </w:tabs>
              <w:rPr>
                <w:color w:val="000000"/>
              </w:rPr>
            </w:pPr>
            <w:r w:rsidRPr="008B142F">
              <w:rPr>
                <w:color w:val="000000"/>
              </w:rPr>
              <w:t>населением 100 тыс. чел. и менее</w:t>
            </w:r>
          </w:p>
        </w:tc>
        <w:tc>
          <w:tcPr>
            <w:tcW w:w="2402" w:type="dxa"/>
          </w:tcPr>
          <w:p w:rsidR="00E852F4" w:rsidRPr="008B142F" w:rsidRDefault="00E852F4" w:rsidP="00E852F4">
            <w:pPr>
              <w:tabs>
                <w:tab w:val="left" w:pos="1617"/>
              </w:tabs>
              <w:rPr>
                <w:color w:val="000000"/>
              </w:rPr>
            </w:pPr>
          </w:p>
          <w:p w:rsidR="00E852F4" w:rsidRPr="008B142F" w:rsidRDefault="00E852F4" w:rsidP="005E5F5F">
            <w:pPr>
              <w:tabs>
                <w:tab w:val="left" w:pos="1617"/>
              </w:tabs>
              <w:jc w:val="center"/>
              <w:rPr>
                <w:color w:val="000000"/>
              </w:rPr>
            </w:pPr>
          </w:p>
          <w:p w:rsidR="00E852F4" w:rsidRPr="008B142F" w:rsidRDefault="00E852F4" w:rsidP="005E5F5F">
            <w:pPr>
              <w:tabs>
                <w:tab w:val="left" w:pos="1617"/>
              </w:tabs>
              <w:jc w:val="center"/>
              <w:rPr>
                <w:color w:val="000000"/>
              </w:rPr>
            </w:pPr>
            <w:r w:rsidRPr="008B142F">
              <w:rPr>
                <w:color w:val="000000"/>
              </w:rPr>
              <w:t>15-110</w:t>
            </w:r>
          </w:p>
        </w:tc>
        <w:tc>
          <w:tcPr>
            <w:tcW w:w="2402" w:type="dxa"/>
          </w:tcPr>
          <w:p w:rsidR="00E852F4" w:rsidRPr="008B142F" w:rsidRDefault="00E852F4" w:rsidP="00E852F4">
            <w:pPr>
              <w:tabs>
                <w:tab w:val="left" w:pos="1617"/>
              </w:tabs>
              <w:rPr>
                <w:color w:val="000000"/>
              </w:rPr>
            </w:pPr>
          </w:p>
          <w:p w:rsidR="00E852F4" w:rsidRPr="008B142F" w:rsidRDefault="00E852F4" w:rsidP="005E5F5F">
            <w:pPr>
              <w:tabs>
                <w:tab w:val="left" w:pos="1617"/>
              </w:tabs>
              <w:jc w:val="center"/>
              <w:rPr>
                <w:color w:val="000000"/>
              </w:rPr>
            </w:pPr>
          </w:p>
          <w:p w:rsidR="00E852F4" w:rsidRPr="008B142F" w:rsidRDefault="00E852F4" w:rsidP="005E5F5F">
            <w:pPr>
              <w:tabs>
                <w:tab w:val="left" w:pos="1617"/>
              </w:tabs>
              <w:jc w:val="center"/>
              <w:rPr>
                <w:color w:val="000000"/>
              </w:rPr>
            </w:pPr>
            <w:r w:rsidRPr="008B142F">
              <w:rPr>
                <w:color w:val="000000"/>
              </w:rPr>
              <w:t>15-100</w:t>
            </w:r>
          </w:p>
          <w:p w:rsidR="00E852F4" w:rsidRPr="008B142F" w:rsidRDefault="00E852F4" w:rsidP="005E5F5F">
            <w:pPr>
              <w:tabs>
                <w:tab w:val="left" w:pos="1617"/>
              </w:tabs>
              <w:jc w:val="center"/>
              <w:rPr>
                <w:color w:val="000000"/>
              </w:rPr>
            </w:pPr>
          </w:p>
        </w:tc>
      </w:tr>
    </w:tbl>
    <w:p w:rsidR="00E852F4" w:rsidRPr="00962381" w:rsidRDefault="00E852F4" w:rsidP="00E852F4">
      <w:pPr>
        <w:tabs>
          <w:tab w:val="left" w:pos="1617"/>
        </w:tabs>
        <w:ind w:firstLine="709"/>
        <w:jc w:val="both"/>
        <w:rPr>
          <w:color w:val="000000"/>
          <w:sz w:val="16"/>
          <w:szCs w:val="16"/>
        </w:rPr>
      </w:pPr>
    </w:p>
    <w:p w:rsidR="00E852F4" w:rsidRPr="00962381" w:rsidRDefault="00E852F4" w:rsidP="00E852F4">
      <w:pPr>
        <w:tabs>
          <w:tab w:val="left" w:pos="1617"/>
        </w:tabs>
        <w:ind w:firstLine="709"/>
        <w:jc w:val="both"/>
        <w:rPr>
          <w:color w:val="000000"/>
          <w:sz w:val="28"/>
          <w:szCs w:val="28"/>
        </w:rPr>
      </w:pPr>
      <w:r>
        <w:rPr>
          <w:color w:val="000000"/>
          <w:sz w:val="28"/>
          <w:szCs w:val="28"/>
        </w:rPr>
        <w:t>6.9.2</w:t>
      </w:r>
      <w:r w:rsidRPr="00962381">
        <w:rPr>
          <w:color w:val="000000"/>
          <w:sz w:val="28"/>
          <w:szCs w:val="28"/>
        </w:rPr>
        <w:t>. Минимальные расчетные показатели уровня автомобилизации и моторизации являются исходными в целях определения потребности в объектах транспорта и применяются при подготовке документов территориального планирования и документации по планировке территорий муниципальных образований.</w:t>
      </w:r>
    </w:p>
    <w:p w:rsidR="00E852F4" w:rsidRPr="00962381" w:rsidRDefault="00E852F4" w:rsidP="00E852F4">
      <w:pPr>
        <w:tabs>
          <w:tab w:val="left" w:pos="1617"/>
        </w:tabs>
        <w:ind w:firstLine="709"/>
        <w:jc w:val="both"/>
        <w:rPr>
          <w:color w:val="000000"/>
          <w:sz w:val="28"/>
          <w:szCs w:val="28"/>
        </w:rPr>
      </w:pPr>
    </w:p>
    <w:p w:rsidR="00D278A4" w:rsidRPr="00C270A4" w:rsidRDefault="00D278A4" w:rsidP="00D278A4">
      <w:pPr>
        <w:pStyle w:val="a5"/>
        <w:ind w:left="502"/>
        <w:rPr>
          <w:b/>
          <w:sz w:val="28"/>
          <w:szCs w:val="28"/>
        </w:rPr>
      </w:pPr>
      <w:r>
        <w:rPr>
          <w:b/>
          <w:sz w:val="28"/>
          <w:szCs w:val="28"/>
        </w:rPr>
        <w:t xml:space="preserve">          </w:t>
      </w:r>
      <w:r w:rsidRPr="00D278A4">
        <w:rPr>
          <w:b/>
          <w:sz w:val="28"/>
          <w:szCs w:val="28"/>
        </w:rPr>
        <w:t xml:space="preserve">  </w:t>
      </w:r>
      <w:r w:rsidRPr="00C270A4">
        <w:rPr>
          <w:b/>
          <w:sz w:val="28"/>
          <w:szCs w:val="28"/>
        </w:rPr>
        <w:t xml:space="preserve">7. </w:t>
      </w:r>
      <w:r w:rsidRPr="00C270A4">
        <w:rPr>
          <w:b/>
          <w:color w:val="000000"/>
          <w:sz w:val="28"/>
          <w:szCs w:val="28"/>
        </w:rPr>
        <w:t xml:space="preserve">ОБЕСПЕЧЕНИЕ ОБЪЕКТАМИ  </w:t>
      </w:r>
      <w:proofErr w:type="gramStart"/>
      <w:r w:rsidRPr="00C270A4">
        <w:rPr>
          <w:b/>
          <w:color w:val="000000"/>
          <w:sz w:val="28"/>
          <w:szCs w:val="28"/>
        </w:rPr>
        <w:t>ИНЖЕНЕРНОЙ</w:t>
      </w:r>
      <w:proofErr w:type="gramEnd"/>
      <w:r w:rsidRPr="00C270A4">
        <w:rPr>
          <w:b/>
          <w:color w:val="000000"/>
          <w:sz w:val="28"/>
          <w:szCs w:val="28"/>
        </w:rPr>
        <w:t xml:space="preserve">   </w:t>
      </w:r>
    </w:p>
    <w:p w:rsidR="00E852F4" w:rsidRDefault="00D278A4" w:rsidP="00D278A4">
      <w:pPr>
        <w:pStyle w:val="a3"/>
        <w:tabs>
          <w:tab w:val="left" w:pos="1469"/>
        </w:tabs>
        <w:kinsoku w:val="0"/>
        <w:overflowPunct w:val="0"/>
        <w:spacing w:before="103"/>
        <w:ind w:left="0" w:right="119" w:firstLine="0"/>
        <w:jc w:val="both"/>
        <w:rPr>
          <w:b/>
          <w:color w:val="000000"/>
          <w:sz w:val="28"/>
          <w:szCs w:val="28"/>
        </w:rPr>
      </w:pPr>
      <w:r w:rsidRPr="00C270A4">
        <w:rPr>
          <w:b/>
          <w:sz w:val="28"/>
          <w:szCs w:val="28"/>
        </w:rPr>
        <w:t xml:space="preserve">                     </w:t>
      </w:r>
      <w:r w:rsidRPr="00C270A4">
        <w:rPr>
          <w:b/>
          <w:color w:val="000000"/>
          <w:sz w:val="28"/>
          <w:szCs w:val="28"/>
        </w:rPr>
        <w:t>ИНФРАСТРУКТКРЫ</w:t>
      </w:r>
    </w:p>
    <w:p w:rsidR="00A87BD4" w:rsidRDefault="00A87BD4" w:rsidP="00D278A4">
      <w:pPr>
        <w:pStyle w:val="a3"/>
        <w:tabs>
          <w:tab w:val="left" w:pos="1469"/>
        </w:tabs>
        <w:kinsoku w:val="0"/>
        <w:overflowPunct w:val="0"/>
        <w:spacing w:before="103"/>
        <w:ind w:left="0" w:right="119" w:firstLine="0"/>
        <w:jc w:val="both"/>
        <w:rPr>
          <w:b/>
          <w:color w:val="000000"/>
          <w:sz w:val="28"/>
          <w:szCs w:val="28"/>
        </w:rPr>
      </w:pPr>
      <w:r>
        <w:rPr>
          <w:b/>
          <w:color w:val="000000"/>
          <w:sz w:val="28"/>
          <w:szCs w:val="28"/>
        </w:rPr>
        <w:t xml:space="preserve">                     7.1. Общие положения</w:t>
      </w:r>
    </w:p>
    <w:p w:rsidR="00A87BD4" w:rsidRPr="00962381" w:rsidRDefault="00A87BD4" w:rsidP="000D18EE">
      <w:pPr>
        <w:rPr>
          <w:b/>
          <w:color w:val="000000"/>
          <w:sz w:val="28"/>
          <w:szCs w:val="28"/>
        </w:rPr>
      </w:pPr>
      <w:r w:rsidRPr="00962381">
        <w:rPr>
          <w:b/>
          <w:color w:val="000000"/>
          <w:sz w:val="28"/>
          <w:szCs w:val="28"/>
        </w:rPr>
        <w:tab/>
      </w:r>
      <w:r w:rsidRPr="00962381">
        <w:rPr>
          <w:color w:val="000000"/>
          <w:sz w:val="28"/>
          <w:szCs w:val="28"/>
        </w:rPr>
        <w:t xml:space="preserve"> </w:t>
      </w:r>
    </w:p>
    <w:p w:rsidR="00A87BD4" w:rsidRPr="00962381" w:rsidRDefault="00A87BD4" w:rsidP="00A87BD4">
      <w:pPr>
        <w:widowControl/>
        <w:shd w:val="clear" w:color="auto" w:fill="FFFFFF"/>
        <w:autoSpaceDE/>
        <w:autoSpaceDN/>
        <w:adjustRightInd/>
        <w:ind w:left="142" w:firstLine="709"/>
        <w:jc w:val="both"/>
        <w:rPr>
          <w:color w:val="000000"/>
          <w:sz w:val="28"/>
          <w:szCs w:val="28"/>
        </w:rPr>
      </w:pPr>
      <w:r>
        <w:rPr>
          <w:color w:val="000000"/>
          <w:sz w:val="28"/>
          <w:szCs w:val="28"/>
        </w:rPr>
        <w:t>71.1. Местные</w:t>
      </w:r>
      <w:r w:rsidRPr="00962381">
        <w:rPr>
          <w:color w:val="000000"/>
          <w:sz w:val="28"/>
          <w:szCs w:val="28"/>
        </w:rPr>
        <w:t xml:space="preserve"> нормативы</w:t>
      </w:r>
      <w:r w:rsidRPr="00962381">
        <w:rPr>
          <w:bCs/>
          <w:color w:val="000000"/>
          <w:sz w:val="28"/>
          <w:szCs w:val="28"/>
        </w:rPr>
        <w:t xml:space="preserve"> о</w:t>
      </w:r>
      <w:r w:rsidRPr="00962381">
        <w:rPr>
          <w:color w:val="000000"/>
          <w:sz w:val="28"/>
          <w:szCs w:val="28"/>
        </w:rPr>
        <w:t>беспечения инженерным  оборудованием состоят из следующих минимальных расчетных показателей обеспечения населения объектами:</w:t>
      </w:r>
    </w:p>
    <w:p w:rsidR="00A87BD4" w:rsidRPr="00962381" w:rsidRDefault="00A87BD4" w:rsidP="00A87BD4">
      <w:pPr>
        <w:shd w:val="clear" w:color="auto" w:fill="FFFFFF"/>
        <w:jc w:val="both"/>
        <w:rPr>
          <w:color w:val="000000"/>
          <w:sz w:val="28"/>
          <w:szCs w:val="28"/>
        </w:rPr>
      </w:pPr>
      <w:r w:rsidRPr="00962381">
        <w:rPr>
          <w:color w:val="000000"/>
          <w:sz w:val="28"/>
          <w:szCs w:val="28"/>
        </w:rPr>
        <w:tab/>
        <w:t>1) водоснабжения и канализации;</w:t>
      </w:r>
    </w:p>
    <w:p w:rsidR="00A87BD4" w:rsidRPr="00962381" w:rsidRDefault="00A87BD4" w:rsidP="00A87BD4">
      <w:pPr>
        <w:jc w:val="both"/>
        <w:rPr>
          <w:color w:val="000000"/>
          <w:sz w:val="28"/>
          <w:szCs w:val="28"/>
        </w:rPr>
      </w:pPr>
      <w:r w:rsidRPr="00962381">
        <w:rPr>
          <w:color w:val="000000"/>
          <w:sz w:val="28"/>
          <w:szCs w:val="28"/>
        </w:rPr>
        <w:tab/>
        <w:t>2) теплоснабжения;</w:t>
      </w:r>
    </w:p>
    <w:p w:rsidR="00A87BD4" w:rsidRPr="00962381" w:rsidRDefault="00A87BD4" w:rsidP="00A87BD4">
      <w:pPr>
        <w:jc w:val="both"/>
        <w:rPr>
          <w:color w:val="000000"/>
          <w:sz w:val="28"/>
          <w:szCs w:val="28"/>
        </w:rPr>
      </w:pPr>
      <w:r w:rsidRPr="00962381">
        <w:rPr>
          <w:color w:val="000000"/>
          <w:sz w:val="28"/>
          <w:szCs w:val="28"/>
        </w:rPr>
        <w:t xml:space="preserve"> </w:t>
      </w:r>
      <w:r w:rsidRPr="00962381">
        <w:rPr>
          <w:color w:val="000000"/>
          <w:sz w:val="28"/>
          <w:szCs w:val="28"/>
        </w:rPr>
        <w:tab/>
        <w:t>3) газоснабжения;</w:t>
      </w:r>
    </w:p>
    <w:p w:rsidR="00A87BD4" w:rsidRPr="00962381" w:rsidRDefault="00A87BD4" w:rsidP="00A87BD4">
      <w:pPr>
        <w:jc w:val="both"/>
        <w:rPr>
          <w:color w:val="000000"/>
          <w:sz w:val="28"/>
          <w:szCs w:val="28"/>
        </w:rPr>
      </w:pPr>
      <w:r w:rsidRPr="00962381">
        <w:rPr>
          <w:color w:val="000000"/>
          <w:sz w:val="28"/>
          <w:szCs w:val="28"/>
        </w:rPr>
        <w:tab/>
        <w:t>4) электроснабжения;</w:t>
      </w:r>
    </w:p>
    <w:p w:rsidR="00A87BD4" w:rsidRPr="00962381" w:rsidRDefault="00A87BD4" w:rsidP="00A87BD4">
      <w:pPr>
        <w:jc w:val="both"/>
        <w:rPr>
          <w:color w:val="000000"/>
          <w:sz w:val="28"/>
          <w:szCs w:val="28"/>
        </w:rPr>
      </w:pPr>
      <w:r w:rsidRPr="00962381">
        <w:rPr>
          <w:color w:val="000000"/>
          <w:sz w:val="28"/>
          <w:szCs w:val="28"/>
        </w:rPr>
        <w:tab/>
        <w:t>5) связи;</w:t>
      </w:r>
    </w:p>
    <w:p w:rsidR="00A87BD4" w:rsidRPr="00962381" w:rsidRDefault="00A87BD4" w:rsidP="00A87BD4">
      <w:pPr>
        <w:ind w:left="513" w:right="515"/>
        <w:jc w:val="both"/>
        <w:rPr>
          <w:color w:val="000000"/>
          <w:sz w:val="28"/>
          <w:szCs w:val="28"/>
        </w:rPr>
      </w:pPr>
      <w:r w:rsidRPr="00962381">
        <w:rPr>
          <w:color w:val="000000"/>
          <w:sz w:val="28"/>
          <w:szCs w:val="28"/>
        </w:rPr>
        <w:tab/>
        <w:t>6) санитарной очистки.</w:t>
      </w:r>
    </w:p>
    <w:p w:rsidR="00A87BD4" w:rsidRPr="00962381" w:rsidRDefault="00A87BD4" w:rsidP="00A87BD4">
      <w:pPr>
        <w:jc w:val="both"/>
        <w:rPr>
          <w:color w:val="000000"/>
          <w:sz w:val="28"/>
          <w:szCs w:val="28"/>
        </w:rPr>
      </w:pPr>
      <w:r w:rsidRPr="00962381">
        <w:rPr>
          <w:bCs/>
          <w:color w:val="000000"/>
          <w:sz w:val="28"/>
          <w:szCs w:val="28"/>
        </w:rPr>
        <w:t xml:space="preserve"> </w:t>
      </w:r>
      <w:r w:rsidRPr="00962381">
        <w:rPr>
          <w:color w:val="000000"/>
          <w:sz w:val="28"/>
          <w:szCs w:val="28"/>
        </w:rPr>
        <w:t xml:space="preserve"> </w:t>
      </w:r>
      <w:r w:rsidRPr="00962381">
        <w:rPr>
          <w:color w:val="000000"/>
          <w:sz w:val="28"/>
          <w:szCs w:val="28"/>
        </w:rPr>
        <w:tab/>
      </w:r>
      <w:r>
        <w:rPr>
          <w:color w:val="000000"/>
          <w:sz w:val="28"/>
          <w:szCs w:val="28"/>
        </w:rPr>
        <w:t>7.1.2</w:t>
      </w:r>
      <w:r w:rsidRPr="00962381">
        <w:rPr>
          <w:color w:val="000000"/>
          <w:sz w:val="28"/>
          <w:szCs w:val="28"/>
        </w:rPr>
        <w:t xml:space="preserve">. </w:t>
      </w:r>
      <w:proofErr w:type="gramStart"/>
      <w:r w:rsidRPr="00962381">
        <w:rPr>
          <w:color w:val="000000"/>
          <w:sz w:val="28"/>
          <w:szCs w:val="28"/>
        </w:rPr>
        <w:t>Минимальные расчетные показатели обеспечения населения объектами водоснабжения и канализации предназначены для определения хозяйственно-питьевого водопотребления населения с учетом уровня комфорта проживания, размеров земельных участков для размещения станций водоочистки, среднесуточных объемов канализации бытовых сточных вод, р</w:t>
      </w:r>
      <w:r w:rsidRPr="00962381">
        <w:rPr>
          <w:color w:val="000000"/>
          <w:spacing w:val="-3"/>
          <w:sz w:val="28"/>
          <w:szCs w:val="28"/>
        </w:rPr>
        <w:t xml:space="preserve">азмеров земельных участков для размещения </w:t>
      </w:r>
      <w:r w:rsidRPr="00962381">
        <w:rPr>
          <w:color w:val="000000"/>
          <w:sz w:val="28"/>
          <w:szCs w:val="28"/>
        </w:rPr>
        <w:t xml:space="preserve">очистных сооружений канализации с учетом санитарно-защитных зон от них до территорий жилой застройки и объектов социального и коммунально-бытового назначения.   </w:t>
      </w:r>
      <w:proofErr w:type="gramEnd"/>
    </w:p>
    <w:p w:rsidR="00A87BD4" w:rsidRPr="00962381" w:rsidRDefault="00A87BD4" w:rsidP="00A87BD4">
      <w:pPr>
        <w:jc w:val="both"/>
        <w:rPr>
          <w:color w:val="000000"/>
          <w:sz w:val="28"/>
          <w:szCs w:val="28"/>
        </w:rPr>
      </w:pPr>
      <w:r w:rsidRPr="00962381">
        <w:rPr>
          <w:color w:val="000000"/>
          <w:sz w:val="28"/>
          <w:szCs w:val="28"/>
        </w:rPr>
        <w:lastRenderedPageBreak/>
        <w:tab/>
      </w:r>
      <w:r>
        <w:rPr>
          <w:color w:val="000000"/>
          <w:sz w:val="28"/>
          <w:szCs w:val="28"/>
        </w:rPr>
        <w:t>7.1.3</w:t>
      </w:r>
      <w:r w:rsidRPr="00962381">
        <w:rPr>
          <w:color w:val="000000"/>
          <w:sz w:val="28"/>
          <w:szCs w:val="28"/>
        </w:rPr>
        <w:t xml:space="preserve">. Минимальные расчетные показатели обеспечения объектами теплоснабжения предназначены для определения расходов тепла на отопление, вентиляцию и горячее водоснабжение жилых и общественных зданий с учетом зонирования территории Свердловской области по минимальным расчетным температурам наружного воздуха, размеров земельных участков для размещения на территории населенных пунктов отдельно стоящих котельных, тепловых пунктов. </w:t>
      </w:r>
    </w:p>
    <w:p w:rsidR="00A87BD4" w:rsidRPr="00962381" w:rsidRDefault="00A87BD4" w:rsidP="00A87BD4">
      <w:pPr>
        <w:tabs>
          <w:tab w:val="left" w:pos="2660"/>
        </w:tabs>
        <w:suppressAutoHyphens/>
        <w:ind w:firstLine="540"/>
        <w:jc w:val="both"/>
        <w:rPr>
          <w:color w:val="000000"/>
          <w:sz w:val="28"/>
          <w:szCs w:val="28"/>
        </w:rPr>
      </w:pPr>
      <w:r w:rsidRPr="00962381">
        <w:rPr>
          <w:color w:val="000000"/>
          <w:sz w:val="28"/>
          <w:szCs w:val="28"/>
        </w:rPr>
        <w:t xml:space="preserve">  </w:t>
      </w:r>
      <w:r>
        <w:rPr>
          <w:color w:val="000000"/>
          <w:sz w:val="28"/>
          <w:szCs w:val="28"/>
        </w:rPr>
        <w:t>7.1.4</w:t>
      </w:r>
      <w:r w:rsidRPr="00962381">
        <w:rPr>
          <w:color w:val="000000"/>
          <w:sz w:val="28"/>
          <w:szCs w:val="28"/>
        </w:rPr>
        <w:t xml:space="preserve">. Минимальные расчетные показатели обеспечения объектами газоснабжения предназначены для определения объемов годового и часового расхода природного газа на отопление жилых и общественных зданий, коммунально-бытовые нужды населения, размеров земельных участков газонаполнительных станций, газонаполнительных пунктов и промежуточных складов баллонов, газораспределительных станций и  газораспределительных пунктов.  </w:t>
      </w:r>
    </w:p>
    <w:p w:rsidR="00A87BD4" w:rsidRPr="00962381" w:rsidRDefault="00A87BD4" w:rsidP="00A87BD4">
      <w:pPr>
        <w:suppressAutoHyphens/>
        <w:ind w:firstLine="540"/>
        <w:jc w:val="both"/>
        <w:rPr>
          <w:color w:val="000000"/>
          <w:sz w:val="28"/>
          <w:szCs w:val="28"/>
        </w:rPr>
      </w:pPr>
      <w:r w:rsidRPr="00962381">
        <w:rPr>
          <w:color w:val="000000"/>
          <w:sz w:val="28"/>
          <w:szCs w:val="28"/>
        </w:rPr>
        <w:t xml:space="preserve">  </w:t>
      </w:r>
      <w:r>
        <w:rPr>
          <w:color w:val="000000"/>
          <w:sz w:val="28"/>
          <w:szCs w:val="28"/>
        </w:rPr>
        <w:t>7.1.5</w:t>
      </w:r>
      <w:r w:rsidRPr="00962381">
        <w:rPr>
          <w:color w:val="000000"/>
          <w:sz w:val="28"/>
          <w:szCs w:val="28"/>
        </w:rPr>
        <w:t xml:space="preserve">. </w:t>
      </w:r>
      <w:proofErr w:type="gramStart"/>
      <w:r w:rsidRPr="00962381">
        <w:rPr>
          <w:color w:val="000000"/>
          <w:sz w:val="28"/>
          <w:szCs w:val="28"/>
        </w:rPr>
        <w:t>Минимальные расчетные показатели обеспечения объектами электроснабжения предназначены для</w:t>
      </w:r>
      <w:r w:rsidRPr="00962381">
        <w:rPr>
          <w:i/>
          <w:color w:val="000000"/>
          <w:sz w:val="28"/>
          <w:szCs w:val="28"/>
        </w:rPr>
        <w:t xml:space="preserve"> </w:t>
      </w:r>
      <w:r w:rsidRPr="00962381">
        <w:rPr>
          <w:color w:val="000000"/>
          <w:sz w:val="28"/>
          <w:szCs w:val="28"/>
        </w:rPr>
        <w:t xml:space="preserve">определения электрической коммунально-бытовой нагрузки населенных пунктов, удельного  расхода электроэнергии объектов социального и коммунально-бытового назначения, годового числа часов использования максимума электрической нагрузки,  удельной расчетной электрической нагрузки квартир многоквартирных жилых домов, показателей электрических нагрузок для обеспечения территорий объектов жилищного строительства, закрытых понизительных подстанций, включая распределительные и комплектные устройства. </w:t>
      </w:r>
      <w:proofErr w:type="gramEnd"/>
    </w:p>
    <w:p w:rsidR="00A87BD4" w:rsidRPr="00962381" w:rsidRDefault="00A87BD4" w:rsidP="00A87BD4">
      <w:pPr>
        <w:ind w:firstLine="540"/>
        <w:jc w:val="both"/>
        <w:rPr>
          <w:rFonts w:ascii="Univers" w:hAnsi="Univers"/>
          <w:color w:val="000000"/>
          <w:sz w:val="28"/>
          <w:szCs w:val="28"/>
        </w:rPr>
      </w:pPr>
      <w:r w:rsidRPr="00962381">
        <w:rPr>
          <w:color w:val="000000"/>
          <w:sz w:val="28"/>
          <w:szCs w:val="28"/>
        </w:rPr>
        <w:tab/>
      </w:r>
      <w:r>
        <w:rPr>
          <w:color w:val="000000"/>
          <w:spacing w:val="-11"/>
          <w:sz w:val="28"/>
          <w:szCs w:val="28"/>
        </w:rPr>
        <w:t>7.1.6</w:t>
      </w:r>
      <w:r w:rsidRPr="00962381">
        <w:rPr>
          <w:color w:val="000000"/>
          <w:spacing w:val="-11"/>
          <w:sz w:val="28"/>
          <w:szCs w:val="28"/>
        </w:rPr>
        <w:t xml:space="preserve">. Минимальные расчетные показатели обеспечения объектами связи </w:t>
      </w:r>
      <w:r w:rsidRPr="00962381">
        <w:rPr>
          <w:color w:val="000000"/>
          <w:sz w:val="28"/>
          <w:szCs w:val="28"/>
        </w:rPr>
        <w:t>предназначены для определения</w:t>
      </w:r>
      <w:r w:rsidRPr="00962381">
        <w:rPr>
          <w:i/>
          <w:color w:val="000000"/>
          <w:sz w:val="28"/>
          <w:szCs w:val="28"/>
        </w:rPr>
        <w:t xml:space="preserve"> </w:t>
      </w:r>
      <w:r w:rsidRPr="00962381">
        <w:rPr>
          <w:color w:val="000000"/>
          <w:sz w:val="28"/>
          <w:szCs w:val="28"/>
        </w:rPr>
        <w:t>состава объектов, обеспеченности ими населения, площади земельного участка на объект, размеров</w:t>
      </w:r>
      <w:r w:rsidRPr="00962381">
        <w:rPr>
          <w:color w:val="000000"/>
          <w:spacing w:val="-11"/>
          <w:sz w:val="28"/>
          <w:szCs w:val="28"/>
        </w:rPr>
        <w:t xml:space="preserve"> земельных участков для размещения сооружений, минимальных расчетных пока</w:t>
      </w:r>
      <w:r w:rsidRPr="00962381">
        <w:rPr>
          <w:color w:val="000000"/>
          <w:spacing w:val="-11"/>
          <w:sz w:val="28"/>
          <w:szCs w:val="28"/>
        </w:rPr>
        <w:softHyphen/>
      </w:r>
      <w:r w:rsidRPr="00962381">
        <w:rPr>
          <w:color w:val="000000"/>
          <w:sz w:val="28"/>
          <w:szCs w:val="28"/>
        </w:rPr>
        <w:t>зателей потребности населения в объектах связи.</w:t>
      </w:r>
    </w:p>
    <w:p w:rsidR="00A87BD4" w:rsidRPr="00962381" w:rsidRDefault="00A87BD4" w:rsidP="00A87BD4">
      <w:pPr>
        <w:jc w:val="both"/>
        <w:rPr>
          <w:color w:val="000000"/>
          <w:sz w:val="28"/>
          <w:szCs w:val="28"/>
        </w:rPr>
      </w:pPr>
      <w:r w:rsidRPr="00962381">
        <w:rPr>
          <w:color w:val="000000"/>
          <w:spacing w:val="-11"/>
          <w:sz w:val="28"/>
          <w:szCs w:val="28"/>
        </w:rPr>
        <w:tab/>
      </w:r>
      <w:r>
        <w:rPr>
          <w:color w:val="000000"/>
          <w:sz w:val="28"/>
          <w:szCs w:val="28"/>
        </w:rPr>
        <w:t>7.1.8</w:t>
      </w:r>
      <w:r w:rsidRPr="00962381">
        <w:rPr>
          <w:color w:val="000000"/>
          <w:sz w:val="28"/>
          <w:szCs w:val="28"/>
        </w:rPr>
        <w:t>. Минимальные расчетные показатели обеспечения объектами санитарной очистки предназначены для определения объемов накопления бытовых отходов в зависимости от условия очистки территории жилых зон, размеров земельных участков предприятий и сооружений по транспортировке, обезвреживанию и переработке бытовых отходов.</w:t>
      </w:r>
    </w:p>
    <w:p w:rsidR="00A87BD4" w:rsidRPr="00962381" w:rsidRDefault="00A87BD4" w:rsidP="00A87BD4">
      <w:pPr>
        <w:jc w:val="both"/>
        <w:rPr>
          <w:rFonts w:ascii="Univers" w:hAnsi="Univers"/>
          <w:color w:val="000000"/>
          <w:sz w:val="28"/>
          <w:szCs w:val="28"/>
        </w:rPr>
      </w:pPr>
      <w:r w:rsidRPr="00962381">
        <w:rPr>
          <w:color w:val="000000"/>
          <w:sz w:val="28"/>
          <w:szCs w:val="28"/>
        </w:rPr>
        <w:tab/>
      </w:r>
      <w:r>
        <w:rPr>
          <w:color w:val="000000"/>
          <w:sz w:val="28"/>
          <w:szCs w:val="28"/>
        </w:rPr>
        <w:t>7.1.9</w:t>
      </w:r>
      <w:r w:rsidRPr="00962381">
        <w:rPr>
          <w:color w:val="000000"/>
          <w:sz w:val="28"/>
          <w:szCs w:val="28"/>
        </w:rPr>
        <w:t>. Обеспечения объектов жилищного строительства инженерным оборудованием предусмотрено в зависимости от уровня комфорта проживания в жилых зонах, установленного в разделе 3 настоящих региональных нормативов.</w:t>
      </w:r>
    </w:p>
    <w:p w:rsidR="00A87BD4" w:rsidRPr="00962381" w:rsidRDefault="00A87BD4" w:rsidP="00A87BD4">
      <w:pPr>
        <w:pStyle w:val="210"/>
        <w:tabs>
          <w:tab w:val="left" w:pos="720"/>
        </w:tabs>
        <w:ind w:left="0" w:firstLine="540"/>
        <w:jc w:val="both"/>
        <w:rPr>
          <w:color w:val="000000"/>
          <w:sz w:val="28"/>
          <w:szCs w:val="28"/>
        </w:rPr>
      </w:pPr>
      <w:r w:rsidRPr="00962381">
        <w:rPr>
          <w:bCs w:val="0"/>
          <w:color w:val="000000"/>
          <w:sz w:val="28"/>
          <w:szCs w:val="28"/>
        </w:rPr>
        <w:t xml:space="preserve">  Для обеспечения м</w:t>
      </w:r>
      <w:r w:rsidRPr="00962381">
        <w:rPr>
          <w:color w:val="000000"/>
          <w:sz w:val="28"/>
          <w:szCs w:val="28"/>
        </w:rPr>
        <w:t>инимального уровня комфорта проживания в жилых зонах необходимы следующие виды инженерного оборудования и оснащение жилых зданий:</w:t>
      </w:r>
    </w:p>
    <w:p w:rsidR="00A87BD4" w:rsidRPr="00962381" w:rsidRDefault="00A87BD4" w:rsidP="00A87BD4">
      <w:pPr>
        <w:ind w:firstLine="540"/>
        <w:jc w:val="both"/>
        <w:rPr>
          <w:color w:val="000000"/>
          <w:sz w:val="28"/>
          <w:szCs w:val="28"/>
        </w:rPr>
      </w:pPr>
      <w:r w:rsidRPr="00962381">
        <w:rPr>
          <w:color w:val="000000"/>
          <w:sz w:val="28"/>
          <w:szCs w:val="28"/>
        </w:rPr>
        <w:t xml:space="preserve">  1) централизованная система водоснабжения и канализации, приборы учета потребления воды, умывальник, унитаз, мойка, ванна, душ;</w:t>
      </w:r>
    </w:p>
    <w:p w:rsidR="00A87BD4" w:rsidRPr="00962381" w:rsidRDefault="00A87BD4" w:rsidP="00A87BD4">
      <w:pPr>
        <w:pStyle w:val="210"/>
        <w:ind w:left="0" w:firstLine="540"/>
        <w:jc w:val="both"/>
        <w:rPr>
          <w:color w:val="000000"/>
          <w:sz w:val="28"/>
          <w:szCs w:val="28"/>
        </w:rPr>
      </w:pPr>
      <w:r w:rsidRPr="00962381">
        <w:rPr>
          <w:color w:val="000000"/>
          <w:sz w:val="28"/>
          <w:szCs w:val="28"/>
        </w:rPr>
        <w:t xml:space="preserve">  2) централизованная или автономная системы теплоснабжения, вентиляции и горячего водоснабжения;</w:t>
      </w:r>
    </w:p>
    <w:p w:rsidR="00A87BD4" w:rsidRPr="00962381" w:rsidRDefault="00A87BD4" w:rsidP="00A87BD4">
      <w:pPr>
        <w:pStyle w:val="210"/>
        <w:ind w:left="0" w:firstLine="540"/>
        <w:jc w:val="both"/>
        <w:rPr>
          <w:color w:val="000000"/>
          <w:sz w:val="28"/>
          <w:szCs w:val="28"/>
        </w:rPr>
      </w:pPr>
      <w:r w:rsidRPr="00962381">
        <w:rPr>
          <w:color w:val="000000"/>
          <w:sz w:val="28"/>
          <w:szCs w:val="28"/>
        </w:rPr>
        <w:t xml:space="preserve">  3) </w:t>
      </w:r>
      <w:r w:rsidR="006D29FD">
        <w:rPr>
          <w:color w:val="000000"/>
          <w:sz w:val="28"/>
          <w:szCs w:val="28"/>
        </w:rPr>
        <w:t xml:space="preserve"> </w:t>
      </w:r>
      <w:r w:rsidRPr="00962381">
        <w:rPr>
          <w:color w:val="000000"/>
          <w:sz w:val="28"/>
          <w:szCs w:val="28"/>
        </w:rPr>
        <w:t>газоснабжение, газовая плита;</w:t>
      </w:r>
    </w:p>
    <w:p w:rsidR="00A87BD4" w:rsidRPr="00962381" w:rsidRDefault="00A87BD4" w:rsidP="00A87BD4">
      <w:pPr>
        <w:pStyle w:val="210"/>
        <w:ind w:left="0" w:firstLine="540"/>
        <w:jc w:val="both"/>
        <w:rPr>
          <w:color w:val="000000"/>
          <w:sz w:val="28"/>
          <w:szCs w:val="28"/>
        </w:rPr>
      </w:pPr>
      <w:r w:rsidRPr="00962381">
        <w:rPr>
          <w:color w:val="000000"/>
          <w:sz w:val="28"/>
          <w:szCs w:val="28"/>
        </w:rPr>
        <w:lastRenderedPageBreak/>
        <w:t xml:space="preserve">  4) централизов</w:t>
      </w:r>
      <w:r w:rsidR="006D29FD">
        <w:rPr>
          <w:color w:val="000000"/>
          <w:sz w:val="28"/>
          <w:szCs w:val="28"/>
        </w:rPr>
        <w:t xml:space="preserve">анная система электроснабжения, </w:t>
      </w:r>
      <w:r w:rsidRPr="00962381">
        <w:rPr>
          <w:color w:val="000000"/>
          <w:sz w:val="28"/>
          <w:szCs w:val="28"/>
        </w:rPr>
        <w:t>защита электроприборов (щитовая);</w:t>
      </w:r>
    </w:p>
    <w:p w:rsidR="00A87BD4" w:rsidRPr="00962381" w:rsidRDefault="00A87BD4" w:rsidP="00A87BD4">
      <w:pPr>
        <w:pStyle w:val="210"/>
        <w:ind w:left="0" w:firstLine="540"/>
        <w:jc w:val="both"/>
        <w:rPr>
          <w:color w:val="000000"/>
          <w:sz w:val="28"/>
          <w:szCs w:val="28"/>
        </w:rPr>
      </w:pPr>
      <w:r w:rsidRPr="00962381">
        <w:rPr>
          <w:color w:val="000000"/>
          <w:sz w:val="28"/>
          <w:szCs w:val="28"/>
        </w:rPr>
        <w:t xml:space="preserve">  5) устройство связи;</w:t>
      </w:r>
    </w:p>
    <w:p w:rsidR="00A87BD4" w:rsidRPr="00962381" w:rsidRDefault="00A87BD4" w:rsidP="00A87BD4">
      <w:pPr>
        <w:pStyle w:val="210"/>
        <w:tabs>
          <w:tab w:val="left" w:pos="720"/>
        </w:tabs>
        <w:ind w:left="0" w:firstLine="540"/>
        <w:jc w:val="both"/>
        <w:rPr>
          <w:color w:val="000000"/>
          <w:sz w:val="28"/>
          <w:szCs w:val="28"/>
        </w:rPr>
      </w:pPr>
      <w:r w:rsidRPr="00962381">
        <w:rPr>
          <w:color w:val="000000"/>
          <w:sz w:val="28"/>
          <w:szCs w:val="28"/>
        </w:rPr>
        <w:t xml:space="preserve">  6) сбор и удаление бытовых отходов.                    </w:t>
      </w:r>
    </w:p>
    <w:p w:rsidR="00A87BD4" w:rsidRPr="00962381" w:rsidRDefault="00A87BD4" w:rsidP="00A87BD4">
      <w:pPr>
        <w:pStyle w:val="210"/>
        <w:tabs>
          <w:tab w:val="left" w:pos="720"/>
        </w:tabs>
        <w:ind w:left="0" w:firstLine="540"/>
        <w:jc w:val="both"/>
        <w:rPr>
          <w:color w:val="000000"/>
          <w:sz w:val="28"/>
          <w:szCs w:val="28"/>
        </w:rPr>
      </w:pPr>
      <w:r w:rsidRPr="00962381">
        <w:rPr>
          <w:color w:val="000000"/>
          <w:sz w:val="28"/>
          <w:szCs w:val="28"/>
        </w:rPr>
        <w:t xml:space="preserve">  Обеспечение инженерным оборудованием объектов жилищного строительства с повышенными уровнями комфорта проживания в жилых зонах устанавливается заданием на проектирование. </w:t>
      </w:r>
    </w:p>
    <w:p w:rsidR="00A87BD4" w:rsidRPr="00962381" w:rsidRDefault="00A87BD4" w:rsidP="00A87BD4">
      <w:pPr>
        <w:pStyle w:val="210"/>
        <w:tabs>
          <w:tab w:val="left" w:pos="720"/>
        </w:tabs>
        <w:ind w:left="0" w:firstLine="0"/>
        <w:jc w:val="both"/>
        <w:rPr>
          <w:color w:val="000000"/>
          <w:sz w:val="28"/>
          <w:szCs w:val="28"/>
        </w:rPr>
      </w:pPr>
      <w:r w:rsidRPr="00962381">
        <w:rPr>
          <w:color w:val="000000"/>
          <w:sz w:val="28"/>
          <w:szCs w:val="28"/>
        </w:rPr>
        <w:tab/>
      </w:r>
      <w:r>
        <w:rPr>
          <w:color w:val="000000"/>
          <w:sz w:val="28"/>
          <w:szCs w:val="28"/>
        </w:rPr>
        <w:t>7.1.10</w:t>
      </w:r>
      <w:r w:rsidRPr="00962381">
        <w:rPr>
          <w:color w:val="000000"/>
          <w:sz w:val="28"/>
          <w:szCs w:val="28"/>
        </w:rPr>
        <w:t xml:space="preserve">. </w:t>
      </w:r>
      <w:proofErr w:type="gramStart"/>
      <w:r w:rsidRPr="00962381">
        <w:rPr>
          <w:color w:val="000000"/>
          <w:sz w:val="28"/>
          <w:szCs w:val="28"/>
        </w:rPr>
        <w:t xml:space="preserve">В целях обеспечения надежной защиты населения от негативного воздействия вредных факторов канализационных очистных сооружений, источников теплоснабжения, газоснабжения,  воздействия электрического поля, создаваемого воздушными линиями электропередачи, сооружений санитарной очистки и обеспечения нормальных условий эксплуатации таких объектов следует предусматривать санитарно-защитные и охранные зоны, а также  нормативные разрывы от них до </w:t>
      </w:r>
      <w:r w:rsidRPr="00962381">
        <w:rPr>
          <w:rFonts w:cs="Times New Roman"/>
          <w:color w:val="000000"/>
          <w:sz w:val="28"/>
          <w:szCs w:val="28"/>
        </w:rPr>
        <w:t>жилых домов и объектов социального и коммунально-бытового назначения</w:t>
      </w:r>
      <w:r w:rsidRPr="00962381">
        <w:rPr>
          <w:color w:val="000000"/>
          <w:sz w:val="28"/>
          <w:szCs w:val="28"/>
        </w:rPr>
        <w:t xml:space="preserve"> в соответствии </w:t>
      </w:r>
      <w:r w:rsidRPr="00962381">
        <w:rPr>
          <w:color w:val="000000"/>
          <w:spacing w:val="-2"/>
          <w:sz w:val="28"/>
          <w:szCs w:val="28"/>
        </w:rPr>
        <w:t xml:space="preserve">с требованиями </w:t>
      </w:r>
      <w:r w:rsidRPr="00962381">
        <w:rPr>
          <w:color w:val="000000"/>
          <w:sz w:val="28"/>
          <w:szCs w:val="28"/>
        </w:rPr>
        <w:t>санитарно-эпидемиологических</w:t>
      </w:r>
      <w:proofErr w:type="gramEnd"/>
      <w:r w:rsidRPr="00962381">
        <w:rPr>
          <w:color w:val="000000"/>
          <w:sz w:val="28"/>
          <w:szCs w:val="28"/>
        </w:rPr>
        <w:t xml:space="preserve"> правил и нормативов СанПиН 2.2.1/2.1.1.-1200-03 «Санитарно-защитные зоны и санитарная классификация предприятий, сооружений и иных объектов», СанПиН 2.1.4. 1110-02 «Зоны санитарной охраны источников водоснабжения и водопроводов питьевого назначения».</w:t>
      </w:r>
    </w:p>
    <w:p w:rsidR="00A87BD4" w:rsidRDefault="00A87BD4" w:rsidP="00A87BD4">
      <w:pPr>
        <w:tabs>
          <w:tab w:val="left" w:pos="8820"/>
          <w:tab w:val="left" w:pos="9356"/>
        </w:tabs>
        <w:ind w:left="1980" w:right="59" w:hanging="1980"/>
        <w:rPr>
          <w:color w:val="000000"/>
          <w:sz w:val="28"/>
          <w:szCs w:val="28"/>
        </w:rPr>
      </w:pPr>
      <w:r w:rsidRPr="00962381">
        <w:rPr>
          <w:color w:val="000000"/>
          <w:sz w:val="28"/>
          <w:szCs w:val="28"/>
        </w:rPr>
        <w:t xml:space="preserve">          </w:t>
      </w:r>
    </w:p>
    <w:p w:rsidR="006D29FD" w:rsidRPr="006D29FD" w:rsidRDefault="006D29FD" w:rsidP="00A87BD4">
      <w:pPr>
        <w:tabs>
          <w:tab w:val="left" w:pos="8820"/>
          <w:tab w:val="left" w:pos="9356"/>
        </w:tabs>
        <w:ind w:left="1980" w:right="59" w:hanging="1980"/>
        <w:rPr>
          <w:b/>
          <w:color w:val="000000"/>
          <w:sz w:val="28"/>
          <w:szCs w:val="28"/>
        </w:rPr>
      </w:pPr>
      <w:r>
        <w:rPr>
          <w:color w:val="000000"/>
          <w:sz w:val="28"/>
          <w:szCs w:val="28"/>
        </w:rPr>
        <w:t xml:space="preserve">               </w:t>
      </w:r>
      <w:r w:rsidRPr="00C270A4">
        <w:rPr>
          <w:b/>
          <w:color w:val="000000"/>
          <w:sz w:val="28"/>
          <w:szCs w:val="28"/>
        </w:rPr>
        <w:t>7.2.</w:t>
      </w:r>
      <w:r w:rsidRPr="00C270A4">
        <w:rPr>
          <w:color w:val="000000"/>
          <w:sz w:val="28"/>
          <w:szCs w:val="28"/>
        </w:rPr>
        <w:t xml:space="preserve"> </w:t>
      </w:r>
      <w:r w:rsidRPr="00C270A4">
        <w:rPr>
          <w:b/>
          <w:color w:val="000000"/>
          <w:sz w:val="28"/>
          <w:szCs w:val="28"/>
        </w:rPr>
        <w:t xml:space="preserve">Минимальные расчетные показатели обеспеченности </w:t>
      </w:r>
      <w:r w:rsidRPr="00C270A4">
        <w:rPr>
          <w:b/>
          <w:color w:val="000000"/>
          <w:sz w:val="28"/>
          <w:szCs w:val="28"/>
        </w:rPr>
        <w:tab/>
        <w:t xml:space="preserve">          объектами водоснабжения и канализации</w:t>
      </w:r>
    </w:p>
    <w:p w:rsidR="00082A1F" w:rsidRPr="00962381" w:rsidRDefault="00082A1F" w:rsidP="00082A1F">
      <w:pPr>
        <w:rPr>
          <w:b/>
          <w:color w:val="000000"/>
          <w:sz w:val="28"/>
          <w:szCs w:val="28"/>
        </w:rPr>
      </w:pPr>
    </w:p>
    <w:p w:rsidR="00082A1F" w:rsidRPr="00962381" w:rsidRDefault="00082A1F" w:rsidP="00082A1F">
      <w:pPr>
        <w:ind w:firstLine="708"/>
        <w:jc w:val="both"/>
        <w:rPr>
          <w:color w:val="000000"/>
          <w:sz w:val="28"/>
          <w:szCs w:val="28"/>
          <w:highlight w:val="green"/>
        </w:rPr>
      </w:pPr>
      <w:r>
        <w:rPr>
          <w:color w:val="000000"/>
          <w:sz w:val="28"/>
          <w:szCs w:val="28"/>
        </w:rPr>
        <w:t>7.2.1</w:t>
      </w:r>
      <w:r w:rsidRPr="00962381">
        <w:rPr>
          <w:color w:val="000000"/>
          <w:sz w:val="28"/>
          <w:szCs w:val="28"/>
        </w:rPr>
        <w:t>. Минимальные расчетные показатели удельного хозяйственно-питьевого водопотребления объектов в населенных пунктах на одного жителя следует определять в зависимости от групп населенных пунктов по численности населения, степени благоустройства населенных пунктов, уровня комфорта проживания на территории жилых зон</w:t>
      </w:r>
      <w:r>
        <w:rPr>
          <w:color w:val="000000"/>
          <w:sz w:val="28"/>
          <w:szCs w:val="28"/>
        </w:rPr>
        <w:t xml:space="preserve"> в соответствии с таблицей 54,</w:t>
      </w:r>
      <w:r w:rsidRPr="00962381">
        <w:rPr>
          <w:color w:val="000000"/>
          <w:sz w:val="28"/>
          <w:szCs w:val="28"/>
        </w:rPr>
        <w:t xml:space="preserve"> и рекомендуемым </w:t>
      </w:r>
      <w:r w:rsidRPr="00C52F66">
        <w:rPr>
          <w:color w:val="000000"/>
          <w:sz w:val="28"/>
          <w:szCs w:val="28"/>
        </w:rPr>
        <w:t xml:space="preserve">приложением № </w:t>
      </w:r>
      <w:r w:rsidR="0077676C" w:rsidRPr="00C52F66">
        <w:rPr>
          <w:color w:val="000000"/>
          <w:sz w:val="28"/>
          <w:szCs w:val="28"/>
        </w:rPr>
        <w:t>9</w:t>
      </w:r>
      <w:r w:rsidRPr="00962381">
        <w:rPr>
          <w:color w:val="000000"/>
          <w:sz w:val="28"/>
          <w:szCs w:val="28"/>
        </w:rPr>
        <w:t xml:space="preserve"> к </w:t>
      </w:r>
      <w:r w:rsidR="0077676C">
        <w:rPr>
          <w:color w:val="000000"/>
          <w:sz w:val="28"/>
          <w:szCs w:val="28"/>
        </w:rPr>
        <w:t>мест</w:t>
      </w:r>
      <w:r w:rsidRPr="00962381">
        <w:rPr>
          <w:color w:val="000000"/>
          <w:sz w:val="28"/>
          <w:szCs w:val="28"/>
        </w:rPr>
        <w:t>ным нормативам.</w:t>
      </w:r>
    </w:p>
    <w:p w:rsidR="00082A1F" w:rsidRPr="00962381" w:rsidRDefault="00082A1F" w:rsidP="00082A1F">
      <w:pPr>
        <w:jc w:val="both"/>
        <w:rPr>
          <w:color w:val="000000"/>
          <w:sz w:val="28"/>
          <w:szCs w:val="28"/>
        </w:rPr>
      </w:pPr>
      <w:r w:rsidRPr="00962381">
        <w:rPr>
          <w:color w:val="000000"/>
          <w:sz w:val="28"/>
          <w:szCs w:val="28"/>
        </w:rPr>
        <w:t xml:space="preserve">                                                                                                              Таблица </w:t>
      </w:r>
      <w:r>
        <w:rPr>
          <w:color w:val="000000"/>
          <w:sz w:val="28"/>
          <w:szCs w:val="28"/>
        </w:rPr>
        <w:t>54</w:t>
      </w:r>
    </w:p>
    <w:p w:rsidR="00082A1F" w:rsidRPr="00962381" w:rsidRDefault="00082A1F" w:rsidP="00082A1F">
      <w:pPr>
        <w:ind w:firstLine="708"/>
        <w:jc w:val="both"/>
        <w:rPr>
          <w:color w:val="000000"/>
          <w:sz w:val="16"/>
          <w:szCs w:val="16"/>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008"/>
      </w:tblGrid>
      <w:tr w:rsidR="00082A1F" w:rsidRPr="00962381" w:rsidTr="005E5F5F">
        <w:trPr>
          <w:trHeight w:val="652"/>
        </w:trPr>
        <w:tc>
          <w:tcPr>
            <w:tcW w:w="4650"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jc w:val="center"/>
              <w:rPr>
                <w:color w:val="000000"/>
              </w:rPr>
            </w:pPr>
            <w:r w:rsidRPr="00962381">
              <w:rPr>
                <w:color w:val="000000"/>
              </w:rPr>
              <w:t>Степень благоустройства населенного пункта</w:t>
            </w:r>
          </w:p>
          <w:p w:rsidR="00082A1F" w:rsidRPr="00962381" w:rsidRDefault="00082A1F" w:rsidP="005E5F5F">
            <w:pPr>
              <w:jc w:val="center"/>
              <w:rPr>
                <w:color w:val="000000"/>
              </w:rPr>
            </w:pPr>
          </w:p>
        </w:tc>
        <w:tc>
          <w:tcPr>
            <w:tcW w:w="5008"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jc w:val="center"/>
              <w:rPr>
                <w:color w:val="000000"/>
              </w:rPr>
            </w:pPr>
            <w:r w:rsidRPr="00962381">
              <w:rPr>
                <w:color w:val="000000"/>
              </w:rPr>
              <w:t xml:space="preserve">Удельное хозяйственно-питьевое водопотребление в населенных пунктах на одного жителя среднесуточное (за год), </w:t>
            </w:r>
            <w:proofErr w:type="gramStart"/>
            <w:r w:rsidRPr="00962381">
              <w:rPr>
                <w:color w:val="000000"/>
              </w:rPr>
              <w:t>л</w:t>
            </w:r>
            <w:proofErr w:type="gramEnd"/>
            <w:r w:rsidRPr="00962381">
              <w:rPr>
                <w:color w:val="000000"/>
              </w:rPr>
              <w:t>/</w:t>
            </w:r>
            <w:proofErr w:type="spellStart"/>
            <w:r w:rsidRPr="00962381">
              <w:rPr>
                <w:color w:val="000000"/>
              </w:rPr>
              <w:t>сут</w:t>
            </w:r>
            <w:proofErr w:type="spellEnd"/>
            <w:r w:rsidRPr="00962381">
              <w:rPr>
                <w:color w:val="000000"/>
              </w:rPr>
              <w:t>.</w:t>
            </w:r>
          </w:p>
        </w:tc>
      </w:tr>
      <w:tr w:rsidR="00082A1F" w:rsidRPr="00962381" w:rsidTr="005E5F5F">
        <w:trPr>
          <w:trHeight w:val="2245"/>
        </w:trPr>
        <w:tc>
          <w:tcPr>
            <w:tcW w:w="4650" w:type="dxa"/>
            <w:tcBorders>
              <w:top w:val="single" w:sz="4" w:space="0" w:color="auto"/>
              <w:left w:val="single" w:sz="4" w:space="0" w:color="auto"/>
              <w:right w:val="single" w:sz="4" w:space="0" w:color="auto"/>
            </w:tcBorders>
            <w:vAlign w:val="center"/>
          </w:tcPr>
          <w:p w:rsidR="00082A1F" w:rsidRPr="00962381" w:rsidRDefault="00082A1F" w:rsidP="005E5F5F">
            <w:pPr>
              <w:rPr>
                <w:color w:val="000000"/>
              </w:rPr>
            </w:pPr>
            <w:r w:rsidRPr="00962381">
              <w:rPr>
                <w:color w:val="000000"/>
              </w:rPr>
              <w:t>Застройка зданиями, оборудованными внутренним водопроводом и канализацией:</w:t>
            </w:r>
          </w:p>
          <w:p w:rsidR="00082A1F" w:rsidRPr="00962381" w:rsidRDefault="00082A1F" w:rsidP="005E5F5F">
            <w:pPr>
              <w:tabs>
                <w:tab w:val="left" w:pos="311"/>
              </w:tabs>
              <w:rPr>
                <w:color w:val="000000"/>
              </w:rPr>
            </w:pPr>
            <w:r w:rsidRPr="00962381">
              <w:rPr>
                <w:color w:val="000000"/>
              </w:rPr>
              <w:t>без ванн;</w:t>
            </w:r>
          </w:p>
          <w:p w:rsidR="00082A1F" w:rsidRPr="00962381" w:rsidRDefault="00082A1F" w:rsidP="005E5F5F">
            <w:pPr>
              <w:ind w:right="-126"/>
              <w:rPr>
                <w:color w:val="000000"/>
              </w:rPr>
            </w:pPr>
            <w:r w:rsidRPr="00962381">
              <w:rPr>
                <w:color w:val="000000"/>
              </w:rPr>
              <w:t>с ванными и местными водонагревателями;</w:t>
            </w:r>
          </w:p>
          <w:p w:rsidR="00082A1F" w:rsidRPr="00962381" w:rsidRDefault="00082A1F" w:rsidP="005E5F5F">
            <w:pPr>
              <w:rPr>
                <w:color w:val="000000"/>
              </w:rPr>
            </w:pPr>
            <w:r w:rsidRPr="00962381">
              <w:rPr>
                <w:color w:val="000000"/>
              </w:rPr>
              <w:t xml:space="preserve">с централизованным горячим </w:t>
            </w:r>
            <w:proofErr w:type="spellStart"/>
            <w:r w:rsidRPr="00962381">
              <w:rPr>
                <w:color w:val="000000"/>
              </w:rPr>
              <w:t>водоснабже</w:t>
            </w:r>
            <w:proofErr w:type="spellEnd"/>
            <w:r w:rsidRPr="00962381">
              <w:rPr>
                <w:color w:val="000000"/>
              </w:rPr>
              <w:t>-</w:t>
            </w:r>
          </w:p>
          <w:p w:rsidR="00082A1F" w:rsidRPr="00962381" w:rsidRDefault="00082A1F" w:rsidP="005E5F5F">
            <w:pPr>
              <w:rPr>
                <w:color w:val="000000"/>
              </w:rPr>
            </w:pPr>
            <w:proofErr w:type="spellStart"/>
            <w:r w:rsidRPr="00962381">
              <w:rPr>
                <w:color w:val="000000"/>
              </w:rPr>
              <w:t>нием</w:t>
            </w:r>
            <w:proofErr w:type="spellEnd"/>
          </w:p>
        </w:tc>
        <w:tc>
          <w:tcPr>
            <w:tcW w:w="5008" w:type="dxa"/>
            <w:tcBorders>
              <w:top w:val="single" w:sz="4" w:space="0" w:color="auto"/>
              <w:left w:val="single" w:sz="4" w:space="0" w:color="auto"/>
              <w:right w:val="single" w:sz="4" w:space="0" w:color="auto"/>
            </w:tcBorders>
          </w:tcPr>
          <w:p w:rsidR="00082A1F" w:rsidRPr="00962381" w:rsidRDefault="00082A1F" w:rsidP="005E5F5F">
            <w:pPr>
              <w:jc w:val="center"/>
              <w:rPr>
                <w:color w:val="000000"/>
              </w:rPr>
            </w:pPr>
          </w:p>
          <w:p w:rsidR="00082A1F" w:rsidRPr="00962381" w:rsidRDefault="00082A1F" w:rsidP="005E5F5F">
            <w:pPr>
              <w:jc w:val="center"/>
              <w:rPr>
                <w:color w:val="000000"/>
              </w:rPr>
            </w:pPr>
          </w:p>
          <w:p w:rsidR="00082A1F" w:rsidRPr="00962381" w:rsidRDefault="00082A1F" w:rsidP="005E5F5F">
            <w:pPr>
              <w:jc w:val="center"/>
              <w:rPr>
                <w:color w:val="000000"/>
              </w:rPr>
            </w:pPr>
          </w:p>
          <w:p w:rsidR="00082A1F" w:rsidRPr="00962381" w:rsidRDefault="00082A1F" w:rsidP="005E5F5F">
            <w:pPr>
              <w:jc w:val="center"/>
              <w:rPr>
                <w:color w:val="000000"/>
              </w:rPr>
            </w:pPr>
          </w:p>
          <w:p w:rsidR="00082A1F" w:rsidRPr="00962381" w:rsidRDefault="00082A1F" w:rsidP="005E5F5F">
            <w:pPr>
              <w:jc w:val="center"/>
              <w:rPr>
                <w:color w:val="000000"/>
              </w:rPr>
            </w:pPr>
            <w:r w:rsidRPr="00962381">
              <w:rPr>
                <w:color w:val="000000"/>
              </w:rPr>
              <w:t>125-160</w:t>
            </w:r>
          </w:p>
          <w:p w:rsidR="00082A1F" w:rsidRPr="00962381" w:rsidRDefault="00082A1F" w:rsidP="005E5F5F">
            <w:pPr>
              <w:jc w:val="center"/>
              <w:rPr>
                <w:color w:val="000000"/>
              </w:rPr>
            </w:pPr>
            <w:r w:rsidRPr="00962381">
              <w:rPr>
                <w:color w:val="000000"/>
              </w:rPr>
              <w:t>160-230</w:t>
            </w:r>
          </w:p>
          <w:p w:rsidR="00082A1F" w:rsidRPr="00962381" w:rsidRDefault="00082A1F" w:rsidP="005E5F5F">
            <w:pPr>
              <w:jc w:val="center"/>
              <w:rPr>
                <w:color w:val="000000"/>
              </w:rPr>
            </w:pPr>
            <w:r w:rsidRPr="00962381">
              <w:rPr>
                <w:color w:val="000000"/>
              </w:rPr>
              <w:t>230-350</w:t>
            </w:r>
          </w:p>
        </w:tc>
      </w:tr>
    </w:tbl>
    <w:p w:rsidR="00082A1F" w:rsidRPr="00962381" w:rsidRDefault="00082A1F" w:rsidP="00D31830">
      <w:pPr>
        <w:rPr>
          <w:color w:val="000000"/>
          <w:sz w:val="28"/>
          <w:szCs w:val="28"/>
        </w:rPr>
      </w:pPr>
      <w:r w:rsidRPr="00962381">
        <w:rPr>
          <w:color w:val="000000"/>
        </w:rPr>
        <w:tab/>
      </w:r>
      <w:r w:rsidRPr="00962381">
        <w:rPr>
          <w:color w:val="000000"/>
        </w:rPr>
        <w:tab/>
      </w:r>
      <w:r w:rsidRPr="00962381">
        <w:rPr>
          <w:color w:val="000000"/>
        </w:rPr>
        <w:tab/>
      </w:r>
      <w:r w:rsidRPr="00962381">
        <w:rPr>
          <w:color w:val="000000"/>
        </w:rPr>
        <w:tab/>
      </w:r>
      <w:r w:rsidRPr="00962381">
        <w:rPr>
          <w:color w:val="000000"/>
        </w:rPr>
        <w:tab/>
      </w:r>
      <w:r w:rsidRPr="00962381">
        <w:rPr>
          <w:color w:val="000000"/>
        </w:rPr>
        <w:tab/>
      </w:r>
      <w:r w:rsidRPr="00962381">
        <w:rPr>
          <w:color w:val="000000"/>
        </w:rPr>
        <w:tab/>
      </w:r>
      <w:r w:rsidRPr="00962381">
        <w:rPr>
          <w:color w:val="000000"/>
        </w:rPr>
        <w:tab/>
      </w:r>
      <w:r w:rsidRPr="00962381">
        <w:rPr>
          <w:color w:val="000000"/>
          <w:sz w:val="28"/>
          <w:szCs w:val="28"/>
        </w:rPr>
        <w:t xml:space="preserve">                             </w:t>
      </w:r>
    </w:p>
    <w:p w:rsidR="00082A1F" w:rsidRPr="00962381" w:rsidRDefault="00082A1F" w:rsidP="00082A1F">
      <w:pPr>
        <w:pStyle w:val="ConsPlusNonformat"/>
        <w:jc w:val="both"/>
        <w:rPr>
          <w:rFonts w:ascii="Times New Roman" w:hAnsi="Times New Roman" w:cs="Times New Roman"/>
          <w:color w:val="000000"/>
          <w:sz w:val="28"/>
          <w:szCs w:val="28"/>
        </w:rPr>
      </w:pPr>
      <w:r w:rsidRPr="00962381">
        <w:rPr>
          <w:rFonts w:ascii="Times New Roman" w:hAnsi="Times New Roman"/>
          <w:color w:val="000000"/>
          <w:sz w:val="28"/>
          <w:szCs w:val="28"/>
        </w:rPr>
        <w:tab/>
        <w:t xml:space="preserve">Удельное   водопотребление   включает  расходы  воды  на хозяйственно-питьевые  и бытовые  нужды в  </w:t>
      </w:r>
      <w:r w:rsidRPr="00962381">
        <w:rPr>
          <w:rFonts w:ascii="Times New Roman" w:hAnsi="Times New Roman" w:cs="Times New Roman"/>
          <w:color w:val="000000"/>
          <w:sz w:val="28"/>
          <w:szCs w:val="28"/>
        </w:rPr>
        <w:t>зданиях и помещениях общественного назначения</w:t>
      </w:r>
      <w:r w:rsidRPr="00962381">
        <w:rPr>
          <w:rFonts w:ascii="Times New Roman" w:hAnsi="Times New Roman"/>
          <w:color w:val="000000"/>
          <w:sz w:val="28"/>
          <w:szCs w:val="28"/>
        </w:rPr>
        <w:t xml:space="preserve">, за исключением расходов  воды для объектов </w:t>
      </w:r>
      <w:r w:rsidRPr="00962381">
        <w:rPr>
          <w:rFonts w:ascii="Times New Roman" w:hAnsi="Times New Roman"/>
          <w:color w:val="000000"/>
          <w:sz w:val="28"/>
          <w:szCs w:val="28"/>
        </w:rPr>
        <w:lastRenderedPageBreak/>
        <w:t xml:space="preserve">временного проживания: </w:t>
      </w:r>
      <w:r w:rsidRPr="00962381">
        <w:rPr>
          <w:rFonts w:ascii="Times New Roman" w:hAnsi="Times New Roman" w:cs="Times New Roman"/>
          <w:color w:val="000000"/>
          <w:sz w:val="28"/>
          <w:szCs w:val="28"/>
        </w:rPr>
        <w:t>гостиницы, мотели, учреждения отдыха и туризма (санатории, пансионаты, турбазы, круглогодичные лагеря и т.п.).</w:t>
      </w:r>
    </w:p>
    <w:p w:rsidR="00082A1F" w:rsidRPr="00962381" w:rsidRDefault="00082A1F" w:rsidP="00082A1F">
      <w:pPr>
        <w:jc w:val="both"/>
        <w:rPr>
          <w:color w:val="000000"/>
          <w:sz w:val="28"/>
          <w:szCs w:val="28"/>
        </w:rPr>
      </w:pPr>
      <w:r w:rsidRPr="00962381">
        <w:rPr>
          <w:color w:val="000000"/>
          <w:sz w:val="28"/>
          <w:szCs w:val="28"/>
        </w:rPr>
        <w:tab/>
        <w:t>Выбор  удельного  водопотребления  в указанных пределах,    должен  производиться в зависимости  от мощности  источника  водоснабжения  и  качества воды, степени благоустройства населенного пункта, этажности  застройки и местных условий.</w:t>
      </w:r>
    </w:p>
    <w:p w:rsidR="00082A1F" w:rsidRPr="00962381" w:rsidRDefault="00082A1F" w:rsidP="00DE5641">
      <w:pPr>
        <w:jc w:val="both"/>
        <w:rPr>
          <w:color w:val="000000"/>
          <w:sz w:val="28"/>
          <w:szCs w:val="28"/>
        </w:rPr>
      </w:pPr>
      <w:r w:rsidRPr="00962381">
        <w:rPr>
          <w:color w:val="000000"/>
          <w:sz w:val="28"/>
          <w:szCs w:val="28"/>
        </w:rPr>
        <w:tab/>
        <w:t>Степень благоустройства населенного п</w:t>
      </w:r>
      <w:r>
        <w:rPr>
          <w:color w:val="000000"/>
          <w:sz w:val="28"/>
          <w:szCs w:val="28"/>
        </w:rPr>
        <w:t>ункта со зданиями, оборудованными</w:t>
      </w:r>
      <w:r w:rsidRPr="00962381">
        <w:rPr>
          <w:color w:val="000000"/>
          <w:sz w:val="28"/>
          <w:szCs w:val="28"/>
        </w:rPr>
        <w:t xml:space="preserve"> внутренним водопроводом и канализацией без ванн, принята для существующей застройки и допустима только применительно к переходному этапу до 2015 года для сельских населенных пунктов.</w:t>
      </w:r>
      <w:r w:rsidRPr="00962381">
        <w:rPr>
          <w:color w:val="000000"/>
          <w:sz w:val="28"/>
          <w:szCs w:val="28"/>
        </w:rPr>
        <w:tab/>
      </w:r>
    </w:p>
    <w:p w:rsidR="00082A1F" w:rsidRPr="00962381" w:rsidRDefault="00082A1F" w:rsidP="00082A1F">
      <w:pPr>
        <w:shd w:val="clear" w:color="auto" w:fill="FFFFFF"/>
        <w:jc w:val="both"/>
        <w:outlineLvl w:val="0"/>
        <w:rPr>
          <w:color w:val="000000"/>
          <w:sz w:val="28"/>
          <w:szCs w:val="28"/>
        </w:rPr>
      </w:pPr>
      <w:r w:rsidRPr="00962381">
        <w:rPr>
          <w:color w:val="000000"/>
          <w:sz w:val="28"/>
          <w:szCs w:val="28"/>
        </w:rPr>
        <w:t xml:space="preserve">          </w:t>
      </w:r>
      <w:r>
        <w:rPr>
          <w:color w:val="000000"/>
          <w:sz w:val="28"/>
          <w:szCs w:val="28"/>
        </w:rPr>
        <w:t>7.2.2</w:t>
      </w:r>
      <w:r w:rsidRPr="00962381">
        <w:rPr>
          <w:color w:val="000000"/>
          <w:sz w:val="28"/>
          <w:szCs w:val="28"/>
        </w:rPr>
        <w:t xml:space="preserve">. Минимальное хозяйственно-питьевое среднесуточное (за год) водопотребление, на одного человека для </w:t>
      </w:r>
      <w:r w:rsidRPr="00962381">
        <w:rPr>
          <w:iCs/>
          <w:color w:val="000000"/>
          <w:sz w:val="28"/>
          <w:szCs w:val="28"/>
        </w:rPr>
        <w:t>зданий и помещений временного проживания:</w:t>
      </w:r>
      <w:r w:rsidRPr="00962381">
        <w:rPr>
          <w:color w:val="000000"/>
          <w:sz w:val="28"/>
          <w:szCs w:val="28"/>
        </w:rPr>
        <w:t xml:space="preserve"> гостиницы, мотели, учреждения отдыха и туризма (санатории, пансионаты, турбазы, круглогодичные лагеря и т.п.) следует принимать по таблице </w:t>
      </w:r>
      <w:r>
        <w:rPr>
          <w:color w:val="000000"/>
          <w:sz w:val="28"/>
          <w:szCs w:val="28"/>
        </w:rPr>
        <w:t>55</w:t>
      </w:r>
      <w:r w:rsidRPr="00962381">
        <w:rPr>
          <w:color w:val="000000"/>
          <w:sz w:val="28"/>
          <w:szCs w:val="28"/>
        </w:rPr>
        <w:t>.</w:t>
      </w:r>
    </w:p>
    <w:p w:rsidR="00082A1F" w:rsidRPr="00962381" w:rsidRDefault="00082A1F" w:rsidP="00082A1F">
      <w:pPr>
        <w:jc w:val="both"/>
        <w:rPr>
          <w:color w:val="000000"/>
          <w:sz w:val="28"/>
          <w:szCs w:val="28"/>
        </w:rPr>
      </w:pPr>
      <w:r w:rsidRPr="00962381">
        <w:rPr>
          <w:color w:val="000000"/>
          <w:sz w:val="28"/>
          <w:szCs w:val="28"/>
        </w:rPr>
        <w:t xml:space="preserve">             </w:t>
      </w:r>
      <w:r w:rsidRPr="00962381">
        <w:rPr>
          <w:color w:val="000000"/>
          <w:sz w:val="28"/>
          <w:szCs w:val="28"/>
        </w:rPr>
        <w:tab/>
        <w:t xml:space="preserve">        </w:t>
      </w:r>
      <w:r>
        <w:rPr>
          <w:color w:val="000000"/>
          <w:sz w:val="28"/>
          <w:szCs w:val="28"/>
        </w:rPr>
        <w:t xml:space="preserve">                                                                             </w:t>
      </w:r>
      <w:r w:rsidRPr="00962381">
        <w:rPr>
          <w:color w:val="000000"/>
          <w:sz w:val="28"/>
          <w:szCs w:val="28"/>
        </w:rPr>
        <w:t xml:space="preserve"> Таблица </w:t>
      </w:r>
      <w:r>
        <w:rPr>
          <w:color w:val="000000"/>
          <w:sz w:val="28"/>
          <w:szCs w:val="28"/>
        </w:rPr>
        <w:t>55</w:t>
      </w:r>
    </w:p>
    <w:p w:rsidR="00082A1F" w:rsidRPr="00962381" w:rsidRDefault="00082A1F" w:rsidP="00082A1F">
      <w:pPr>
        <w:ind w:left="7080" w:firstLine="1146"/>
        <w:jc w:val="both"/>
        <w:rPr>
          <w:color w:val="000000"/>
          <w:sz w:val="28"/>
          <w:szCs w:val="28"/>
        </w:rPr>
      </w:pPr>
    </w:p>
    <w:tbl>
      <w:tblPr>
        <w:tblW w:w="9615" w:type="dxa"/>
        <w:tblInd w:w="95" w:type="dxa"/>
        <w:tblLook w:val="0000"/>
      </w:tblPr>
      <w:tblGrid>
        <w:gridCol w:w="600"/>
        <w:gridCol w:w="6836"/>
        <w:gridCol w:w="2179"/>
      </w:tblGrid>
      <w:tr w:rsidR="00082A1F" w:rsidRPr="00962381" w:rsidTr="005E5F5F">
        <w:trPr>
          <w:cantSplit/>
          <w:trHeight w:val="742"/>
        </w:trPr>
        <w:tc>
          <w:tcPr>
            <w:tcW w:w="590" w:type="dxa"/>
            <w:tcBorders>
              <w:top w:val="single" w:sz="4" w:space="0" w:color="auto"/>
              <w:left w:val="single" w:sz="4" w:space="0" w:color="auto"/>
              <w:bottom w:val="single" w:sz="4" w:space="0" w:color="000000"/>
              <w:right w:val="single" w:sz="4" w:space="0" w:color="auto"/>
            </w:tcBorders>
            <w:vAlign w:val="center"/>
          </w:tcPr>
          <w:p w:rsidR="00082A1F" w:rsidRPr="00962381" w:rsidRDefault="00082A1F" w:rsidP="005E5F5F">
            <w:pPr>
              <w:jc w:val="center"/>
              <w:rPr>
                <w:color w:val="000000"/>
              </w:rPr>
            </w:pPr>
            <w:r w:rsidRPr="00962381">
              <w:rPr>
                <w:color w:val="000000"/>
              </w:rPr>
              <w:t xml:space="preserve">№ </w:t>
            </w:r>
            <w:proofErr w:type="gramStart"/>
            <w:r w:rsidRPr="00962381">
              <w:rPr>
                <w:color w:val="000000"/>
              </w:rPr>
              <w:t>п</w:t>
            </w:r>
            <w:proofErr w:type="gramEnd"/>
            <w:r w:rsidRPr="00962381">
              <w:rPr>
                <w:color w:val="000000"/>
              </w:rPr>
              <w:t>/п </w:t>
            </w:r>
          </w:p>
        </w:tc>
        <w:tc>
          <w:tcPr>
            <w:tcW w:w="6845" w:type="dxa"/>
            <w:tcBorders>
              <w:top w:val="single" w:sz="4" w:space="0" w:color="auto"/>
              <w:left w:val="single" w:sz="4" w:space="0" w:color="auto"/>
              <w:bottom w:val="single" w:sz="4" w:space="0" w:color="000000"/>
              <w:right w:val="single" w:sz="4" w:space="0" w:color="auto"/>
            </w:tcBorders>
            <w:vAlign w:val="center"/>
          </w:tcPr>
          <w:p w:rsidR="00082A1F" w:rsidRPr="00962381" w:rsidRDefault="00082A1F" w:rsidP="005E5F5F">
            <w:pPr>
              <w:jc w:val="center"/>
              <w:rPr>
                <w:color w:val="000000"/>
              </w:rPr>
            </w:pPr>
            <w:r w:rsidRPr="00962381">
              <w:rPr>
                <w:color w:val="000000"/>
              </w:rPr>
              <w:t>Наименование объекта </w:t>
            </w:r>
          </w:p>
        </w:tc>
        <w:tc>
          <w:tcPr>
            <w:tcW w:w="2180" w:type="dxa"/>
            <w:tcBorders>
              <w:top w:val="single" w:sz="4" w:space="0" w:color="auto"/>
              <w:left w:val="single" w:sz="4" w:space="0" w:color="auto"/>
              <w:bottom w:val="single" w:sz="4" w:space="0" w:color="auto"/>
              <w:right w:val="single" w:sz="4" w:space="0" w:color="auto"/>
            </w:tcBorders>
            <w:vAlign w:val="center"/>
          </w:tcPr>
          <w:p w:rsidR="00082A1F" w:rsidRPr="00962381" w:rsidRDefault="00082A1F" w:rsidP="005E5F5F">
            <w:pPr>
              <w:spacing w:line="220" w:lineRule="exact"/>
              <w:ind w:right="-108"/>
              <w:jc w:val="center"/>
              <w:rPr>
                <w:color w:val="000000"/>
              </w:rPr>
            </w:pPr>
            <w:r w:rsidRPr="00962381">
              <w:rPr>
                <w:color w:val="000000"/>
              </w:rPr>
              <w:t>Минимальное  хозяйственно-питьевое средн</w:t>
            </w:r>
            <w:proofErr w:type="gramStart"/>
            <w:r w:rsidRPr="00962381">
              <w:rPr>
                <w:color w:val="000000"/>
              </w:rPr>
              <w:t>е-</w:t>
            </w:r>
            <w:proofErr w:type="gramEnd"/>
            <w:r w:rsidRPr="00962381">
              <w:rPr>
                <w:color w:val="000000"/>
              </w:rPr>
              <w:t xml:space="preserve"> суточное (за год) водопотребление </w:t>
            </w:r>
          </w:p>
          <w:p w:rsidR="00082A1F" w:rsidRPr="00962381" w:rsidRDefault="00082A1F" w:rsidP="005E5F5F">
            <w:pPr>
              <w:spacing w:line="220" w:lineRule="exact"/>
              <w:ind w:right="-108"/>
              <w:jc w:val="center"/>
              <w:rPr>
                <w:color w:val="000000"/>
              </w:rPr>
            </w:pPr>
            <w:r w:rsidRPr="00962381">
              <w:rPr>
                <w:color w:val="000000"/>
              </w:rPr>
              <w:t>на одного человека,</w:t>
            </w:r>
          </w:p>
          <w:p w:rsidR="00082A1F" w:rsidRPr="00962381" w:rsidRDefault="00082A1F" w:rsidP="005E5F5F">
            <w:pPr>
              <w:spacing w:line="220" w:lineRule="exact"/>
              <w:ind w:right="-90"/>
              <w:jc w:val="center"/>
              <w:rPr>
                <w:color w:val="000000"/>
              </w:rPr>
            </w:pPr>
            <w:proofErr w:type="gramStart"/>
            <w:r w:rsidRPr="00962381">
              <w:rPr>
                <w:color w:val="000000"/>
              </w:rPr>
              <w:t>л</w:t>
            </w:r>
            <w:proofErr w:type="gramEnd"/>
            <w:r w:rsidRPr="00962381">
              <w:rPr>
                <w:color w:val="000000"/>
              </w:rPr>
              <w:t>/</w:t>
            </w:r>
            <w:proofErr w:type="spellStart"/>
            <w:r w:rsidRPr="00962381">
              <w:rPr>
                <w:color w:val="000000"/>
              </w:rPr>
              <w:t>сут</w:t>
            </w:r>
            <w:proofErr w:type="spellEnd"/>
          </w:p>
        </w:tc>
      </w:tr>
      <w:tr w:rsidR="00082A1F" w:rsidRPr="00962381" w:rsidTr="005E5F5F">
        <w:trPr>
          <w:trHeight w:val="170"/>
        </w:trPr>
        <w:tc>
          <w:tcPr>
            <w:tcW w:w="590" w:type="dxa"/>
            <w:tcBorders>
              <w:top w:val="nil"/>
              <w:left w:val="single" w:sz="4" w:space="0" w:color="auto"/>
              <w:bottom w:val="single" w:sz="4" w:space="0" w:color="auto"/>
              <w:right w:val="single" w:sz="4" w:space="0" w:color="auto"/>
            </w:tcBorders>
            <w:vAlign w:val="center"/>
          </w:tcPr>
          <w:p w:rsidR="00082A1F" w:rsidRPr="00962381" w:rsidRDefault="00082A1F" w:rsidP="005E5F5F">
            <w:pPr>
              <w:jc w:val="center"/>
              <w:rPr>
                <w:color w:val="000000"/>
              </w:rPr>
            </w:pPr>
            <w:r w:rsidRPr="00962381">
              <w:rPr>
                <w:color w:val="000000"/>
              </w:rPr>
              <w:t> 1.</w:t>
            </w:r>
          </w:p>
          <w:p w:rsidR="00082A1F" w:rsidRPr="00962381" w:rsidRDefault="00082A1F" w:rsidP="005E5F5F">
            <w:pPr>
              <w:jc w:val="center"/>
              <w:rPr>
                <w:color w:val="000000"/>
              </w:rPr>
            </w:pPr>
          </w:p>
        </w:tc>
        <w:tc>
          <w:tcPr>
            <w:tcW w:w="6845" w:type="dxa"/>
            <w:tcBorders>
              <w:top w:val="nil"/>
              <w:left w:val="nil"/>
              <w:bottom w:val="single" w:sz="4" w:space="0" w:color="auto"/>
              <w:right w:val="single" w:sz="4" w:space="0" w:color="auto"/>
            </w:tcBorders>
            <w:vAlign w:val="center"/>
          </w:tcPr>
          <w:p w:rsidR="00082A1F" w:rsidRPr="00962381" w:rsidRDefault="00082A1F" w:rsidP="005E5F5F">
            <w:pPr>
              <w:rPr>
                <w:color w:val="000000"/>
              </w:rPr>
            </w:pPr>
            <w:r>
              <w:rPr>
                <w:color w:val="000000"/>
              </w:rPr>
              <w:t xml:space="preserve"> Гостиницы </w:t>
            </w:r>
            <w:r w:rsidRPr="00962381">
              <w:rPr>
                <w:color w:val="000000"/>
              </w:rPr>
              <w:t>с общими ваннами и   душами</w:t>
            </w:r>
          </w:p>
          <w:p w:rsidR="00082A1F" w:rsidRPr="00962381" w:rsidRDefault="00082A1F" w:rsidP="005E5F5F">
            <w:pPr>
              <w:rPr>
                <w:color w:val="000000"/>
              </w:rPr>
            </w:pPr>
          </w:p>
        </w:tc>
        <w:tc>
          <w:tcPr>
            <w:tcW w:w="2180" w:type="dxa"/>
            <w:tcBorders>
              <w:top w:val="single" w:sz="4" w:space="0" w:color="auto"/>
              <w:left w:val="nil"/>
              <w:bottom w:val="single" w:sz="4" w:space="0" w:color="auto"/>
              <w:right w:val="single" w:sz="4" w:space="0" w:color="auto"/>
            </w:tcBorders>
            <w:vAlign w:val="center"/>
          </w:tcPr>
          <w:p w:rsidR="00082A1F" w:rsidRPr="00962381" w:rsidRDefault="00082A1F" w:rsidP="005E5F5F">
            <w:pPr>
              <w:jc w:val="center"/>
              <w:rPr>
                <w:color w:val="000000"/>
              </w:rPr>
            </w:pPr>
            <w:r w:rsidRPr="00962381">
              <w:rPr>
                <w:color w:val="000000"/>
              </w:rPr>
              <w:t>120 </w:t>
            </w:r>
          </w:p>
          <w:p w:rsidR="00082A1F" w:rsidRPr="00962381" w:rsidRDefault="00082A1F" w:rsidP="005E5F5F">
            <w:pPr>
              <w:jc w:val="center"/>
              <w:rPr>
                <w:color w:val="000000"/>
              </w:rPr>
            </w:pPr>
          </w:p>
        </w:tc>
      </w:tr>
      <w:tr w:rsidR="00082A1F" w:rsidRPr="00962381" w:rsidTr="005E5F5F">
        <w:trPr>
          <w:trHeight w:val="170"/>
        </w:trPr>
        <w:tc>
          <w:tcPr>
            <w:tcW w:w="590" w:type="dxa"/>
            <w:tcBorders>
              <w:top w:val="single" w:sz="4" w:space="0" w:color="auto"/>
              <w:left w:val="single" w:sz="4" w:space="0" w:color="auto"/>
              <w:bottom w:val="single" w:sz="4" w:space="0" w:color="auto"/>
              <w:right w:val="single" w:sz="4" w:space="0" w:color="auto"/>
            </w:tcBorders>
            <w:vAlign w:val="center"/>
          </w:tcPr>
          <w:p w:rsidR="00082A1F" w:rsidRPr="00962381" w:rsidRDefault="00082A1F" w:rsidP="005E5F5F">
            <w:pPr>
              <w:jc w:val="center"/>
              <w:rPr>
                <w:color w:val="000000"/>
              </w:rPr>
            </w:pPr>
            <w:r w:rsidRPr="00962381">
              <w:rPr>
                <w:color w:val="000000"/>
              </w:rPr>
              <w:t> 2.</w:t>
            </w:r>
          </w:p>
          <w:p w:rsidR="00082A1F" w:rsidRPr="00962381" w:rsidRDefault="00082A1F" w:rsidP="005E5F5F">
            <w:pPr>
              <w:jc w:val="center"/>
              <w:rPr>
                <w:color w:val="000000"/>
              </w:rPr>
            </w:pPr>
          </w:p>
        </w:tc>
        <w:tc>
          <w:tcPr>
            <w:tcW w:w="6845" w:type="dxa"/>
            <w:tcBorders>
              <w:top w:val="nil"/>
              <w:left w:val="nil"/>
              <w:bottom w:val="single" w:sz="4" w:space="0" w:color="auto"/>
              <w:right w:val="single" w:sz="4" w:space="0" w:color="auto"/>
            </w:tcBorders>
            <w:vAlign w:val="center"/>
          </w:tcPr>
          <w:p w:rsidR="00082A1F" w:rsidRPr="00962381" w:rsidRDefault="00082A1F" w:rsidP="005E5F5F">
            <w:pPr>
              <w:rPr>
                <w:color w:val="000000"/>
              </w:rPr>
            </w:pPr>
            <w:r w:rsidRPr="00962381">
              <w:rPr>
                <w:color w:val="000000"/>
              </w:rPr>
              <w:t> Гостиницы с душами  во всех отдельных номерах</w:t>
            </w:r>
          </w:p>
          <w:p w:rsidR="00082A1F" w:rsidRPr="00962381" w:rsidRDefault="00082A1F" w:rsidP="005E5F5F">
            <w:pPr>
              <w:rPr>
                <w:color w:val="000000"/>
              </w:rPr>
            </w:pPr>
          </w:p>
        </w:tc>
        <w:tc>
          <w:tcPr>
            <w:tcW w:w="2180" w:type="dxa"/>
            <w:tcBorders>
              <w:top w:val="nil"/>
              <w:left w:val="nil"/>
              <w:bottom w:val="single" w:sz="4" w:space="0" w:color="auto"/>
              <w:right w:val="single" w:sz="4" w:space="0" w:color="auto"/>
            </w:tcBorders>
            <w:vAlign w:val="center"/>
          </w:tcPr>
          <w:p w:rsidR="00082A1F" w:rsidRPr="00962381" w:rsidRDefault="00082A1F" w:rsidP="005E5F5F">
            <w:pPr>
              <w:jc w:val="center"/>
              <w:rPr>
                <w:color w:val="000000"/>
              </w:rPr>
            </w:pPr>
            <w:r w:rsidRPr="00962381">
              <w:rPr>
                <w:color w:val="000000"/>
              </w:rPr>
              <w:t>230 </w:t>
            </w:r>
          </w:p>
          <w:p w:rsidR="00082A1F" w:rsidRPr="00962381" w:rsidRDefault="00082A1F" w:rsidP="005E5F5F">
            <w:pPr>
              <w:jc w:val="center"/>
              <w:rPr>
                <w:color w:val="000000"/>
              </w:rPr>
            </w:pPr>
          </w:p>
        </w:tc>
      </w:tr>
      <w:tr w:rsidR="00082A1F" w:rsidRPr="00962381" w:rsidTr="005E5F5F">
        <w:trPr>
          <w:trHeight w:val="1399"/>
        </w:trPr>
        <w:tc>
          <w:tcPr>
            <w:tcW w:w="590" w:type="dxa"/>
            <w:tcBorders>
              <w:top w:val="single" w:sz="4" w:space="0" w:color="auto"/>
              <w:left w:val="single" w:sz="4" w:space="0" w:color="auto"/>
              <w:right w:val="single" w:sz="4" w:space="0" w:color="auto"/>
            </w:tcBorders>
            <w:vAlign w:val="center"/>
          </w:tcPr>
          <w:p w:rsidR="00082A1F" w:rsidRPr="00962381" w:rsidRDefault="00082A1F" w:rsidP="005E5F5F">
            <w:pPr>
              <w:rPr>
                <w:color w:val="000000"/>
              </w:rPr>
            </w:pPr>
            <w:r w:rsidRPr="00962381">
              <w:rPr>
                <w:color w:val="000000"/>
              </w:rPr>
              <w:t xml:space="preserve">  3.</w:t>
            </w:r>
          </w:p>
          <w:p w:rsidR="00082A1F" w:rsidRPr="00962381" w:rsidRDefault="00082A1F" w:rsidP="005E5F5F">
            <w:pPr>
              <w:rPr>
                <w:color w:val="000000"/>
              </w:rPr>
            </w:pPr>
          </w:p>
          <w:p w:rsidR="00082A1F" w:rsidRPr="00962381" w:rsidRDefault="00082A1F" w:rsidP="005E5F5F">
            <w:pPr>
              <w:jc w:val="center"/>
              <w:rPr>
                <w:color w:val="000000"/>
              </w:rPr>
            </w:pPr>
            <w:r w:rsidRPr="00962381">
              <w:rPr>
                <w:color w:val="000000"/>
              </w:rPr>
              <w:t> </w:t>
            </w:r>
          </w:p>
          <w:p w:rsidR="00082A1F" w:rsidRPr="00962381" w:rsidRDefault="00082A1F" w:rsidP="005E5F5F">
            <w:pPr>
              <w:jc w:val="center"/>
              <w:rPr>
                <w:color w:val="000000"/>
              </w:rPr>
            </w:pPr>
            <w:r w:rsidRPr="00962381">
              <w:rPr>
                <w:color w:val="000000"/>
              </w:rPr>
              <w:t> </w:t>
            </w:r>
          </w:p>
          <w:p w:rsidR="00082A1F" w:rsidRPr="00962381" w:rsidRDefault="00082A1F" w:rsidP="005E5F5F">
            <w:pPr>
              <w:jc w:val="center"/>
              <w:rPr>
                <w:color w:val="000000"/>
              </w:rPr>
            </w:pPr>
            <w:r w:rsidRPr="00962381">
              <w:rPr>
                <w:color w:val="000000"/>
              </w:rPr>
              <w:t> </w:t>
            </w:r>
          </w:p>
        </w:tc>
        <w:tc>
          <w:tcPr>
            <w:tcW w:w="6845" w:type="dxa"/>
            <w:tcBorders>
              <w:top w:val="nil"/>
              <w:left w:val="single" w:sz="4" w:space="0" w:color="auto"/>
              <w:bottom w:val="single" w:sz="4" w:space="0" w:color="auto"/>
              <w:right w:val="single" w:sz="4" w:space="0" w:color="auto"/>
            </w:tcBorders>
            <w:vAlign w:val="center"/>
          </w:tcPr>
          <w:p w:rsidR="00082A1F" w:rsidRPr="00962381" w:rsidRDefault="00082A1F" w:rsidP="005E5F5F">
            <w:pPr>
              <w:rPr>
                <w:color w:val="000000"/>
              </w:rPr>
            </w:pPr>
            <w:r w:rsidRPr="00962381">
              <w:rPr>
                <w:color w:val="000000"/>
              </w:rPr>
              <w:t> Гостиницы с ваннами в отдельных номерах, (% от общего числа номеров):</w:t>
            </w:r>
          </w:p>
          <w:p w:rsidR="00082A1F" w:rsidRPr="00962381" w:rsidRDefault="00082A1F" w:rsidP="005E5F5F">
            <w:pPr>
              <w:rPr>
                <w:color w:val="000000"/>
              </w:rPr>
            </w:pPr>
            <w:r w:rsidRPr="00962381">
              <w:rPr>
                <w:color w:val="000000"/>
              </w:rPr>
              <w:t> до 25%;</w:t>
            </w:r>
          </w:p>
          <w:p w:rsidR="00082A1F" w:rsidRPr="00962381" w:rsidRDefault="00082A1F" w:rsidP="005E5F5F">
            <w:pPr>
              <w:rPr>
                <w:color w:val="000000"/>
              </w:rPr>
            </w:pPr>
            <w:r w:rsidRPr="00962381">
              <w:rPr>
                <w:color w:val="000000"/>
              </w:rPr>
              <w:t> до 75%;</w:t>
            </w:r>
          </w:p>
          <w:p w:rsidR="00082A1F" w:rsidRPr="00962381" w:rsidRDefault="00082A1F" w:rsidP="005E5F5F">
            <w:pPr>
              <w:rPr>
                <w:color w:val="000000"/>
              </w:rPr>
            </w:pPr>
            <w:r w:rsidRPr="00962381">
              <w:rPr>
                <w:color w:val="000000"/>
              </w:rPr>
              <w:t> до 100 %</w:t>
            </w:r>
          </w:p>
        </w:tc>
        <w:tc>
          <w:tcPr>
            <w:tcW w:w="2180" w:type="dxa"/>
            <w:tcBorders>
              <w:top w:val="nil"/>
              <w:left w:val="nil"/>
              <w:bottom w:val="single" w:sz="4" w:space="0" w:color="auto"/>
              <w:right w:val="single" w:sz="4" w:space="0" w:color="auto"/>
            </w:tcBorders>
            <w:vAlign w:val="center"/>
          </w:tcPr>
          <w:p w:rsidR="00082A1F" w:rsidRPr="00962381" w:rsidRDefault="00082A1F" w:rsidP="005E5F5F">
            <w:pPr>
              <w:jc w:val="center"/>
              <w:rPr>
                <w:color w:val="000000"/>
              </w:rPr>
            </w:pPr>
            <w:r w:rsidRPr="00962381">
              <w:rPr>
                <w:color w:val="000000"/>
              </w:rPr>
              <w:t> </w:t>
            </w:r>
          </w:p>
          <w:p w:rsidR="00082A1F" w:rsidRPr="00962381" w:rsidRDefault="00082A1F" w:rsidP="005E5F5F">
            <w:pPr>
              <w:jc w:val="center"/>
              <w:rPr>
                <w:color w:val="000000"/>
              </w:rPr>
            </w:pPr>
            <w:r w:rsidRPr="00962381">
              <w:rPr>
                <w:color w:val="000000"/>
              </w:rPr>
              <w:t>200 </w:t>
            </w:r>
          </w:p>
          <w:p w:rsidR="00082A1F" w:rsidRPr="00962381" w:rsidRDefault="00082A1F" w:rsidP="005E5F5F">
            <w:pPr>
              <w:rPr>
                <w:color w:val="000000"/>
              </w:rPr>
            </w:pPr>
            <w:r w:rsidRPr="00962381">
              <w:rPr>
                <w:color w:val="000000"/>
              </w:rPr>
              <w:t xml:space="preserve">             250</w:t>
            </w:r>
          </w:p>
          <w:p w:rsidR="00082A1F" w:rsidRPr="00962381" w:rsidRDefault="00082A1F" w:rsidP="005E5F5F">
            <w:pPr>
              <w:rPr>
                <w:color w:val="000000"/>
              </w:rPr>
            </w:pPr>
            <w:r w:rsidRPr="00962381">
              <w:rPr>
                <w:color w:val="000000"/>
              </w:rPr>
              <w:t xml:space="preserve">             300</w:t>
            </w:r>
          </w:p>
        </w:tc>
      </w:tr>
      <w:tr w:rsidR="00082A1F" w:rsidRPr="00962381" w:rsidTr="005E5F5F">
        <w:trPr>
          <w:trHeight w:val="840"/>
        </w:trPr>
        <w:tc>
          <w:tcPr>
            <w:tcW w:w="590" w:type="dxa"/>
            <w:tcBorders>
              <w:top w:val="single" w:sz="4" w:space="0" w:color="auto"/>
              <w:left w:val="single" w:sz="4" w:space="0" w:color="auto"/>
              <w:right w:val="single" w:sz="4" w:space="0" w:color="auto"/>
            </w:tcBorders>
            <w:vAlign w:val="center"/>
          </w:tcPr>
          <w:p w:rsidR="00082A1F" w:rsidRPr="00962381" w:rsidRDefault="00082A1F" w:rsidP="005E5F5F">
            <w:pPr>
              <w:jc w:val="center"/>
              <w:rPr>
                <w:color w:val="000000"/>
              </w:rPr>
            </w:pPr>
            <w:r w:rsidRPr="00962381">
              <w:rPr>
                <w:color w:val="000000"/>
              </w:rPr>
              <w:t xml:space="preserve">  4. </w:t>
            </w:r>
          </w:p>
          <w:p w:rsidR="00082A1F" w:rsidRPr="00962381" w:rsidRDefault="00082A1F" w:rsidP="005E5F5F">
            <w:pPr>
              <w:jc w:val="center"/>
              <w:rPr>
                <w:color w:val="000000"/>
              </w:rPr>
            </w:pPr>
            <w:r w:rsidRPr="00962381">
              <w:rPr>
                <w:color w:val="000000"/>
              </w:rPr>
              <w:t> </w:t>
            </w:r>
          </w:p>
          <w:p w:rsidR="00082A1F" w:rsidRPr="00962381" w:rsidRDefault="00082A1F" w:rsidP="005E5F5F">
            <w:pPr>
              <w:jc w:val="center"/>
              <w:rPr>
                <w:color w:val="000000"/>
              </w:rPr>
            </w:pPr>
            <w:r w:rsidRPr="00962381">
              <w:rPr>
                <w:color w:val="000000"/>
              </w:rPr>
              <w:t> </w:t>
            </w:r>
          </w:p>
        </w:tc>
        <w:tc>
          <w:tcPr>
            <w:tcW w:w="6845" w:type="dxa"/>
            <w:tcBorders>
              <w:top w:val="single" w:sz="4" w:space="0" w:color="auto"/>
              <w:left w:val="single" w:sz="4" w:space="0" w:color="auto"/>
              <w:right w:val="single" w:sz="4" w:space="0" w:color="auto"/>
            </w:tcBorders>
            <w:vAlign w:val="center"/>
          </w:tcPr>
          <w:p w:rsidR="00082A1F" w:rsidRPr="00962381" w:rsidRDefault="00082A1F" w:rsidP="005E5F5F">
            <w:pPr>
              <w:rPr>
                <w:color w:val="000000"/>
              </w:rPr>
            </w:pPr>
            <w:r w:rsidRPr="00962381">
              <w:rPr>
                <w:color w:val="000000"/>
              </w:rPr>
              <w:t> Санатории и дома отдыха:</w:t>
            </w:r>
          </w:p>
          <w:p w:rsidR="00082A1F" w:rsidRPr="00962381" w:rsidRDefault="00082A1F" w:rsidP="005E5F5F">
            <w:pPr>
              <w:rPr>
                <w:color w:val="000000"/>
              </w:rPr>
            </w:pPr>
            <w:r w:rsidRPr="00962381">
              <w:rPr>
                <w:color w:val="000000"/>
              </w:rPr>
              <w:t> с ваннами при всех жилых комнатах;</w:t>
            </w:r>
          </w:p>
          <w:p w:rsidR="00082A1F" w:rsidRPr="00962381" w:rsidRDefault="00082A1F" w:rsidP="005E5F5F">
            <w:pPr>
              <w:rPr>
                <w:color w:val="000000"/>
              </w:rPr>
            </w:pPr>
            <w:r w:rsidRPr="00962381">
              <w:rPr>
                <w:color w:val="000000"/>
              </w:rPr>
              <w:t> с душами пари всех жилых комнатах</w:t>
            </w:r>
          </w:p>
        </w:tc>
        <w:tc>
          <w:tcPr>
            <w:tcW w:w="2180" w:type="dxa"/>
            <w:tcBorders>
              <w:top w:val="single" w:sz="4" w:space="0" w:color="auto"/>
              <w:left w:val="nil"/>
              <w:right w:val="single" w:sz="4" w:space="0" w:color="auto"/>
            </w:tcBorders>
            <w:vAlign w:val="center"/>
          </w:tcPr>
          <w:p w:rsidR="00082A1F" w:rsidRPr="00962381" w:rsidRDefault="00082A1F" w:rsidP="005E5F5F">
            <w:pPr>
              <w:jc w:val="center"/>
              <w:rPr>
                <w:color w:val="000000"/>
              </w:rPr>
            </w:pPr>
            <w:r w:rsidRPr="00962381">
              <w:rPr>
                <w:color w:val="000000"/>
              </w:rPr>
              <w:t> </w:t>
            </w:r>
          </w:p>
          <w:p w:rsidR="00082A1F" w:rsidRPr="00962381" w:rsidRDefault="00082A1F" w:rsidP="005E5F5F">
            <w:pPr>
              <w:jc w:val="center"/>
              <w:rPr>
                <w:color w:val="000000"/>
              </w:rPr>
            </w:pPr>
            <w:r w:rsidRPr="00962381">
              <w:rPr>
                <w:color w:val="000000"/>
              </w:rPr>
              <w:t>200</w:t>
            </w:r>
          </w:p>
          <w:p w:rsidR="00082A1F" w:rsidRPr="00962381" w:rsidRDefault="00082A1F" w:rsidP="005E5F5F">
            <w:pPr>
              <w:jc w:val="center"/>
              <w:rPr>
                <w:color w:val="000000"/>
              </w:rPr>
            </w:pPr>
            <w:r w:rsidRPr="00962381">
              <w:rPr>
                <w:color w:val="000000"/>
              </w:rPr>
              <w:t> 150</w:t>
            </w:r>
          </w:p>
        </w:tc>
      </w:tr>
      <w:tr w:rsidR="00082A1F" w:rsidRPr="00962381" w:rsidTr="005E5F5F">
        <w:trPr>
          <w:trHeight w:val="1973"/>
        </w:trPr>
        <w:tc>
          <w:tcPr>
            <w:tcW w:w="590" w:type="dxa"/>
            <w:tcBorders>
              <w:top w:val="single" w:sz="4" w:space="0" w:color="auto"/>
              <w:left w:val="single" w:sz="4" w:space="0" w:color="auto"/>
              <w:bottom w:val="single" w:sz="4" w:space="0" w:color="auto"/>
              <w:right w:val="single" w:sz="4" w:space="0" w:color="auto"/>
            </w:tcBorders>
            <w:vAlign w:val="center"/>
          </w:tcPr>
          <w:p w:rsidR="00082A1F" w:rsidRPr="00962381" w:rsidRDefault="00082A1F" w:rsidP="005E5F5F">
            <w:pPr>
              <w:rPr>
                <w:color w:val="000000"/>
              </w:rPr>
            </w:pPr>
            <w:r w:rsidRPr="00962381">
              <w:rPr>
                <w:color w:val="000000"/>
              </w:rPr>
              <w:t xml:space="preserve">  5.</w:t>
            </w:r>
          </w:p>
          <w:p w:rsidR="00082A1F" w:rsidRPr="00962381" w:rsidRDefault="00082A1F" w:rsidP="005E5F5F">
            <w:pPr>
              <w:rPr>
                <w:color w:val="000000"/>
              </w:rPr>
            </w:pPr>
          </w:p>
          <w:p w:rsidR="00082A1F" w:rsidRPr="00962381" w:rsidRDefault="00082A1F" w:rsidP="005E5F5F">
            <w:pPr>
              <w:rPr>
                <w:color w:val="000000"/>
              </w:rPr>
            </w:pPr>
          </w:p>
          <w:p w:rsidR="00082A1F" w:rsidRPr="00962381" w:rsidRDefault="00082A1F" w:rsidP="005E5F5F">
            <w:pPr>
              <w:rPr>
                <w:color w:val="000000"/>
              </w:rPr>
            </w:pPr>
          </w:p>
          <w:p w:rsidR="00082A1F" w:rsidRPr="00962381" w:rsidRDefault="00082A1F" w:rsidP="005E5F5F">
            <w:pPr>
              <w:jc w:val="center"/>
              <w:rPr>
                <w:color w:val="000000"/>
              </w:rPr>
            </w:pPr>
          </w:p>
          <w:p w:rsidR="00082A1F" w:rsidRPr="00962381" w:rsidRDefault="00082A1F" w:rsidP="005E5F5F">
            <w:pPr>
              <w:jc w:val="center"/>
              <w:rPr>
                <w:color w:val="000000"/>
              </w:rPr>
            </w:pPr>
          </w:p>
          <w:p w:rsidR="00082A1F" w:rsidRPr="00962381" w:rsidRDefault="00082A1F" w:rsidP="005E5F5F">
            <w:pPr>
              <w:jc w:val="center"/>
              <w:rPr>
                <w:color w:val="000000"/>
              </w:rPr>
            </w:pPr>
          </w:p>
        </w:tc>
        <w:tc>
          <w:tcPr>
            <w:tcW w:w="6845" w:type="dxa"/>
            <w:tcBorders>
              <w:top w:val="single" w:sz="4" w:space="0" w:color="auto"/>
              <w:left w:val="single" w:sz="4" w:space="0" w:color="auto"/>
              <w:bottom w:val="single" w:sz="4" w:space="0" w:color="auto"/>
              <w:right w:val="single" w:sz="4" w:space="0" w:color="auto"/>
            </w:tcBorders>
            <w:vAlign w:val="center"/>
          </w:tcPr>
          <w:p w:rsidR="00082A1F" w:rsidRPr="00962381" w:rsidRDefault="00082A1F" w:rsidP="005E5F5F">
            <w:pPr>
              <w:rPr>
                <w:color w:val="000000"/>
              </w:rPr>
            </w:pPr>
            <w:r w:rsidRPr="00962381">
              <w:rPr>
                <w:color w:val="000000"/>
              </w:rPr>
              <w:t>Детские оздоровительные лагеря (в том числе круглогодичного действия):</w:t>
            </w:r>
          </w:p>
          <w:p w:rsidR="00082A1F" w:rsidRPr="00962381" w:rsidRDefault="00082A1F" w:rsidP="005E5F5F">
            <w:pPr>
              <w:rPr>
                <w:color w:val="000000"/>
              </w:rPr>
            </w:pPr>
            <w:r w:rsidRPr="00962381">
              <w:rPr>
                <w:color w:val="000000"/>
              </w:rPr>
              <w:t>со столовыми, работающими на сырье и прачечными, оборудованными автоматическими стиральными машинами;</w:t>
            </w:r>
          </w:p>
          <w:p w:rsidR="00082A1F" w:rsidRPr="00962381" w:rsidRDefault="00082A1F" w:rsidP="005E5F5F">
            <w:pPr>
              <w:rPr>
                <w:color w:val="000000"/>
              </w:rPr>
            </w:pPr>
            <w:r w:rsidRPr="00962381">
              <w:rPr>
                <w:color w:val="000000"/>
              </w:rPr>
              <w:t>со столовыми, работающими на полуфабрикатах и стирка белья в централизованных прачечных</w:t>
            </w:r>
          </w:p>
          <w:p w:rsidR="00082A1F" w:rsidRPr="00962381" w:rsidRDefault="00082A1F" w:rsidP="005E5F5F">
            <w:pPr>
              <w:rPr>
                <w:color w:val="000000"/>
              </w:rPr>
            </w:pPr>
          </w:p>
        </w:tc>
        <w:tc>
          <w:tcPr>
            <w:tcW w:w="2180" w:type="dxa"/>
            <w:tcBorders>
              <w:top w:val="single" w:sz="4" w:space="0" w:color="auto"/>
              <w:left w:val="single" w:sz="4" w:space="0" w:color="auto"/>
              <w:bottom w:val="single" w:sz="4" w:space="0" w:color="auto"/>
              <w:right w:val="single" w:sz="4" w:space="0" w:color="auto"/>
            </w:tcBorders>
            <w:vAlign w:val="center"/>
          </w:tcPr>
          <w:p w:rsidR="00082A1F" w:rsidRPr="00962381" w:rsidRDefault="00082A1F" w:rsidP="005E5F5F">
            <w:pPr>
              <w:jc w:val="center"/>
              <w:rPr>
                <w:color w:val="000000"/>
              </w:rPr>
            </w:pPr>
          </w:p>
          <w:p w:rsidR="00082A1F" w:rsidRPr="00962381" w:rsidRDefault="00082A1F" w:rsidP="005E5F5F">
            <w:pPr>
              <w:jc w:val="center"/>
              <w:rPr>
                <w:color w:val="000000"/>
              </w:rPr>
            </w:pPr>
            <w:r w:rsidRPr="00962381">
              <w:rPr>
                <w:color w:val="000000"/>
              </w:rPr>
              <w:t>200</w:t>
            </w:r>
          </w:p>
          <w:p w:rsidR="00082A1F" w:rsidRPr="00962381" w:rsidRDefault="00082A1F" w:rsidP="005E5F5F">
            <w:pPr>
              <w:jc w:val="center"/>
              <w:rPr>
                <w:color w:val="000000"/>
              </w:rPr>
            </w:pPr>
            <w:r w:rsidRPr="00962381">
              <w:rPr>
                <w:color w:val="000000"/>
              </w:rPr>
              <w:t>55</w:t>
            </w:r>
          </w:p>
        </w:tc>
      </w:tr>
    </w:tbl>
    <w:p w:rsidR="00082A1F" w:rsidRPr="00962381" w:rsidRDefault="00082A1F" w:rsidP="00DE5641">
      <w:pPr>
        <w:ind w:right="97"/>
        <w:jc w:val="both"/>
        <w:rPr>
          <w:color w:val="000000"/>
          <w:sz w:val="28"/>
          <w:szCs w:val="28"/>
        </w:rPr>
      </w:pPr>
    </w:p>
    <w:p w:rsidR="00082A1F" w:rsidRDefault="00082A1F" w:rsidP="00082A1F">
      <w:pPr>
        <w:ind w:right="97" w:firstLine="708"/>
        <w:jc w:val="both"/>
        <w:rPr>
          <w:color w:val="000000"/>
          <w:sz w:val="28"/>
          <w:szCs w:val="28"/>
        </w:rPr>
      </w:pPr>
      <w:r>
        <w:rPr>
          <w:color w:val="000000"/>
          <w:sz w:val="28"/>
          <w:szCs w:val="28"/>
        </w:rPr>
        <w:t>7.2.3</w:t>
      </w:r>
      <w:r w:rsidRPr="00962381">
        <w:rPr>
          <w:color w:val="000000"/>
          <w:sz w:val="28"/>
          <w:szCs w:val="28"/>
        </w:rPr>
        <w:t xml:space="preserve">. Минимальные показатели расчетных расходов воды на одну голову животных личного хозяйства следует принимать в соответствии с таблицей </w:t>
      </w:r>
      <w:r>
        <w:rPr>
          <w:color w:val="000000"/>
          <w:sz w:val="28"/>
          <w:szCs w:val="28"/>
        </w:rPr>
        <w:t>56</w:t>
      </w:r>
      <w:r w:rsidRPr="00962381">
        <w:rPr>
          <w:color w:val="000000"/>
          <w:sz w:val="28"/>
          <w:szCs w:val="28"/>
        </w:rPr>
        <w:t xml:space="preserve">.               </w:t>
      </w:r>
      <w:r w:rsidRPr="00962381">
        <w:rPr>
          <w:color w:val="000000"/>
          <w:sz w:val="28"/>
          <w:szCs w:val="28"/>
        </w:rPr>
        <w:tab/>
      </w:r>
      <w:r w:rsidRPr="00962381">
        <w:rPr>
          <w:color w:val="000000"/>
          <w:sz w:val="28"/>
          <w:szCs w:val="28"/>
        </w:rPr>
        <w:tab/>
      </w:r>
      <w:r w:rsidRPr="00962381">
        <w:rPr>
          <w:color w:val="000000"/>
          <w:sz w:val="28"/>
          <w:szCs w:val="28"/>
        </w:rPr>
        <w:tab/>
      </w:r>
      <w:r w:rsidRPr="00962381">
        <w:rPr>
          <w:color w:val="000000"/>
          <w:sz w:val="28"/>
          <w:szCs w:val="28"/>
        </w:rPr>
        <w:tab/>
      </w:r>
      <w:r w:rsidRPr="00962381">
        <w:rPr>
          <w:color w:val="000000"/>
          <w:sz w:val="28"/>
          <w:szCs w:val="28"/>
        </w:rPr>
        <w:tab/>
      </w:r>
      <w:r w:rsidRPr="00962381">
        <w:rPr>
          <w:color w:val="000000"/>
          <w:sz w:val="28"/>
          <w:szCs w:val="28"/>
        </w:rPr>
        <w:tab/>
      </w:r>
      <w:r w:rsidRPr="00962381">
        <w:rPr>
          <w:color w:val="000000"/>
          <w:sz w:val="28"/>
          <w:szCs w:val="28"/>
        </w:rPr>
        <w:tab/>
        <w:t xml:space="preserve">                                               </w:t>
      </w:r>
      <w:r>
        <w:rPr>
          <w:color w:val="000000"/>
          <w:sz w:val="28"/>
          <w:szCs w:val="28"/>
        </w:rPr>
        <w:t xml:space="preserve">                                                                                                                                      </w:t>
      </w:r>
    </w:p>
    <w:p w:rsidR="00082A1F" w:rsidRPr="00962381" w:rsidRDefault="00082A1F" w:rsidP="00082A1F">
      <w:pPr>
        <w:ind w:right="97"/>
        <w:jc w:val="both"/>
        <w:rPr>
          <w:color w:val="000000"/>
          <w:sz w:val="28"/>
          <w:szCs w:val="28"/>
        </w:rPr>
      </w:pPr>
      <w:r w:rsidRPr="00962381">
        <w:rPr>
          <w:color w:val="000000"/>
          <w:sz w:val="28"/>
          <w:szCs w:val="28"/>
        </w:rPr>
        <w:t xml:space="preserve">                                                                                                            </w:t>
      </w:r>
      <w:r>
        <w:rPr>
          <w:color w:val="000000"/>
          <w:sz w:val="28"/>
          <w:szCs w:val="28"/>
        </w:rPr>
        <w:t xml:space="preserve">   </w:t>
      </w:r>
      <w:r w:rsidRPr="00962381">
        <w:rPr>
          <w:color w:val="000000"/>
          <w:sz w:val="28"/>
          <w:szCs w:val="28"/>
        </w:rPr>
        <w:t xml:space="preserve">Таблица </w:t>
      </w:r>
      <w:r>
        <w:rPr>
          <w:color w:val="000000"/>
          <w:sz w:val="28"/>
          <w:szCs w:val="28"/>
        </w:rPr>
        <w:t>56</w:t>
      </w:r>
    </w:p>
    <w:p w:rsidR="00082A1F" w:rsidRPr="00962381" w:rsidRDefault="00082A1F" w:rsidP="00082A1F">
      <w:pPr>
        <w:ind w:right="97" w:firstLine="708"/>
        <w:jc w:val="both"/>
        <w:rPr>
          <w:color w:val="000000"/>
          <w:sz w:val="16"/>
          <w:szCs w:val="16"/>
        </w:rPr>
      </w:pPr>
    </w:p>
    <w:tbl>
      <w:tblPr>
        <w:tblpPr w:leftFromText="180" w:rightFromText="180" w:vertAnchor="text" w:horzAnchor="margin" w:tblpX="10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149"/>
        <w:gridCol w:w="2712"/>
      </w:tblGrid>
      <w:tr w:rsidR="00082A1F" w:rsidRPr="00962381" w:rsidTr="005E5F5F">
        <w:trPr>
          <w:trHeight w:val="271"/>
        </w:trPr>
        <w:tc>
          <w:tcPr>
            <w:tcW w:w="711" w:type="dxa"/>
          </w:tcPr>
          <w:p w:rsidR="00082A1F" w:rsidRPr="00962381" w:rsidRDefault="00082A1F" w:rsidP="005E5F5F">
            <w:pPr>
              <w:jc w:val="center"/>
              <w:rPr>
                <w:color w:val="000000"/>
              </w:rPr>
            </w:pPr>
            <w:r w:rsidRPr="00962381">
              <w:rPr>
                <w:color w:val="000000"/>
              </w:rPr>
              <w:lastRenderedPageBreak/>
              <w:t>№</w:t>
            </w:r>
          </w:p>
          <w:p w:rsidR="00082A1F" w:rsidRPr="00962381" w:rsidRDefault="00082A1F" w:rsidP="005E5F5F">
            <w:pPr>
              <w:jc w:val="center"/>
              <w:rPr>
                <w:color w:val="000000"/>
              </w:rPr>
            </w:pPr>
            <w:r w:rsidRPr="00962381">
              <w:rPr>
                <w:color w:val="000000"/>
              </w:rPr>
              <w:t xml:space="preserve"> </w:t>
            </w:r>
            <w:proofErr w:type="gramStart"/>
            <w:r w:rsidRPr="00962381">
              <w:rPr>
                <w:color w:val="000000"/>
              </w:rPr>
              <w:t>п</w:t>
            </w:r>
            <w:proofErr w:type="gramEnd"/>
            <w:r w:rsidRPr="00962381">
              <w:rPr>
                <w:color w:val="000000"/>
              </w:rPr>
              <w:t>/п</w:t>
            </w:r>
          </w:p>
        </w:tc>
        <w:tc>
          <w:tcPr>
            <w:tcW w:w="6177" w:type="dxa"/>
          </w:tcPr>
          <w:p w:rsidR="00082A1F" w:rsidRPr="00962381" w:rsidRDefault="00082A1F" w:rsidP="005E5F5F">
            <w:pPr>
              <w:jc w:val="center"/>
              <w:rPr>
                <w:color w:val="000000"/>
              </w:rPr>
            </w:pPr>
            <w:r w:rsidRPr="00962381">
              <w:rPr>
                <w:color w:val="000000"/>
              </w:rPr>
              <w:t>Группы животных</w:t>
            </w:r>
          </w:p>
        </w:tc>
        <w:tc>
          <w:tcPr>
            <w:tcW w:w="2720" w:type="dxa"/>
          </w:tcPr>
          <w:p w:rsidR="00082A1F" w:rsidRPr="00962381" w:rsidRDefault="00082A1F" w:rsidP="005E5F5F">
            <w:pPr>
              <w:jc w:val="center"/>
              <w:rPr>
                <w:color w:val="000000"/>
              </w:rPr>
            </w:pPr>
            <w:r w:rsidRPr="00962381">
              <w:rPr>
                <w:color w:val="000000"/>
              </w:rPr>
              <w:t>Расчетный</w:t>
            </w:r>
          </w:p>
          <w:p w:rsidR="00082A1F" w:rsidRPr="00962381" w:rsidRDefault="00082A1F" w:rsidP="005E5F5F">
            <w:pPr>
              <w:jc w:val="center"/>
              <w:rPr>
                <w:color w:val="000000"/>
              </w:rPr>
            </w:pPr>
            <w:r w:rsidRPr="00962381">
              <w:rPr>
                <w:color w:val="000000"/>
              </w:rPr>
              <w:t xml:space="preserve">расход воды, </w:t>
            </w:r>
            <w:proofErr w:type="gramStart"/>
            <w:r w:rsidRPr="00962381">
              <w:rPr>
                <w:color w:val="000000"/>
              </w:rPr>
              <w:t>л</w:t>
            </w:r>
            <w:proofErr w:type="gramEnd"/>
            <w:r w:rsidRPr="00962381">
              <w:rPr>
                <w:color w:val="000000"/>
              </w:rPr>
              <w:t>/</w:t>
            </w:r>
            <w:proofErr w:type="spellStart"/>
            <w:r w:rsidRPr="00962381">
              <w:rPr>
                <w:color w:val="000000"/>
              </w:rPr>
              <w:t>сут</w:t>
            </w:r>
            <w:proofErr w:type="spellEnd"/>
          </w:p>
          <w:p w:rsidR="00082A1F" w:rsidRPr="00962381" w:rsidRDefault="00082A1F" w:rsidP="005E5F5F">
            <w:pPr>
              <w:jc w:val="center"/>
              <w:rPr>
                <w:color w:val="000000"/>
              </w:rPr>
            </w:pPr>
          </w:p>
        </w:tc>
      </w:tr>
      <w:tr w:rsidR="00082A1F" w:rsidRPr="00962381" w:rsidTr="005E5F5F">
        <w:trPr>
          <w:trHeight w:val="271"/>
        </w:trPr>
        <w:tc>
          <w:tcPr>
            <w:tcW w:w="711" w:type="dxa"/>
          </w:tcPr>
          <w:p w:rsidR="00082A1F" w:rsidRPr="00962381" w:rsidRDefault="00082A1F" w:rsidP="005E5F5F">
            <w:pPr>
              <w:jc w:val="center"/>
              <w:rPr>
                <w:color w:val="000000"/>
              </w:rPr>
            </w:pPr>
            <w:r w:rsidRPr="00962381">
              <w:rPr>
                <w:color w:val="000000"/>
              </w:rPr>
              <w:t>1.</w:t>
            </w:r>
          </w:p>
        </w:tc>
        <w:tc>
          <w:tcPr>
            <w:tcW w:w="6177" w:type="dxa"/>
          </w:tcPr>
          <w:p w:rsidR="00082A1F" w:rsidRPr="00962381" w:rsidRDefault="00082A1F" w:rsidP="005E5F5F">
            <w:pPr>
              <w:rPr>
                <w:color w:val="000000"/>
              </w:rPr>
            </w:pPr>
            <w:r w:rsidRPr="00962381">
              <w:rPr>
                <w:color w:val="000000"/>
              </w:rPr>
              <w:t>Крупный рогатый скот</w:t>
            </w:r>
          </w:p>
        </w:tc>
        <w:tc>
          <w:tcPr>
            <w:tcW w:w="2720" w:type="dxa"/>
          </w:tcPr>
          <w:p w:rsidR="00082A1F" w:rsidRPr="00962381" w:rsidRDefault="00082A1F" w:rsidP="005E5F5F">
            <w:pPr>
              <w:jc w:val="center"/>
              <w:rPr>
                <w:color w:val="000000"/>
              </w:rPr>
            </w:pPr>
            <w:r w:rsidRPr="00962381">
              <w:rPr>
                <w:color w:val="000000"/>
              </w:rPr>
              <w:t>70</w:t>
            </w:r>
          </w:p>
          <w:p w:rsidR="00082A1F" w:rsidRPr="00962381" w:rsidRDefault="00082A1F" w:rsidP="005E5F5F">
            <w:pPr>
              <w:jc w:val="center"/>
              <w:rPr>
                <w:color w:val="000000"/>
              </w:rPr>
            </w:pPr>
          </w:p>
        </w:tc>
      </w:tr>
      <w:tr w:rsidR="00082A1F" w:rsidRPr="00962381" w:rsidTr="005E5F5F">
        <w:trPr>
          <w:trHeight w:val="271"/>
        </w:trPr>
        <w:tc>
          <w:tcPr>
            <w:tcW w:w="711" w:type="dxa"/>
          </w:tcPr>
          <w:p w:rsidR="00082A1F" w:rsidRPr="00962381" w:rsidRDefault="00082A1F" w:rsidP="005E5F5F">
            <w:pPr>
              <w:jc w:val="center"/>
              <w:rPr>
                <w:color w:val="000000"/>
              </w:rPr>
            </w:pPr>
            <w:r w:rsidRPr="00962381">
              <w:rPr>
                <w:color w:val="000000"/>
              </w:rPr>
              <w:t>2.</w:t>
            </w:r>
          </w:p>
        </w:tc>
        <w:tc>
          <w:tcPr>
            <w:tcW w:w="6177" w:type="dxa"/>
          </w:tcPr>
          <w:p w:rsidR="00082A1F" w:rsidRPr="00962381" w:rsidRDefault="00082A1F" w:rsidP="005E5F5F">
            <w:pPr>
              <w:rPr>
                <w:color w:val="000000"/>
              </w:rPr>
            </w:pPr>
            <w:r w:rsidRPr="00962381">
              <w:rPr>
                <w:color w:val="000000"/>
              </w:rPr>
              <w:t>Лошади</w:t>
            </w:r>
          </w:p>
        </w:tc>
        <w:tc>
          <w:tcPr>
            <w:tcW w:w="2720" w:type="dxa"/>
          </w:tcPr>
          <w:p w:rsidR="00082A1F" w:rsidRPr="00962381" w:rsidRDefault="00082A1F" w:rsidP="005E5F5F">
            <w:pPr>
              <w:jc w:val="center"/>
              <w:rPr>
                <w:color w:val="000000"/>
              </w:rPr>
            </w:pPr>
            <w:r w:rsidRPr="00962381">
              <w:rPr>
                <w:color w:val="000000"/>
              </w:rPr>
              <w:t>70</w:t>
            </w:r>
          </w:p>
          <w:p w:rsidR="00082A1F" w:rsidRPr="00962381" w:rsidRDefault="00082A1F" w:rsidP="005E5F5F">
            <w:pPr>
              <w:jc w:val="center"/>
              <w:rPr>
                <w:color w:val="000000"/>
              </w:rPr>
            </w:pPr>
          </w:p>
        </w:tc>
      </w:tr>
      <w:tr w:rsidR="00082A1F" w:rsidRPr="00962381" w:rsidTr="005E5F5F">
        <w:trPr>
          <w:trHeight w:val="271"/>
        </w:trPr>
        <w:tc>
          <w:tcPr>
            <w:tcW w:w="711" w:type="dxa"/>
          </w:tcPr>
          <w:p w:rsidR="00082A1F" w:rsidRPr="00962381" w:rsidRDefault="00082A1F" w:rsidP="005E5F5F">
            <w:pPr>
              <w:jc w:val="center"/>
              <w:rPr>
                <w:color w:val="000000"/>
              </w:rPr>
            </w:pPr>
            <w:r w:rsidRPr="00962381">
              <w:rPr>
                <w:color w:val="000000"/>
              </w:rPr>
              <w:t>3.</w:t>
            </w:r>
          </w:p>
        </w:tc>
        <w:tc>
          <w:tcPr>
            <w:tcW w:w="6177" w:type="dxa"/>
          </w:tcPr>
          <w:p w:rsidR="00082A1F" w:rsidRPr="00962381" w:rsidRDefault="00082A1F" w:rsidP="005E5F5F">
            <w:pPr>
              <w:rPr>
                <w:color w:val="000000"/>
              </w:rPr>
            </w:pPr>
            <w:r w:rsidRPr="00962381">
              <w:rPr>
                <w:color w:val="000000"/>
              </w:rPr>
              <w:t>Свиньи</w:t>
            </w:r>
          </w:p>
        </w:tc>
        <w:tc>
          <w:tcPr>
            <w:tcW w:w="2720" w:type="dxa"/>
          </w:tcPr>
          <w:p w:rsidR="00082A1F" w:rsidRPr="00962381" w:rsidRDefault="00082A1F" w:rsidP="005E5F5F">
            <w:pPr>
              <w:jc w:val="center"/>
              <w:rPr>
                <w:color w:val="000000"/>
              </w:rPr>
            </w:pPr>
            <w:r w:rsidRPr="00962381">
              <w:rPr>
                <w:color w:val="000000"/>
              </w:rPr>
              <w:t>25</w:t>
            </w:r>
          </w:p>
          <w:p w:rsidR="00082A1F" w:rsidRPr="00962381" w:rsidRDefault="00082A1F" w:rsidP="005E5F5F">
            <w:pPr>
              <w:jc w:val="center"/>
              <w:rPr>
                <w:color w:val="000000"/>
              </w:rPr>
            </w:pPr>
          </w:p>
        </w:tc>
      </w:tr>
      <w:tr w:rsidR="00082A1F" w:rsidRPr="00962381" w:rsidTr="005E5F5F">
        <w:trPr>
          <w:trHeight w:val="285"/>
        </w:trPr>
        <w:tc>
          <w:tcPr>
            <w:tcW w:w="711" w:type="dxa"/>
          </w:tcPr>
          <w:p w:rsidR="00082A1F" w:rsidRPr="00962381" w:rsidRDefault="00082A1F" w:rsidP="005E5F5F">
            <w:pPr>
              <w:jc w:val="center"/>
              <w:rPr>
                <w:color w:val="000000"/>
              </w:rPr>
            </w:pPr>
            <w:r w:rsidRPr="00962381">
              <w:rPr>
                <w:color w:val="000000"/>
              </w:rPr>
              <w:t>4.</w:t>
            </w:r>
          </w:p>
        </w:tc>
        <w:tc>
          <w:tcPr>
            <w:tcW w:w="6177" w:type="dxa"/>
          </w:tcPr>
          <w:p w:rsidR="00082A1F" w:rsidRPr="00962381" w:rsidRDefault="00082A1F" w:rsidP="005E5F5F">
            <w:pPr>
              <w:rPr>
                <w:color w:val="000000"/>
              </w:rPr>
            </w:pPr>
            <w:r w:rsidRPr="00962381">
              <w:rPr>
                <w:color w:val="000000"/>
              </w:rPr>
              <w:t>Овцы</w:t>
            </w:r>
          </w:p>
        </w:tc>
        <w:tc>
          <w:tcPr>
            <w:tcW w:w="2720" w:type="dxa"/>
          </w:tcPr>
          <w:p w:rsidR="00082A1F" w:rsidRPr="00962381" w:rsidRDefault="00082A1F" w:rsidP="005E5F5F">
            <w:pPr>
              <w:jc w:val="center"/>
              <w:rPr>
                <w:color w:val="000000"/>
              </w:rPr>
            </w:pPr>
            <w:r w:rsidRPr="00962381">
              <w:rPr>
                <w:color w:val="000000"/>
              </w:rPr>
              <w:t>6</w:t>
            </w:r>
          </w:p>
          <w:p w:rsidR="00082A1F" w:rsidRPr="00962381" w:rsidRDefault="00082A1F" w:rsidP="005E5F5F">
            <w:pPr>
              <w:jc w:val="center"/>
              <w:rPr>
                <w:color w:val="000000"/>
              </w:rPr>
            </w:pPr>
          </w:p>
        </w:tc>
      </w:tr>
      <w:tr w:rsidR="00082A1F" w:rsidRPr="00962381" w:rsidTr="005E5F5F">
        <w:trPr>
          <w:trHeight w:val="285"/>
        </w:trPr>
        <w:tc>
          <w:tcPr>
            <w:tcW w:w="711" w:type="dxa"/>
          </w:tcPr>
          <w:p w:rsidR="00082A1F" w:rsidRPr="00962381" w:rsidRDefault="00082A1F" w:rsidP="005E5F5F">
            <w:pPr>
              <w:jc w:val="center"/>
              <w:rPr>
                <w:color w:val="000000"/>
              </w:rPr>
            </w:pPr>
            <w:r w:rsidRPr="00962381">
              <w:rPr>
                <w:color w:val="000000"/>
              </w:rPr>
              <w:t>5.</w:t>
            </w:r>
          </w:p>
        </w:tc>
        <w:tc>
          <w:tcPr>
            <w:tcW w:w="6177" w:type="dxa"/>
          </w:tcPr>
          <w:p w:rsidR="00082A1F" w:rsidRPr="00962381" w:rsidRDefault="00082A1F" w:rsidP="005E5F5F">
            <w:pPr>
              <w:rPr>
                <w:color w:val="000000"/>
              </w:rPr>
            </w:pPr>
            <w:r w:rsidRPr="00962381">
              <w:rPr>
                <w:color w:val="000000"/>
              </w:rPr>
              <w:t>Козы</w:t>
            </w:r>
          </w:p>
        </w:tc>
        <w:tc>
          <w:tcPr>
            <w:tcW w:w="2720" w:type="dxa"/>
          </w:tcPr>
          <w:p w:rsidR="00082A1F" w:rsidRPr="00962381" w:rsidRDefault="00082A1F" w:rsidP="005E5F5F">
            <w:pPr>
              <w:jc w:val="center"/>
              <w:rPr>
                <w:color w:val="000000"/>
              </w:rPr>
            </w:pPr>
            <w:r w:rsidRPr="00962381">
              <w:rPr>
                <w:color w:val="000000"/>
              </w:rPr>
              <w:t>3</w:t>
            </w:r>
          </w:p>
          <w:p w:rsidR="00082A1F" w:rsidRPr="00962381" w:rsidRDefault="00082A1F" w:rsidP="005E5F5F">
            <w:pPr>
              <w:jc w:val="center"/>
              <w:rPr>
                <w:color w:val="000000"/>
              </w:rPr>
            </w:pPr>
          </w:p>
        </w:tc>
      </w:tr>
    </w:tbl>
    <w:p w:rsidR="00082A1F" w:rsidRPr="00962381" w:rsidRDefault="00082A1F" w:rsidP="00082A1F">
      <w:pPr>
        <w:ind w:firstLine="708"/>
        <w:jc w:val="both"/>
        <w:rPr>
          <w:color w:val="000000"/>
        </w:rPr>
      </w:pPr>
      <w:r w:rsidRPr="00962381">
        <w:rPr>
          <w:color w:val="000000"/>
        </w:rPr>
        <w:tab/>
      </w:r>
      <w:r w:rsidRPr="00962381">
        <w:rPr>
          <w:color w:val="000000"/>
        </w:rPr>
        <w:tab/>
        <w:t xml:space="preserve"> </w:t>
      </w:r>
    </w:p>
    <w:p w:rsidR="00082A1F" w:rsidRPr="00962381" w:rsidRDefault="00082A1F" w:rsidP="00082A1F">
      <w:pPr>
        <w:ind w:right="97" w:firstLine="708"/>
        <w:jc w:val="both"/>
        <w:rPr>
          <w:color w:val="000000"/>
          <w:sz w:val="28"/>
          <w:szCs w:val="28"/>
        </w:rPr>
      </w:pPr>
      <w:r>
        <w:rPr>
          <w:color w:val="000000"/>
          <w:sz w:val="28"/>
          <w:szCs w:val="28"/>
        </w:rPr>
        <w:t>7.2.4</w:t>
      </w:r>
      <w:r w:rsidRPr="00962381">
        <w:rPr>
          <w:color w:val="000000"/>
          <w:sz w:val="28"/>
          <w:szCs w:val="28"/>
        </w:rPr>
        <w:t>.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 на основе задания на разработку проектной документации.</w:t>
      </w:r>
    </w:p>
    <w:p w:rsidR="00082A1F" w:rsidRPr="00962381" w:rsidRDefault="00082A1F" w:rsidP="00082A1F">
      <w:pPr>
        <w:ind w:right="97"/>
        <w:jc w:val="both"/>
        <w:rPr>
          <w:color w:val="000000"/>
          <w:sz w:val="28"/>
          <w:szCs w:val="28"/>
        </w:rPr>
      </w:pPr>
      <w:r w:rsidRPr="00962381">
        <w:rPr>
          <w:color w:val="000000"/>
          <w:sz w:val="28"/>
          <w:szCs w:val="28"/>
        </w:rPr>
        <w:tab/>
      </w:r>
      <w:r>
        <w:rPr>
          <w:color w:val="000000"/>
          <w:sz w:val="28"/>
          <w:szCs w:val="28"/>
        </w:rPr>
        <w:t>7.2.5</w:t>
      </w:r>
      <w:r w:rsidRPr="00962381">
        <w:rPr>
          <w:color w:val="000000"/>
          <w:sz w:val="28"/>
          <w:szCs w:val="28"/>
        </w:rPr>
        <w:t>. Минимальные расчётные показатели</w:t>
      </w:r>
      <w:r w:rsidRPr="00962381">
        <w:rPr>
          <w:b/>
          <w:color w:val="000000"/>
          <w:sz w:val="28"/>
          <w:szCs w:val="28"/>
        </w:rPr>
        <w:t xml:space="preserve"> </w:t>
      </w:r>
      <w:r w:rsidRPr="00962381">
        <w:rPr>
          <w:color w:val="000000"/>
          <w:sz w:val="28"/>
          <w:szCs w:val="28"/>
        </w:rPr>
        <w:t xml:space="preserve">расхода воды на хозяйственно-питьевые и бытовые нужды (в том числе горячей воды) в населенных пунктах для зданий и помещений общественного назначения следует принимать в соответствии с приложением </w:t>
      </w:r>
      <w:r w:rsidRPr="00C52F66">
        <w:rPr>
          <w:color w:val="000000"/>
          <w:sz w:val="28"/>
          <w:szCs w:val="28"/>
        </w:rPr>
        <w:t xml:space="preserve">№ </w:t>
      </w:r>
      <w:r w:rsidR="00E22D61" w:rsidRPr="00C52F66">
        <w:rPr>
          <w:color w:val="000000"/>
          <w:sz w:val="28"/>
          <w:szCs w:val="28"/>
        </w:rPr>
        <w:t>9-</w:t>
      </w:r>
      <w:r w:rsidRPr="00C52F66">
        <w:rPr>
          <w:color w:val="000000"/>
          <w:sz w:val="28"/>
          <w:szCs w:val="28"/>
        </w:rPr>
        <w:t>14 к региональным</w:t>
      </w:r>
      <w:r w:rsidRPr="00962381">
        <w:rPr>
          <w:color w:val="000000"/>
          <w:sz w:val="28"/>
          <w:szCs w:val="28"/>
        </w:rPr>
        <w:t xml:space="preserve"> нормативам.</w:t>
      </w:r>
    </w:p>
    <w:p w:rsidR="00082A1F" w:rsidRPr="00962381" w:rsidRDefault="00082A1F" w:rsidP="00082A1F">
      <w:pPr>
        <w:shd w:val="clear" w:color="auto" w:fill="FFFFFF"/>
        <w:spacing w:before="5"/>
        <w:ind w:right="24" w:firstLine="540"/>
        <w:jc w:val="both"/>
        <w:rPr>
          <w:b/>
          <w:color w:val="000000"/>
          <w:sz w:val="28"/>
          <w:szCs w:val="28"/>
        </w:rPr>
      </w:pPr>
      <w:r>
        <w:rPr>
          <w:color w:val="000000"/>
          <w:sz w:val="28"/>
          <w:szCs w:val="28"/>
        </w:rPr>
        <w:t>7.2.6</w:t>
      </w:r>
      <w:r w:rsidRPr="00962381">
        <w:rPr>
          <w:color w:val="000000"/>
          <w:sz w:val="28"/>
          <w:szCs w:val="28"/>
        </w:rPr>
        <w:t>. 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bookmarkStart w:id="4" w:name="sub_686"/>
      <w:r w:rsidRPr="00962381">
        <w:rPr>
          <w:b/>
          <w:color w:val="000000"/>
          <w:sz w:val="28"/>
          <w:szCs w:val="28"/>
        </w:rPr>
        <w:t>.</w:t>
      </w:r>
    </w:p>
    <w:bookmarkEnd w:id="4"/>
    <w:p w:rsidR="00082A1F" w:rsidRPr="00962381" w:rsidRDefault="00082A1F" w:rsidP="00D31830">
      <w:pPr>
        <w:ind w:firstLine="708"/>
        <w:jc w:val="both"/>
        <w:rPr>
          <w:color w:val="000000"/>
          <w:sz w:val="28"/>
          <w:szCs w:val="28"/>
        </w:rPr>
      </w:pPr>
      <w:r>
        <w:rPr>
          <w:color w:val="000000"/>
          <w:sz w:val="28"/>
          <w:szCs w:val="28"/>
        </w:rPr>
        <w:t>7.2.7</w:t>
      </w:r>
      <w:r w:rsidRPr="00962381">
        <w:rPr>
          <w:color w:val="000000"/>
          <w:sz w:val="28"/>
          <w:szCs w:val="28"/>
        </w:rPr>
        <w:t>. Минимальные показатели расчетных расходов воды на одну поливку в населенных пунктах при их количестве один раз в сутки  следует принимать в соответствии с таблицей 5</w:t>
      </w:r>
      <w:r>
        <w:rPr>
          <w:color w:val="000000"/>
          <w:sz w:val="28"/>
          <w:szCs w:val="28"/>
        </w:rPr>
        <w:t>7</w:t>
      </w:r>
      <w:r w:rsidRPr="00962381">
        <w:rPr>
          <w:color w:val="000000"/>
          <w:sz w:val="28"/>
          <w:szCs w:val="28"/>
        </w:rPr>
        <w:t xml:space="preserve">.                                                                                </w:t>
      </w:r>
    </w:p>
    <w:p w:rsidR="00082A1F" w:rsidRPr="00962381" w:rsidRDefault="00082A1F" w:rsidP="00082A1F">
      <w:pPr>
        <w:rPr>
          <w:color w:val="000000"/>
        </w:rPr>
      </w:pPr>
      <w:r w:rsidRPr="00962381">
        <w:rPr>
          <w:color w:val="000000"/>
        </w:rPr>
        <w:t xml:space="preserve">                                                                                                                                </w:t>
      </w:r>
      <w:r w:rsidRPr="00962381">
        <w:rPr>
          <w:color w:val="000000"/>
          <w:sz w:val="28"/>
          <w:szCs w:val="28"/>
        </w:rPr>
        <w:t>Таблица 5</w:t>
      </w:r>
      <w:r>
        <w:rPr>
          <w:color w:val="000000"/>
          <w:sz w:val="28"/>
          <w:szCs w:val="28"/>
        </w:rPr>
        <w:t>7</w:t>
      </w:r>
    </w:p>
    <w:p w:rsidR="00082A1F" w:rsidRPr="00962381" w:rsidRDefault="00082A1F" w:rsidP="00082A1F">
      <w:pPr>
        <w:ind w:firstLine="708"/>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614"/>
        <w:gridCol w:w="1222"/>
        <w:gridCol w:w="3014"/>
      </w:tblGrid>
      <w:tr w:rsidR="00082A1F" w:rsidRPr="008B142F" w:rsidTr="005E5F5F">
        <w:trPr>
          <w:trHeight w:val="1112"/>
        </w:trPr>
        <w:tc>
          <w:tcPr>
            <w:tcW w:w="615" w:type="dxa"/>
          </w:tcPr>
          <w:p w:rsidR="00082A1F" w:rsidRPr="008B142F" w:rsidRDefault="00082A1F" w:rsidP="005E5F5F">
            <w:pPr>
              <w:jc w:val="center"/>
              <w:rPr>
                <w:color w:val="000000"/>
              </w:rPr>
            </w:pPr>
            <w:r w:rsidRPr="008B142F">
              <w:rPr>
                <w:color w:val="000000"/>
              </w:rPr>
              <w:t>№</w:t>
            </w:r>
          </w:p>
          <w:p w:rsidR="00082A1F" w:rsidRPr="008B142F" w:rsidRDefault="00082A1F" w:rsidP="005E5F5F">
            <w:pPr>
              <w:jc w:val="center"/>
              <w:rPr>
                <w:color w:val="000000"/>
              </w:rPr>
            </w:pPr>
            <w:proofErr w:type="gramStart"/>
            <w:r w:rsidRPr="008B142F">
              <w:rPr>
                <w:color w:val="000000"/>
              </w:rPr>
              <w:t>п</w:t>
            </w:r>
            <w:proofErr w:type="gramEnd"/>
            <w:r w:rsidRPr="008B142F">
              <w:rPr>
                <w:color w:val="000000"/>
              </w:rPr>
              <w:t>/п</w:t>
            </w:r>
          </w:p>
        </w:tc>
        <w:tc>
          <w:tcPr>
            <w:tcW w:w="4692" w:type="dxa"/>
          </w:tcPr>
          <w:p w:rsidR="00082A1F" w:rsidRPr="008B142F" w:rsidRDefault="00082A1F" w:rsidP="005E5F5F">
            <w:pPr>
              <w:jc w:val="center"/>
              <w:rPr>
                <w:color w:val="000000"/>
              </w:rPr>
            </w:pPr>
          </w:p>
          <w:p w:rsidR="00082A1F" w:rsidRPr="008B142F" w:rsidRDefault="00082A1F" w:rsidP="005E5F5F">
            <w:pPr>
              <w:jc w:val="center"/>
              <w:rPr>
                <w:color w:val="000000"/>
              </w:rPr>
            </w:pPr>
            <w:r w:rsidRPr="008B142F">
              <w:rPr>
                <w:color w:val="000000"/>
              </w:rPr>
              <w:t>Виды поливок</w:t>
            </w:r>
          </w:p>
        </w:tc>
        <w:tc>
          <w:tcPr>
            <w:tcW w:w="1224" w:type="dxa"/>
          </w:tcPr>
          <w:p w:rsidR="00082A1F" w:rsidRPr="008B142F" w:rsidRDefault="00082A1F" w:rsidP="005E5F5F">
            <w:pPr>
              <w:jc w:val="center"/>
              <w:rPr>
                <w:color w:val="000000"/>
              </w:rPr>
            </w:pPr>
          </w:p>
          <w:p w:rsidR="00082A1F" w:rsidRPr="008B142F" w:rsidRDefault="00082A1F" w:rsidP="005E5F5F">
            <w:pPr>
              <w:jc w:val="center"/>
              <w:rPr>
                <w:color w:val="000000"/>
              </w:rPr>
            </w:pPr>
            <w:r w:rsidRPr="008B142F">
              <w:rPr>
                <w:color w:val="000000"/>
              </w:rPr>
              <w:t>Единица</w:t>
            </w:r>
          </w:p>
          <w:p w:rsidR="00082A1F" w:rsidRPr="008B142F" w:rsidRDefault="00082A1F" w:rsidP="005E5F5F">
            <w:pPr>
              <w:ind w:left="-57" w:right="-57"/>
              <w:jc w:val="center"/>
              <w:rPr>
                <w:color w:val="000000"/>
              </w:rPr>
            </w:pPr>
            <w:r w:rsidRPr="008B142F">
              <w:rPr>
                <w:color w:val="000000"/>
              </w:rPr>
              <w:t>измерения</w:t>
            </w:r>
          </w:p>
          <w:p w:rsidR="00082A1F" w:rsidRPr="008B142F" w:rsidRDefault="00082A1F" w:rsidP="005E5F5F">
            <w:pPr>
              <w:jc w:val="center"/>
              <w:rPr>
                <w:color w:val="000000"/>
              </w:rPr>
            </w:pPr>
          </w:p>
        </w:tc>
        <w:tc>
          <w:tcPr>
            <w:tcW w:w="3063" w:type="dxa"/>
          </w:tcPr>
          <w:p w:rsidR="00082A1F" w:rsidRPr="008B142F" w:rsidRDefault="00082A1F" w:rsidP="005E5F5F">
            <w:pPr>
              <w:jc w:val="center"/>
              <w:rPr>
                <w:color w:val="000000"/>
              </w:rPr>
            </w:pPr>
            <w:r w:rsidRPr="008B142F">
              <w:rPr>
                <w:color w:val="000000"/>
              </w:rPr>
              <w:t>Минимальные показатели</w:t>
            </w:r>
            <w:r w:rsidRPr="008B142F">
              <w:rPr>
                <w:b/>
                <w:color w:val="000000"/>
              </w:rPr>
              <w:t xml:space="preserve"> </w:t>
            </w:r>
            <w:r w:rsidRPr="008B142F">
              <w:rPr>
                <w:color w:val="000000"/>
              </w:rPr>
              <w:t xml:space="preserve">расчётных расходов воды на одну поливку, </w:t>
            </w:r>
            <w:proofErr w:type="gramStart"/>
            <w:r w:rsidRPr="008B142F">
              <w:rPr>
                <w:color w:val="000000"/>
              </w:rPr>
              <w:t>л</w:t>
            </w:r>
            <w:proofErr w:type="gramEnd"/>
            <w:r w:rsidRPr="008B142F">
              <w:rPr>
                <w:color w:val="000000"/>
              </w:rPr>
              <w:t>/кв. м</w:t>
            </w:r>
          </w:p>
        </w:tc>
      </w:tr>
      <w:tr w:rsidR="00082A1F" w:rsidRPr="008B142F" w:rsidTr="005E5F5F">
        <w:tc>
          <w:tcPr>
            <w:tcW w:w="615" w:type="dxa"/>
          </w:tcPr>
          <w:p w:rsidR="00082A1F" w:rsidRPr="008B142F" w:rsidRDefault="00082A1F" w:rsidP="005E5F5F">
            <w:pPr>
              <w:jc w:val="center"/>
              <w:rPr>
                <w:color w:val="000000"/>
              </w:rPr>
            </w:pPr>
            <w:r w:rsidRPr="008B142F">
              <w:rPr>
                <w:color w:val="000000"/>
              </w:rPr>
              <w:t>1</w:t>
            </w:r>
          </w:p>
        </w:tc>
        <w:tc>
          <w:tcPr>
            <w:tcW w:w="4692" w:type="dxa"/>
          </w:tcPr>
          <w:p w:rsidR="00082A1F" w:rsidRPr="008B142F" w:rsidRDefault="00082A1F" w:rsidP="005E5F5F">
            <w:pPr>
              <w:jc w:val="center"/>
              <w:rPr>
                <w:color w:val="000000"/>
              </w:rPr>
            </w:pPr>
            <w:r w:rsidRPr="008B142F">
              <w:rPr>
                <w:color w:val="000000"/>
              </w:rPr>
              <w:t>2</w:t>
            </w:r>
          </w:p>
        </w:tc>
        <w:tc>
          <w:tcPr>
            <w:tcW w:w="1224" w:type="dxa"/>
          </w:tcPr>
          <w:p w:rsidR="00082A1F" w:rsidRPr="008B142F" w:rsidRDefault="00082A1F" w:rsidP="005E5F5F">
            <w:pPr>
              <w:jc w:val="center"/>
              <w:rPr>
                <w:color w:val="000000"/>
              </w:rPr>
            </w:pPr>
            <w:r w:rsidRPr="008B142F">
              <w:rPr>
                <w:color w:val="000000"/>
              </w:rPr>
              <w:t>3</w:t>
            </w:r>
          </w:p>
        </w:tc>
        <w:tc>
          <w:tcPr>
            <w:tcW w:w="3063" w:type="dxa"/>
          </w:tcPr>
          <w:p w:rsidR="00082A1F" w:rsidRPr="008B142F" w:rsidRDefault="00082A1F" w:rsidP="005E5F5F">
            <w:pPr>
              <w:jc w:val="center"/>
              <w:rPr>
                <w:color w:val="000000"/>
              </w:rPr>
            </w:pPr>
            <w:r w:rsidRPr="008B142F">
              <w:rPr>
                <w:color w:val="000000"/>
              </w:rPr>
              <w:t>4</w:t>
            </w:r>
          </w:p>
        </w:tc>
      </w:tr>
      <w:tr w:rsidR="00082A1F" w:rsidRPr="008B142F" w:rsidTr="005E5F5F">
        <w:trPr>
          <w:trHeight w:val="835"/>
        </w:trPr>
        <w:tc>
          <w:tcPr>
            <w:tcW w:w="615" w:type="dxa"/>
          </w:tcPr>
          <w:p w:rsidR="00082A1F" w:rsidRPr="008B142F" w:rsidRDefault="00082A1F" w:rsidP="005E5F5F">
            <w:pPr>
              <w:jc w:val="center"/>
              <w:rPr>
                <w:color w:val="000000"/>
              </w:rPr>
            </w:pPr>
            <w:r w:rsidRPr="008B142F">
              <w:rPr>
                <w:color w:val="000000"/>
              </w:rPr>
              <w:t>1</w:t>
            </w:r>
          </w:p>
        </w:tc>
        <w:tc>
          <w:tcPr>
            <w:tcW w:w="4692" w:type="dxa"/>
          </w:tcPr>
          <w:p w:rsidR="00082A1F" w:rsidRPr="008B142F" w:rsidRDefault="00082A1F" w:rsidP="005E5F5F">
            <w:pPr>
              <w:rPr>
                <w:color w:val="000000"/>
              </w:rPr>
            </w:pPr>
            <w:r w:rsidRPr="008B142F">
              <w:rPr>
                <w:color w:val="000000"/>
              </w:rPr>
              <w:t>Механизированная мойка усовершенствованных покрытий проездов и площадей</w:t>
            </w:r>
          </w:p>
        </w:tc>
        <w:tc>
          <w:tcPr>
            <w:tcW w:w="1224" w:type="dxa"/>
          </w:tcPr>
          <w:p w:rsidR="00082A1F" w:rsidRPr="008B142F" w:rsidRDefault="00082A1F" w:rsidP="005E5F5F">
            <w:pPr>
              <w:jc w:val="center"/>
              <w:rPr>
                <w:color w:val="000000"/>
              </w:rPr>
            </w:pPr>
            <w:r w:rsidRPr="008B142F">
              <w:rPr>
                <w:color w:val="000000"/>
              </w:rPr>
              <w:t>1 мойка</w:t>
            </w:r>
          </w:p>
        </w:tc>
        <w:tc>
          <w:tcPr>
            <w:tcW w:w="3063" w:type="dxa"/>
          </w:tcPr>
          <w:p w:rsidR="00082A1F" w:rsidRPr="008B142F" w:rsidRDefault="00082A1F" w:rsidP="005E5F5F">
            <w:pPr>
              <w:jc w:val="center"/>
              <w:rPr>
                <w:color w:val="000000"/>
              </w:rPr>
            </w:pPr>
            <w:r w:rsidRPr="008B142F">
              <w:rPr>
                <w:color w:val="000000"/>
              </w:rPr>
              <w:t>1,2-1,5</w:t>
            </w:r>
          </w:p>
        </w:tc>
      </w:tr>
      <w:tr w:rsidR="00082A1F" w:rsidRPr="008B142F" w:rsidTr="005E5F5F">
        <w:trPr>
          <w:trHeight w:val="835"/>
        </w:trPr>
        <w:tc>
          <w:tcPr>
            <w:tcW w:w="615" w:type="dxa"/>
          </w:tcPr>
          <w:p w:rsidR="00082A1F" w:rsidRPr="008B142F" w:rsidRDefault="00082A1F" w:rsidP="005E5F5F">
            <w:pPr>
              <w:jc w:val="center"/>
              <w:rPr>
                <w:color w:val="000000"/>
              </w:rPr>
            </w:pPr>
            <w:r w:rsidRPr="008B142F">
              <w:rPr>
                <w:color w:val="000000"/>
              </w:rPr>
              <w:t>2</w:t>
            </w:r>
          </w:p>
        </w:tc>
        <w:tc>
          <w:tcPr>
            <w:tcW w:w="4692" w:type="dxa"/>
          </w:tcPr>
          <w:p w:rsidR="00082A1F" w:rsidRPr="008B142F" w:rsidRDefault="00082A1F" w:rsidP="005E5F5F">
            <w:pPr>
              <w:rPr>
                <w:color w:val="000000"/>
              </w:rPr>
            </w:pPr>
            <w:r w:rsidRPr="008B142F">
              <w:rPr>
                <w:color w:val="000000"/>
              </w:rPr>
              <w:t>Механизированная поливка усовершенствованных покрытий проездов и площадей</w:t>
            </w:r>
          </w:p>
        </w:tc>
        <w:tc>
          <w:tcPr>
            <w:tcW w:w="1224" w:type="dxa"/>
          </w:tcPr>
          <w:p w:rsidR="00082A1F" w:rsidRPr="008B142F" w:rsidRDefault="00082A1F" w:rsidP="005E5F5F">
            <w:pPr>
              <w:jc w:val="center"/>
              <w:rPr>
                <w:color w:val="000000"/>
              </w:rPr>
            </w:pPr>
            <w:r w:rsidRPr="008B142F">
              <w:rPr>
                <w:color w:val="000000"/>
              </w:rPr>
              <w:t>1 поливка</w:t>
            </w:r>
          </w:p>
        </w:tc>
        <w:tc>
          <w:tcPr>
            <w:tcW w:w="3063" w:type="dxa"/>
          </w:tcPr>
          <w:p w:rsidR="00082A1F" w:rsidRPr="008B142F" w:rsidRDefault="00082A1F" w:rsidP="005E5F5F">
            <w:pPr>
              <w:jc w:val="center"/>
              <w:rPr>
                <w:color w:val="000000"/>
              </w:rPr>
            </w:pPr>
            <w:r w:rsidRPr="008B142F">
              <w:rPr>
                <w:color w:val="000000"/>
              </w:rPr>
              <w:t>0,3-0,4</w:t>
            </w:r>
          </w:p>
        </w:tc>
      </w:tr>
      <w:tr w:rsidR="00082A1F" w:rsidRPr="008B142F" w:rsidTr="005E5F5F">
        <w:tc>
          <w:tcPr>
            <w:tcW w:w="615" w:type="dxa"/>
          </w:tcPr>
          <w:p w:rsidR="00082A1F" w:rsidRPr="008B142F" w:rsidRDefault="00082A1F" w:rsidP="005E5F5F">
            <w:pPr>
              <w:jc w:val="center"/>
              <w:rPr>
                <w:color w:val="000000"/>
              </w:rPr>
            </w:pPr>
            <w:r w:rsidRPr="008B142F">
              <w:rPr>
                <w:color w:val="000000"/>
              </w:rPr>
              <w:t>1</w:t>
            </w:r>
          </w:p>
        </w:tc>
        <w:tc>
          <w:tcPr>
            <w:tcW w:w="4692" w:type="dxa"/>
          </w:tcPr>
          <w:p w:rsidR="00082A1F" w:rsidRPr="008B142F" w:rsidRDefault="00082A1F" w:rsidP="005E5F5F">
            <w:pPr>
              <w:ind w:right="-108"/>
              <w:jc w:val="center"/>
              <w:rPr>
                <w:color w:val="000000"/>
              </w:rPr>
            </w:pPr>
            <w:r w:rsidRPr="008B142F">
              <w:rPr>
                <w:color w:val="000000"/>
              </w:rPr>
              <w:t>2</w:t>
            </w:r>
          </w:p>
        </w:tc>
        <w:tc>
          <w:tcPr>
            <w:tcW w:w="1224" w:type="dxa"/>
          </w:tcPr>
          <w:p w:rsidR="00082A1F" w:rsidRPr="008B142F" w:rsidRDefault="00082A1F" w:rsidP="005E5F5F">
            <w:pPr>
              <w:ind w:right="-111"/>
              <w:jc w:val="center"/>
              <w:rPr>
                <w:color w:val="000000"/>
              </w:rPr>
            </w:pPr>
            <w:r w:rsidRPr="008B142F">
              <w:rPr>
                <w:color w:val="000000"/>
              </w:rPr>
              <w:t>3</w:t>
            </w:r>
          </w:p>
        </w:tc>
        <w:tc>
          <w:tcPr>
            <w:tcW w:w="3063" w:type="dxa"/>
          </w:tcPr>
          <w:p w:rsidR="00082A1F" w:rsidRPr="008B142F" w:rsidRDefault="00082A1F" w:rsidP="005E5F5F">
            <w:pPr>
              <w:ind w:right="-250"/>
              <w:jc w:val="center"/>
              <w:rPr>
                <w:color w:val="000000"/>
              </w:rPr>
            </w:pPr>
            <w:r w:rsidRPr="008B142F">
              <w:rPr>
                <w:color w:val="000000"/>
              </w:rPr>
              <w:t>4</w:t>
            </w:r>
          </w:p>
        </w:tc>
      </w:tr>
      <w:tr w:rsidR="00082A1F" w:rsidRPr="008B142F" w:rsidTr="005E5F5F">
        <w:trPr>
          <w:trHeight w:val="835"/>
        </w:trPr>
        <w:tc>
          <w:tcPr>
            <w:tcW w:w="615" w:type="dxa"/>
          </w:tcPr>
          <w:p w:rsidR="00082A1F" w:rsidRPr="008B142F" w:rsidRDefault="00082A1F" w:rsidP="005E5F5F">
            <w:pPr>
              <w:jc w:val="center"/>
              <w:rPr>
                <w:color w:val="000000"/>
              </w:rPr>
            </w:pPr>
            <w:r w:rsidRPr="008B142F">
              <w:rPr>
                <w:color w:val="000000"/>
              </w:rPr>
              <w:t>3</w:t>
            </w:r>
          </w:p>
        </w:tc>
        <w:tc>
          <w:tcPr>
            <w:tcW w:w="4692" w:type="dxa"/>
          </w:tcPr>
          <w:p w:rsidR="00082A1F" w:rsidRPr="008B142F" w:rsidRDefault="00082A1F" w:rsidP="005E5F5F">
            <w:pPr>
              <w:rPr>
                <w:color w:val="000000"/>
              </w:rPr>
            </w:pPr>
            <w:r w:rsidRPr="008B142F">
              <w:rPr>
                <w:color w:val="000000"/>
              </w:rPr>
              <w:t>Поливка вручную (из шлангов) усовершенствованных покрытий тротуаров и проездов</w:t>
            </w:r>
          </w:p>
        </w:tc>
        <w:tc>
          <w:tcPr>
            <w:tcW w:w="1224" w:type="dxa"/>
          </w:tcPr>
          <w:p w:rsidR="00082A1F" w:rsidRPr="008B142F" w:rsidRDefault="00082A1F" w:rsidP="005E5F5F">
            <w:pPr>
              <w:jc w:val="center"/>
              <w:rPr>
                <w:color w:val="000000"/>
              </w:rPr>
            </w:pPr>
            <w:r w:rsidRPr="008B142F">
              <w:rPr>
                <w:color w:val="000000"/>
              </w:rPr>
              <w:t>1 поливка</w:t>
            </w:r>
          </w:p>
        </w:tc>
        <w:tc>
          <w:tcPr>
            <w:tcW w:w="3063" w:type="dxa"/>
          </w:tcPr>
          <w:p w:rsidR="00082A1F" w:rsidRPr="008B142F" w:rsidRDefault="00082A1F" w:rsidP="005E5F5F">
            <w:pPr>
              <w:jc w:val="center"/>
              <w:rPr>
                <w:color w:val="000000"/>
              </w:rPr>
            </w:pPr>
            <w:r w:rsidRPr="008B142F">
              <w:rPr>
                <w:color w:val="000000"/>
              </w:rPr>
              <w:t>0,4-0,5</w:t>
            </w:r>
          </w:p>
        </w:tc>
      </w:tr>
      <w:tr w:rsidR="00082A1F" w:rsidRPr="008B142F" w:rsidTr="005E5F5F">
        <w:trPr>
          <w:trHeight w:val="558"/>
        </w:trPr>
        <w:tc>
          <w:tcPr>
            <w:tcW w:w="615" w:type="dxa"/>
          </w:tcPr>
          <w:p w:rsidR="00082A1F" w:rsidRPr="008B142F" w:rsidRDefault="00082A1F" w:rsidP="005E5F5F">
            <w:pPr>
              <w:jc w:val="center"/>
              <w:rPr>
                <w:color w:val="000000"/>
              </w:rPr>
            </w:pPr>
            <w:r w:rsidRPr="008B142F">
              <w:rPr>
                <w:color w:val="000000"/>
              </w:rPr>
              <w:lastRenderedPageBreak/>
              <w:t>4</w:t>
            </w:r>
          </w:p>
        </w:tc>
        <w:tc>
          <w:tcPr>
            <w:tcW w:w="4692" w:type="dxa"/>
          </w:tcPr>
          <w:p w:rsidR="00082A1F" w:rsidRPr="008B142F" w:rsidRDefault="00082A1F" w:rsidP="005E5F5F">
            <w:pPr>
              <w:rPr>
                <w:color w:val="000000"/>
              </w:rPr>
            </w:pPr>
            <w:r w:rsidRPr="008B142F">
              <w:rPr>
                <w:color w:val="000000"/>
              </w:rPr>
              <w:t>Поливка городских зеленых насаждений</w:t>
            </w:r>
          </w:p>
        </w:tc>
        <w:tc>
          <w:tcPr>
            <w:tcW w:w="1224" w:type="dxa"/>
          </w:tcPr>
          <w:p w:rsidR="00082A1F" w:rsidRPr="008B142F" w:rsidRDefault="00082A1F" w:rsidP="005E5F5F">
            <w:pPr>
              <w:jc w:val="center"/>
              <w:rPr>
                <w:color w:val="000000"/>
              </w:rPr>
            </w:pPr>
            <w:r w:rsidRPr="008B142F">
              <w:rPr>
                <w:color w:val="000000"/>
              </w:rPr>
              <w:t>1 поливка</w:t>
            </w:r>
          </w:p>
        </w:tc>
        <w:tc>
          <w:tcPr>
            <w:tcW w:w="3063" w:type="dxa"/>
          </w:tcPr>
          <w:p w:rsidR="00082A1F" w:rsidRPr="008B142F" w:rsidRDefault="00082A1F" w:rsidP="005E5F5F">
            <w:pPr>
              <w:jc w:val="center"/>
              <w:rPr>
                <w:color w:val="000000"/>
              </w:rPr>
            </w:pPr>
            <w:r w:rsidRPr="008B142F">
              <w:rPr>
                <w:color w:val="000000"/>
              </w:rPr>
              <w:t>3-4</w:t>
            </w:r>
          </w:p>
        </w:tc>
      </w:tr>
      <w:tr w:rsidR="00082A1F" w:rsidRPr="008B142F" w:rsidTr="005E5F5F">
        <w:trPr>
          <w:trHeight w:val="558"/>
        </w:trPr>
        <w:tc>
          <w:tcPr>
            <w:tcW w:w="615" w:type="dxa"/>
          </w:tcPr>
          <w:p w:rsidR="00082A1F" w:rsidRPr="008B142F" w:rsidRDefault="00082A1F" w:rsidP="005E5F5F">
            <w:pPr>
              <w:jc w:val="center"/>
              <w:rPr>
                <w:color w:val="000000"/>
              </w:rPr>
            </w:pPr>
            <w:r w:rsidRPr="008B142F">
              <w:rPr>
                <w:color w:val="000000"/>
              </w:rPr>
              <w:t>5</w:t>
            </w:r>
          </w:p>
        </w:tc>
        <w:tc>
          <w:tcPr>
            <w:tcW w:w="4692" w:type="dxa"/>
          </w:tcPr>
          <w:p w:rsidR="00082A1F" w:rsidRPr="008B142F" w:rsidRDefault="00082A1F" w:rsidP="005E5F5F">
            <w:pPr>
              <w:rPr>
                <w:color w:val="000000"/>
              </w:rPr>
            </w:pPr>
            <w:r w:rsidRPr="008B142F">
              <w:rPr>
                <w:color w:val="000000"/>
              </w:rPr>
              <w:t>Поливка газонов и цветников</w:t>
            </w:r>
          </w:p>
        </w:tc>
        <w:tc>
          <w:tcPr>
            <w:tcW w:w="1224" w:type="dxa"/>
          </w:tcPr>
          <w:p w:rsidR="00082A1F" w:rsidRPr="008B142F" w:rsidRDefault="00082A1F" w:rsidP="005E5F5F">
            <w:pPr>
              <w:jc w:val="center"/>
              <w:rPr>
                <w:color w:val="000000"/>
              </w:rPr>
            </w:pPr>
            <w:r w:rsidRPr="008B142F">
              <w:rPr>
                <w:color w:val="000000"/>
              </w:rPr>
              <w:t>1 поливка</w:t>
            </w:r>
          </w:p>
        </w:tc>
        <w:tc>
          <w:tcPr>
            <w:tcW w:w="3063" w:type="dxa"/>
          </w:tcPr>
          <w:p w:rsidR="00082A1F" w:rsidRPr="008B142F" w:rsidRDefault="00082A1F" w:rsidP="005E5F5F">
            <w:pPr>
              <w:jc w:val="center"/>
              <w:rPr>
                <w:color w:val="000000"/>
              </w:rPr>
            </w:pPr>
            <w:r w:rsidRPr="008B142F">
              <w:rPr>
                <w:color w:val="000000"/>
              </w:rPr>
              <w:t>4-6</w:t>
            </w:r>
          </w:p>
        </w:tc>
      </w:tr>
      <w:tr w:rsidR="00082A1F" w:rsidRPr="008B142F" w:rsidTr="005E5F5F">
        <w:trPr>
          <w:trHeight w:val="558"/>
        </w:trPr>
        <w:tc>
          <w:tcPr>
            <w:tcW w:w="615" w:type="dxa"/>
          </w:tcPr>
          <w:p w:rsidR="00082A1F" w:rsidRPr="008B142F" w:rsidRDefault="00082A1F" w:rsidP="005E5F5F">
            <w:pPr>
              <w:jc w:val="center"/>
              <w:rPr>
                <w:color w:val="000000"/>
              </w:rPr>
            </w:pPr>
            <w:r w:rsidRPr="008B142F">
              <w:rPr>
                <w:color w:val="000000"/>
              </w:rPr>
              <w:t>5</w:t>
            </w:r>
          </w:p>
        </w:tc>
        <w:tc>
          <w:tcPr>
            <w:tcW w:w="4692" w:type="dxa"/>
          </w:tcPr>
          <w:p w:rsidR="00082A1F" w:rsidRPr="008B142F" w:rsidRDefault="00082A1F" w:rsidP="005E5F5F">
            <w:pPr>
              <w:rPr>
                <w:color w:val="000000"/>
              </w:rPr>
            </w:pPr>
            <w:r w:rsidRPr="008B142F">
              <w:rPr>
                <w:color w:val="000000"/>
              </w:rPr>
              <w:t>Поливка посадок в грунтовых зимних теплицах</w:t>
            </w:r>
          </w:p>
        </w:tc>
        <w:tc>
          <w:tcPr>
            <w:tcW w:w="1224" w:type="dxa"/>
          </w:tcPr>
          <w:p w:rsidR="00082A1F" w:rsidRPr="008B142F" w:rsidRDefault="00082A1F" w:rsidP="005E5F5F">
            <w:pPr>
              <w:jc w:val="center"/>
              <w:rPr>
                <w:color w:val="000000"/>
              </w:rPr>
            </w:pPr>
            <w:r w:rsidRPr="008B142F">
              <w:rPr>
                <w:color w:val="000000"/>
              </w:rPr>
              <w:t xml:space="preserve">1 </w:t>
            </w:r>
            <w:proofErr w:type="spellStart"/>
            <w:r w:rsidRPr="008B142F">
              <w:rPr>
                <w:color w:val="000000"/>
              </w:rPr>
              <w:t>сут</w:t>
            </w:r>
            <w:proofErr w:type="spellEnd"/>
          </w:p>
        </w:tc>
        <w:tc>
          <w:tcPr>
            <w:tcW w:w="3063" w:type="dxa"/>
          </w:tcPr>
          <w:p w:rsidR="00082A1F" w:rsidRPr="008B142F" w:rsidRDefault="00082A1F" w:rsidP="005E5F5F">
            <w:pPr>
              <w:jc w:val="center"/>
              <w:rPr>
                <w:color w:val="000000"/>
              </w:rPr>
            </w:pPr>
            <w:r w:rsidRPr="008B142F">
              <w:rPr>
                <w:color w:val="000000"/>
              </w:rPr>
              <w:t>15</w:t>
            </w:r>
          </w:p>
        </w:tc>
      </w:tr>
      <w:tr w:rsidR="00082A1F" w:rsidRPr="008B142F" w:rsidTr="005E5F5F">
        <w:trPr>
          <w:trHeight w:val="835"/>
        </w:trPr>
        <w:tc>
          <w:tcPr>
            <w:tcW w:w="615" w:type="dxa"/>
          </w:tcPr>
          <w:p w:rsidR="00082A1F" w:rsidRPr="008B142F" w:rsidRDefault="00082A1F" w:rsidP="005E5F5F">
            <w:pPr>
              <w:jc w:val="center"/>
              <w:rPr>
                <w:color w:val="000000"/>
              </w:rPr>
            </w:pPr>
            <w:r w:rsidRPr="008B142F">
              <w:rPr>
                <w:color w:val="000000"/>
              </w:rPr>
              <w:t>7</w:t>
            </w:r>
          </w:p>
        </w:tc>
        <w:tc>
          <w:tcPr>
            <w:tcW w:w="4692" w:type="dxa"/>
          </w:tcPr>
          <w:p w:rsidR="00082A1F" w:rsidRPr="008B142F" w:rsidRDefault="00082A1F" w:rsidP="005E5F5F">
            <w:pPr>
              <w:rPr>
                <w:color w:val="000000"/>
              </w:rPr>
            </w:pPr>
            <w:r w:rsidRPr="008B142F">
              <w:rPr>
                <w:color w:val="000000"/>
              </w:rPr>
              <w:t>Поливка посадок в стеллажных зимних и грунтовых весенних теплицах, парниках всех типов, утепленном грунте</w:t>
            </w:r>
          </w:p>
        </w:tc>
        <w:tc>
          <w:tcPr>
            <w:tcW w:w="1224" w:type="dxa"/>
          </w:tcPr>
          <w:p w:rsidR="00082A1F" w:rsidRPr="008B142F" w:rsidRDefault="00082A1F" w:rsidP="005E5F5F">
            <w:pPr>
              <w:jc w:val="center"/>
              <w:rPr>
                <w:color w:val="000000"/>
              </w:rPr>
            </w:pPr>
            <w:r w:rsidRPr="008B142F">
              <w:rPr>
                <w:color w:val="000000"/>
              </w:rPr>
              <w:t>1 поливка</w:t>
            </w:r>
          </w:p>
        </w:tc>
        <w:tc>
          <w:tcPr>
            <w:tcW w:w="3063" w:type="dxa"/>
          </w:tcPr>
          <w:p w:rsidR="00082A1F" w:rsidRPr="008B142F" w:rsidRDefault="00082A1F" w:rsidP="005E5F5F">
            <w:pPr>
              <w:jc w:val="center"/>
              <w:rPr>
                <w:color w:val="000000"/>
              </w:rPr>
            </w:pPr>
            <w:r w:rsidRPr="008B142F">
              <w:rPr>
                <w:color w:val="000000"/>
              </w:rPr>
              <w:t>6</w:t>
            </w:r>
          </w:p>
        </w:tc>
      </w:tr>
      <w:tr w:rsidR="00082A1F" w:rsidRPr="008B142F" w:rsidTr="005E5F5F">
        <w:trPr>
          <w:trHeight w:val="279"/>
        </w:trPr>
        <w:tc>
          <w:tcPr>
            <w:tcW w:w="9594" w:type="dxa"/>
            <w:gridSpan w:val="4"/>
          </w:tcPr>
          <w:p w:rsidR="00082A1F" w:rsidRPr="008B142F" w:rsidRDefault="00082A1F" w:rsidP="005E5F5F">
            <w:pPr>
              <w:rPr>
                <w:color w:val="000000"/>
              </w:rPr>
            </w:pPr>
            <w:r w:rsidRPr="008B142F">
              <w:rPr>
                <w:color w:val="000000"/>
              </w:rPr>
              <w:t xml:space="preserve">         Поливка посадок на приусадебных участках:</w:t>
            </w:r>
          </w:p>
        </w:tc>
      </w:tr>
      <w:tr w:rsidR="00082A1F" w:rsidRPr="008B142F" w:rsidTr="005E5F5F">
        <w:trPr>
          <w:trHeight w:val="558"/>
        </w:trPr>
        <w:tc>
          <w:tcPr>
            <w:tcW w:w="615" w:type="dxa"/>
          </w:tcPr>
          <w:p w:rsidR="00082A1F" w:rsidRPr="008B142F" w:rsidRDefault="00082A1F" w:rsidP="005E5F5F">
            <w:pPr>
              <w:jc w:val="center"/>
              <w:rPr>
                <w:color w:val="000000"/>
              </w:rPr>
            </w:pPr>
            <w:r w:rsidRPr="008B142F">
              <w:rPr>
                <w:color w:val="000000"/>
              </w:rPr>
              <w:t>8</w:t>
            </w:r>
          </w:p>
        </w:tc>
        <w:tc>
          <w:tcPr>
            <w:tcW w:w="4692" w:type="dxa"/>
          </w:tcPr>
          <w:p w:rsidR="00082A1F" w:rsidRPr="008B142F" w:rsidRDefault="00082A1F" w:rsidP="005E5F5F">
            <w:pPr>
              <w:rPr>
                <w:color w:val="000000"/>
              </w:rPr>
            </w:pPr>
            <w:r w:rsidRPr="008B142F">
              <w:rPr>
                <w:color w:val="000000"/>
              </w:rPr>
              <w:t>овощных культур</w:t>
            </w:r>
          </w:p>
        </w:tc>
        <w:tc>
          <w:tcPr>
            <w:tcW w:w="1224" w:type="dxa"/>
          </w:tcPr>
          <w:p w:rsidR="00082A1F" w:rsidRPr="008B142F" w:rsidRDefault="00082A1F" w:rsidP="005E5F5F">
            <w:pPr>
              <w:jc w:val="center"/>
              <w:rPr>
                <w:color w:val="000000"/>
              </w:rPr>
            </w:pPr>
            <w:r w:rsidRPr="008B142F">
              <w:rPr>
                <w:color w:val="000000"/>
              </w:rPr>
              <w:t>1 поливка</w:t>
            </w:r>
          </w:p>
        </w:tc>
        <w:tc>
          <w:tcPr>
            <w:tcW w:w="3063" w:type="dxa"/>
          </w:tcPr>
          <w:p w:rsidR="00082A1F" w:rsidRPr="008B142F" w:rsidRDefault="00082A1F" w:rsidP="005E5F5F">
            <w:pPr>
              <w:jc w:val="center"/>
              <w:rPr>
                <w:color w:val="000000"/>
              </w:rPr>
            </w:pPr>
            <w:r w:rsidRPr="008B142F">
              <w:rPr>
                <w:color w:val="000000"/>
              </w:rPr>
              <w:t>3-15</w:t>
            </w:r>
          </w:p>
        </w:tc>
      </w:tr>
      <w:tr w:rsidR="00082A1F" w:rsidRPr="008B142F" w:rsidTr="005E5F5F">
        <w:trPr>
          <w:trHeight w:val="571"/>
        </w:trPr>
        <w:tc>
          <w:tcPr>
            <w:tcW w:w="615" w:type="dxa"/>
          </w:tcPr>
          <w:p w:rsidR="00082A1F" w:rsidRPr="008B142F" w:rsidRDefault="00082A1F" w:rsidP="005E5F5F">
            <w:pPr>
              <w:jc w:val="center"/>
              <w:rPr>
                <w:color w:val="000000"/>
              </w:rPr>
            </w:pPr>
            <w:r w:rsidRPr="008B142F">
              <w:rPr>
                <w:color w:val="000000"/>
              </w:rPr>
              <w:t>9</w:t>
            </w:r>
          </w:p>
        </w:tc>
        <w:tc>
          <w:tcPr>
            <w:tcW w:w="4692" w:type="dxa"/>
          </w:tcPr>
          <w:p w:rsidR="00082A1F" w:rsidRPr="008B142F" w:rsidRDefault="00082A1F" w:rsidP="005E5F5F">
            <w:pPr>
              <w:rPr>
                <w:color w:val="000000"/>
              </w:rPr>
            </w:pPr>
            <w:r w:rsidRPr="008B142F">
              <w:rPr>
                <w:color w:val="000000"/>
              </w:rPr>
              <w:t>плодовых деревьев</w:t>
            </w:r>
          </w:p>
        </w:tc>
        <w:tc>
          <w:tcPr>
            <w:tcW w:w="1224" w:type="dxa"/>
          </w:tcPr>
          <w:p w:rsidR="00082A1F" w:rsidRPr="008B142F" w:rsidRDefault="00082A1F" w:rsidP="005E5F5F">
            <w:pPr>
              <w:jc w:val="center"/>
              <w:rPr>
                <w:color w:val="000000"/>
              </w:rPr>
            </w:pPr>
            <w:r w:rsidRPr="008B142F">
              <w:rPr>
                <w:color w:val="000000"/>
              </w:rPr>
              <w:t>1 поливка</w:t>
            </w:r>
          </w:p>
        </w:tc>
        <w:tc>
          <w:tcPr>
            <w:tcW w:w="3063" w:type="dxa"/>
          </w:tcPr>
          <w:p w:rsidR="00082A1F" w:rsidRPr="008B142F" w:rsidRDefault="00082A1F" w:rsidP="005E5F5F">
            <w:pPr>
              <w:jc w:val="center"/>
              <w:rPr>
                <w:color w:val="000000"/>
              </w:rPr>
            </w:pPr>
            <w:r w:rsidRPr="008B142F">
              <w:rPr>
                <w:color w:val="000000"/>
              </w:rPr>
              <w:t>10-15</w:t>
            </w:r>
          </w:p>
        </w:tc>
      </w:tr>
    </w:tbl>
    <w:p w:rsidR="00082A1F" w:rsidRPr="00962381" w:rsidRDefault="00082A1F" w:rsidP="00082A1F">
      <w:pPr>
        <w:rPr>
          <w:color w:val="000000"/>
          <w:sz w:val="16"/>
          <w:szCs w:val="16"/>
        </w:rPr>
      </w:pPr>
      <w:r w:rsidRPr="00962381">
        <w:rPr>
          <w:color w:val="000000"/>
        </w:rPr>
        <w:t xml:space="preserve">   </w:t>
      </w:r>
      <w:r w:rsidRPr="00962381">
        <w:rPr>
          <w:color w:val="000000"/>
        </w:rPr>
        <w:tab/>
      </w:r>
    </w:p>
    <w:p w:rsidR="00082A1F" w:rsidRPr="00962381" w:rsidRDefault="00082A1F" w:rsidP="00082A1F">
      <w:pPr>
        <w:ind w:right="97"/>
        <w:jc w:val="both"/>
        <w:rPr>
          <w:color w:val="000000"/>
          <w:sz w:val="28"/>
          <w:szCs w:val="28"/>
        </w:rPr>
      </w:pPr>
      <w:r w:rsidRPr="00962381">
        <w:rPr>
          <w:color w:val="000000"/>
          <w:sz w:val="28"/>
          <w:szCs w:val="28"/>
        </w:rPr>
        <w:tab/>
        <w:t>При отсутствии данных о площадях по видам благоустройства (зеленые насаждения, проезды и т.п.) удельное среднесуточное потребление воды на поливку за поливной сезон в расчете на одного жителя населенного пункта следует принимать 50-90 л/</w:t>
      </w:r>
      <w:proofErr w:type="spellStart"/>
      <w:r w:rsidRPr="00962381">
        <w:rPr>
          <w:color w:val="000000"/>
          <w:sz w:val="28"/>
          <w:szCs w:val="28"/>
        </w:rPr>
        <w:t>сут</w:t>
      </w:r>
      <w:proofErr w:type="spellEnd"/>
      <w:r w:rsidRPr="00962381">
        <w:rPr>
          <w:color w:val="000000"/>
          <w:sz w:val="28"/>
          <w:szCs w:val="28"/>
        </w:rPr>
        <w:t xml:space="preserve"> в зависимости от мощности источника водоснабжения, степени благоустройства населенного пункта и других местных условий. </w:t>
      </w:r>
    </w:p>
    <w:p w:rsidR="00082A1F" w:rsidRPr="00962381" w:rsidRDefault="00082A1F" w:rsidP="00082A1F">
      <w:pPr>
        <w:ind w:firstLine="540"/>
        <w:jc w:val="both"/>
        <w:rPr>
          <w:color w:val="000000"/>
          <w:sz w:val="28"/>
          <w:szCs w:val="28"/>
        </w:rPr>
      </w:pPr>
      <w:r w:rsidRPr="00962381">
        <w:rPr>
          <w:color w:val="000000"/>
          <w:sz w:val="28"/>
          <w:szCs w:val="28"/>
        </w:rPr>
        <w:t xml:space="preserve"> </w:t>
      </w:r>
      <w:r w:rsidRPr="00962381">
        <w:rPr>
          <w:bCs/>
          <w:color w:val="000000"/>
          <w:sz w:val="28"/>
          <w:szCs w:val="28"/>
        </w:rPr>
        <w:t xml:space="preserve"> </w:t>
      </w:r>
      <w:r>
        <w:rPr>
          <w:color w:val="000000"/>
          <w:sz w:val="28"/>
          <w:szCs w:val="28"/>
        </w:rPr>
        <w:t>7.2.8</w:t>
      </w:r>
      <w:r w:rsidRPr="00962381">
        <w:rPr>
          <w:color w:val="000000"/>
          <w:sz w:val="28"/>
          <w:szCs w:val="28"/>
        </w:rPr>
        <w:t xml:space="preserve">. Рекомендуемые размеры земельных участков для размещения станций водоочистки в зависимости от их производительности следует принимать в соответствии с таблицей </w:t>
      </w:r>
      <w:r w:rsidR="00DE5641">
        <w:rPr>
          <w:color w:val="000000"/>
          <w:sz w:val="28"/>
          <w:szCs w:val="28"/>
        </w:rPr>
        <w:t>58</w:t>
      </w:r>
      <w:r w:rsidRPr="00962381">
        <w:rPr>
          <w:color w:val="000000"/>
          <w:sz w:val="28"/>
          <w:szCs w:val="28"/>
        </w:rPr>
        <w:t xml:space="preserve">. </w:t>
      </w:r>
    </w:p>
    <w:p w:rsidR="00082A1F" w:rsidRPr="00962381" w:rsidRDefault="00082A1F" w:rsidP="00082A1F">
      <w:pPr>
        <w:ind w:firstLine="540"/>
        <w:jc w:val="both"/>
        <w:rPr>
          <w:color w:val="000000"/>
          <w:sz w:val="28"/>
          <w:szCs w:val="28"/>
        </w:rPr>
      </w:pPr>
      <w:r w:rsidRPr="00962381">
        <w:rPr>
          <w:color w:val="000000"/>
          <w:sz w:val="28"/>
          <w:szCs w:val="28"/>
        </w:rPr>
        <w:t xml:space="preserve">                                </w:t>
      </w:r>
      <w:r w:rsidR="009E3CD2">
        <w:rPr>
          <w:color w:val="000000"/>
          <w:sz w:val="28"/>
          <w:szCs w:val="28"/>
        </w:rPr>
        <w:t xml:space="preserve">                              </w:t>
      </w:r>
      <w:r w:rsidRPr="00962381">
        <w:rPr>
          <w:color w:val="000000"/>
          <w:sz w:val="28"/>
          <w:szCs w:val="28"/>
        </w:rPr>
        <w:t xml:space="preserve">                                                    </w:t>
      </w:r>
      <w:r w:rsidR="00DE5641">
        <w:rPr>
          <w:color w:val="000000"/>
          <w:sz w:val="28"/>
          <w:szCs w:val="28"/>
        </w:rPr>
        <w:t xml:space="preserve">     </w:t>
      </w:r>
      <w:r w:rsidRPr="00962381">
        <w:rPr>
          <w:color w:val="000000"/>
          <w:sz w:val="28"/>
          <w:szCs w:val="28"/>
        </w:rPr>
        <w:tab/>
      </w:r>
      <w:r w:rsidRPr="00962381">
        <w:rPr>
          <w:color w:val="000000"/>
          <w:sz w:val="28"/>
          <w:szCs w:val="28"/>
        </w:rPr>
        <w:tab/>
        <w:t xml:space="preserve">                                                                                                    Таблица</w:t>
      </w:r>
      <w:r w:rsidR="00DE5641">
        <w:rPr>
          <w:color w:val="000000"/>
          <w:sz w:val="28"/>
          <w:szCs w:val="28"/>
        </w:rPr>
        <w:t>58</w:t>
      </w:r>
    </w:p>
    <w:p w:rsidR="00082A1F" w:rsidRPr="00962381" w:rsidRDefault="00082A1F" w:rsidP="00082A1F">
      <w:pPr>
        <w:ind w:firstLine="708"/>
        <w:jc w:val="both"/>
        <w:rPr>
          <w:color w:val="000000"/>
          <w:sz w:val="16"/>
          <w:szCs w:val="16"/>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919"/>
        <w:gridCol w:w="919"/>
        <w:gridCol w:w="909"/>
        <w:gridCol w:w="965"/>
        <w:gridCol w:w="965"/>
        <w:gridCol w:w="965"/>
        <w:gridCol w:w="1158"/>
        <w:gridCol w:w="965"/>
      </w:tblGrid>
      <w:tr w:rsidR="00082A1F" w:rsidRPr="00962381" w:rsidTr="005E5F5F">
        <w:trPr>
          <w:trHeight w:val="670"/>
        </w:trPr>
        <w:tc>
          <w:tcPr>
            <w:tcW w:w="2023"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right="-202" w:firstLine="288"/>
              <w:jc w:val="center"/>
              <w:rPr>
                <w:color w:val="000000"/>
              </w:rPr>
            </w:pPr>
            <w:r w:rsidRPr="00962381">
              <w:rPr>
                <w:color w:val="000000"/>
              </w:rPr>
              <w:t>Производитель-</w:t>
            </w:r>
          </w:p>
          <w:p w:rsidR="00082A1F" w:rsidRPr="00962381" w:rsidRDefault="00082A1F" w:rsidP="005E5F5F">
            <w:pPr>
              <w:tabs>
                <w:tab w:val="left" w:pos="3085"/>
              </w:tabs>
              <w:ind w:left="-288" w:right="-288" w:firstLine="288"/>
              <w:jc w:val="center"/>
              <w:rPr>
                <w:color w:val="000000"/>
              </w:rPr>
            </w:pPr>
            <w:proofErr w:type="spellStart"/>
            <w:r w:rsidRPr="00962381">
              <w:rPr>
                <w:color w:val="000000"/>
              </w:rPr>
              <w:t>ность</w:t>
            </w:r>
            <w:proofErr w:type="spellEnd"/>
            <w:r w:rsidRPr="00962381">
              <w:rPr>
                <w:color w:val="000000"/>
              </w:rPr>
              <w:t>, тыс.</w:t>
            </w:r>
          </w:p>
          <w:p w:rsidR="00082A1F" w:rsidRPr="00962381" w:rsidRDefault="00082A1F" w:rsidP="005E5F5F">
            <w:pPr>
              <w:tabs>
                <w:tab w:val="left" w:pos="3085"/>
              </w:tabs>
              <w:ind w:left="-288" w:firstLine="288"/>
              <w:jc w:val="center"/>
              <w:rPr>
                <w:color w:val="000000"/>
              </w:rPr>
            </w:pPr>
            <w:r w:rsidRPr="00962381">
              <w:rPr>
                <w:color w:val="000000"/>
              </w:rPr>
              <w:t>куб. м/сутки</w:t>
            </w:r>
          </w:p>
        </w:tc>
        <w:tc>
          <w:tcPr>
            <w:tcW w:w="919"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до</w:t>
            </w:r>
          </w:p>
          <w:p w:rsidR="00082A1F" w:rsidRPr="00962381" w:rsidRDefault="00082A1F" w:rsidP="005E5F5F">
            <w:pPr>
              <w:tabs>
                <w:tab w:val="left" w:pos="3085"/>
              </w:tabs>
              <w:ind w:left="-288" w:firstLine="288"/>
              <w:jc w:val="center"/>
              <w:rPr>
                <w:color w:val="000000"/>
              </w:rPr>
            </w:pPr>
            <w:r w:rsidRPr="00962381">
              <w:rPr>
                <w:color w:val="000000"/>
              </w:rPr>
              <w:t>0,8-1,0</w:t>
            </w:r>
          </w:p>
        </w:tc>
        <w:tc>
          <w:tcPr>
            <w:tcW w:w="919"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rPr>
                <w:color w:val="000000"/>
              </w:rPr>
            </w:pPr>
            <w:r w:rsidRPr="00962381">
              <w:rPr>
                <w:color w:val="000000"/>
              </w:rPr>
              <w:t>0,8-2,0     1</w:t>
            </w:r>
          </w:p>
        </w:tc>
        <w:tc>
          <w:tcPr>
            <w:tcW w:w="909"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12-32</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32-80</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ind w:left="-288" w:firstLine="288"/>
              <w:jc w:val="center"/>
              <w:rPr>
                <w:color w:val="000000"/>
              </w:rPr>
            </w:pPr>
            <w:r w:rsidRPr="00962381">
              <w:rPr>
                <w:color w:val="000000"/>
              </w:rPr>
              <w:t>80-125</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ind w:left="-288" w:right="-155" w:firstLine="288"/>
              <w:rPr>
                <w:color w:val="000000"/>
              </w:rPr>
            </w:pPr>
            <w:r w:rsidRPr="00962381">
              <w:rPr>
                <w:color w:val="000000"/>
              </w:rPr>
              <w:t>125-250    2</w:t>
            </w:r>
          </w:p>
        </w:tc>
        <w:tc>
          <w:tcPr>
            <w:tcW w:w="1158"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ind w:left="-288" w:firstLine="288"/>
              <w:jc w:val="center"/>
              <w:rPr>
                <w:color w:val="000000"/>
              </w:rPr>
            </w:pPr>
            <w:r w:rsidRPr="00962381">
              <w:rPr>
                <w:color w:val="000000"/>
              </w:rPr>
              <w:t>250-400</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ind w:left="-288" w:right="-279" w:firstLine="216"/>
              <w:rPr>
                <w:color w:val="000000"/>
              </w:rPr>
            </w:pPr>
            <w:r w:rsidRPr="00962381">
              <w:rPr>
                <w:color w:val="000000"/>
              </w:rPr>
              <w:t>400-800</w:t>
            </w:r>
          </w:p>
          <w:p w:rsidR="00082A1F" w:rsidRPr="00962381" w:rsidRDefault="00082A1F" w:rsidP="005E5F5F">
            <w:pPr>
              <w:ind w:left="-288" w:right="-279" w:firstLine="216"/>
              <w:rPr>
                <w:color w:val="000000"/>
              </w:rPr>
            </w:pPr>
          </w:p>
        </w:tc>
      </w:tr>
      <w:tr w:rsidR="00082A1F" w:rsidRPr="00962381" w:rsidTr="005E5F5F">
        <w:trPr>
          <w:trHeight w:val="72"/>
        </w:trPr>
        <w:tc>
          <w:tcPr>
            <w:tcW w:w="2023"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right="-288" w:firstLine="288"/>
              <w:jc w:val="both"/>
              <w:rPr>
                <w:color w:val="000000"/>
              </w:rPr>
            </w:pPr>
            <w:r w:rsidRPr="00962381">
              <w:rPr>
                <w:color w:val="000000"/>
              </w:rPr>
              <w:t>Размер земельно-</w:t>
            </w:r>
          </w:p>
          <w:p w:rsidR="00082A1F" w:rsidRPr="00962381" w:rsidRDefault="00082A1F" w:rsidP="005E5F5F">
            <w:pPr>
              <w:tabs>
                <w:tab w:val="left" w:pos="3085"/>
              </w:tabs>
              <w:ind w:left="-288" w:right="-288" w:firstLine="288"/>
              <w:jc w:val="both"/>
              <w:rPr>
                <w:color w:val="000000"/>
              </w:rPr>
            </w:pPr>
            <w:r w:rsidRPr="00962381">
              <w:rPr>
                <w:color w:val="000000"/>
              </w:rPr>
              <w:t>го участка, га</w:t>
            </w:r>
          </w:p>
        </w:tc>
        <w:tc>
          <w:tcPr>
            <w:tcW w:w="919"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1</w:t>
            </w:r>
          </w:p>
        </w:tc>
        <w:tc>
          <w:tcPr>
            <w:tcW w:w="919"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2</w:t>
            </w:r>
          </w:p>
        </w:tc>
        <w:tc>
          <w:tcPr>
            <w:tcW w:w="909"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3</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4</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6</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12</w:t>
            </w:r>
          </w:p>
        </w:tc>
        <w:tc>
          <w:tcPr>
            <w:tcW w:w="1158"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18</w:t>
            </w:r>
          </w:p>
        </w:tc>
        <w:tc>
          <w:tcPr>
            <w:tcW w:w="965" w:type="dxa"/>
            <w:tcBorders>
              <w:top w:val="single" w:sz="4" w:space="0" w:color="auto"/>
              <w:left w:val="single" w:sz="4" w:space="0" w:color="auto"/>
              <w:bottom w:val="single" w:sz="4" w:space="0" w:color="auto"/>
              <w:right w:val="single" w:sz="4" w:space="0" w:color="auto"/>
            </w:tcBorders>
          </w:tcPr>
          <w:p w:rsidR="00082A1F" w:rsidRPr="00962381" w:rsidRDefault="00082A1F" w:rsidP="005E5F5F">
            <w:pPr>
              <w:tabs>
                <w:tab w:val="left" w:pos="3085"/>
              </w:tabs>
              <w:ind w:left="-288" w:firstLine="288"/>
              <w:jc w:val="center"/>
              <w:rPr>
                <w:color w:val="000000"/>
              </w:rPr>
            </w:pPr>
            <w:r w:rsidRPr="00962381">
              <w:rPr>
                <w:color w:val="000000"/>
              </w:rPr>
              <w:t>24</w:t>
            </w:r>
          </w:p>
        </w:tc>
      </w:tr>
    </w:tbl>
    <w:p w:rsidR="00082A1F" w:rsidRPr="00962381" w:rsidRDefault="00082A1F" w:rsidP="00082A1F">
      <w:pPr>
        <w:ind w:firstLine="540"/>
        <w:jc w:val="both"/>
        <w:rPr>
          <w:color w:val="000000"/>
          <w:sz w:val="28"/>
          <w:szCs w:val="28"/>
        </w:rPr>
      </w:pPr>
      <w:r w:rsidRPr="00962381">
        <w:rPr>
          <w:color w:val="000000"/>
          <w:sz w:val="28"/>
          <w:szCs w:val="28"/>
        </w:rPr>
        <w:t xml:space="preserve"> </w:t>
      </w:r>
    </w:p>
    <w:p w:rsidR="00082A1F" w:rsidRPr="00962381" w:rsidRDefault="00082A1F" w:rsidP="00082A1F">
      <w:pPr>
        <w:ind w:firstLine="540"/>
        <w:jc w:val="both"/>
        <w:rPr>
          <w:b/>
          <w:color w:val="000000"/>
          <w:sz w:val="28"/>
          <w:szCs w:val="28"/>
        </w:rPr>
      </w:pPr>
      <w:r w:rsidRPr="00962381">
        <w:rPr>
          <w:color w:val="000000"/>
          <w:sz w:val="28"/>
          <w:szCs w:val="28"/>
        </w:rPr>
        <w:t xml:space="preserve">  </w:t>
      </w:r>
      <w:r w:rsidR="00DE5641">
        <w:rPr>
          <w:color w:val="000000"/>
          <w:sz w:val="28"/>
          <w:szCs w:val="28"/>
        </w:rPr>
        <w:t>7.2.9</w:t>
      </w:r>
      <w:r w:rsidRPr="00962381">
        <w:rPr>
          <w:color w:val="000000"/>
          <w:sz w:val="28"/>
          <w:szCs w:val="28"/>
        </w:rPr>
        <w:t>. Среднесуточные объемы канализации бытовых сточных вод принимаются равными удельному среднесуточному водопотреблению на территории жилой застройки без учета расхода воды на поливку территории и зеленых насаждений и водопотребления животными личного хозяйства.</w:t>
      </w:r>
    </w:p>
    <w:p w:rsidR="00082A1F" w:rsidRPr="00962381" w:rsidRDefault="00DE5641" w:rsidP="00082A1F">
      <w:pPr>
        <w:ind w:firstLine="708"/>
        <w:jc w:val="both"/>
        <w:rPr>
          <w:color w:val="000000"/>
          <w:spacing w:val="-3"/>
          <w:sz w:val="28"/>
          <w:szCs w:val="28"/>
        </w:rPr>
      </w:pPr>
      <w:r>
        <w:rPr>
          <w:color w:val="000000"/>
          <w:sz w:val="28"/>
          <w:szCs w:val="28"/>
        </w:rPr>
        <w:t>7.2.10</w:t>
      </w:r>
      <w:r w:rsidR="00082A1F" w:rsidRPr="00962381">
        <w:rPr>
          <w:color w:val="000000"/>
          <w:sz w:val="28"/>
          <w:szCs w:val="28"/>
        </w:rPr>
        <w:t xml:space="preserve">. </w:t>
      </w:r>
      <w:r w:rsidR="00082A1F" w:rsidRPr="00962381">
        <w:rPr>
          <w:color w:val="000000"/>
          <w:spacing w:val="-6"/>
          <w:sz w:val="28"/>
          <w:szCs w:val="28"/>
        </w:rPr>
        <w:t>Рекомендуемую площадь</w:t>
      </w:r>
      <w:r w:rsidR="00082A1F" w:rsidRPr="00962381">
        <w:rPr>
          <w:color w:val="000000"/>
          <w:spacing w:val="-3"/>
          <w:sz w:val="28"/>
          <w:szCs w:val="28"/>
        </w:rPr>
        <w:t xml:space="preserve"> земельных участков для размещения  канализационных насосных станций следует принимать не более </w:t>
      </w:r>
      <w:smartTag w:uri="urn:schemas-microsoft-com:office:smarttags" w:element="metricconverter">
        <w:smartTagPr>
          <w:attr w:name="ProductID" w:val="0,5 га"/>
        </w:smartTagPr>
        <w:r w:rsidR="00082A1F" w:rsidRPr="00962381">
          <w:rPr>
            <w:color w:val="000000"/>
            <w:spacing w:val="-3"/>
            <w:sz w:val="28"/>
            <w:szCs w:val="28"/>
          </w:rPr>
          <w:t>0,5 га</w:t>
        </w:r>
      </w:smartTag>
      <w:r w:rsidR="00082A1F" w:rsidRPr="00962381">
        <w:rPr>
          <w:color w:val="000000"/>
          <w:spacing w:val="-3"/>
          <w:sz w:val="28"/>
          <w:szCs w:val="28"/>
        </w:rPr>
        <w:t xml:space="preserve">. </w:t>
      </w:r>
    </w:p>
    <w:p w:rsidR="009E3CD2" w:rsidRDefault="00DE5641" w:rsidP="00DE5641">
      <w:pPr>
        <w:tabs>
          <w:tab w:val="left" w:pos="720"/>
        </w:tabs>
        <w:ind w:firstLine="708"/>
        <w:jc w:val="both"/>
        <w:rPr>
          <w:color w:val="000000"/>
          <w:spacing w:val="-6"/>
          <w:sz w:val="28"/>
          <w:szCs w:val="28"/>
        </w:rPr>
      </w:pPr>
      <w:r>
        <w:rPr>
          <w:color w:val="000000"/>
          <w:sz w:val="28"/>
          <w:szCs w:val="28"/>
        </w:rPr>
        <w:t>7.2.11</w:t>
      </w:r>
      <w:r w:rsidR="00082A1F" w:rsidRPr="00962381">
        <w:rPr>
          <w:color w:val="000000"/>
          <w:sz w:val="28"/>
          <w:szCs w:val="28"/>
        </w:rPr>
        <w:t xml:space="preserve">. Рекомендуемая площадь земельных участков под очистные сооружения должна быть не более приведенных в таблице </w:t>
      </w:r>
      <w:r>
        <w:rPr>
          <w:color w:val="000000"/>
          <w:sz w:val="28"/>
          <w:szCs w:val="28"/>
        </w:rPr>
        <w:t>5</w:t>
      </w:r>
      <w:r w:rsidR="00174CCE">
        <w:rPr>
          <w:color w:val="000000"/>
          <w:sz w:val="28"/>
          <w:szCs w:val="28"/>
        </w:rPr>
        <w:t>9</w:t>
      </w:r>
      <w:r>
        <w:rPr>
          <w:color w:val="000000"/>
          <w:sz w:val="28"/>
          <w:szCs w:val="28"/>
        </w:rPr>
        <w:t>.</w:t>
      </w:r>
      <w:r w:rsidR="00082A1F" w:rsidRPr="00962381">
        <w:rPr>
          <w:color w:val="000000"/>
          <w:spacing w:val="-6"/>
          <w:sz w:val="28"/>
          <w:szCs w:val="28"/>
        </w:rPr>
        <w:tab/>
        <w:t xml:space="preserve">  </w:t>
      </w:r>
    </w:p>
    <w:p w:rsidR="00DE5641" w:rsidRDefault="00082A1F" w:rsidP="00DE5641">
      <w:pPr>
        <w:tabs>
          <w:tab w:val="left" w:pos="720"/>
        </w:tabs>
        <w:ind w:firstLine="708"/>
        <w:jc w:val="both"/>
        <w:rPr>
          <w:color w:val="000000"/>
          <w:spacing w:val="-6"/>
          <w:sz w:val="28"/>
          <w:szCs w:val="28"/>
        </w:rPr>
      </w:pPr>
      <w:r w:rsidRPr="00962381">
        <w:rPr>
          <w:color w:val="000000"/>
          <w:spacing w:val="-6"/>
          <w:sz w:val="28"/>
          <w:szCs w:val="28"/>
        </w:rPr>
        <w:t xml:space="preserve">    </w:t>
      </w:r>
    </w:p>
    <w:p w:rsidR="00082A1F" w:rsidRPr="00DE5641" w:rsidRDefault="00DE5641" w:rsidP="00DE5641">
      <w:pPr>
        <w:tabs>
          <w:tab w:val="left" w:pos="720"/>
        </w:tabs>
        <w:ind w:firstLine="708"/>
        <w:jc w:val="both"/>
        <w:rPr>
          <w:color w:val="000000"/>
          <w:sz w:val="28"/>
          <w:szCs w:val="28"/>
        </w:rPr>
      </w:pPr>
      <w:r>
        <w:rPr>
          <w:color w:val="000000"/>
          <w:spacing w:val="-6"/>
          <w:sz w:val="28"/>
          <w:szCs w:val="28"/>
        </w:rPr>
        <w:t xml:space="preserve">                                                                                                 </w:t>
      </w:r>
      <w:r w:rsidRPr="00962381">
        <w:rPr>
          <w:color w:val="000000"/>
          <w:spacing w:val="-6"/>
          <w:sz w:val="28"/>
          <w:szCs w:val="28"/>
        </w:rPr>
        <w:t xml:space="preserve">Таблица </w:t>
      </w:r>
      <w:r>
        <w:rPr>
          <w:color w:val="000000"/>
          <w:spacing w:val="-6"/>
          <w:sz w:val="28"/>
          <w:szCs w:val="28"/>
        </w:rPr>
        <w:t>5</w:t>
      </w:r>
      <w:r w:rsidR="00174CCE">
        <w:rPr>
          <w:color w:val="000000"/>
          <w:spacing w:val="-6"/>
          <w:sz w:val="28"/>
          <w:szCs w:val="28"/>
        </w:rPr>
        <w:t>9</w:t>
      </w:r>
      <w:r w:rsidR="00082A1F" w:rsidRPr="00962381">
        <w:rPr>
          <w:color w:val="000000"/>
          <w:spacing w:val="-6"/>
          <w:sz w:val="28"/>
          <w:szCs w:val="28"/>
        </w:rPr>
        <w:t xml:space="preserve">                                                                                                                   </w:t>
      </w:r>
      <w:r>
        <w:rPr>
          <w:color w:val="000000"/>
          <w:spacing w:val="-6"/>
          <w:sz w:val="28"/>
          <w:szCs w:val="28"/>
        </w:rPr>
        <w:t xml:space="preserve">   </w:t>
      </w:r>
    </w:p>
    <w:p w:rsidR="00082A1F" w:rsidRPr="00962381" w:rsidRDefault="00082A1F" w:rsidP="00082A1F">
      <w:pPr>
        <w:ind w:firstLine="708"/>
        <w:jc w:val="both"/>
        <w:rPr>
          <w:color w:val="000000"/>
          <w:spacing w:val="-6"/>
        </w:rPr>
      </w:pPr>
    </w:p>
    <w:tbl>
      <w:tblPr>
        <w:tblW w:w="96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885"/>
        <w:gridCol w:w="935"/>
        <w:gridCol w:w="742"/>
        <w:gridCol w:w="742"/>
        <w:gridCol w:w="828"/>
        <w:gridCol w:w="845"/>
        <w:gridCol w:w="676"/>
        <w:gridCol w:w="676"/>
        <w:gridCol w:w="676"/>
        <w:gridCol w:w="676"/>
        <w:gridCol w:w="676"/>
      </w:tblGrid>
      <w:tr w:rsidR="00082A1F" w:rsidRPr="008B142F" w:rsidTr="005E5F5F">
        <w:trPr>
          <w:trHeight w:val="1336"/>
        </w:trPr>
        <w:tc>
          <w:tcPr>
            <w:tcW w:w="1303" w:type="dxa"/>
          </w:tcPr>
          <w:p w:rsidR="00082A1F" w:rsidRPr="008B142F" w:rsidRDefault="00082A1F" w:rsidP="005E5F5F">
            <w:pPr>
              <w:tabs>
                <w:tab w:val="left" w:pos="3085"/>
              </w:tabs>
              <w:ind w:right="-211" w:hanging="90"/>
              <w:jc w:val="center"/>
              <w:rPr>
                <w:color w:val="000000"/>
              </w:rPr>
            </w:pPr>
            <w:r w:rsidRPr="008B142F">
              <w:rPr>
                <w:color w:val="000000"/>
              </w:rPr>
              <w:t>Производи-</w:t>
            </w:r>
          </w:p>
          <w:p w:rsidR="00082A1F" w:rsidRPr="008B142F" w:rsidRDefault="00082A1F" w:rsidP="005E5F5F">
            <w:pPr>
              <w:tabs>
                <w:tab w:val="left" w:pos="3085"/>
              </w:tabs>
              <w:jc w:val="center"/>
              <w:rPr>
                <w:color w:val="000000"/>
              </w:rPr>
            </w:pPr>
            <w:proofErr w:type="spellStart"/>
            <w:r w:rsidRPr="008B142F">
              <w:rPr>
                <w:color w:val="000000"/>
              </w:rPr>
              <w:t>тельность</w:t>
            </w:r>
            <w:proofErr w:type="spellEnd"/>
            <w:r w:rsidRPr="008B142F">
              <w:rPr>
                <w:color w:val="000000"/>
              </w:rPr>
              <w:t>,</w:t>
            </w:r>
          </w:p>
          <w:p w:rsidR="00082A1F" w:rsidRPr="008B142F" w:rsidRDefault="00082A1F" w:rsidP="005E5F5F">
            <w:pPr>
              <w:tabs>
                <w:tab w:val="left" w:pos="3085"/>
              </w:tabs>
              <w:jc w:val="center"/>
              <w:rPr>
                <w:color w:val="000000"/>
              </w:rPr>
            </w:pPr>
            <w:r w:rsidRPr="008B142F">
              <w:rPr>
                <w:color w:val="000000"/>
              </w:rPr>
              <w:t>тыс.</w:t>
            </w:r>
          </w:p>
          <w:p w:rsidR="00082A1F" w:rsidRPr="008B142F" w:rsidRDefault="00082A1F" w:rsidP="005E5F5F">
            <w:pPr>
              <w:tabs>
                <w:tab w:val="left" w:pos="3085"/>
              </w:tabs>
              <w:jc w:val="center"/>
              <w:rPr>
                <w:color w:val="000000"/>
              </w:rPr>
            </w:pPr>
            <w:r w:rsidRPr="008B142F">
              <w:rPr>
                <w:color w:val="000000"/>
              </w:rPr>
              <w:t xml:space="preserve">куб </w:t>
            </w:r>
            <w:proofErr w:type="gramStart"/>
            <w:r w:rsidRPr="008B142F">
              <w:rPr>
                <w:color w:val="000000"/>
              </w:rPr>
              <w:t>м</w:t>
            </w:r>
            <w:proofErr w:type="gramEnd"/>
            <w:r w:rsidRPr="008B142F">
              <w:rPr>
                <w:color w:val="000000"/>
              </w:rPr>
              <w:t>/</w:t>
            </w:r>
            <w:proofErr w:type="spellStart"/>
            <w:r w:rsidRPr="008B142F">
              <w:rPr>
                <w:color w:val="000000"/>
              </w:rPr>
              <w:t>сут</w:t>
            </w:r>
            <w:proofErr w:type="spellEnd"/>
          </w:p>
        </w:tc>
        <w:tc>
          <w:tcPr>
            <w:tcW w:w="885" w:type="dxa"/>
          </w:tcPr>
          <w:p w:rsidR="00082A1F" w:rsidRPr="008B142F" w:rsidRDefault="00082A1F" w:rsidP="005E5F5F">
            <w:pPr>
              <w:tabs>
                <w:tab w:val="left" w:pos="3085"/>
              </w:tabs>
              <w:jc w:val="center"/>
              <w:rPr>
                <w:color w:val="000000"/>
              </w:rPr>
            </w:pPr>
            <w:r w:rsidRPr="008B142F">
              <w:rPr>
                <w:color w:val="000000"/>
              </w:rPr>
              <w:t>до 0,1</w:t>
            </w:r>
          </w:p>
        </w:tc>
        <w:tc>
          <w:tcPr>
            <w:tcW w:w="935" w:type="dxa"/>
          </w:tcPr>
          <w:p w:rsidR="00082A1F" w:rsidRPr="008B142F" w:rsidRDefault="00082A1F" w:rsidP="005E5F5F">
            <w:pPr>
              <w:tabs>
                <w:tab w:val="left" w:pos="3085"/>
              </w:tabs>
              <w:jc w:val="center"/>
              <w:rPr>
                <w:color w:val="000000"/>
              </w:rPr>
            </w:pPr>
            <w:r w:rsidRPr="008B142F">
              <w:rPr>
                <w:color w:val="000000"/>
              </w:rPr>
              <w:t>0,1-</w:t>
            </w:r>
          </w:p>
          <w:p w:rsidR="00082A1F" w:rsidRPr="008B142F" w:rsidRDefault="00082A1F" w:rsidP="005E5F5F">
            <w:pPr>
              <w:tabs>
                <w:tab w:val="left" w:pos="3085"/>
              </w:tabs>
              <w:jc w:val="center"/>
              <w:rPr>
                <w:color w:val="000000"/>
              </w:rPr>
            </w:pPr>
            <w:r w:rsidRPr="008B142F">
              <w:rPr>
                <w:color w:val="000000"/>
              </w:rPr>
              <w:t>0,4</w:t>
            </w:r>
          </w:p>
          <w:p w:rsidR="00082A1F" w:rsidRPr="008B142F" w:rsidRDefault="00082A1F" w:rsidP="005E5F5F">
            <w:pPr>
              <w:tabs>
                <w:tab w:val="left" w:pos="3085"/>
              </w:tabs>
              <w:jc w:val="center"/>
              <w:rPr>
                <w:color w:val="000000"/>
              </w:rPr>
            </w:pPr>
          </w:p>
        </w:tc>
        <w:tc>
          <w:tcPr>
            <w:tcW w:w="742" w:type="dxa"/>
          </w:tcPr>
          <w:p w:rsidR="00082A1F" w:rsidRPr="008B142F" w:rsidRDefault="00082A1F" w:rsidP="005E5F5F">
            <w:pPr>
              <w:tabs>
                <w:tab w:val="left" w:pos="3085"/>
              </w:tabs>
              <w:jc w:val="center"/>
              <w:rPr>
                <w:color w:val="000000"/>
              </w:rPr>
            </w:pPr>
            <w:r w:rsidRPr="008B142F">
              <w:rPr>
                <w:color w:val="000000"/>
              </w:rPr>
              <w:t>0,4-</w:t>
            </w:r>
          </w:p>
          <w:p w:rsidR="00082A1F" w:rsidRPr="008B142F" w:rsidRDefault="00082A1F" w:rsidP="005E5F5F">
            <w:pPr>
              <w:tabs>
                <w:tab w:val="left" w:pos="3085"/>
              </w:tabs>
              <w:jc w:val="center"/>
              <w:rPr>
                <w:color w:val="000000"/>
              </w:rPr>
            </w:pPr>
            <w:r w:rsidRPr="008B142F">
              <w:rPr>
                <w:color w:val="000000"/>
              </w:rPr>
              <w:t>0,8</w:t>
            </w:r>
          </w:p>
        </w:tc>
        <w:tc>
          <w:tcPr>
            <w:tcW w:w="742" w:type="dxa"/>
          </w:tcPr>
          <w:p w:rsidR="00082A1F" w:rsidRPr="008B142F" w:rsidRDefault="00082A1F" w:rsidP="005E5F5F">
            <w:pPr>
              <w:tabs>
                <w:tab w:val="left" w:pos="3085"/>
              </w:tabs>
              <w:jc w:val="center"/>
              <w:rPr>
                <w:color w:val="000000"/>
              </w:rPr>
            </w:pPr>
            <w:r w:rsidRPr="008B142F">
              <w:rPr>
                <w:color w:val="000000"/>
              </w:rPr>
              <w:t>0,8-</w:t>
            </w:r>
          </w:p>
          <w:p w:rsidR="00082A1F" w:rsidRPr="008B142F" w:rsidRDefault="00082A1F" w:rsidP="005E5F5F">
            <w:pPr>
              <w:tabs>
                <w:tab w:val="left" w:pos="3085"/>
              </w:tabs>
              <w:jc w:val="center"/>
              <w:rPr>
                <w:color w:val="000000"/>
              </w:rPr>
            </w:pPr>
            <w:r w:rsidRPr="008B142F">
              <w:rPr>
                <w:color w:val="000000"/>
              </w:rPr>
              <w:t>1,5</w:t>
            </w:r>
          </w:p>
        </w:tc>
        <w:tc>
          <w:tcPr>
            <w:tcW w:w="828" w:type="dxa"/>
          </w:tcPr>
          <w:p w:rsidR="00082A1F" w:rsidRPr="008B142F" w:rsidRDefault="00082A1F" w:rsidP="005E5F5F">
            <w:pPr>
              <w:tabs>
                <w:tab w:val="left" w:pos="3085"/>
              </w:tabs>
              <w:jc w:val="center"/>
              <w:rPr>
                <w:color w:val="000000"/>
              </w:rPr>
            </w:pPr>
            <w:r w:rsidRPr="008B142F">
              <w:rPr>
                <w:color w:val="000000"/>
              </w:rPr>
              <w:t>1,5-3,0</w:t>
            </w:r>
          </w:p>
        </w:tc>
        <w:tc>
          <w:tcPr>
            <w:tcW w:w="845" w:type="dxa"/>
          </w:tcPr>
          <w:p w:rsidR="00082A1F" w:rsidRPr="008B142F" w:rsidRDefault="00082A1F" w:rsidP="005E5F5F">
            <w:pPr>
              <w:tabs>
                <w:tab w:val="left" w:pos="3085"/>
              </w:tabs>
              <w:jc w:val="center"/>
              <w:rPr>
                <w:color w:val="000000"/>
              </w:rPr>
            </w:pPr>
            <w:r w:rsidRPr="008B142F">
              <w:rPr>
                <w:color w:val="000000"/>
              </w:rPr>
              <w:t>3,0-10,0</w:t>
            </w:r>
          </w:p>
        </w:tc>
        <w:tc>
          <w:tcPr>
            <w:tcW w:w="676" w:type="dxa"/>
          </w:tcPr>
          <w:p w:rsidR="00082A1F" w:rsidRPr="008B142F" w:rsidRDefault="00082A1F" w:rsidP="005E5F5F">
            <w:pPr>
              <w:tabs>
                <w:tab w:val="left" w:pos="3085"/>
              </w:tabs>
              <w:jc w:val="center"/>
              <w:rPr>
                <w:color w:val="000000"/>
              </w:rPr>
            </w:pPr>
            <w:r w:rsidRPr="008B142F">
              <w:rPr>
                <w:color w:val="000000"/>
              </w:rPr>
              <w:t>10-40</w:t>
            </w:r>
          </w:p>
        </w:tc>
        <w:tc>
          <w:tcPr>
            <w:tcW w:w="676" w:type="dxa"/>
          </w:tcPr>
          <w:p w:rsidR="00082A1F" w:rsidRPr="008B142F" w:rsidRDefault="00082A1F" w:rsidP="005E5F5F">
            <w:pPr>
              <w:tabs>
                <w:tab w:val="left" w:pos="3085"/>
              </w:tabs>
              <w:jc w:val="center"/>
              <w:rPr>
                <w:color w:val="000000"/>
              </w:rPr>
            </w:pPr>
            <w:r w:rsidRPr="008B142F">
              <w:rPr>
                <w:color w:val="000000"/>
              </w:rPr>
              <w:t>40-100</w:t>
            </w:r>
          </w:p>
        </w:tc>
        <w:tc>
          <w:tcPr>
            <w:tcW w:w="676" w:type="dxa"/>
          </w:tcPr>
          <w:p w:rsidR="00082A1F" w:rsidRPr="008B142F" w:rsidRDefault="00082A1F" w:rsidP="005E5F5F">
            <w:pPr>
              <w:tabs>
                <w:tab w:val="left" w:pos="3085"/>
              </w:tabs>
              <w:jc w:val="center"/>
              <w:rPr>
                <w:color w:val="000000"/>
              </w:rPr>
            </w:pPr>
            <w:r w:rsidRPr="008B142F">
              <w:rPr>
                <w:color w:val="000000"/>
              </w:rPr>
              <w:t>100-150</w:t>
            </w:r>
          </w:p>
        </w:tc>
        <w:tc>
          <w:tcPr>
            <w:tcW w:w="676" w:type="dxa"/>
          </w:tcPr>
          <w:p w:rsidR="00082A1F" w:rsidRPr="008B142F" w:rsidRDefault="00082A1F" w:rsidP="005E5F5F">
            <w:pPr>
              <w:tabs>
                <w:tab w:val="left" w:pos="3085"/>
              </w:tabs>
              <w:jc w:val="center"/>
              <w:rPr>
                <w:color w:val="000000"/>
              </w:rPr>
            </w:pPr>
            <w:r w:rsidRPr="008B142F">
              <w:rPr>
                <w:color w:val="000000"/>
              </w:rPr>
              <w:t>150-200</w:t>
            </w:r>
          </w:p>
        </w:tc>
        <w:tc>
          <w:tcPr>
            <w:tcW w:w="676" w:type="dxa"/>
          </w:tcPr>
          <w:p w:rsidR="00082A1F" w:rsidRPr="008B142F" w:rsidRDefault="00082A1F" w:rsidP="005E5F5F">
            <w:pPr>
              <w:tabs>
                <w:tab w:val="left" w:pos="3085"/>
              </w:tabs>
              <w:jc w:val="center"/>
              <w:rPr>
                <w:color w:val="000000"/>
              </w:rPr>
            </w:pPr>
            <w:r w:rsidRPr="008B142F">
              <w:rPr>
                <w:color w:val="000000"/>
              </w:rPr>
              <w:t>200-300</w:t>
            </w:r>
          </w:p>
        </w:tc>
      </w:tr>
      <w:tr w:rsidR="00082A1F" w:rsidRPr="008B142F" w:rsidTr="005E5F5F">
        <w:trPr>
          <w:trHeight w:val="670"/>
        </w:trPr>
        <w:tc>
          <w:tcPr>
            <w:tcW w:w="1303" w:type="dxa"/>
          </w:tcPr>
          <w:p w:rsidR="00082A1F" w:rsidRPr="008B142F" w:rsidRDefault="00082A1F" w:rsidP="005E5F5F">
            <w:pPr>
              <w:tabs>
                <w:tab w:val="left" w:pos="3085"/>
              </w:tabs>
              <w:jc w:val="center"/>
              <w:rPr>
                <w:color w:val="000000"/>
              </w:rPr>
            </w:pPr>
            <w:r w:rsidRPr="008B142F">
              <w:rPr>
                <w:color w:val="000000"/>
              </w:rPr>
              <w:lastRenderedPageBreak/>
              <w:t>Площадь,</w:t>
            </w:r>
          </w:p>
          <w:p w:rsidR="00082A1F" w:rsidRPr="008B142F" w:rsidRDefault="00082A1F" w:rsidP="005E5F5F">
            <w:pPr>
              <w:tabs>
                <w:tab w:val="left" w:pos="3085"/>
              </w:tabs>
              <w:jc w:val="center"/>
              <w:rPr>
                <w:color w:val="000000"/>
              </w:rPr>
            </w:pPr>
            <w:r w:rsidRPr="008B142F">
              <w:rPr>
                <w:color w:val="000000"/>
              </w:rPr>
              <w:t>га</w:t>
            </w:r>
          </w:p>
        </w:tc>
        <w:tc>
          <w:tcPr>
            <w:tcW w:w="885" w:type="dxa"/>
          </w:tcPr>
          <w:p w:rsidR="00082A1F" w:rsidRPr="008B142F" w:rsidRDefault="00082A1F" w:rsidP="005E5F5F">
            <w:pPr>
              <w:tabs>
                <w:tab w:val="left" w:pos="3085"/>
              </w:tabs>
              <w:jc w:val="center"/>
              <w:rPr>
                <w:color w:val="000000"/>
              </w:rPr>
            </w:pPr>
            <w:r w:rsidRPr="008B142F">
              <w:rPr>
                <w:color w:val="000000"/>
              </w:rPr>
              <w:t>0,3</w:t>
            </w:r>
          </w:p>
        </w:tc>
        <w:tc>
          <w:tcPr>
            <w:tcW w:w="935" w:type="dxa"/>
          </w:tcPr>
          <w:p w:rsidR="00082A1F" w:rsidRPr="008B142F" w:rsidRDefault="00082A1F" w:rsidP="005E5F5F">
            <w:pPr>
              <w:tabs>
                <w:tab w:val="left" w:pos="3085"/>
              </w:tabs>
              <w:jc w:val="center"/>
              <w:rPr>
                <w:color w:val="000000"/>
              </w:rPr>
            </w:pPr>
            <w:r w:rsidRPr="008B142F">
              <w:rPr>
                <w:color w:val="000000"/>
              </w:rPr>
              <w:t>0,35</w:t>
            </w:r>
          </w:p>
        </w:tc>
        <w:tc>
          <w:tcPr>
            <w:tcW w:w="742" w:type="dxa"/>
          </w:tcPr>
          <w:p w:rsidR="00082A1F" w:rsidRPr="008B142F" w:rsidRDefault="00082A1F" w:rsidP="005E5F5F">
            <w:pPr>
              <w:tabs>
                <w:tab w:val="left" w:pos="3085"/>
              </w:tabs>
              <w:jc w:val="center"/>
              <w:rPr>
                <w:color w:val="000000"/>
              </w:rPr>
            </w:pPr>
            <w:r w:rsidRPr="008B142F">
              <w:rPr>
                <w:color w:val="000000"/>
              </w:rPr>
              <w:t>0,4</w:t>
            </w:r>
          </w:p>
        </w:tc>
        <w:tc>
          <w:tcPr>
            <w:tcW w:w="742" w:type="dxa"/>
          </w:tcPr>
          <w:p w:rsidR="00082A1F" w:rsidRPr="008B142F" w:rsidRDefault="00082A1F" w:rsidP="005E5F5F">
            <w:pPr>
              <w:tabs>
                <w:tab w:val="left" w:pos="3085"/>
              </w:tabs>
              <w:jc w:val="center"/>
              <w:rPr>
                <w:color w:val="000000"/>
              </w:rPr>
            </w:pPr>
            <w:r w:rsidRPr="008B142F">
              <w:rPr>
                <w:color w:val="000000"/>
              </w:rPr>
              <w:t>0,7</w:t>
            </w:r>
          </w:p>
        </w:tc>
        <w:tc>
          <w:tcPr>
            <w:tcW w:w="828" w:type="dxa"/>
          </w:tcPr>
          <w:p w:rsidR="00082A1F" w:rsidRPr="008B142F" w:rsidRDefault="00082A1F" w:rsidP="005E5F5F">
            <w:pPr>
              <w:tabs>
                <w:tab w:val="left" w:pos="3085"/>
              </w:tabs>
              <w:jc w:val="center"/>
              <w:rPr>
                <w:color w:val="000000"/>
              </w:rPr>
            </w:pPr>
            <w:r w:rsidRPr="008B142F">
              <w:rPr>
                <w:color w:val="000000"/>
              </w:rPr>
              <w:t>1,0</w:t>
            </w:r>
          </w:p>
        </w:tc>
        <w:tc>
          <w:tcPr>
            <w:tcW w:w="845" w:type="dxa"/>
          </w:tcPr>
          <w:p w:rsidR="00082A1F" w:rsidRPr="008B142F" w:rsidRDefault="00082A1F" w:rsidP="005E5F5F">
            <w:pPr>
              <w:tabs>
                <w:tab w:val="left" w:pos="3085"/>
              </w:tabs>
              <w:jc w:val="center"/>
              <w:rPr>
                <w:color w:val="000000"/>
              </w:rPr>
            </w:pPr>
            <w:r w:rsidRPr="008B142F">
              <w:rPr>
                <w:color w:val="000000"/>
              </w:rPr>
              <w:t>2,0</w:t>
            </w:r>
          </w:p>
        </w:tc>
        <w:tc>
          <w:tcPr>
            <w:tcW w:w="676" w:type="dxa"/>
          </w:tcPr>
          <w:p w:rsidR="00082A1F" w:rsidRPr="008B142F" w:rsidRDefault="00082A1F" w:rsidP="005E5F5F">
            <w:pPr>
              <w:tabs>
                <w:tab w:val="left" w:pos="3085"/>
              </w:tabs>
              <w:jc w:val="center"/>
              <w:rPr>
                <w:color w:val="000000"/>
              </w:rPr>
            </w:pPr>
            <w:r w:rsidRPr="008B142F">
              <w:rPr>
                <w:color w:val="000000"/>
              </w:rPr>
              <w:t>6,0</w:t>
            </w:r>
          </w:p>
        </w:tc>
        <w:tc>
          <w:tcPr>
            <w:tcW w:w="676" w:type="dxa"/>
          </w:tcPr>
          <w:p w:rsidR="00082A1F" w:rsidRPr="008B142F" w:rsidRDefault="00082A1F" w:rsidP="005E5F5F">
            <w:pPr>
              <w:tabs>
                <w:tab w:val="left" w:pos="3085"/>
              </w:tabs>
              <w:jc w:val="center"/>
              <w:rPr>
                <w:color w:val="000000"/>
              </w:rPr>
            </w:pPr>
            <w:r w:rsidRPr="008B142F">
              <w:rPr>
                <w:color w:val="000000"/>
              </w:rPr>
              <w:t>12,0</w:t>
            </w:r>
          </w:p>
        </w:tc>
        <w:tc>
          <w:tcPr>
            <w:tcW w:w="676" w:type="dxa"/>
          </w:tcPr>
          <w:p w:rsidR="00082A1F" w:rsidRPr="008B142F" w:rsidRDefault="00082A1F" w:rsidP="005E5F5F">
            <w:pPr>
              <w:tabs>
                <w:tab w:val="left" w:pos="3085"/>
              </w:tabs>
              <w:jc w:val="center"/>
              <w:rPr>
                <w:color w:val="000000"/>
              </w:rPr>
            </w:pPr>
            <w:r w:rsidRPr="008B142F">
              <w:rPr>
                <w:color w:val="000000"/>
              </w:rPr>
              <w:t>13</w:t>
            </w:r>
          </w:p>
        </w:tc>
        <w:tc>
          <w:tcPr>
            <w:tcW w:w="676" w:type="dxa"/>
          </w:tcPr>
          <w:p w:rsidR="00082A1F" w:rsidRPr="008B142F" w:rsidRDefault="00082A1F" w:rsidP="005E5F5F">
            <w:pPr>
              <w:tabs>
                <w:tab w:val="left" w:pos="3085"/>
              </w:tabs>
              <w:jc w:val="center"/>
              <w:rPr>
                <w:color w:val="000000"/>
              </w:rPr>
            </w:pPr>
            <w:r w:rsidRPr="008B142F">
              <w:rPr>
                <w:color w:val="000000"/>
              </w:rPr>
              <w:t>14</w:t>
            </w:r>
          </w:p>
        </w:tc>
        <w:tc>
          <w:tcPr>
            <w:tcW w:w="676" w:type="dxa"/>
          </w:tcPr>
          <w:p w:rsidR="00082A1F" w:rsidRPr="008B142F" w:rsidRDefault="00082A1F" w:rsidP="005E5F5F">
            <w:pPr>
              <w:tabs>
                <w:tab w:val="left" w:pos="3085"/>
              </w:tabs>
              <w:jc w:val="center"/>
              <w:rPr>
                <w:color w:val="000000"/>
              </w:rPr>
            </w:pPr>
            <w:r w:rsidRPr="008B142F">
              <w:rPr>
                <w:color w:val="000000"/>
              </w:rPr>
              <w:t>18</w:t>
            </w:r>
          </w:p>
        </w:tc>
      </w:tr>
    </w:tbl>
    <w:p w:rsidR="00A87BD4" w:rsidRDefault="00A87BD4" w:rsidP="00D278A4">
      <w:pPr>
        <w:pStyle w:val="a3"/>
        <w:tabs>
          <w:tab w:val="left" w:pos="1469"/>
        </w:tabs>
        <w:kinsoku w:val="0"/>
        <w:overflowPunct w:val="0"/>
        <w:spacing w:before="103"/>
        <w:ind w:left="0" w:right="119" w:firstLine="0"/>
        <w:jc w:val="both"/>
        <w:rPr>
          <w:b/>
          <w:color w:val="000000"/>
          <w:sz w:val="28"/>
          <w:szCs w:val="28"/>
        </w:rPr>
      </w:pPr>
    </w:p>
    <w:p w:rsidR="00C37800" w:rsidRDefault="00C37800" w:rsidP="00D278A4">
      <w:pPr>
        <w:pStyle w:val="a3"/>
        <w:tabs>
          <w:tab w:val="left" w:pos="1469"/>
        </w:tabs>
        <w:kinsoku w:val="0"/>
        <w:overflowPunct w:val="0"/>
        <w:spacing w:before="103"/>
        <w:ind w:left="0" w:right="119" w:firstLine="0"/>
        <w:jc w:val="both"/>
        <w:rPr>
          <w:b/>
          <w:color w:val="000000"/>
          <w:sz w:val="28"/>
          <w:szCs w:val="28"/>
        </w:rPr>
      </w:pPr>
    </w:p>
    <w:p w:rsidR="00934D98" w:rsidRPr="00843F14" w:rsidRDefault="00934D98" w:rsidP="00934D98">
      <w:pPr>
        <w:pStyle w:val="a5"/>
        <w:ind w:left="1140"/>
        <w:rPr>
          <w:b/>
          <w:sz w:val="28"/>
          <w:szCs w:val="28"/>
        </w:rPr>
      </w:pPr>
      <w:r>
        <w:rPr>
          <w:b/>
          <w:sz w:val="28"/>
          <w:szCs w:val="28"/>
        </w:rPr>
        <w:t xml:space="preserve">    </w:t>
      </w:r>
      <w:r w:rsidRPr="00843F14">
        <w:rPr>
          <w:b/>
          <w:sz w:val="28"/>
          <w:szCs w:val="28"/>
        </w:rPr>
        <w:t xml:space="preserve">7.3.  Минимальные расчётные показатели обеспеченности    </w:t>
      </w:r>
    </w:p>
    <w:p w:rsidR="00934D98" w:rsidRDefault="00934D98" w:rsidP="00934D98">
      <w:pPr>
        <w:pStyle w:val="a5"/>
        <w:ind w:left="1140"/>
        <w:rPr>
          <w:b/>
          <w:sz w:val="28"/>
          <w:szCs w:val="28"/>
        </w:rPr>
      </w:pPr>
      <w:r w:rsidRPr="00843F14">
        <w:rPr>
          <w:b/>
          <w:sz w:val="28"/>
          <w:szCs w:val="28"/>
        </w:rPr>
        <w:t xml:space="preserve">            объектами теплоснабжения</w:t>
      </w:r>
    </w:p>
    <w:p w:rsidR="00934D98" w:rsidRDefault="00934D98" w:rsidP="00934D98">
      <w:pPr>
        <w:rPr>
          <w:sz w:val="28"/>
          <w:szCs w:val="28"/>
        </w:rPr>
      </w:pPr>
    </w:p>
    <w:p w:rsidR="008C70B5" w:rsidRPr="00962381" w:rsidRDefault="008C70B5" w:rsidP="008C70B5">
      <w:pPr>
        <w:ind w:firstLine="540"/>
        <w:jc w:val="both"/>
        <w:rPr>
          <w:color w:val="000000"/>
          <w:sz w:val="28"/>
          <w:szCs w:val="28"/>
        </w:rPr>
      </w:pPr>
      <w:r w:rsidRPr="00962381">
        <w:rPr>
          <w:color w:val="000000"/>
          <w:sz w:val="28"/>
          <w:szCs w:val="28"/>
        </w:rPr>
        <w:t xml:space="preserve">  </w:t>
      </w:r>
      <w:r>
        <w:rPr>
          <w:color w:val="000000"/>
          <w:sz w:val="28"/>
          <w:szCs w:val="28"/>
        </w:rPr>
        <w:t>7.3.1</w:t>
      </w:r>
      <w:r w:rsidRPr="00962381">
        <w:rPr>
          <w:color w:val="000000"/>
          <w:sz w:val="28"/>
          <w:szCs w:val="28"/>
        </w:rPr>
        <w:t xml:space="preserve">. Минимальные расчетные показатели расхода тепла на отопление жилых зданий и объектов социального и коммунально-бытового назначения  следует принимать в соответствии </w:t>
      </w:r>
      <w:r w:rsidRPr="00962381">
        <w:rPr>
          <w:bCs/>
          <w:color w:val="000000"/>
          <w:spacing w:val="-1"/>
          <w:sz w:val="28"/>
          <w:szCs w:val="28"/>
        </w:rPr>
        <w:t xml:space="preserve">с таблицей </w:t>
      </w:r>
      <w:r w:rsidR="00174CCE">
        <w:rPr>
          <w:bCs/>
          <w:color w:val="000000"/>
          <w:spacing w:val="-1"/>
          <w:sz w:val="28"/>
          <w:szCs w:val="28"/>
        </w:rPr>
        <w:t>60</w:t>
      </w:r>
      <w:r w:rsidRPr="00962381">
        <w:rPr>
          <w:color w:val="000000"/>
          <w:sz w:val="28"/>
          <w:szCs w:val="28"/>
        </w:rPr>
        <w:t xml:space="preserve">. </w:t>
      </w:r>
      <w:r w:rsidRPr="00962381">
        <w:rPr>
          <w:bCs/>
          <w:color w:val="000000"/>
          <w:spacing w:val="-1"/>
          <w:sz w:val="28"/>
          <w:szCs w:val="28"/>
        </w:rPr>
        <w:t xml:space="preserve"> </w:t>
      </w:r>
    </w:p>
    <w:p w:rsidR="008C70B5" w:rsidRPr="005E5F5F" w:rsidRDefault="008C70B5" w:rsidP="008C70B5">
      <w:pPr>
        <w:jc w:val="both"/>
        <w:rPr>
          <w:b/>
          <w:color w:val="000000"/>
          <w:sz w:val="16"/>
          <w:szCs w:val="16"/>
        </w:rPr>
      </w:pPr>
      <w:r w:rsidRPr="00962381">
        <w:rPr>
          <w:b/>
          <w:color w:val="000000"/>
          <w:sz w:val="28"/>
          <w:szCs w:val="28"/>
        </w:rPr>
        <w:t xml:space="preserve">                                                                                                                                   </w:t>
      </w:r>
      <w:r w:rsidR="005E5F5F">
        <w:rPr>
          <w:b/>
          <w:color w:val="000000"/>
          <w:sz w:val="28"/>
          <w:szCs w:val="28"/>
        </w:rPr>
        <w:t xml:space="preserve"> </w:t>
      </w:r>
    </w:p>
    <w:p w:rsidR="005E5F5F" w:rsidRDefault="008C70B5" w:rsidP="008C70B5">
      <w:pPr>
        <w:jc w:val="both"/>
        <w:rPr>
          <w:color w:val="000000"/>
        </w:rPr>
      </w:pPr>
      <w:r w:rsidRPr="00962381">
        <w:rPr>
          <w:color w:val="000000"/>
        </w:rPr>
        <w:t xml:space="preserve">                                                                                                     </w:t>
      </w:r>
      <w:r w:rsidR="005E5F5F">
        <w:rPr>
          <w:color w:val="000000"/>
        </w:rPr>
        <w:t xml:space="preserve">                             </w:t>
      </w:r>
      <w:r w:rsidRPr="00962381">
        <w:rPr>
          <w:color w:val="000000"/>
        </w:rPr>
        <w:t xml:space="preserve"> </w:t>
      </w:r>
      <w:r w:rsidR="005E5F5F" w:rsidRPr="00C52F66">
        <w:rPr>
          <w:color w:val="000000"/>
          <w:sz w:val="28"/>
          <w:szCs w:val="28"/>
        </w:rPr>
        <w:t xml:space="preserve">Таблица </w:t>
      </w:r>
      <w:r w:rsidR="00174CCE" w:rsidRPr="00C52F66">
        <w:rPr>
          <w:color w:val="000000"/>
          <w:sz w:val="28"/>
          <w:szCs w:val="28"/>
        </w:rPr>
        <w:t>60</w:t>
      </w:r>
      <w:r w:rsidRPr="00962381">
        <w:rPr>
          <w:color w:val="000000"/>
        </w:rPr>
        <w:t xml:space="preserve"> </w:t>
      </w:r>
    </w:p>
    <w:p w:rsidR="008C70B5" w:rsidRPr="00962381" w:rsidRDefault="008C70B5" w:rsidP="008C70B5">
      <w:pPr>
        <w:jc w:val="both"/>
        <w:rPr>
          <w:color w:val="000000"/>
        </w:rPr>
      </w:pPr>
      <w:r w:rsidRPr="00962381">
        <w:rPr>
          <w:color w:val="000000"/>
        </w:rPr>
        <w:t xml:space="preserve">           </w:t>
      </w:r>
    </w:p>
    <w:tbl>
      <w:tblPr>
        <w:tblW w:w="820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3708"/>
        <w:gridCol w:w="3260"/>
      </w:tblGrid>
      <w:tr w:rsidR="008C70B5" w:rsidRPr="008B142F" w:rsidTr="009E3CD2">
        <w:trPr>
          <w:trHeight w:val="820"/>
        </w:trPr>
        <w:tc>
          <w:tcPr>
            <w:tcW w:w="1236" w:type="dxa"/>
            <w:vMerge w:val="restart"/>
          </w:tcPr>
          <w:p w:rsidR="008C70B5" w:rsidRPr="008B142F" w:rsidRDefault="008C70B5" w:rsidP="005E5F5F">
            <w:pPr>
              <w:ind w:right="-288"/>
              <w:rPr>
                <w:color w:val="000000"/>
              </w:rPr>
            </w:pPr>
          </w:p>
          <w:p w:rsidR="008C70B5" w:rsidRPr="008B142F" w:rsidRDefault="008C70B5" w:rsidP="005E5F5F">
            <w:pPr>
              <w:ind w:right="-288" w:hanging="78"/>
              <w:rPr>
                <w:color w:val="000000"/>
              </w:rPr>
            </w:pPr>
            <w:r w:rsidRPr="008B142F">
              <w:rPr>
                <w:color w:val="000000"/>
              </w:rPr>
              <w:t>Этажность</w:t>
            </w:r>
          </w:p>
          <w:p w:rsidR="008C70B5" w:rsidRPr="008B142F" w:rsidRDefault="008C70B5" w:rsidP="005E5F5F">
            <w:pPr>
              <w:ind w:right="-288"/>
              <w:rPr>
                <w:color w:val="000000"/>
              </w:rPr>
            </w:pPr>
          </w:p>
        </w:tc>
        <w:tc>
          <w:tcPr>
            <w:tcW w:w="3708" w:type="dxa"/>
            <w:vMerge w:val="restart"/>
          </w:tcPr>
          <w:p w:rsidR="008C70B5" w:rsidRPr="008B142F" w:rsidRDefault="008C70B5" w:rsidP="005E5F5F">
            <w:pPr>
              <w:jc w:val="both"/>
              <w:rPr>
                <w:color w:val="000000"/>
              </w:rPr>
            </w:pPr>
          </w:p>
          <w:p w:rsidR="008C70B5" w:rsidRPr="008B142F" w:rsidRDefault="008C70B5" w:rsidP="005E5F5F">
            <w:pPr>
              <w:jc w:val="center"/>
              <w:rPr>
                <w:color w:val="000000"/>
              </w:rPr>
            </w:pPr>
            <w:r w:rsidRPr="008B142F">
              <w:rPr>
                <w:color w:val="000000"/>
              </w:rPr>
              <w:t>Вид застройки</w:t>
            </w:r>
          </w:p>
        </w:tc>
        <w:tc>
          <w:tcPr>
            <w:tcW w:w="3260" w:type="dxa"/>
          </w:tcPr>
          <w:p w:rsidR="008C70B5" w:rsidRPr="009E3CD2" w:rsidRDefault="008C70B5" w:rsidP="005E5F5F">
            <w:pPr>
              <w:jc w:val="center"/>
              <w:rPr>
                <w:color w:val="000000"/>
              </w:rPr>
            </w:pPr>
            <w:r w:rsidRPr="009E3CD2">
              <w:rPr>
                <w:color w:val="000000"/>
                <w:sz w:val="22"/>
                <w:szCs w:val="22"/>
              </w:rPr>
              <w:t>Минимальные расчетные показатели расхода тепла</w:t>
            </w:r>
          </w:p>
          <w:p w:rsidR="008C70B5" w:rsidRPr="008B142F" w:rsidRDefault="008C70B5" w:rsidP="005E5F5F">
            <w:pPr>
              <w:jc w:val="center"/>
              <w:rPr>
                <w:color w:val="000000"/>
              </w:rPr>
            </w:pPr>
            <w:r w:rsidRPr="009E3CD2">
              <w:rPr>
                <w:color w:val="000000"/>
                <w:sz w:val="22"/>
                <w:szCs w:val="22"/>
              </w:rPr>
              <w:t xml:space="preserve">на отопление, </w:t>
            </w:r>
            <w:proofErr w:type="gramStart"/>
            <w:r w:rsidRPr="009E3CD2">
              <w:rPr>
                <w:color w:val="000000"/>
                <w:sz w:val="22"/>
                <w:szCs w:val="22"/>
              </w:rPr>
              <w:t>Вт</w:t>
            </w:r>
            <w:proofErr w:type="gramEnd"/>
            <w:r w:rsidRPr="009E3CD2">
              <w:rPr>
                <w:color w:val="000000"/>
                <w:sz w:val="22"/>
                <w:szCs w:val="22"/>
              </w:rPr>
              <w:t>/кв. м, в зависимости от расчетной температуры наружного воздуха</w:t>
            </w:r>
            <w:r w:rsidRPr="008B142F">
              <w:rPr>
                <w:color w:val="000000"/>
              </w:rPr>
              <w:t xml:space="preserve"> </w:t>
            </w:r>
          </w:p>
        </w:tc>
      </w:tr>
      <w:tr w:rsidR="00AF2822" w:rsidRPr="008B142F" w:rsidTr="009E3CD2">
        <w:trPr>
          <w:trHeight w:val="143"/>
        </w:trPr>
        <w:tc>
          <w:tcPr>
            <w:tcW w:w="1236" w:type="dxa"/>
            <w:vMerge/>
          </w:tcPr>
          <w:p w:rsidR="00AF2822" w:rsidRPr="008B142F" w:rsidRDefault="00AF2822" w:rsidP="005E5F5F">
            <w:pPr>
              <w:jc w:val="both"/>
              <w:rPr>
                <w:color w:val="000000"/>
              </w:rPr>
            </w:pPr>
          </w:p>
        </w:tc>
        <w:tc>
          <w:tcPr>
            <w:tcW w:w="3708" w:type="dxa"/>
            <w:vMerge/>
          </w:tcPr>
          <w:p w:rsidR="00AF2822" w:rsidRPr="008B142F" w:rsidRDefault="00AF2822" w:rsidP="005E5F5F">
            <w:pPr>
              <w:jc w:val="both"/>
              <w:rPr>
                <w:color w:val="000000"/>
              </w:rPr>
            </w:pPr>
          </w:p>
        </w:tc>
        <w:tc>
          <w:tcPr>
            <w:tcW w:w="3260" w:type="dxa"/>
          </w:tcPr>
          <w:p w:rsidR="00AF2822" w:rsidRPr="008B142F" w:rsidRDefault="00AF2822" w:rsidP="005E5F5F">
            <w:pPr>
              <w:jc w:val="center"/>
              <w:rPr>
                <w:color w:val="000000"/>
              </w:rPr>
            </w:pPr>
            <w:r w:rsidRPr="008B142F">
              <w:rPr>
                <w:color w:val="000000"/>
              </w:rPr>
              <w:t>Минус</w:t>
            </w:r>
          </w:p>
          <w:p w:rsidR="00AF2822" w:rsidRPr="008B142F" w:rsidRDefault="00AF2822" w:rsidP="005E5F5F">
            <w:pPr>
              <w:jc w:val="center"/>
              <w:rPr>
                <w:color w:val="000000"/>
              </w:rPr>
            </w:pPr>
            <w:r w:rsidRPr="008B142F">
              <w:rPr>
                <w:color w:val="000000"/>
              </w:rPr>
              <w:t>37</w:t>
            </w:r>
            <w:r w:rsidRPr="008B142F">
              <w:rPr>
                <w:color w:val="000000"/>
                <w:vertAlign w:val="superscript"/>
              </w:rPr>
              <w:t xml:space="preserve"> </w:t>
            </w:r>
            <w:proofErr w:type="spellStart"/>
            <w:r w:rsidRPr="008B142F">
              <w:rPr>
                <w:color w:val="000000"/>
                <w:vertAlign w:val="superscript"/>
              </w:rPr>
              <w:t>о</w:t>
            </w:r>
            <w:r w:rsidRPr="008B142F">
              <w:rPr>
                <w:color w:val="000000"/>
              </w:rPr>
              <w:t>С</w:t>
            </w:r>
            <w:proofErr w:type="spellEnd"/>
          </w:p>
        </w:tc>
      </w:tr>
      <w:tr w:rsidR="00AF2822" w:rsidRPr="008B142F" w:rsidTr="009E3CD2">
        <w:trPr>
          <w:trHeight w:val="525"/>
        </w:trPr>
        <w:tc>
          <w:tcPr>
            <w:tcW w:w="1236" w:type="dxa"/>
          </w:tcPr>
          <w:p w:rsidR="00AF2822" w:rsidRPr="008B142F" w:rsidRDefault="00AF2822" w:rsidP="005E5F5F">
            <w:pPr>
              <w:ind w:right="110"/>
              <w:rPr>
                <w:color w:val="000000"/>
              </w:rPr>
            </w:pPr>
          </w:p>
          <w:p w:rsidR="00AF2822" w:rsidRPr="008B142F" w:rsidRDefault="00AF2822" w:rsidP="005E5F5F">
            <w:pPr>
              <w:ind w:right="-162"/>
              <w:rPr>
                <w:color w:val="000000"/>
              </w:rPr>
            </w:pPr>
          </w:p>
        </w:tc>
        <w:tc>
          <w:tcPr>
            <w:tcW w:w="3708" w:type="dxa"/>
            <w:vMerge w:val="restart"/>
          </w:tcPr>
          <w:p w:rsidR="00AF2822" w:rsidRPr="008B142F" w:rsidRDefault="00AF2822" w:rsidP="005E5F5F">
            <w:pPr>
              <w:rPr>
                <w:color w:val="000000"/>
              </w:rPr>
            </w:pPr>
            <w:r w:rsidRPr="008B142F">
              <w:rPr>
                <w:color w:val="000000"/>
              </w:rPr>
              <w:t>Существующая жилая застройка:</w:t>
            </w:r>
          </w:p>
          <w:p w:rsidR="00AF2822" w:rsidRPr="008B142F" w:rsidRDefault="00AF2822" w:rsidP="005E5F5F">
            <w:pPr>
              <w:rPr>
                <w:color w:val="000000"/>
              </w:rPr>
            </w:pPr>
            <w:r w:rsidRPr="008B142F">
              <w:rPr>
                <w:color w:val="000000"/>
              </w:rPr>
              <w:t>без учета внедрения</w:t>
            </w:r>
          </w:p>
          <w:p w:rsidR="00AF2822" w:rsidRPr="008B142F" w:rsidRDefault="00AF2822" w:rsidP="005E5F5F">
            <w:pPr>
              <w:rPr>
                <w:color w:val="000000"/>
              </w:rPr>
            </w:pPr>
            <w:r w:rsidRPr="008B142F">
              <w:rPr>
                <w:color w:val="000000"/>
              </w:rPr>
              <w:t>энергосберегающих мероприятий;</w:t>
            </w:r>
          </w:p>
        </w:tc>
        <w:tc>
          <w:tcPr>
            <w:tcW w:w="3260" w:type="dxa"/>
            <w:vMerge w:val="restart"/>
          </w:tcPr>
          <w:p w:rsidR="00AF2822" w:rsidRPr="008B142F" w:rsidRDefault="00AF2822" w:rsidP="005E5F5F">
            <w:pPr>
              <w:jc w:val="both"/>
              <w:rPr>
                <w:color w:val="000000"/>
              </w:rPr>
            </w:pPr>
            <w:r w:rsidRPr="008B142F">
              <w:rPr>
                <w:color w:val="000000"/>
              </w:rPr>
              <w:t xml:space="preserve">   </w:t>
            </w:r>
          </w:p>
          <w:p w:rsidR="00AF2822" w:rsidRPr="008B142F" w:rsidRDefault="00AF2822" w:rsidP="005E5F5F">
            <w:pPr>
              <w:jc w:val="both"/>
              <w:rPr>
                <w:color w:val="000000"/>
              </w:rPr>
            </w:pPr>
          </w:p>
          <w:p w:rsidR="00AF2822" w:rsidRPr="008B142F" w:rsidRDefault="00AF2822" w:rsidP="005E5F5F">
            <w:pPr>
              <w:jc w:val="both"/>
              <w:rPr>
                <w:color w:val="000000"/>
              </w:rPr>
            </w:pPr>
            <w:r w:rsidRPr="008B142F">
              <w:rPr>
                <w:color w:val="000000"/>
              </w:rPr>
              <w:t xml:space="preserve"> </w:t>
            </w:r>
            <w:r>
              <w:rPr>
                <w:color w:val="000000"/>
              </w:rPr>
              <w:t xml:space="preserve">     </w:t>
            </w:r>
            <w:r w:rsidR="00F43FAA">
              <w:rPr>
                <w:color w:val="000000"/>
              </w:rPr>
              <w:t xml:space="preserve">     </w:t>
            </w:r>
            <w:r w:rsidRPr="008B142F">
              <w:rPr>
                <w:color w:val="000000"/>
              </w:rPr>
              <w:t xml:space="preserve">  </w:t>
            </w:r>
            <w:r w:rsidR="00F43FAA">
              <w:rPr>
                <w:color w:val="000000"/>
              </w:rPr>
              <w:t xml:space="preserve">      </w:t>
            </w:r>
            <w:r w:rsidRPr="008B142F">
              <w:rPr>
                <w:color w:val="000000"/>
              </w:rPr>
              <w:t>293,8</w:t>
            </w:r>
          </w:p>
          <w:p w:rsidR="00AF2822" w:rsidRPr="008B142F" w:rsidRDefault="00AF2822" w:rsidP="005E5F5F">
            <w:pPr>
              <w:jc w:val="both"/>
              <w:rPr>
                <w:color w:val="000000"/>
              </w:rPr>
            </w:pPr>
            <w:r>
              <w:rPr>
                <w:color w:val="000000"/>
              </w:rPr>
              <w:t xml:space="preserve">    </w:t>
            </w:r>
            <w:r w:rsidRPr="008B142F">
              <w:rPr>
                <w:color w:val="000000"/>
              </w:rPr>
              <w:t xml:space="preserve"> </w:t>
            </w:r>
            <w:r w:rsidR="00F43FAA">
              <w:rPr>
                <w:color w:val="000000"/>
              </w:rPr>
              <w:t xml:space="preserve">    </w:t>
            </w:r>
            <w:r>
              <w:rPr>
                <w:color w:val="000000"/>
              </w:rPr>
              <w:t xml:space="preserve"> </w:t>
            </w:r>
            <w:r w:rsidRPr="008B142F">
              <w:rPr>
                <w:color w:val="000000"/>
              </w:rPr>
              <w:t xml:space="preserve"> </w:t>
            </w:r>
            <w:r w:rsidR="00F43FAA">
              <w:rPr>
                <w:color w:val="000000"/>
              </w:rPr>
              <w:t xml:space="preserve">       </w:t>
            </w:r>
            <w:r w:rsidRPr="008B142F">
              <w:rPr>
                <w:color w:val="000000"/>
              </w:rPr>
              <w:t xml:space="preserve"> 182,5</w:t>
            </w:r>
          </w:p>
          <w:p w:rsidR="00AF2822" w:rsidRPr="008B142F" w:rsidRDefault="00AF2822" w:rsidP="005E5F5F">
            <w:pPr>
              <w:jc w:val="both"/>
              <w:rPr>
                <w:color w:val="000000"/>
              </w:rPr>
            </w:pPr>
            <w:r w:rsidRPr="008B142F">
              <w:rPr>
                <w:color w:val="000000"/>
              </w:rPr>
              <w:t xml:space="preserve"> </w:t>
            </w:r>
            <w:r>
              <w:rPr>
                <w:color w:val="000000"/>
              </w:rPr>
              <w:t xml:space="preserve">     </w:t>
            </w:r>
            <w:r w:rsidRPr="008B142F">
              <w:rPr>
                <w:color w:val="000000"/>
              </w:rPr>
              <w:t xml:space="preserve">  </w:t>
            </w:r>
            <w:r w:rsidR="00F43FAA">
              <w:rPr>
                <w:color w:val="000000"/>
              </w:rPr>
              <w:t xml:space="preserve">           </w:t>
            </w:r>
            <w:r w:rsidRPr="008B142F">
              <w:rPr>
                <w:color w:val="000000"/>
              </w:rPr>
              <w:t>125,0</w:t>
            </w:r>
          </w:p>
        </w:tc>
      </w:tr>
      <w:tr w:rsidR="00AF2822" w:rsidRPr="008B142F" w:rsidTr="009E3CD2">
        <w:trPr>
          <w:trHeight w:val="285"/>
        </w:trPr>
        <w:tc>
          <w:tcPr>
            <w:tcW w:w="1236" w:type="dxa"/>
          </w:tcPr>
          <w:p w:rsidR="00AF2822" w:rsidRPr="008B142F" w:rsidRDefault="00AF2822" w:rsidP="005E5F5F">
            <w:pPr>
              <w:jc w:val="both"/>
              <w:rPr>
                <w:color w:val="000000"/>
              </w:rPr>
            </w:pPr>
            <w:r w:rsidRPr="008B142F">
              <w:rPr>
                <w:color w:val="000000"/>
              </w:rPr>
              <w:t>1-2</w:t>
            </w:r>
          </w:p>
        </w:tc>
        <w:tc>
          <w:tcPr>
            <w:tcW w:w="3708" w:type="dxa"/>
            <w:vMerge/>
          </w:tcPr>
          <w:p w:rsidR="00AF2822" w:rsidRPr="008B142F" w:rsidRDefault="00AF2822" w:rsidP="005E5F5F">
            <w:pPr>
              <w:rPr>
                <w:color w:val="000000"/>
              </w:rPr>
            </w:pPr>
          </w:p>
        </w:tc>
        <w:tc>
          <w:tcPr>
            <w:tcW w:w="3260" w:type="dxa"/>
            <w:vMerge/>
          </w:tcPr>
          <w:p w:rsidR="00AF2822" w:rsidRPr="008B142F" w:rsidRDefault="00AF2822" w:rsidP="005E5F5F">
            <w:pPr>
              <w:jc w:val="both"/>
              <w:rPr>
                <w:color w:val="000000"/>
              </w:rPr>
            </w:pPr>
          </w:p>
        </w:tc>
      </w:tr>
      <w:tr w:rsidR="00AF2822" w:rsidRPr="008B142F" w:rsidTr="009E3CD2">
        <w:trPr>
          <w:trHeight w:val="270"/>
        </w:trPr>
        <w:tc>
          <w:tcPr>
            <w:tcW w:w="1236" w:type="dxa"/>
          </w:tcPr>
          <w:p w:rsidR="00AF2822" w:rsidRPr="008B142F" w:rsidRDefault="00AF2822" w:rsidP="005E5F5F">
            <w:pPr>
              <w:jc w:val="both"/>
              <w:rPr>
                <w:color w:val="000000"/>
              </w:rPr>
            </w:pPr>
            <w:r w:rsidRPr="008B142F">
              <w:rPr>
                <w:color w:val="000000"/>
              </w:rPr>
              <w:t>3-4</w:t>
            </w:r>
          </w:p>
        </w:tc>
        <w:tc>
          <w:tcPr>
            <w:tcW w:w="3708" w:type="dxa"/>
            <w:vMerge/>
          </w:tcPr>
          <w:p w:rsidR="00AF2822" w:rsidRPr="008B142F" w:rsidRDefault="00AF2822" w:rsidP="005E5F5F">
            <w:pPr>
              <w:rPr>
                <w:color w:val="000000"/>
              </w:rPr>
            </w:pPr>
          </w:p>
        </w:tc>
        <w:tc>
          <w:tcPr>
            <w:tcW w:w="3260" w:type="dxa"/>
            <w:vMerge/>
          </w:tcPr>
          <w:p w:rsidR="00AF2822" w:rsidRPr="008B142F" w:rsidRDefault="00AF2822" w:rsidP="005E5F5F">
            <w:pPr>
              <w:jc w:val="both"/>
              <w:rPr>
                <w:color w:val="000000"/>
              </w:rPr>
            </w:pPr>
          </w:p>
        </w:tc>
      </w:tr>
      <w:tr w:rsidR="00AF2822" w:rsidRPr="008B142F" w:rsidTr="009E3CD2">
        <w:trPr>
          <w:trHeight w:val="285"/>
        </w:trPr>
        <w:tc>
          <w:tcPr>
            <w:tcW w:w="1236" w:type="dxa"/>
          </w:tcPr>
          <w:p w:rsidR="00AF2822" w:rsidRPr="008B142F" w:rsidRDefault="00AF2822" w:rsidP="005E5F5F">
            <w:pPr>
              <w:ind w:right="-162"/>
              <w:rPr>
                <w:color w:val="000000"/>
              </w:rPr>
            </w:pPr>
            <w:r>
              <w:rPr>
                <w:color w:val="000000"/>
              </w:rPr>
              <w:t xml:space="preserve">5 </w:t>
            </w:r>
          </w:p>
        </w:tc>
        <w:tc>
          <w:tcPr>
            <w:tcW w:w="3708" w:type="dxa"/>
            <w:vMerge/>
          </w:tcPr>
          <w:p w:rsidR="00AF2822" w:rsidRPr="008B142F" w:rsidRDefault="00AF2822" w:rsidP="005E5F5F">
            <w:pPr>
              <w:rPr>
                <w:color w:val="000000"/>
              </w:rPr>
            </w:pPr>
          </w:p>
        </w:tc>
        <w:tc>
          <w:tcPr>
            <w:tcW w:w="3260" w:type="dxa"/>
            <w:vMerge/>
          </w:tcPr>
          <w:p w:rsidR="00AF2822" w:rsidRPr="008B142F" w:rsidRDefault="00AF2822" w:rsidP="005E5F5F">
            <w:pPr>
              <w:jc w:val="both"/>
              <w:rPr>
                <w:color w:val="000000"/>
              </w:rPr>
            </w:pPr>
          </w:p>
        </w:tc>
      </w:tr>
      <w:tr w:rsidR="00AF2822" w:rsidRPr="008B142F" w:rsidTr="009E3CD2">
        <w:trPr>
          <w:trHeight w:val="261"/>
        </w:trPr>
        <w:tc>
          <w:tcPr>
            <w:tcW w:w="1236" w:type="dxa"/>
          </w:tcPr>
          <w:p w:rsidR="00AF2822" w:rsidRPr="008B142F" w:rsidRDefault="00AF2822" w:rsidP="005E5F5F">
            <w:pPr>
              <w:jc w:val="both"/>
              <w:rPr>
                <w:color w:val="000000"/>
              </w:rPr>
            </w:pPr>
            <w:r w:rsidRPr="008B142F">
              <w:rPr>
                <w:color w:val="000000"/>
              </w:rPr>
              <w:t>1-2</w:t>
            </w:r>
          </w:p>
        </w:tc>
        <w:tc>
          <w:tcPr>
            <w:tcW w:w="3708" w:type="dxa"/>
            <w:vMerge w:val="restart"/>
          </w:tcPr>
          <w:p w:rsidR="00AF2822" w:rsidRPr="008B142F" w:rsidRDefault="00AF2822" w:rsidP="005E5F5F">
            <w:pPr>
              <w:rPr>
                <w:color w:val="000000"/>
              </w:rPr>
            </w:pPr>
            <w:r w:rsidRPr="008B142F">
              <w:rPr>
                <w:color w:val="000000"/>
              </w:rPr>
              <w:t>с учетом внедрения энергосберегающих мероприятий</w:t>
            </w:r>
          </w:p>
        </w:tc>
        <w:tc>
          <w:tcPr>
            <w:tcW w:w="3260" w:type="dxa"/>
          </w:tcPr>
          <w:p w:rsidR="00AF2822" w:rsidRPr="008B142F" w:rsidRDefault="00AF2822" w:rsidP="005E5F5F">
            <w:pPr>
              <w:jc w:val="both"/>
              <w:rPr>
                <w:color w:val="000000"/>
              </w:rPr>
            </w:pPr>
            <w:r w:rsidRPr="008B142F">
              <w:rPr>
                <w:color w:val="000000"/>
              </w:rPr>
              <w:t xml:space="preserve">  </w:t>
            </w:r>
            <w:r>
              <w:rPr>
                <w:color w:val="000000"/>
              </w:rPr>
              <w:t xml:space="preserve">   </w:t>
            </w:r>
            <w:r w:rsidR="00F43FAA">
              <w:rPr>
                <w:color w:val="000000"/>
              </w:rPr>
              <w:t xml:space="preserve">           </w:t>
            </w:r>
            <w:r>
              <w:rPr>
                <w:color w:val="000000"/>
              </w:rPr>
              <w:t xml:space="preserve">  </w:t>
            </w:r>
            <w:r w:rsidRPr="008B142F">
              <w:rPr>
                <w:color w:val="000000"/>
              </w:rPr>
              <w:t xml:space="preserve"> 280,0</w:t>
            </w:r>
          </w:p>
        </w:tc>
      </w:tr>
      <w:tr w:rsidR="00AF2822" w:rsidRPr="008B142F" w:rsidTr="009E3CD2">
        <w:trPr>
          <w:trHeight w:val="273"/>
        </w:trPr>
        <w:tc>
          <w:tcPr>
            <w:tcW w:w="1236" w:type="dxa"/>
          </w:tcPr>
          <w:p w:rsidR="00AF2822" w:rsidRPr="008B142F" w:rsidRDefault="00AF2822" w:rsidP="005E5F5F">
            <w:pPr>
              <w:jc w:val="both"/>
              <w:rPr>
                <w:color w:val="000000"/>
              </w:rPr>
            </w:pPr>
            <w:r w:rsidRPr="008B142F">
              <w:rPr>
                <w:color w:val="000000"/>
              </w:rPr>
              <w:t>3-4</w:t>
            </w:r>
          </w:p>
        </w:tc>
        <w:tc>
          <w:tcPr>
            <w:tcW w:w="3708" w:type="dxa"/>
            <w:vMerge/>
          </w:tcPr>
          <w:p w:rsidR="00AF2822" w:rsidRPr="008B142F" w:rsidRDefault="00AF2822" w:rsidP="005E5F5F">
            <w:pPr>
              <w:jc w:val="both"/>
              <w:rPr>
                <w:color w:val="000000"/>
              </w:rPr>
            </w:pPr>
          </w:p>
        </w:tc>
        <w:tc>
          <w:tcPr>
            <w:tcW w:w="3260" w:type="dxa"/>
          </w:tcPr>
          <w:p w:rsidR="00AF2822" w:rsidRPr="008B142F" w:rsidRDefault="00AF2822" w:rsidP="005E5F5F">
            <w:pPr>
              <w:jc w:val="both"/>
              <w:rPr>
                <w:color w:val="000000"/>
              </w:rPr>
            </w:pPr>
            <w:r w:rsidRPr="008B142F">
              <w:rPr>
                <w:color w:val="000000"/>
              </w:rPr>
              <w:t xml:space="preserve">   </w:t>
            </w:r>
            <w:r w:rsidR="009E3CD2">
              <w:rPr>
                <w:color w:val="000000"/>
              </w:rPr>
              <w:t xml:space="preserve">    </w:t>
            </w:r>
            <w:r w:rsidR="00F43FAA">
              <w:rPr>
                <w:color w:val="000000"/>
              </w:rPr>
              <w:t xml:space="preserve">           </w:t>
            </w:r>
            <w:r w:rsidR="009E3CD2">
              <w:rPr>
                <w:color w:val="000000"/>
              </w:rPr>
              <w:t xml:space="preserve"> </w:t>
            </w:r>
            <w:r w:rsidRPr="008B142F">
              <w:rPr>
                <w:color w:val="000000"/>
              </w:rPr>
              <w:t>173,8</w:t>
            </w:r>
          </w:p>
        </w:tc>
      </w:tr>
      <w:tr w:rsidR="00AF2822" w:rsidRPr="008B142F" w:rsidTr="009E3CD2">
        <w:trPr>
          <w:trHeight w:val="273"/>
        </w:trPr>
        <w:tc>
          <w:tcPr>
            <w:tcW w:w="1236" w:type="dxa"/>
          </w:tcPr>
          <w:p w:rsidR="00AF2822" w:rsidRPr="008B142F" w:rsidRDefault="00AF2822" w:rsidP="005E5F5F">
            <w:pPr>
              <w:jc w:val="both"/>
              <w:rPr>
                <w:color w:val="000000"/>
              </w:rPr>
            </w:pPr>
            <w:r>
              <w:rPr>
                <w:color w:val="000000"/>
              </w:rPr>
              <w:t xml:space="preserve">5 </w:t>
            </w:r>
          </w:p>
        </w:tc>
        <w:tc>
          <w:tcPr>
            <w:tcW w:w="3708" w:type="dxa"/>
            <w:vMerge/>
          </w:tcPr>
          <w:p w:rsidR="00AF2822" w:rsidRPr="008B142F" w:rsidRDefault="00AF2822" w:rsidP="005E5F5F">
            <w:pPr>
              <w:jc w:val="both"/>
              <w:rPr>
                <w:color w:val="000000"/>
              </w:rPr>
            </w:pPr>
          </w:p>
        </w:tc>
        <w:tc>
          <w:tcPr>
            <w:tcW w:w="3260" w:type="dxa"/>
          </w:tcPr>
          <w:p w:rsidR="00AF2822" w:rsidRPr="008B142F" w:rsidRDefault="00AF2822" w:rsidP="005E5F5F">
            <w:pPr>
              <w:jc w:val="both"/>
              <w:rPr>
                <w:color w:val="000000"/>
              </w:rPr>
            </w:pPr>
            <w:r w:rsidRPr="008B142F">
              <w:rPr>
                <w:color w:val="000000"/>
              </w:rPr>
              <w:t xml:space="preserve"> </w:t>
            </w:r>
            <w:r w:rsidR="009E3CD2">
              <w:rPr>
                <w:color w:val="000000"/>
              </w:rPr>
              <w:t xml:space="preserve">  </w:t>
            </w:r>
            <w:r w:rsidR="00F43FAA">
              <w:rPr>
                <w:color w:val="000000"/>
              </w:rPr>
              <w:t xml:space="preserve">           </w:t>
            </w:r>
            <w:r w:rsidR="009E3CD2">
              <w:rPr>
                <w:color w:val="000000"/>
              </w:rPr>
              <w:t xml:space="preserve">    </w:t>
            </w:r>
            <w:r w:rsidRPr="008B142F">
              <w:rPr>
                <w:color w:val="000000"/>
              </w:rPr>
              <w:t xml:space="preserve"> 117,5</w:t>
            </w:r>
          </w:p>
        </w:tc>
      </w:tr>
      <w:tr w:rsidR="00AF2822" w:rsidRPr="008B142F" w:rsidTr="009E3CD2">
        <w:trPr>
          <w:trHeight w:val="273"/>
        </w:trPr>
        <w:tc>
          <w:tcPr>
            <w:tcW w:w="1236" w:type="dxa"/>
          </w:tcPr>
          <w:p w:rsidR="00AF2822" w:rsidRPr="008B142F" w:rsidRDefault="00AF2822" w:rsidP="005E5F5F">
            <w:pPr>
              <w:jc w:val="both"/>
              <w:rPr>
                <w:color w:val="000000"/>
              </w:rPr>
            </w:pPr>
          </w:p>
        </w:tc>
        <w:tc>
          <w:tcPr>
            <w:tcW w:w="3708" w:type="dxa"/>
            <w:vMerge w:val="restart"/>
          </w:tcPr>
          <w:p w:rsidR="00AF2822" w:rsidRPr="008B142F" w:rsidRDefault="00AF2822" w:rsidP="00D741A4">
            <w:pPr>
              <w:rPr>
                <w:color w:val="000000"/>
              </w:rPr>
            </w:pPr>
            <w:r w:rsidRPr="008B142F">
              <w:rPr>
                <w:color w:val="000000"/>
              </w:rPr>
              <w:t>Проектируемая</w:t>
            </w:r>
            <w:r w:rsidR="00D741A4">
              <w:rPr>
                <w:color w:val="000000"/>
              </w:rPr>
              <w:t xml:space="preserve">  жилая застройка с учетом внед</w:t>
            </w:r>
            <w:r w:rsidRPr="008B142F">
              <w:rPr>
                <w:color w:val="000000"/>
              </w:rPr>
              <w:t>рения энергосберегающих мероприятий</w:t>
            </w:r>
          </w:p>
        </w:tc>
        <w:tc>
          <w:tcPr>
            <w:tcW w:w="3260" w:type="dxa"/>
          </w:tcPr>
          <w:p w:rsidR="00AF2822" w:rsidRPr="008B142F" w:rsidRDefault="00AF2822" w:rsidP="005E5F5F">
            <w:pPr>
              <w:jc w:val="both"/>
              <w:rPr>
                <w:color w:val="000000"/>
              </w:rPr>
            </w:pPr>
          </w:p>
        </w:tc>
      </w:tr>
      <w:tr w:rsidR="00AF2822" w:rsidRPr="008B142F" w:rsidTr="009E3CD2">
        <w:trPr>
          <w:trHeight w:val="273"/>
        </w:trPr>
        <w:tc>
          <w:tcPr>
            <w:tcW w:w="1236" w:type="dxa"/>
          </w:tcPr>
          <w:p w:rsidR="00AF2822" w:rsidRPr="008B142F" w:rsidRDefault="00AF2822" w:rsidP="005E5F5F">
            <w:pPr>
              <w:jc w:val="both"/>
              <w:rPr>
                <w:color w:val="000000"/>
              </w:rPr>
            </w:pPr>
            <w:r w:rsidRPr="008B142F">
              <w:rPr>
                <w:color w:val="000000"/>
              </w:rPr>
              <w:t>1-2</w:t>
            </w:r>
          </w:p>
        </w:tc>
        <w:tc>
          <w:tcPr>
            <w:tcW w:w="3708" w:type="dxa"/>
            <w:vMerge/>
          </w:tcPr>
          <w:p w:rsidR="00AF2822" w:rsidRPr="008B142F" w:rsidRDefault="00AF2822" w:rsidP="005E5F5F">
            <w:pPr>
              <w:jc w:val="both"/>
              <w:rPr>
                <w:color w:val="000000"/>
              </w:rPr>
            </w:pPr>
          </w:p>
        </w:tc>
        <w:tc>
          <w:tcPr>
            <w:tcW w:w="3260" w:type="dxa"/>
          </w:tcPr>
          <w:p w:rsidR="00AF2822" w:rsidRPr="008B142F" w:rsidRDefault="00AF2822" w:rsidP="005E5F5F">
            <w:pPr>
              <w:jc w:val="both"/>
              <w:rPr>
                <w:color w:val="000000"/>
              </w:rPr>
            </w:pPr>
            <w:r w:rsidRPr="008B142F">
              <w:rPr>
                <w:color w:val="000000"/>
              </w:rPr>
              <w:t xml:space="preserve">  </w:t>
            </w:r>
            <w:r w:rsidR="009E3CD2">
              <w:rPr>
                <w:color w:val="000000"/>
              </w:rPr>
              <w:t xml:space="preserve">      </w:t>
            </w:r>
            <w:r w:rsidR="00F43FAA">
              <w:rPr>
                <w:color w:val="000000"/>
              </w:rPr>
              <w:t xml:space="preserve">          </w:t>
            </w:r>
            <w:r w:rsidRPr="008B142F">
              <w:rPr>
                <w:color w:val="000000"/>
              </w:rPr>
              <w:t xml:space="preserve"> 152,5</w:t>
            </w:r>
          </w:p>
        </w:tc>
      </w:tr>
      <w:tr w:rsidR="00AF2822" w:rsidRPr="008B142F" w:rsidTr="009E3CD2">
        <w:trPr>
          <w:trHeight w:val="273"/>
        </w:trPr>
        <w:tc>
          <w:tcPr>
            <w:tcW w:w="1236" w:type="dxa"/>
          </w:tcPr>
          <w:p w:rsidR="00AF2822" w:rsidRPr="008B142F" w:rsidRDefault="00AF2822" w:rsidP="005E5F5F">
            <w:pPr>
              <w:jc w:val="both"/>
              <w:rPr>
                <w:color w:val="000000"/>
              </w:rPr>
            </w:pPr>
            <w:r w:rsidRPr="008B142F">
              <w:rPr>
                <w:color w:val="000000"/>
              </w:rPr>
              <w:t>3-4</w:t>
            </w:r>
          </w:p>
        </w:tc>
        <w:tc>
          <w:tcPr>
            <w:tcW w:w="3708" w:type="dxa"/>
            <w:vMerge/>
          </w:tcPr>
          <w:p w:rsidR="00AF2822" w:rsidRPr="008B142F" w:rsidRDefault="00AF2822" w:rsidP="005E5F5F">
            <w:pPr>
              <w:jc w:val="both"/>
              <w:rPr>
                <w:color w:val="000000"/>
              </w:rPr>
            </w:pPr>
          </w:p>
        </w:tc>
        <w:tc>
          <w:tcPr>
            <w:tcW w:w="3260" w:type="dxa"/>
          </w:tcPr>
          <w:p w:rsidR="00AF2822" w:rsidRPr="008B142F" w:rsidRDefault="00AF2822" w:rsidP="005E5F5F">
            <w:pPr>
              <w:jc w:val="both"/>
              <w:rPr>
                <w:color w:val="000000"/>
              </w:rPr>
            </w:pPr>
            <w:r w:rsidRPr="008B142F">
              <w:rPr>
                <w:color w:val="000000"/>
              </w:rPr>
              <w:t xml:space="preserve">   </w:t>
            </w:r>
            <w:r w:rsidR="009E3CD2">
              <w:rPr>
                <w:color w:val="000000"/>
              </w:rPr>
              <w:t xml:space="preserve">    </w:t>
            </w:r>
            <w:r w:rsidR="00F43FAA">
              <w:rPr>
                <w:color w:val="000000"/>
              </w:rPr>
              <w:t xml:space="preserve">          </w:t>
            </w:r>
            <w:r w:rsidR="009E3CD2">
              <w:rPr>
                <w:color w:val="000000"/>
              </w:rPr>
              <w:t xml:space="preserve">  </w:t>
            </w:r>
            <w:r w:rsidRPr="008B142F">
              <w:rPr>
                <w:color w:val="000000"/>
              </w:rPr>
              <w:t>101,3</w:t>
            </w:r>
          </w:p>
        </w:tc>
      </w:tr>
      <w:tr w:rsidR="00AF2822" w:rsidRPr="008B142F" w:rsidTr="009E3CD2">
        <w:trPr>
          <w:trHeight w:val="273"/>
        </w:trPr>
        <w:tc>
          <w:tcPr>
            <w:tcW w:w="1236" w:type="dxa"/>
          </w:tcPr>
          <w:p w:rsidR="00AF2822" w:rsidRPr="008B142F" w:rsidRDefault="00AF2822" w:rsidP="005E5F5F">
            <w:pPr>
              <w:jc w:val="both"/>
              <w:rPr>
                <w:color w:val="000000"/>
              </w:rPr>
            </w:pPr>
            <w:r>
              <w:rPr>
                <w:color w:val="000000"/>
              </w:rPr>
              <w:t xml:space="preserve">5 </w:t>
            </w:r>
          </w:p>
        </w:tc>
        <w:tc>
          <w:tcPr>
            <w:tcW w:w="3708" w:type="dxa"/>
            <w:vMerge/>
          </w:tcPr>
          <w:p w:rsidR="00AF2822" w:rsidRPr="008B142F" w:rsidRDefault="00AF2822" w:rsidP="005E5F5F">
            <w:pPr>
              <w:jc w:val="both"/>
              <w:rPr>
                <w:color w:val="000000"/>
              </w:rPr>
            </w:pPr>
          </w:p>
        </w:tc>
        <w:tc>
          <w:tcPr>
            <w:tcW w:w="3260" w:type="dxa"/>
            <w:tcBorders>
              <w:top w:val="nil"/>
            </w:tcBorders>
          </w:tcPr>
          <w:p w:rsidR="00AF2822" w:rsidRPr="008B142F" w:rsidRDefault="00AF2822" w:rsidP="005E5F5F">
            <w:pPr>
              <w:jc w:val="both"/>
              <w:rPr>
                <w:color w:val="000000"/>
              </w:rPr>
            </w:pPr>
            <w:r w:rsidRPr="008B142F">
              <w:rPr>
                <w:color w:val="000000"/>
              </w:rPr>
              <w:t xml:space="preserve">  </w:t>
            </w:r>
            <w:r w:rsidR="009E3CD2">
              <w:rPr>
                <w:color w:val="000000"/>
              </w:rPr>
              <w:t xml:space="preserve">     </w:t>
            </w:r>
            <w:r w:rsidR="00F43FAA">
              <w:rPr>
                <w:color w:val="000000"/>
              </w:rPr>
              <w:t xml:space="preserve">          </w:t>
            </w:r>
            <w:r w:rsidR="009E3CD2">
              <w:rPr>
                <w:color w:val="000000"/>
              </w:rPr>
              <w:t xml:space="preserve">  </w:t>
            </w:r>
            <w:r w:rsidRPr="008B142F">
              <w:rPr>
                <w:color w:val="000000"/>
              </w:rPr>
              <w:t xml:space="preserve"> 82,5</w:t>
            </w:r>
          </w:p>
        </w:tc>
      </w:tr>
    </w:tbl>
    <w:p w:rsidR="008C70B5" w:rsidRPr="00962381" w:rsidRDefault="008C70B5" w:rsidP="008C70B5">
      <w:pPr>
        <w:ind w:firstLine="540"/>
        <w:jc w:val="both"/>
        <w:rPr>
          <w:color w:val="000000"/>
          <w:sz w:val="28"/>
          <w:szCs w:val="28"/>
        </w:rPr>
      </w:pPr>
    </w:p>
    <w:p w:rsidR="008C70B5" w:rsidRPr="00D31830" w:rsidRDefault="005E5F5F" w:rsidP="00D31830">
      <w:pPr>
        <w:ind w:firstLine="540"/>
        <w:jc w:val="both"/>
        <w:rPr>
          <w:bCs/>
          <w:color w:val="000000"/>
          <w:spacing w:val="-1"/>
          <w:sz w:val="28"/>
          <w:szCs w:val="28"/>
        </w:rPr>
      </w:pPr>
      <w:r>
        <w:rPr>
          <w:color w:val="000000"/>
          <w:sz w:val="28"/>
          <w:szCs w:val="28"/>
        </w:rPr>
        <w:t>7.3.2</w:t>
      </w:r>
      <w:r w:rsidR="008C70B5" w:rsidRPr="00962381">
        <w:rPr>
          <w:color w:val="000000"/>
          <w:sz w:val="28"/>
          <w:szCs w:val="28"/>
        </w:rPr>
        <w:t xml:space="preserve">. Минимальные расчетные показатели расхода тепла на вентиляцию  жилых зданий и объектов социального и коммунально-бытового назначения  следует принимать в соответствии </w:t>
      </w:r>
      <w:r w:rsidR="008C70B5" w:rsidRPr="00962381">
        <w:rPr>
          <w:bCs/>
          <w:color w:val="000000"/>
          <w:spacing w:val="-1"/>
          <w:sz w:val="28"/>
          <w:szCs w:val="28"/>
        </w:rPr>
        <w:t xml:space="preserve">с таблицей </w:t>
      </w:r>
      <w:r>
        <w:rPr>
          <w:bCs/>
          <w:color w:val="000000"/>
          <w:spacing w:val="-1"/>
          <w:sz w:val="28"/>
          <w:szCs w:val="28"/>
        </w:rPr>
        <w:t>6</w:t>
      </w:r>
      <w:r w:rsidR="00174CCE">
        <w:rPr>
          <w:bCs/>
          <w:color w:val="000000"/>
          <w:spacing w:val="-1"/>
          <w:sz w:val="28"/>
          <w:szCs w:val="28"/>
        </w:rPr>
        <w:t>1</w:t>
      </w:r>
      <w:r w:rsidR="008C70B5" w:rsidRPr="00962381">
        <w:rPr>
          <w:color w:val="000000"/>
          <w:sz w:val="28"/>
          <w:szCs w:val="28"/>
        </w:rPr>
        <w:t xml:space="preserve">. </w:t>
      </w:r>
      <w:r w:rsidR="008C70B5" w:rsidRPr="00962381">
        <w:rPr>
          <w:bCs/>
          <w:color w:val="000000"/>
          <w:spacing w:val="-1"/>
          <w:sz w:val="28"/>
          <w:szCs w:val="28"/>
        </w:rPr>
        <w:t xml:space="preserve"> </w:t>
      </w:r>
      <w:r w:rsidR="008C70B5" w:rsidRPr="00962381">
        <w:rPr>
          <w:b/>
          <w:color w:val="000000"/>
          <w:sz w:val="28"/>
          <w:szCs w:val="28"/>
        </w:rPr>
        <w:t xml:space="preserve">                                                                                                         </w:t>
      </w:r>
    </w:p>
    <w:p w:rsidR="008C70B5" w:rsidRPr="00962381" w:rsidRDefault="008C70B5" w:rsidP="005E5F5F">
      <w:pPr>
        <w:ind w:firstLine="540"/>
        <w:jc w:val="both"/>
        <w:rPr>
          <w:b/>
          <w:color w:val="000000"/>
          <w:sz w:val="28"/>
          <w:szCs w:val="28"/>
        </w:rPr>
      </w:pPr>
      <w:r w:rsidRPr="00962381">
        <w:rPr>
          <w:b/>
          <w:color w:val="000000"/>
          <w:sz w:val="28"/>
          <w:szCs w:val="28"/>
        </w:rPr>
        <w:t xml:space="preserve">                                                                                                       </w:t>
      </w:r>
      <w:r w:rsidR="005E5F5F" w:rsidRPr="00C52F66">
        <w:rPr>
          <w:color w:val="000000"/>
          <w:sz w:val="28"/>
          <w:szCs w:val="28"/>
        </w:rPr>
        <w:t>Таблица 6</w:t>
      </w:r>
      <w:r w:rsidR="00174CCE" w:rsidRPr="00C52F66">
        <w:rPr>
          <w:color w:val="000000"/>
          <w:sz w:val="28"/>
          <w:szCs w:val="28"/>
        </w:rPr>
        <w:t>1</w:t>
      </w:r>
      <w:r w:rsidRPr="00962381">
        <w:rPr>
          <w:b/>
          <w:color w:val="000000"/>
          <w:sz w:val="28"/>
          <w:szCs w:val="28"/>
        </w:rPr>
        <w:t xml:space="preserve">         </w:t>
      </w:r>
    </w:p>
    <w:p w:rsidR="008C70B5" w:rsidRPr="00962381" w:rsidRDefault="008C70B5" w:rsidP="008C70B5">
      <w:pPr>
        <w:jc w:val="both"/>
        <w:rPr>
          <w:color w:val="000000"/>
          <w:sz w:val="16"/>
          <w:szCs w:val="16"/>
        </w:rPr>
      </w:pPr>
    </w:p>
    <w:p w:rsidR="008C70B5" w:rsidRPr="00962381" w:rsidRDefault="008C70B5" w:rsidP="008C70B5">
      <w:pPr>
        <w:jc w:val="both"/>
        <w:rPr>
          <w:color w:val="000000"/>
          <w:sz w:val="16"/>
          <w:szCs w:val="16"/>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809"/>
        <w:gridCol w:w="4508"/>
      </w:tblGrid>
      <w:tr w:rsidR="008C70B5" w:rsidRPr="008B142F" w:rsidTr="00D741A4">
        <w:trPr>
          <w:trHeight w:val="1150"/>
        </w:trPr>
        <w:tc>
          <w:tcPr>
            <w:tcW w:w="1294" w:type="dxa"/>
            <w:vMerge w:val="restart"/>
          </w:tcPr>
          <w:p w:rsidR="008C70B5" w:rsidRPr="008B142F" w:rsidRDefault="008C70B5" w:rsidP="005E5F5F">
            <w:pPr>
              <w:jc w:val="center"/>
              <w:rPr>
                <w:color w:val="000000"/>
              </w:rPr>
            </w:pPr>
          </w:p>
          <w:p w:rsidR="008C70B5" w:rsidRPr="008B142F" w:rsidRDefault="008C70B5" w:rsidP="005E5F5F">
            <w:pPr>
              <w:ind w:right="-82"/>
              <w:jc w:val="center"/>
              <w:rPr>
                <w:color w:val="000000"/>
              </w:rPr>
            </w:pPr>
            <w:r w:rsidRPr="008B142F">
              <w:rPr>
                <w:color w:val="000000"/>
              </w:rPr>
              <w:t>Этажность</w:t>
            </w:r>
          </w:p>
        </w:tc>
        <w:tc>
          <w:tcPr>
            <w:tcW w:w="3809" w:type="dxa"/>
            <w:vMerge w:val="restart"/>
          </w:tcPr>
          <w:p w:rsidR="008C70B5" w:rsidRPr="008B142F" w:rsidRDefault="008C70B5" w:rsidP="005E5F5F">
            <w:pPr>
              <w:jc w:val="center"/>
              <w:rPr>
                <w:color w:val="000000"/>
              </w:rPr>
            </w:pPr>
          </w:p>
          <w:p w:rsidR="008C70B5" w:rsidRPr="008B142F" w:rsidRDefault="008C70B5" w:rsidP="005E5F5F">
            <w:pPr>
              <w:jc w:val="center"/>
              <w:rPr>
                <w:color w:val="000000"/>
              </w:rPr>
            </w:pPr>
            <w:r w:rsidRPr="008B142F">
              <w:rPr>
                <w:color w:val="000000"/>
              </w:rPr>
              <w:t>Вид застройки</w:t>
            </w:r>
          </w:p>
          <w:p w:rsidR="008C70B5" w:rsidRPr="008B142F" w:rsidRDefault="008C70B5" w:rsidP="005E5F5F">
            <w:pPr>
              <w:jc w:val="center"/>
              <w:rPr>
                <w:color w:val="000000"/>
              </w:rPr>
            </w:pPr>
          </w:p>
          <w:p w:rsidR="008C70B5" w:rsidRPr="008B142F" w:rsidRDefault="008C70B5" w:rsidP="005E5F5F">
            <w:pPr>
              <w:jc w:val="center"/>
              <w:rPr>
                <w:color w:val="000000"/>
              </w:rPr>
            </w:pPr>
          </w:p>
        </w:tc>
        <w:tc>
          <w:tcPr>
            <w:tcW w:w="4508" w:type="dxa"/>
          </w:tcPr>
          <w:p w:rsidR="008C70B5" w:rsidRPr="00D741A4" w:rsidRDefault="008C70B5" w:rsidP="005E5F5F">
            <w:pPr>
              <w:jc w:val="center"/>
              <w:rPr>
                <w:color w:val="000000"/>
              </w:rPr>
            </w:pPr>
            <w:r w:rsidRPr="00D741A4">
              <w:rPr>
                <w:color w:val="000000"/>
                <w:sz w:val="22"/>
                <w:szCs w:val="22"/>
              </w:rPr>
              <w:t>Укрупненные расчетные показатели расхода тепла</w:t>
            </w:r>
          </w:p>
          <w:p w:rsidR="008C70B5" w:rsidRPr="008B142F" w:rsidRDefault="008C70B5" w:rsidP="005E5F5F">
            <w:pPr>
              <w:jc w:val="center"/>
              <w:rPr>
                <w:color w:val="000000"/>
              </w:rPr>
            </w:pPr>
            <w:r w:rsidRPr="00D741A4">
              <w:rPr>
                <w:color w:val="000000"/>
                <w:sz w:val="22"/>
                <w:szCs w:val="22"/>
              </w:rPr>
              <w:t xml:space="preserve">на вентиляцию, </w:t>
            </w:r>
            <w:proofErr w:type="gramStart"/>
            <w:r w:rsidRPr="00D741A4">
              <w:rPr>
                <w:color w:val="000000"/>
                <w:sz w:val="22"/>
                <w:szCs w:val="22"/>
              </w:rPr>
              <w:t>Вт</w:t>
            </w:r>
            <w:proofErr w:type="gramEnd"/>
            <w:r w:rsidRPr="00D741A4">
              <w:rPr>
                <w:color w:val="000000"/>
                <w:sz w:val="22"/>
                <w:szCs w:val="22"/>
              </w:rPr>
              <w:t>/кв. м, в зависимости от расчетной температуры наружного воздуха</w:t>
            </w:r>
          </w:p>
        </w:tc>
      </w:tr>
      <w:tr w:rsidR="00D741A4" w:rsidRPr="008B142F" w:rsidTr="00D741A4">
        <w:trPr>
          <w:trHeight w:val="151"/>
        </w:trPr>
        <w:tc>
          <w:tcPr>
            <w:tcW w:w="1294" w:type="dxa"/>
            <w:vMerge/>
          </w:tcPr>
          <w:p w:rsidR="00D741A4" w:rsidRPr="008B142F" w:rsidRDefault="00D741A4" w:rsidP="005E5F5F">
            <w:pPr>
              <w:jc w:val="both"/>
              <w:rPr>
                <w:color w:val="000000"/>
              </w:rPr>
            </w:pPr>
          </w:p>
        </w:tc>
        <w:tc>
          <w:tcPr>
            <w:tcW w:w="3809" w:type="dxa"/>
            <w:vMerge/>
          </w:tcPr>
          <w:p w:rsidR="00D741A4" w:rsidRPr="008B142F" w:rsidRDefault="00D741A4" w:rsidP="005E5F5F">
            <w:pPr>
              <w:jc w:val="both"/>
              <w:rPr>
                <w:color w:val="000000"/>
              </w:rPr>
            </w:pPr>
          </w:p>
        </w:tc>
        <w:tc>
          <w:tcPr>
            <w:tcW w:w="4508" w:type="dxa"/>
          </w:tcPr>
          <w:p w:rsidR="00D741A4" w:rsidRPr="008B142F" w:rsidRDefault="00D741A4" w:rsidP="005E5F5F">
            <w:pPr>
              <w:jc w:val="center"/>
              <w:rPr>
                <w:color w:val="000000"/>
              </w:rPr>
            </w:pPr>
            <w:r w:rsidRPr="008B142F">
              <w:rPr>
                <w:color w:val="000000"/>
              </w:rPr>
              <w:t>Минус</w:t>
            </w:r>
          </w:p>
          <w:p w:rsidR="00D741A4" w:rsidRPr="008B142F" w:rsidRDefault="00D741A4" w:rsidP="005E5F5F">
            <w:pPr>
              <w:jc w:val="center"/>
              <w:rPr>
                <w:color w:val="000000"/>
              </w:rPr>
            </w:pPr>
            <w:r w:rsidRPr="008B142F">
              <w:rPr>
                <w:color w:val="000000"/>
              </w:rPr>
              <w:t>37</w:t>
            </w:r>
            <w:r w:rsidRPr="008B142F">
              <w:rPr>
                <w:color w:val="000000"/>
                <w:vertAlign w:val="superscript"/>
              </w:rPr>
              <w:t xml:space="preserve"> </w:t>
            </w:r>
            <w:proofErr w:type="spellStart"/>
            <w:r w:rsidRPr="008B142F">
              <w:rPr>
                <w:color w:val="000000"/>
                <w:vertAlign w:val="superscript"/>
              </w:rPr>
              <w:t>о</w:t>
            </w:r>
            <w:r w:rsidRPr="008B142F">
              <w:rPr>
                <w:color w:val="000000"/>
              </w:rPr>
              <w:t>С</w:t>
            </w:r>
            <w:proofErr w:type="spellEnd"/>
          </w:p>
        </w:tc>
      </w:tr>
      <w:tr w:rsidR="00D741A4" w:rsidRPr="008B142F" w:rsidTr="00D741A4">
        <w:trPr>
          <w:trHeight w:val="574"/>
        </w:trPr>
        <w:tc>
          <w:tcPr>
            <w:tcW w:w="1294" w:type="dxa"/>
          </w:tcPr>
          <w:p w:rsidR="00D741A4" w:rsidRPr="008B142F" w:rsidRDefault="00D741A4" w:rsidP="005E5F5F">
            <w:pPr>
              <w:rPr>
                <w:color w:val="000000"/>
              </w:rPr>
            </w:pPr>
          </w:p>
          <w:p w:rsidR="00D741A4" w:rsidRPr="008B142F" w:rsidRDefault="00D741A4" w:rsidP="005E5F5F">
            <w:pPr>
              <w:rPr>
                <w:color w:val="000000"/>
              </w:rPr>
            </w:pPr>
          </w:p>
        </w:tc>
        <w:tc>
          <w:tcPr>
            <w:tcW w:w="3809" w:type="dxa"/>
          </w:tcPr>
          <w:p w:rsidR="00D741A4" w:rsidRPr="008B142F" w:rsidRDefault="00D741A4" w:rsidP="005E5F5F">
            <w:pPr>
              <w:ind w:left="30"/>
              <w:rPr>
                <w:color w:val="000000"/>
              </w:rPr>
            </w:pPr>
            <w:r w:rsidRPr="008B142F">
              <w:rPr>
                <w:color w:val="000000"/>
              </w:rPr>
              <w:t>Существующая застройка:</w:t>
            </w:r>
          </w:p>
        </w:tc>
        <w:tc>
          <w:tcPr>
            <w:tcW w:w="4508" w:type="dxa"/>
          </w:tcPr>
          <w:p w:rsidR="00D741A4" w:rsidRPr="008B142F" w:rsidRDefault="00D741A4" w:rsidP="005E5F5F">
            <w:pPr>
              <w:rPr>
                <w:color w:val="000000"/>
              </w:rPr>
            </w:pPr>
          </w:p>
          <w:p w:rsidR="00D741A4" w:rsidRPr="008B142F" w:rsidRDefault="00D741A4" w:rsidP="005E5F5F">
            <w:pPr>
              <w:rPr>
                <w:color w:val="000000"/>
              </w:rPr>
            </w:pPr>
          </w:p>
        </w:tc>
      </w:tr>
      <w:tr w:rsidR="00D741A4" w:rsidRPr="008B142F" w:rsidTr="00D741A4">
        <w:trPr>
          <w:trHeight w:val="287"/>
        </w:trPr>
        <w:tc>
          <w:tcPr>
            <w:tcW w:w="1294" w:type="dxa"/>
          </w:tcPr>
          <w:p w:rsidR="00D741A4" w:rsidRPr="008B142F" w:rsidRDefault="00D741A4" w:rsidP="005E5F5F">
            <w:pPr>
              <w:jc w:val="both"/>
              <w:rPr>
                <w:color w:val="000000"/>
              </w:rPr>
            </w:pPr>
            <w:r w:rsidRPr="008B142F">
              <w:rPr>
                <w:color w:val="000000"/>
              </w:rPr>
              <w:t>1-2</w:t>
            </w:r>
          </w:p>
        </w:tc>
        <w:tc>
          <w:tcPr>
            <w:tcW w:w="3809" w:type="dxa"/>
            <w:vMerge w:val="restart"/>
          </w:tcPr>
          <w:p w:rsidR="00D741A4" w:rsidRPr="008B142F" w:rsidRDefault="00D741A4" w:rsidP="005E5F5F">
            <w:pPr>
              <w:rPr>
                <w:color w:val="000000"/>
              </w:rPr>
            </w:pPr>
            <w:r w:rsidRPr="008B142F">
              <w:rPr>
                <w:color w:val="000000"/>
              </w:rPr>
              <w:t xml:space="preserve">без учета внедрения </w:t>
            </w:r>
            <w:r w:rsidRPr="008B142F">
              <w:rPr>
                <w:color w:val="000000"/>
              </w:rPr>
              <w:lastRenderedPageBreak/>
              <w:t>энергосберегающих мероприятий;</w:t>
            </w:r>
          </w:p>
        </w:tc>
        <w:tc>
          <w:tcPr>
            <w:tcW w:w="4508" w:type="dxa"/>
          </w:tcPr>
          <w:p w:rsidR="00D741A4" w:rsidRPr="008B142F" w:rsidRDefault="00D741A4" w:rsidP="005E5F5F">
            <w:pPr>
              <w:jc w:val="center"/>
              <w:rPr>
                <w:color w:val="000000"/>
              </w:rPr>
            </w:pPr>
            <w:r w:rsidRPr="008B142F">
              <w:rPr>
                <w:color w:val="000000"/>
              </w:rPr>
              <w:lastRenderedPageBreak/>
              <w:t>23,5</w:t>
            </w:r>
          </w:p>
        </w:tc>
      </w:tr>
      <w:tr w:rsidR="00D741A4" w:rsidRPr="008B142F" w:rsidTr="00D741A4">
        <w:trPr>
          <w:trHeight w:val="287"/>
        </w:trPr>
        <w:tc>
          <w:tcPr>
            <w:tcW w:w="1294" w:type="dxa"/>
          </w:tcPr>
          <w:p w:rsidR="00D741A4" w:rsidRPr="008B142F" w:rsidRDefault="00D741A4" w:rsidP="005E5F5F">
            <w:pPr>
              <w:jc w:val="both"/>
              <w:rPr>
                <w:color w:val="000000"/>
              </w:rPr>
            </w:pPr>
            <w:r w:rsidRPr="008B142F">
              <w:rPr>
                <w:color w:val="000000"/>
              </w:rPr>
              <w:lastRenderedPageBreak/>
              <w:t>3-4</w:t>
            </w:r>
          </w:p>
        </w:tc>
        <w:tc>
          <w:tcPr>
            <w:tcW w:w="3809" w:type="dxa"/>
            <w:vMerge/>
          </w:tcPr>
          <w:p w:rsidR="00D741A4" w:rsidRPr="008B142F" w:rsidRDefault="00D741A4" w:rsidP="005E5F5F">
            <w:pPr>
              <w:rPr>
                <w:color w:val="000000"/>
              </w:rPr>
            </w:pPr>
          </w:p>
        </w:tc>
        <w:tc>
          <w:tcPr>
            <w:tcW w:w="4508" w:type="dxa"/>
          </w:tcPr>
          <w:p w:rsidR="00D741A4" w:rsidRPr="008B142F" w:rsidRDefault="00D741A4" w:rsidP="005E5F5F">
            <w:pPr>
              <w:jc w:val="center"/>
              <w:rPr>
                <w:color w:val="000000"/>
              </w:rPr>
            </w:pPr>
            <w:r w:rsidRPr="008B142F">
              <w:rPr>
                <w:color w:val="000000"/>
              </w:rPr>
              <w:t>14,6</w:t>
            </w:r>
          </w:p>
        </w:tc>
      </w:tr>
      <w:tr w:rsidR="00D741A4" w:rsidRPr="008B142F" w:rsidTr="00D741A4">
        <w:trPr>
          <w:trHeight w:val="287"/>
        </w:trPr>
        <w:tc>
          <w:tcPr>
            <w:tcW w:w="1294" w:type="dxa"/>
          </w:tcPr>
          <w:p w:rsidR="00D741A4" w:rsidRPr="008B142F" w:rsidRDefault="00D741A4" w:rsidP="005E5F5F">
            <w:pPr>
              <w:jc w:val="both"/>
              <w:rPr>
                <w:color w:val="000000"/>
              </w:rPr>
            </w:pPr>
            <w:r>
              <w:rPr>
                <w:color w:val="000000"/>
              </w:rPr>
              <w:lastRenderedPageBreak/>
              <w:t xml:space="preserve">5 </w:t>
            </w:r>
          </w:p>
        </w:tc>
        <w:tc>
          <w:tcPr>
            <w:tcW w:w="3809" w:type="dxa"/>
            <w:vMerge/>
          </w:tcPr>
          <w:p w:rsidR="00D741A4" w:rsidRPr="008B142F" w:rsidRDefault="00D741A4" w:rsidP="005E5F5F">
            <w:pPr>
              <w:rPr>
                <w:color w:val="000000"/>
              </w:rPr>
            </w:pPr>
          </w:p>
        </w:tc>
        <w:tc>
          <w:tcPr>
            <w:tcW w:w="4508" w:type="dxa"/>
          </w:tcPr>
          <w:p w:rsidR="00D741A4" w:rsidRPr="008B142F" w:rsidRDefault="00D741A4" w:rsidP="005E5F5F">
            <w:pPr>
              <w:jc w:val="center"/>
              <w:rPr>
                <w:color w:val="000000"/>
              </w:rPr>
            </w:pPr>
            <w:r w:rsidRPr="008B142F">
              <w:rPr>
                <w:color w:val="000000"/>
              </w:rPr>
              <w:t>10,0</w:t>
            </w:r>
          </w:p>
        </w:tc>
      </w:tr>
      <w:tr w:rsidR="00D741A4" w:rsidRPr="008B142F" w:rsidTr="00D741A4">
        <w:trPr>
          <w:trHeight w:val="273"/>
        </w:trPr>
        <w:tc>
          <w:tcPr>
            <w:tcW w:w="1294" w:type="dxa"/>
          </w:tcPr>
          <w:p w:rsidR="00D741A4" w:rsidRPr="008B142F" w:rsidRDefault="00D741A4" w:rsidP="005E5F5F">
            <w:pPr>
              <w:jc w:val="both"/>
              <w:rPr>
                <w:color w:val="000000"/>
              </w:rPr>
            </w:pPr>
            <w:r w:rsidRPr="008B142F">
              <w:rPr>
                <w:color w:val="000000"/>
              </w:rPr>
              <w:t>1-2</w:t>
            </w:r>
          </w:p>
        </w:tc>
        <w:tc>
          <w:tcPr>
            <w:tcW w:w="3809" w:type="dxa"/>
            <w:vMerge w:val="restart"/>
          </w:tcPr>
          <w:p w:rsidR="00D741A4" w:rsidRPr="008B142F" w:rsidRDefault="00D741A4" w:rsidP="005E5F5F">
            <w:pPr>
              <w:rPr>
                <w:color w:val="000000"/>
              </w:rPr>
            </w:pPr>
            <w:r w:rsidRPr="008B142F">
              <w:rPr>
                <w:color w:val="000000"/>
              </w:rPr>
              <w:t>с учетом внедрения энергосберегающих мероприятий</w:t>
            </w:r>
          </w:p>
        </w:tc>
        <w:tc>
          <w:tcPr>
            <w:tcW w:w="4508" w:type="dxa"/>
          </w:tcPr>
          <w:p w:rsidR="00D741A4" w:rsidRPr="008B142F" w:rsidRDefault="00D741A4" w:rsidP="005E5F5F">
            <w:pPr>
              <w:jc w:val="center"/>
              <w:rPr>
                <w:color w:val="000000"/>
              </w:rPr>
            </w:pPr>
            <w:r w:rsidRPr="008B142F">
              <w:rPr>
                <w:color w:val="000000"/>
              </w:rPr>
              <w:t>22,4</w:t>
            </w:r>
          </w:p>
        </w:tc>
      </w:tr>
      <w:tr w:rsidR="00D741A4" w:rsidRPr="008B142F" w:rsidTr="00D741A4">
        <w:trPr>
          <w:trHeight w:val="287"/>
        </w:trPr>
        <w:tc>
          <w:tcPr>
            <w:tcW w:w="1294" w:type="dxa"/>
          </w:tcPr>
          <w:p w:rsidR="00D741A4" w:rsidRPr="008B142F" w:rsidRDefault="00D741A4" w:rsidP="005E5F5F">
            <w:pPr>
              <w:jc w:val="both"/>
              <w:rPr>
                <w:color w:val="000000"/>
              </w:rPr>
            </w:pPr>
            <w:r w:rsidRPr="008B142F">
              <w:rPr>
                <w:color w:val="000000"/>
              </w:rPr>
              <w:t>3-4</w:t>
            </w:r>
          </w:p>
        </w:tc>
        <w:tc>
          <w:tcPr>
            <w:tcW w:w="3809" w:type="dxa"/>
            <w:vMerge/>
          </w:tcPr>
          <w:p w:rsidR="00D741A4" w:rsidRPr="008B142F" w:rsidRDefault="00D741A4" w:rsidP="005E5F5F">
            <w:pPr>
              <w:rPr>
                <w:color w:val="000000"/>
              </w:rPr>
            </w:pPr>
          </w:p>
        </w:tc>
        <w:tc>
          <w:tcPr>
            <w:tcW w:w="4508" w:type="dxa"/>
          </w:tcPr>
          <w:p w:rsidR="00D741A4" w:rsidRPr="008B142F" w:rsidRDefault="00D741A4" w:rsidP="005E5F5F">
            <w:pPr>
              <w:jc w:val="center"/>
              <w:rPr>
                <w:color w:val="000000"/>
              </w:rPr>
            </w:pPr>
            <w:r w:rsidRPr="008B142F">
              <w:rPr>
                <w:color w:val="000000"/>
              </w:rPr>
              <w:t>13,9</w:t>
            </w:r>
          </w:p>
        </w:tc>
      </w:tr>
      <w:tr w:rsidR="00D741A4" w:rsidRPr="008B142F" w:rsidTr="00D741A4">
        <w:trPr>
          <w:trHeight w:val="287"/>
        </w:trPr>
        <w:tc>
          <w:tcPr>
            <w:tcW w:w="1294" w:type="dxa"/>
          </w:tcPr>
          <w:p w:rsidR="00D741A4" w:rsidRPr="008B142F" w:rsidRDefault="00D741A4" w:rsidP="005E5F5F">
            <w:pPr>
              <w:jc w:val="both"/>
              <w:rPr>
                <w:color w:val="000000"/>
              </w:rPr>
            </w:pPr>
            <w:r>
              <w:rPr>
                <w:color w:val="000000"/>
              </w:rPr>
              <w:t xml:space="preserve">5 </w:t>
            </w:r>
          </w:p>
        </w:tc>
        <w:tc>
          <w:tcPr>
            <w:tcW w:w="3809" w:type="dxa"/>
            <w:vMerge/>
          </w:tcPr>
          <w:p w:rsidR="00D741A4" w:rsidRPr="008B142F" w:rsidRDefault="00D741A4" w:rsidP="005E5F5F">
            <w:pPr>
              <w:rPr>
                <w:color w:val="000000"/>
              </w:rPr>
            </w:pPr>
          </w:p>
        </w:tc>
        <w:tc>
          <w:tcPr>
            <w:tcW w:w="4508" w:type="dxa"/>
          </w:tcPr>
          <w:p w:rsidR="00D741A4" w:rsidRPr="008B142F" w:rsidRDefault="00D741A4" w:rsidP="005E5F5F">
            <w:pPr>
              <w:jc w:val="center"/>
              <w:rPr>
                <w:color w:val="000000"/>
              </w:rPr>
            </w:pPr>
            <w:r w:rsidRPr="008B142F">
              <w:rPr>
                <w:color w:val="000000"/>
              </w:rPr>
              <w:t xml:space="preserve"> 9,4</w:t>
            </w:r>
          </w:p>
        </w:tc>
      </w:tr>
      <w:tr w:rsidR="00D741A4" w:rsidRPr="008B142F" w:rsidTr="00D741A4">
        <w:trPr>
          <w:trHeight w:val="287"/>
        </w:trPr>
        <w:tc>
          <w:tcPr>
            <w:tcW w:w="1294" w:type="dxa"/>
          </w:tcPr>
          <w:p w:rsidR="00D741A4" w:rsidRPr="008B142F" w:rsidRDefault="00D741A4" w:rsidP="005E5F5F">
            <w:pPr>
              <w:jc w:val="both"/>
              <w:rPr>
                <w:color w:val="000000"/>
              </w:rPr>
            </w:pPr>
            <w:r w:rsidRPr="008B142F">
              <w:rPr>
                <w:color w:val="000000"/>
              </w:rPr>
              <w:t>1-2</w:t>
            </w:r>
          </w:p>
        </w:tc>
        <w:tc>
          <w:tcPr>
            <w:tcW w:w="3809" w:type="dxa"/>
            <w:vMerge w:val="restart"/>
          </w:tcPr>
          <w:p w:rsidR="00D741A4" w:rsidRPr="008B142F" w:rsidRDefault="00D741A4" w:rsidP="005E5F5F">
            <w:pPr>
              <w:ind w:left="217" w:hanging="217"/>
              <w:rPr>
                <w:color w:val="000000"/>
              </w:rPr>
            </w:pPr>
            <w:r w:rsidRPr="008B142F">
              <w:rPr>
                <w:color w:val="000000"/>
              </w:rPr>
              <w:t>Проектируемая</w:t>
            </w:r>
          </w:p>
          <w:p w:rsidR="00D741A4" w:rsidRPr="008B142F" w:rsidRDefault="00D741A4" w:rsidP="005E5F5F">
            <w:pPr>
              <w:ind w:right="-104"/>
              <w:rPr>
                <w:color w:val="000000"/>
              </w:rPr>
            </w:pPr>
            <w:r>
              <w:rPr>
                <w:color w:val="000000"/>
              </w:rPr>
              <w:t>застройка с учетом внед</w:t>
            </w:r>
            <w:r w:rsidRPr="008B142F">
              <w:rPr>
                <w:color w:val="000000"/>
              </w:rPr>
              <w:t>рения энергосберегающих мероприятий</w:t>
            </w:r>
          </w:p>
        </w:tc>
        <w:tc>
          <w:tcPr>
            <w:tcW w:w="4508" w:type="dxa"/>
          </w:tcPr>
          <w:p w:rsidR="00D741A4" w:rsidRPr="008B142F" w:rsidRDefault="00D741A4" w:rsidP="005E5F5F">
            <w:pPr>
              <w:jc w:val="center"/>
              <w:rPr>
                <w:color w:val="000000"/>
              </w:rPr>
            </w:pPr>
            <w:r w:rsidRPr="008B142F">
              <w:rPr>
                <w:color w:val="000000"/>
              </w:rPr>
              <w:t>18,3</w:t>
            </w:r>
          </w:p>
        </w:tc>
      </w:tr>
      <w:tr w:rsidR="00D741A4" w:rsidRPr="008B142F" w:rsidTr="00D741A4">
        <w:trPr>
          <w:trHeight w:val="287"/>
        </w:trPr>
        <w:tc>
          <w:tcPr>
            <w:tcW w:w="1294" w:type="dxa"/>
          </w:tcPr>
          <w:p w:rsidR="00D741A4" w:rsidRPr="008B142F" w:rsidRDefault="00D741A4" w:rsidP="005E5F5F">
            <w:pPr>
              <w:jc w:val="both"/>
              <w:rPr>
                <w:color w:val="000000"/>
              </w:rPr>
            </w:pPr>
            <w:r w:rsidRPr="008B142F">
              <w:rPr>
                <w:color w:val="000000"/>
              </w:rPr>
              <w:t>3-4</w:t>
            </w:r>
          </w:p>
        </w:tc>
        <w:tc>
          <w:tcPr>
            <w:tcW w:w="3809" w:type="dxa"/>
            <w:vMerge/>
          </w:tcPr>
          <w:p w:rsidR="00D741A4" w:rsidRPr="008B142F" w:rsidRDefault="00D741A4" w:rsidP="005E5F5F">
            <w:pPr>
              <w:jc w:val="both"/>
              <w:rPr>
                <w:color w:val="000000"/>
              </w:rPr>
            </w:pPr>
          </w:p>
        </w:tc>
        <w:tc>
          <w:tcPr>
            <w:tcW w:w="4508" w:type="dxa"/>
          </w:tcPr>
          <w:p w:rsidR="00D741A4" w:rsidRPr="008B142F" w:rsidRDefault="00D741A4" w:rsidP="005E5F5F">
            <w:pPr>
              <w:jc w:val="center"/>
              <w:rPr>
                <w:color w:val="000000"/>
              </w:rPr>
            </w:pPr>
            <w:r w:rsidRPr="008B142F">
              <w:rPr>
                <w:color w:val="000000"/>
              </w:rPr>
              <w:t>12,2</w:t>
            </w:r>
          </w:p>
        </w:tc>
      </w:tr>
      <w:tr w:rsidR="00D741A4" w:rsidRPr="008B142F" w:rsidTr="00D741A4">
        <w:trPr>
          <w:trHeight w:val="561"/>
        </w:trPr>
        <w:tc>
          <w:tcPr>
            <w:tcW w:w="1294" w:type="dxa"/>
          </w:tcPr>
          <w:p w:rsidR="00D741A4" w:rsidRPr="008B142F" w:rsidRDefault="00D741A4" w:rsidP="005E5F5F">
            <w:pPr>
              <w:jc w:val="both"/>
              <w:rPr>
                <w:color w:val="000000"/>
              </w:rPr>
            </w:pPr>
            <w:r>
              <w:rPr>
                <w:color w:val="000000"/>
              </w:rPr>
              <w:t xml:space="preserve">5 </w:t>
            </w:r>
          </w:p>
        </w:tc>
        <w:tc>
          <w:tcPr>
            <w:tcW w:w="3809" w:type="dxa"/>
            <w:vMerge/>
          </w:tcPr>
          <w:p w:rsidR="00D741A4" w:rsidRPr="008B142F" w:rsidRDefault="00D741A4" w:rsidP="005E5F5F">
            <w:pPr>
              <w:jc w:val="both"/>
              <w:rPr>
                <w:color w:val="000000"/>
              </w:rPr>
            </w:pPr>
          </w:p>
        </w:tc>
        <w:tc>
          <w:tcPr>
            <w:tcW w:w="4508" w:type="dxa"/>
          </w:tcPr>
          <w:p w:rsidR="00D741A4" w:rsidRPr="008B142F" w:rsidRDefault="00D741A4" w:rsidP="005E5F5F">
            <w:pPr>
              <w:jc w:val="center"/>
              <w:rPr>
                <w:color w:val="000000"/>
              </w:rPr>
            </w:pPr>
            <w:r w:rsidRPr="008B142F">
              <w:rPr>
                <w:color w:val="000000"/>
              </w:rPr>
              <w:t xml:space="preserve"> 9,9</w:t>
            </w:r>
          </w:p>
        </w:tc>
      </w:tr>
    </w:tbl>
    <w:p w:rsidR="008C70B5" w:rsidRPr="00962381" w:rsidRDefault="008C70B5" w:rsidP="008C70B5">
      <w:pPr>
        <w:pStyle w:val="ConsPlusNonformat"/>
        <w:widowControl/>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ab/>
      </w:r>
    </w:p>
    <w:p w:rsidR="003A2665" w:rsidRDefault="005E5F5F" w:rsidP="008C70B5">
      <w:pPr>
        <w:pStyle w:val="ConsPlusNonformat"/>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7.3.3</w:t>
      </w:r>
      <w:r w:rsidR="008C70B5" w:rsidRPr="00962381">
        <w:rPr>
          <w:rFonts w:ascii="Times New Roman" w:hAnsi="Times New Roman" w:cs="Times New Roman"/>
          <w:color w:val="000000"/>
          <w:sz w:val="28"/>
          <w:szCs w:val="28"/>
        </w:rPr>
        <w:t>.</w:t>
      </w:r>
      <w:r w:rsidR="008C70B5" w:rsidRPr="00962381">
        <w:rPr>
          <w:color w:val="000000"/>
          <w:sz w:val="28"/>
          <w:szCs w:val="28"/>
        </w:rPr>
        <w:t xml:space="preserve"> </w:t>
      </w:r>
      <w:r w:rsidR="008C70B5" w:rsidRPr="00962381">
        <w:rPr>
          <w:rFonts w:ascii="Times New Roman" w:hAnsi="Times New Roman"/>
          <w:color w:val="000000"/>
          <w:sz w:val="28"/>
          <w:szCs w:val="28"/>
        </w:rPr>
        <w:t xml:space="preserve">Минимальные расчетные  показатели расхода тепла на </w:t>
      </w:r>
      <w:r w:rsidR="008C70B5" w:rsidRPr="00962381">
        <w:rPr>
          <w:rFonts w:ascii="Times New Roman" w:hAnsi="Times New Roman" w:cs="Times New Roman"/>
          <w:color w:val="000000"/>
          <w:sz w:val="28"/>
          <w:szCs w:val="28"/>
        </w:rPr>
        <w:t xml:space="preserve"> горячее водоснабжение жилых домов и объектов социального и коммунально-бытового назначения</w:t>
      </w:r>
      <w:r w:rsidR="008C70B5" w:rsidRPr="00962381">
        <w:rPr>
          <w:color w:val="000000"/>
        </w:rPr>
        <w:t xml:space="preserve"> </w:t>
      </w:r>
      <w:r w:rsidR="008C70B5" w:rsidRPr="00962381">
        <w:rPr>
          <w:rFonts w:ascii="Times New Roman" w:hAnsi="Times New Roman"/>
          <w:color w:val="000000"/>
          <w:sz w:val="28"/>
          <w:szCs w:val="28"/>
        </w:rPr>
        <w:t xml:space="preserve">следует принимать в соответствии </w:t>
      </w:r>
      <w:r w:rsidR="008C70B5" w:rsidRPr="00962381">
        <w:rPr>
          <w:rFonts w:ascii="Times New Roman" w:hAnsi="Times New Roman"/>
          <w:bCs/>
          <w:color w:val="000000"/>
          <w:spacing w:val="-1"/>
          <w:sz w:val="28"/>
          <w:szCs w:val="28"/>
        </w:rPr>
        <w:t xml:space="preserve">с таблицей </w:t>
      </w:r>
      <w:r>
        <w:rPr>
          <w:rFonts w:ascii="Times New Roman" w:hAnsi="Times New Roman"/>
          <w:bCs/>
          <w:color w:val="000000"/>
          <w:spacing w:val="-1"/>
          <w:sz w:val="28"/>
          <w:szCs w:val="28"/>
        </w:rPr>
        <w:t>6</w:t>
      </w:r>
      <w:r w:rsidR="00174CCE">
        <w:rPr>
          <w:rFonts w:ascii="Times New Roman" w:hAnsi="Times New Roman"/>
          <w:bCs/>
          <w:color w:val="000000"/>
          <w:spacing w:val="-1"/>
          <w:sz w:val="28"/>
          <w:szCs w:val="28"/>
        </w:rPr>
        <w:t>2</w:t>
      </w:r>
      <w:r w:rsidR="008C70B5" w:rsidRPr="00962381">
        <w:rPr>
          <w:rFonts w:ascii="Times New Roman" w:hAnsi="Times New Roman"/>
          <w:color w:val="000000"/>
          <w:sz w:val="28"/>
          <w:szCs w:val="28"/>
        </w:rPr>
        <w:t>.</w:t>
      </w:r>
      <w:r w:rsidR="008C70B5" w:rsidRPr="00962381">
        <w:rPr>
          <w:rFonts w:ascii="Times New Roman" w:hAnsi="Times New Roman" w:cs="Times New Roman"/>
          <w:color w:val="000000"/>
          <w:sz w:val="28"/>
          <w:szCs w:val="28"/>
        </w:rPr>
        <w:t xml:space="preserve">  </w:t>
      </w:r>
    </w:p>
    <w:p w:rsidR="008C70B5" w:rsidRPr="00962381" w:rsidRDefault="008C70B5" w:rsidP="008C70B5">
      <w:pPr>
        <w:pStyle w:val="ConsPlusNonformat"/>
        <w:widowControl/>
        <w:ind w:firstLine="708"/>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                                                                                                          </w:t>
      </w:r>
    </w:p>
    <w:p w:rsidR="008C70B5" w:rsidRPr="00962381" w:rsidRDefault="005E5F5F" w:rsidP="005E5F5F">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C70B5" w:rsidRPr="00C52F66">
        <w:rPr>
          <w:rFonts w:ascii="Times New Roman" w:hAnsi="Times New Roman" w:cs="Times New Roman"/>
          <w:color w:val="000000"/>
          <w:sz w:val="28"/>
          <w:szCs w:val="28"/>
        </w:rPr>
        <w:t xml:space="preserve">Таблица </w:t>
      </w:r>
      <w:r w:rsidRPr="00C52F66">
        <w:rPr>
          <w:rFonts w:ascii="Times New Roman" w:hAnsi="Times New Roman" w:cs="Times New Roman"/>
          <w:color w:val="000000"/>
          <w:sz w:val="28"/>
          <w:szCs w:val="28"/>
        </w:rPr>
        <w:t>6</w:t>
      </w:r>
      <w:r w:rsidR="00174CCE" w:rsidRPr="00C52F66">
        <w:rPr>
          <w:rFonts w:ascii="Times New Roman" w:hAnsi="Times New Roman" w:cs="Times New Roman"/>
          <w:color w:val="000000"/>
          <w:sz w:val="28"/>
          <w:szCs w:val="28"/>
        </w:rPr>
        <w:t>2</w:t>
      </w:r>
    </w:p>
    <w:p w:rsidR="008C70B5" w:rsidRPr="00962381" w:rsidRDefault="008C70B5" w:rsidP="008C70B5">
      <w:pPr>
        <w:pStyle w:val="ConsPlusNonformat"/>
        <w:widowControl/>
        <w:ind w:left="7788"/>
        <w:jc w:val="both"/>
        <w:rPr>
          <w:rFonts w:ascii="Times New Roman" w:hAnsi="Times New Roman" w:cs="Times New Roman"/>
          <w:color w:val="000000"/>
          <w:sz w:val="16"/>
          <w:szCs w:val="16"/>
        </w:rPr>
      </w:pPr>
    </w:p>
    <w:tbl>
      <w:tblPr>
        <w:tblW w:w="9734" w:type="dxa"/>
        <w:tblInd w:w="70" w:type="dxa"/>
        <w:tblLayout w:type="fixed"/>
        <w:tblCellMar>
          <w:left w:w="70" w:type="dxa"/>
          <w:right w:w="70" w:type="dxa"/>
        </w:tblCellMar>
        <w:tblLook w:val="0000"/>
      </w:tblPr>
      <w:tblGrid>
        <w:gridCol w:w="2897"/>
        <w:gridCol w:w="2402"/>
        <w:gridCol w:w="2218"/>
        <w:gridCol w:w="2217"/>
      </w:tblGrid>
      <w:tr w:rsidR="008C70B5" w:rsidRPr="00962381" w:rsidTr="005E5F5F">
        <w:trPr>
          <w:cantSplit/>
          <w:trHeight w:val="370"/>
        </w:trPr>
        <w:tc>
          <w:tcPr>
            <w:tcW w:w="2897" w:type="dxa"/>
            <w:vMerge w:val="restart"/>
            <w:tcBorders>
              <w:top w:val="single" w:sz="6" w:space="0" w:color="auto"/>
              <w:left w:val="single" w:sz="6" w:space="0" w:color="auto"/>
              <w:bottom w:val="nil"/>
              <w:right w:val="single" w:sz="6" w:space="0" w:color="auto"/>
            </w:tcBorders>
          </w:tcPr>
          <w:p w:rsidR="008C70B5" w:rsidRPr="00962381" w:rsidRDefault="008C70B5" w:rsidP="005E5F5F">
            <w:pPr>
              <w:pStyle w:val="ConsPlusNormal"/>
              <w:widowControl/>
              <w:ind w:firstLine="0"/>
              <w:jc w:val="center"/>
              <w:rPr>
                <w:rFonts w:ascii="Times New Roman" w:hAnsi="Times New Roman" w:cs="Times New Roman"/>
                <w:color w:val="000000"/>
                <w:sz w:val="24"/>
                <w:szCs w:val="24"/>
              </w:rPr>
            </w:pPr>
            <w:r w:rsidRPr="00962381">
              <w:rPr>
                <w:rFonts w:ascii="Times New Roman" w:hAnsi="Times New Roman" w:cs="Times New Roman"/>
                <w:color w:val="000000"/>
                <w:sz w:val="24"/>
                <w:szCs w:val="24"/>
              </w:rPr>
              <w:t>Средняя за отопительный период норма расхода воды при  температуре</w:t>
            </w:r>
          </w:p>
          <w:p w:rsidR="008C70B5" w:rsidRPr="00962381" w:rsidRDefault="008C70B5" w:rsidP="005E5F5F">
            <w:pPr>
              <w:pStyle w:val="ConsPlusNormal"/>
              <w:widowControl/>
              <w:ind w:firstLine="0"/>
              <w:jc w:val="center"/>
              <w:rPr>
                <w:rFonts w:ascii="Times New Roman" w:hAnsi="Times New Roman" w:cs="Times New Roman"/>
                <w:color w:val="000000"/>
                <w:sz w:val="24"/>
                <w:szCs w:val="24"/>
              </w:rPr>
            </w:pPr>
            <w:r w:rsidRPr="00962381">
              <w:rPr>
                <w:rFonts w:ascii="Times New Roman" w:hAnsi="Times New Roman" w:cs="Times New Roman"/>
                <w:color w:val="000000"/>
                <w:sz w:val="24"/>
                <w:szCs w:val="24"/>
              </w:rPr>
              <w:t>55</w:t>
            </w:r>
            <w:proofErr w:type="gramStart"/>
            <w:r w:rsidRPr="00962381">
              <w:rPr>
                <w:rFonts w:ascii="Times New Roman" w:hAnsi="Times New Roman" w:cs="Times New Roman"/>
                <w:color w:val="000000"/>
                <w:sz w:val="24"/>
                <w:szCs w:val="24"/>
              </w:rPr>
              <w:t xml:space="preserve"> °С</w:t>
            </w:r>
            <w:proofErr w:type="gramEnd"/>
            <w:r w:rsidRPr="00962381">
              <w:rPr>
                <w:rFonts w:ascii="Times New Roman" w:hAnsi="Times New Roman" w:cs="Times New Roman"/>
                <w:color w:val="000000"/>
                <w:sz w:val="24"/>
                <w:szCs w:val="24"/>
              </w:rPr>
              <w:t xml:space="preserve"> на горячее водоснабжения  в сутки   на 1 чел, проживающего в жилых домах</w:t>
            </w:r>
            <w:r w:rsidRPr="00962381">
              <w:rPr>
                <w:rFonts w:ascii="Times New Roman" w:hAnsi="Times New Roman" w:cs="Times New Roman"/>
                <w:color w:val="000000"/>
                <w:sz w:val="28"/>
                <w:szCs w:val="28"/>
              </w:rPr>
              <w:t xml:space="preserve"> </w:t>
            </w:r>
            <w:r w:rsidRPr="00962381">
              <w:rPr>
                <w:rFonts w:ascii="Times New Roman" w:hAnsi="Times New Roman" w:cs="Times New Roman"/>
                <w:color w:val="000000"/>
                <w:sz w:val="24"/>
                <w:szCs w:val="24"/>
              </w:rPr>
              <w:t>с горячим водоснабжением, л</w:t>
            </w:r>
          </w:p>
        </w:tc>
        <w:tc>
          <w:tcPr>
            <w:tcW w:w="6837" w:type="dxa"/>
            <w:gridSpan w:val="3"/>
            <w:tcBorders>
              <w:top w:val="single" w:sz="6" w:space="0" w:color="auto"/>
              <w:left w:val="single" w:sz="6" w:space="0" w:color="auto"/>
              <w:bottom w:val="single" w:sz="6" w:space="0" w:color="auto"/>
              <w:right w:val="single" w:sz="6" w:space="0" w:color="auto"/>
            </w:tcBorders>
          </w:tcPr>
          <w:p w:rsidR="008C70B5" w:rsidRPr="00962381" w:rsidRDefault="008C70B5" w:rsidP="005E5F5F">
            <w:pPr>
              <w:pStyle w:val="ConsPlusNormal"/>
              <w:widowControl/>
              <w:ind w:firstLine="0"/>
              <w:jc w:val="center"/>
              <w:rPr>
                <w:rFonts w:ascii="Times New Roman" w:hAnsi="Times New Roman" w:cs="Times New Roman"/>
                <w:color w:val="000000"/>
                <w:sz w:val="24"/>
                <w:szCs w:val="24"/>
              </w:rPr>
            </w:pPr>
            <w:r w:rsidRPr="00962381">
              <w:rPr>
                <w:rFonts w:ascii="Times New Roman" w:hAnsi="Times New Roman" w:cs="Times New Roman"/>
                <w:color w:val="000000"/>
                <w:sz w:val="24"/>
                <w:szCs w:val="24"/>
              </w:rPr>
              <w:t>Расход тепла на одного человека,</w:t>
            </w:r>
            <w:r w:rsidRPr="00962381">
              <w:rPr>
                <w:rFonts w:ascii="Times New Roman" w:hAnsi="Times New Roman" w:cs="Times New Roman"/>
                <w:color w:val="000000"/>
                <w:sz w:val="24"/>
                <w:szCs w:val="24"/>
              </w:rPr>
              <w:br/>
            </w:r>
            <w:proofErr w:type="gramStart"/>
            <w:r w:rsidRPr="00962381">
              <w:rPr>
                <w:rFonts w:ascii="Times New Roman" w:hAnsi="Times New Roman" w:cs="Times New Roman"/>
                <w:color w:val="000000"/>
                <w:sz w:val="24"/>
                <w:szCs w:val="24"/>
              </w:rPr>
              <w:t>Вт</w:t>
            </w:r>
            <w:proofErr w:type="gramEnd"/>
            <w:r w:rsidRPr="00962381">
              <w:rPr>
                <w:rFonts w:ascii="Times New Roman" w:hAnsi="Times New Roman" w:cs="Times New Roman"/>
                <w:color w:val="000000"/>
                <w:sz w:val="24"/>
                <w:szCs w:val="24"/>
              </w:rPr>
              <w:t>/чел</w:t>
            </w:r>
          </w:p>
        </w:tc>
      </w:tr>
      <w:tr w:rsidR="008C70B5" w:rsidRPr="00962381" w:rsidTr="005E5F5F">
        <w:trPr>
          <w:cantSplit/>
          <w:trHeight w:val="989"/>
        </w:trPr>
        <w:tc>
          <w:tcPr>
            <w:tcW w:w="2897" w:type="dxa"/>
            <w:vMerge/>
            <w:tcBorders>
              <w:top w:val="nil"/>
              <w:left w:val="single" w:sz="6" w:space="0" w:color="auto"/>
              <w:bottom w:val="single" w:sz="6" w:space="0" w:color="auto"/>
              <w:right w:val="single" w:sz="6" w:space="0" w:color="auto"/>
            </w:tcBorders>
          </w:tcPr>
          <w:p w:rsidR="008C70B5" w:rsidRPr="00962381" w:rsidRDefault="008C70B5" w:rsidP="005E5F5F">
            <w:pPr>
              <w:pStyle w:val="ConsPlusNormal"/>
              <w:widowControl/>
              <w:ind w:firstLine="0"/>
              <w:rPr>
                <w:rFonts w:ascii="Times New Roman" w:hAnsi="Times New Roman" w:cs="Times New Roman"/>
                <w:color w:val="000000"/>
                <w:sz w:val="24"/>
                <w:szCs w:val="24"/>
              </w:rPr>
            </w:pPr>
          </w:p>
        </w:tc>
        <w:tc>
          <w:tcPr>
            <w:tcW w:w="2402" w:type="dxa"/>
            <w:tcBorders>
              <w:top w:val="single" w:sz="6" w:space="0" w:color="auto"/>
              <w:left w:val="single" w:sz="6" w:space="0" w:color="auto"/>
              <w:bottom w:val="single" w:sz="6" w:space="0" w:color="auto"/>
              <w:right w:val="single" w:sz="6" w:space="0" w:color="auto"/>
            </w:tcBorders>
          </w:tcPr>
          <w:p w:rsidR="008C70B5" w:rsidRPr="00962381" w:rsidRDefault="008C70B5" w:rsidP="005E5F5F">
            <w:pPr>
              <w:pStyle w:val="ConsPlusNormal"/>
              <w:widowControl/>
              <w:ind w:firstLine="0"/>
              <w:jc w:val="center"/>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с горячим   </w:t>
            </w:r>
            <w:r w:rsidRPr="00962381">
              <w:rPr>
                <w:rFonts w:ascii="Times New Roman" w:hAnsi="Times New Roman" w:cs="Times New Roman"/>
                <w:color w:val="000000"/>
                <w:sz w:val="24"/>
                <w:szCs w:val="24"/>
              </w:rPr>
              <w:br/>
              <w:t xml:space="preserve">водоснабжением </w:t>
            </w:r>
          </w:p>
          <w:p w:rsidR="008C70B5" w:rsidRPr="00962381" w:rsidRDefault="008C70B5" w:rsidP="005E5F5F">
            <w:pPr>
              <w:pStyle w:val="ConsPlusNormal"/>
              <w:widowControl/>
              <w:ind w:firstLine="0"/>
              <w:jc w:val="center"/>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без учета   </w:t>
            </w:r>
            <w:r w:rsidRPr="00962381">
              <w:rPr>
                <w:rFonts w:ascii="Times New Roman" w:hAnsi="Times New Roman" w:cs="Times New Roman"/>
                <w:color w:val="000000"/>
                <w:sz w:val="24"/>
                <w:szCs w:val="24"/>
              </w:rPr>
              <w:br/>
              <w:t xml:space="preserve">потребления  </w:t>
            </w:r>
            <w:r w:rsidRPr="00962381">
              <w:rPr>
                <w:rFonts w:ascii="Times New Roman" w:hAnsi="Times New Roman" w:cs="Times New Roman"/>
                <w:color w:val="000000"/>
                <w:sz w:val="24"/>
                <w:szCs w:val="24"/>
              </w:rPr>
              <w:br/>
              <w:t>в объектах социального и коммунально-бытового назначения</w:t>
            </w:r>
            <w:r w:rsidRPr="00962381">
              <w:rPr>
                <w:color w:val="000000"/>
                <w:sz w:val="24"/>
                <w:szCs w:val="24"/>
              </w:rPr>
              <w:t xml:space="preserve"> </w:t>
            </w:r>
          </w:p>
        </w:tc>
        <w:tc>
          <w:tcPr>
            <w:tcW w:w="2218" w:type="dxa"/>
            <w:tcBorders>
              <w:top w:val="single" w:sz="6" w:space="0" w:color="auto"/>
              <w:left w:val="single" w:sz="6" w:space="0" w:color="auto"/>
              <w:bottom w:val="single" w:sz="6" w:space="0" w:color="auto"/>
              <w:right w:val="single" w:sz="6" w:space="0" w:color="auto"/>
            </w:tcBorders>
          </w:tcPr>
          <w:p w:rsidR="008C70B5" w:rsidRPr="00962381" w:rsidRDefault="008C70B5" w:rsidP="005E5F5F">
            <w:pPr>
              <w:pStyle w:val="ConsPlusNormal"/>
              <w:widowControl/>
              <w:ind w:firstLine="0"/>
              <w:jc w:val="center"/>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с горячим   </w:t>
            </w:r>
            <w:r w:rsidRPr="00962381">
              <w:rPr>
                <w:rFonts w:ascii="Times New Roman" w:hAnsi="Times New Roman" w:cs="Times New Roman"/>
                <w:color w:val="000000"/>
                <w:sz w:val="24"/>
                <w:szCs w:val="24"/>
              </w:rPr>
              <w:br/>
              <w:t>водоснабжением</w:t>
            </w:r>
            <w:r w:rsidRPr="00962381">
              <w:rPr>
                <w:rFonts w:ascii="Times New Roman" w:hAnsi="Times New Roman" w:cs="Times New Roman"/>
                <w:color w:val="000000"/>
                <w:sz w:val="24"/>
                <w:szCs w:val="24"/>
              </w:rPr>
              <w:br/>
              <w:t xml:space="preserve">с учетом   </w:t>
            </w:r>
            <w:r w:rsidRPr="00962381">
              <w:rPr>
                <w:rFonts w:ascii="Times New Roman" w:hAnsi="Times New Roman" w:cs="Times New Roman"/>
                <w:color w:val="000000"/>
                <w:sz w:val="24"/>
                <w:szCs w:val="24"/>
              </w:rPr>
              <w:br/>
              <w:t xml:space="preserve">потребления  </w:t>
            </w:r>
            <w:r w:rsidRPr="00962381">
              <w:rPr>
                <w:rFonts w:ascii="Times New Roman" w:hAnsi="Times New Roman" w:cs="Times New Roman"/>
                <w:color w:val="000000"/>
                <w:sz w:val="24"/>
                <w:szCs w:val="24"/>
              </w:rPr>
              <w:br/>
              <w:t>в объектах социального и коммунально-бытового назначения</w:t>
            </w:r>
            <w:r w:rsidRPr="00962381">
              <w:rPr>
                <w:color w:val="000000"/>
                <w:sz w:val="24"/>
                <w:szCs w:val="24"/>
              </w:rPr>
              <w:t xml:space="preserve"> </w:t>
            </w:r>
          </w:p>
        </w:tc>
        <w:tc>
          <w:tcPr>
            <w:tcW w:w="2217" w:type="dxa"/>
            <w:tcBorders>
              <w:top w:val="single" w:sz="6" w:space="0" w:color="auto"/>
              <w:left w:val="single" w:sz="6" w:space="0" w:color="auto"/>
              <w:bottom w:val="single" w:sz="6" w:space="0" w:color="auto"/>
              <w:right w:val="single" w:sz="6" w:space="0" w:color="auto"/>
            </w:tcBorders>
          </w:tcPr>
          <w:p w:rsidR="008C70B5" w:rsidRPr="00962381" w:rsidRDefault="008C70B5" w:rsidP="005E5F5F">
            <w:pPr>
              <w:pStyle w:val="ConsPlusNormal"/>
              <w:widowControl/>
              <w:ind w:firstLine="0"/>
              <w:jc w:val="center"/>
              <w:rPr>
                <w:rFonts w:ascii="Times New Roman" w:hAnsi="Times New Roman" w:cs="Times New Roman"/>
                <w:color w:val="000000"/>
                <w:sz w:val="24"/>
                <w:szCs w:val="24"/>
              </w:rPr>
            </w:pPr>
            <w:r w:rsidRPr="00962381">
              <w:rPr>
                <w:rFonts w:ascii="Times New Roman" w:hAnsi="Times New Roman" w:cs="Times New Roman"/>
                <w:color w:val="000000"/>
                <w:sz w:val="24"/>
                <w:szCs w:val="24"/>
              </w:rPr>
              <w:t>без горячего</w:t>
            </w:r>
            <w:r w:rsidRPr="00962381">
              <w:rPr>
                <w:rFonts w:ascii="Times New Roman" w:hAnsi="Times New Roman" w:cs="Times New Roman"/>
                <w:color w:val="000000"/>
                <w:sz w:val="24"/>
                <w:szCs w:val="24"/>
              </w:rPr>
              <w:br/>
              <w:t>водоснабжения</w:t>
            </w:r>
            <w:r w:rsidRPr="00962381">
              <w:rPr>
                <w:rFonts w:ascii="Times New Roman" w:hAnsi="Times New Roman" w:cs="Times New Roman"/>
                <w:color w:val="000000"/>
                <w:sz w:val="24"/>
                <w:szCs w:val="24"/>
              </w:rPr>
              <w:br/>
              <w:t xml:space="preserve">с учетом   </w:t>
            </w:r>
            <w:r w:rsidRPr="00962381">
              <w:rPr>
                <w:rFonts w:ascii="Times New Roman" w:hAnsi="Times New Roman" w:cs="Times New Roman"/>
                <w:color w:val="000000"/>
                <w:sz w:val="24"/>
                <w:szCs w:val="24"/>
              </w:rPr>
              <w:br/>
              <w:t xml:space="preserve">потребления </w:t>
            </w:r>
            <w:r>
              <w:rPr>
                <w:rFonts w:ascii="Times New Roman" w:hAnsi="Times New Roman" w:cs="Times New Roman"/>
                <w:color w:val="000000"/>
                <w:sz w:val="24"/>
                <w:szCs w:val="24"/>
              </w:rPr>
              <w:t xml:space="preserve">в </w:t>
            </w:r>
            <w:r w:rsidRPr="00962381">
              <w:rPr>
                <w:rFonts w:ascii="Times New Roman" w:hAnsi="Times New Roman" w:cs="Times New Roman"/>
                <w:color w:val="000000"/>
                <w:sz w:val="24"/>
                <w:szCs w:val="24"/>
              </w:rPr>
              <w:t>объектах социального и коммунально-бытового назначения</w:t>
            </w:r>
            <w:r w:rsidRPr="00962381">
              <w:rPr>
                <w:color w:val="000000"/>
                <w:sz w:val="24"/>
                <w:szCs w:val="24"/>
              </w:rPr>
              <w:t xml:space="preserve"> </w:t>
            </w:r>
          </w:p>
        </w:tc>
      </w:tr>
      <w:tr w:rsidR="008C70B5" w:rsidRPr="00962381" w:rsidTr="005E5F5F">
        <w:trPr>
          <w:cantSplit/>
        </w:trPr>
        <w:tc>
          <w:tcPr>
            <w:tcW w:w="2897" w:type="dxa"/>
            <w:tcBorders>
              <w:top w:val="single" w:sz="6"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       85</w:t>
            </w:r>
          </w:p>
        </w:tc>
        <w:tc>
          <w:tcPr>
            <w:tcW w:w="2402" w:type="dxa"/>
            <w:tcBorders>
              <w:top w:val="single" w:sz="6"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592,8</w:t>
            </w:r>
          </w:p>
        </w:tc>
        <w:tc>
          <w:tcPr>
            <w:tcW w:w="2218" w:type="dxa"/>
            <w:tcBorders>
              <w:top w:val="single" w:sz="6"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768,0   </w:t>
            </w:r>
          </w:p>
        </w:tc>
        <w:tc>
          <w:tcPr>
            <w:tcW w:w="2217" w:type="dxa"/>
            <w:tcBorders>
              <w:top w:val="single" w:sz="6"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175,2</w:t>
            </w:r>
          </w:p>
        </w:tc>
      </w:tr>
      <w:tr w:rsidR="008C70B5" w:rsidRPr="00962381" w:rsidTr="005E5F5F">
        <w:trPr>
          <w:cantSplit/>
        </w:trPr>
        <w:tc>
          <w:tcPr>
            <w:tcW w:w="2897"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       90</w:t>
            </w:r>
          </w:p>
        </w:tc>
        <w:tc>
          <w:tcPr>
            <w:tcW w:w="2402"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621,6</w:t>
            </w:r>
          </w:p>
        </w:tc>
        <w:tc>
          <w:tcPr>
            <w:tcW w:w="2218"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796,8    </w:t>
            </w:r>
          </w:p>
        </w:tc>
        <w:tc>
          <w:tcPr>
            <w:tcW w:w="2217"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175,2</w:t>
            </w:r>
          </w:p>
        </w:tc>
      </w:tr>
      <w:tr w:rsidR="008C70B5" w:rsidRPr="00962381" w:rsidTr="005E5F5F">
        <w:trPr>
          <w:cantSplit/>
        </w:trPr>
        <w:tc>
          <w:tcPr>
            <w:tcW w:w="2897"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      105</w:t>
            </w:r>
          </w:p>
        </w:tc>
        <w:tc>
          <w:tcPr>
            <w:tcW w:w="2402"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732,0</w:t>
            </w:r>
          </w:p>
        </w:tc>
        <w:tc>
          <w:tcPr>
            <w:tcW w:w="2218"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902,4  </w:t>
            </w:r>
          </w:p>
        </w:tc>
        <w:tc>
          <w:tcPr>
            <w:tcW w:w="2217" w:type="dxa"/>
            <w:tcBorders>
              <w:top w:val="single" w:sz="4" w:space="0" w:color="auto"/>
              <w:left w:val="single" w:sz="6" w:space="0" w:color="auto"/>
              <w:bottom w:val="single" w:sz="4"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175,2</w:t>
            </w:r>
          </w:p>
        </w:tc>
      </w:tr>
      <w:tr w:rsidR="008C70B5" w:rsidRPr="00962381" w:rsidTr="005E5F5F">
        <w:trPr>
          <w:cantSplit/>
        </w:trPr>
        <w:tc>
          <w:tcPr>
            <w:tcW w:w="2897" w:type="dxa"/>
            <w:tcBorders>
              <w:top w:val="single" w:sz="4" w:space="0" w:color="auto"/>
              <w:left w:val="single" w:sz="6" w:space="0" w:color="auto"/>
              <w:bottom w:val="single" w:sz="6"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 xml:space="preserve">      115</w:t>
            </w:r>
          </w:p>
        </w:tc>
        <w:tc>
          <w:tcPr>
            <w:tcW w:w="2402" w:type="dxa"/>
            <w:tcBorders>
              <w:top w:val="single" w:sz="4" w:space="0" w:color="auto"/>
              <w:left w:val="single" w:sz="6" w:space="0" w:color="auto"/>
              <w:bottom w:val="single" w:sz="6"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801,6</w:t>
            </w:r>
          </w:p>
        </w:tc>
        <w:tc>
          <w:tcPr>
            <w:tcW w:w="2218" w:type="dxa"/>
            <w:tcBorders>
              <w:top w:val="single" w:sz="4" w:space="0" w:color="auto"/>
              <w:left w:val="single" w:sz="6" w:space="0" w:color="auto"/>
              <w:bottom w:val="single" w:sz="6"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976,8</w:t>
            </w:r>
          </w:p>
        </w:tc>
        <w:tc>
          <w:tcPr>
            <w:tcW w:w="2217" w:type="dxa"/>
            <w:tcBorders>
              <w:top w:val="single" w:sz="4" w:space="0" w:color="auto"/>
              <w:left w:val="single" w:sz="6" w:space="0" w:color="auto"/>
              <w:bottom w:val="single" w:sz="6" w:space="0" w:color="auto"/>
              <w:right w:val="single" w:sz="6" w:space="0" w:color="auto"/>
            </w:tcBorders>
          </w:tcPr>
          <w:p w:rsidR="008C70B5" w:rsidRPr="00962381" w:rsidRDefault="008C70B5" w:rsidP="005E5F5F">
            <w:pPr>
              <w:pStyle w:val="ConsPlusNormal"/>
              <w:rPr>
                <w:rFonts w:ascii="Times New Roman" w:hAnsi="Times New Roman" w:cs="Times New Roman"/>
                <w:color w:val="000000"/>
                <w:sz w:val="24"/>
                <w:szCs w:val="24"/>
              </w:rPr>
            </w:pPr>
            <w:r w:rsidRPr="00962381">
              <w:rPr>
                <w:rFonts w:ascii="Times New Roman" w:hAnsi="Times New Roman" w:cs="Times New Roman"/>
                <w:color w:val="000000"/>
                <w:sz w:val="24"/>
                <w:szCs w:val="24"/>
              </w:rPr>
              <w:t>175,2</w:t>
            </w:r>
          </w:p>
        </w:tc>
      </w:tr>
    </w:tbl>
    <w:p w:rsidR="008C70B5" w:rsidRPr="00962381" w:rsidRDefault="008C70B5" w:rsidP="008C70B5">
      <w:pPr>
        <w:ind w:right="-108" w:firstLine="708"/>
        <w:jc w:val="both"/>
        <w:rPr>
          <w:color w:val="000000"/>
          <w:sz w:val="28"/>
          <w:szCs w:val="28"/>
        </w:rPr>
      </w:pPr>
    </w:p>
    <w:p w:rsidR="008C70B5" w:rsidRPr="00962381" w:rsidRDefault="00DC6E5A" w:rsidP="008C70B5">
      <w:pPr>
        <w:ind w:right="71" w:firstLine="708"/>
        <w:jc w:val="both"/>
        <w:rPr>
          <w:color w:val="000000"/>
          <w:sz w:val="28"/>
          <w:szCs w:val="28"/>
        </w:rPr>
      </w:pPr>
      <w:r>
        <w:rPr>
          <w:color w:val="000000"/>
          <w:sz w:val="28"/>
          <w:szCs w:val="28"/>
        </w:rPr>
        <w:t>7.3.4</w:t>
      </w:r>
      <w:r w:rsidR="008C70B5" w:rsidRPr="00962381">
        <w:rPr>
          <w:color w:val="000000"/>
          <w:sz w:val="28"/>
          <w:szCs w:val="28"/>
        </w:rPr>
        <w:t xml:space="preserve">. Расчетную температуру наружного воздуха следует принимать в соответствии со схемой зонирования территории Свердловской области по минимальным расчетным температурам наружного воздуха, приведенной в </w:t>
      </w:r>
      <w:r w:rsidR="008C70B5" w:rsidRPr="00843F14">
        <w:rPr>
          <w:color w:val="000000"/>
          <w:sz w:val="28"/>
          <w:szCs w:val="28"/>
        </w:rPr>
        <w:t>приложении № 16</w:t>
      </w:r>
      <w:r w:rsidR="008C70B5" w:rsidRPr="00962381">
        <w:rPr>
          <w:color w:val="000000"/>
          <w:sz w:val="28"/>
          <w:szCs w:val="28"/>
        </w:rPr>
        <w:t xml:space="preserve"> к </w:t>
      </w:r>
      <w:r w:rsidR="00174CCE">
        <w:rPr>
          <w:color w:val="000000"/>
          <w:sz w:val="28"/>
          <w:szCs w:val="28"/>
        </w:rPr>
        <w:t>местным</w:t>
      </w:r>
      <w:r w:rsidR="008C70B5" w:rsidRPr="00962381">
        <w:rPr>
          <w:color w:val="000000"/>
          <w:sz w:val="28"/>
          <w:szCs w:val="28"/>
        </w:rPr>
        <w:t xml:space="preserve"> нормативам.</w:t>
      </w:r>
    </w:p>
    <w:p w:rsidR="008C70B5" w:rsidRPr="00962381" w:rsidRDefault="008C70B5" w:rsidP="008C70B5">
      <w:pPr>
        <w:tabs>
          <w:tab w:val="left" w:pos="720"/>
        </w:tabs>
        <w:ind w:right="71"/>
        <w:jc w:val="both"/>
        <w:rPr>
          <w:color w:val="000000"/>
          <w:sz w:val="28"/>
          <w:szCs w:val="28"/>
        </w:rPr>
      </w:pPr>
      <w:r w:rsidRPr="00962381">
        <w:rPr>
          <w:color w:val="000000"/>
          <w:sz w:val="28"/>
          <w:szCs w:val="28"/>
        </w:rPr>
        <w:tab/>
      </w:r>
      <w:r w:rsidR="00DC6E5A">
        <w:rPr>
          <w:color w:val="000000"/>
          <w:sz w:val="28"/>
          <w:szCs w:val="28"/>
        </w:rPr>
        <w:t>7.3.5</w:t>
      </w:r>
      <w:r w:rsidRPr="00962381">
        <w:rPr>
          <w:color w:val="000000"/>
          <w:sz w:val="28"/>
          <w:szCs w:val="28"/>
        </w:rPr>
        <w:t xml:space="preserve">. Минимальные размеры земельных участков для размещения на территориях жилых зон отдельно стоящих котельных следует принимать в соответствии с таблицей </w:t>
      </w:r>
      <w:r w:rsidR="00DC6E5A">
        <w:rPr>
          <w:color w:val="000000"/>
          <w:sz w:val="28"/>
          <w:szCs w:val="28"/>
        </w:rPr>
        <w:t>6</w:t>
      </w:r>
      <w:r w:rsidR="00174CCE">
        <w:rPr>
          <w:color w:val="000000"/>
          <w:sz w:val="28"/>
          <w:szCs w:val="28"/>
        </w:rPr>
        <w:t>3</w:t>
      </w:r>
      <w:r w:rsidRPr="00962381">
        <w:rPr>
          <w:color w:val="000000"/>
          <w:sz w:val="28"/>
          <w:szCs w:val="28"/>
        </w:rPr>
        <w:t>.</w:t>
      </w:r>
    </w:p>
    <w:p w:rsidR="008C70B5" w:rsidRPr="00962381" w:rsidRDefault="008C70B5" w:rsidP="008C70B5">
      <w:pPr>
        <w:ind w:firstLine="540"/>
        <w:jc w:val="both"/>
        <w:rPr>
          <w:color w:val="000000"/>
          <w:sz w:val="28"/>
          <w:szCs w:val="28"/>
        </w:rPr>
      </w:pPr>
      <w:r w:rsidRPr="00962381">
        <w:rPr>
          <w:color w:val="000000"/>
          <w:sz w:val="28"/>
          <w:szCs w:val="28"/>
        </w:rPr>
        <w:t xml:space="preserve">                                                                         </w:t>
      </w:r>
      <w:r w:rsidR="00DC6E5A">
        <w:rPr>
          <w:color w:val="000000"/>
          <w:sz w:val="28"/>
          <w:szCs w:val="28"/>
        </w:rPr>
        <w:t xml:space="preserve">                          </w:t>
      </w:r>
      <w:r w:rsidRPr="00962381">
        <w:rPr>
          <w:color w:val="000000"/>
          <w:sz w:val="28"/>
          <w:szCs w:val="28"/>
        </w:rPr>
        <w:t xml:space="preserve">     </w:t>
      </w:r>
      <w:r w:rsidRPr="00C52F66">
        <w:rPr>
          <w:color w:val="000000"/>
          <w:sz w:val="28"/>
          <w:szCs w:val="28"/>
        </w:rPr>
        <w:t xml:space="preserve">Таблица </w:t>
      </w:r>
      <w:r w:rsidR="00DC6E5A" w:rsidRPr="00C52F66">
        <w:rPr>
          <w:color w:val="000000"/>
          <w:sz w:val="28"/>
          <w:szCs w:val="28"/>
        </w:rPr>
        <w:t>6</w:t>
      </w:r>
      <w:r w:rsidR="00174CCE" w:rsidRPr="00C52F66">
        <w:rPr>
          <w:color w:val="000000"/>
          <w:sz w:val="28"/>
          <w:szCs w:val="28"/>
        </w:rPr>
        <w:t>3</w:t>
      </w:r>
    </w:p>
    <w:p w:rsidR="008C70B5" w:rsidRPr="00962381" w:rsidRDefault="008C70B5" w:rsidP="008C70B5">
      <w:pPr>
        <w:ind w:firstLine="540"/>
        <w:jc w:val="both"/>
        <w:rPr>
          <w:color w:val="000000"/>
        </w:rPr>
      </w:pPr>
    </w:p>
    <w:tbl>
      <w:tblPr>
        <w:tblW w:w="9791"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703"/>
        <w:gridCol w:w="2877"/>
        <w:gridCol w:w="3211"/>
      </w:tblGrid>
      <w:tr w:rsidR="008C70B5" w:rsidRPr="00962381" w:rsidTr="005E5F5F">
        <w:trPr>
          <w:trHeight w:val="569"/>
          <w:jc w:val="center"/>
        </w:trPr>
        <w:tc>
          <w:tcPr>
            <w:tcW w:w="3703" w:type="dxa"/>
            <w:vMerge w:val="restart"/>
            <w:vAlign w:val="center"/>
          </w:tcPr>
          <w:p w:rsidR="008C70B5" w:rsidRPr="00962381" w:rsidRDefault="008C70B5" w:rsidP="005E5F5F">
            <w:pPr>
              <w:ind w:firstLine="183"/>
              <w:jc w:val="center"/>
              <w:rPr>
                <w:color w:val="000000"/>
              </w:rPr>
            </w:pPr>
            <w:r w:rsidRPr="00962381">
              <w:rPr>
                <w:color w:val="000000"/>
              </w:rPr>
              <w:t>Тепловая производительность котельных, Гкал/час (МВт)</w:t>
            </w:r>
          </w:p>
        </w:tc>
        <w:tc>
          <w:tcPr>
            <w:tcW w:w="6088" w:type="dxa"/>
            <w:gridSpan w:val="2"/>
            <w:vAlign w:val="center"/>
          </w:tcPr>
          <w:p w:rsidR="008C70B5" w:rsidRPr="00962381" w:rsidRDefault="008C70B5" w:rsidP="005E5F5F">
            <w:pPr>
              <w:ind w:firstLine="540"/>
              <w:jc w:val="center"/>
              <w:rPr>
                <w:color w:val="000000"/>
              </w:rPr>
            </w:pPr>
            <w:r w:rsidRPr="00962381">
              <w:rPr>
                <w:color w:val="000000"/>
              </w:rPr>
              <w:t xml:space="preserve">Размеры земельных участков, </w:t>
            </w:r>
            <w:proofErr w:type="gramStart"/>
            <w:r w:rsidRPr="00962381">
              <w:rPr>
                <w:color w:val="000000"/>
              </w:rPr>
              <w:t>га</w:t>
            </w:r>
            <w:proofErr w:type="gramEnd"/>
            <w:r w:rsidRPr="00962381">
              <w:rPr>
                <w:color w:val="000000"/>
              </w:rPr>
              <w:t>,</w:t>
            </w:r>
          </w:p>
          <w:p w:rsidR="008C70B5" w:rsidRPr="00962381" w:rsidRDefault="008C70B5" w:rsidP="005E5F5F">
            <w:pPr>
              <w:ind w:firstLine="540"/>
              <w:jc w:val="center"/>
              <w:rPr>
                <w:color w:val="000000"/>
              </w:rPr>
            </w:pPr>
            <w:r w:rsidRPr="00962381">
              <w:rPr>
                <w:color w:val="000000"/>
              </w:rPr>
              <w:t>котельных, работающих:</w:t>
            </w:r>
          </w:p>
        </w:tc>
      </w:tr>
      <w:tr w:rsidR="008C70B5" w:rsidRPr="00962381" w:rsidTr="005E5F5F">
        <w:trPr>
          <w:trHeight w:val="291"/>
          <w:jc w:val="center"/>
        </w:trPr>
        <w:tc>
          <w:tcPr>
            <w:tcW w:w="3703" w:type="dxa"/>
            <w:vMerge/>
            <w:vAlign w:val="center"/>
          </w:tcPr>
          <w:p w:rsidR="008C70B5" w:rsidRPr="00962381" w:rsidRDefault="008C70B5" w:rsidP="005E5F5F">
            <w:pPr>
              <w:ind w:firstLine="540"/>
              <w:jc w:val="both"/>
              <w:rPr>
                <w:color w:val="000000"/>
              </w:rPr>
            </w:pPr>
          </w:p>
        </w:tc>
        <w:tc>
          <w:tcPr>
            <w:tcW w:w="2877" w:type="dxa"/>
            <w:vAlign w:val="center"/>
          </w:tcPr>
          <w:p w:rsidR="008C70B5" w:rsidRPr="00962381" w:rsidRDefault="008C70B5" w:rsidP="005E5F5F">
            <w:pPr>
              <w:ind w:firstLine="540"/>
              <w:jc w:val="both"/>
              <w:rPr>
                <w:color w:val="000000"/>
              </w:rPr>
            </w:pPr>
            <w:r w:rsidRPr="00962381">
              <w:rPr>
                <w:color w:val="000000"/>
              </w:rPr>
              <w:t>на твердом топливе</w:t>
            </w:r>
          </w:p>
        </w:tc>
        <w:tc>
          <w:tcPr>
            <w:tcW w:w="3210" w:type="dxa"/>
            <w:vAlign w:val="center"/>
          </w:tcPr>
          <w:p w:rsidR="008C70B5" w:rsidRPr="00962381" w:rsidRDefault="008C70B5" w:rsidP="005E5F5F">
            <w:pPr>
              <w:jc w:val="center"/>
              <w:rPr>
                <w:color w:val="000000"/>
              </w:rPr>
            </w:pPr>
            <w:r w:rsidRPr="00962381">
              <w:rPr>
                <w:color w:val="000000"/>
              </w:rPr>
              <w:t xml:space="preserve">на газовом и мазутном </w:t>
            </w:r>
          </w:p>
          <w:p w:rsidR="008C70B5" w:rsidRPr="00962381" w:rsidRDefault="008C70B5" w:rsidP="005E5F5F">
            <w:pPr>
              <w:jc w:val="center"/>
              <w:rPr>
                <w:color w:val="000000"/>
              </w:rPr>
            </w:pPr>
            <w:proofErr w:type="gramStart"/>
            <w:r w:rsidRPr="00962381">
              <w:rPr>
                <w:color w:val="000000"/>
              </w:rPr>
              <w:t>топливе</w:t>
            </w:r>
            <w:proofErr w:type="gramEnd"/>
          </w:p>
        </w:tc>
      </w:tr>
      <w:tr w:rsidR="008C70B5" w:rsidRPr="00962381" w:rsidTr="005E5F5F">
        <w:trPr>
          <w:trHeight w:val="233"/>
          <w:jc w:val="center"/>
        </w:trPr>
        <w:tc>
          <w:tcPr>
            <w:tcW w:w="3703" w:type="dxa"/>
          </w:tcPr>
          <w:p w:rsidR="008C70B5" w:rsidRPr="00962381" w:rsidRDefault="008C70B5" w:rsidP="005E5F5F">
            <w:pPr>
              <w:ind w:firstLine="3"/>
              <w:rPr>
                <w:color w:val="000000"/>
              </w:rPr>
            </w:pPr>
            <w:r w:rsidRPr="00962381">
              <w:rPr>
                <w:color w:val="000000"/>
              </w:rPr>
              <w:t xml:space="preserve"> до 5</w:t>
            </w:r>
          </w:p>
        </w:tc>
        <w:tc>
          <w:tcPr>
            <w:tcW w:w="2877" w:type="dxa"/>
          </w:tcPr>
          <w:p w:rsidR="008C70B5" w:rsidRPr="00962381" w:rsidRDefault="008C70B5" w:rsidP="005E5F5F">
            <w:pPr>
              <w:ind w:firstLine="540"/>
              <w:jc w:val="center"/>
              <w:rPr>
                <w:color w:val="000000"/>
              </w:rPr>
            </w:pPr>
            <w:r w:rsidRPr="00962381">
              <w:rPr>
                <w:color w:val="000000"/>
              </w:rPr>
              <w:t>0,7</w:t>
            </w:r>
          </w:p>
        </w:tc>
        <w:tc>
          <w:tcPr>
            <w:tcW w:w="3210" w:type="dxa"/>
          </w:tcPr>
          <w:p w:rsidR="008C70B5" w:rsidRPr="00962381" w:rsidRDefault="008C70B5" w:rsidP="005E5F5F">
            <w:pPr>
              <w:ind w:firstLine="540"/>
              <w:jc w:val="center"/>
              <w:rPr>
                <w:color w:val="000000"/>
              </w:rPr>
            </w:pPr>
            <w:r w:rsidRPr="00962381">
              <w:rPr>
                <w:color w:val="000000"/>
              </w:rPr>
              <w:t>0,7</w:t>
            </w:r>
          </w:p>
        </w:tc>
      </w:tr>
      <w:tr w:rsidR="008C70B5" w:rsidRPr="00962381" w:rsidTr="005E5F5F">
        <w:trPr>
          <w:trHeight w:val="233"/>
          <w:jc w:val="center"/>
        </w:trPr>
        <w:tc>
          <w:tcPr>
            <w:tcW w:w="3703" w:type="dxa"/>
          </w:tcPr>
          <w:p w:rsidR="008C70B5" w:rsidRPr="00962381" w:rsidRDefault="008C70B5" w:rsidP="005E5F5F">
            <w:pPr>
              <w:rPr>
                <w:color w:val="000000"/>
              </w:rPr>
            </w:pPr>
            <w:r w:rsidRPr="00962381">
              <w:rPr>
                <w:color w:val="000000"/>
              </w:rPr>
              <w:t xml:space="preserve"> от 5 до 10 (от 6 до 12)</w:t>
            </w:r>
          </w:p>
        </w:tc>
        <w:tc>
          <w:tcPr>
            <w:tcW w:w="2877" w:type="dxa"/>
          </w:tcPr>
          <w:p w:rsidR="008C70B5" w:rsidRPr="00962381" w:rsidRDefault="008C70B5" w:rsidP="005E5F5F">
            <w:pPr>
              <w:ind w:firstLine="540"/>
              <w:jc w:val="center"/>
              <w:rPr>
                <w:color w:val="000000"/>
              </w:rPr>
            </w:pPr>
            <w:r w:rsidRPr="00962381">
              <w:rPr>
                <w:color w:val="000000"/>
              </w:rPr>
              <w:t>1,0</w:t>
            </w:r>
          </w:p>
        </w:tc>
        <w:tc>
          <w:tcPr>
            <w:tcW w:w="3210" w:type="dxa"/>
          </w:tcPr>
          <w:p w:rsidR="008C70B5" w:rsidRPr="00962381" w:rsidRDefault="008C70B5" w:rsidP="005E5F5F">
            <w:pPr>
              <w:ind w:firstLine="540"/>
              <w:jc w:val="center"/>
              <w:rPr>
                <w:color w:val="000000"/>
              </w:rPr>
            </w:pPr>
            <w:r w:rsidRPr="00962381">
              <w:rPr>
                <w:color w:val="000000"/>
              </w:rPr>
              <w:t>1,0</w:t>
            </w:r>
          </w:p>
        </w:tc>
      </w:tr>
      <w:tr w:rsidR="008C70B5" w:rsidRPr="00962381" w:rsidTr="005E5F5F">
        <w:trPr>
          <w:trHeight w:val="233"/>
          <w:jc w:val="center"/>
        </w:trPr>
        <w:tc>
          <w:tcPr>
            <w:tcW w:w="3703" w:type="dxa"/>
          </w:tcPr>
          <w:p w:rsidR="008C70B5" w:rsidRPr="00962381" w:rsidRDefault="008C70B5" w:rsidP="005E5F5F">
            <w:pPr>
              <w:rPr>
                <w:color w:val="000000"/>
              </w:rPr>
            </w:pPr>
            <w:r w:rsidRPr="00962381">
              <w:rPr>
                <w:color w:val="000000"/>
              </w:rPr>
              <w:t xml:space="preserve"> от 10 до 50 (от 12 до 58)</w:t>
            </w:r>
          </w:p>
        </w:tc>
        <w:tc>
          <w:tcPr>
            <w:tcW w:w="2877" w:type="dxa"/>
          </w:tcPr>
          <w:p w:rsidR="008C70B5" w:rsidRPr="00962381" w:rsidRDefault="008C70B5" w:rsidP="005E5F5F">
            <w:pPr>
              <w:ind w:firstLine="540"/>
              <w:jc w:val="center"/>
              <w:rPr>
                <w:color w:val="000000"/>
              </w:rPr>
            </w:pPr>
            <w:r w:rsidRPr="00962381">
              <w:rPr>
                <w:color w:val="000000"/>
              </w:rPr>
              <w:t>2,0</w:t>
            </w:r>
          </w:p>
        </w:tc>
        <w:tc>
          <w:tcPr>
            <w:tcW w:w="3210" w:type="dxa"/>
          </w:tcPr>
          <w:p w:rsidR="008C70B5" w:rsidRPr="00962381" w:rsidRDefault="008C70B5" w:rsidP="005E5F5F">
            <w:pPr>
              <w:ind w:firstLine="540"/>
              <w:jc w:val="center"/>
              <w:rPr>
                <w:color w:val="000000"/>
              </w:rPr>
            </w:pPr>
            <w:r w:rsidRPr="00962381">
              <w:rPr>
                <w:color w:val="000000"/>
              </w:rPr>
              <w:t>1,5</w:t>
            </w:r>
          </w:p>
        </w:tc>
      </w:tr>
      <w:tr w:rsidR="008C70B5" w:rsidRPr="00962381" w:rsidTr="005E5F5F">
        <w:trPr>
          <w:trHeight w:val="233"/>
          <w:jc w:val="center"/>
        </w:trPr>
        <w:tc>
          <w:tcPr>
            <w:tcW w:w="3703" w:type="dxa"/>
          </w:tcPr>
          <w:p w:rsidR="008C70B5" w:rsidRPr="00962381" w:rsidRDefault="008C70B5" w:rsidP="005E5F5F">
            <w:pPr>
              <w:ind w:left="363" w:hanging="363"/>
              <w:rPr>
                <w:color w:val="000000"/>
              </w:rPr>
            </w:pPr>
            <w:r w:rsidRPr="00962381">
              <w:rPr>
                <w:color w:val="000000"/>
              </w:rPr>
              <w:t xml:space="preserve"> от 50 до 100 (от 58 до   116)</w:t>
            </w:r>
          </w:p>
        </w:tc>
        <w:tc>
          <w:tcPr>
            <w:tcW w:w="2877" w:type="dxa"/>
          </w:tcPr>
          <w:p w:rsidR="008C70B5" w:rsidRPr="00962381" w:rsidRDefault="008C70B5" w:rsidP="005E5F5F">
            <w:pPr>
              <w:ind w:firstLine="540"/>
              <w:jc w:val="center"/>
              <w:rPr>
                <w:color w:val="000000"/>
              </w:rPr>
            </w:pPr>
            <w:r w:rsidRPr="00962381">
              <w:rPr>
                <w:color w:val="000000"/>
              </w:rPr>
              <w:t>3,0</w:t>
            </w:r>
          </w:p>
        </w:tc>
        <w:tc>
          <w:tcPr>
            <w:tcW w:w="3210" w:type="dxa"/>
          </w:tcPr>
          <w:p w:rsidR="008C70B5" w:rsidRPr="00962381" w:rsidRDefault="008C70B5" w:rsidP="005E5F5F">
            <w:pPr>
              <w:ind w:firstLine="540"/>
              <w:jc w:val="center"/>
              <w:rPr>
                <w:color w:val="000000"/>
              </w:rPr>
            </w:pPr>
            <w:r w:rsidRPr="00962381">
              <w:rPr>
                <w:color w:val="000000"/>
              </w:rPr>
              <w:t>2,5</w:t>
            </w:r>
          </w:p>
        </w:tc>
      </w:tr>
      <w:tr w:rsidR="008C70B5" w:rsidRPr="00962381" w:rsidTr="005E5F5F">
        <w:trPr>
          <w:trHeight w:val="233"/>
          <w:jc w:val="center"/>
        </w:trPr>
        <w:tc>
          <w:tcPr>
            <w:tcW w:w="3703" w:type="dxa"/>
          </w:tcPr>
          <w:p w:rsidR="008C70B5" w:rsidRPr="00962381" w:rsidRDefault="008C70B5" w:rsidP="005E5F5F">
            <w:pPr>
              <w:ind w:left="363" w:hanging="363"/>
              <w:rPr>
                <w:color w:val="000000"/>
              </w:rPr>
            </w:pPr>
            <w:r w:rsidRPr="00962381">
              <w:rPr>
                <w:color w:val="000000"/>
              </w:rPr>
              <w:lastRenderedPageBreak/>
              <w:t xml:space="preserve"> от 100 до 200 (от 116  233)</w:t>
            </w:r>
          </w:p>
        </w:tc>
        <w:tc>
          <w:tcPr>
            <w:tcW w:w="2877" w:type="dxa"/>
          </w:tcPr>
          <w:p w:rsidR="008C70B5" w:rsidRPr="00962381" w:rsidRDefault="008C70B5" w:rsidP="005E5F5F">
            <w:pPr>
              <w:ind w:firstLine="540"/>
              <w:jc w:val="center"/>
              <w:rPr>
                <w:color w:val="000000"/>
              </w:rPr>
            </w:pPr>
            <w:r w:rsidRPr="00962381">
              <w:rPr>
                <w:color w:val="000000"/>
              </w:rPr>
              <w:t>3,7</w:t>
            </w:r>
          </w:p>
        </w:tc>
        <w:tc>
          <w:tcPr>
            <w:tcW w:w="3210" w:type="dxa"/>
          </w:tcPr>
          <w:p w:rsidR="008C70B5" w:rsidRPr="00962381" w:rsidRDefault="008C70B5" w:rsidP="005E5F5F">
            <w:pPr>
              <w:ind w:firstLine="540"/>
              <w:jc w:val="center"/>
              <w:rPr>
                <w:color w:val="000000"/>
              </w:rPr>
            </w:pPr>
            <w:r w:rsidRPr="00962381">
              <w:rPr>
                <w:color w:val="000000"/>
              </w:rPr>
              <w:t>3,0</w:t>
            </w:r>
          </w:p>
        </w:tc>
      </w:tr>
      <w:tr w:rsidR="008C70B5" w:rsidRPr="00962381" w:rsidTr="005E5F5F">
        <w:trPr>
          <w:trHeight w:val="233"/>
          <w:jc w:val="center"/>
        </w:trPr>
        <w:tc>
          <w:tcPr>
            <w:tcW w:w="3703" w:type="dxa"/>
          </w:tcPr>
          <w:p w:rsidR="008C70B5" w:rsidRPr="00962381" w:rsidRDefault="008C70B5" w:rsidP="005E5F5F">
            <w:pPr>
              <w:ind w:hanging="13"/>
              <w:rPr>
                <w:color w:val="000000"/>
              </w:rPr>
            </w:pPr>
            <w:r w:rsidRPr="00962381">
              <w:rPr>
                <w:color w:val="000000"/>
              </w:rPr>
              <w:t xml:space="preserve"> от 200 до 400 (от 233  466)</w:t>
            </w:r>
          </w:p>
        </w:tc>
        <w:tc>
          <w:tcPr>
            <w:tcW w:w="2877" w:type="dxa"/>
          </w:tcPr>
          <w:p w:rsidR="008C70B5" w:rsidRPr="00962381" w:rsidRDefault="008C70B5" w:rsidP="005E5F5F">
            <w:pPr>
              <w:ind w:firstLine="540"/>
              <w:jc w:val="center"/>
              <w:rPr>
                <w:color w:val="000000"/>
              </w:rPr>
            </w:pPr>
            <w:r w:rsidRPr="00962381">
              <w:rPr>
                <w:color w:val="000000"/>
              </w:rPr>
              <w:t>4,3</w:t>
            </w:r>
          </w:p>
        </w:tc>
        <w:tc>
          <w:tcPr>
            <w:tcW w:w="3210" w:type="dxa"/>
          </w:tcPr>
          <w:p w:rsidR="008C70B5" w:rsidRPr="00962381" w:rsidRDefault="008C70B5" w:rsidP="005E5F5F">
            <w:pPr>
              <w:ind w:firstLine="540"/>
              <w:jc w:val="center"/>
              <w:rPr>
                <w:color w:val="000000"/>
              </w:rPr>
            </w:pPr>
            <w:r w:rsidRPr="00962381">
              <w:rPr>
                <w:color w:val="000000"/>
              </w:rPr>
              <w:t>3,5</w:t>
            </w:r>
          </w:p>
        </w:tc>
      </w:tr>
    </w:tbl>
    <w:p w:rsidR="008C70B5" w:rsidRPr="00962381" w:rsidRDefault="008C70B5" w:rsidP="008C70B5">
      <w:pPr>
        <w:ind w:firstLine="540"/>
        <w:jc w:val="both"/>
        <w:rPr>
          <w:color w:val="000000"/>
        </w:rPr>
      </w:pPr>
    </w:p>
    <w:p w:rsidR="00AC30C0" w:rsidRDefault="008C70B5" w:rsidP="008C70B5">
      <w:pPr>
        <w:jc w:val="both"/>
        <w:rPr>
          <w:color w:val="000000"/>
          <w:sz w:val="28"/>
          <w:szCs w:val="28"/>
        </w:rPr>
      </w:pPr>
      <w:r w:rsidRPr="00962381">
        <w:rPr>
          <w:color w:val="000000"/>
          <w:sz w:val="28"/>
          <w:szCs w:val="28"/>
        </w:rPr>
        <w:tab/>
        <w:t xml:space="preserve">Минимальные размеры земельных участков отопительных котельных, обеспечивающих потребителей горячей водой с непосредственным разбором воды, а также котельных, доставка топлива которым предусматривается по железной дороге, следует  увеличивать на 20 %.    </w:t>
      </w:r>
    </w:p>
    <w:p w:rsidR="00AC30C0" w:rsidRDefault="00AC30C0" w:rsidP="008C70B5">
      <w:pPr>
        <w:jc w:val="both"/>
        <w:rPr>
          <w:color w:val="000000"/>
          <w:sz w:val="28"/>
          <w:szCs w:val="28"/>
        </w:rPr>
      </w:pPr>
    </w:p>
    <w:p w:rsidR="00DC6E5A" w:rsidRDefault="00DC6E5A" w:rsidP="008C70B5">
      <w:pPr>
        <w:jc w:val="both"/>
        <w:rPr>
          <w:color w:val="000000"/>
          <w:sz w:val="28"/>
          <w:szCs w:val="28"/>
        </w:rPr>
      </w:pPr>
      <w:r w:rsidRPr="00DC6E5A">
        <w:rPr>
          <w:b/>
          <w:color w:val="000000"/>
          <w:sz w:val="28"/>
          <w:szCs w:val="28"/>
        </w:rPr>
        <w:t xml:space="preserve">            </w:t>
      </w:r>
      <w:r w:rsidRPr="00843F14">
        <w:rPr>
          <w:b/>
          <w:color w:val="000000"/>
          <w:sz w:val="28"/>
          <w:szCs w:val="28"/>
        </w:rPr>
        <w:t>7.4.</w:t>
      </w:r>
      <w:r w:rsidRPr="00843F14">
        <w:rPr>
          <w:color w:val="000000"/>
          <w:sz w:val="28"/>
          <w:szCs w:val="28"/>
        </w:rPr>
        <w:t xml:space="preserve"> </w:t>
      </w:r>
      <w:r w:rsidRPr="00843F14">
        <w:rPr>
          <w:b/>
          <w:color w:val="000000"/>
          <w:sz w:val="28"/>
          <w:szCs w:val="28"/>
        </w:rPr>
        <w:t xml:space="preserve">Минимальные расчетные показатели обеспеченности </w:t>
      </w:r>
      <w:r w:rsidRPr="00843F14">
        <w:rPr>
          <w:b/>
          <w:color w:val="000000"/>
          <w:sz w:val="28"/>
          <w:szCs w:val="28"/>
        </w:rPr>
        <w:tab/>
        <w:t xml:space="preserve"> </w:t>
      </w:r>
      <w:r w:rsidRPr="00843F14">
        <w:rPr>
          <w:b/>
          <w:color w:val="000000"/>
          <w:sz w:val="28"/>
          <w:szCs w:val="28"/>
        </w:rPr>
        <w:tab/>
      </w:r>
      <w:r w:rsidRPr="00843F14">
        <w:rPr>
          <w:b/>
          <w:color w:val="000000"/>
          <w:sz w:val="28"/>
          <w:szCs w:val="28"/>
        </w:rPr>
        <w:tab/>
        <w:t xml:space="preserve">          объектами газоснабжения</w:t>
      </w:r>
    </w:p>
    <w:p w:rsidR="00DC6E5A" w:rsidRDefault="00DC6E5A" w:rsidP="008C70B5">
      <w:pPr>
        <w:jc w:val="both"/>
        <w:rPr>
          <w:color w:val="000000"/>
          <w:sz w:val="28"/>
          <w:szCs w:val="28"/>
        </w:rPr>
      </w:pPr>
    </w:p>
    <w:p w:rsidR="00DC6E5A" w:rsidRPr="00962381" w:rsidRDefault="00DC6E5A" w:rsidP="00DC6E5A">
      <w:pPr>
        <w:ind w:firstLine="700"/>
        <w:jc w:val="both"/>
        <w:rPr>
          <w:color w:val="000000"/>
          <w:sz w:val="28"/>
          <w:szCs w:val="28"/>
        </w:rPr>
      </w:pPr>
      <w:r>
        <w:rPr>
          <w:color w:val="000000"/>
          <w:sz w:val="28"/>
          <w:szCs w:val="28"/>
        </w:rPr>
        <w:t>7.4.1</w:t>
      </w:r>
      <w:r w:rsidRPr="00962381">
        <w:rPr>
          <w:color w:val="000000"/>
          <w:sz w:val="28"/>
          <w:szCs w:val="28"/>
        </w:rPr>
        <w:t xml:space="preserve">. Минимальные расчетные показатели удельного годового расхода природного газа на коммунально-бытовые нужды населения следует принимать  в соответствии </w:t>
      </w:r>
      <w:r w:rsidRPr="00962381">
        <w:rPr>
          <w:bCs/>
          <w:color w:val="000000"/>
          <w:spacing w:val="-1"/>
          <w:sz w:val="28"/>
          <w:szCs w:val="28"/>
        </w:rPr>
        <w:t xml:space="preserve">с таблицей </w:t>
      </w:r>
      <w:r w:rsidR="004E6D56">
        <w:rPr>
          <w:bCs/>
          <w:color w:val="000000"/>
          <w:spacing w:val="-1"/>
          <w:sz w:val="28"/>
          <w:szCs w:val="28"/>
        </w:rPr>
        <w:t>6</w:t>
      </w:r>
      <w:r w:rsidR="00174CCE">
        <w:rPr>
          <w:bCs/>
          <w:color w:val="000000"/>
          <w:spacing w:val="-1"/>
          <w:sz w:val="28"/>
          <w:szCs w:val="28"/>
        </w:rPr>
        <w:t>4</w:t>
      </w:r>
      <w:r w:rsidRPr="00962381">
        <w:rPr>
          <w:bCs/>
          <w:color w:val="000000"/>
          <w:spacing w:val="-1"/>
          <w:sz w:val="28"/>
          <w:szCs w:val="28"/>
        </w:rPr>
        <w:t xml:space="preserve">. </w:t>
      </w:r>
    </w:p>
    <w:p w:rsidR="00DC6E5A" w:rsidRPr="00962381" w:rsidRDefault="004E6D56" w:rsidP="00DC6E5A">
      <w:pPr>
        <w:ind w:left="8280" w:hanging="492"/>
        <w:jc w:val="both"/>
        <w:rPr>
          <w:color w:val="000000"/>
          <w:sz w:val="28"/>
          <w:szCs w:val="28"/>
        </w:rPr>
      </w:pPr>
      <w:r>
        <w:rPr>
          <w:color w:val="000000"/>
          <w:sz w:val="28"/>
          <w:szCs w:val="28"/>
        </w:rPr>
        <w:t xml:space="preserve"> </w:t>
      </w:r>
      <w:r w:rsidR="00DC6E5A" w:rsidRPr="00962381">
        <w:rPr>
          <w:color w:val="000000"/>
          <w:sz w:val="28"/>
          <w:szCs w:val="28"/>
        </w:rPr>
        <w:t xml:space="preserve"> Таблица </w:t>
      </w:r>
      <w:r>
        <w:rPr>
          <w:color w:val="000000"/>
          <w:sz w:val="28"/>
          <w:szCs w:val="28"/>
        </w:rPr>
        <w:t>6</w:t>
      </w:r>
      <w:r w:rsidR="00174CCE">
        <w:rPr>
          <w:color w:val="000000"/>
          <w:sz w:val="28"/>
          <w:szCs w:val="28"/>
        </w:rPr>
        <w:t>4</w:t>
      </w:r>
    </w:p>
    <w:p w:rsidR="00DC6E5A" w:rsidRPr="00962381" w:rsidRDefault="00DC6E5A" w:rsidP="00DC6E5A">
      <w:pPr>
        <w:ind w:left="8280" w:hanging="492"/>
        <w:jc w:val="both"/>
        <w:rPr>
          <w:color w:val="000000"/>
          <w:sz w:val="16"/>
          <w:szCs w:val="16"/>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0"/>
        <w:gridCol w:w="2017"/>
        <w:gridCol w:w="1884"/>
      </w:tblGrid>
      <w:tr w:rsidR="00DC6E5A" w:rsidRPr="008B142F" w:rsidTr="002D493C">
        <w:trPr>
          <w:trHeight w:val="1959"/>
        </w:trPr>
        <w:tc>
          <w:tcPr>
            <w:tcW w:w="5690" w:type="dxa"/>
          </w:tcPr>
          <w:p w:rsidR="00DC6E5A" w:rsidRPr="008B142F" w:rsidRDefault="00DC6E5A" w:rsidP="002D493C">
            <w:pPr>
              <w:jc w:val="center"/>
              <w:rPr>
                <w:color w:val="000000"/>
              </w:rPr>
            </w:pPr>
          </w:p>
          <w:p w:rsidR="00DC6E5A" w:rsidRPr="008B142F" w:rsidRDefault="00DC6E5A" w:rsidP="002D493C">
            <w:pPr>
              <w:jc w:val="center"/>
              <w:rPr>
                <w:color w:val="000000"/>
              </w:rPr>
            </w:pPr>
            <w:r w:rsidRPr="008B142F">
              <w:rPr>
                <w:color w:val="000000"/>
              </w:rPr>
              <w:t>Характеристика объектов</w:t>
            </w:r>
          </w:p>
        </w:tc>
        <w:tc>
          <w:tcPr>
            <w:tcW w:w="2017" w:type="dxa"/>
          </w:tcPr>
          <w:p w:rsidR="00DC6E5A" w:rsidRPr="008B142F" w:rsidRDefault="00DC6E5A" w:rsidP="002D493C">
            <w:pPr>
              <w:jc w:val="center"/>
              <w:rPr>
                <w:color w:val="000000"/>
              </w:rPr>
            </w:pPr>
            <w:r w:rsidRPr="008B142F">
              <w:rPr>
                <w:color w:val="000000"/>
              </w:rPr>
              <w:t>Показатель потребления газа</w:t>
            </w:r>
          </w:p>
        </w:tc>
        <w:tc>
          <w:tcPr>
            <w:tcW w:w="1883" w:type="dxa"/>
          </w:tcPr>
          <w:p w:rsidR="00DC6E5A" w:rsidRPr="008B142F" w:rsidRDefault="00DC6E5A" w:rsidP="002D493C">
            <w:pPr>
              <w:jc w:val="center"/>
              <w:rPr>
                <w:color w:val="000000"/>
              </w:rPr>
            </w:pPr>
            <w:r w:rsidRPr="008B142F">
              <w:rPr>
                <w:color w:val="000000"/>
              </w:rPr>
              <w:t xml:space="preserve">Минимальные расчетные показатели удельного годового расхода газа,  </w:t>
            </w:r>
          </w:p>
          <w:p w:rsidR="00DC6E5A" w:rsidRPr="008B142F" w:rsidRDefault="00DC6E5A" w:rsidP="002D493C">
            <w:pPr>
              <w:jc w:val="center"/>
              <w:rPr>
                <w:color w:val="000000"/>
              </w:rPr>
            </w:pPr>
            <w:r w:rsidRPr="008B142F">
              <w:rPr>
                <w:color w:val="000000"/>
              </w:rPr>
              <w:t>куб. м/год</w:t>
            </w:r>
          </w:p>
        </w:tc>
      </w:tr>
      <w:tr w:rsidR="00DC6E5A" w:rsidRPr="008B142F" w:rsidTr="002D493C">
        <w:trPr>
          <w:trHeight w:val="556"/>
        </w:trPr>
        <w:tc>
          <w:tcPr>
            <w:tcW w:w="5690" w:type="dxa"/>
          </w:tcPr>
          <w:p w:rsidR="00DC6E5A" w:rsidRPr="008B142F" w:rsidRDefault="00DC6E5A" w:rsidP="002D493C">
            <w:pPr>
              <w:rPr>
                <w:color w:val="000000"/>
              </w:rPr>
            </w:pPr>
            <w:r w:rsidRPr="008B142F">
              <w:rPr>
                <w:color w:val="000000"/>
              </w:rPr>
              <w:t xml:space="preserve">При наличии в квартире газовой плиты и  </w:t>
            </w:r>
            <w:proofErr w:type="spellStart"/>
            <w:proofErr w:type="gramStart"/>
            <w:r w:rsidRPr="008B142F">
              <w:rPr>
                <w:color w:val="000000"/>
              </w:rPr>
              <w:t>центра-лизованного</w:t>
            </w:r>
            <w:proofErr w:type="spellEnd"/>
            <w:proofErr w:type="gramEnd"/>
            <w:r w:rsidRPr="008B142F">
              <w:rPr>
                <w:color w:val="000000"/>
              </w:rPr>
              <w:t xml:space="preserve"> горячего водоснабжения </w:t>
            </w:r>
          </w:p>
        </w:tc>
        <w:tc>
          <w:tcPr>
            <w:tcW w:w="2017" w:type="dxa"/>
            <w:vAlign w:val="center"/>
          </w:tcPr>
          <w:p w:rsidR="00DC6E5A" w:rsidRPr="008B142F" w:rsidRDefault="00DC6E5A" w:rsidP="002D493C">
            <w:pPr>
              <w:jc w:val="center"/>
              <w:rPr>
                <w:color w:val="000000"/>
              </w:rPr>
            </w:pPr>
            <w:r w:rsidRPr="008B142F">
              <w:rPr>
                <w:color w:val="000000"/>
              </w:rPr>
              <w:t>На 1 чел.</w:t>
            </w:r>
          </w:p>
        </w:tc>
        <w:tc>
          <w:tcPr>
            <w:tcW w:w="1883" w:type="dxa"/>
            <w:vAlign w:val="center"/>
          </w:tcPr>
          <w:p w:rsidR="00DC6E5A" w:rsidRPr="008B142F" w:rsidRDefault="00DC6E5A" w:rsidP="002D493C">
            <w:pPr>
              <w:jc w:val="center"/>
              <w:rPr>
                <w:color w:val="000000"/>
              </w:rPr>
            </w:pPr>
            <w:r w:rsidRPr="008B142F">
              <w:rPr>
                <w:color w:val="000000"/>
              </w:rPr>
              <w:t>122,78</w:t>
            </w:r>
          </w:p>
        </w:tc>
      </w:tr>
      <w:tr w:rsidR="00DC6E5A" w:rsidRPr="008B142F" w:rsidTr="002D493C">
        <w:trPr>
          <w:trHeight w:val="834"/>
        </w:trPr>
        <w:tc>
          <w:tcPr>
            <w:tcW w:w="5690" w:type="dxa"/>
          </w:tcPr>
          <w:p w:rsidR="00DC6E5A" w:rsidRPr="008B142F" w:rsidRDefault="00DC6E5A" w:rsidP="002D493C">
            <w:pPr>
              <w:rPr>
                <w:color w:val="000000"/>
              </w:rPr>
            </w:pPr>
            <w:r w:rsidRPr="008B142F">
              <w:rPr>
                <w:color w:val="000000"/>
              </w:rPr>
              <w:t xml:space="preserve">При наличии в квартире газовой плиты и газового водонагревателя (при отсутствии   централизованного горячего водоснабжения) </w:t>
            </w:r>
          </w:p>
        </w:tc>
        <w:tc>
          <w:tcPr>
            <w:tcW w:w="2017" w:type="dxa"/>
            <w:vAlign w:val="center"/>
          </w:tcPr>
          <w:p w:rsidR="00DC6E5A" w:rsidRPr="008B142F" w:rsidRDefault="00DC6E5A" w:rsidP="002D493C">
            <w:pPr>
              <w:jc w:val="center"/>
              <w:rPr>
                <w:color w:val="000000"/>
              </w:rPr>
            </w:pPr>
            <w:r w:rsidRPr="008B142F">
              <w:rPr>
                <w:color w:val="000000"/>
              </w:rPr>
              <w:t>На 1 чел.</w:t>
            </w:r>
          </w:p>
        </w:tc>
        <w:tc>
          <w:tcPr>
            <w:tcW w:w="1883" w:type="dxa"/>
            <w:vAlign w:val="center"/>
          </w:tcPr>
          <w:p w:rsidR="00DC6E5A" w:rsidRPr="008B142F" w:rsidRDefault="00DC6E5A" w:rsidP="002D493C">
            <w:pPr>
              <w:jc w:val="center"/>
              <w:rPr>
                <w:color w:val="000000"/>
              </w:rPr>
            </w:pPr>
            <w:r w:rsidRPr="008B142F">
              <w:rPr>
                <w:color w:val="000000"/>
              </w:rPr>
              <w:t>303,80</w:t>
            </w:r>
          </w:p>
        </w:tc>
      </w:tr>
      <w:tr w:rsidR="00DC6E5A" w:rsidRPr="008B142F" w:rsidTr="002D493C">
        <w:trPr>
          <w:trHeight w:val="556"/>
        </w:trPr>
        <w:tc>
          <w:tcPr>
            <w:tcW w:w="5690" w:type="dxa"/>
          </w:tcPr>
          <w:p w:rsidR="00DC6E5A" w:rsidRPr="008B142F" w:rsidRDefault="00DC6E5A" w:rsidP="002D493C">
            <w:pPr>
              <w:rPr>
                <w:color w:val="000000"/>
              </w:rPr>
            </w:pPr>
            <w:r w:rsidRPr="008B142F">
              <w:rPr>
                <w:color w:val="000000"/>
              </w:rPr>
              <w:t xml:space="preserve">При наличии в квартире газовой плиты и отсутствии централизованного горячего водоснабжения </w:t>
            </w:r>
          </w:p>
        </w:tc>
        <w:tc>
          <w:tcPr>
            <w:tcW w:w="2017" w:type="dxa"/>
            <w:vAlign w:val="center"/>
          </w:tcPr>
          <w:p w:rsidR="00DC6E5A" w:rsidRPr="008B142F" w:rsidRDefault="00DC6E5A" w:rsidP="002D493C">
            <w:pPr>
              <w:jc w:val="center"/>
              <w:rPr>
                <w:color w:val="000000"/>
              </w:rPr>
            </w:pPr>
            <w:r w:rsidRPr="008B142F">
              <w:rPr>
                <w:color w:val="000000"/>
              </w:rPr>
              <w:t>На 1 чел.</w:t>
            </w:r>
          </w:p>
        </w:tc>
        <w:tc>
          <w:tcPr>
            <w:tcW w:w="1883" w:type="dxa"/>
            <w:vAlign w:val="center"/>
          </w:tcPr>
          <w:p w:rsidR="00DC6E5A" w:rsidRPr="008B142F" w:rsidRDefault="00DC6E5A" w:rsidP="002D493C">
            <w:pPr>
              <w:jc w:val="center"/>
              <w:rPr>
                <w:color w:val="000000"/>
              </w:rPr>
            </w:pPr>
            <w:r w:rsidRPr="008B142F">
              <w:rPr>
                <w:color w:val="000000"/>
              </w:rPr>
              <w:t>181,01</w:t>
            </w:r>
          </w:p>
        </w:tc>
      </w:tr>
      <w:tr w:rsidR="00DC6E5A" w:rsidRPr="008B142F" w:rsidTr="002D493C">
        <w:trPr>
          <w:trHeight w:val="264"/>
        </w:trPr>
        <w:tc>
          <w:tcPr>
            <w:tcW w:w="9591" w:type="dxa"/>
            <w:gridSpan w:val="3"/>
          </w:tcPr>
          <w:p w:rsidR="00DC6E5A" w:rsidRPr="008B142F" w:rsidRDefault="00DC6E5A" w:rsidP="002D493C">
            <w:pPr>
              <w:rPr>
                <w:color w:val="000000"/>
              </w:rPr>
            </w:pPr>
            <w:r w:rsidRPr="008B142F">
              <w:rPr>
                <w:color w:val="000000"/>
              </w:rPr>
              <w:t>При наличии в объекте домашних животных:</w:t>
            </w:r>
          </w:p>
          <w:p w:rsidR="00DC6E5A" w:rsidRPr="008B142F" w:rsidRDefault="00DC6E5A" w:rsidP="002D493C">
            <w:pPr>
              <w:rPr>
                <w:color w:val="000000"/>
                <w:highlight w:val="yellow"/>
              </w:rPr>
            </w:pPr>
          </w:p>
        </w:tc>
      </w:tr>
      <w:tr w:rsidR="00DC6E5A" w:rsidRPr="008B142F" w:rsidTr="002D493C">
        <w:trPr>
          <w:trHeight w:val="834"/>
        </w:trPr>
        <w:tc>
          <w:tcPr>
            <w:tcW w:w="5690" w:type="dxa"/>
          </w:tcPr>
          <w:p w:rsidR="00DC6E5A" w:rsidRPr="008B142F" w:rsidRDefault="00DC6E5A" w:rsidP="002D493C">
            <w:pPr>
              <w:rPr>
                <w:color w:val="000000"/>
              </w:rPr>
            </w:pPr>
            <w:r w:rsidRPr="008B142F">
              <w:rPr>
                <w:color w:val="000000"/>
              </w:rPr>
              <w:t xml:space="preserve">Приготовление кормов для животных с учетом запаривания грубых кормов и </w:t>
            </w:r>
            <w:proofErr w:type="gramStart"/>
            <w:r w:rsidRPr="008B142F">
              <w:rPr>
                <w:color w:val="000000"/>
              </w:rPr>
              <w:t>корне</w:t>
            </w:r>
            <w:proofErr w:type="gramEnd"/>
            <w:r w:rsidRPr="008B142F">
              <w:rPr>
                <w:color w:val="000000"/>
              </w:rPr>
              <w:t>-, клубнеплодов</w:t>
            </w:r>
          </w:p>
        </w:tc>
        <w:tc>
          <w:tcPr>
            <w:tcW w:w="2017" w:type="dxa"/>
            <w:vAlign w:val="center"/>
          </w:tcPr>
          <w:p w:rsidR="00DC6E5A" w:rsidRPr="008B142F" w:rsidRDefault="00DC6E5A" w:rsidP="002D493C">
            <w:pPr>
              <w:jc w:val="center"/>
              <w:rPr>
                <w:color w:val="000000"/>
              </w:rPr>
            </w:pPr>
            <w:r w:rsidRPr="008B142F">
              <w:rPr>
                <w:color w:val="000000"/>
              </w:rPr>
              <w:t>Лошадь</w:t>
            </w:r>
          </w:p>
          <w:p w:rsidR="00DC6E5A" w:rsidRPr="008B142F" w:rsidRDefault="00DC6E5A" w:rsidP="002D493C">
            <w:pPr>
              <w:jc w:val="center"/>
              <w:rPr>
                <w:color w:val="000000"/>
              </w:rPr>
            </w:pPr>
            <w:r w:rsidRPr="008B142F">
              <w:rPr>
                <w:color w:val="000000"/>
              </w:rPr>
              <w:t>корова</w:t>
            </w:r>
          </w:p>
          <w:p w:rsidR="00DC6E5A" w:rsidRPr="008B142F" w:rsidRDefault="00DC6E5A" w:rsidP="002D493C">
            <w:pPr>
              <w:jc w:val="center"/>
              <w:rPr>
                <w:color w:val="000000"/>
              </w:rPr>
            </w:pPr>
            <w:r w:rsidRPr="008B142F">
              <w:rPr>
                <w:color w:val="000000"/>
              </w:rPr>
              <w:t>свинья</w:t>
            </w:r>
          </w:p>
        </w:tc>
        <w:tc>
          <w:tcPr>
            <w:tcW w:w="1883" w:type="dxa"/>
            <w:vAlign w:val="center"/>
          </w:tcPr>
          <w:p w:rsidR="00DC6E5A" w:rsidRPr="008B142F" w:rsidRDefault="00DC6E5A" w:rsidP="002D493C">
            <w:pPr>
              <w:jc w:val="center"/>
              <w:rPr>
                <w:color w:val="000000"/>
              </w:rPr>
            </w:pPr>
            <w:r w:rsidRPr="008B142F">
              <w:rPr>
                <w:color w:val="000000"/>
              </w:rPr>
              <w:t>50,63</w:t>
            </w:r>
          </w:p>
          <w:p w:rsidR="00DC6E5A" w:rsidRPr="008B142F" w:rsidRDefault="00DC6E5A" w:rsidP="002D493C">
            <w:pPr>
              <w:jc w:val="center"/>
              <w:rPr>
                <w:color w:val="000000"/>
              </w:rPr>
            </w:pPr>
            <w:r w:rsidRPr="008B142F">
              <w:rPr>
                <w:color w:val="000000"/>
              </w:rPr>
              <w:t>126,58</w:t>
            </w:r>
          </w:p>
          <w:p w:rsidR="00DC6E5A" w:rsidRPr="008B142F" w:rsidRDefault="00DC6E5A" w:rsidP="002D493C">
            <w:pPr>
              <w:jc w:val="center"/>
              <w:rPr>
                <w:color w:val="000000"/>
              </w:rPr>
            </w:pPr>
            <w:r w:rsidRPr="008B142F">
              <w:rPr>
                <w:color w:val="000000"/>
              </w:rPr>
              <w:t>253,16</w:t>
            </w:r>
          </w:p>
        </w:tc>
      </w:tr>
      <w:tr w:rsidR="00DC6E5A" w:rsidRPr="008B142F" w:rsidTr="002D493C">
        <w:trPr>
          <w:trHeight w:val="61"/>
        </w:trPr>
        <w:tc>
          <w:tcPr>
            <w:tcW w:w="5690" w:type="dxa"/>
          </w:tcPr>
          <w:p w:rsidR="00DC6E5A" w:rsidRPr="008B142F" w:rsidRDefault="00DC6E5A" w:rsidP="002D493C">
            <w:pPr>
              <w:rPr>
                <w:color w:val="000000"/>
              </w:rPr>
            </w:pPr>
            <w:r w:rsidRPr="008B142F">
              <w:rPr>
                <w:color w:val="000000"/>
              </w:rPr>
              <w:t>Подогрев воды для питья и санитарных целей</w:t>
            </w:r>
          </w:p>
        </w:tc>
        <w:tc>
          <w:tcPr>
            <w:tcW w:w="2017" w:type="dxa"/>
            <w:vAlign w:val="center"/>
          </w:tcPr>
          <w:p w:rsidR="00DC6E5A" w:rsidRPr="008B142F" w:rsidRDefault="00DC6E5A" w:rsidP="002D493C">
            <w:pPr>
              <w:jc w:val="center"/>
              <w:rPr>
                <w:color w:val="000000"/>
              </w:rPr>
            </w:pPr>
            <w:r w:rsidRPr="008B142F">
              <w:rPr>
                <w:color w:val="000000"/>
              </w:rPr>
              <w:t>1 животное</w:t>
            </w:r>
          </w:p>
          <w:p w:rsidR="00DC6E5A" w:rsidRPr="008B142F" w:rsidRDefault="00DC6E5A" w:rsidP="002D493C">
            <w:pPr>
              <w:jc w:val="center"/>
              <w:rPr>
                <w:color w:val="000000"/>
              </w:rPr>
            </w:pPr>
          </w:p>
        </w:tc>
        <w:tc>
          <w:tcPr>
            <w:tcW w:w="1883" w:type="dxa"/>
            <w:vAlign w:val="center"/>
          </w:tcPr>
          <w:p w:rsidR="00DC6E5A" w:rsidRPr="008B142F" w:rsidRDefault="00DC6E5A" w:rsidP="002D493C">
            <w:pPr>
              <w:jc w:val="center"/>
              <w:rPr>
                <w:color w:val="000000"/>
              </w:rPr>
            </w:pPr>
            <w:r w:rsidRPr="008B142F">
              <w:rPr>
                <w:color w:val="000000"/>
              </w:rPr>
              <w:t>12,66</w:t>
            </w:r>
          </w:p>
          <w:p w:rsidR="00DC6E5A" w:rsidRPr="008B142F" w:rsidRDefault="00DC6E5A" w:rsidP="002D493C">
            <w:pPr>
              <w:jc w:val="center"/>
              <w:rPr>
                <w:color w:val="000000"/>
              </w:rPr>
            </w:pPr>
          </w:p>
        </w:tc>
      </w:tr>
    </w:tbl>
    <w:p w:rsidR="00DC6E5A" w:rsidRPr="00962381" w:rsidRDefault="00DC6E5A" w:rsidP="00DC6E5A">
      <w:pPr>
        <w:pStyle w:val="ConsPlusNonformat"/>
        <w:widowControl/>
        <w:ind w:firstLine="720"/>
        <w:jc w:val="both"/>
        <w:rPr>
          <w:rFonts w:ascii="Times New Roman" w:hAnsi="Times New Roman" w:cs="Times New Roman"/>
          <w:color w:val="000000"/>
          <w:sz w:val="28"/>
          <w:szCs w:val="28"/>
        </w:rPr>
      </w:pPr>
    </w:p>
    <w:p w:rsidR="00DC6E5A" w:rsidRPr="00962381" w:rsidRDefault="00DC6E5A" w:rsidP="00DC6E5A">
      <w:pPr>
        <w:pStyle w:val="ConsPlusNonformat"/>
        <w:widowControl/>
        <w:ind w:firstLine="720"/>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Расчетные показатели общего объема </w:t>
      </w:r>
      <w:proofErr w:type="spellStart"/>
      <w:r w:rsidRPr="00962381">
        <w:rPr>
          <w:rFonts w:ascii="Times New Roman" w:hAnsi="Times New Roman" w:cs="Times New Roman"/>
          <w:color w:val="000000"/>
          <w:sz w:val="28"/>
          <w:szCs w:val="28"/>
        </w:rPr>
        <w:t>газопотребления</w:t>
      </w:r>
      <w:proofErr w:type="spellEnd"/>
      <w:r w:rsidRPr="00962381">
        <w:rPr>
          <w:rFonts w:ascii="Times New Roman" w:hAnsi="Times New Roman" w:cs="Times New Roman"/>
          <w:color w:val="000000"/>
          <w:sz w:val="28"/>
          <w:szCs w:val="28"/>
        </w:rPr>
        <w:t xml:space="preserve"> населенного пункта включают   расходы природного  газа на коммунально-бытовые и отопительные нужды жилых и общественных зданий.</w:t>
      </w:r>
    </w:p>
    <w:p w:rsidR="00DC6E5A" w:rsidRPr="00962381" w:rsidRDefault="00DC6E5A" w:rsidP="00DC6E5A">
      <w:pPr>
        <w:ind w:firstLine="720"/>
        <w:jc w:val="both"/>
        <w:rPr>
          <w:color w:val="000000"/>
          <w:sz w:val="28"/>
          <w:szCs w:val="28"/>
        </w:rPr>
      </w:pPr>
      <w:r w:rsidRPr="00962381">
        <w:rPr>
          <w:color w:val="000000"/>
          <w:sz w:val="28"/>
          <w:szCs w:val="28"/>
        </w:rPr>
        <w:t>Минимальные расчетные показатели в таблице 12 приведены при теплотворной способности газа 7900 ккал/куб. м (0,0079 Гкал/куб. м).</w:t>
      </w:r>
    </w:p>
    <w:p w:rsidR="00DC6E5A" w:rsidRPr="004E6D56" w:rsidRDefault="004E6D56" w:rsidP="004E6D56">
      <w:pPr>
        <w:ind w:firstLine="700"/>
        <w:jc w:val="both"/>
        <w:rPr>
          <w:color w:val="000000"/>
          <w:sz w:val="28"/>
          <w:szCs w:val="28"/>
        </w:rPr>
      </w:pPr>
      <w:r>
        <w:rPr>
          <w:color w:val="000000"/>
          <w:sz w:val="28"/>
          <w:szCs w:val="28"/>
        </w:rPr>
        <w:t>7.4.2</w:t>
      </w:r>
      <w:r w:rsidR="00DC6E5A" w:rsidRPr="00962381">
        <w:rPr>
          <w:color w:val="000000"/>
          <w:sz w:val="28"/>
          <w:szCs w:val="28"/>
        </w:rPr>
        <w:t xml:space="preserve">. Расчетные показатели часового расхода газа на коммунально-бытовые нужды населения принимаются на основании годового расхода газа и числа часов использования газа на коммунально-бытовые нужды </w:t>
      </w:r>
      <w:proofErr w:type="gramStart"/>
      <w:r w:rsidR="00DC6E5A" w:rsidRPr="00962381">
        <w:rPr>
          <w:color w:val="000000"/>
          <w:sz w:val="28"/>
          <w:szCs w:val="28"/>
        </w:rPr>
        <w:t xml:space="preserve">в год в зависимости от числа жителей населенного пункта в соответствии </w:t>
      </w:r>
      <w:r w:rsidR="00DC6E5A" w:rsidRPr="00962381">
        <w:rPr>
          <w:bCs/>
          <w:color w:val="000000"/>
          <w:spacing w:val="-1"/>
          <w:sz w:val="28"/>
          <w:szCs w:val="28"/>
        </w:rPr>
        <w:t>с таблицей</w:t>
      </w:r>
      <w:proofErr w:type="gramEnd"/>
      <w:r w:rsidR="00DC6E5A" w:rsidRPr="00962381">
        <w:rPr>
          <w:bCs/>
          <w:color w:val="000000"/>
          <w:spacing w:val="-1"/>
          <w:sz w:val="28"/>
          <w:szCs w:val="28"/>
        </w:rPr>
        <w:t xml:space="preserve"> </w:t>
      </w:r>
      <w:r>
        <w:rPr>
          <w:bCs/>
          <w:color w:val="000000"/>
          <w:spacing w:val="-1"/>
          <w:sz w:val="28"/>
          <w:szCs w:val="28"/>
        </w:rPr>
        <w:t>6</w:t>
      </w:r>
      <w:r w:rsidR="00174CCE">
        <w:rPr>
          <w:bCs/>
          <w:color w:val="000000"/>
          <w:spacing w:val="-1"/>
          <w:sz w:val="28"/>
          <w:szCs w:val="28"/>
        </w:rPr>
        <w:t>5</w:t>
      </w:r>
      <w:r w:rsidR="00DC6E5A" w:rsidRPr="00962381">
        <w:rPr>
          <w:bCs/>
          <w:color w:val="000000"/>
          <w:spacing w:val="-1"/>
          <w:sz w:val="28"/>
          <w:szCs w:val="28"/>
        </w:rPr>
        <w:t xml:space="preserve">. </w:t>
      </w:r>
      <w:r w:rsidR="00DC6E5A" w:rsidRPr="00962381">
        <w:rPr>
          <w:color w:val="000000"/>
          <w:sz w:val="28"/>
          <w:szCs w:val="28"/>
        </w:rPr>
        <w:t xml:space="preserve"> </w:t>
      </w:r>
      <w:r w:rsidR="00DC6E5A" w:rsidRPr="00962381">
        <w:rPr>
          <w:bCs/>
          <w:color w:val="000000"/>
          <w:spacing w:val="-1"/>
          <w:sz w:val="28"/>
          <w:szCs w:val="28"/>
        </w:rPr>
        <w:t xml:space="preserve"> </w:t>
      </w:r>
      <w:r w:rsidR="00DC6E5A" w:rsidRPr="00962381">
        <w:rPr>
          <w:color w:val="000000"/>
          <w:sz w:val="28"/>
          <w:szCs w:val="28"/>
        </w:rPr>
        <w:t xml:space="preserve"> </w:t>
      </w:r>
    </w:p>
    <w:p w:rsidR="00DC6E5A" w:rsidRPr="00962381" w:rsidRDefault="00DC6E5A" w:rsidP="00DC6E5A">
      <w:pPr>
        <w:ind w:firstLine="700"/>
        <w:jc w:val="right"/>
        <w:rPr>
          <w:color w:val="000000"/>
          <w:sz w:val="28"/>
          <w:szCs w:val="28"/>
        </w:rPr>
      </w:pPr>
      <w:r w:rsidRPr="00962381">
        <w:rPr>
          <w:color w:val="000000"/>
          <w:sz w:val="28"/>
          <w:szCs w:val="28"/>
        </w:rPr>
        <w:lastRenderedPageBreak/>
        <w:t xml:space="preserve">Таблица </w:t>
      </w:r>
      <w:r w:rsidR="004E6D56">
        <w:rPr>
          <w:color w:val="000000"/>
          <w:sz w:val="28"/>
          <w:szCs w:val="28"/>
        </w:rPr>
        <w:t>6</w:t>
      </w:r>
      <w:r w:rsidR="00174CCE">
        <w:rPr>
          <w:color w:val="000000"/>
          <w:sz w:val="28"/>
          <w:szCs w:val="28"/>
        </w:rPr>
        <w:t>5</w:t>
      </w:r>
    </w:p>
    <w:p w:rsidR="00DC6E5A" w:rsidRPr="00962381" w:rsidRDefault="00DC6E5A" w:rsidP="00DC6E5A">
      <w:pPr>
        <w:ind w:firstLine="700"/>
        <w:jc w:val="right"/>
        <w:rPr>
          <w:color w:val="000000"/>
          <w:sz w:val="16"/>
          <w:szCs w:val="16"/>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7"/>
        <w:gridCol w:w="1487"/>
        <w:gridCol w:w="1711"/>
        <w:gridCol w:w="1712"/>
        <w:gridCol w:w="1712"/>
        <w:gridCol w:w="1713"/>
      </w:tblGrid>
      <w:tr w:rsidR="00DC6E5A" w:rsidRPr="008B142F" w:rsidTr="002D493C">
        <w:trPr>
          <w:trHeight w:val="1645"/>
        </w:trPr>
        <w:tc>
          <w:tcPr>
            <w:tcW w:w="1487" w:type="dxa"/>
          </w:tcPr>
          <w:p w:rsidR="00DC6E5A" w:rsidRPr="008B142F" w:rsidRDefault="00DC6E5A" w:rsidP="002D493C">
            <w:pPr>
              <w:ind w:right="-193"/>
              <w:jc w:val="center"/>
              <w:rPr>
                <w:color w:val="000000"/>
              </w:rPr>
            </w:pPr>
            <w:r w:rsidRPr="008B142F">
              <w:rPr>
                <w:color w:val="000000"/>
              </w:rPr>
              <w:t>Число жит</w:t>
            </w:r>
            <w:proofErr w:type="gramStart"/>
            <w:r w:rsidRPr="008B142F">
              <w:rPr>
                <w:color w:val="000000"/>
              </w:rPr>
              <w:t>е-</w:t>
            </w:r>
            <w:proofErr w:type="gramEnd"/>
            <w:r w:rsidRPr="008B142F">
              <w:rPr>
                <w:color w:val="000000"/>
              </w:rPr>
              <w:t xml:space="preserve">                  лей населен-</w:t>
            </w:r>
          </w:p>
          <w:p w:rsidR="00DC6E5A" w:rsidRPr="008B142F" w:rsidRDefault="00DC6E5A" w:rsidP="002D493C">
            <w:pPr>
              <w:ind w:right="-193"/>
              <w:jc w:val="center"/>
              <w:rPr>
                <w:color w:val="000000"/>
              </w:rPr>
            </w:pPr>
            <w:proofErr w:type="spellStart"/>
            <w:r w:rsidRPr="008B142F">
              <w:rPr>
                <w:color w:val="000000"/>
              </w:rPr>
              <w:t>ного</w:t>
            </w:r>
            <w:proofErr w:type="spellEnd"/>
            <w:r w:rsidRPr="008B142F">
              <w:rPr>
                <w:color w:val="000000"/>
              </w:rPr>
              <w:t xml:space="preserve"> пункта, </w:t>
            </w:r>
            <w:proofErr w:type="gramStart"/>
            <w:r w:rsidRPr="008B142F">
              <w:rPr>
                <w:color w:val="000000"/>
              </w:rPr>
              <w:t>снабжаемых</w:t>
            </w:r>
            <w:proofErr w:type="gramEnd"/>
            <w:r w:rsidRPr="008B142F">
              <w:rPr>
                <w:color w:val="000000"/>
              </w:rPr>
              <w:t xml:space="preserve">  газом,</w:t>
            </w:r>
          </w:p>
          <w:p w:rsidR="00DC6E5A" w:rsidRPr="008B142F" w:rsidRDefault="00DC6E5A" w:rsidP="002D493C">
            <w:pPr>
              <w:jc w:val="center"/>
              <w:rPr>
                <w:color w:val="000000"/>
              </w:rPr>
            </w:pPr>
            <w:r w:rsidRPr="008B142F">
              <w:rPr>
                <w:color w:val="000000"/>
              </w:rPr>
              <w:t xml:space="preserve">  тыс. чел</w:t>
            </w:r>
          </w:p>
        </w:tc>
        <w:tc>
          <w:tcPr>
            <w:tcW w:w="1487" w:type="dxa"/>
          </w:tcPr>
          <w:p w:rsidR="00DC6E5A" w:rsidRPr="008B142F" w:rsidRDefault="00DC6E5A" w:rsidP="002D493C">
            <w:pPr>
              <w:jc w:val="center"/>
              <w:rPr>
                <w:color w:val="000000"/>
              </w:rPr>
            </w:pPr>
            <w:r w:rsidRPr="008B142F">
              <w:rPr>
                <w:color w:val="000000"/>
              </w:rPr>
              <w:t xml:space="preserve">Годовое число часов </w:t>
            </w:r>
            <w:proofErr w:type="spellStart"/>
            <w:r w:rsidRPr="008B142F">
              <w:rPr>
                <w:color w:val="000000"/>
              </w:rPr>
              <w:t>использ</w:t>
            </w:r>
            <w:proofErr w:type="gramStart"/>
            <w:r w:rsidRPr="008B142F">
              <w:rPr>
                <w:color w:val="000000"/>
              </w:rPr>
              <w:t>о</w:t>
            </w:r>
            <w:proofErr w:type="spellEnd"/>
            <w:r w:rsidRPr="008B142F">
              <w:rPr>
                <w:color w:val="000000"/>
              </w:rPr>
              <w:t>-</w:t>
            </w:r>
            <w:proofErr w:type="gramEnd"/>
            <w:r w:rsidRPr="008B142F">
              <w:rPr>
                <w:color w:val="000000"/>
              </w:rPr>
              <w:t xml:space="preserve">     </w:t>
            </w:r>
            <w:proofErr w:type="spellStart"/>
            <w:r w:rsidRPr="008B142F">
              <w:rPr>
                <w:color w:val="000000"/>
              </w:rPr>
              <w:t>вания</w:t>
            </w:r>
            <w:proofErr w:type="spellEnd"/>
            <w:r w:rsidRPr="008B142F">
              <w:rPr>
                <w:color w:val="000000"/>
              </w:rPr>
              <w:t xml:space="preserve"> газа</w:t>
            </w:r>
          </w:p>
        </w:tc>
        <w:tc>
          <w:tcPr>
            <w:tcW w:w="1711" w:type="dxa"/>
          </w:tcPr>
          <w:p w:rsidR="00DC6E5A" w:rsidRPr="008B142F" w:rsidRDefault="00DC6E5A" w:rsidP="002D493C">
            <w:pPr>
              <w:jc w:val="center"/>
              <w:rPr>
                <w:color w:val="000000"/>
              </w:rPr>
            </w:pPr>
            <w:r w:rsidRPr="008B142F">
              <w:rPr>
                <w:color w:val="000000"/>
              </w:rPr>
              <w:t xml:space="preserve">Число </w:t>
            </w:r>
            <w:proofErr w:type="spellStart"/>
            <w:r w:rsidRPr="008B142F">
              <w:rPr>
                <w:color w:val="000000"/>
              </w:rPr>
              <w:t>жите-лей</w:t>
            </w:r>
            <w:proofErr w:type="spellEnd"/>
            <w:r w:rsidRPr="008B142F">
              <w:rPr>
                <w:color w:val="000000"/>
              </w:rPr>
              <w:t xml:space="preserve"> </w:t>
            </w:r>
            <w:proofErr w:type="spellStart"/>
            <w:r w:rsidRPr="008B142F">
              <w:rPr>
                <w:color w:val="000000"/>
              </w:rPr>
              <w:t>населен-ного</w:t>
            </w:r>
            <w:proofErr w:type="spellEnd"/>
            <w:r w:rsidRPr="008B142F">
              <w:rPr>
                <w:color w:val="000000"/>
              </w:rPr>
              <w:t xml:space="preserve"> пункта, </w:t>
            </w:r>
            <w:proofErr w:type="gramStart"/>
            <w:r w:rsidRPr="008B142F">
              <w:rPr>
                <w:color w:val="000000"/>
              </w:rPr>
              <w:t>снабжаемых</w:t>
            </w:r>
            <w:proofErr w:type="gramEnd"/>
            <w:r w:rsidRPr="008B142F">
              <w:rPr>
                <w:color w:val="000000"/>
              </w:rPr>
              <w:t xml:space="preserve"> газом, </w:t>
            </w:r>
          </w:p>
          <w:p w:rsidR="00DC6E5A" w:rsidRPr="008B142F" w:rsidRDefault="00DC6E5A" w:rsidP="002D493C">
            <w:pPr>
              <w:jc w:val="center"/>
              <w:rPr>
                <w:color w:val="000000"/>
              </w:rPr>
            </w:pPr>
            <w:r w:rsidRPr="008B142F">
              <w:rPr>
                <w:color w:val="000000"/>
              </w:rPr>
              <w:t>тыс. чел</w:t>
            </w:r>
          </w:p>
        </w:tc>
        <w:tc>
          <w:tcPr>
            <w:tcW w:w="1712" w:type="dxa"/>
          </w:tcPr>
          <w:p w:rsidR="00DC6E5A" w:rsidRPr="008B142F" w:rsidRDefault="00DC6E5A" w:rsidP="002D493C">
            <w:pPr>
              <w:jc w:val="center"/>
              <w:rPr>
                <w:color w:val="000000"/>
              </w:rPr>
            </w:pPr>
            <w:r w:rsidRPr="008B142F">
              <w:rPr>
                <w:color w:val="000000"/>
              </w:rPr>
              <w:t xml:space="preserve">Годовое число часов </w:t>
            </w:r>
            <w:proofErr w:type="spellStart"/>
            <w:proofErr w:type="gramStart"/>
            <w:r w:rsidRPr="008B142F">
              <w:rPr>
                <w:color w:val="000000"/>
              </w:rPr>
              <w:t>использо</w:t>
            </w:r>
            <w:proofErr w:type="spellEnd"/>
            <w:r w:rsidRPr="008B142F">
              <w:rPr>
                <w:color w:val="000000"/>
              </w:rPr>
              <w:t xml:space="preserve">     </w:t>
            </w:r>
            <w:proofErr w:type="spellStart"/>
            <w:r w:rsidRPr="008B142F">
              <w:rPr>
                <w:color w:val="000000"/>
              </w:rPr>
              <w:t>вания</w:t>
            </w:r>
            <w:proofErr w:type="spellEnd"/>
            <w:proofErr w:type="gramEnd"/>
            <w:r w:rsidRPr="008B142F">
              <w:rPr>
                <w:color w:val="000000"/>
              </w:rPr>
              <w:t xml:space="preserve"> газа</w:t>
            </w:r>
          </w:p>
        </w:tc>
        <w:tc>
          <w:tcPr>
            <w:tcW w:w="1712" w:type="dxa"/>
          </w:tcPr>
          <w:p w:rsidR="00DC6E5A" w:rsidRPr="008B142F" w:rsidRDefault="00DC6E5A" w:rsidP="002D493C">
            <w:pPr>
              <w:jc w:val="center"/>
              <w:rPr>
                <w:color w:val="000000"/>
              </w:rPr>
            </w:pPr>
            <w:r w:rsidRPr="008B142F">
              <w:rPr>
                <w:color w:val="000000"/>
              </w:rPr>
              <w:t xml:space="preserve">Число </w:t>
            </w:r>
            <w:proofErr w:type="spellStart"/>
            <w:r w:rsidRPr="008B142F">
              <w:rPr>
                <w:color w:val="000000"/>
              </w:rPr>
              <w:t>жите-лей</w:t>
            </w:r>
            <w:proofErr w:type="spellEnd"/>
            <w:r w:rsidRPr="008B142F">
              <w:rPr>
                <w:color w:val="000000"/>
              </w:rPr>
              <w:t xml:space="preserve"> </w:t>
            </w:r>
            <w:proofErr w:type="spellStart"/>
            <w:r w:rsidRPr="008B142F">
              <w:rPr>
                <w:color w:val="000000"/>
              </w:rPr>
              <w:t>населен-ного</w:t>
            </w:r>
            <w:proofErr w:type="spellEnd"/>
            <w:r w:rsidRPr="008B142F">
              <w:rPr>
                <w:color w:val="000000"/>
              </w:rPr>
              <w:t xml:space="preserve"> пункта, </w:t>
            </w:r>
            <w:proofErr w:type="gramStart"/>
            <w:r w:rsidRPr="008B142F">
              <w:rPr>
                <w:color w:val="000000"/>
              </w:rPr>
              <w:t>снабжаемых</w:t>
            </w:r>
            <w:proofErr w:type="gramEnd"/>
            <w:r w:rsidRPr="008B142F">
              <w:rPr>
                <w:color w:val="000000"/>
              </w:rPr>
              <w:t xml:space="preserve"> газом, </w:t>
            </w:r>
          </w:p>
          <w:p w:rsidR="00DC6E5A" w:rsidRPr="008B142F" w:rsidRDefault="00DC6E5A" w:rsidP="002D493C">
            <w:pPr>
              <w:jc w:val="center"/>
              <w:rPr>
                <w:color w:val="000000"/>
              </w:rPr>
            </w:pPr>
            <w:r w:rsidRPr="008B142F">
              <w:rPr>
                <w:color w:val="000000"/>
              </w:rPr>
              <w:t>тыс. чел</w:t>
            </w:r>
          </w:p>
        </w:tc>
        <w:tc>
          <w:tcPr>
            <w:tcW w:w="1713" w:type="dxa"/>
          </w:tcPr>
          <w:p w:rsidR="00DC6E5A" w:rsidRPr="008B142F" w:rsidRDefault="00DC6E5A" w:rsidP="002D493C">
            <w:pPr>
              <w:jc w:val="center"/>
              <w:rPr>
                <w:color w:val="000000"/>
              </w:rPr>
            </w:pPr>
            <w:r w:rsidRPr="008B142F">
              <w:rPr>
                <w:color w:val="000000"/>
              </w:rPr>
              <w:t xml:space="preserve">Годовое число часов </w:t>
            </w:r>
            <w:proofErr w:type="spellStart"/>
            <w:proofErr w:type="gramStart"/>
            <w:r w:rsidRPr="008B142F">
              <w:rPr>
                <w:color w:val="000000"/>
              </w:rPr>
              <w:t>использо</w:t>
            </w:r>
            <w:proofErr w:type="spellEnd"/>
            <w:r w:rsidRPr="008B142F">
              <w:rPr>
                <w:color w:val="000000"/>
              </w:rPr>
              <w:t xml:space="preserve">    </w:t>
            </w:r>
            <w:proofErr w:type="spellStart"/>
            <w:r w:rsidRPr="008B142F">
              <w:rPr>
                <w:color w:val="000000"/>
              </w:rPr>
              <w:t>вания</w:t>
            </w:r>
            <w:proofErr w:type="spellEnd"/>
            <w:proofErr w:type="gramEnd"/>
            <w:r w:rsidRPr="008B142F">
              <w:rPr>
                <w:color w:val="000000"/>
              </w:rPr>
              <w:t xml:space="preserve"> газа</w:t>
            </w:r>
          </w:p>
        </w:tc>
      </w:tr>
      <w:tr w:rsidR="00DC6E5A" w:rsidRPr="008B142F" w:rsidTr="002D493C">
        <w:trPr>
          <w:trHeight w:val="265"/>
        </w:trPr>
        <w:tc>
          <w:tcPr>
            <w:tcW w:w="1487" w:type="dxa"/>
          </w:tcPr>
          <w:p w:rsidR="00DC6E5A" w:rsidRPr="008B142F" w:rsidRDefault="00DC6E5A" w:rsidP="002D493C">
            <w:pPr>
              <w:jc w:val="center"/>
              <w:rPr>
                <w:color w:val="000000"/>
              </w:rPr>
            </w:pPr>
            <w:r w:rsidRPr="008B142F">
              <w:rPr>
                <w:color w:val="000000"/>
              </w:rPr>
              <w:t>1</w:t>
            </w:r>
          </w:p>
        </w:tc>
        <w:tc>
          <w:tcPr>
            <w:tcW w:w="1487" w:type="dxa"/>
          </w:tcPr>
          <w:p w:rsidR="00DC6E5A" w:rsidRPr="008B142F" w:rsidRDefault="00DC6E5A" w:rsidP="002D493C">
            <w:pPr>
              <w:jc w:val="center"/>
              <w:rPr>
                <w:color w:val="000000"/>
              </w:rPr>
            </w:pPr>
            <w:r w:rsidRPr="008B142F">
              <w:rPr>
                <w:color w:val="000000"/>
              </w:rPr>
              <w:t>1800</w:t>
            </w:r>
          </w:p>
        </w:tc>
        <w:tc>
          <w:tcPr>
            <w:tcW w:w="1711" w:type="dxa"/>
          </w:tcPr>
          <w:p w:rsidR="00DC6E5A" w:rsidRPr="008B142F" w:rsidRDefault="00DC6E5A" w:rsidP="002D493C">
            <w:pPr>
              <w:jc w:val="center"/>
              <w:rPr>
                <w:color w:val="000000"/>
              </w:rPr>
            </w:pPr>
            <w:r w:rsidRPr="008B142F">
              <w:rPr>
                <w:color w:val="000000"/>
              </w:rPr>
              <w:t>20</w:t>
            </w:r>
          </w:p>
        </w:tc>
        <w:tc>
          <w:tcPr>
            <w:tcW w:w="1712" w:type="dxa"/>
          </w:tcPr>
          <w:p w:rsidR="00DC6E5A" w:rsidRPr="008B142F" w:rsidRDefault="00DC6E5A" w:rsidP="002D493C">
            <w:pPr>
              <w:jc w:val="center"/>
              <w:rPr>
                <w:color w:val="000000"/>
              </w:rPr>
            </w:pPr>
            <w:r w:rsidRPr="008B142F">
              <w:rPr>
                <w:color w:val="000000"/>
              </w:rPr>
              <w:t>2300</w:t>
            </w:r>
          </w:p>
        </w:tc>
        <w:tc>
          <w:tcPr>
            <w:tcW w:w="1712" w:type="dxa"/>
          </w:tcPr>
          <w:p w:rsidR="00DC6E5A" w:rsidRPr="008B142F" w:rsidRDefault="00DC6E5A" w:rsidP="002D493C">
            <w:pPr>
              <w:jc w:val="center"/>
              <w:rPr>
                <w:color w:val="000000"/>
              </w:rPr>
            </w:pPr>
            <w:r w:rsidRPr="008B142F">
              <w:rPr>
                <w:color w:val="000000"/>
              </w:rPr>
              <w:t>300</w:t>
            </w:r>
          </w:p>
        </w:tc>
        <w:tc>
          <w:tcPr>
            <w:tcW w:w="1713" w:type="dxa"/>
          </w:tcPr>
          <w:p w:rsidR="00DC6E5A" w:rsidRPr="008B142F" w:rsidRDefault="00DC6E5A" w:rsidP="002D493C">
            <w:pPr>
              <w:jc w:val="center"/>
              <w:rPr>
                <w:color w:val="000000"/>
              </w:rPr>
            </w:pPr>
            <w:r w:rsidRPr="008B142F">
              <w:rPr>
                <w:color w:val="000000"/>
              </w:rPr>
              <w:t>3000</w:t>
            </w:r>
          </w:p>
        </w:tc>
      </w:tr>
      <w:tr w:rsidR="00DC6E5A" w:rsidRPr="008B142F" w:rsidTr="002D493C">
        <w:trPr>
          <w:trHeight w:val="260"/>
        </w:trPr>
        <w:tc>
          <w:tcPr>
            <w:tcW w:w="1487" w:type="dxa"/>
          </w:tcPr>
          <w:p w:rsidR="00DC6E5A" w:rsidRPr="008B142F" w:rsidRDefault="00DC6E5A" w:rsidP="002D493C">
            <w:pPr>
              <w:jc w:val="center"/>
              <w:rPr>
                <w:color w:val="000000"/>
              </w:rPr>
            </w:pPr>
            <w:r w:rsidRPr="008B142F">
              <w:rPr>
                <w:color w:val="000000"/>
              </w:rPr>
              <w:t>2</w:t>
            </w:r>
          </w:p>
        </w:tc>
        <w:tc>
          <w:tcPr>
            <w:tcW w:w="1487" w:type="dxa"/>
          </w:tcPr>
          <w:p w:rsidR="00DC6E5A" w:rsidRPr="008B142F" w:rsidRDefault="00DC6E5A" w:rsidP="002D493C">
            <w:pPr>
              <w:jc w:val="center"/>
              <w:rPr>
                <w:color w:val="000000"/>
              </w:rPr>
            </w:pPr>
            <w:r w:rsidRPr="008B142F">
              <w:rPr>
                <w:color w:val="000000"/>
              </w:rPr>
              <w:t>2000</w:t>
            </w:r>
          </w:p>
        </w:tc>
        <w:tc>
          <w:tcPr>
            <w:tcW w:w="1711" w:type="dxa"/>
          </w:tcPr>
          <w:p w:rsidR="00DC6E5A" w:rsidRPr="008B142F" w:rsidRDefault="00DC6E5A" w:rsidP="002D493C">
            <w:pPr>
              <w:jc w:val="center"/>
              <w:rPr>
                <w:color w:val="000000"/>
              </w:rPr>
            </w:pPr>
            <w:r w:rsidRPr="008B142F">
              <w:rPr>
                <w:color w:val="000000"/>
              </w:rPr>
              <w:t>30</w:t>
            </w:r>
          </w:p>
        </w:tc>
        <w:tc>
          <w:tcPr>
            <w:tcW w:w="1712" w:type="dxa"/>
          </w:tcPr>
          <w:p w:rsidR="00DC6E5A" w:rsidRPr="008B142F" w:rsidRDefault="00DC6E5A" w:rsidP="002D493C">
            <w:pPr>
              <w:jc w:val="center"/>
              <w:rPr>
                <w:color w:val="000000"/>
              </w:rPr>
            </w:pPr>
            <w:r w:rsidRPr="008B142F">
              <w:rPr>
                <w:color w:val="000000"/>
              </w:rPr>
              <w:t>2400</w:t>
            </w:r>
          </w:p>
        </w:tc>
        <w:tc>
          <w:tcPr>
            <w:tcW w:w="1712" w:type="dxa"/>
          </w:tcPr>
          <w:p w:rsidR="00DC6E5A" w:rsidRPr="008B142F" w:rsidRDefault="00DC6E5A" w:rsidP="002D493C">
            <w:pPr>
              <w:jc w:val="center"/>
              <w:rPr>
                <w:color w:val="000000"/>
              </w:rPr>
            </w:pPr>
            <w:r w:rsidRPr="008B142F">
              <w:rPr>
                <w:color w:val="000000"/>
              </w:rPr>
              <w:t>500</w:t>
            </w:r>
          </w:p>
        </w:tc>
        <w:tc>
          <w:tcPr>
            <w:tcW w:w="1713" w:type="dxa"/>
          </w:tcPr>
          <w:p w:rsidR="00DC6E5A" w:rsidRPr="008B142F" w:rsidRDefault="00DC6E5A" w:rsidP="002D493C">
            <w:pPr>
              <w:jc w:val="center"/>
              <w:rPr>
                <w:color w:val="000000"/>
              </w:rPr>
            </w:pPr>
            <w:r w:rsidRPr="008B142F">
              <w:rPr>
                <w:color w:val="000000"/>
              </w:rPr>
              <w:t>3300</w:t>
            </w:r>
          </w:p>
        </w:tc>
      </w:tr>
      <w:tr w:rsidR="00DC6E5A" w:rsidRPr="008B142F" w:rsidTr="002D493C">
        <w:trPr>
          <w:trHeight w:val="271"/>
        </w:trPr>
        <w:tc>
          <w:tcPr>
            <w:tcW w:w="1487" w:type="dxa"/>
          </w:tcPr>
          <w:p w:rsidR="00DC6E5A" w:rsidRPr="008B142F" w:rsidRDefault="00DC6E5A" w:rsidP="002D493C">
            <w:pPr>
              <w:jc w:val="center"/>
              <w:rPr>
                <w:color w:val="000000"/>
              </w:rPr>
            </w:pPr>
            <w:r w:rsidRPr="008B142F">
              <w:rPr>
                <w:color w:val="000000"/>
              </w:rPr>
              <w:t>3</w:t>
            </w:r>
          </w:p>
        </w:tc>
        <w:tc>
          <w:tcPr>
            <w:tcW w:w="1487" w:type="dxa"/>
          </w:tcPr>
          <w:p w:rsidR="00DC6E5A" w:rsidRPr="008B142F" w:rsidRDefault="00DC6E5A" w:rsidP="002D493C">
            <w:pPr>
              <w:jc w:val="center"/>
              <w:rPr>
                <w:color w:val="000000"/>
              </w:rPr>
            </w:pPr>
            <w:r w:rsidRPr="008B142F">
              <w:rPr>
                <w:color w:val="000000"/>
              </w:rPr>
              <w:t>2050</w:t>
            </w:r>
          </w:p>
        </w:tc>
        <w:tc>
          <w:tcPr>
            <w:tcW w:w="1711" w:type="dxa"/>
          </w:tcPr>
          <w:p w:rsidR="00DC6E5A" w:rsidRPr="008B142F" w:rsidRDefault="00DC6E5A" w:rsidP="002D493C">
            <w:pPr>
              <w:jc w:val="center"/>
              <w:rPr>
                <w:color w:val="000000"/>
              </w:rPr>
            </w:pPr>
            <w:r w:rsidRPr="008B142F">
              <w:rPr>
                <w:color w:val="000000"/>
              </w:rPr>
              <w:t>40</w:t>
            </w:r>
          </w:p>
        </w:tc>
        <w:tc>
          <w:tcPr>
            <w:tcW w:w="1712" w:type="dxa"/>
          </w:tcPr>
          <w:p w:rsidR="00DC6E5A" w:rsidRPr="008B142F" w:rsidRDefault="00DC6E5A" w:rsidP="002D493C">
            <w:pPr>
              <w:jc w:val="center"/>
              <w:rPr>
                <w:color w:val="000000"/>
              </w:rPr>
            </w:pPr>
            <w:r w:rsidRPr="008B142F">
              <w:rPr>
                <w:color w:val="000000"/>
              </w:rPr>
              <w:t>2500</w:t>
            </w:r>
          </w:p>
        </w:tc>
        <w:tc>
          <w:tcPr>
            <w:tcW w:w="1712" w:type="dxa"/>
          </w:tcPr>
          <w:p w:rsidR="00DC6E5A" w:rsidRPr="008B142F" w:rsidRDefault="00DC6E5A" w:rsidP="002D493C">
            <w:pPr>
              <w:jc w:val="center"/>
              <w:rPr>
                <w:color w:val="000000"/>
              </w:rPr>
            </w:pPr>
            <w:r w:rsidRPr="008B142F">
              <w:rPr>
                <w:color w:val="000000"/>
              </w:rPr>
              <w:t xml:space="preserve"> 750</w:t>
            </w:r>
          </w:p>
        </w:tc>
        <w:tc>
          <w:tcPr>
            <w:tcW w:w="1713" w:type="dxa"/>
          </w:tcPr>
          <w:p w:rsidR="00DC6E5A" w:rsidRPr="008B142F" w:rsidRDefault="00DC6E5A" w:rsidP="002D493C">
            <w:pPr>
              <w:jc w:val="center"/>
              <w:rPr>
                <w:color w:val="000000"/>
              </w:rPr>
            </w:pPr>
            <w:r w:rsidRPr="008B142F">
              <w:rPr>
                <w:color w:val="000000"/>
              </w:rPr>
              <w:t>3500</w:t>
            </w:r>
          </w:p>
        </w:tc>
      </w:tr>
      <w:tr w:rsidR="00DC6E5A" w:rsidRPr="008B142F" w:rsidTr="002D493C">
        <w:trPr>
          <w:trHeight w:val="271"/>
        </w:trPr>
        <w:tc>
          <w:tcPr>
            <w:tcW w:w="1487" w:type="dxa"/>
          </w:tcPr>
          <w:p w:rsidR="00DC6E5A" w:rsidRPr="008B142F" w:rsidRDefault="00DC6E5A" w:rsidP="002D493C">
            <w:pPr>
              <w:jc w:val="center"/>
              <w:rPr>
                <w:color w:val="000000"/>
              </w:rPr>
            </w:pPr>
            <w:r w:rsidRPr="008B142F">
              <w:rPr>
                <w:color w:val="000000"/>
              </w:rPr>
              <w:t>5</w:t>
            </w:r>
          </w:p>
        </w:tc>
        <w:tc>
          <w:tcPr>
            <w:tcW w:w="1487" w:type="dxa"/>
          </w:tcPr>
          <w:p w:rsidR="00DC6E5A" w:rsidRPr="008B142F" w:rsidRDefault="00DC6E5A" w:rsidP="002D493C">
            <w:pPr>
              <w:jc w:val="center"/>
              <w:rPr>
                <w:color w:val="000000"/>
              </w:rPr>
            </w:pPr>
            <w:r w:rsidRPr="008B142F">
              <w:rPr>
                <w:color w:val="000000"/>
              </w:rPr>
              <w:t>2100</w:t>
            </w:r>
          </w:p>
        </w:tc>
        <w:tc>
          <w:tcPr>
            <w:tcW w:w="1711" w:type="dxa"/>
          </w:tcPr>
          <w:p w:rsidR="00DC6E5A" w:rsidRPr="008B142F" w:rsidRDefault="00DC6E5A" w:rsidP="002D493C">
            <w:pPr>
              <w:jc w:val="center"/>
              <w:rPr>
                <w:color w:val="000000"/>
              </w:rPr>
            </w:pPr>
            <w:r w:rsidRPr="008B142F">
              <w:rPr>
                <w:color w:val="000000"/>
              </w:rPr>
              <w:t>50</w:t>
            </w:r>
          </w:p>
        </w:tc>
        <w:tc>
          <w:tcPr>
            <w:tcW w:w="1712" w:type="dxa"/>
          </w:tcPr>
          <w:p w:rsidR="00DC6E5A" w:rsidRPr="008B142F" w:rsidRDefault="00DC6E5A" w:rsidP="002D493C">
            <w:pPr>
              <w:jc w:val="center"/>
              <w:rPr>
                <w:color w:val="000000"/>
              </w:rPr>
            </w:pPr>
            <w:r w:rsidRPr="008B142F">
              <w:rPr>
                <w:color w:val="000000"/>
              </w:rPr>
              <w:t>2600</w:t>
            </w:r>
          </w:p>
        </w:tc>
        <w:tc>
          <w:tcPr>
            <w:tcW w:w="1712" w:type="dxa"/>
          </w:tcPr>
          <w:p w:rsidR="00DC6E5A" w:rsidRPr="008B142F" w:rsidRDefault="00DC6E5A" w:rsidP="002D493C">
            <w:pPr>
              <w:jc w:val="center"/>
              <w:rPr>
                <w:color w:val="000000"/>
              </w:rPr>
            </w:pPr>
            <w:r w:rsidRPr="008B142F">
              <w:rPr>
                <w:color w:val="000000"/>
              </w:rPr>
              <w:t>1000</w:t>
            </w:r>
          </w:p>
        </w:tc>
        <w:tc>
          <w:tcPr>
            <w:tcW w:w="1713" w:type="dxa"/>
          </w:tcPr>
          <w:p w:rsidR="00DC6E5A" w:rsidRPr="008B142F" w:rsidRDefault="00DC6E5A" w:rsidP="002D493C">
            <w:pPr>
              <w:jc w:val="center"/>
              <w:rPr>
                <w:color w:val="000000"/>
              </w:rPr>
            </w:pPr>
            <w:r w:rsidRPr="008B142F">
              <w:rPr>
                <w:color w:val="000000"/>
              </w:rPr>
              <w:t>3700</w:t>
            </w:r>
          </w:p>
        </w:tc>
      </w:tr>
      <w:tr w:rsidR="00DC6E5A" w:rsidRPr="008B142F" w:rsidTr="002D493C">
        <w:trPr>
          <w:trHeight w:val="285"/>
        </w:trPr>
        <w:tc>
          <w:tcPr>
            <w:tcW w:w="1487" w:type="dxa"/>
          </w:tcPr>
          <w:p w:rsidR="00DC6E5A" w:rsidRPr="008B142F" w:rsidRDefault="00DC6E5A" w:rsidP="002D493C">
            <w:pPr>
              <w:jc w:val="center"/>
              <w:rPr>
                <w:color w:val="000000"/>
              </w:rPr>
            </w:pPr>
            <w:r w:rsidRPr="008B142F">
              <w:rPr>
                <w:color w:val="000000"/>
              </w:rPr>
              <w:t>10</w:t>
            </w:r>
          </w:p>
        </w:tc>
        <w:tc>
          <w:tcPr>
            <w:tcW w:w="1487" w:type="dxa"/>
          </w:tcPr>
          <w:p w:rsidR="00DC6E5A" w:rsidRPr="008B142F" w:rsidRDefault="00DC6E5A" w:rsidP="002D493C">
            <w:pPr>
              <w:jc w:val="center"/>
              <w:rPr>
                <w:color w:val="000000"/>
              </w:rPr>
            </w:pPr>
            <w:r w:rsidRPr="008B142F">
              <w:rPr>
                <w:color w:val="000000"/>
              </w:rPr>
              <w:t>2200</w:t>
            </w:r>
          </w:p>
        </w:tc>
        <w:tc>
          <w:tcPr>
            <w:tcW w:w="1711" w:type="dxa"/>
          </w:tcPr>
          <w:p w:rsidR="00DC6E5A" w:rsidRPr="008B142F" w:rsidRDefault="00DC6E5A" w:rsidP="002D493C">
            <w:pPr>
              <w:jc w:val="center"/>
              <w:rPr>
                <w:color w:val="000000"/>
              </w:rPr>
            </w:pPr>
            <w:r w:rsidRPr="008B142F">
              <w:rPr>
                <w:color w:val="000000"/>
              </w:rPr>
              <w:t>100</w:t>
            </w:r>
          </w:p>
        </w:tc>
        <w:tc>
          <w:tcPr>
            <w:tcW w:w="1712" w:type="dxa"/>
          </w:tcPr>
          <w:p w:rsidR="00DC6E5A" w:rsidRPr="008B142F" w:rsidRDefault="00DC6E5A" w:rsidP="002D493C">
            <w:pPr>
              <w:jc w:val="center"/>
              <w:rPr>
                <w:color w:val="000000"/>
              </w:rPr>
            </w:pPr>
            <w:r w:rsidRPr="008B142F">
              <w:rPr>
                <w:color w:val="000000"/>
              </w:rPr>
              <w:t>2800</w:t>
            </w:r>
          </w:p>
        </w:tc>
        <w:tc>
          <w:tcPr>
            <w:tcW w:w="1712" w:type="dxa"/>
          </w:tcPr>
          <w:p w:rsidR="00DC6E5A" w:rsidRPr="008B142F" w:rsidRDefault="00DC6E5A" w:rsidP="002D493C">
            <w:pPr>
              <w:jc w:val="center"/>
              <w:rPr>
                <w:color w:val="000000"/>
              </w:rPr>
            </w:pPr>
            <w:r w:rsidRPr="008B142F">
              <w:rPr>
                <w:color w:val="000000"/>
              </w:rPr>
              <w:t>2000 и более</w:t>
            </w:r>
          </w:p>
        </w:tc>
        <w:tc>
          <w:tcPr>
            <w:tcW w:w="1713" w:type="dxa"/>
          </w:tcPr>
          <w:p w:rsidR="00DC6E5A" w:rsidRPr="008B142F" w:rsidRDefault="00DC6E5A" w:rsidP="002D493C">
            <w:pPr>
              <w:jc w:val="center"/>
              <w:rPr>
                <w:color w:val="000000"/>
              </w:rPr>
            </w:pPr>
            <w:r w:rsidRPr="008B142F">
              <w:rPr>
                <w:color w:val="000000"/>
              </w:rPr>
              <w:t>4700</w:t>
            </w:r>
          </w:p>
        </w:tc>
      </w:tr>
    </w:tbl>
    <w:p w:rsidR="00DC6E5A" w:rsidRPr="00962381" w:rsidRDefault="00DC6E5A" w:rsidP="00DC6E5A">
      <w:pPr>
        <w:ind w:firstLine="700"/>
        <w:jc w:val="both"/>
        <w:rPr>
          <w:color w:val="000000"/>
        </w:rPr>
      </w:pPr>
    </w:p>
    <w:p w:rsidR="00DC6E5A" w:rsidRPr="00962381" w:rsidRDefault="00DC6E5A" w:rsidP="00DC6E5A">
      <w:pPr>
        <w:ind w:firstLine="700"/>
        <w:jc w:val="both"/>
        <w:rPr>
          <w:color w:val="000000"/>
          <w:sz w:val="28"/>
          <w:szCs w:val="28"/>
        </w:rPr>
      </w:pPr>
    </w:p>
    <w:p w:rsidR="00DC6E5A" w:rsidRPr="00962381" w:rsidRDefault="004E6D56" w:rsidP="00DC6E5A">
      <w:pPr>
        <w:ind w:firstLine="700"/>
        <w:jc w:val="both"/>
        <w:rPr>
          <w:color w:val="000000"/>
          <w:sz w:val="28"/>
          <w:szCs w:val="28"/>
        </w:rPr>
      </w:pPr>
      <w:r>
        <w:rPr>
          <w:color w:val="000000"/>
          <w:sz w:val="28"/>
          <w:szCs w:val="28"/>
        </w:rPr>
        <w:t>7.4.3</w:t>
      </w:r>
      <w:r w:rsidR="00DC6E5A" w:rsidRPr="00962381">
        <w:rPr>
          <w:color w:val="000000"/>
          <w:sz w:val="28"/>
          <w:szCs w:val="28"/>
        </w:rPr>
        <w:t>. Расчетные показатели часового расхода газа на отопление, горячее во</w:t>
      </w:r>
      <w:r w:rsidR="00DC6E5A">
        <w:rPr>
          <w:color w:val="000000"/>
          <w:sz w:val="28"/>
          <w:szCs w:val="28"/>
        </w:rPr>
        <w:t>д</w:t>
      </w:r>
      <w:r w:rsidR="00DC6E5A" w:rsidRPr="00962381">
        <w:rPr>
          <w:color w:val="000000"/>
          <w:sz w:val="28"/>
          <w:szCs w:val="28"/>
        </w:rPr>
        <w:t xml:space="preserve">оснабжение и вентиляцию жилых домов и объектов социального и коммунально-бытового назначения следует принимать исходя из потребности газа для выработки 1 Гкал/час тепла в зависимости от коэффициента полезного действия </w:t>
      </w:r>
      <w:proofErr w:type="spellStart"/>
      <w:r w:rsidR="00DC6E5A" w:rsidRPr="00962381">
        <w:rPr>
          <w:color w:val="000000"/>
          <w:sz w:val="28"/>
          <w:szCs w:val="28"/>
        </w:rPr>
        <w:t>топливопотребляющих</w:t>
      </w:r>
      <w:proofErr w:type="spellEnd"/>
      <w:r w:rsidR="00DC6E5A" w:rsidRPr="00962381">
        <w:rPr>
          <w:color w:val="000000"/>
          <w:sz w:val="28"/>
          <w:szCs w:val="28"/>
        </w:rPr>
        <w:t xml:space="preserve"> установок при использовании газа в соответствии с таблицей </w:t>
      </w:r>
      <w:r>
        <w:rPr>
          <w:color w:val="000000"/>
          <w:sz w:val="28"/>
          <w:szCs w:val="28"/>
        </w:rPr>
        <w:t>6</w:t>
      </w:r>
      <w:r w:rsidR="00174CCE">
        <w:rPr>
          <w:color w:val="000000"/>
          <w:sz w:val="28"/>
          <w:szCs w:val="28"/>
        </w:rPr>
        <w:t>6</w:t>
      </w:r>
      <w:r w:rsidR="00DC6E5A" w:rsidRPr="00962381">
        <w:rPr>
          <w:color w:val="000000"/>
          <w:sz w:val="28"/>
          <w:szCs w:val="28"/>
        </w:rPr>
        <w:t>.</w:t>
      </w:r>
    </w:p>
    <w:p w:rsidR="00DC6E5A" w:rsidRPr="00962381" w:rsidRDefault="00DC6E5A" w:rsidP="00DC6E5A">
      <w:pPr>
        <w:rPr>
          <w:color w:val="000000"/>
          <w:sz w:val="28"/>
          <w:szCs w:val="28"/>
        </w:rPr>
      </w:pPr>
      <w:r w:rsidRPr="00962381">
        <w:rPr>
          <w:color w:val="000000"/>
          <w:sz w:val="28"/>
          <w:szCs w:val="28"/>
        </w:rPr>
        <w:t xml:space="preserve">                                                                                  </w:t>
      </w:r>
      <w:r w:rsidR="004E6D56">
        <w:rPr>
          <w:color w:val="000000"/>
          <w:sz w:val="28"/>
          <w:szCs w:val="28"/>
        </w:rPr>
        <w:t xml:space="preserve">                           </w:t>
      </w:r>
      <w:r w:rsidRPr="00962381">
        <w:rPr>
          <w:color w:val="000000"/>
          <w:sz w:val="28"/>
          <w:szCs w:val="28"/>
        </w:rPr>
        <w:t xml:space="preserve">    Таблица </w:t>
      </w:r>
      <w:r w:rsidR="004E6D56">
        <w:rPr>
          <w:color w:val="000000"/>
          <w:sz w:val="28"/>
          <w:szCs w:val="28"/>
        </w:rPr>
        <w:t>6</w:t>
      </w:r>
      <w:r w:rsidR="00174CCE">
        <w:rPr>
          <w:color w:val="000000"/>
          <w:sz w:val="28"/>
          <w:szCs w:val="28"/>
        </w:rPr>
        <w:t>6</w:t>
      </w:r>
    </w:p>
    <w:p w:rsidR="00DC6E5A" w:rsidRPr="00962381" w:rsidRDefault="00DC6E5A" w:rsidP="00DC6E5A">
      <w:pPr>
        <w:ind w:firstLine="700"/>
        <w:jc w:val="right"/>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203"/>
        <w:gridCol w:w="3092"/>
      </w:tblGrid>
      <w:tr w:rsidR="00DC6E5A" w:rsidRPr="008B142F" w:rsidTr="002D493C">
        <w:trPr>
          <w:trHeight w:val="871"/>
        </w:trPr>
        <w:tc>
          <w:tcPr>
            <w:tcW w:w="3271" w:type="dxa"/>
          </w:tcPr>
          <w:p w:rsidR="00DC6E5A" w:rsidRPr="008B142F" w:rsidRDefault="00DC6E5A" w:rsidP="002D493C">
            <w:pPr>
              <w:ind w:right="-86"/>
              <w:jc w:val="center"/>
              <w:rPr>
                <w:color w:val="000000"/>
              </w:rPr>
            </w:pPr>
            <w:r w:rsidRPr="008B142F">
              <w:rPr>
                <w:color w:val="000000"/>
              </w:rPr>
              <w:t xml:space="preserve">Коэффициент полезного действия </w:t>
            </w:r>
            <w:proofErr w:type="spellStart"/>
            <w:r w:rsidRPr="008B142F">
              <w:rPr>
                <w:color w:val="000000"/>
              </w:rPr>
              <w:t>топливопотребля</w:t>
            </w:r>
            <w:proofErr w:type="gramStart"/>
            <w:r w:rsidRPr="008B142F">
              <w:rPr>
                <w:color w:val="000000"/>
              </w:rPr>
              <w:t>ю</w:t>
            </w:r>
            <w:proofErr w:type="spellEnd"/>
            <w:r w:rsidRPr="008B142F">
              <w:rPr>
                <w:color w:val="000000"/>
              </w:rPr>
              <w:t>-</w:t>
            </w:r>
            <w:proofErr w:type="gramEnd"/>
            <w:r w:rsidRPr="008B142F">
              <w:rPr>
                <w:color w:val="000000"/>
              </w:rPr>
              <w:t xml:space="preserve"> </w:t>
            </w:r>
            <w:proofErr w:type="spellStart"/>
            <w:r w:rsidRPr="008B142F">
              <w:rPr>
                <w:color w:val="000000"/>
              </w:rPr>
              <w:t>щих</w:t>
            </w:r>
            <w:proofErr w:type="spellEnd"/>
            <w:r w:rsidRPr="008B142F">
              <w:rPr>
                <w:color w:val="000000"/>
              </w:rPr>
              <w:t xml:space="preserve"> установок</w:t>
            </w:r>
          </w:p>
        </w:tc>
        <w:tc>
          <w:tcPr>
            <w:tcW w:w="3375" w:type="dxa"/>
          </w:tcPr>
          <w:p w:rsidR="00DC6E5A" w:rsidRPr="008B142F" w:rsidRDefault="00DC6E5A" w:rsidP="002D493C">
            <w:pPr>
              <w:jc w:val="center"/>
              <w:rPr>
                <w:color w:val="000000"/>
              </w:rPr>
            </w:pPr>
            <w:r w:rsidRPr="008B142F">
              <w:rPr>
                <w:color w:val="000000"/>
              </w:rPr>
              <w:t>Показатель потребления газа</w:t>
            </w:r>
          </w:p>
        </w:tc>
        <w:tc>
          <w:tcPr>
            <w:tcW w:w="3270" w:type="dxa"/>
          </w:tcPr>
          <w:p w:rsidR="00DC6E5A" w:rsidRPr="008B142F" w:rsidRDefault="00DC6E5A" w:rsidP="002D493C">
            <w:pPr>
              <w:jc w:val="center"/>
              <w:rPr>
                <w:color w:val="000000"/>
              </w:rPr>
            </w:pPr>
            <w:r w:rsidRPr="008B142F">
              <w:rPr>
                <w:color w:val="000000"/>
              </w:rPr>
              <w:t>Расчетные показатели часового расхода газа,</w:t>
            </w:r>
          </w:p>
          <w:p w:rsidR="00DC6E5A" w:rsidRPr="008B142F" w:rsidRDefault="00DC6E5A" w:rsidP="002D493C">
            <w:pPr>
              <w:jc w:val="center"/>
              <w:rPr>
                <w:color w:val="000000"/>
              </w:rPr>
            </w:pPr>
            <w:r w:rsidRPr="008B142F">
              <w:rPr>
                <w:color w:val="000000"/>
              </w:rPr>
              <w:t xml:space="preserve"> куб /час</w:t>
            </w:r>
          </w:p>
        </w:tc>
      </w:tr>
      <w:tr w:rsidR="00DC6E5A" w:rsidRPr="008B142F" w:rsidTr="002D493C">
        <w:trPr>
          <w:trHeight w:val="276"/>
        </w:trPr>
        <w:tc>
          <w:tcPr>
            <w:tcW w:w="3271" w:type="dxa"/>
          </w:tcPr>
          <w:p w:rsidR="00DC6E5A" w:rsidRPr="008B142F" w:rsidRDefault="00DC6E5A" w:rsidP="002D493C">
            <w:pPr>
              <w:jc w:val="center"/>
              <w:rPr>
                <w:color w:val="000000"/>
              </w:rPr>
            </w:pPr>
            <w:r w:rsidRPr="008B142F">
              <w:rPr>
                <w:color w:val="000000"/>
              </w:rPr>
              <w:t>85 %</w:t>
            </w:r>
          </w:p>
        </w:tc>
        <w:tc>
          <w:tcPr>
            <w:tcW w:w="3375" w:type="dxa"/>
          </w:tcPr>
          <w:p w:rsidR="00DC6E5A" w:rsidRPr="008B142F" w:rsidRDefault="00DC6E5A" w:rsidP="002D493C">
            <w:pPr>
              <w:jc w:val="center"/>
              <w:rPr>
                <w:color w:val="000000"/>
              </w:rPr>
            </w:pPr>
            <w:r w:rsidRPr="008B142F">
              <w:rPr>
                <w:color w:val="000000"/>
              </w:rPr>
              <w:t>1 Гкал/час</w:t>
            </w:r>
          </w:p>
        </w:tc>
        <w:tc>
          <w:tcPr>
            <w:tcW w:w="3270" w:type="dxa"/>
          </w:tcPr>
          <w:p w:rsidR="00DC6E5A" w:rsidRPr="008B142F" w:rsidRDefault="00DC6E5A" w:rsidP="002D493C">
            <w:pPr>
              <w:jc w:val="center"/>
              <w:rPr>
                <w:color w:val="000000"/>
              </w:rPr>
            </w:pPr>
            <w:r w:rsidRPr="008B142F">
              <w:rPr>
                <w:color w:val="000000"/>
              </w:rPr>
              <w:t>148,92</w:t>
            </w:r>
          </w:p>
        </w:tc>
      </w:tr>
      <w:tr w:rsidR="00DC6E5A" w:rsidRPr="008B142F" w:rsidTr="002D493C">
        <w:trPr>
          <w:trHeight w:val="290"/>
        </w:trPr>
        <w:tc>
          <w:tcPr>
            <w:tcW w:w="3271" w:type="dxa"/>
          </w:tcPr>
          <w:p w:rsidR="00DC6E5A" w:rsidRPr="008B142F" w:rsidRDefault="00DC6E5A" w:rsidP="002D493C">
            <w:pPr>
              <w:jc w:val="center"/>
              <w:rPr>
                <w:color w:val="000000"/>
              </w:rPr>
            </w:pPr>
            <w:r w:rsidRPr="008B142F">
              <w:rPr>
                <w:color w:val="000000"/>
              </w:rPr>
              <w:t>90 %</w:t>
            </w:r>
          </w:p>
        </w:tc>
        <w:tc>
          <w:tcPr>
            <w:tcW w:w="3375" w:type="dxa"/>
          </w:tcPr>
          <w:p w:rsidR="00DC6E5A" w:rsidRPr="008B142F" w:rsidRDefault="00DC6E5A" w:rsidP="002D493C">
            <w:pPr>
              <w:jc w:val="center"/>
              <w:rPr>
                <w:color w:val="000000"/>
              </w:rPr>
            </w:pPr>
            <w:r w:rsidRPr="008B142F">
              <w:rPr>
                <w:color w:val="000000"/>
              </w:rPr>
              <w:t>1 Гкал/ час</w:t>
            </w:r>
          </w:p>
        </w:tc>
        <w:tc>
          <w:tcPr>
            <w:tcW w:w="3270" w:type="dxa"/>
          </w:tcPr>
          <w:p w:rsidR="00DC6E5A" w:rsidRPr="008B142F" w:rsidRDefault="00DC6E5A" w:rsidP="002D493C">
            <w:pPr>
              <w:jc w:val="center"/>
              <w:rPr>
                <w:color w:val="000000"/>
              </w:rPr>
            </w:pPr>
            <w:r w:rsidRPr="008B142F">
              <w:rPr>
                <w:color w:val="000000"/>
              </w:rPr>
              <w:t>140,65</w:t>
            </w:r>
          </w:p>
        </w:tc>
      </w:tr>
      <w:tr w:rsidR="00DC6E5A" w:rsidRPr="008B142F" w:rsidTr="002D493C">
        <w:trPr>
          <w:trHeight w:val="304"/>
        </w:trPr>
        <w:tc>
          <w:tcPr>
            <w:tcW w:w="3271" w:type="dxa"/>
          </w:tcPr>
          <w:p w:rsidR="00DC6E5A" w:rsidRPr="008B142F" w:rsidRDefault="00DC6E5A" w:rsidP="002D493C">
            <w:pPr>
              <w:jc w:val="center"/>
              <w:rPr>
                <w:color w:val="000000"/>
              </w:rPr>
            </w:pPr>
            <w:r w:rsidRPr="008B142F">
              <w:rPr>
                <w:color w:val="000000"/>
              </w:rPr>
              <w:t>95 %</w:t>
            </w:r>
          </w:p>
        </w:tc>
        <w:tc>
          <w:tcPr>
            <w:tcW w:w="3375" w:type="dxa"/>
          </w:tcPr>
          <w:p w:rsidR="00DC6E5A" w:rsidRPr="008B142F" w:rsidRDefault="00DC6E5A" w:rsidP="002D493C">
            <w:pPr>
              <w:jc w:val="center"/>
              <w:rPr>
                <w:color w:val="000000"/>
              </w:rPr>
            </w:pPr>
            <w:r w:rsidRPr="008B142F">
              <w:rPr>
                <w:color w:val="000000"/>
              </w:rPr>
              <w:t>1 Гкал/ час</w:t>
            </w:r>
          </w:p>
        </w:tc>
        <w:tc>
          <w:tcPr>
            <w:tcW w:w="3270" w:type="dxa"/>
          </w:tcPr>
          <w:p w:rsidR="00DC6E5A" w:rsidRPr="008B142F" w:rsidRDefault="00DC6E5A" w:rsidP="002D493C">
            <w:pPr>
              <w:jc w:val="center"/>
              <w:rPr>
                <w:color w:val="000000"/>
              </w:rPr>
            </w:pPr>
            <w:r w:rsidRPr="008B142F">
              <w:rPr>
                <w:color w:val="000000"/>
              </w:rPr>
              <w:t>133,24</w:t>
            </w:r>
          </w:p>
        </w:tc>
      </w:tr>
    </w:tbl>
    <w:p w:rsidR="00DC6E5A" w:rsidRPr="00962381" w:rsidRDefault="00DC6E5A" w:rsidP="00DC6E5A">
      <w:pPr>
        <w:ind w:firstLine="700"/>
        <w:jc w:val="right"/>
        <w:rPr>
          <w:color w:val="000000"/>
        </w:rPr>
      </w:pPr>
    </w:p>
    <w:p w:rsidR="00DC6E5A" w:rsidRPr="00962381" w:rsidRDefault="00DC6E5A" w:rsidP="00DC6E5A">
      <w:pPr>
        <w:ind w:firstLine="700"/>
        <w:jc w:val="both"/>
        <w:rPr>
          <w:color w:val="000000"/>
          <w:sz w:val="16"/>
          <w:szCs w:val="16"/>
        </w:rPr>
      </w:pPr>
    </w:p>
    <w:p w:rsidR="00DC6E5A" w:rsidRPr="00962381" w:rsidRDefault="004E6D56" w:rsidP="003A2665">
      <w:pPr>
        <w:ind w:firstLine="700"/>
        <w:jc w:val="both"/>
        <w:rPr>
          <w:color w:val="000000"/>
          <w:sz w:val="28"/>
          <w:szCs w:val="28"/>
        </w:rPr>
      </w:pPr>
      <w:r>
        <w:rPr>
          <w:color w:val="000000"/>
          <w:sz w:val="28"/>
          <w:szCs w:val="28"/>
        </w:rPr>
        <w:t>7.4.4</w:t>
      </w:r>
      <w:r w:rsidR="00DC6E5A" w:rsidRPr="00962381">
        <w:rPr>
          <w:color w:val="000000"/>
          <w:sz w:val="28"/>
          <w:szCs w:val="28"/>
        </w:rPr>
        <w:t xml:space="preserve">. Расчетные показатели годового расхода газа на отопление жилых домов и объектов социального и коммунально-бытового назначения населенного пункта определяются на основании часового расхода и годового числа часов использования газа на отопление с учетом расчетной температуры наружного воздуха в холодный период и продолжительности отопительного периода в соответствии с таблицей </w:t>
      </w:r>
      <w:r>
        <w:rPr>
          <w:color w:val="000000"/>
          <w:sz w:val="28"/>
          <w:szCs w:val="28"/>
        </w:rPr>
        <w:t>6</w:t>
      </w:r>
      <w:r w:rsidR="00174CCE">
        <w:rPr>
          <w:color w:val="000000"/>
          <w:sz w:val="28"/>
          <w:szCs w:val="28"/>
        </w:rPr>
        <w:t>7</w:t>
      </w:r>
      <w:r w:rsidR="00DC6E5A" w:rsidRPr="00962381">
        <w:rPr>
          <w:color w:val="000000"/>
          <w:sz w:val="28"/>
          <w:szCs w:val="28"/>
        </w:rPr>
        <w:t>.</w:t>
      </w:r>
    </w:p>
    <w:p w:rsidR="00DC6E5A" w:rsidRPr="00962381" w:rsidRDefault="00DC6E5A" w:rsidP="00DC6E5A">
      <w:pPr>
        <w:ind w:firstLine="700"/>
        <w:jc w:val="right"/>
        <w:rPr>
          <w:color w:val="000000"/>
          <w:sz w:val="28"/>
          <w:szCs w:val="28"/>
        </w:rPr>
      </w:pPr>
      <w:r w:rsidRPr="00962381">
        <w:rPr>
          <w:color w:val="000000"/>
          <w:sz w:val="28"/>
          <w:szCs w:val="28"/>
        </w:rPr>
        <w:t xml:space="preserve">Таблица </w:t>
      </w:r>
      <w:r w:rsidR="004E6D56">
        <w:rPr>
          <w:color w:val="000000"/>
          <w:sz w:val="28"/>
          <w:szCs w:val="28"/>
        </w:rPr>
        <w:t>6</w:t>
      </w:r>
      <w:r w:rsidR="00174CCE">
        <w:rPr>
          <w:color w:val="000000"/>
          <w:sz w:val="28"/>
          <w:szCs w:val="28"/>
        </w:rPr>
        <w:t>7</w:t>
      </w:r>
    </w:p>
    <w:p w:rsidR="00DC6E5A" w:rsidRPr="00962381" w:rsidRDefault="00DC6E5A" w:rsidP="00DC6E5A">
      <w:pPr>
        <w:ind w:firstLine="700"/>
        <w:jc w:val="right"/>
        <w:rPr>
          <w:color w:val="000000"/>
          <w:sz w:val="16"/>
          <w:szCs w:val="1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396"/>
        <w:gridCol w:w="2358"/>
        <w:gridCol w:w="1330"/>
        <w:gridCol w:w="2151"/>
        <w:gridCol w:w="1865"/>
        <w:gridCol w:w="1540"/>
      </w:tblGrid>
      <w:tr w:rsidR="00DC6E5A" w:rsidRPr="008B142F" w:rsidTr="002D493C">
        <w:trPr>
          <w:trHeight w:val="551"/>
        </w:trPr>
        <w:tc>
          <w:tcPr>
            <w:tcW w:w="396" w:type="dxa"/>
            <w:vMerge w:val="restart"/>
            <w:tcMar>
              <w:left w:w="28" w:type="dxa"/>
              <w:right w:w="28" w:type="dxa"/>
            </w:tcMar>
            <w:vAlign w:val="center"/>
          </w:tcPr>
          <w:p w:rsidR="00DC6E5A" w:rsidRPr="008B142F" w:rsidRDefault="00DC6E5A" w:rsidP="002D493C">
            <w:pPr>
              <w:jc w:val="center"/>
              <w:rPr>
                <w:color w:val="000000"/>
              </w:rPr>
            </w:pPr>
            <w:r w:rsidRPr="008B142F">
              <w:rPr>
                <w:color w:val="000000"/>
              </w:rPr>
              <w:t xml:space="preserve">№ </w:t>
            </w:r>
            <w:proofErr w:type="gramStart"/>
            <w:r w:rsidRPr="008B142F">
              <w:rPr>
                <w:color w:val="000000"/>
              </w:rPr>
              <w:t>п</w:t>
            </w:r>
            <w:proofErr w:type="gramEnd"/>
            <w:r w:rsidRPr="008B142F">
              <w:rPr>
                <w:color w:val="000000"/>
              </w:rPr>
              <w:t>/п</w:t>
            </w: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tc>
        <w:tc>
          <w:tcPr>
            <w:tcW w:w="2358" w:type="dxa"/>
            <w:vMerge w:val="restart"/>
            <w:vAlign w:val="center"/>
          </w:tcPr>
          <w:p w:rsidR="00DC6E5A" w:rsidRPr="008B142F" w:rsidRDefault="00DC6E5A" w:rsidP="002D493C">
            <w:pPr>
              <w:jc w:val="center"/>
              <w:rPr>
                <w:color w:val="000000"/>
              </w:rPr>
            </w:pPr>
            <w:r w:rsidRPr="008B142F">
              <w:rPr>
                <w:color w:val="000000"/>
              </w:rPr>
              <w:t>Населенные пункты</w:t>
            </w: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tc>
        <w:tc>
          <w:tcPr>
            <w:tcW w:w="3481" w:type="dxa"/>
            <w:gridSpan w:val="2"/>
            <w:vAlign w:val="center"/>
          </w:tcPr>
          <w:p w:rsidR="00DC6E5A" w:rsidRPr="008B142F" w:rsidRDefault="00DC6E5A" w:rsidP="002D493C">
            <w:pPr>
              <w:jc w:val="center"/>
              <w:rPr>
                <w:color w:val="000000"/>
              </w:rPr>
            </w:pPr>
            <w:r w:rsidRPr="008B142F">
              <w:rPr>
                <w:color w:val="000000"/>
              </w:rPr>
              <w:t xml:space="preserve">Расчетные температуры наружного воздуха, </w:t>
            </w:r>
            <w:proofErr w:type="spellStart"/>
            <w:r w:rsidRPr="008B142F">
              <w:rPr>
                <w:color w:val="000000"/>
                <w:vertAlign w:val="superscript"/>
              </w:rPr>
              <w:t>о</w:t>
            </w:r>
            <w:r w:rsidRPr="008B142F">
              <w:rPr>
                <w:color w:val="000000"/>
              </w:rPr>
              <w:t>С</w:t>
            </w:r>
            <w:proofErr w:type="spellEnd"/>
          </w:p>
        </w:tc>
        <w:tc>
          <w:tcPr>
            <w:tcW w:w="1865" w:type="dxa"/>
            <w:vMerge w:val="restart"/>
            <w:vAlign w:val="center"/>
          </w:tcPr>
          <w:p w:rsidR="00DC6E5A" w:rsidRPr="008B142F" w:rsidRDefault="00DC6E5A" w:rsidP="002D493C">
            <w:pPr>
              <w:jc w:val="center"/>
              <w:rPr>
                <w:color w:val="000000"/>
              </w:rPr>
            </w:pPr>
            <w:proofErr w:type="spellStart"/>
            <w:proofErr w:type="gramStart"/>
            <w:r w:rsidRPr="008B142F">
              <w:rPr>
                <w:color w:val="000000"/>
              </w:rPr>
              <w:t>Продолжитель-ность</w:t>
            </w:r>
            <w:proofErr w:type="spellEnd"/>
            <w:proofErr w:type="gramEnd"/>
            <w:r w:rsidRPr="008B142F">
              <w:rPr>
                <w:color w:val="000000"/>
              </w:rPr>
              <w:t xml:space="preserve"> </w:t>
            </w:r>
            <w:proofErr w:type="spellStart"/>
            <w:r w:rsidRPr="008B142F">
              <w:rPr>
                <w:color w:val="000000"/>
              </w:rPr>
              <w:t>отопи-тельного</w:t>
            </w:r>
            <w:proofErr w:type="spellEnd"/>
            <w:r w:rsidRPr="008B142F">
              <w:rPr>
                <w:color w:val="000000"/>
              </w:rPr>
              <w:t xml:space="preserve"> </w:t>
            </w:r>
            <w:proofErr w:type="spellStart"/>
            <w:r w:rsidRPr="008B142F">
              <w:rPr>
                <w:color w:val="000000"/>
              </w:rPr>
              <w:t>пери-ода</w:t>
            </w:r>
            <w:proofErr w:type="spellEnd"/>
            <w:r w:rsidRPr="008B142F">
              <w:rPr>
                <w:color w:val="000000"/>
              </w:rPr>
              <w:t xml:space="preserve"> жилых домов и объектов социального и коммунально-бытового назначения </w:t>
            </w:r>
          </w:p>
        </w:tc>
        <w:tc>
          <w:tcPr>
            <w:tcW w:w="1540" w:type="dxa"/>
            <w:vMerge w:val="restart"/>
            <w:vAlign w:val="center"/>
          </w:tcPr>
          <w:p w:rsidR="00DC6E5A" w:rsidRPr="008B142F" w:rsidRDefault="00DC6E5A" w:rsidP="002D493C">
            <w:pPr>
              <w:jc w:val="center"/>
              <w:rPr>
                <w:color w:val="000000"/>
              </w:rPr>
            </w:pPr>
            <w:r w:rsidRPr="008B142F">
              <w:rPr>
                <w:color w:val="000000"/>
              </w:rPr>
              <w:t xml:space="preserve">Годовое число часов </w:t>
            </w:r>
            <w:proofErr w:type="spellStart"/>
            <w:proofErr w:type="gramStart"/>
            <w:r w:rsidRPr="008B142F">
              <w:rPr>
                <w:color w:val="000000"/>
              </w:rPr>
              <w:t>использова-ния</w:t>
            </w:r>
            <w:proofErr w:type="spellEnd"/>
            <w:proofErr w:type="gramEnd"/>
            <w:r w:rsidRPr="008B142F">
              <w:rPr>
                <w:color w:val="000000"/>
              </w:rPr>
              <w:t xml:space="preserve"> газа на отопление</w:t>
            </w: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tc>
      </w:tr>
      <w:tr w:rsidR="00DC6E5A" w:rsidRPr="008B142F" w:rsidTr="002D493C">
        <w:trPr>
          <w:trHeight w:val="143"/>
        </w:trPr>
        <w:tc>
          <w:tcPr>
            <w:tcW w:w="396" w:type="dxa"/>
            <w:vMerge/>
            <w:tcMar>
              <w:left w:w="28" w:type="dxa"/>
              <w:right w:w="28" w:type="dxa"/>
            </w:tcMar>
            <w:vAlign w:val="center"/>
          </w:tcPr>
          <w:p w:rsidR="00DC6E5A" w:rsidRPr="008B142F" w:rsidRDefault="00DC6E5A" w:rsidP="002D493C">
            <w:pPr>
              <w:jc w:val="center"/>
              <w:rPr>
                <w:color w:val="000000"/>
              </w:rPr>
            </w:pPr>
          </w:p>
        </w:tc>
        <w:tc>
          <w:tcPr>
            <w:tcW w:w="2358" w:type="dxa"/>
            <w:vMerge/>
            <w:vAlign w:val="center"/>
          </w:tcPr>
          <w:p w:rsidR="00DC6E5A" w:rsidRPr="008B142F" w:rsidRDefault="00DC6E5A" w:rsidP="002D493C">
            <w:pPr>
              <w:jc w:val="center"/>
              <w:rPr>
                <w:color w:val="000000"/>
              </w:rPr>
            </w:pPr>
          </w:p>
        </w:tc>
        <w:tc>
          <w:tcPr>
            <w:tcW w:w="1330" w:type="dxa"/>
            <w:vAlign w:val="center"/>
          </w:tcPr>
          <w:p w:rsidR="00DC6E5A" w:rsidRPr="008B142F" w:rsidRDefault="00DC6E5A" w:rsidP="002D493C">
            <w:pPr>
              <w:jc w:val="center"/>
              <w:rPr>
                <w:color w:val="000000"/>
              </w:rPr>
            </w:pPr>
            <w:r w:rsidRPr="008B142F">
              <w:rPr>
                <w:color w:val="000000"/>
              </w:rPr>
              <w:t xml:space="preserve">наиболее холодной </w:t>
            </w:r>
            <w:proofErr w:type="spellStart"/>
            <w:proofErr w:type="gramStart"/>
            <w:r w:rsidRPr="008B142F">
              <w:rPr>
                <w:color w:val="000000"/>
              </w:rPr>
              <w:t>пятиднев-ки</w:t>
            </w:r>
            <w:proofErr w:type="spellEnd"/>
            <w:proofErr w:type="gramEnd"/>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p w:rsidR="00DC6E5A" w:rsidRPr="008B142F" w:rsidRDefault="00DC6E5A" w:rsidP="002D493C">
            <w:pPr>
              <w:jc w:val="center"/>
              <w:rPr>
                <w:color w:val="000000"/>
              </w:rPr>
            </w:pPr>
          </w:p>
        </w:tc>
        <w:tc>
          <w:tcPr>
            <w:tcW w:w="2151" w:type="dxa"/>
            <w:vAlign w:val="center"/>
          </w:tcPr>
          <w:p w:rsidR="00DC6E5A" w:rsidRPr="008B142F" w:rsidRDefault="00DC6E5A" w:rsidP="002D493C">
            <w:pPr>
              <w:spacing w:line="220" w:lineRule="atLeast"/>
              <w:jc w:val="center"/>
              <w:rPr>
                <w:color w:val="000000"/>
              </w:rPr>
            </w:pPr>
            <w:proofErr w:type="gramStart"/>
            <w:r w:rsidRPr="008B142F">
              <w:rPr>
                <w:color w:val="000000"/>
              </w:rPr>
              <w:t>средней</w:t>
            </w:r>
            <w:proofErr w:type="gramEnd"/>
            <w:r w:rsidRPr="008B142F">
              <w:rPr>
                <w:color w:val="000000"/>
              </w:rPr>
              <w:t xml:space="preserve"> за отопи-тельный период для жилых домов и объектов социального и коммунально-бытового назначения </w:t>
            </w:r>
          </w:p>
        </w:tc>
        <w:tc>
          <w:tcPr>
            <w:tcW w:w="1865" w:type="dxa"/>
            <w:vMerge/>
            <w:vAlign w:val="center"/>
          </w:tcPr>
          <w:p w:rsidR="00DC6E5A" w:rsidRPr="008B142F" w:rsidRDefault="00DC6E5A" w:rsidP="002D493C">
            <w:pPr>
              <w:jc w:val="center"/>
              <w:rPr>
                <w:color w:val="000000"/>
              </w:rPr>
            </w:pPr>
          </w:p>
        </w:tc>
        <w:tc>
          <w:tcPr>
            <w:tcW w:w="1540" w:type="dxa"/>
            <w:vMerge/>
            <w:vAlign w:val="center"/>
          </w:tcPr>
          <w:p w:rsidR="00DC6E5A" w:rsidRPr="008B142F" w:rsidRDefault="00DC6E5A" w:rsidP="002D493C">
            <w:pPr>
              <w:jc w:val="center"/>
              <w:rPr>
                <w:color w:val="000000"/>
              </w:rPr>
            </w:pPr>
          </w:p>
        </w:tc>
      </w:tr>
      <w:tr w:rsidR="00DC6E5A" w:rsidRPr="008B142F" w:rsidTr="002D493C">
        <w:trPr>
          <w:trHeight w:val="267"/>
        </w:trPr>
        <w:tc>
          <w:tcPr>
            <w:tcW w:w="396" w:type="dxa"/>
            <w:tcMar>
              <w:left w:w="28" w:type="dxa"/>
              <w:right w:w="28" w:type="dxa"/>
            </w:tcMar>
          </w:tcPr>
          <w:p w:rsidR="00DC6E5A" w:rsidRPr="008B142F" w:rsidRDefault="00DC6E5A" w:rsidP="002D493C">
            <w:pPr>
              <w:jc w:val="center"/>
              <w:rPr>
                <w:color w:val="000000"/>
              </w:rPr>
            </w:pPr>
            <w:r w:rsidRPr="008B142F">
              <w:rPr>
                <w:color w:val="000000"/>
              </w:rPr>
              <w:lastRenderedPageBreak/>
              <w:t>1</w:t>
            </w:r>
          </w:p>
        </w:tc>
        <w:tc>
          <w:tcPr>
            <w:tcW w:w="2358" w:type="dxa"/>
          </w:tcPr>
          <w:p w:rsidR="00DC6E5A" w:rsidRPr="008B142F" w:rsidRDefault="00DC6E5A" w:rsidP="002D493C">
            <w:pPr>
              <w:jc w:val="both"/>
              <w:rPr>
                <w:color w:val="000000"/>
                <w:highlight w:val="yellow"/>
              </w:rPr>
            </w:pPr>
            <w:r w:rsidRPr="008B142F">
              <w:rPr>
                <w:color w:val="000000"/>
              </w:rPr>
              <w:t>г. Алапаевск</w:t>
            </w:r>
          </w:p>
        </w:tc>
        <w:tc>
          <w:tcPr>
            <w:tcW w:w="1330" w:type="dxa"/>
          </w:tcPr>
          <w:p w:rsidR="00DC6E5A" w:rsidRPr="008B142F" w:rsidRDefault="00DC6E5A" w:rsidP="002D493C">
            <w:pPr>
              <w:jc w:val="center"/>
              <w:rPr>
                <w:color w:val="000000"/>
              </w:rPr>
            </w:pPr>
            <w:r w:rsidRPr="008B142F">
              <w:rPr>
                <w:color w:val="000000"/>
              </w:rPr>
              <w:t>-36</w:t>
            </w:r>
          </w:p>
        </w:tc>
        <w:tc>
          <w:tcPr>
            <w:tcW w:w="2151" w:type="dxa"/>
          </w:tcPr>
          <w:p w:rsidR="00DC6E5A" w:rsidRPr="008B142F" w:rsidRDefault="00DC6E5A" w:rsidP="002D493C">
            <w:pPr>
              <w:jc w:val="center"/>
              <w:rPr>
                <w:color w:val="000000"/>
              </w:rPr>
            </w:pPr>
            <w:r w:rsidRPr="008B142F">
              <w:rPr>
                <w:color w:val="000000"/>
              </w:rPr>
              <w:t>-6,2</w:t>
            </w:r>
          </w:p>
        </w:tc>
        <w:tc>
          <w:tcPr>
            <w:tcW w:w="1865" w:type="dxa"/>
          </w:tcPr>
          <w:p w:rsidR="00DC6E5A" w:rsidRPr="008B142F" w:rsidRDefault="00DC6E5A" w:rsidP="002D493C">
            <w:pPr>
              <w:jc w:val="center"/>
              <w:rPr>
                <w:color w:val="000000"/>
              </w:rPr>
            </w:pPr>
            <w:r w:rsidRPr="008B142F">
              <w:rPr>
                <w:color w:val="000000"/>
              </w:rPr>
              <w:t>230</w:t>
            </w:r>
          </w:p>
        </w:tc>
        <w:tc>
          <w:tcPr>
            <w:tcW w:w="1540" w:type="dxa"/>
          </w:tcPr>
          <w:p w:rsidR="00DC6E5A" w:rsidRPr="008B142F" w:rsidRDefault="00DC6E5A" w:rsidP="002D493C">
            <w:pPr>
              <w:jc w:val="center"/>
              <w:rPr>
                <w:color w:val="000000"/>
              </w:rPr>
            </w:pPr>
            <w:r w:rsidRPr="008B142F">
              <w:rPr>
                <w:color w:val="000000"/>
              </w:rPr>
              <w:t>2634</w:t>
            </w:r>
          </w:p>
        </w:tc>
      </w:tr>
      <w:tr w:rsidR="00DC6E5A" w:rsidRPr="008B142F" w:rsidTr="002D493C">
        <w:trPr>
          <w:trHeight w:val="267"/>
        </w:trPr>
        <w:tc>
          <w:tcPr>
            <w:tcW w:w="396" w:type="dxa"/>
            <w:tcMar>
              <w:left w:w="28" w:type="dxa"/>
              <w:right w:w="28" w:type="dxa"/>
            </w:tcMar>
          </w:tcPr>
          <w:p w:rsidR="00DC6E5A" w:rsidRPr="008B142F" w:rsidRDefault="00DC6E5A" w:rsidP="002D493C">
            <w:pPr>
              <w:jc w:val="center"/>
              <w:rPr>
                <w:color w:val="000000"/>
              </w:rPr>
            </w:pPr>
            <w:r w:rsidRPr="008B142F">
              <w:rPr>
                <w:color w:val="000000"/>
              </w:rPr>
              <w:t>4</w:t>
            </w:r>
          </w:p>
        </w:tc>
        <w:tc>
          <w:tcPr>
            <w:tcW w:w="2358" w:type="dxa"/>
          </w:tcPr>
          <w:p w:rsidR="00DC6E5A" w:rsidRPr="008B142F" w:rsidRDefault="00DC6E5A" w:rsidP="00652D33">
            <w:pPr>
              <w:jc w:val="both"/>
              <w:rPr>
                <w:color w:val="000000"/>
              </w:rPr>
            </w:pPr>
            <w:r w:rsidRPr="008B142F">
              <w:rPr>
                <w:color w:val="000000"/>
              </w:rPr>
              <w:t xml:space="preserve">г. </w:t>
            </w:r>
            <w:r w:rsidR="00652D33">
              <w:rPr>
                <w:color w:val="000000"/>
              </w:rPr>
              <w:t>Н-Салда</w:t>
            </w:r>
          </w:p>
        </w:tc>
        <w:tc>
          <w:tcPr>
            <w:tcW w:w="1330" w:type="dxa"/>
          </w:tcPr>
          <w:p w:rsidR="00DC6E5A" w:rsidRPr="008B142F" w:rsidRDefault="00DC6E5A" w:rsidP="002D493C">
            <w:pPr>
              <w:jc w:val="center"/>
              <w:rPr>
                <w:color w:val="000000"/>
              </w:rPr>
            </w:pPr>
            <w:r w:rsidRPr="008B142F">
              <w:rPr>
                <w:color w:val="000000"/>
              </w:rPr>
              <w:t>-37</w:t>
            </w:r>
          </w:p>
        </w:tc>
        <w:tc>
          <w:tcPr>
            <w:tcW w:w="2151" w:type="dxa"/>
          </w:tcPr>
          <w:p w:rsidR="00DC6E5A" w:rsidRPr="008B142F" w:rsidRDefault="00DC6E5A" w:rsidP="002D493C">
            <w:pPr>
              <w:jc w:val="center"/>
              <w:rPr>
                <w:color w:val="000000"/>
              </w:rPr>
            </w:pPr>
            <w:r w:rsidRPr="008B142F">
              <w:rPr>
                <w:color w:val="000000"/>
              </w:rPr>
              <w:t>-6,8</w:t>
            </w:r>
          </w:p>
        </w:tc>
        <w:tc>
          <w:tcPr>
            <w:tcW w:w="1865" w:type="dxa"/>
          </w:tcPr>
          <w:p w:rsidR="00DC6E5A" w:rsidRPr="008B142F" w:rsidRDefault="00DC6E5A" w:rsidP="002D493C">
            <w:pPr>
              <w:jc w:val="center"/>
              <w:rPr>
                <w:color w:val="000000"/>
              </w:rPr>
            </w:pPr>
            <w:r w:rsidRPr="008B142F">
              <w:rPr>
                <w:color w:val="000000"/>
              </w:rPr>
              <w:t>236</w:t>
            </w:r>
          </w:p>
        </w:tc>
        <w:tc>
          <w:tcPr>
            <w:tcW w:w="1540" w:type="dxa"/>
          </w:tcPr>
          <w:p w:rsidR="00DC6E5A" w:rsidRPr="008B142F" w:rsidRDefault="00DC6E5A" w:rsidP="002D493C">
            <w:pPr>
              <w:jc w:val="center"/>
              <w:rPr>
                <w:color w:val="000000"/>
              </w:rPr>
            </w:pPr>
            <w:r w:rsidRPr="008B142F">
              <w:rPr>
                <w:color w:val="000000"/>
              </w:rPr>
              <w:t>2715</w:t>
            </w:r>
          </w:p>
        </w:tc>
      </w:tr>
      <w:tr w:rsidR="00DC6E5A" w:rsidRPr="008B142F" w:rsidTr="002D493C">
        <w:trPr>
          <w:trHeight w:val="267"/>
        </w:trPr>
        <w:tc>
          <w:tcPr>
            <w:tcW w:w="396" w:type="dxa"/>
            <w:tcMar>
              <w:left w:w="28" w:type="dxa"/>
              <w:right w:w="28" w:type="dxa"/>
            </w:tcMar>
          </w:tcPr>
          <w:p w:rsidR="00DC6E5A" w:rsidRPr="008B142F" w:rsidRDefault="00DC6E5A" w:rsidP="002D493C">
            <w:pPr>
              <w:jc w:val="center"/>
              <w:rPr>
                <w:color w:val="000000"/>
              </w:rPr>
            </w:pPr>
            <w:r w:rsidRPr="008B142F">
              <w:rPr>
                <w:color w:val="000000"/>
              </w:rPr>
              <w:t>7</w:t>
            </w:r>
          </w:p>
        </w:tc>
        <w:tc>
          <w:tcPr>
            <w:tcW w:w="2358" w:type="dxa"/>
          </w:tcPr>
          <w:p w:rsidR="00DC6E5A" w:rsidRPr="008B142F" w:rsidRDefault="00DC6E5A" w:rsidP="002D493C">
            <w:pPr>
              <w:jc w:val="both"/>
              <w:rPr>
                <w:color w:val="000000"/>
              </w:rPr>
            </w:pPr>
            <w:proofErr w:type="gramStart"/>
            <w:r w:rsidRPr="008B142F">
              <w:rPr>
                <w:color w:val="000000"/>
              </w:rPr>
              <w:t>г</w:t>
            </w:r>
            <w:proofErr w:type="gramEnd"/>
            <w:r w:rsidRPr="008B142F">
              <w:rPr>
                <w:color w:val="000000"/>
              </w:rPr>
              <w:t xml:space="preserve"> Екатеринбург</w:t>
            </w:r>
          </w:p>
        </w:tc>
        <w:tc>
          <w:tcPr>
            <w:tcW w:w="1330" w:type="dxa"/>
          </w:tcPr>
          <w:p w:rsidR="00DC6E5A" w:rsidRPr="008B142F" w:rsidRDefault="00DC6E5A" w:rsidP="002D493C">
            <w:pPr>
              <w:jc w:val="center"/>
              <w:rPr>
                <w:color w:val="000000"/>
              </w:rPr>
            </w:pPr>
            <w:r w:rsidRPr="008B142F">
              <w:rPr>
                <w:color w:val="000000"/>
              </w:rPr>
              <w:t>-35</w:t>
            </w:r>
          </w:p>
        </w:tc>
        <w:tc>
          <w:tcPr>
            <w:tcW w:w="2151" w:type="dxa"/>
          </w:tcPr>
          <w:p w:rsidR="00DC6E5A" w:rsidRPr="008B142F" w:rsidRDefault="00DC6E5A" w:rsidP="002D493C">
            <w:pPr>
              <w:jc w:val="center"/>
              <w:rPr>
                <w:color w:val="000000"/>
              </w:rPr>
            </w:pPr>
            <w:r w:rsidRPr="008B142F">
              <w:rPr>
                <w:color w:val="000000"/>
              </w:rPr>
              <w:t>-6,0</w:t>
            </w:r>
          </w:p>
        </w:tc>
        <w:tc>
          <w:tcPr>
            <w:tcW w:w="1865" w:type="dxa"/>
          </w:tcPr>
          <w:p w:rsidR="00DC6E5A" w:rsidRPr="008B142F" w:rsidRDefault="00DC6E5A" w:rsidP="002D493C">
            <w:pPr>
              <w:jc w:val="center"/>
              <w:rPr>
                <w:color w:val="000000"/>
              </w:rPr>
            </w:pPr>
            <w:r w:rsidRPr="008B142F">
              <w:rPr>
                <w:color w:val="000000"/>
              </w:rPr>
              <w:t>230</w:t>
            </w:r>
          </w:p>
        </w:tc>
        <w:tc>
          <w:tcPr>
            <w:tcW w:w="1540" w:type="dxa"/>
          </w:tcPr>
          <w:p w:rsidR="00DC6E5A" w:rsidRPr="008B142F" w:rsidRDefault="00DC6E5A" w:rsidP="002D493C">
            <w:pPr>
              <w:jc w:val="center"/>
              <w:rPr>
                <w:color w:val="000000"/>
              </w:rPr>
            </w:pPr>
            <w:r w:rsidRPr="008B142F">
              <w:rPr>
                <w:color w:val="000000"/>
              </w:rPr>
              <w:t>2661</w:t>
            </w:r>
          </w:p>
        </w:tc>
      </w:tr>
      <w:tr w:rsidR="00DC6E5A" w:rsidRPr="008B142F" w:rsidTr="002D493C">
        <w:trPr>
          <w:trHeight w:val="267"/>
        </w:trPr>
        <w:tc>
          <w:tcPr>
            <w:tcW w:w="396" w:type="dxa"/>
            <w:tcMar>
              <w:left w:w="28" w:type="dxa"/>
              <w:right w:w="28" w:type="dxa"/>
            </w:tcMar>
          </w:tcPr>
          <w:p w:rsidR="00DC6E5A" w:rsidRPr="008B142F" w:rsidRDefault="00DC6E5A" w:rsidP="002D493C">
            <w:pPr>
              <w:jc w:val="center"/>
              <w:rPr>
                <w:color w:val="000000"/>
              </w:rPr>
            </w:pPr>
            <w:r w:rsidRPr="008B142F">
              <w:rPr>
                <w:color w:val="000000"/>
              </w:rPr>
              <w:t>14</w:t>
            </w:r>
          </w:p>
        </w:tc>
        <w:tc>
          <w:tcPr>
            <w:tcW w:w="2358" w:type="dxa"/>
          </w:tcPr>
          <w:p w:rsidR="00DC6E5A" w:rsidRPr="008B142F" w:rsidRDefault="00DC6E5A" w:rsidP="002D493C">
            <w:pPr>
              <w:jc w:val="both"/>
              <w:rPr>
                <w:color w:val="000000"/>
              </w:rPr>
            </w:pPr>
            <w:proofErr w:type="gramStart"/>
            <w:r w:rsidRPr="008B142F">
              <w:rPr>
                <w:color w:val="000000"/>
              </w:rPr>
              <w:t>г</w:t>
            </w:r>
            <w:proofErr w:type="gramEnd"/>
            <w:r w:rsidRPr="008B142F">
              <w:rPr>
                <w:color w:val="000000"/>
              </w:rPr>
              <w:t xml:space="preserve"> Кушва</w:t>
            </w:r>
          </w:p>
        </w:tc>
        <w:tc>
          <w:tcPr>
            <w:tcW w:w="1330" w:type="dxa"/>
          </w:tcPr>
          <w:p w:rsidR="00DC6E5A" w:rsidRPr="008B142F" w:rsidRDefault="00DC6E5A" w:rsidP="002D493C">
            <w:pPr>
              <w:jc w:val="center"/>
              <w:rPr>
                <w:color w:val="000000"/>
              </w:rPr>
            </w:pPr>
            <w:r w:rsidRPr="008B142F">
              <w:rPr>
                <w:color w:val="000000"/>
              </w:rPr>
              <w:t>-36</w:t>
            </w:r>
          </w:p>
        </w:tc>
        <w:tc>
          <w:tcPr>
            <w:tcW w:w="2151" w:type="dxa"/>
          </w:tcPr>
          <w:p w:rsidR="00DC6E5A" w:rsidRPr="008B142F" w:rsidRDefault="00DC6E5A" w:rsidP="002D493C">
            <w:pPr>
              <w:jc w:val="center"/>
              <w:rPr>
                <w:color w:val="000000"/>
              </w:rPr>
            </w:pPr>
            <w:r w:rsidRPr="008B142F">
              <w:rPr>
                <w:color w:val="000000"/>
              </w:rPr>
              <w:t>-5,8</w:t>
            </w:r>
          </w:p>
        </w:tc>
        <w:tc>
          <w:tcPr>
            <w:tcW w:w="1865" w:type="dxa"/>
          </w:tcPr>
          <w:p w:rsidR="00DC6E5A" w:rsidRPr="008B142F" w:rsidRDefault="00DC6E5A" w:rsidP="002D493C">
            <w:pPr>
              <w:jc w:val="center"/>
              <w:rPr>
                <w:color w:val="000000"/>
              </w:rPr>
            </w:pPr>
            <w:r w:rsidRPr="008B142F">
              <w:rPr>
                <w:color w:val="000000"/>
              </w:rPr>
              <w:t>240</w:t>
            </w:r>
          </w:p>
        </w:tc>
        <w:tc>
          <w:tcPr>
            <w:tcW w:w="1540" w:type="dxa"/>
          </w:tcPr>
          <w:p w:rsidR="00DC6E5A" w:rsidRPr="008B142F" w:rsidRDefault="00DC6E5A" w:rsidP="002D493C">
            <w:pPr>
              <w:jc w:val="center"/>
              <w:rPr>
                <w:color w:val="000000"/>
              </w:rPr>
            </w:pPr>
            <w:r w:rsidRPr="008B142F">
              <w:rPr>
                <w:color w:val="000000"/>
              </w:rPr>
              <w:t>2708</w:t>
            </w:r>
          </w:p>
        </w:tc>
      </w:tr>
      <w:tr w:rsidR="00DC6E5A" w:rsidRPr="008B142F" w:rsidTr="002D493C">
        <w:trPr>
          <w:trHeight w:val="267"/>
        </w:trPr>
        <w:tc>
          <w:tcPr>
            <w:tcW w:w="396" w:type="dxa"/>
            <w:tcMar>
              <w:left w:w="28" w:type="dxa"/>
              <w:right w:w="28" w:type="dxa"/>
            </w:tcMar>
          </w:tcPr>
          <w:p w:rsidR="00DC6E5A" w:rsidRPr="008B142F" w:rsidRDefault="00DC6E5A" w:rsidP="002D493C">
            <w:pPr>
              <w:jc w:val="center"/>
              <w:rPr>
                <w:color w:val="000000"/>
              </w:rPr>
            </w:pPr>
            <w:r w:rsidRPr="008B142F">
              <w:rPr>
                <w:color w:val="000000"/>
              </w:rPr>
              <w:t>15</w:t>
            </w:r>
          </w:p>
        </w:tc>
        <w:tc>
          <w:tcPr>
            <w:tcW w:w="2358" w:type="dxa"/>
          </w:tcPr>
          <w:p w:rsidR="00DC6E5A" w:rsidRPr="008B142F" w:rsidRDefault="00DC6E5A" w:rsidP="002D493C">
            <w:pPr>
              <w:jc w:val="both"/>
              <w:rPr>
                <w:color w:val="000000"/>
              </w:rPr>
            </w:pPr>
            <w:r w:rsidRPr="008B142F">
              <w:rPr>
                <w:color w:val="000000"/>
              </w:rPr>
              <w:t>г. Нижни</w:t>
            </w:r>
            <w:proofErr w:type="gramStart"/>
            <w:r w:rsidRPr="008B142F">
              <w:rPr>
                <w:color w:val="000000"/>
              </w:rPr>
              <w:t>й-</w:t>
            </w:r>
            <w:proofErr w:type="gramEnd"/>
            <w:r w:rsidRPr="008B142F">
              <w:rPr>
                <w:color w:val="000000"/>
              </w:rPr>
              <w:t xml:space="preserve"> Тагил</w:t>
            </w:r>
          </w:p>
        </w:tc>
        <w:tc>
          <w:tcPr>
            <w:tcW w:w="1330" w:type="dxa"/>
          </w:tcPr>
          <w:p w:rsidR="00DC6E5A" w:rsidRPr="008B142F" w:rsidRDefault="00DC6E5A" w:rsidP="002D493C">
            <w:pPr>
              <w:jc w:val="center"/>
              <w:rPr>
                <w:color w:val="000000"/>
              </w:rPr>
            </w:pPr>
            <w:r w:rsidRPr="008B142F">
              <w:rPr>
                <w:color w:val="000000"/>
              </w:rPr>
              <w:t>-36</w:t>
            </w:r>
          </w:p>
        </w:tc>
        <w:tc>
          <w:tcPr>
            <w:tcW w:w="2151" w:type="dxa"/>
          </w:tcPr>
          <w:p w:rsidR="00DC6E5A" w:rsidRPr="008B142F" w:rsidRDefault="00DC6E5A" w:rsidP="002D493C">
            <w:pPr>
              <w:jc w:val="center"/>
              <w:rPr>
                <w:color w:val="000000"/>
              </w:rPr>
            </w:pPr>
            <w:r w:rsidRPr="008B142F">
              <w:rPr>
                <w:color w:val="000000"/>
              </w:rPr>
              <w:t>-5,9</w:t>
            </w:r>
          </w:p>
        </w:tc>
        <w:tc>
          <w:tcPr>
            <w:tcW w:w="1865" w:type="dxa"/>
          </w:tcPr>
          <w:p w:rsidR="00DC6E5A" w:rsidRPr="008B142F" w:rsidRDefault="00DC6E5A" w:rsidP="002D493C">
            <w:pPr>
              <w:jc w:val="center"/>
              <w:rPr>
                <w:color w:val="000000"/>
              </w:rPr>
            </w:pPr>
            <w:r w:rsidRPr="008B142F">
              <w:rPr>
                <w:color w:val="000000"/>
              </w:rPr>
              <w:t>237</w:t>
            </w:r>
          </w:p>
        </w:tc>
        <w:tc>
          <w:tcPr>
            <w:tcW w:w="1540" w:type="dxa"/>
          </w:tcPr>
          <w:p w:rsidR="00DC6E5A" w:rsidRPr="008B142F" w:rsidRDefault="00DC6E5A" w:rsidP="002D493C">
            <w:pPr>
              <w:jc w:val="center"/>
              <w:rPr>
                <w:color w:val="000000"/>
              </w:rPr>
            </w:pPr>
            <w:r w:rsidRPr="008B142F">
              <w:rPr>
                <w:color w:val="000000"/>
              </w:rPr>
              <w:t>2684</w:t>
            </w:r>
          </w:p>
        </w:tc>
      </w:tr>
    </w:tbl>
    <w:p w:rsidR="00DC6E5A" w:rsidRPr="00962381" w:rsidRDefault="00DC6E5A" w:rsidP="00DC6E5A">
      <w:pPr>
        <w:jc w:val="both"/>
        <w:rPr>
          <w:color w:val="000000"/>
        </w:rPr>
      </w:pPr>
    </w:p>
    <w:p w:rsidR="00DC6E5A" w:rsidRPr="00962381" w:rsidRDefault="00DC6E5A" w:rsidP="00DC6E5A">
      <w:pPr>
        <w:jc w:val="both"/>
        <w:rPr>
          <w:color w:val="000000"/>
          <w:sz w:val="28"/>
          <w:szCs w:val="28"/>
        </w:rPr>
      </w:pPr>
      <w:r w:rsidRPr="00962381">
        <w:rPr>
          <w:color w:val="000000"/>
          <w:sz w:val="28"/>
          <w:szCs w:val="28"/>
        </w:rPr>
        <w:tab/>
        <w:t xml:space="preserve">Для населенных пунктов, не указанных в таблице </w:t>
      </w:r>
      <w:r w:rsidR="00EA5115">
        <w:rPr>
          <w:color w:val="000000"/>
          <w:sz w:val="28"/>
          <w:szCs w:val="28"/>
        </w:rPr>
        <w:t>6</w:t>
      </w:r>
      <w:r w:rsidR="00174CCE">
        <w:rPr>
          <w:color w:val="000000"/>
          <w:sz w:val="28"/>
          <w:szCs w:val="28"/>
        </w:rPr>
        <w:t>7</w:t>
      </w:r>
      <w:r w:rsidRPr="00962381">
        <w:rPr>
          <w:color w:val="000000"/>
          <w:sz w:val="28"/>
          <w:szCs w:val="28"/>
        </w:rPr>
        <w:t>, годовое число часов использования газа на отопление следует принимать по наиболее близко расположенному населенному пункту.</w:t>
      </w:r>
    </w:p>
    <w:p w:rsidR="00DC6E5A" w:rsidRPr="00962381" w:rsidRDefault="004E6D56" w:rsidP="00DC6E5A">
      <w:pPr>
        <w:ind w:firstLine="700"/>
        <w:jc w:val="both"/>
        <w:rPr>
          <w:color w:val="000000"/>
          <w:sz w:val="28"/>
          <w:szCs w:val="28"/>
        </w:rPr>
      </w:pPr>
      <w:r>
        <w:rPr>
          <w:color w:val="000000"/>
          <w:sz w:val="28"/>
          <w:szCs w:val="28"/>
        </w:rPr>
        <w:t>7.4.5</w:t>
      </w:r>
      <w:r w:rsidR="00DC6E5A" w:rsidRPr="00962381">
        <w:rPr>
          <w:color w:val="000000"/>
          <w:sz w:val="28"/>
          <w:szCs w:val="28"/>
        </w:rPr>
        <w:t xml:space="preserve">. Расчетные показатели годового расхода газа на нужды предприятий торговли, бытового обслуживания непроизводственного характера и других следует принимать дополнительно в объеме до 5 % общего расхода тепла на газоснабжение жилищного фонда.       </w:t>
      </w:r>
    </w:p>
    <w:p w:rsidR="00DC6E5A" w:rsidRPr="00962381" w:rsidRDefault="00DC6E5A" w:rsidP="00DC6E5A">
      <w:pPr>
        <w:ind w:firstLine="284"/>
        <w:jc w:val="both"/>
        <w:rPr>
          <w:color w:val="000000"/>
          <w:sz w:val="28"/>
          <w:szCs w:val="28"/>
        </w:rPr>
      </w:pPr>
      <w:r w:rsidRPr="00962381">
        <w:rPr>
          <w:color w:val="000000"/>
          <w:sz w:val="28"/>
          <w:szCs w:val="28"/>
        </w:rPr>
        <w:t xml:space="preserve">      </w:t>
      </w:r>
      <w:r w:rsidR="004E6D56">
        <w:rPr>
          <w:color w:val="000000"/>
          <w:sz w:val="28"/>
          <w:szCs w:val="28"/>
        </w:rPr>
        <w:t>7.4.6</w:t>
      </w:r>
      <w:r w:rsidRPr="00962381">
        <w:rPr>
          <w:color w:val="000000"/>
          <w:sz w:val="28"/>
          <w:szCs w:val="28"/>
        </w:rPr>
        <w:t xml:space="preserve">. Рекомендуемые размеры земельных участков газонаполнительных станций в зависимости от их производительности принимаются не </w:t>
      </w:r>
      <w:proofErr w:type="gramStart"/>
      <w:r w:rsidRPr="00962381">
        <w:rPr>
          <w:color w:val="000000"/>
          <w:sz w:val="28"/>
          <w:szCs w:val="28"/>
        </w:rPr>
        <w:t>более указанных</w:t>
      </w:r>
      <w:proofErr w:type="gramEnd"/>
      <w:r w:rsidRPr="00962381">
        <w:rPr>
          <w:color w:val="000000"/>
          <w:sz w:val="28"/>
          <w:szCs w:val="28"/>
        </w:rPr>
        <w:t xml:space="preserve"> в таблице </w:t>
      </w:r>
      <w:r w:rsidR="004E6D56">
        <w:rPr>
          <w:color w:val="000000"/>
          <w:sz w:val="28"/>
          <w:szCs w:val="28"/>
        </w:rPr>
        <w:t>6</w:t>
      </w:r>
      <w:r w:rsidR="00174CCE">
        <w:rPr>
          <w:color w:val="000000"/>
          <w:sz w:val="28"/>
          <w:szCs w:val="28"/>
        </w:rPr>
        <w:t>8</w:t>
      </w:r>
      <w:r w:rsidRPr="00962381">
        <w:rPr>
          <w:color w:val="000000"/>
          <w:sz w:val="28"/>
          <w:szCs w:val="28"/>
        </w:rPr>
        <w:t>.</w:t>
      </w:r>
    </w:p>
    <w:p w:rsidR="00DC6E5A" w:rsidRPr="00962381" w:rsidRDefault="00DC6E5A" w:rsidP="00DC6E5A">
      <w:pPr>
        <w:ind w:firstLine="700"/>
        <w:jc w:val="center"/>
        <w:rPr>
          <w:color w:val="000000"/>
          <w:sz w:val="28"/>
          <w:szCs w:val="28"/>
        </w:rPr>
      </w:pPr>
      <w:r w:rsidRPr="00962381">
        <w:rPr>
          <w:color w:val="000000"/>
          <w:sz w:val="28"/>
          <w:szCs w:val="28"/>
        </w:rPr>
        <w:t xml:space="preserve">                                                              </w:t>
      </w:r>
      <w:r w:rsidR="004E6D56">
        <w:rPr>
          <w:color w:val="000000"/>
          <w:sz w:val="28"/>
          <w:szCs w:val="28"/>
        </w:rPr>
        <w:t xml:space="preserve">      </w:t>
      </w:r>
      <w:r w:rsidRPr="00962381">
        <w:rPr>
          <w:color w:val="000000"/>
          <w:sz w:val="28"/>
          <w:szCs w:val="28"/>
        </w:rPr>
        <w:t xml:space="preserve">                                   Таблица </w:t>
      </w:r>
      <w:r w:rsidR="004E6D56">
        <w:rPr>
          <w:color w:val="000000"/>
          <w:sz w:val="28"/>
          <w:szCs w:val="28"/>
        </w:rPr>
        <w:t>6</w:t>
      </w:r>
      <w:r w:rsidR="00174CCE">
        <w:rPr>
          <w:color w:val="000000"/>
          <w:sz w:val="28"/>
          <w:szCs w:val="28"/>
        </w:rPr>
        <w:t>8</w:t>
      </w:r>
    </w:p>
    <w:p w:rsidR="00DC6E5A" w:rsidRPr="00962381" w:rsidRDefault="00DC6E5A" w:rsidP="00DC6E5A">
      <w:pPr>
        <w:ind w:left="6372" w:firstLine="708"/>
        <w:jc w:val="center"/>
        <w:rPr>
          <w:color w:val="000000"/>
          <w:sz w:val="16"/>
          <w:szCs w:val="16"/>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869"/>
        <w:gridCol w:w="1869"/>
        <w:gridCol w:w="1869"/>
      </w:tblGrid>
      <w:tr w:rsidR="00DC6E5A" w:rsidRPr="00962381" w:rsidTr="002D493C">
        <w:trPr>
          <w:trHeight w:val="563"/>
        </w:trPr>
        <w:tc>
          <w:tcPr>
            <w:tcW w:w="4111"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both"/>
              <w:rPr>
                <w:color w:val="000000"/>
              </w:rPr>
            </w:pPr>
            <w:r w:rsidRPr="00962381">
              <w:rPr>
                <w:color w:val="000000"/>
              </w:rPr>
              <w:t xml:space="preserve">   Производительность, тыс</w:t>
            </w:r>
            <w:proofErr w:type="gramStart"/>
            <w:r w:rsidRPr="00962381">
              <w:rPr>
                <w:color w:val="000000"/>
              </w:rPr>
              <w:t>.т</w:t>
            </w:r>
            <w:proofErr w:type="gramEnd"/>
            <w:r w:rsidRPr="00962381">
              <w:rPr>
                <w:color w:val="000000"/>
              </w:rPr>
              <w:t>/год</w:t>
            </w:r>
          </w:p>
          <w:p w:rsidR="00DC6E5A" w:rsidRPr="00962381" w:rsidRDefault="00DC6E5A" w:rsidP="002D493C">
            <w:pPr>
              <w:tabs>
                <w:tab w:val="left" w:pos="3085"/>
              </w:tabs>
              <w:ind w:left="-288" w:firstLine="288"/>
              <w:jc w:val="both"/>
              <w:rPr>
                <w:color w:val="000000"/>
              </w:rPr>
            </w:pPr>
            <w:r w:rsidRPr="00962381">
              <w:rPr>
                <w:color w:val="000000"/>
              </w:rPr>
              <w:t xml:space="preserve"> </w:t>
            </w:r>
          </w:p>
        </w:tc>
        <w:tc>
          <w:tcPr>
            <w:tcW w:w="1869"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center"/>
              <w:rPr>
                <w:color w:val="000000"/>
              </w:rPr>
            </w:pPr>
            <w:r w:rsidRPr="00962381">
              <w:rPr>
                <w:color w:val="000000"/>
              </w:rPr>
              <w:t>10</w:t>
            </w:r>
          </w:p>
        </w:tc>
        <w:tc>
          <w:tcPr>
            <w:tcW w:w="1869"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center"/>
              <w:rPr>
                <w:color w:val="000000"/>
              </w:rPr>
            </w:pPr>
            <w:r w:rsidRPr="00962381">
              <w:rPr>
                <w:color w:val="000000"/>
              </w:rPr>
              <w:t>20</w:t>
            </w:r>
          </w:p>
        </w:tc>
        <w:tc>
          <w:tcPr>
            <w:tcW w:w="1869"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center"/>
              <w:rPr>
                <w:color w:val="000000"/>
              </w:rPr>
            </w:pPr>
            <w:r w:rsidRPr="00962381">
              <w:rPr>
                <w:color w:val="000000"/>
              </w:rPr>
              <w:t>40</w:t>
            </w:r>
          </w:p>
        </w:tc>
      </w:tr>
      <w:tr w:rsidR="00DC6E5A" w:rsidRPr="00962381" w:rsidTr="002D493C">
        <w:trPr>
          <w:trHeight w:val="578"/>
        </w:trPr>
        <w:tc>
          <w:tcPr>
            <w:tcW w:w="4111"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both"/>
              <w:rPr>
                <w:color w:val="000000"/>
              </w:rPr>
            </w:pPr>
            <w:r w:rsidRPr="00962381">
              <w:rPr>
                <w:color w:val="000000"/>
              </w:rPr>
              <w:t xml:space="preserve">     Размер земельного участка, </w:t>
            </w:r>
            <w:proofErr w:type="gramStart"/>
            <w:r w:rsidRPr="00962381">
              <w:rPr>
                <w:color w:val="000000"/>
              </w:rPr>
              <w:t>га</w:t>
            </w:r>
            <w:proofErr w:type="gramEnd"/>
          </w:p>
        </w:tc>
        <w:tc>
          <w:tcPr>
            <w:tcW w:w="1869"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center"/>
              <w:rPr>
                <w:color w:val="000000"/>
              </w:rPr>
            </w:pPr>
            <w:r w:rsidRPr="00962381">
              <w:rPr>
                <w:color w:val="000000"/>
              </w:rPr>
              <w:t>6</w:t>
            </w:r>
          </w:p>
        </w:tc>
        <w:tc>
          <w:tcPr>
            <w:tcW w:w="1869"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center"/>
              <w:rPr>
                <w:color w:val="000000"/>
              </w:rPr>
            </w:pPr>
            <w:r w:rsidRPr="00962381">
              <w:rPr>
                <w:color w:val="000000"/>
              </w:rPr>
              <w:t>7</w:t>
            </w:r>
          </w:p>
        </w:tc>
        <w:tc>
          <w:tcPr>
            <w:tcW w:w="1869" w:type="dxa"/>
            <w:tcBorders>
              <w:top w:val="single" w:sz="4" w:space="0" w:color="auto"/>
              <w:left w:val="single" w:sz="4" w:space="0" w:color="auto"/>
              <w:bottom w:val="single" w:sz="4" w:space="0" w:color="auto"/>
              <w:right w:val="single" w:sz="4" w:space="0" w:color="auto"/>
            </w:tcBorders>
          </w:tcPr>
          <w:p w:rsidR="00DC6E5A" w:rsidRPr="00962381" w:rsidRDefault="00DC6E5A" w:rsidP="002D493C">
            <w:pPr>
              <w:tabs>
                <w:tab w:val="left" w:pos="3085"/>
              </w:tabs>
              <w:ind w:left="-288" w:firstLine="288"/>
              <w:jc w:val="center"/>
              <w:rPr>
                <w:color w:val="000000"/>
              </w:rPr>
            </w:pPr>
            <w:r w:rsidRPr="00962381">
              <w:rPr>
                <w:color w:val="000000"/>
              </w:rPr>
              <w:t>8</w:t>
            </w:r>
          </w:p>
        </w:tc>
      </w:tr>
    </w:tbl>
    <w:p w:rsidR="00DC6E5A" w:rsidRPr="00962381" w:rsidRDefault="00DC6E5A" w:rsidP="00DC6E5A">
      <w:pPr>
        <w:tabs>
          <w:tab w:val="left" w:pos="2660"/>
        </w:tabs>
        <w:suppressAutoHyphens/>
        <w:ind w:firstLine="540"/>
        <w:jc w:val="both"/>
        <w:rPr>
          <w:color w:val="000000"/>
          <w:sz w:val="28"/>
          <w:szCs w:val="28"/>
        </w:rPr>
      </w:pPr>
      <w:r w:rsidRPr="00962381">
        <w:rPr>
          <w:color w:val="000000"/>
          <w:sz w:val="28"/>
          <w:szCs w:val="28"/>
        </w:rPr>
        <w:t xml:space="preserve">   </w:t>
      </w:r>
      <w:r w:rsidR="004E6D56">
        <w:rPr>
          <w:color w:val="000000"/>
          <w:sz w:val="28"/>
          <w:szCs w:val="28"/>
        </w:rPr>
        <w:t>7.4.6</w:t>
      </w:r>
      <w:r w:rsidRPr="00962381">
        <w:rPr>
          <w:color w:val="000000"/>
          <w:sz w:val="28"/>
          <w:szCs w:val="28"/>
        </w:rPr>
        <w:t xml:space="preserve">. Минимальные расчетные показатели размеров земельных участков газонаполнительных пунктов и промежуточных складов баллонов следует принимать  </w:t>
      </w:r>
      <w:smartTag w:uri="urn:schemas-microsoft-com:office:smarttags" w:element="metricconverter">
        <w:smartTagPr>
          <w:attr w:name="ProductID" w:val="0,6 га"/>
        </w:smartTagPr>
        <w:r w:rsidRPr="00962381">
          <w:rPr>
            <w:color w:val="000000"/>
            <w:sz w:val="28"/>
            <w:szCs w:val="28"/>
          </w:rPr>
          <w:t>0,6 га</w:t>
        </w:r>
      </w:smartTag>
      <w:r w:rsidRPr="00962381">
        <w:rPr>
          <w:color w:val="000000"/>
          <w:sz w:val="28"/>
          <w:szCs w:val="28"/>
        </w:rPr>
        <w:t xml:space="preserve">. </w:t>
      </w:r>
    </w:p>
    <w:p w:rsidR="00DC6E5A" w:rsidRDefault="00DC6E5A" w:rsidP="00DC6E5A">
      <w:pPr>
        <w:ind w:firstLine="540"/>
        <w:jc w:val="both"/>
        <w:rPr>
          <w:color w:val="000000"/>
          <w:sz w:val="28"/>
          <w:szCs w:val="28"/>
        </w:rPr>
      </w:pPr>
      <w:r w:rsidRPr="00962381">
        <w:rPr>
          <w:color w:val="000000"/>
          <w:sz w:val="28"/>
          <w:szCs w:val="28"/>
        </w:rPr>
        <w:t xml:space="preserve">   </w:t>
      </w:r>
      <w:r w:rsidR="004E6D56">
        <w:rPr>
          <w:color w:val="000000"/>
          <w:sz w:val="28"/>
          <w:szCs w:val="28"/>
        </w:rPr>
        <w:t>7.4.7</w:t>
      </w:r>
      <w:r w:rsidRPr="00962381">
        <w:rPr>
          <w:color w:val="000000"/>
          <w:sz w:val="28"/>
          <w:szCs w:val="28"/>
        </w:rPr>
        <w:t xml:space="preserve">. 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среднем от </w:t>
      </w:r>
      <w:smartTag w:uri="urn:schemas-microsoft-com:office:smarttags" w:element="metricconverter">
        <w:smartTagPr>
          <w:attr w:name="ProductID" w:val="100 кв. м"/>
        </w:smartTagPr>
        <w:r w:rsidRPr="00962381">
          <w:rPr>
            <w:color w:val="000000"/>
            <w:sz w:val="28"/>
            <w:szCs w:val="28"/>
          </w:rPr>
          <w:t>100 кв. м</w:t>
        </w:r>
      </w:smartTag>
      <w:r w:rsidRPr="00962381">
        <w:rPr>
          <w:color w:val="000000"/>
          <w:sz w:val="28"/>
          <w:szCs w:val="28"/>
        </w:rPr>
        <w:t xml:space="preserve">  до </w:t>
      </w:r>
      <w:smartTag w:uri="urn:schemas-microsoft-com:office:smarttags" w:element="metricconverter">
        <w:smartTagPr>
          <w:attr w:name="ProductID" w:val="400 кв. м"/>
        </w:smartTagPr>
        <w:r w:rsidRPr="00962381">
          <w:rPr>
            <w:color w:val="000000"/>
            <w:sz w:val="28"/>
            <w:szCs w:val="28"/>
          </w:rPr>
          <w:t>400 кв. м</w:t>
        </w:r>
      </w:smartTag>
      <w:r w:rsidRPr="00962381">
        <w:rPr>
          <w:color w:val="000000"/>
          <w:sz w:val="28"/>
          <w:szCs w:val="28"/>
        </w:rPr>
        <w:t>.</w:t>
      </w:r>
    </w:p>
    <w:p w:rsidR="00B87FD6" w:rsidRDefault="00B87FD6" w:rsidP="00DC6E5A">
      <w:pPr>
        <w:ind w:firstLine="540"/>
        <w:jc w:val="both"/>
        <w:rPr>
          <w:color w:val="000000"/>
          <w:sz w:val="28"/>
          <w:szCs w:val="28"/>
        </w:rPr>
      </w:pPr>
    </w:p>
    <w:p w:rsidR="00B87FD6" w:rsidRDefault="00B87FD6" w:rsidP="00DC6E5A">
      <w:pPr>
        <w:ind w:firstLine="540"/>
        <w:jc w:val="both"/>
        <w:rPr>
          <w:b/>
          <w:color w:val="000000"/>
          <w:sz w:val="28"/>
          <w:szCs w:val="28"/>
        </w:rPr>
      </w:pPr>
      <w:r w:rsidRPr="00B87FD6">
        <w:rPr>
          <w:b/>
          <w:color w:val="000000"/>
          <w:sz w:val="28"/>
          <w:szCs w:val="28"/>
        </w:rPr>
        <w:t xml:space="preserve">        </w:t>
      </w:r>
      <w:r w:rsidRPr="00843F14">
        <w:rPr>
          <w:b/>
          <w:color w:val="000000"/>
          <w:sz w:val="28"/>
          <w:szCs w:val="28"/>
        </w:rPr>
        <w:t>7.5.</w:t>
      </w:r>
      <w:r w:rsidRPr="00843F14">
        <w:rPr>
          <w:color w:val="000000"/>
          <w:sz w:val="28"/>
          <w:szCs w:val="28"/>
        </w:rPr>
        <w:t xml:space="preserve"> </w:t>
      </w:r>
      <w:r w:rsidRPr="00843F14">
        <w:rPr>
          <w:b/>
          <w:color w:val="000000"/>
          <w:sz w:val="28"/>
          <w:szCs w:val="28"/>
        </w:rPr>
        <w:t xml:space="preserve">Минимальные расчетные показатели обеспеченности </w:t>
      </w:r>
      <w:r w:rsidRPr="00843F14">
        <w:rPr>
          <w:b/>
          <w:color w:val="000000"/>
          <w:sz w:val="28"/>
          <w:szCs w:val="28"/>
        </w:rPr>
        <w:tab/>
      </w:r>
      <w:r w:rsidRPr="00843F14">
        <w:rPr>
          <w:b/>
          <w:color w:val="000000"/>
          <w:sz w:val="28"/>
          <w:szCs w:val="28"/>
        </w:rPr>
        <w:tab/>
        <w:t xml:space="preserve">                 объектами электроснабжения</w:t>
      </w:r>
    </w:p>
    <w:p w:rsidR="00B87FD6" w:rsidRDefault="00B87FD6" w:rsidP="00B87FD6">
      <w:pPr>
        <w:jc w:val="both"/>
        <w:rPr>
          <w:b/>
          <w:color w:val="000000"/>
          <w:sz w:val="28"/>
          <w:szCs w:val="28"/>
        </w:rPr>
      </w:pPr>
    </w:p>
    <w:p w:rsidR="00B87FD6" w:rsidRPr="00962381" w:rsidRDefault="00B87FD6" w:rsidP="00D22817">
      <w:pPr>
        <w:shd w:val="clear" w:color="auto" w:fill="FFFFFF"/>
        <w:spacing w:before="120" w:after="120"/>
        <w:ind w:firstLine="540"/>
        <w:jc w:val="both"/>
        <w:rPr>
          <w:color w:val="000000"/>
          <w:sz w:val="28"/>
          <w:szCs w:val="28"/>
        </w:rPr>
      </w:pPr>
      <w:r>
        <w:rPr>
          <w:color w:val="000000"/>
          <w:sz w:val="28"/>
          <w:szCs w:val="28"/>
        </w:rPr>
        <w:t>7.5.1</w:t>
      </w:r>
      <w:r w:rsidRPr="00962381">
        <w:rPr>
          <w:color w:val="000000"/>
          <w:sz w:val="28"/>
          <w:szCs w:val="28"/>
        </w:rPr>
        <w:t>. Минимальные расчетные показатели обеспеченности объектами электроснабжения</w:t>
      </w:r>
      <w:r w:rsidRPr="00962381">
        <w:rPr>
          <w:color w:val="000000"/>
          <w:spacing w:val="-1"/>
          <w:sz w:val="28"/>
          <w:szCs w:val="28"/>
        </w:rPr>
        <w:t xml:space="preserve"> и </w:t>
      </w:r>
      <w:r w:rsidRPr="00962381">
        <w:rPr>
          <w:color w:val="000000"/>
          <w:sz w:val="28"/>
          <w:szCs w:val="28"/>
        </w:rPr>
        <w:t xml:space="preserve">определения электрической коммунально-бытовой нагрузки населенных пунктов следует принимать в соответствии с таблицей </w:t>
      </w:r>
      <w:r>
        <w:rPr>
          <w:color w:val="000000"/>
          <w:sz w:val="28"/>
          <w:szCs w:val="28"/>
        </w:rPr>
        <w:t>6</w:t>
      </w:r>
      <w:r w:rsidR="00174CCE">
        <w:rPr>
          <w:color w:val="000000"/>
          <w:sz w:val="28"/>
          <w:szCs w:val="28"/>
        </w:rPr>
        <w:t>9</w:t>
      </w:r>
      <w:r w:rsidRPr="00962381">
        <w:rPr>
          <w:color w:val="000000"/>
          <w:sz w:val="28"/>
          <w:szCs w:val="28"/>
        </w:rPr>
        <w:t xml:space="preserve">.                                                                                                              </w:t>
      </w:r>
    </w:p>
    <w:p w:rsidR="00B87FD6" w:rsidRPr="00962381" w:rsidRDefault="00B87FD6" w:rsidP="00B87FD6">
      <w:pPr>
        <w:suppressAutoHyphens/>
        <w:rPr>
          <w:color w:val="000000"/>
          <w:sz w:val="28"/>
          <w:szCs w:val="28"/>
        </w:rPr>
      </w:pPr>
      <w:r w:rsidRPr="00962381">
        <w:rPr>
          <w:color w:val="000000"/>
          <w:sz w:val="28"/>
          <w:szCs w:val="28"/>
        </w:rPr>
        <w:t xml:space="preserve">                                                                                    </w:t>
      </w:r>
      <w:r>
        <w:rPr>
          <w:color w:val="000000"/>
          <w:sz w:val="28"/>
          <w:szCs w:val="28"/>
        </w:rPr>
        <w:t xml:space="preserve">                        </w:t>
      </w:r>
      <w:r w:rsidRPr="00962381">
        <w:rPr>
          <w:color w:val="000000"/>
          <w:sz w:val="28"/>
          <w:szCs w:val="28"/>
        </w:rPr>
        <w:t xml:space="preserve">  </w:t>
      </w:r>
      <w:r w:rsidRPr="00843F14">
        <w:rPr>
          <w:color w:val="000000"/>
          <w:sz w:val="28"/>
          <w:szCs w:val="28"/>
        </w:rPr>
        <w:t>Таблица 6</w:t>
      </w:r>
      <w:r w:rsidR="00174CCE" w:rsidRPr="00843F14">
        <w:rPr>
          <w:color w:val="000000"/>
          <w:sz w:val="28"/>
          <w:szCs w:val="28"/>
        </w:rPr>
        <w:t>9</w:t>
      </w:r>
    </w:p>
    <w:p w:rsidR="00B87FD6" w:rsidRPr="00962381" w:rsidRDefault="00B87FD6" w:rsidP="00B87FD6">
      <w:pPr>
        <w:rPr>
          <w:color w:val="00000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1307"/>
        <w:gridCol w:w="1273"/>
        <w:gridCol w:w="1091"/>
        <w:gridCol w:w="977"/>
        <w:gridCol w:w="1206"/>
        <w:gridCol w:w="1091"/>
        <w:gridCol w:w="910"/>
        <w:gridCol w:w="1273"/>
      </w:tblGrid>
      <w:tr w:rsidR="00B87FD6" w:rsidRPr="008B142F" w:rsidTr="002D493C">
        <w:trPr>
          <w:trHeight w:val="565"/>
        </w:trPr>
        <w:tc>
          <w:tcPr>
            <w:tcW w:w="512" w:type="dxa"/>
            <w:vMerge w:val="restart"/>
          </w:tcPr>
          <w:p w:rsidR="00B87FD6" w:rsidRPr="008B142F" w:rsidRDefault="00B87FD6" w:rsidP="002D493C">
            <w:pPr>
              <w:ind w:left="-108" w:right="-141"/>
              <w:jc w:val="center"/>
              <w:rPr>
                <w:color w:val="000000"/>
              </w:rPr>
            </w:pPr>
          </w:p>
          <w:p w:rsidR="00B87FD6" w:rsidRPr="008B142F" w:rsidRDefault="00B87FD6" w:rsidP="002D493C">
            <w:pPr>
              <w:ind w:left="-108" w:right="-141"/>
              <w:jc w:val="center"/>
              <w:rPr>
                <w:color w:val="000000"/>
              </w:rPr>
            </w:pPr>
            <w:r w:rsidRPr="008B142F">
              <w:rPr>
                <w:color w:val="000000"/>
              </w:rPr>
              <w:t xml:space="preserve">№ </w:t>
            </w:r>
            <w:proofErr w:type="gramStart"/>
            <w:r w:rsidRPr="008B142F">
              <w:rPr>
                <w:color w:val="000000"/>
              </w:rPr>
              <w:t>п</w:t>
            </w:r>
            <w:proofErr w:type="gramEnd"/>
            <w:r w:rsidRPr="008B142F">
              <w:rPr>
                <w:color w:val="000000"/>
              </w:rPr>
              <w:t>/п</w:t>
            </w:r>
          </w:p>
        </w:tc>
        <w:tc>
          <w:tcPr>
            <w:tcW w:w="1307" w:type="dxa"/>
            <w:vMerge w:val="restart"/>
            <w:textDirection w:val="btLr"/>
          </w:tcPr>
          <w:p w:rsidR="00B87FD6" w:rsidRPr="008B142F" w:rsidRDefault="00B87FD6" w:rsidP="002D493C">
            <w:pPr>
              <w:ind w:left="113" w:right="113"/>
              <w:jc w:val="center"/>
              <w:rPr>
                <w:color w:val="000000"/>
              </w:rPr>
            </w:pPr>
            <w:r w:rsidRPr="008B142F">
              <w:rPr>
                <w:color w:val="000000"/>
              </w:rPr>
              <w:t xml:space="preserve">Группы </w:t>
            </w:r>
            <w:proofErr w:type="gramStart"/>
            <w:r w:rsidRPr="008B142F">
              <w:rPr>
                <w:color w:val="000000"/>
              </w:rPr>
              <w:t>населенных</w:t>
            </w:r>
            <w:proofErr w:type="gramEnd"/>
            <w:r w:rsidRPr="008B142F">
              <w:rPr>
                <w:color w:val="000000"/>
              </w:rPr>
              <w:t xml:space="preserve"> </w:t>
            </w:r>
          </w:p>
          <w:p w:rsidR="00B87FD6" w:rsidRPr="008B142F" w:rsidRDefault="00B87FD6" w:rsidP="002D493C">
            <w:pPr>
              <w:ind w:left="113" w:right="113"/>
              <w:jc w:val="center"/>
              <w:rPr>
                <w:color w:val="000000"/>
              </w:rPr>
            </w:pPr>
            <w:r w:rsidRPr="008B142F">
              <w:rPr>
                <w:color w:val="000000"/>
              </w:rPr>
              <w:t>пунктов</w:t>
            </w:r>
          </w:p>
        </w:tc>
        <w:tc>
          <w:tcPr>
            <w:tcW w:w="1273" w:type="dxa"/>
            <w:vMerge w:val="restart"/>
            <w:textDirection w:val="btLr"/>
          </w:tcPr>
          <w:p w:rsidR="00B87FD6" w:rsidRPr="008B142F" w:rsidRDefault="00B87FD6" w:rsidP="002D493C">
            <w:pPr>
              <w:ind w:left="113" w:right="113"/>
              <w:jc w:val="center"/>
              <w:rPr>
                <w:color w:val="000000"/>
              </w:rPr>
            </w:pPr>
            <w:r w:rsidRPr="008B142F">
              <w:rPr>
                <w:color w:val="000000"/>
              </w:rPr>
              <w:t xml:space="preserve">Расчетная удельная обеспеченность общей площадью, </w:t>
            </w:r>
          </w:p>
          <w:p w:rsidR="00B87FD6" w:rsidRPr="008B142F" w:rsidRDefault="00B87FD6" w:rsidP="002D493C">
            <w:pPr>
              <w:ind w:left="113" w:right="113"/>
              <w:jc w:val="center"/>
              <w:rPr>
                <w:color w:val="000000"/>
              </w:rPr>
            </w:pPr>
            <w:r w:rsidRPr="008B142F">
              <w:rPr>
                <w:color w:val="000000"/>
              </w:rPr>
              <w:t>кв. м/чел</w:t>
            </w:r>
          </w:p>
        </w:tc>
        <w:tc>
          <w:tcPr>
            <w:tcW w:w="6548" w:type="dxa"/>
            <w:gridSpan w:val="6"/>
          </w:tcPr>
          <w:p w:rsidR="00B87FD6" w:rsidRPr="008B142F" w:rsidRDefault="00B87FD6" w:rsidP="002D493C">
            <w:pPr>
              <w:jc w:val="center"/>
              <w:rPr>
                <w:color w:val="000000"/>
              </w:rPr>
            </w:pPr>
            <w:r w:rsidRPr="008B142F">
              <w:rPr>
                <w:color w:val="000000"/>
              </w:rPr>
              <w:t>Минимальные расчетные показатели обеспеченности, кВт/чел</w:t>
            </w:r>
          </w:p>
        </w:tc>
      </w:tr>
      <w:tr w:rsidR="00B87FD6" w:rsidRPr="008B142F" w:rsidTr="002D493C">
        <w:trPr>
          <w:trHeight w:val="147"/>
        </w:trPr>
        <w:tc>
          <w:tcPr>
            <w:tcW w:w="512" w:type="dxa"/>
            <w:vMerge/>
          </w:tcPr>
          <w:p w:rsidR="00B87FD6" w:rsidRPr="008B142F" w:rsidRDefault="00B87FD6" w:rsidP="002D493C">
            <w:pPr>
              <w:jc w:val="center"/>
              <w:rPr>
                <w:color w:val="000000"/>
              </w:rPr>
            </w:pPr>
          </w:p>
        </w:tc>
        <w:tc>
          <w:tcPr>
            <w:tcW w:w="1307" w:type="dxa"/>
            <w:vMerge/>
          </w:tcPr>
          <w:p w:rsidR="00B87FD6" w:rsidRPr="008B142F" w:rsidRDefault="00B87FD6" w:rsidP="002D493C">
            <w:pPr>
              <w:jc w:val="center"/>
              <w:rPr>
                <w:color w:val="000000"/>
              </w:rPr>
            </w:pPr>
          </w:p>
        </w:tc>
        <w:tc>
          <w:tcPr>
            <w:tcW w:w="1273" w:type="dxa"/>
            <w:vMerge/>
          </w:tcPr>
          <w:p w:rsidR="00B87FD6" w:rsidRPr="008B142F" w:rsidRDefault="00B87FD6" w:rsidP="002D493C">
            <w:pPr>
              <w:jc w:val="center"/>
              <w:rPr>
                <w:color w:val="000000"/>
              </w:rPr>
            </w:pPr>
          </w:p>
        </w:tc>
        <w:tc>
          <w:tcPr>
            <w:tcW w:w="3274" w:type="dxa"/>
            <w:gridSpan w:val="3"/>
          </w:tcPr>
          <w:p w:rsidR="00B87FD6" w:rsidRPr="008B142F" w:rsidRDefault="00B87FD6" w:rsidP="002D493C">
            <w:pPr>
              <w:jc w:val="center"/>
              <w:rPr>
                <w:color w:val="000000"/>
              </w:rPr>
            </w:pPr>
            <w:r w:rsidRPr="008B142F">
              <w:rPr>
                <w:color w:val="000000"/>
              </w:rPr>
              <w:t>С плитами на природном газе</w:t>
            </w:r>
          </w:p>
        </w:tc>
        <w:tc>
          <w:tcPr>
            <w:tcW w:w="3274" w:type="dxa"/>
            <w:gridSpan w:val="3"/>
          </w:tcPr>
          <w:p w:rsidR="00B87FD6" w:rsidRPr="008B142F" w:rsidRDefault="00B87FD6" w:rsidP="002D493C">
            <w:pPr>
              <w:jc w:val="center"/>
              <w:rPr>
                <w:color w:val="000000"/>
              </w:rPr>
            </w:pPr>
            <w:r w:rsidRPr="008B142F">
              <w:rPr>
                <w:color w:val="000000"/>
              </w:rPr>
              <w:t xml:space="preserve">Со стационарными электрическими плитами </w:t>
            </w:r>
          </w:p>
        </w:tc>
      </w:tr>
      <w:tr w:rsidR="00B87FD6" w:rsidRPr="008B142F" w:rsidTr="002D493C">
        <w:trPr>
          <w:trHeight w:val="147"/>
        </w:trPr>
        <w:tc>
          <w:tcPr>
            <w:tcW w:w="512" w:type="dxa"/>
            <w:vMerge/>
          </w:tcPr>
          <w:p w:rsidR="00B87FD6" w:rsidRPr="008B142F" w:rsidRDefault="00B87FD6" w:rsidP="002D493C">
            <w:pPr>
              <w:jc w:val="center"/>
              <w:rPr>
                <w:color w:val="000000"/>
              </w:rPr>
            </w:pPr>
          </w:p>
        </w:tc>
        <w:tc>
          <w:tcPr>
            <w:tcW w:w="1307" w:type="dxa"/>
            <w:vMerge/>
          </w:tcPr>
          <w:p w:rsidR="00B87FD6" w:rsidRPr="008B142F" w:rsidRDefault="00B87FD6" w:rsidP="002D493C">
            <w:pPr>
              <w:jc w:val="center"/>
              <w:rPr>
                <w:color w:val="000000"/>
              </w:rPr>
            </w:pPr>
          </w:p>
        </w:tc>
        <w:tc>
          <w:tcPr>
            <w:tcW w:w="1273" w:type="dxa"/>
            <w:vMerge/>
          </w:tcPr>
          <w:p w:rsidR="00B87FD6" w:rsidRPr="008B142F" w:rsidRDefault="00B87FD6" w:rsidP="002D493C">
            <w:pPr>
              <w:jc w:val="center"/>
              <w:rPr>
                <w:color w:val="000000"/>
              </w:rPr>
            </w:pPr>
          </w:p>
        </w:tc>
        <w:tc>
          <w:tcPr>
            <w:tcW w:w="1091" w:type="dxa"/>
            <w:vMerge w:val="restart"/>
          </w:tcPr>
          <w:p w:rsidR="00B87FD6" w:rsidRPr="008B142F" w:rsidRDefault="00B87FD6" w:rsidP="002D493C">
            <w:pPr>
              <w:ind w:right="-108"/>
              <w:jc w:val="center"/>
              <w:rPr>
                <w:color w:val="000000"/>
              </w:rPr>
            </w:pPr>
            <w:r w:rsidRPr="008B142F">
              <w:rPr>
                <w:color w:val="000000"/>
              </w:rPr>
              <w:t xml:space="preserve">В целом по </w:t>
            </w:r>
            <w:proofErr w:type="gramStart"/>
            <w:r w:rsidRPr="008B142F">
              <w:rPr>
                <w:color w:val="000000"/>
              </w:rPr>
              <w:t>населен-ному</w:t>
            </w:r>
            <w:proofErr w:type="gramEnd"/>
          </w:p>
          <w:p w:rsidR="00B87FD6" w:rsidRPr="008B142F" w:rsidRDefault="00B87FD6" w:rsidP="002D493C">
            <w:pPr>
              <w:ind w:right="-108"/>
              <w:jc w:val="center"/>
              <w:rPr>
                <w:color w:val="000000"/>
              </w:rPr>
            </w:pPr>
            <w:r w:rsidRPr="008B142F">
              <w:rPr>
                <w:color w:val="000000"/>
              </w:rPr>
              <w:lastRenderedPageBreak/>
              <w:t xml:space="preserve">пункту </w:t>
            </w:r>
          </w:p>
        </w:tc>
        <w:tc>
          <w:tcPr>
            <w:tcW w:w="2183" w:type="dxa"/>
            <w:gridSpan w:val="2"/>
          </w:tcPr>
          <w:p w:rsidR="00B87FD6" w:rsidRPr="008B142F" w:rsidRDefault="00B87FD6" w:rsidP="002D493C">
            <w:pPr>
              <w:jc w:val="center"/>
              <w:rPr>
                <w:color w:val="000000"/>
              </w:rPr>
            </w:pPr>
            <w:r w:rsidRPr="008B142F">
              <w:rPr>
                <w:color w:val="000000"/>
              </w:rPr>
              <w:lastRenderedPageBreak/>
              <w:t>В том числе</w:t>
            </w:r>
          </w:p>
        </w:tc>
        <w:tc>
          <w:tcPr>
            <w:tcW w:w="1091" w:type="dxa"/>
            <w:vMerge w:val="restart"/>
          </w:tcPr>
          <w:p w:rsidR="00B87FD6" w:rsidRPr="008B142F" w:rsidRDefault="00B87FD6" w:rsidP="002D493C">
            <w:pPr>
              <w:jc w:val="center"/>
              <w:rPr>
                <w:color w:val="000000"/>
              </w:rPr>
            </w:pPr>
            <w:r w:rsidRPr="008B142F">
              <w:rPr>
                <w:color w:val="000000"/>
              </w:rPr>
              <w:t xml:space="preserve">В целом </w:t>
            </w:r>
          </w:p>
          <w:p w:rsidR="00B87FD6" w:rsidRPr="008B142F" w:rsidRDefault="00B87FD6" w:rsidP="002D493C">
            <w:pPr>
              <w:ind w:right="-108"/>
              <w:jc w:val="center"/>
              <w:rPr>
                <w:color w:val="000000"/>
              </w:rPr>
            </w:pPr>
            <w:r w:rsidRPr="008B142F">
              <w:rPr>
                <w:color w:val="000000"/>
              </w:rPr>
              <w:t xml:space="preserve">по </w:t>
            </w:r>
            <w:proofErr w:type="gramStart"/>
            <w:r w:rsidRPr="008B142F">
              <w:rPr>
                <w:color w:val="000000"/>
              </w:rPr>
              <w:t>населен-ному</w:t>
            </w:r>
            <w:proofErr w:type="gramEnd"/>
          </w:p>
          <w:p w:rsidR="00B87FD6" w:rsidRPr="008B142F" w:rsidRDefault="00B87FD6" w:rsidP="002D493C">
            <w:pPr>
              <w:jc w:val="center"/>
              <w:rPr>
                <w:color w:val="000000"/>
              </w:rPr>
            </w:pPr>
            <w:r w:rsidRPr="008B142F">
              <w:rPr>
                <w:color w:val="000000"/>
              </w:rPr>
              <w:lastRenderedPageBreak/>
              <w:t>пункту</w:t>
            </w:r>
          </w:p>
        </w:tc>
        <w:tc>
          <w:tcPr>
            <w:tcW w:w="2183" w:type="dxa"/>
            <w:gridSpan w:val="2"/>
          </w:tcPr>
          <w:p w:rsidR="00B87FD6" w:rsidRPr="008B142F" w:rsidRDefault="00B87FD6" w:rsidP="002D493C">
            <w:pPr>
              <w:jc w:val="center"/>
              <w:rPr>
                <w:color w:val="000000"/>
              </w:rPr>
            </w:pPr>
            <w:r w:rsidRPr="008B142F">
              <w:rPr>
                <w:color w:val="000000"/>
              </w:rPr>
              <w:lastRenderedPageBreak/>
              <w:t>В том числе</w:t>
            </w:r>
          </w:p>
        </w:tc>
      </w:tr>
      <w:tr w:rsidR="00B87FD6" w:rsidRPr="008B142F" w:rsidTr="002D493C">
        <w:trPr>
          <w:trHeight w:val="147"/>
        </w:trPr>
        <w:tc>
          <w:tcPr>
            <w:tcW w:w="512" w:type="dxa"/>
            <w:vMerge/>
          </w:tcPr>
          <w:p w:rsidR="00B87FD6" w:rsidRPr="008B142F" w:rsidRDefault="00B87FD6" w:rsidP="002D493C">
            <w:pPr>
              <w:jc w:val="center"/>
              <w:rPr>
                <w:color w:val="000000"/>
              </w:rPr>
            </w:pPr>
          </w:p>
        </w:tc>
        <w:tc>
          <w:tcPr>
            <w:tcW w:w="1307" w:type="dxa"/>
            <w:vMerge/>
          </w:tcPr>
          <w:p w:rsidR="00B87FD6" w:rsidRPr="008B142F" w:rsidRDefault="00B87FD6" w:rsidP="002D493C">
            <w:pPr>
              <w:jc w:val="center"/>
              <w:rPr>
                <w:color w:val="000000"/>
              </w:rPr>
            </w:pPr>
          </w:p>
        </w:tc>
        <w:tc>
          <w:tcPr>
            <w:tcW w:w="1273" w:type="dxa"/>
            <w:vMerge/>
          </w:tcPr>
          <w:p w:rsidR="00B87FD6" w:rsidRPr="008B142F" w:rsidRDefault="00B87FD6" w:rsidP="002D493C">
            <w:pPr>
              <w:jc w:val="center"/>
              <w:rPr>
                <w:color w:val="000000"/>
              </w:rPr>
            </w:pPr>
          </w:p>
        </w:tc>
        <w:tc>
          <w:tcPr>
            <w:tcW w:w="1091" w:type="dxa"/>
            <w:vMerge/>
          </w:tcPr>
          <w:p w:rsidR="00B87FD6" w:rsidRPr="008B142F" w:rsidRDefault="00B87FD6" w:rsidP="002D493C">
            <w:pPr>
              <w:jc w:val="center"/>
              <w:rPr>
                <w:color w:val="000000"/>
              </w:rPr>
            </w:pPr>
          </w:p>
        </w:tc>
        <w:tc>
          <w:tcPr>
            <w:tcW w:w="977" w:type="dxa"/>
          </w:tcPr>
          <w:p w:rsidR="00B87FD6" w:rsidRPr="008B142F" w:rsidRDefault="00B87FD6" w:rsidP="002D493C">
            <w:pPr>
              <w:jc w:val="center"/>
              <w:rPr>
                <w:color w:val="000000"/>
              </w:rPr>
            </w:pPr>
            <w:r w:rsidRPr="008B142F">
              <w:rPr>
                <w:color w:val="000000"/>
              </w:rPr>
              <w:t>Центр</w:t>
            </w:r>
          </w:p>
        </w:tc>
        <w:tc>
          <w:tcPr>
            <w:tcW w:w="1206" w:type="dxa"/>
          </w:tcPr>
          <w:p w:rsidR="00B87FD6" w:rsidRPr="008B142F" w:rsidRDefault="00B87FD6" w:rsidP="002D493C">
            <w:pPr>
              <w:ind w:left="-72" w:right="-132"/>
              <w:jc w:val="center"/>
              <w:rPr>
                <w:color w:val="000000"/>
              </w:rPr>
            </w:pPr>
            <w:r w:rsidRPr="008B142F">
              <w:rPr>
                <w:color w:val="000000"/>
              </w:rPr>
              <w:t>Жилые</w:t>
            </w:r>
          </w:p>
          <w:p w:rsidR="00B87FD6" w:rsidRPr="008B142F" w:rsidRDefault="00B87FD6" w:rsidP="002D493C">
            <w:pPr>
              <w:ind w:left="-72" w:right="-132"/>
              <w:jc w:val="center"/>
              <w:rPr>
                <w:color w:val="000000"/>
              </w:rPr>
            </w:pPr>
            <w:proofErr w:type="gramStart"/>
            <w:r w:rsidRPr="008B142F">
              <w:rPr>
                <w:color w:val="000000"/>
              </w:rPr>
              <w:t>микро-районы</w:t>
            </w:r>
            <w:proofErr w:type="gramEnd"/>
            <w:r w:rsidRPr="008B142F">
              <w:rPr>
                <w:color w:val="000000"/>
              </w:rPr>
              <w:t xml:space="preserve"> </w:t>
            </w:r>
            <w:r w:rsidRPr="008B142F">
              <w:rPr>
                <w:color w:val="000000"/>
              </w:rPr>
              <w:lastRenderedPageBreak/>
              <w:t>(кварталы)</w:t>
            </w:r>
          </w:p>
        </w:tc>
        <w:tc>
          <w:tcPr>
            <w:tcW w:w="1091" w:type="dxa"/>
            <w:vMerge/>
          </w:tcPr>
          <w:p w:rsidR="00B87FD6" w:rsidRPr="008B142F" w:rsidRDefault="00B87FD6" w:rsidP="002D493C">
            <w:pPr>
              <w:jc w:val="center"/>
              <w:rPr>
                <w:color w:val="000000"/>
              </w:rPr>
            </w:pPr>
          </w:p>
        </w:tc>
        <w:tc>
          <w:tcPr>
            <w:tcW w:w="910" w:type="dxa"/>
          </w:tcPr>
          <w:p w:rsidR="00B87FD6" w:rsidRPr="008B142F" w:rsidRDefault="00B87FD6" w:rsidP="002D493C">
            <w:pPr>
              <w:jc w:val="center"/>
              <w:rPr>
                <w:color w:val="000000"/>
              </w:rPr>
            </w:pPr>
            <w:r w:rsidRPr="008B142F">
              <w:rPr>
                <w:color w:val="000000"/>
              </w:rPr>
              <w:t>Центр</w:t>
            </w:r>
          </w:p>
        </w:tc>
        <w:tc>
          <w:tcPr>
            <w:tcW w:w="1273" w:type="dxa"/>
          </w:tcPr>
          <w:p w:rsidR="00B87FD6" w:rsidRPr="008B142F" w:rsidRDefault="00B87FD6" w:rsidP="002D493C">
            <w:pPr>
              <w:jc w:val="center"/>
              <w:rPr>
                <w:color w:val="000000"/>
              </w:rPr>
            </w:pPr>
            <w:r w:rsidRPr="008B142F">
              <w:rPr>
                <w:color w:val="000000"/>
              </w:rPr>
              <w:t>Жилые</w:t>
            </w:r>
          </w:p>
          <w:p w:rsidR="00B87FD6" w:rsidRPr="008B142F" w:rsidRDefault="00B87FD6" w:rsidP="002D493C">
            <w:pPr>
              <w:ind w:right="-146"/>
              <w:jc w:val="center"/>
              <w:rPr>
                <w:color w:val="000000"/>
              </w:rPr>
            </w:pPr>
            <w:proofErr w:type="gramStart"/>
            <w:r w:rsidRPr="008B142F">
              <w:rPr>
                <w:color w:val="000000"/>
              </w:rPr>
              <w:t>микро-районы</w:t>
            </w:r>
            <w:proofErr w:type="gramEnd"/>
            <w:r w:rsidRPr="008B142F">
              <w:rPr>
                <w:color w:val="000000"/>
              </w:rPr>
              <w:t xml:space="preserve"> </w:t>
            </w:r>
            <w:r w:rsidRPr="008B142F">
              <w:rPr>
                <w:color w:val="000000"/>
              </w:rPr>
              <w:lastRenderedPageBreak/>
              <w:t>(кварталы)</w:t>
            </w:r>
          </w:p>
        </w:tc>
      </w:tr>
      <w:tr w:rsidR="00B87FD6" w:rsidRPr="008B142F" w:rsidTr="002D493C">
        <w:trPr>
          <w:trHeight w:val="565"/>
        </w:trPr>
        <w:tc>
          <w:tcPr>
            <w:tcW w:w="512" w:type="dxa"/>
          </w:tcPr>
          <w:p w:rsidR="00B87FD6" w:rsidRPr="008B142F" w:rsidRDefault="00EA5115" w:rsidP="002D493C">
            <w:pPr>
              <w:jc w:val="center"/>
              <w:rPr>
                <w:color w:val="000000"/>
              </w:rPr>
            </w:pPr>
            <w:r>
              <w:rPr>
                <w:color w:val="000000"/>
              </w:rPr>
              <w:lastRenderedPageBreak/>
              <w:t>1</w:t>
            </w:r>
            <w:r w:rsidR="00B87FD6" w:rsidRPr="008B142F">
              <w:rPr>
                <w:color w:val="000000"/>
              </w:rPr>
              <w:t>.</w:t>
            </w:r>
          </w:p>
        </w:tc>
        <w:tc>
          <w:tcPr>
            <w:tcW w:w="1307" w:type="dxa"/>
          </w:tcPr>
          <w:p w:rsidR="00B87FD6" w:rsidRPr="008B142F" w:rsidRDefault="00B87FD6" w:rsidP="002D493C">
            <w:pPr>
              <w:rPr>
                <w:color w:val="000000"/>
              </w:rPr>
            </w:pPr>
            <w:r w:rsidRPr="008B142F">
              <w:rPr>
                <w:color w:val="000000"/>
              </w:rPr>
              <w:t>Малые</w:t>
            </w:r>
          </w:p>
        </w:tc>
        <w:tc>
          <w:tcPr>
            <w:tcW w:w="1273" w:type="dxa"/>
          </w:tcPr>
          <w:p w:rsidR="00B87FD6" w:rsidRPr="008B142F" w:rsidRDefault="00B87FD6" w:rsidP="002D493C">
            <w:pPr>
              <w:jc w:val="center"/>
              <w:rPr>
                <w:color w:val="000000"/>
              </w:rPr>
            </w:pPr>
            <w:r w:rsidRPr="008B142F">
              <w:rPr>
                <w:color w:val="000000"/>
              </w:rPr>
              <w:t>30,1</w:t>
            </w:r>
          </w:p>
        </w:tc>
        <w:tc>
          <w:tcPr>
            <w:tcW w:w="1091" w:type="dxa"/>
          </w:tcPr>
          <w:p w:rsidR="00B87FD6" w:rsidRPr="008B142F" w:rsidRDefault="00B87FD6" w:rsidP="002D493C">
            <w:pPr>
              <w:jc w:val="center"/>
              <w:rPr>
                <w:color w:val="000000"/>
              </w:rPr>
            </w:pPr>
            <w:r w:rsidRPr="008B142F">
              <w:rPr>
                <w:color w:val="000000"/>
              </w:rPr>
              <w:t>0,41</w:t>
            </w:r>
          </w:p>
        </w:tc>
        <w:tc>
          <w:tcPr>
            <w:tcW w:w="977" w:type="dxa"/>
          </w:tcPr>
          <w:p w:rsidR="00B87FD6" w:rsidRPr="008B142F" w:rsidRDefault="00B87FD6" w:rsidP="002D493C">
            <w:pPr>
              <w:jc w:val="center"/>
              <w:rPr>
                <w:color w:val="000000"/>
              </w:rPr>
            </w:pPr>
            <w:r w:rsidRPr="008B142F">
              <w:rPr>
                <w:color w:val="000000"/>
              </w:rPr>
              <w:t>0,51</w:t>
            </w:r>
          </w:p>
        </w:tc>
        <w:tc>
          <w:tcPr>
            <w:tcW w:w="1206" w:type="dxa"/>
          </w:tcPr>
          <w:p w:rsidR="00B87FD6" w:rsidRPr="008B142F" w:rsidRDefault="00B87FD6" w:rsidP="002D493C">
            <w:pPr>
              <w:jc w:val="center"/>
              <w:rPr>
                <w:color w:val="000000"/>
              </w:rPr>
            </w:pPr>
            <w:r w:rsidRPr="008B142F">
              <w:rPr>
                <w:color w:val="000000"/>
              </w:rPr>
              <w:t>0,39</w:t>
            </w:r>
          </w:p>
        </w:tc>
        <w:tc>
          <w:tcPr>
            <w:tcW w:w="1091" w:type="dxa"/>
          </w:tcPr>
          <w:p w:rsidR="00B87FD6" w:rsidRPr="008B142F" w:rsidRDefault="00B87FD6" w:rsidP="002D493C">
            <w:pPr>
              <w:jc w:val="center"/>
              <w:rPr>
                <w:color w:val="000000"/>
              </w:rPr>
            </w:pPr>
            <w:r w:rsidRPr="008B142F">
              <w:rPr>
                <w:color w:val="000000"/>
              </w:rPr>
              <w:t>0,5</w:t>
            </w:r>
          </w:p>
        </w:tc>
        <w:tc>
          <w:tcPr>
            <w:tcW w:w="910" w:type="dxa"/>
          </w:tcPr>
          <w:p w:rsidR="00B87FD6" w:rsidRPr="008B142F" w:rsidRDefault="00B87FD6" w:rsidP="002D493C">
            <w:pPr>
              <w:jc w:val="center"/>
              <w:rPr>
                <w:color w:val="000000"/>
              </w:rPr>
            </w:pPr>
            <w:r w:rsidRPr="008B142F">
              <w:rPr>
                <w:color w:val="000000"/>
              </w:rPr>
              <w:t>0,62</w:t>
            </w:r>
          </w:p>
        </w:tc>
        <w:tc>
          <w:tcPr>
            <w:tcW w:w="1273" w:type="dxa"/>
          </w:tcPr>
          <w:p w:rsidR="00B87FD6" w:rsidRPr="008B142F" w:rsidRDefault="00B87FD6" w:rsidP="002D493C">
            <w:pPr>
              <w:jc w:val="center"/>
              <w:rPr>
                <w:color w:val="000000"/>
              </w:rPr>
            </w:pPr>
            <w:r w:rsidRPr="008B142F">
              <w:rPr>
                <w:color w:val="000000"/>
              </w:rPr>
              <w:t>0,49</w:t>
            </w:r>
          </w:p>
          <w:p w:rsidR="00B87FD6" w:rsidRPr="008B142F" w:rsidRDefault="00B87FD6" w:rsidP="002D493C">
            <w:pPr>
              <w:jc w:val="center"/>
              <w:rPr>
                <w:color w:val="000000"/>
              </w:rPr>
            </w:pPr>
          </w:p>
        </w:tc>
      </w:tr>
    </w:tbl>
    <w:p w:rsidR="00B87FD6" w:rsidRPr="00962381" w:rsidRDefault="00B87FD6" w:rsidP="00B87FD6">
      <w:pPr>
        <w:ind w:right="174"/>
        <w:jc w:val="both"/>
        <w:rPr>
          <w:color w:val="000000"/>
        </w:rPr>
      </w:pPr>
      <w:r w:rsidRPr="00962381">
        <w:rPr>
          <w:color w:val="000000"/>
        </w:rPr>
        <w:tab/>
      </w:r>
    </w:p>
    <w:p w:rsidR="00B87FD6" w:rsidRPr="00962381" w:rsidRDefault="00B87FD6" w:rsidP="00B87FD6">
      <w:pPr>
        <w:ind w:right="174"/>
        <w:jc w:val="both"/>
        <w:rPr>
          <w:color w:val="000000"/>
          <w:sz w:val="28"/>
          <w:szCs w:val="28"/>
        </w:rPr>
      </w:pPr>
      <w:r w:rsidRPr="00962381">
        <w:rPr>
          <w:color w:val="000000"/>
          <w:sz w:val="28"/>
          <w:szCs w:val="28"/>
        </w:rPr>
        <w:tab/>
        <w:t xml:space="preserve">Значения удельных нагрузок приведены к шинам 10(6) кВ центральной подстанции. </w:t>
      </w:r>
    </w:p>
    <w:p w:rsidR="00B87FD6" w:rsidRPr="00962381" w:rsidRDefault="00B87FD6" w:rsidP="00B87FD6">
      <w:pPr>
        <w:ind w:right="174"/>
        <w:jc w:val="both"/>
        <w:rPr>
          <w:color w:val="000000"/>
          <w:sz w:val="28"/>
          <w:szCs w:val="28"/>
        </w:rPr>
      </w:pPr>
      <w:r w:rsidRPr="00962381">
        <w:rPr>
          <w:color w:val="000000"/>
          <w:sz w:val="28"/>
          <w:szCs w:val="28"/>
        </w:rPr>
        <w:tab/>
        <w:t>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B87FD6" w:rsidRPr="00962381" w:rsidRDefault="00B87FD6" w:rsidP="00B87FD6">
      <w:pPr>
        <w:ind w:left="113" w:right="113"/>
        <w:jc w:val="both"/>
        <w:rPr>
          <w:color w:val="000000"/>
          <w:sz w:val="28"/>
          <w:szCs w:val="28"/>
        </w:rPr>
      </w:pPr>
      <w:r w:rsidRPr="00962381">
        <w:rPr>
          <w:color w:val="000000"/>
          <w:sz w:val="28"/>
          <w:szCs w:val="28"/>
        </w:rPr>
        <w:t xml:space="preserve"> </w:t>
      </w:r>
      <w:r w:rsidRPr="00962381">
        <w:rPr>
          <w:color w:val="000000"/>
          <w:sz w:val="28"/>
          <w:szCs w:val="28"/>
        </w:rPr>
        <w:tab/>
        <w:t xml:space="preserve">При отличии показателей фактической обеспеченности общей площадью  в населенном пункте от расчетной приведенные в таблице </w:t>
      </w:r>
      <w:r w:rsidR="00EA5115">
        <w:rPr>
          <w:color w:val="000000"/>
          <w:sz w:val="28"/>
          <w:szCs w:val="28"/>
        </w:rPr>
        <w:t>68</w:t>
      </w:r>
      <w:r w:rsidRPr="00962381">
        <w:rPr>
          <w:color w:val="000000"/>
          <w:sz w:val="28"/>
          <w:szCs w:val="28"/>
        </w:rPr>
        <w:t xml:space="preserve"> значения применяются с коэффициентом, отражающим отношение фактической обеспеченности общей площадью </w:t>
      </w:r>
      <w:proofErr w:type="gramStart"/>
      <w:r w:rsidRPr="00962381">
        <w:rPr>
          <w:color w:val="000000"/>
          <w:sz w:val="28"/>
          <w:szCs w:val="28"/>
        </w:rPr>
        <w:t>к</w:t>
      </w:r>
      <w:proofErr w:type="gramEnd"/>
      <w:r w:rsidRPr="00962381">
        <w:rPr>
          <w:color w:val="000000"/>
          <w:sz w:val="28"/>
          <w:szCs w:val="28"/>
        </w:rPr>
        <w:t xml:space="preserve"> расчетной.</w:t>
      </w:r>
    </w:p>
    <w:p w:rsidR="00EA5115" w:rsidRPr="00321018" w:rsidRDefault="00B87FD6" w:rsidP="00321018">
      <w:pPr>
        <w:ind w:right="174"/>
        <w:jc w:val="both"/>
        <w:rPr>
          <w:color w:val="000000"/>
          <w:sz w:val="28"/>
          <w:szCs w:val="28"/>
          <w:highlight w:val="green"/>
        </w:rPr>
      </w:pPr>
      <w:r w:rsidRPr="00962381">
        <w:rPr>
          <w:color w:val="000000"/>
          <w:sz w:val="28"/>
          <w:szCs w:val="28"/>
        </w:rPr>
        <w:tab/>
      </w:r>
      <w:r>
        <w:rPr>
          <w:color w:val="000000"/>
          <w:sz w:val="28"/>
          <w:szCs w:val="28"/>
        </w:rPr>
        <w:t>7.5.2</w:t>
      </w:r>
      <w:r w:rsidRPr="00962381">
        <w:rPr>
          <w:color w:val="000000"/>
          <w:sz w:val="28"/>
          <w:szCs w:val="28"/>
        </w:rPr>
        <w:t xml:space="preserve">. Минимальные расчетные показатели удельного расхода электроэнергии объектов социального и коммунально-бытового назначения, годовое число часов использования максимальной электрической нагрузки населенных пунктов и укрупненные показатели электропотребления  следует принимать в соответствии с таблицей </w:t>
      </w:r>
      <w:r w:rsidR="00174CCE">
        <w:rPr>
          <w:color w:val="000000"/>
          <w:sz w:val="28"/>
          <w:szCs w:val="28"/>
        </w:rPr>
        <w:t>70</w:t>
      </w:r>
      <w:r w:rsidRPr="00962381">
        <w:rPr>
          <w:color w:val="000000"/>
          <w:sz w:val="28"/>
          <w:szCs w:val="28"/>
        </w:rPr>
        <w:t xml:space="preserve"> и приложением </w:t>
      </w:r>
      <w:r w:rsidRPr="00843F14">
        <w:rPr>
          <w:color w:val="000000"/>
          <w:sz w:val="28"/>
          <w:szCs w:val="28"/>
        </w:rPr>
        <w:t xml:space="preserve">№ </w:t>
      </w:r>
      <w:r w:rsidR="009F44C5" w:rsidRPr="00843F14">
        <w:rPr>
          <w:color w:val="000000"/>
          <w:sz w:val="28"/>
          <w:szCs w:val="28"/>
        </w:rPr>
        <w:t>11</w:t>
      </w:r>
      <w:r w:rsidR="00E22D61">
        <w:rPr>
          <w:color w:val="000000"/>
          <w:sz w:val="28"/>
          <w:szCs w:val="28"/>
        </w:rPr>
        <w:t xml:space="preserve"> к </w:t>
      </w:r>
      <w:r w:rsidR="00174CCE">
        <w:rPr>
          <w:color w:val="000000"/>
          <w:sz w:val="28"/>
          <w:szCs w:val="28"/>
        </w:rPr>
        <w:t>местным</w:t>
      </w:r>
      <w:r w:rsidR="00E22D61">
        <w:rPr>
          <w:color w:val="000000"/>
          <w:sz w:val="28"/>
          <w:szCs w:val="28"/>
        </w:rPr>
        <w:t xml:space="preserve"> нормативам</w:t>
      </w:r>
      <w:r w:rsidRPr="00962381">
        <w:rPr>
          <w:color w:val="000000"/>
          <w:sz w:val="28"/>
          <w:szCs w:val="28"/>
        </w:rPr>
        <w:t>.</w:t>
      </w:r>
    </w:p>
    <w:p w:rsidR="00B87FD6" w:rsidRPr="00962381" w:rsidRDefault="00B87FD6" w:rsidP="00B87FD6">
      <w:pPr>
        <w:tabs>
          <w:tab w:val="left" w:pos="10080"/>
        </w:tabs>
        <w:ind w:left="-180" w:right="71" w:firstLine="540"/>
        <w:jc w:val="both"/>
        <w:rPr>
          <w:color w:val="000000"/>
          <w:sz w:val="28"/>
          <w:szCs w:val="28"/>
        </w:rPr>
      </w:pPr>
      <w:r w:rsidRPr="00962381">
        <w:rPr>
          <w:color w:val="000000"/>
          <w:sz w:val="28"/>
          <w:szCs w:val="28"/>
        </w:rPr>
        <w:t xml:space="preserve">                                                                              </w:t>
      </w:r>
      <w:r w:rsidR="00EA5115">
        <w:rPr>
          <w:color w:val="000000"/>
          <w:sz w:val="28"/>
          <w:szCs w:val="28"/>
        </w:rPr>
        <w:t xml:space="preserve">                           </w:t>
      </w:r>
      <w:r w:rsidRPr="00962381">
        <w:rPr>
          <w:color w:val="000000"/>
          <w:sz w:val="28"/>
          <w:szCs w:val="28"/>
        </w:rPr>
        <w:t xml:space="preserve">  </w:t>
      </w:r>
      <w:r w:rsidRPr="00843F14">
        <w:rPr>
          <w:color w:val="000000"/>
          <w:sz w:val="28"/>
          <w:szCs w:val="28"/>
        </w:rPr>
        <w:t xml:space="preserve">Таблица </w:t>
      </w:r>
      <w:r w:rsidR="00174CCE" w:rsidRPr="00843F14">
        <w:rPr>
          <w:color w:val="000000"/>
          <w:sz w:val="28"/>
          <w:szCs w:val="28"/>
        </w:rPr>
        <w:t>70</w:t>
      </w:r>
      <w:r w:rsidRPr="00962381">
        <w:rPr>
          <w:color w:val="000000"/>
          <w:sz w:val="28"/>
          <w:szCs w:val="28"/>
        </w:rPr>
        <w:t xml:space="preserve"> </w:t>
      </w:r>
    </w:p>
    <w:p w:rsidR="00B87FD6" w:rsidRPr="00962381" w:rsidRDefault="00B87FD6" w:rsidP="00B87FD6">
      <w:pPr>
        <w:ind w:firstLine="540"/>
        <w:jc w:val="both"/>
        <w:rPr>
          <w:color w:val="000000"/>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778"/>
        <w:gridCol w:w="1885"/>
        <w:gridCol w:w="1697"/>
        <w:gridCol w:w="1885"/>
        <w:gridCol w:w="1698"/>
      </w:tblGrid>
      <w:tr w:rsidR="00B87FD6" w:rsidRPr="008B142F" w:rsidTr="002D493C">
        <w:trPr>
          <w:trHeight w:val="71"/>
        </w:trPr>
        <w:tc>
          <w:tcPr>
            <w:tcW w:w="674" w:type="dxa"/>
            <w:vMerge w:val="restart"/>
          </w:tcPr>
          <w:p w:rsidR="00B87FD6" w:rsidRPr="008B142F" w:rsidRDefault="00B87FD6" w:rsidP="002D493C">
            <w:pPr>
              <w:jc w:val="center"/>
              <w:rPr>
                <w:color w:val="000000"/>
              </w:rPr>
            </w:pPr>
          </w:p>
          <w:p w:rsidR="00B87FD6" w:rsidRPr="008B142F" w:rsidRDefault="00B87FD6" w:rsidP="002D493C">
            <w:pPr>
              <w:rPr>
                <w:color w:val="000000"/>
              </w:rPr>
            </w:pPr>
            <w:r w:rsidRPr="008B142F">
              <w:rPr>
                <w:color w:val="000000"/>
              </w:rPr>
              <w:t xml:space="preserve">  №</w:t>
            </w:r>
          </w:p>
          <w:p w:rsidR="00B87FD6" w:rsidRPr="008B142F" w:rsidRDefault="00B87FD6" w:rsidP="002D493C">
            <w:pPr>
              <w:jc w:val="center"/>
              <w:rPr>
                <w:color w:val="000000"/>
              </w:rPr>
            </w:pPr>
            <w:proofErr w:type="gramStart"/>
            <w:r w:rsidRPr="008B142F">
              <w:rPr>
                <w:color w:val="000000"/>
              </w:rPr>
              <w:t>п</w:t>
            </w:r>
            <w:proofErr w:type="gramEnd"/>
            <w:r w:rsidRPr="008B142F">
              <w:rPr>
                <w:color w:val="000000"/>
              </w:rPr>
              <w:t>/п</w:t>
            </w: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p>
        </w:tc>
        <w:tc>
          <w:tcPr>
            <w:tcW w:w="1778" w:type="dxa"/>
            <w:vMerge w:val="restart"/>
            <w:tcBorders>
              <w:right w:val="nil"/>
            </w:tcBorders>
          </w:tcPr>
          <w:p w:rsidR="00B87FD6" w:rsidRPr="008B142F" w:rsidRDefault="00B87FD6" w:rsidP="002D493C">
            <w:pPr>
              <w:jc w:val="both"/>
              <w:rPr>
                <w:color w:val="000000"/>
              </w:rPr>
            </w:pPr>
          </w:p>
          <w:p w:rsidR="00B87FD6" w:rsidRPr="008B142F" w:rsidRDefault="00B87FD6" w:rsidP="002D493C">
            <w:pPr>
              <w:jc w:val="center"/>
              <w:rPr>
                <w:color w:val="000000"/>
              </w:rPr>
            </w:pPr>
            <w:r w:rsidRPr="008B142F">
              <w:rPr>
                <w:color w:val="000000"/>
              </w:rPr>
              <w:t xml:space="preserve">Группы   </w:t>
            </w:r>
            <w:proofErr w:type="gramStart"/>
            <w:r w:rsidRPr="008B142F">
              <w:rPr>
                <w:color w:val="000000"/>
              </w:rPr>
              <w:t>населенных</w:t>
            </w:r>
            <w:proofErr w:type="gramEnd"/>
          </w:p>
          <w:p w:rsidR="00B87FD6" w:rsidRPr="008B142F" w:rsidRDefault="00B87FD6" w:rsidP="002D493C">
            <w:pPr>
              <w:jc w:val="center"/>
              <w:rPr>
                <w:color w:val="000000"/>
              </w:rPr>
            </w:pPr>
            <w:r w:rsidRPr="008B142F">
              <w:rPr>
                <w:color w:val="000000"/>
              </w:rPr>
              <w:t>пунктов</w:t>
            </w:r>
          </w:p>
        </w:tc>
        <w:tc>
          <w:tcPr>
            <w:tcW w:w="7165" w:type="dxa"/>
            <w:gridSpan w:val="4"/>
            <w:tcBorders>
              <w:right w:val="single" w:sz="4" w:space="0" w:color="auto"/>
            </w:tcBorders>
          </w:tcPr>
          <w:p w:rsidR="00B87FD6" w:rsidRPr="008B142F" w:rsidRDefault="00B87FD6" w:rsidP="002D493C">
            <w:pPr>
              <w:ind w:left="180"/>
              <w:jc w:val="center"/>
              <w:rPr>
                <w:color w:val="000000"/>
              </w:rPr>
            </w:pPr>
            <w:r w:rsidRPr="008B142F">
              <w:rPr>
                <w:color w:val="000000"/>
              </w:rPr>
              <w:t>Минимальные расчетные показатели удельного расхода электроэнергии, кВт/чел</w:t>
            </w:r>
          </w:p>
        </w:tc>
      </w:tr>
      <w:tr w:rsidR="00B87FD6" w:rsidRPr="008B142F" w:rsidTr="00EA5115">
        <w:trPr>
          <w:trHeight w:val="146"/>
        </w:trPr>
        <w:tc>
          <w:tcPr>
            <w:tcW w:w="674" w:type="dxa"/>
            <w:vMerge/>
          </w:tcPr>
          <w:p w:rsidR="00B87FD6" w:rsidRPr="008B142F" w:rsidRDefault="00B87FD6" w:rsidP="002D493C">
            <w:pPr>
              <w:jc w:val="both"/>
              <w:rPr>
                <w:color w:val="000000"/>
              </w:rPr>
            </w:pPr>
          </w:p>
        </w:tc>
        <w:tc>
          <w:tcPr>
            <w:tcW w:w="1778" w:type="dxa"/>
            <w:vMerge/>
          </w:tcPr>
          <w:p w:rsidR="00B87FD6" w:rsidRPr="008B142F" w:rsidRDefault="00B87FD6" w:rsidP="002D493C">
            <w:pPr>
              <w:jc w:val="both"/>
              <w:rPr>
                <w:color w:val="000000"/>
              </w:rPr>
            </w:pPr>
          </w:p>
        </w:tc>
        <w:tc>
          <w:tcPr>
            <w:tcW w:w="3582" w:type="dxa"/>
            <w:gridSpan w:val="2"/>
          </w:tcPr>
          <w:p w:rsidR="00B87FD6" w:rsidRPr="008B142F" w:rsidRDefault="00B87FD6" w:rsidP="002D493C">
            <w:pPr>
              <w:jc w:val="center"/>
              <w:rPr>
                <w:color w:val="000000"/>
              </w:rPr>
            </w:pPr>
            <w:r w:rsidRPr="008B142F">
              <w:rPr>
                <w:color w:val="000000"/>
              </w:rPr>
              <w:t>Без стационарных электрических плит</w:t>
            </w:r>
          </w:p>
        </w:tc>
        <w:tc>
          <w:tcPr>
            <w:tcW w:w="3583" w:type="dxa"/>
            <w:gridSpan w:val="2"/>
            <w:tcBorders>
              <w:right w:val="single" w:sz="4" w:space="0" w:color="auto"/>
            </w:tcBorders>
          </w:tcPr>
          <w:p w:rsidR="00B87FD6" w:rsidRPr="008B142F" w:rsidRDefault="00B87FD6" w:rsidP="002D493C">
            <w:pPr>
              <w:jc w:val="center"/>
              <w:rPr>
                <w:color w:val="000000"/>
              </w:rPr>
            </w:pPr>
            <w:r w:rsidRPr="008B142F">
              <w:rPr>
                <w:color w:val="000000"/>
              </w:rPr>
              <w:t xml:space="preserve">Со стационарными электрическими плитами </w:t>
            </w:r>
          </w:p>
        </w:tc>
      </w:tr>
      <w:tr w:rsidR="00B87FD6" w:rsidRPr="008B142F" w:rsidTr="00EA5115">
        <w:trPr>
          <w:trHeight w:val="987"/>
        </w:trPr>
        <w:tc>
          <w:tcPr>
            <w:tcW w:w="674" w:type="dxa"/>
            <w:vMerge/>
          </w:tcPr>
          <w:p w:rsidR="00B87FD6" w:rsidRPr="008B142F" w:rsidRDefault="00B87FD6" w:rsidP="002D493C">
            <w:pPr>
              <w:jc w:val="both"/>
              <w:rPr>
                <w:color w:val="000000"/>
              </w:rPr>
            </w:pPr>
          </w:p>
        </w:tc>
        <w:tc>
          <w:tcPr>
            <w:tcW w:w="1778" w:type="dxa"/>
            <w:vMerge/>
          </w:tcPr>
          <w:p w:rsidR="00B87FD6" w:rsidRPr="008B142F" w:rsidRDefault="00B87FD6" w:rsidP="002D493C">
            <w:pPr>
              <w:jc w:val="both"/>
              <w:rPr>
                <w:color w:val="000000"/>
              </w:rPr>
            </w:pPr>
          </w:p>
        </w:tc>
        <w:tc>
          <w:tcPr>
            <w:tcW w:w="1885" w:type="dxa"/>
            <w:tcBorders>
              <w:top w:val="nil"/>
            </w:tcBorders>
          </w:tcPr>
          <w:p w:rsidR="00B87FD6" w:rsidRPr="008B142F" w:rsidRDefault="00B87FD6" w:rsidP="002D493C">
            <w:pPr>
              <w:ind w:right="-108"/>
              <w:rPr>
                <w:color w:val="000000"/>
              </w:rPr>
            </w:pPr>
            <w:r w:rsidRPr="008B142F">
              <w:rPr>
                <w:color w:val="000000"/>
              </w:rPr>
              <w:t xml:space="preserve"> Минимальные расчетные пока-</w:t>
            </w:r>
          </w:p>
          <w:p w:rsidR="00B87FD6" w:rsidRPr="008B142F" w:rsidRDefault="00B87FD6" w:rsidP="002D493C">
            <w:pPr>
              <w:ind w:right="-288"/>
              <w:rPr>
                <w:color w:val="000000"/>
              </w:rPr>
            </w:pPr>
            <w:r w:rsidRPr="008B142F">
              <w:rPr>
                <w:color w:val="000000"/>
              </w:rPr>
              <w:t xml:space="preserve"> </w:t>
            </w:r>
            <w:proofErr w:type="spellStart"/>
            <w:r w:rsidRPr="008B142F">
              <w:rPr>
                <w:color w:val="000000"/>
              </w:rPr>
              <w:t>тели</w:t>
            </w:r>
            <w:proofErr w:type="spellEnd"/>
            <w:r w:rsidRPr="008B142F">
              <w:rPr>
                <w:color w:val="000000"/>
              </w:rPr>
              <w:t xml:space="preserve"> удельного расхода </w:t>
            </w:r>
            <w:proofErr w:type="spellStart"/>
            <w:r w:rsidRPr="008B142F">
              <w:rPr>
                <w:color w:val="000000"/>
              </w:rPr>
              <w:t>электро</w:t>
            </w:r>
            <w:proofErr w:type="spellEnd"/>
            <w:r w:rsidRPr="008B142F">
              <w:rPr>
                <w:color w:val="000000"/>
              </w:rPr>
              <w:t>-</w:t>
            </w:r>
          </w:p>
          <w:p w:rsidR="00B87FD6" w:rsidRPr="008B142F" w:rsidRDefault="00B87FD6" w:rsidP="002D493C">
            <w:pPr>
              <w:jc w:val="center"/>
              <w:rPr>
                <w:color w:val="000000"/>
              </w:rPr>
            </w:pPr>
            <w:r w:rsidRPr="008B142F">
              <w:rPr>
                <w:color w:val="000000"/>
              </w:rPr>
              <w:t xml:space="preserve">энергии,     </w:t>
            </w:r>
            <w:proofErr w:type="spellStart"/>
            <w:r w:rsidRPr="008B142F">
              <w:rPr>
                <w:color w:val="000000"/>
              </w:rPr>
              <w:t>квт</w:t>
            </w:r>
            <w:proofErr w:type="gramStart"/>
            <w:r w:rsidRPr="008B142F">
              <w:rPr>
                <w:color w:val="000000"/>
              </w:rPr>
              <w:t>.ч</w:t>
            </w:r>
            <w:proofErr w:type="spellEnd"/>
            <w:proofErr w:type="gramEnd"/>
            <w:r w:rsidRPr="008B142F">
              <w:rPr>
                <w:color w:val="000000"/>
              </w:rPr>
              <w:t>/чел.,</w:t>
            </w:r>
          </w:p>
          <w:p w:rsidR="00B87FD6" w:rsidRPr="008B142F" w:rsidRDefault="00B87FD6" w:rsidP="002D493C">
            <w:pPr>
              <w:jc w:val="center"/>
              <w:rPr>
                <w:color w:val="000000"/>
              </w:rPr>
            </w:pPr>
            <w:r w:rsidRPr="008B142F">
              <w:rPr>
                <w:color w:val="000000"/>
              </w:rPr>
              <w:t>в год</w:t>
            </w:r>
          </w:p>
        </w:tc>
        <w:tc>
          <w:tcPr>
            <w:tcW w:w="1697" w:type="dxa"/>
            <w:tcBorders>
              <w:top w:val="nil"/>
            </w:tcBorders>
          </w:tcPr>
          <w:p w:rsidR="00B87FD6" w:rsidRPr="008B142F" w:rsidRDefault="00B87FD6" w:rsidP="002D493C">
            <w:pPr>
              <w:ind w:left="-281" w:right="-228"/>
              <w:jc w:val="center"/>
              <w:rPr>
                <w:color w:val="000000"/>
              </w:rPr>
            </w:pPr>
            <w:r w:rsidRPr="008B142F">
              <w:rPr>
                <w:color w:val="000000"/>
              </w:rPr>
              <w:t>годовое число часов использования максимальной электрической нагрузки</w:t>
            </w:r>
          </w:p>
        </w:tc>
        <w:tc>
          <w:tcPr>
            <w:tcW w:w="1885" w:type="dxa"/>
          </w:tcPr>
          <w:p w:rsidR="00B87FD6" w:rsidRPr="008B142F" w:rsidRDefault="00B87FD6" w:rsidP="002D493C">
            <w:pPr>
              <w:ind w:right="-108"/>
              <w:rPr>
                <w:color w:val="000000"/>
              </w:rPr>
            </w:pPr>
            <w:r w:rsidRPr="008B142F">
              <w:rPr>
                <w:color w:val="000000"/>
              </w:rPr>
              <w:t xml:space="preserve"> Минимальные расчетные пока-</w:t>
            </w:r>
          </w:p>
          <w:p w:rsidR="00B87FD6" w:rsidRPr="008B142F" w:rsidRDefault="00B87FD6" w:rsidP="002D493C">
            <w:pPr>
              <w:ind w:right="-288"/>
              <w:rPr>
                <w:color w:val="000000"/>
              </w:rPr>
            </w:pPr>
            <w:r w:rsidRPr="008B142F">
              <w:rPr>
                <w:color w:val="000000"/>
              </w:rPr>
              <w:t xml:space="preserve"> </w:t>
            </w:r>
            <w:proofErr w:type="spellStart"/>
            <w:r w:rsidRPr="008B142F">
              <w:rPr>
                <w:color w:val="000000"/>
              </w:rPr>
              <w:t>тели</w:t>
            </w:r>
            <w:proofErr w:type="spellEnd"/>
            <w:r w:rsidRPr="008B142F">
              <w:rPr>
                <w:color w:val="000000"/>
              </w:rPr>
              <w:t xml:space="preserve"> удельного расхода </w:t>
            </w:r>
            <w:proofErr w:type="spellStart"/>
            <w:r w:rsidRPr="008B142F">
              <w:rPr>
                <w:color w:val="000000"/>
              </w:rPr>
              <w:t>электро</w:t>
            </w:r>
            <w:proofErr w:type="spellEnd"/>
            <w:r w:rsidRPr="008B142F">
              <w:rPr>
                <w:color w:val="000000"/>
              </w:rPr>
              <w:t>-</w:t>
            </w:r>
          </w:p>
          <w:p w:rsidR="00B87FD6" w:rsidRPr="008B142F" w:rsidRDefault="00B87FD6" w:rsidP="002D493C">
            <w:pPr>
              <w:jc w:val="center"/>
              <w:rPr>
                <w:color w:val="000000"/>
              </w:rPr>
            </w:pPr>
            <w:r w:rsidRPr="008B142F">
              <w:rPr>
                <w:color w:val="000000"/>
              </w:rPr>
              <w:t xml:space="preserve">энергии,     </w:t>
            </w:r>
            <w:proofErr w:type="spellStart"/>
            <w:r w:rsidRPr="008B142F">
              <w:rPr>
                <w:color w:val="000000"/>
              </w:rPr>
              <w:t>квт</w:t>
            </w:r>
            <w:proofErr w:type="gramStart"/>
            <w:r w:rsidRPr="008B142F">
              <w:rPr>
                <w:color w:val="000000"/>
              </w:rPr>
              <w:t>.ч</w:t>
            </w:r>
            <w:proofErr w:type="spellEnd"/>
            <w:proofErr w:type="gramEnd"/>
            <w:r w:rsidRPr="008B142F">
              <w:rPr>
                <w:color w:val="000000"/>
              </w:rPr>
              <w:t>/чел.,</w:t>
            </w:r>
          </w:p>
          <w:p w:rsidR="00B87FD6" w:rsidRPr="008B142F" w:rsidRDefault="00B87FD6" w:rsidP="002D493C">
            <w:pPr>
              <w:jc w:val="center"/>
              <w:rPr>
                <w:color w:val="000000"/>
              </w:rPr>
            </w:pPr>
            <w:r w:rsidRPr="008B142F">
              <w:rPr>
                <w:color w:val="000000"/>
              </w:rPr>
              <w:t>в год</w:t>
            </w:r>
          </w:p>
        </w:tc>
        <w:tc>
          <w:tcPr>
            <w:tcW w:w="1698" w:type="dxa"/>
          </w:tcPr>
          <w:p w:rsidR="00B87FD6" w:rsidRPr="008B142F" w:rsidRDefault="00B87FD6" w:rsidP="002D493C">
            <w:pPr>
              <w:ind w:left="-243" w:right="-186"/>
              <w:jc w:val="center"/>
              <w:rPr>
                <w:color w:val="000000"/>
              </w:rPr>
            </w:pPr>
            <w:r w:rsidRPr="008B142F">
              <w:rPr>
                <w:color w:val="000000"/>
              </w:rPr>
              <w:t>годовое число часов использования  максимальной электрической нагрузки</w:t>
            </w:r>
          </w:p>
        </w:tc>
      </w:tr>
      <w:tr w:rsidR="00B87FD6" w:rsidRPr="008B142F" w:rsidTr="00EA5115">
        <w:trPr>
          <w:trHeight w:val="559"/>
        </w:trPr>
        <w:tc>
          <w:tcPr>
            <w:tcW w:w="674" w:type="dxa"/>
          </w:tcPr>
          <w:p w:rsidR="00B87FD6" w:rsidRPr="008B142F" w:rsidRDefault="00EA5115" w:rsidP="002D493C">
            <w:pPr>
              <w:jc w:val="center"/>
              <w:rPr>
                <w:color w:val="000000"/>
              </w:rPr>
            </w:pPr>
            <w:r>
              <w:rPr>
                <w:color w:val="000000"/>
              </w:rPr>
              <w:t>1</w:t>
            </w:r>
            <w:r w:rsidR="00B87FD6" w:rsidRPr="008B142F">
              <w:rPr>
                <w:color w:val="000000"/>
              </w:rPr>
              <w:t>.</w:t>
            </w:r>
          </w:p>
        </w:tc>
        <w:tc>
          <w:tcPr>
            <w:tcW w:w="1778" w:type="dxa"/>
          </w:tcPr>
          <w:p w:rsidR="00B87FD6" w:rsidRPr="008B142F" w:rsidRDefault="00B87FD6" w:rsidP="002D493C">
            <w:pPr>
              <w:suppressAutoHyphens/>
              <w:jc w:val="both"/>
              <w:rPr>
                <w:color w:val="000000"/>
              </w:rPr>
            </w:pPr>
            <w:r w:rsidRPr="008B142F">
              <w:rPr>
                <w:color w:val="000000"/>
              </w:rPr>
              <w:t>Малые</w:t>
            </w:r>
          </w:p>
          <w:p w:rsidR="00B87FD6" w:rsidRPr="008B142F" w:rsidRDefault="00B87FD6" w:rsidP="002D493C">
            <w:pPr>
              <w:suppressAutoHyphens/>
              <w:jc w:val="both"/>
              <w:rPr>
                <w:color w:val="000000"/>
              </w:rPr>
            </w:pPr>
          </w:p>
        </w:tc>
        <w:tc>
          <w:tcPr>
            <w:tcW w:w="1885" w:type="dxa"/>
          </w:tcPr>
          <w:p w:rsidR="00B87FD6" w:rsidRPr="008B142F" w:rsidRDefault="00B87FD6" w:rsidP="002D493C">
            <w:pPr>
              <w:jc w:val="center"/>
              <w:rPr>
                <w:color w:val="000000"/>
              </w:rPr>
            </w:pPr>
            <w:r w:rsidRPr="008B142F">
              <w:rPr>
                <w:color w:val="000000"/>
              </w:rPr>
              <w:t>2170</w:t>
            </w:r>
          </w:p>
        </w:tc>
        <w:tc>
          <w:tcPr>
            <w:tcW w:w="1697" w:type="dxa"/>
          </w:tcPr>
          <w:p w:rsidR="00B87FD6" w:rsidRPr="008B142F" w:rsidRDefault="00B87FD6" w:rsidP="002D493C">
            <w:pPr>
              <w:jc w:val="center"/>
              <w:rPr>
                <w:color w:val="000000"/>
              </w:rPr>
            </w:pPr>
            <w:r w:rsidRPr="008B142F">
              <w:rPr>
                <w:color w:val="000000"/>
              </w:rPr>
              <w:t>5300</w:t>
            </w:r>
          </w:p>
        </w:tc>
        <w:tc>
          <w:tcPr>
            <w:tcW w:w="1885" w:type="dxa"/>
          </w:tcPr>
          <w:p w:rsidR="00B87FD6" w:rsidRPr="008B142F" w:rsidRDefault="00B87FD6" w:rsidP="002D493C">
            <w:pPr>
              <w:jc w:val="center"/>
              <w:rPr>
                <w:color w:val="000000"/>
              </w:rPr>
            </w:pPr>
            <w:r w:rsidRPr="008B142F">
              <w:rPr>
                <w:color w:val="000000"/>
              </w:rPr>
              <w:t>2750</w:t>
            </w:r>
          </w:p>
        </w:tc>
        <w:tc>
          <w:tcPr>
            <w:tcW w:w="1698" w:type="dxa"/>
          </w:tcPr>
          <w:p w:rsidR="00B87FD6" w:rsidRPr="008B142F" w:rsidRDefault="00B87FD6" w:rsidP="002D493C">
            <w:pPr>
              <w:jc w:val="center"/>
              <w:rPr>
                <w:color w:val="000000"/>
              </w:rPr>
            </w:pPr>
            <w:r w:rsidRPr="008B142F">
              <w:rPr>
                <w:color w:val="000000"/>
              </w:rPr>
              <w:t>5500</w:t>
            </w:r>
          </w:p>
        </w:tc>
      </w:tr>
    </w:tbl>
    <w:p w:rsidR="00B87FD6" w:rsidRPr="00962381" w:rsidRDefault="00B87FD6" w:rsidP="00B87FD6">
      <w:pPr>
        <w:ind w:left="-180" w:firstLine="540"/>
        <w:jc w:val="both"/>
        <w:rPr>
          <w:color w:val="000000"/>
        </w:rPr>
      </w:pPr>
    </w:p>
    <w:p w:rsidR="00B87FD6" w:rsidRPr="00962381" w:rsidRDefault="00B87FD6" w:rsidP="00B87FD6">
      <w:pPr>
        <w:jc w:val="both"/>
        <w:rPr>
          <w:color w:val="000000"/>
          <w:sz w:val="28"/>
          <w:szCs w:val="28"/>
        </w:rPr>
      </w:pPr>
      <w:r w:rsidRPr="00962381">
        <w:rPr>
          <w:color w:val="000000"/>
          <w:sz w:val="28"/>
          <w:szCs w:val="28"/>
        </w:rPr>
        <w:t xml:space="preserve">         </w:t>
      </w:r>
      <w:proofErr w:type="gramStart"/>
      <w:r w:rsidRPr="00962381">
        <w:rPr>
          <w:color w:val="000000"/>
          <w:sz w:val="28"/>
          <w:szCs w:val="28"/>
        </w:rPr>
        <w:t xml:space="preserve">Минимальные расчетные показатели, приведенные в таблице </w:t>
      </w:r>
      <w:r w:rsidR="002E1DE5">
        <w:rPr>
          <w:color w:val="000000"/>
          <w:sz w:val="28"/>
          <w:szCs w:val="28"/>
        </w:rPr>
        <w:t>70</w:t>
      </w:r>
      <w:r w:rsidRPr="00962381">
        <w:rPr>
          <w:color w:val="000000"/>
          <w:sz w:val="28"/>
          <w:szCs w:val="28"/>
        </w:rPr>
        <w:t xml:space="preserve">, предусматривают электропотребление жилых домов и объектов социального и коммунально-бытового назначения населенного пункта, объектов транспортного обслуживания,  наружное освещение и не учитывают применения в жилых домах кондиционирования, </w:t>
      </w:r>
      <w:proofErr w:type="spellStart"/>
      <w:r w:rsidRPr="00962381">
        <w:rPr>
          <w:color w:val="000000"/>
          <w:sz w:val="28"/>
          <w:szCs w:val="28"/>
        </w:rPr>
        <w:t>электроотопления</w:t>
      </w:r>
      <w:proofErr w:type="spellEnd"/>
      <w:r w:rsidRPr="00962381">
        <w:rPr>
          <w:color w:val="000000"/>
          <w:sz w:val="28"/>
          <w:szCs w:val="28"/>
        </w:rPr>
        <w:t xml:space="preserve"> и </w:t>
      </w:r>
      <w:proofErr w:type="spellStart"/>
      <w:r w:rsidRPr="00962381">
        <w:rPr>
          <w:color w:val="000000"/>
          <w:sz w:val="28"/>
          <w:szCs w:val="28"/>
        </w:rPr>
        <w:t>электроводонагрева</w:t>
      </w:r>
      <w:proofErr w:type="spellEnd"/>
      <w:r w:rsidRPr="00962381">
        <w:rPr>
          <w:color w:val="000000"/>
          <w:sz w:val="28"/>
          <w:szCs w:val="28"/>
        </w:rPr>
        <w:t>.</w:t>
      </w:r>
      <w:proofErr w:type="gramEnd"/>
    </w:p>
    <w:p w:rsidR="00F76D69" w:rsidRPr="00962381" w:rsidRDefault="00B87FD6" w:rsidP="00B87FD6">
      <w:pPr>
        <w:jc w:val="both"/>
        <w:rPr>
          <w:color w:val="000000"/>
          <w:sz w:val="28"/>
          <w:szCs w:val="28"/>
        </w:rPr>
      </w:pPr>
      <w:r w:rsidRPr="00962381">
        <w:rPr>
          <w:color w:val="000000"/>
          <w:sz w:val="28"/>
          <w:szCs w:val="28"/>
        </w:rPr>
        <w:tab/>
      </w:r>
      <w:r w:rsidR="00EA5115">
        <w:rPr>
          <w:color w:val="000000"/>
          <w:sz w:val="28"/>
          <w:szCs w:val="28"/>
        </w:rPr>
        <w:t>7.5.3</w:t>
      </w:r>
      <w:r w:rsidRPr="00962381">
        <w:rPr>
          <w:color w:val="000000"/>
          <w:sz w:val="28"/>
          <w:szCs w:val="28"/>
        </w:rPr>
        <w:t>. Минимальные показатели удельной расчетной электрической нагрузки квартир многоквартирных жилых домов и д</w:t>
      </w:r>
      <w:r w:rsidRPr="00962381">
        <w:rPr>
          <w:color w:val="000000"/>
          <w:spacing w:val="-2"/>
          <w:sz w:val="28"/>
          <w:szCs w:val="28"/>
        </w:rPr>
        <w:t>омов на участках садово-</w:t>
      </w:r>
      <w:r w:rsidRPr="00962381">
        <w:rPr>
          <w:color w:val="000000"/>
          <w:sz w:val="28"/>
          <w:szCs w:val="28"/>
        </w:rPr>
        <w:t xml:space="preserve">дачных объединений граждан следует принимать в соответствии с  таблицей </w:t>
      </w:r>
      <w:r w:rsidR="002E1DE5">
        <w:rPr>
          <w:color w:val="000000"/>
          <w:sz w:val="28"/>
          <w:szCs w:val="28"/>
        </w:rPr>
        <w:t>71</w:t>
      </w:r>
      <w:r w:rsidRPr="00962381">
        <w:rPr>
          <w:color w:val="000000"/>
          <w:sz w:val="28"/>
          <w:szCs w:val="28"/>
        </w:rPr>
        <w:t xml:space="preserve">. </w:t>
      </w:r>
    </w:p>
    <w:p w:rsidR="00B87FD6" w:rsidRPr="00962381" w:rsidRDefault="00B87FD6" w:rsidP="00B87FD6">
      <w:pPr>
        <w:suppressAutoHyphens/>
        <w:ind w:firstLine="540"/>
        <w:jc w:val="right"/>
        <w:rPr>
          <w:color w:val="000000"/>
          <w:sz w:val="28"/>
          <w:szCs w:val="28"/>
        </w:rPr>
      </w:pPr>
      <w:r w:rsidRPr="00962381">
        <w:rPr>
          <w:color w:val="000000"/>
          <w:sz w:val="28"/>
          <w:szCs w:val="28"/>
        </w:rPr>
        <w:t xml:space="preserve">Таблица </w:t>
      </w:r>
      <w:r w:rsidR="00EA5115">
        <w:rPr>
          <w:color w:val="000000"/>
          <w:sz w:val="28"/>
          <w:szCs w:val="28"/>
        </w:rPr>
        <w:t>7</w:t>
      </w:r>
      <w:r w:rsidR="002E1DE5">
        <w:rPr>
          <w:color w:val="000000"/>
          <w:sz w:val="28"/>
          <w:szCs w:val="28"/>
        </w:rPr>
        <w:t>1</w:t>
      </w:r>
    </w:p>
    <w:p w:rsidR="00B87FD6" w:rsidRPr="00962381" w:rsidRDefault="00B87FD6" w:rsidP="00B87FD6">
      <w:pPr>
        <w:suppressAutoHyphens/>
        <w:ind w:firstLine="540"/>
        <w:jc w:val="right"/>
        <w:rPr>
          <w:color w:val="000000"/>
        </w:rPr>
      </w:pPr>
    </w:p>
    <w:tbl>
      <w:tblPr>
        <w:tblW w:w="9690" w:type="dxa"/>
        <w:jc w:val="center"/>
        <w:tblInd w:w="564" w:type="dxa"/>
        <w:tblLayout w:type="fixed"/>
        <w:tblCellMar>
          <w:left w:w="28" w:type="dxa"/>
          <w:right w:w="28" w:type="dxa"/>
        </w:tblCellMar>
        <w:tblLook w:val="0000"/>
      </w:tblPr>
      <w:tblGrid>
        <w:gridCol w:w="2311"/>
        <w:gridCol w:w="474"/>
        <w:gridCol w:w="456"/>
        <w:gridCol w:w="456"/>
        <w:gridCol w:w="456"/>
        <w:gridCol w:w="456"/>
        <w:gridCol w:w="566"/>
        <w:gridCol w:w="495"/>
        <w:gridCol w:w="566"/>
        <w:gridCol w:w="566"/>
        <w:gridCol w:w="566"/>
        <w:gridCol w:w="566"/>
        <w:gridCol w:w="566"/>
        <w:gridCol w:w="566"/>
        <w:gridCol w:w="624"/>
      </w:tblGrid>
      <w:tr w:rsidR="00B87FD6" w:rsidRPr="00962381" w:rsidTr="002D493C">
        <w:trPr>
          <w:cantSplit/>
          <w:trHeight w:val="827"/>
          <w:jc w:val="center"/>
        </w:trPr>
        <w:tc>
          <w:tcPr>
            <w:tcW w:w="2311" w:type="dxa"/>
            <w:vMerge w:val="restart"/>
            <w:tcBorders>
              <w:top w:val="single" w:sz="4" w:space="0" w:color="auto"/>
              <w:left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lastRenderedPageBreak/>
              <w:t>Потребители электроэнергии</w:t>
            </w:r>
          </w:p>
        </w:tc>
        <w:tc>
          <w:tcPr>
            <w:tcW w:w="7376" w:type="dxa"/>
            <w:gridSpan w:val="14"/>
            <w:tcBorders>
              <w:top w:val="single" w:sz="4" w:space="0" w:color="auto"/>
              <w:left w:val="single" w:sz="6" w:space="0" w:color="auto"/>
              <w:bottom w:val="single" w:sz="6"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Минимальные показатели удельной расчетной электрической нагрузки, кВт/квартира, при количестве квартир</w:t>
            </w:r>
          </w:p>
          <w:p w:rsidR="00B87FD6" w:rsidRPr="00962381" w:rsidRDefault="00B87FD6" w:rsidP="002D493C">
            <w:pPr>
              <w:shd w:val="clear" w:color="auto" w:fill="FFFFFF"/>
              <w:jc w:val="center"/>
              <w:rPr>
                <w:color w:val="000000"/>
              </w:rPr>
            </w:pPr>
          </w:p>
        </w:tc>
      </w:tr>
      <w:tr w:rsidR="00B87FD6" w:rsidRPr="00962381" w:rsidTr="002D493C">
        <w:trPr>
          <w:cantSplit/>
          <w:trHeight w:val="147"/>
          <w:jc w:val="center"/>
        </w:trPr>
        <w:tc>
          <w:tcPr>
            <w:tcW w:w="2311" w:type="dxa"/>
            <w:vMerge/>
            <w:tcBorders>
              <w:left w:val="single" w:sz="6" w:space="0" w:color="auto"/>
              <w:bottom w:val="single" w:sz="4" w:space="0" w:color="auto"/>
              <w:right w:val="single" w:sz="6" w:space="0" w:color="auto"/>
            </w:tcBorders>
            <w:shd w:val="clear" w:color="auto" w:fill="FFFFFF"/>
          </w:tcPr>
          <w:p w:rsidR="00B87FD6" w:rsidRPr="00962381" w:rsidRDefault="00B87FD6" w:rsidP="002D493C">
            <w:pPr>
              <w:jc w:val="both"/>
              <w:rPr>
                <w:color w:val="000000"/>
              </w:rPr>
            </w:pPr>
          </w:p>
        </w:tc>
        <w:tc>
          <w:tcPr>
            <w:tcW w:w="474"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1-3</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6</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9</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12</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18</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24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40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60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200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400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600</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1000</w:t>
            </w:r>
          </w:p>
        </w:tc>
      </w:tr>
      <w:tr w:rsidR="00B87FD6" w:rsidRPr="00962381" w:rsidTr="002D493C">
        <w:trPr>
          <w:cantSplit/>
          <w:trHeight w:val="2599"/>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ind w:left="57" w:right="-244"/>
              <w:rPr>
                <w:color w:val="000000"/>
              </w:rPr>
            </w:pPr>
            <w:r w:rsidRPr="00962381">
              <w:rPr>
                <w:color w:val="000000"/>
              </w:rPr>
              <w:t>Квартиры с плитами:</w:t>
            </w:r>
          </w:p>
          <w:p w:rsidR="00B87FD6" w:rsidRPr="00962381" w:rsidRDefault="00B87FD6" w:rsidP="002D493C">
            <w:pPr>
              <w:shd w:val="clear" w:color="auto" w:fill="FFFFFF"/>
              <w:ind w:left="57"/>
              <w:rPr>
                <w:color w:val="000000"/>
              </w:rPr>
            </w:pPr>
            <w:r w:rsidRPr="00962381">
              <w:rPr>
                <w:color w:val="000000"/>
              </w:rPr>
              <w:t>на природном газе;</w:t>
            </w:r>
            <w:r w:rsidRPr="00962381">
              <w:rPr>
                <w:color w:val="000000"/>
                <w:vertAlign w:val="superscript"/>
              </w:rPr>
              <w:t xml:space="preserve"> </w:t>
            </w:r>
          </w:p>
          <w:p w:rsidR="00B87FD6" w:rsidRPr="00962381" w:rsidRDefault="00B87FD6" w:rsidP="002D493C">
            <w:pPr>
              <w:shd w:val="clear" w:color="auto" w:fill="FFFFFF"/>
              <w:ind w:left="57" w:right="57"/>
              <w:rPr>
                <w:color w:val="000000"/>
              </w:rPr>
            </w:pPr>
            <w:r w:rsidRPr="00962381">
              <w:rPr>
                <w:color w:val="000000"/>
              </w:rPr>
              <w:t xml:space="preserve">на сжиженном газе (в </w:t>
            </w:r>
            <w:r w:rsidRPr="00962381">
              <w:rPr>
                <w:color w:val="000000"/>
                <w:spacing w:val="-2"/>
              </w:rPr>
              <w:t>том числе при групповых</w:t>
            </w:r>
            <w:r w:rsidRPr="00962381">
              <w:rPr>
                <w:color w:val="000000"/>
              </w:rPr>
              <w:t xml:space="preserve"> установках и на твердом топливе);</w:t>
            </w:r>
          </w:p>
          <w:p w:rsidR="00B87FD6" w:rsidRPr="00962381" w:rsidRDefault="00B87FD6" w:rsidP="002D493C">
            <w:pPr>
              <w:shd w:val="clear" w:color="auto" w:fill="FFFFFF"/>
              <w:ind w:left="57"/>
              <w:rPr>
                <w:color w:val="000000"/>
              </w:rPr>
            </w:pPr>
            <w:r w:rsidRPr="00962381">
              <w:rPr>
                <w:color w:val="000000"/>
              </w:rPr>
              <w:t>электрическими мощностью 8,5 кВт</w:t>
            </w:r>
          </w:p>
        </w:tc>
        <w:tc>
          <w:tcPr>
            <w:tcW w:w="474"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4,5</w:t>
            </w:r>
          </w:p>
          <w:p w:rsidR="00B87FD6" w:rsidRPr="00962381" w:rsidRDefault="00B87FD6" w:rsidP="002D493C">
            <w:pPr>
              <w:shd w:val="clear" w:color="auto" w:fill="FFFFFF"/>
              <w:jc w:val="center"/>
              <w:rPr>
                <w:color w:val="000000"/>
              </w:rPr>
            </w:pPr>
            <w:r w:rsidRPr="00962381">
              <w:rPr>
                <w:color w:val="000000"/>
              </w:rPr>
              <w:t>6</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rPr>
                <w:color w:val="000000"/>
              </w:rPr>
            </w:pPr>
            <w:r w:rsidRPr="00962381">
              <w:rPr>
                <w:color w:val="000000"/>
              </w:rPr>
              <w:t>10</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2,8</w:t>
            </w:r>
          </w:p>
          <w:p w:rsidR="00B87FD6" w:rsidRPr="00962381" w:rsidRDefault="00B87FD6" w:rsidP="002D493C">
            <w:pPr>
              <w:shd w:val="clear" w:color="auto" w:fill="FFFFFF"/>
              <w:jc w:val="center"/>
              <w:rPr>
                <w:color w:val="000000"/>
              </w:rPr>
            </w:pPr>
            <w:r w:rsidRPr="00962381">
              <w:rPr>
                <w:color w:val="000000"/>
              </w:rPr>
              <w:t>3,4</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5,9</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2,3</w:t>
            </w:r>
          </w:p>
          <w:p w:rsidR="00B87FD6" w:rsidRPr="00962381" w:rsidRDefault="00B87FD6" w:rsidP="002D493C">
            <w:pPr>
              <w:shd w:val="clear" w:color="auto" w:fill="FFFFFF"/>
              <w:jc w:val="center"/>
              <w:rPr>
                <w:color w:val="000000"/>
              </w:rPr>
            </w:pPr>
            <w:r w:rsidRPr="00962381">
              <w:rPr>
                <w:color w:val="000000"/>
              </w:rPr>
              <w:t>2,9</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4,9</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2</w:t>
            </w:r>
          </w:p>
          <w:p w:rsidR="00B87FD6" w:rsidRPr="00962381" w:rsidRDefault="00B87FD6" w:rsidP="002D493C">
            <w:pPr>
              <w:shd w:val="clear" w:color="auto" w:fill="FFFFFF"/>
              <w:jc w:val="center"/>
              <w:rPr>
                <w:color w:val="000000"/>
              </w:rPr>
            </w:pPr>
            <w:r w:rsidRPr="00962381">
              <w:rPr>
                <w:color w:val="000000"/>
              </w:rPr>
              <w:t>2,5</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4,3</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1,8</w:t>
            </w:r>
          </w:p>
          <w:p w:rsidR="00B87FD6" w:rsidRPr="00962381" w:rsidRDefault="00B87FD6" w:rsidP="002D493C">
            <w:pPr>
              <w:shd w:val="clear" w:color="auto" w:fill="FFFFFF"/>
              <w:jc w:val="center"/>
              <w:rPr>
                <w:color w:val="000000"/>
              </w:rPr>
            </w:pPr>
            <w:r w:rsidRPr="00962381">
              <w:rPr>
                <w:color w:val="000000"/>
              </w:rPr>
              <w:t>2,2</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3,9</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1,65</w:t>
            </w:r>
          </w:p>
          <w:p w:rsidR="00B87FD6" w:rsidRPr="00962381" w:rsidRDefault="00B87FD6" w:rsidP="002D493C">
            <w:pPr>
              <w:shd w:val="clear" w:color="auto" w:fill="FFFFFF"/>
              <w:jc w:val="center"/>
              <w:rPr>
                <w:color w:val="000000"/>
              </w:rPr>
            </w:pPr>
            <w:r w:rsidRPr="00962381">
              <w:rPr>
                <w:color w:val="000000"/>
              </w:rPr>
              <w:t>2</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3,7</w:t>
            </w:r>
          </w:p>
        </w:tc>
        <w:tc>
          <w:tcPr>
            <w:tcW w:w="495"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1,4</w:t>
            </w:r>
          </w:p>
          <w:p w:rsidR="00B87FD6" w:rsidRPr="00962381" w:rsidRDefault="00B87FD6" w:rsidP="002D493C">
            <w:pPr>
              <w:shd w:val="clear" w:color="auto" w:fill="FFFFFF"/>
              <w:jc w:val="center"/>
              <w:rPr>
                <w:color w:val="000000"/>
              </w:rPr>
            </w:pPr>
            <w:r w:rsidRPr="00962381">
              <w:rPr>
                <w:color w:val="000000"/>
              </w:rPr>
              <w:t>1,8</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3,1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1,2</w:t>
            </w:r>
          </w:p>
          <w:p w:rsidR="00B87FD6" w:rsidRPr="00962381" w:rsidRDefault="00B87FD6" w:rsidP="002D493C">
            <w:pPr>
              <w:shd w:val="clear" w:color="auto" w:fill="FFFFFF"/>
              <w:jc w:val="center"/>
              <w:rPr>
                <w:color w:val="000000"/>
              </w:rPr>
            </w:pPr>
            <w:r w:rsidRPr="00962381">
              <w:rPr>
                <w:color w:val="000000"/>
              </w:rPr>
              <w:t>1,4</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2,6</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1,05</w:t>
            </w:r>
          </w:p>
          <w:p w:rsidR="00B87FD6" w:rsidRPr="00962381" w:rsidRDefault="00B87FD6" w:rsidP="002D493C">
            <w:pPr>
              <w:shd w:val="clear" w:color="auto" w:fill="FFFFFF"/>
              <w:jc w:val="center"/>
              <w:rPr>
                <w:color w:val="000000"/>
              </w:rPr>
            </w:pPr>
            <w:r w:rsidRPr="00962381">
              <w:rPr>
                <w:color w:val="000000"/>
              </w:rPr>
              <w:t>1,3</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2,1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0,85</w:t>
            </w:r>
          </w:p>
          <w:p w:rsidR="00B87FD6" w:rsidRPr="00962381" w:rsidRDefault="00B87FD6" w:rsidP="002D493C">
            <w:pPr>
              <w:shd w:val="clear" w:color="auto" w:fill="FFFFFF"/>
              <w:jc w:val="center"/>
              <w:rPr>
                <w:color w:val="000000"/>
              </w:rPr>
            </w:pPr>
            <w:r w:rsidRPr="00962381">
              <w:rPr>
                <w:color w:val="000000"/>
              </w:rPr>
              <w:t>1,08</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1,5</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0,77</w:t>
            </w:r>
          </w:p>
          <w:p w:rsidR="00B87FD6" w:rsidRPr="00962381" w:rsidRDefault="00B87FD6" w:rsidP="002D493C">
            <w:pPr>
              <w:shd w:val="clear" w:color="auto" w:fill="FFFFFF"/>
              <w:jc w:val="center"/>
              <w:rPr>
                <w:color w:val="000000"/>
              </w:rPr>
            </w:pPr>
            <w:r w:rsidRPr="00962381">
              <w:rPr>
                <w:color w:val="000000"/>
              </w:rPr>
              <w:t>1</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1,36</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0,71</w:t>
            </w:r>
          </w:p>
          <w:p w:rsidR="00B87FD6" w:rsidRPr="00962381" w:rsidRDefault="00B87FD6" w:rsidP="002D493C">
            <w:pPr>
              <w:shd w:val="clear" w:color="auto" w:fill="FFFFFF"/>
              <w:jc w:val="center"/>
              <w:rPr>
                <w:color w:val="000000"/>
              </w:rPr>
            </w:pPr>
            <w:r w:rsidRPr="00962381">
              <w:rPr>
                <w:color w:val="000000"/>
              </w:rPr>
              <w:t>0,92</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1,27</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0,69</w:t>
            </w:r>
          </w:p>
          <w:p w:rsidR="00B87FD6" w:rsidRPr="00962381" w:rsidRDefault="00B87FD6" w:rsidP="002D493C">
            <w:pPr>
              <w:shd w:val="clear" w:color="auto" w:fill="FFFFFF"/>
              <w:jc w:val="center"/>
              <w:rPr>
                <w:color w:val="000000"/>
              </w:rPr>
            </w:pPr>
            <w:r w:rsidRPr="00962381">
              <w:rPr>
                <w:color w:val="000000"/>
              </w:rPr>
              <w:t>0,84</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1,23</w:t>
            </w:r>
          </w:p>
        </w:tc>
        <w:tc>
          <w:tcPr>
            <w:tcW w:w="624" w:type="dxa"/>
            <w:tcBorders>
              <w:top w:val="single" w:sz="6" w:space="0" w:color="auto"/>
              <w:left w:val="single" w:sz="6" w:space="0" w:color="auto"/>
              <w:bottom w:val="single" w:sz="4"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0,67</w:t>
            </w:r>
          </w:p>
          <w:p w:rsidR="00B87FD6" w:rsidRPr="00962381" w:rsidRDefault="00B87FD6" w:rsidP="002D493C">
            <w:pPr>
              <w:shd w:val="clear" w:color="auto" w:fill="FFFFFF"/>
              <w:jc w:val="center"/>
              <w:rPr>
                <w:color w:val="000000"/>
              </w:rPr>
            </w:pPr>
            <w:r w:rsidRPr="00962381">
              <w:rPr>
                <w:color w:val="000000"/>
              </w:rPr>
              <w:t>0,76</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1,19</w:t>
            </w:r>
          </w:p>
        </w:tc>
      </w:tr>
      <w:tr w:rsidR="00B87FD6" w:rsidRPr="00962381" w:rsidTr="002D493C">
        <w:trPr>
          <w:cantSplit/>
          <w:trHeight w:val="1134"/>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rPr>
                <w:color w:val="000000"/>
              </w:rPr>
            </w:pPr>
            <w:r w:rsidRPr="00962381">
              <w:rPr>
                <w:color w:val="000000"/>
              </w:rPr>
              <w:t xml:space="preserve">Квартиры с электрическими плитами мощностью до 10,5 кВт </w:t>
            </w:r>
          </w:p>
        </w:tc>
        <w:tc>
          <w:tcPr>
            <w:tcW w:w="47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14</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8,1</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6,7</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5,9</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5,3</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4,9</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9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4,2</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3,3</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2,8</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1,95</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1,83</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1,72</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1,67</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1,62</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r>
      <w:tr w:rsidR="00B87FD6" w:rsidRPr="00962381" w:rsidTr="002D493C">
        <w:trPr>
          <w:trHeight w:val="1134"/>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right="57"/>
              <w:rPr>
                <w:color w:val="000000"/>
              </w:rPr>
            </w:pPr>
            <w:r w:rsidRPr="00962381">
              <w:rPr>
                <w:color w:val="000000"/>
                <w:spacing w:val="-2"/>
              </w:rPr>
              <w:t>Дома на участках садово-</w:t>
            </w:r>
            <w:r w:rsidRPr="00962381">
              <w:rPr>
                <w:color w:val="000000"/>
              </w:rPr>
              <w:t>дачных объединений граждан</w:t>
            </w:r>
          </w:p>
        </w:tc>
        <w:tc>
          <w:tcPr>
            <w:tcW w:w="47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2,3</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1,7</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1,4</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1,2</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1,1</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49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0,9</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0,76</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0,69</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0,61</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0,58</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0,54</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0,51</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0,46</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tc>
      </w:tr>
    </w:tbl>
    <w:p w:rsidR="00B87FD6" w:rsidRPr="00962381" w:rsidRDefault="00B87FD6" w:rsidP="00B87FD6">
      <w:pPr>
        <w:ind w:firstLine="709"/>
        <w:jc w:val="both"/>
        <w:rPr>
          <w:color w:val="000000"/>
        </w:rPr>
      </w:pPr>
    </w:p>
    <w:p w:rsidR="00B87FD6" w:rsidRPr="00962381" w:rsidRDefault="00B87FD6" w:rsidP="00B87FD6">
      <w:pPr>
        <w:ind w:firstLine="709"/>
        <w:jc w:val="both"/>
        <w:rPr>
          <w:color w:val="000000"/>
          <w:sz w:val="28"/>
          <w:szCs w:val="28"/>
        </w:rPr>
      </w:pPr>
      <w:r w:rsidRPr="00962381">
        <w:rPr>
          <w:color w:val="000000"/>
          <w:sz w:val="28"/>
          <w:szCs w:val="28"/>
        </w:rPr>
        <w:t>Удельные расчетные нагрузки для промежуточного числа квартир определяются интерполяцией.</w:t>
      </w:r>
    </w:p>
    <w:p w:rsidR="00B87FD6" w:rsidRPr="00962381" w:rsidRDefault="00B87FD6" w:rsidP="00B87FD6">
      <w:pPr>
        <w:ind w:firstLine="709"/>
        <w:jc w:val="both"/>
        <w:rPr>
          <w:color w:val="000000"/>
          <w:sz w:val="28"/>
          <w:szCs w:val="28"/>
        </w:rPr>
      </w:pPr>
      <w:r w:rsidRPr="00962381">
        <w:rPr>
          <w:color w:val="000000"/>
          <w:sz w:val="28"/>
          <w:szCs w:val="28"/>
        </w:rPr>
        <w:t>Удельные расчетные нагрузки квартир включают в себя нагрузку освещения помещений общего назначения (лестничных клеток, подполий, технических этажей, чердаков и т. п).</w:t>
      </w:r>
    </w:p>
    <w:p w:rsidR="00B87FD6" w:rsidRPr="00962381" w:rsidRDefault="00B87FD6" w:rsidP="00B87FD6">
      <w:pPr>
        <w:shd w:val="clear" w:color="auto" w:fill="FFFFFF"/>
        <w:ind w:firstLine="709"/>
        <w:jc w:val="both"/>
        <w:rPr>
          <w:color w:val="000000"/>
          <w:sz w:val="28"/>
          <w:szCs w:val="28"/>
        </w:rPr>
      </w:pPr>
      <w:proofErr w:type="gramStart"/>
      <w:r w:rsidRPr="00962381">
        <w:rPr>
          <w:color w:val="000000"/>
          <w:sz w:val="28"/>
          <w:szCs w:val="28"/>
        </w:rPr>
        <w:t xml:space="preserve">Удельные расчетные нагрузки приведены для квартир средней общей площадью </w:t>
      </w:r>
      <w:smartTag w:uri="urn:schemas-microsoft-com:office:smarttags" w:element="metricconverter">
        <w:smartTagPr>
          <w:attr w:name="ProductID" w:val="70 кв. м"/>
        </w:smartTagPr>
        <w:r w:rsidRPr="00962381">
          <w:rPr>
            <w:color w:val="000000"/>
            <w:sz w:val="28"/>
            <w:szCs w:val="28"/>
          </w:rPr>
          <w:t>70 кв. м</w:t>
        </w:r>
      </w:smartTag>
      <w:r w:rsidRPr="00962381">
        <w:rPr>
          <w:color w:val="000000"/>
          <w:sz w:val="28"/>
          <w:szCs w:val="28"/>
        </w:rPr>
        <w:t xml:space="preserve"> (квартиры от 35 до </w:t>
      </w:r>
      <w:smartTag w:uri="urn:schemas-microsoft-com:office:smarttags" w:element="metricconverter">
        <w:smartTagPr>
          <w:attr w:name="ProductID" w:val="90 кв. м"/>
        </w:smartTagPr>
        <w:r w:rsidRPr="00962381">
          <w:rPr>
            <w:color w:val="000000"/>
            <w:sz w:val="28"/>
            <w:szCs w:val="28"/>
          </w:rPr>
          <w:t>90 кв. м</w:t>
        </w:r>
      </w:smartTag>
      <w:r w:rsidRPr="00962381">
        <w:rPr>
          <w:color w:val="000000"/>
          <w:sz w:val="28"/>
          <w:szCs w:val="28"/>
        </w:rPr>
        <w:t xml:space="preserve">) в жилых домах, отнесенных по уровню комфорта к социальному типу и </w:t>
      </w:r>
      <w:smartTag w:uri="urn:schemas-microsoft-com:office:smarttags" w:element="metricconverter">
        <w:smartTagPr>
          <w:attr w:name="ProductID" w:val="150 кв. м"/>
        </w:smartTagPr>
        <w:r w:rsidRPr="00962381">
          <w:rPr>
            <w:color w:val="000000"/>
            <w:sz w:val="28"/>
            <w:szCs w:val="28"/>
          </w:rPr>
          <w:t>150 кв. м</w:t>
        </w:r>
      </w:smartTag>
      <w:r w:rsidRPr="00962381">
        <w:rPr>
          <w:color w:val="000000"/>
          <w:sz w:val="28"/>
          <w:szCs w:val="28"/>
        </w:rPr>
        <w:t xml:space="preserve">  (квартиры от 100 до </w:t>
      </w:r>
      <w:smartTag w:uri="urn:schemas-microsoft-com:office:smarttags" w:element="metricconverter">
        <w:smartTagPr>
          <w:attr w:name="ProductID" w:val="300 кв. м"/>
        </w:smartTagPr>
        <w:r w:rsidRPr="00962381">
          <w:rPr>
            <w:color w:val="000000"/>
            <w:sz w:val="28"/>
            <w:szCs w:val="28"/>
          </w:rPr>
          <w:t>300 кв. м</w:t>
        </w:r>
      </w:smartTag>
      <w:r w:rsidRPr="00962381">
        <w:rPr>
          <w:color w:val="000000"/>
          <w:sz w:val="28"/>
          <w:szCs w:val="28"/>
        </w:rPr>
        <w:t xml:space="preserve">) в жилых домах, отнесенных по уровню комфорта к массовому, повышенному, </w:t>
      </w:r>
      <w:proofErr w:type="spellStart"/>
      <w:r w:rsidRPr="00962381">
        <w:rPr>
          <w:color w:val="000000"/>
          <w:sz w:val="28"/>
          <w:szCs w:val="28"/>
        </w:rPr>
        <w:t>высококомфортному</w:t>
      </w:r>
      <w:proofErr w:type="spellEnd"/>
      <w:r w:rsidRPr="00962381">
        <w:rPr>
          <w:color w:val="000000"/>
          <w:sz w:val="28"/>
          <w:szCs w:val="28"/>
        </w:rPr>
        <w:t xml:space="preserve"> типам.</w:t>
      </w:r>
      <w:proofErr w:type="gramEnd"/>
    </w:p>
    <w:p w:rsidR="00B87FD6" w:rsidRPr="00962381" w:rsidRDefault="00B87FD6" w:rsidP="00B87FD6">
      <w:pPr>
        <w:shd w:val="clear" w:color="auto" w:fill="FFFFFF"/>
        <w:ind w:firstLine="708"/>
        <w:jc w:val="both"/>
        <w:rPr>
          <w:color w:val="000000"/>
          <w:sz w:val="28"/>
          <w:szCs w:val="28"/>
        </w:rPr>
      </w:pPr>
      <w:r w:rsidRPr="00962381">
        <w:rPr>
          <w:color w:val="000000"/>
          <w:sz w:val="28"/>
          <w:szCs w:val="28"/>
        </w:rPr>
        <w:t xml:space="preserve">Минимальные показатели удельных расчетных электрических нагрузок не учитывают  силовую нагрузку помещений общего назначения, осветительную и силовую нагрузку встроенных (пристроенных) помещений социального и коммунально-бытового назначения, нагрузку рекламы, а также применение в квартирах электрического отопления, </w:t>
      </w:r>
      <w:proofErr w:type="spellStart"/>
      <w:r w:rsidRPr="00962381">
        <w:rPr>
          <w:color w:val="000000"/>
          <w:sz w:val="28"/>
          <w:szCs w:val="28"/>
        </w:rPr>
        <w:t>электроводонагревателей</w:t>
      </w:r>
      <w:proofErr w:type="spellEnd"/>
      <w:r w:rsidRPr="00962381">
        <w:rPr>
          <w:color w:val="000000"/>
          <w:sz w:val="28"/>
          <w:szCs w:val="28"/>
        </w:rPr>
        <w:t>, и бытовых кондиционеров (для квартир повышенного уровня комфорта  -  нагрузка кондиционеров учитывается).</w:t>
      </w:r>
    </w:p>
    <w:p w:rsidR="00B87FD6" w:rsidRPr="00962381" w:rsidRDefault="00EA5115" w:rsidP="00B87FD6">
      <w:pPr>
        <w:shd w:val="clear" w:color="auto" w:fill="FFFFFF"/>
        <w:ind w:firstLine="708"/>
        <w:jc w:val="both"/>
        <w:rPr>
          <w:color w:val="000000"/>
          <w:sz w:val="28"/>
          <w:szCs w:val="28"/>
        </w:rPr>
      </w:pPr>
      <w:r>
        <w:rPr>
          <w:color w:val="000000"/>
          <w:sz w:val="28"/>
          <w:szCs w:val="28"/>
        </w:rPr>
        <w:t>7.5.4</w:t>
      </w:r>
      <w:r w:rsidR="00B87FD6" w:rsidRPr="00962381">
        <w:rPr>
          <w:color w:val="000000"/>
          <w:sz w:val="28"/>
          <w:szCs w:val="28"/>
        </w:rPr>
        <w:t xml:space="preserve">. Допускается определять расчетную электрическую  нагрузки квартир повышенной комфортности по проектной  документации внутреннего электрооборудования квартиры (жилого дома)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 </w:t>
      </w:r>
    </w:p>
    <w:p w:rsidR="00B87FD6" w:rsidRPr="00962381" w:rsidRDefault="00B87FD6" w:rsidP="00B87FD6">
      <w:pPr>
        <w:shd w:val="clear" w:color="auto" w:fill="FFFFFF"/>
        <w:ind w:firstLine="708"/>
        <w:jc w:val="both"/>
        <w:rPr>
          <w:color w:val="000000"/>
          <w:sz w:val="28"/>
          <w:szCs w:val="28"/>
        </w:rPr>
      </w:pPr>
      <w:r w:rsidRPr="00962381">
        <w:rPr>
          <w:color w:val="000000"/>
          <w:sz w:val="28"/>
          <w:szCs w:val="28"/>
        </w:rPr>
        <w:t>Для определения при необходимости утренней или дневной максимальной нагрузки следует применять коэффициенты:</w:t>
      </w:r>
    </w:p>
    <w:p w:rsidR="00B87FD6" w:rsidRPr="00962381" w:rsidRDefault="00B87FD6" w:rsidP="00B87FD6">
      <w:pPr>
        <w:shd w:val="clear" w:color="auto" w:fill="FFFFFF"/>
        <w:jc w:val="both"/>
        <w:rPr>
          <w:color w:val="000000"/>
          <w:sz w:val="28"/>
          <w:szCs w:val="28"/>
        </w:rPr>
      </w:pPr>
      <w:r w:rsidRPr="00962381">
        <w:rPr>
          <w:color w:val="000000"/>
          <w:sz w:val="28"/>
          <w:szCs w:val="28"/>
        </w:rPr>
        <w:lastRenderedPageBreak/>
        <w:tab/>
        <w:t>1) для жилых зданий с электрическими плитами - 0,7;</w:t>
      </w:r>
    </w:p>
    <w:p w:rsidR="00B87FD6" w:rsidRPr="00962381" w:rsidRDefault="00B87FD6" w:rsidP="00B87FD6">
      <w:pPr>
        <w:shd w:val="clear" w:color="auto" w:fill="FFFFFF"/>
        <w:ind w:firstLine="540"/>
        <w:jc w:val="both"/>
        <w:rPr>
          <w:color w:val="000000"/>
          <w:sz w:val="28"/>
          <w:szCs w:val="28"/>
        </w:rPr>
      </w:pPr>
      <w:r w:rsidRPr="00962381">
        <w:rPr>
          <w:color w:val="000000"/>
          <w:sz w:val="28"/>
          <w:szCs w:val="28"/>
        </w:rPr>
        <w:t xml:space="preserve">  2) для жилых зданий с плитами на сжиженном газе и твердом топливе - 0,5.</w:t>
      </w:r>
    </w:p>
    <w:p w:rsidR="00B87FD6" w:rsidRPr="00962381" w:rsidRDefault="00B87FD6" w:rsidP="00B87FD6">
      <w:pPr>
        <w:shd w:val="clear" w:color="auto" w:fill="FFFFFF"/>
        <w:ind w:hanging="708"/>
        <w:jc w:val="both"/>
        <w:rPr>
          <w:color w:val="000000"/>
          <w:sz w:val="28"/>
          <w:szCs w:val="28"/>
        </w:rPr>
      </w:pPr>
      <w:r w:rsidRPr="00962381">
        <w:rPr>
          <w:color w:val="000000"/>
          <w:sz w:val="28"/>
          <w:szCs w:val="28"/>
        </w:rPr>
        <w:t xml:space="preserve"> </w:t>
      </w:r>
      <w:r w:rsidRPr="00962381">
        <w:rPr>
          <w:color w:val="000000"/>
          <w:sz w:val="28"/>
          <w:szCs w:val="28"/>
        </w:rPr>
        <w:tab/>
      </w:r>
      <w:r w:rsidRPr="00962381">
        <w:rPr>
          <w:color w:val="000000"/>
          <w:sz w:val="28"/>
          <w:szCs w:val="28"/>
        </w:rPr>
        <w:tab/>
      </w:r>
      <w:r w:rsidR="00EA5115">
        <w:rPr>
          <w:color w:val="000000"/>
          <w:sz w:val="28"/>
          <w:szCs w:val="28"/>
        </w:rPr>
        <w:t>7.5.5</w:t>
      </w:r>
      <w:r w:rsidRPr="00962381">
        <w:rPr>
          <w:color w:val="000000"/>
          <w:sz w:val="28"/>
          <w:szCs w:val="28"/>
        </w:rPr>
        <w:t>. Электрическую  нагрузку жилых зданий в период летней максимальной нагрузки следует определять, с использованием понижающих коэффициентов к  приведенной в таблице величине зимней максимальной нагрузки:</w:t>
      </w:r>
    </w:p>
    <w:p w:rsidR="00B87FD6" w:rsidRPr="00962381" w:rsidRDefault="00B87FD6" w:rsidP="00B87FD6">
      <w:pPr>
        <w:shd w:val="clear" w:color="auto" w:fill="FFFFFF"/>
        <w:ind w:firstLine="708"/>
        <w:jc w:val="both"/>
        <w:rPr>
          <w:color w:val="000000"/>
          <w:sz w:val="28"/>
          <w:szCs w:val="28"/>
        </w:rPr>
      </w:pPr>
      <w:r w:rsidRPr="00962381">
        <w:rPr>
          <w:color w:val="000000"/>
          <w:sz w:val="28"/>
          <w:szCs w:val="28"/>
        </w:rPr>
        <w:t>1) для квартир с плитами на природном  газе - 0,7;</w:t>
      </w:r>
    </w:p>
    <w:p w:rsidR="00B87FD6" w:rsidRPr="00962381" w:rsidRDefault="00B87FD6" w:rsidP="00B87FD6">
      <w:pPr>
        <w:shd w:val="clear" w:color="auto" w:fill="FFFFFF"/>
        <w:ind w:firstLine="708"/>
        <w:jc w:val="both"/>
        <w:rPr>
          <w:color w:val="000000"/>
          <w:sz w:val="28"/>
          <w:szCs w:val="28"/>
        </w:rPr>
      </w:pPr>
      <w:r w:rsidRPr="00962381">
        <w:rPr>
          <w:color w:val="000000"/>
          <w:sz w:val="28"/>
          <w:szCs w:val="28"/>
        </w:rPr>
        <w:t>2) для квартир с плитами на сжиженном газе и твердом топливе - 0,6;</w:t>
      </w:r>
    </w:p>
    <w:p w:rsidR="00B87FD6" w:rsidRPr="00962381" w:rsidRDefault="00B87FD6" w:rsidP="00B87FD6">
      <w:pPr>
        <w:shd w:val="clear" w:color="auto" w:fill="FFFFFF"/>
        <w:ind w:firstLine="708"/>
        <w:jc w:val="both"/>
        <w:rPr>
          <w:color w:val="000000"/>
          <w:sz w:val="28"/>
          <w:szCs w:val="28"/>
        </w:rPr>
      </w:pPr>
      <w:r w:rsidRPr="00962381">
        <w:rPr>
          <w:color w:val="000000"/>
          <w:sz w:val="28"/>
          <w:szCs w:val="28"/>
        </w:rPr>
        <w:t xml:space="preserve">3) для квартир с </w:t>
      </w:r>
      <w:proofErr w:type="gramStart"/>
      <w:r w:rsidRPr="00962381">
        <w:rPr>
          <w:color w:val="000000"/>
          <w:sz w:val="28"/>
          <w:szCs w:val="28"/>
        </w:rPr>
        <w:t>электрическими</w:t>
      </w:r>
      <w:proofErr w:type="gramEnd"/>
      <w:r w:rsidRPr="00962381">
        <w:rPr>
          <w:color w:val="000000"/>
          <w:sz w:val="28"/>
          <w:szCs w:val="28"/>
        </w:rPr>
        <w:t xml:space="preserve"> плитам - 0,8.</w:t>
      </w:r>
    </w:p>
    <w:p w:rsidR="00B87FD6" w:rsidRPr="00962381" w:rsidRDefault="00EA5115" w:rsidP="00B87FD6">
      <w:pPr>
        <w:shd w:val="clear" w:color="auto" w:fill="FFFFFF"/>
        <w:ind w:firstLine="709"/>
        <w:jc w:val="both"/>
        <w:rPr>
          <w:color w:val="000000"/>
          <w:sz w:val="28"/>
          <w:szCs w:val="28"/>
        </w:rPr>
      </w:pPr>
      <w:r>
        <w:rPr>
          <w:color w:val="000000"/>
          <w:sz w:val="28"/>
          <w:szCs w:val="28"/>
        </w:rPr>
        <w:t>7.5.6</w:t>
      </w:r>
      <w:r w:rsidR="00B87FD6" w:rsidRPr="00962381">
        <w:rPr>
          <w:color w:val="000000"/>
          <w:sz w:val="28"/>
          <w:szCs w:val="28"/>
        </w:rPr>
        <w:t>. Объемы и мощности потребления энергетических ресурсов для различных уровней комфорта проживания на территории жилой зоны, в жилом доме, квартире в соответствии с разделом 3 региональных нормативов для</w:t>
      </w:r>
      <w:r w:rsidR="00B87FD6" w:rsidRPr="00962381">
        <w:rPr>
          <w:b/>
          <w:color w:val="000000"/>
          <w:sz w:val="28"/>
          <w:szCs w:val="28"/>
        </w:rPr>
        <w:t xml:space="preserve"> </w:t>
      </w:r>
      <w:r w:rsidR="00B87FD6" w:rsidRPr="00962381">
        <w:rPr>
          <w:color w:val="000000"/>
          <w:sz w:val="28"/>
          <w:szCs w:val="28"/>
        </w:rPr>
        <w:t>всех групп населенных пунктов</w:t>
      </w:r>
      <w:r w:rsidR="00B87FD6" w:rsidRPr="00962381">
        <w:rPr>
          <w:b/>
          <w:color w:val="000000"/>
          <w:sz w:val="28"/>
          <w:szCs w:val="28"/>
        </w:rPr>
        <w:t xml:space="preserve"> </w:t>
      </w:r>
      <w:r w:rsidR="00B87FD6" w:rsidRPr="00962381">
        <w:rPr>
          <w:color w:val="000000"/>
          <w:sz w:val="28"/>
          <w:szCs w:val="28"/>
        </w:rPr>
        <w:t xml:space="preserve">следует определять с коэффициентами:  </w:t>
      </w:r>
    </w:p>
    <w:p w:rsidR="00B87FD6" w:rsidRPr="00962381" w:rsidRDefault="00B87FD6" w:rsidP="00B87FD6">
      <w:pPr>
        <w:shd w:val="clear" w:color="auto" w:fill="FFFFFF"/>
        <w:ind w:firstLine="709"/>
        <w:jc w:val="both"/>
        <w:rPr>
          <w:color w:val="000000"/>
          <w:sz w:val="28"/>
          <w:szCs w:val="28"/>
        </w:rPr>
      </w:pPr>
      <w:r w:rsidRPr="00962381">
        <w:rPr>
          <w:color w:val="000000"/>
          <w:sz w:val="28"/>
          <w:szCs w:val="28"/>
        </w:rPr>
        <w:t>1) для минимального уровня комфорта - 1,0;</w:t>
      </w:r>
    </w:p>
    <w:p w:rsidR="00B87FD6" w:rsidRPr="00962381" w:rsidRDefault="00B87FD6" w:rsidP="00B87FD6">
      <w:pPr>
        <w:shd w:val="clear" w:color="auto" w:fill="FFFFFF"/>
        <w:ind w:firstLine="709"/>
        <w:jc w:val="both"/>
        <w:rPr>
          <w:color w:val="000000"/>
          <w:sz w:val="28"/>
          <w:szCs w:val="28"/>
        </w:rPr>
      </w:pPr>
      <w:r w:rsidRPr="00962381">
        <w:rPr>
          <w:color w:val="000000"/>
          <w:sz w:val="28"/>
          <w:szCs w:val="28"/>
        </w:rPr>
        <w:t xml:space="preserve">2)  для среднего уровня комфорта - 1,1; </w:t>
      </w:r>
    </w:p>
    <w:p w:rsidR="00B87FD6" w:rsidRPr="00962381" w:rsidRDefault="00B87FD6" w:rsidP="00B87FD6">
      <w:pPr>
        <w:shd w:val="clear" w:color="auto" w:fill="FFFFFF"/>
        <w:ind w:firstLine="709"/>
        <w:jc w:val="both"/>
        <w:rPr>
          <w:color w:val="000000"/>
          <w:sz w:val="28"/>
          <w:szCs w:val="28"/>
        </w:rPr>
      </w:pPr>
      <w:r w:rsidRPr="00962381">
        <w:rPr>
          <w:color w:val="000000"/>
          <w:sz w:val="28"/>
          <w:szCs w:val="28"/>
        </w:rPr>
        <w:t>3) для повышенного уровня комфорта  - 1,2;</w:t>
      </w:r>
    </w:p>
    <w:p w:rsidR="00B87FD6" w:rsidRPr="00962381" w:rsidRDefault="00B87FD6" w:rsidP="00B87FD6">
      <w:pPr>
        <w:pStyle w:val="210"/>
        <w:ind w:left="0" w:firstLine="540"/>
        <w:jc w:val="both"/>
        <w:rPr>
          <w:color w:val="000000"/>
          <w:sz w:val="28"/>
          <w:szCs w:val="28"/>
        </w:rPr>
      </w:pPr>
      <w:r w:rsidRPr="00962381">
        <w:rPr>
          <w:color w:val="000000"/>
          <w:sz w:val="28"/>
          <w:szCs w:val="28"/>
        </w:rPr>
        <w:t xml:space="preserve">  4) для высокого  уровня комфорта - 1,3. </w:t>
      </w:r>
    </w:p>
    <w:p w:rsidR="00B87FD6" w:rsidRPr="00962381" w:rsidRDefault="00EA5115" w:rsidP="00B87FD6">
      <w:pPr>
        <w:ind w:firstLine="720"/>
        <w:jc w:val="both"/>
        <w:rPr>
          <w:color w:val="000000"/>
          <w:sz w:val="28"/>
          <w:szCs w:val="28"/>
        </w:rPr>
      </w:pPr>
      <w:r>
        <w:rPr>
          <w:color w:val="000000"/>
          <w:sz w:val="28"/>
          <w:szCs w:val="28"/>
        </w:rPr>
        <w:t>7.5.7</w:t>
      </w:r>
      <w:r w:rsidR="00B87FD6" w:rsidRPr="00962381">
        <w:rPr>
          <w:color w:val="000000"/>
          <w:sz w:val="28"/>
          <w:szCs w:val="28"/>
        </w:rPr>
        <w:t xml:space="preserve">. Минимальные расчетные показатели электрических нагрузок для обеспечения территорий жилых зон объектов индивидуального жилищного строительства следует принимать по таблице </w:t>
      </w:r>
      <w:r>
        <w:rPr>
          <w:color w:val="000000"/>
          <w:sz w:val="28"/>
          <w:szCs w:val="28"/>
        </w:rPr>
        <w:t>7</w:t>
      </w:r>
      <w:r w:rsidR="00F44A7E">
        <w:rPr>
          <w:color w:val="000000"/>
          <w:sz w:val="28"/>
          <w:szCs w:val="28"/>
        </w:rPr>
        <w:t>2</w:t>
      </w:r>
      <w:r w:rsidR="00B87FD6" w:rsidRPr="00962381">
        <w:rPr>
          <w:color w:val="000000"/>
          <w:sz w:val="28"/>
          <w:szCs w:val="28"/>
        </w:rPr>
        <w:t>.</w:t>
      </w:r>
    </w:p>
    <w:p w:rsidR="00B87FD6" w:rsidRPr="00962381" w:rsidRDefault="00B87FD6" w:rsidP="00B87FD6">
      <w:pPr>
        <w:suppressAutoHyphens/>
        <w:ind w:firstLine="540"/>
        <w:jc w:val="right"/>
        <w:rPr>
          <w:color w:val="000000"/>
          <w:sz w:val="16"/>
          <w:szCs w:val="16"/>
        </w:rPr>
      </w:pPr>
    </w:p>
    <w:p w:rsidR="00B87FD6" w:rsidRPr="00962381" w:rsidRDefault="00B87FD6" w:rsidP="00B87FD6">
      <w:pPr>
        <w:suppressAutoHyphens/>
        <w:ind w:firstLine="540"/>
        <w:jc w:val="right"/>
        <w:rPr>
          <w:color w:val="000000"/>
          <w:sz w:val="28"/>
          <w:szCs w:val="28"/>
        </w:rPr>
      </w:pPr>
      <w:r w:rsidRPr="00843F14">
        <w:rPr>
          <w:color w:val="000000"/>
          <w:sz w:val="28"/>
          <w:szCs w:val="28"/>
        </w:rPr>
        <w:t xml:space="preserve">Таблица </w:t>
      </w:r>
      <w:r w:rsidR="00EA5115" w:rsidRPr="00843F14">
        <w:rPr>
          <w:color w:val="000000"/>
          <w:sz w:val="28"/>
          <w:szCs w:val="28"/>
        </w:rPr>
        <w:t>7</w:t>
      </w:r>
      <w:r w:rsidR="00F44A7E" w:rsidRPr="00843F14">
        <w:rPr>
          <w:color w:val="000000"/>
          <w:sz w:val="28"/>
          <w:szCs w:val="28"/>
        </w:rPr>
        <w:t>2</w:t>
      </w:r>
    </w:p>
    <w:p w:rsidR="00B87FD6" w:rsidRPr="00962381" w:rsidRDefault="00B87FD6" w:rsidP="00B87FD6">
      <w:pPr>
        <w:suppressAutoHyphens/>
        <w:ind w:firstLine="540"/>
        <w:jc w:val="right"/>
        <w:rPr>
          <w:color w:val="000000"/>
        </w:rPr>
      </w:pPr>
    </w:p>
    <w:tbl>
      <w:tblPr>
        <w:tblW w:w="9730" w:type="dxa"/>
        <w:jc w:val="center"/>
        <w:tblLayout w:type="fixed"/>
        <w:tblCellMar>
          <w:left w:w="28" w:type="dxa"/>
          <w:right w:w="28" w:type="dxa"/>
        </w:tblCellMar>
        <w:tblLook w:val="0000"/>
      </w:tblPr>
      <w:tblGrid>
        <w:gridCol w:w="3390"/>
        <w:gridCol w:w="634"/>
        <w:gridCol w:w="635"/>
        <w:gridCol w:w="634"/>
        <w:gridCol w:w="635"/>
        <w:gridCol w:w="634"/>
        <w:gridCol w:w="633"/>
        <w:gridCol w:w="634"/>
        <w:gridCol w:w="633"/>
        <w:gridCol w:w="634"/>
        <w:gridCol w:w="634"/>
      </w:tblGrid>
      <w:tr w:rsidR="00B87FD6" w:rsidRPr="00962381" w:rsidTr="002D493C">
        <w:trPr>
          <w:cantSplit/>
          <w:trHeight w:val="853"/>
          <w:jc w:val="center"/>
        </w:trPr>
        <w:tc>
          <w:tcPr>
            <w:tcW w:w="3390"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Потребители электроэнергии</w:t>
            </w:r>
          </w:p>
        </w:tc>
        <w:tc>
          <w:tcPr>
            <w:tcW w:w="6338" w:type="dxa"/>
            <w:gridSpan w:val="10"/>
            <w:tcBorders>
              <w:top w:val="single" w:sz="4" w:space="0" w:color="auto"/>
              <w:left w:val="single" w:sz="6" w:space="0" w:color="auto"/>
              <w:bottom w:val="single" w:sz="6"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Минимальные расчетные показатели электрических нагрузок, кВт/ индивидуальный жилой  дом, при количестве индивидуальных жилых  домов</w:t>
            </w:r>
          </w:p>
        </w:tc>
      </w:tr>
      <w:tr w:rsidR="00B87FD6" w:rsidRPr="00962381" w:rsidTr="002D493C">
        <w:trPr>
          <w:cantSplit/>
          <w:trHeight w:val="149"/>
          <w:jc w:val="center"/>
        </w:trPr>
        <w:tc>
          <w:tcPr>
            <w:tcW w:w="3390" w:type="dxa"/>
            <w:vMerge/>
            <w:tcBorders>
              <w:top w:val="single" w:sz="4" w:space="0" w:color="auto"/>
              <w:left w:val="single" w:sz="6" w:space="0" w:color="auto"/>
              <w:bottom w:val="single" w:sz="6" w:space="0" w:color="auto"/>
              <w:right w:val="single" w:sz="6" w:space="0" w:color="auto"/>
            </w:tcBorders>
            <w:vAlign w:val="center"/>
          </w:tcPr>
          <w:p w:rsidR="00B87FD6" w:rsidRPr="00962381" w:rsidRDefault="00B87FD6" w:rsidP="002D493C">
            <w:pPr>
              <w:rPr>
                <w:color w:val="000000"/>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18</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60</w:t>
            </w:r>
          </w:p>
        </w:tc>
        <w:tc>
          <w:tcPr>
            <w:tcW w:w="634" w:type="dxa"/>
            <w:tcBorders>
              <w:top w:val="single" w:sz="6" w:space="0" w:color="auto"/>
              <w:left w:val="single" w:sz="6" w:space="0" w:color="auto"/>
              <w:bottom w:val="single" w:sz="6"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100</w:t>
            </w:r>
          </w:p>
        </w:tc>
      </w:tr>
      <w:tr w:rsidR="00B87FD6" w:rsidRPr="00962381" w:rsidTr="002D493C">
        <w:trPr>
          <w:cantSplit/>
          <w:trHeight w:val="582"/>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right="57"/>
              <w:rPr>
                <w:color w:val="000000"/>
              </w:rPr>
            </w:pPr>
            <w:r w:rsidRPr="00962381">
              <w:rPr>
                <w:color w:val="000000"/>
              </w:rPr>
              <w:t>Индивидуальные жилые  дома с плитами на природном газе</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11,5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3,3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2,1</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2,0</w:t>
            </w:r>
          </w:p>
        </w:tc>
      </w:tr>
      <w:tr w:rsidR="00B87FD6" w:rsidRPr="00962381" w:rsidTr="002D493C">
        <w:trPr>
          <w:cantSplit/>
          <w:trHeight w:val="1138"/>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rPr>
                <w:color w:val="000000"/>
              </w:rPr>
            </w:pPr>
            <w:r w:rsidRPr="00962381">
              <w:rPr>
                <w:color w:val="000000"/>
              </w:rPr>
              <w:t>Индивидуальные жилые  дома с плитами на природном газе 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22,3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13,3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9,3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7,5</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6,3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5,6</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5,0</w:t>
            </w:r>
          </w:p>
        </w:tc>
      </w:tr>
      <w:tr w:rsidR="00B87FD6" w:rsidRPr="00962381" w:rsidTr="002D493C">
        <w:trPr>
          <w:cantSplit/>
          <w:trHeight w:val="853"/>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rPr>
                <w:color w:val="000000"/>
              </w:rPr>
            </w:pPr>
            <w:r w:rsidRPr="00962381">
              <w:rPr>
                <w:color w:val="000000"/>
              </w:rPr>
              <w:t>Индивидуальные жилые  дома с электрическими плитами мощностью до 10,5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14,5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3,3</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2,6</w:t>
            </w:r>
          </w:p>
        </w:tc>
      </w:tr>
      <w:tr w:rsidR="00B87FD6" w:rsidRPr="00962381" w:rsidTr="002D493C">
        <w:trPr>
          <w:trHeight w:val="1436"/>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rPr>
                <w:color w:val="000000"/>
              </w:rPr>
            </w:pPr>
            <w:r w:rsidRPr="00962381">
              <w:rPr>
                <w:color w:val="000000"/>
              </w:rPr>
              <w:t xml:space="preserve">Индивидуальные жилые  дома с электрическими плитами мощностью до 10,5 кВт и электрической сауной </w:t>
            </w:r>
            <w:proofErr w:type="spellStart"/>
            <w:proofErr w:type="gramStart"/>
            <w:r w:rsidRPr="00962381">
              <w:rPr>
                <w:color w:val="000000"/>
              </w:rPr>
              <w:t>мощ-ностью</w:t>
            </w:r>
            <w:proofErr w:type="spellEnd"/>
            <w:proofErr w:type="gramEnd"/>
            <w:r w:rsidRPr="00962381">
              <w:rPr>
                <w:color w:val="000000"/>
              </w:rPr>
              <w:t xml:space="preserve">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25,1</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15,2</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11,6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10,7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8,8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7,5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6,7</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5,5</w:t>
            </w:r>
          </w:p>
        </w:tc>
      </w:tr>
    </w:tbl>
    <w:p w:rsidR="00B87FD6" w:rsidRPr="00962381" w:rsidRDefault="00B87FD6" w:rsidP="00B87FD6">
      <w:pPr>
        <w:shd w:val="clear" w:color="auto" w:fill="FFFFFF"/>
        <w:ind w:firstLine="709"/>
        <w:jc w:val="both"/>
        <w:rPr>
          <w:color w:val="000000"/>
          <w:sz w:val="28"/>
          <w:szCs w:val="28"/>
        </w:rPr>
      </w:pPr>
    </w:p>
    <w:p w:rsidR="00B87FD6" w:rsidRPr="00962381" w:rsidRDefault="00B87FD6" w:rsidP="00B87FD6">
      <w:pPr>
        <w:shd w:val="clear" w:color="auto" w:fill="FFFFFF"/>
        <w:ind w:firstLine="709"/>
        <w:jc w:val="both"/>
        <w:rPr>
          <w:color w:val="000000"/>
          <w:sz w:val="28"/>
          <w:szCs w:val="28"/>
        </w:rPr>
      </w:pPr>
      <w:r w:rsidRPr="00962381">
        <w:rPr>
          <w:color w:val="000000"/>
          <w:sz w:val="28"/>
          <w:szCs w:val="28"/>
        </w:rPr>
        <w:t xml:space="preserve">Минимальные расчетные показатели электрических нагрузок приведены   для индивидуальных жилых  домов с общей площадью от 150 до </w:t>
      </w:r>
      <w:smartTag w:uri="urn:schemas-microsoft-com:office:smarttags" w:element="metricconverter">
        <w:smartTagPr>
          <w:attr w:name="ProductID" w:val="600 кв. м"/>
        </w:smartTagPr>
        <w:smartTag w:uri="urn:schemas-microsoft-com:office:smarttags" w:element="metricconverter">
          <w:smartTagPr>
            <w:attr w:name="ProductID" w:val="600 кв. м"/>
          </w:smartTagPr>
          <w:r w:rsidRPr="00962381">
            <w:rPr>
              <w:color w:val="000000"/>
              <w:sz w:val="28"/>
              <w:szCs w:val="28"/>
            </w:rPr>
            <w:t>600 кв. м</w:t>
          </w:r>
        </w:smartTag>
        <w:r w:rsidRPr="00962381">
          <w:rPr>
            <w:color w:val="000000"/>
            <w:sz w:val="28"/>
            <w:szCs w:val="28"/>
          </w:rPr>
          <w:t>.</w:t>
        </w:r>
      </w:smartTag>
    </w:p>
    <w:p w:rsidR="00B87FD6" w:rsidRPr="00962381" w:rsidRDefault="00B87FD6" w:rsidP="00B87FD6">
      <w:pPr>
        <w:shd w:val="clear" w:color="auto" w:fill="FFFFFF"/>
        <w:ind w:firstLine="709"/>
        <w:jc w:val="both"/>
        <w:rPr>
          <w:color w:val="000000"/>
          <w:sz w:val="28"/>
          <w:szCs w:val="28"/>
        </w:rPr>
      </w:pPr>
      <w:r w:rsidRPr="00962381">
        <w:rPr>
          <w:color w:val="000000"/>
          <w:sz w:val="28"/>
          <w:szCs w:val="28"/>
        </w:rPr>
        <w:t>Минимальные расчетные показатели электрических нагрузок:</w:t>
      </w:r>
    </w:p>
    <w:p w:rsidR="00B87FD6" w:rsidRPr="00962381" w:rsidRDefault="00B87FD6" w:rsidP="00B87FD6">
      <w:pPr>
        <w:shd w:val="clear" w:color="auto" w:fill="FFFFFF"/>
        <w:ind w:firstLine="709"/>
        <w:jc w:val="both"/>
        <w:rPr>
          <w:color w:val="000000"/>
          <w:sz w:val="28"/>
          <w:szCs w:val="28"/>
        </w:rPr>
      </w:pPr>
      <w:r w:rsidRPr="00962381">
        <w:rPr>
          <w:color w:val="000000"/>
          <w:sz w:val="28"/>
          <w:szCs w:val="28"/>
        </w:rPr>
        <w:lastRenderedPageBreak/>
        <w:t xml:space="preserve">1)   для индивидуальных жилых домов общей площадью до </w:t>
      </w:r>
      <w:smartTag w:uri="urn:schemas-microsoft-com:office:smarttags" w:element="metricconverter">
        <w:smartTagPr>
          <w:attr w:name="ProductID" w:val="150 кв. м"/>
        </w:smartTagPr>
        <w:r w:rsidRPr="00962381">
          <w:rPr>
            <w:color w:val="000000"/>
            <w:sz w:val="28"/>
            <w:szCs w:val="28"/>
          </w:rPr>
          <w:t>150 кв. м</w:t>
        </w:r>
      </w:smartTag>
      <w:r w:rsidRPr="00962381">
        <w:rPr>
          <w:color w:val="000000"/>
          <w:sz w:val="28"/>
          <w:szCs w:val="28"/>
        </w:rPr>
        <w:t xml:space="preserve">. без  электрической сауны определяются по таблице </w:t>
      </w:r>
      <w:r w:rsidR="00F95806">
        <w:rPr>
          <w:color w:val="000000"/>
          <w:sz w:val="28"/>
          <w:szCs w:val="28"/>
        </w:rPr>
        <w:t>7</w:t>
      </w:r>
      <w:r w:rsidR="00F44A7E">
        <w:rPr>
          <w:color w:val="000000"/>
          <w:sz w:val="28"/>
          <w:szCs w:val="28"/>
        </w:rPr>
        <w:t>1</w:t>
      </w:r>
      <w:r w:rsidRPr="00962381">
        <w:rPr>
          <w:color w:val="000000"/>
          <w:sz w:val="28"/>
          <w:szCs w:val="28"/>
        </w:rPr>
        <w:t xml:space="preserve"> как для квартир в жилых домах социального типа с плитами на природном или сжиженном газе или с электрическими плитами; </w:t>
      </w:r>
    </w:p>
    <w:p w:rsidR="00B87FD6" w:rsidRPr="00962381" w:rsidRDefault="00B87FD6" w:rsidP="00B87FD6">
      <w:pPr>
        <w:ind w:firstLine="720"/>
        <w:jc w:val="both"/>
        <w:rPr>
          <w:color w:val="000000"/>
          <w:sz w:val="28"/>
          <w:szCs w:val="28"/>
        </w:rPr>
      </w:pPr>
      <w:r w:rsidRPr="00962381">
        <w:rPr>
          <w:color w:val="000000"/>
          <w:sz w:val="28"/>
          <w:szCs w:val="28"/>
        </w:rPr>
        <w:t xml:space="preserve">2) не учитывают применения в индивидуальных жилых домах электрического отопления и электрических </w:t>
      </w:r>
      <w:proofErr w:type="spellStart"/>
      <w:r w:rsidRPr="00962381">
        <w:rPr>
          <w:color w:val="000000"/>
          <w:sz w:val="28"/>
          <w:szCs w:val="28"/>
        </w:rPr>
        <w:t>водоподогревателей</w:t>
      </w:r>
      <w:proofErr w:type="spellEnd"/>
      <w:r w:rsidRPr="00962381">
        <w:rPr>
          <w:color w:val="000000"/>
          <w:sz w:val="28"/>
          <w:szCs w:val="28"/>
        </w:rPr>
        <w:t>.</w:t>
      </w:r>
    </w:p>
    <w:p w:rsidR="00B87FD6" w:rsidRPr="00962381" w:rsidRDefault="00B87FD6" w:rsidP="00B87FD6">
      <w:pPr>
        <w:shd w:val="clear" w:color="auto" w:fill="FFFFFF"/>
        <w:ind w:firstLine="709"/>
        <w:jc w:val="both"/>
        <w:rPr>
          <w:color w:val="000000"/>
          <w:sz w:val="28"/>
          <w:szCs w:val="28"/>
        </w:rPr>
      </w:pPr>
      <w:proofErr w:type="gramStart"/>
      <w:r w:rsidRPr="00962381">
        <w:rPr>
          <w:color w:val="000000"/>
          <w:sz w:val="28"/>
          <w:szCs w:val="28"/>
        </w:rPr>
        <w:t>В соответствии с принятыми в разделе 3 региональных нормативов уровнями комфорта проживания в жилых зонах расчетную электрическую нагрузку для индивидуальных жилых домов следует определять с коэффициентами в соответствии  с пунктом 264 настоящих региональных нормативов.</w:t>
      </w:r>
      <w:proofErr w:type="gramEnd"/>
    </w:p>
    <w:p w:rsidR="00B87FD6" w:rsidRPr="00962381" w:rsidRDefault="00EA5115" w:rsidP="00EA5115">
      <w:pPr>
        <w:shd w:val="clear" w:color="auto" w:fill="FFFFFF"/>
        <w:ind w:firstLine="709"/>
        <w:jc w:val="both"/>
        <w:rPr>
          <w:color w:val="000000"/>
          <w:sz w:val="28"/>
          <w:szCs w:val="28"/>
        </w:rPr>
      </w:pPr>
      <w:r>
        <w:rPr>
          <w:color w:val="000000"/>
          <w:sz w:val="28"/>
          <w:szCs w:val="28"/>
        </w:rPr>
        <w:t>7.5.8</w:t>
      </w:r>
      <w:r w:rsidR="00B87FD6" w:rsidRPr="00962381">
        <w:rPr>
          <w:color w:val="000000"/>
          <w:sz w:val="28"/>
          <w:szCs w:val="28"/>
        </w:rPr>
        <w:t xml:space="preserve">. Удельные расчетные электрические нагрузки, </w:t>
      </w:r>
      <w:proofErr w:type="gramStart"/>
      <w:r w:rsidR="00B87FD6" w:rsidRPr="00962381">
        <w:rPr>
          <w:color w:val="000000"/>
          <w:sz w:val="28"/>
          <w:szCs w:val="28"/>
        </w:rPr>
        <w:t>Вт</w:t>
      </w:r>
      <w:proofErr w:type="gramEnd"/>
      <w:r w:rsidR="00B87FD6" w:rsidRPr="00962381">
        <w:rPr>
          <w:color w:val="000000"/>
          <w:sz w:val="28"/>
          <w:szCs w:val="28"/>
        </w:rPr>
        <w:t xml:space="preserve">/кв. м, жилых домов на шинах 0,4 </w:t>
      </w:r>
      <w:proofErr w:type="spellStart"/>
      <w:r w:rsidR="00B87FD6" w:rsidRPr="00962381">
        <w:rPr>
          <w:color w:val="000000"/>
          <w:sz w:val="28"/>
          <w:szCs w:val="28"/>
        </w:rPr>
        <w:t>кв</w:t>
      </w:r>
      <w:proofErr w:type="spellEnd"/>
      <w:r w:rsidR="00B87FD6" w:rsidRPr="00962381">
        <w:rPr>
          <w:color w:val="000000"/>
          <w:sz w:val="28"/>
          <w:szCs w:val="28"/>
        </w:rPr>
        <w:t xml:space="preserve"> трансформаторного пункта следует принимать по таблице </w:t>
      </w:r>
      <w:r>
        <w:rPr>
          <w:color w:val="000000"/>
          <w:sz w:val="28"/>
          <w:szCs w:val="28"/>
        </w:rPr>
        <w:t>7</w:t>
      </w:r>
      <w:r w:rsidR="00F44A7E">
        <w:rPr>
          <w:color w:val="000000"/>
          <w:sz w:val="28"/>
          <w:szCs w:val="28"/>
        </w:rPr>
        <w:t>3</w:t>
      </w:r>
      <w:r w:rsidR="00B87FD6" w:rsidRPr="00962381">
        <w:rPr>
          <w:color w:val="000000"/>
          <w:sz w:val="28"/>
          <w:szCs w:val="28"/>
        </w:rPr>
        <w:t>.</w:t>
      </w:r>
    </w:p>
    <w:p w:rsidR="00B87FD6" w:rsidRPr="00962381" w:rsidRDefault="00EA5115" w:rsidP="00EA5115">
      <w:pPr>
        <w:rPr>
          <w:color w:val="000000"/>
          <w:sz w:val="28"/>
          <w:szCs w:val="28"/>
        </w:rPr>
      </w:pPr>
      <w:r>
        <w:rPr>
          <w:color w:val="000000"/>
          <w:sz w:val="28"/>
          <w:szCs w:val="28"/>
        </w:rPr>
        <w:t xml:space="preserve">                                                                                                         </w:t>
      </w:r>
      <w:r w:rsidR="00B87FD6" w:rsidRPr="00962381">
        <w:rPr>
          <w:color w:val="000000"/>
          <w:sz w:val="28"/>
          <w:szCs w:val="28"/>
        </w:rPr>
        <w:t xml:space="preserve">       </w:t>
      </w:r>
      <w:r w:rsidR="00B87FD6" w:rsidRPr="00843F14">
        <w:rPr>
          <w:color w:val="000000"/>
          <w:sz w:val="28"/>
          <w:szCs w:val="28"/>
        </w:rPr>
        <w:t xml:space="preserve">Таблица </w:t>
      </w:r>
      <w:r w:rsidRPr="00843F14">
        <w:rPr>
          <w:color w:val="000000"/>
          <w:sz w:val="28"/>
          <w:szCs w:val="28"/>
        </w:rPr>
        <w:t>7</w:t>
      </w:r>
      <w:r w:rsidR="00F44A7E" w:rsidRPr="00843F14">
        <w:rPr>
          <w:color w:val="000000"/>
          <w:sz w:val="28"/>
          <w:szCs w:val="28"/>
        </w:rPr>
        <w:t>3</w:t>
      </w:r>
    </w:p>
    <w:p w:rsidR="00B87FD6" w:rsidRPr="00962381" w:rsidRDefault="00B87FD6" w:rsidP="00B87FD6">
      <w:pPr>
        <w:ind w:left="7080" w:firstLine="708"/>
        <w:rPr>
          <w:color w:val="000000"/>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3349"/>
        <w:gridCol w:w="1657"/>
        <w:gridCol w:w="1741"/>
        <w:gridCol w:w="2348"/>
      </w:tblGrid>
      <w:tr w:rsidR="00B87FD6" w:rsidRPr="008B142F" w:rsidTr="002D493C">
        <w:trPr>
          <w:trHeight w:val="252"/>
        </w:trPr>
        <w:tc>
          <w:tcPr>
            <w:tcW w:w="546" w:type="dxa"/>
            <w:vMerge w:val="restart"/>
          </w:tcPr>
          <w:p w:rsidR="00B87FD6" w:rsidRPr="008B142F" w:rsidRDefault="00B87FD6" w:rsidP="002D493C">
            <w:pPr>
              <w:rPr>
                <w:color w:val="000000"/>
              </w:rPr>
            </w:pPr>
            <w:r w:rsidRPr="008B142F">
              <w:rPr>
                <w:color w:val="000000"/>
              </w:rPr>
              <w:t xml:space="preserve"> №</w:t>
            </w:r>
          </w:p>
          <w:p w:rsidR="00B87FD6" w:rsidRPr="008B142F" w:rsidRDefault="00B87FD6" w:rsidP="002D493C">
            <w:pPr>
              <w:rPr>
                <w:color w:val="000000"/>
              </w:rPr>
            </w:pPr>
            <w:proofErr w:type="gramStart"/>
            <w:r w:rsidRPr="008B142F">
              <w:rPr>
                <w:color w:val="000000"/>
              </w:rPr>
              <w:t>п</w:t>
            </w:r>
            <w:proofErr w:type="gramEnd"/>
            <w:r w:rsidRPr="008B142F">
              <w:rPr>
                <w:color w:val="000000"/>
              </w:rPr>
              <w:t>/п</w:t>
            </w:r>
          </w:p>
        </w:tc>
        <w:tc>
          <w:tcPr>
            <w:tcW w:w="3349" w:type="dxa"/>
            <w:vMerge w:val="restart"/>
          </w:tcPr>
          <w:p w:rsidR="00B87FD6" w:rsidRPr="008B142F" w:rsidRDefault="00B87FD6" w:rsidP="002D493C">
            <w:pPr>
              <w:jc w:val="center"/>
              <w:rPr>
                <w:color w:val="000000"/>
              </w:rPr>
            </w:pPr>
            <w:r w:rsidRPr="008B142F">
              <w:rPr>
                <w:color w:val="000000"/>
              </w:rPr>
              <w:t>Этажность</w:t>
            </w:r>
          </w:p>
          <w:p w:rsidR="00B87FD6" w:rsidRPr="008B142F" w:rsidRDefault="00B87FD6" w:rsidP="002D493C">
            <w:pPr>
              <w:jc w:val="center"/>
              <w:rPr>
                <w:color w:val="000000"/>
              </w:rPr>
            </w:pPr>
            <w:r w:rsidRPr="008B142F">
              <w:rPr>
                <w:color w:val="000000"/>
              </w:rPr>
              <w:t>жилых домов</w:t>
            </w:r>
          </w:p>
        </w:tc>
        <w:tc>
          <w:tcPr>
            <w:tcW w:w="5746" w:type="dxa"/>
            <w:gridSpan w:val="3"/>
          </w:tcPr>
          <w:p w:rsidR="00B87FD6" w:rsidRPr="008B142F" w:rsidRDefault="00B87FD6" w:rsidP="002D493C">
            <w:pPr>
              <w:jc w:val="center"/>
              <w:rPr>
                <w:color w:val="000000"/>
              </w:rPr>
            </w:pPr>
            <w:r w:rsidRPr="008B142F">
              <w:rPr>
                <w:color w:val="000000"/>
              </w:rPr>
              <w:t>Жилые дома с плитами:</w:t>
            </w:r>
          </w:p>
        </w:tc>
      </w:tr>
      <w:tr w:rsidR="00B87FD6" w:rsidRPr="008B142F" w:rsidTr="002D493C">
        <w:trPr>
          <w:trHeight w:val="372"/>
        </w:trPr>
        <w:tc>
          <w:tcPr>
            <w:tcW w:w="546" w:type="dxa"/>
            <w:vMerge/>
          </w:tcPr>
          <w:p w:rsidR="00B87FD6" w:rsidRPr="008B142F" w:rsidRDefault="00B87FD6" w:rsidP="002D493C">
            <w:pPr>
              <w:rPr>
                <w:color w:val="000000"/>
              </w:rPr>
            </w:pPr>
          </w:p>
        </w:tc>
        <w:tc>
          <w:tcPr>
            <w:tcW w:w="3349" w:type="dxa"/>
            <w:vMerge/>
          </w:tcPr>
          <w:p w:rsidR="00B87FD6" w:rsidRPr="008B142F" w:rsidRDefault="00B87FD6" w:rsidP="002D493C">
            <w:pPr>
              <w:rPr>
                <w:color w:val="000000"/>
              </w:rPr>
            </w:pPr>
          </w:p>
        </w:tc>
        <w:tc>
          <w:tcPr>
            <w:tcW w:w="1657" w:type="dxa"/>
          </w:tcPr>
          <w:p w:rsidR="00B87FD6" w:rsidRPr="008B142F" w:rsidRDefault="00B87FD6" w:rsidP="002D493C">
            <w:pPr>
              <w:jc w:val="center"/>
              <w:rPr>
                <w:color w:val="000000"/>
              </w:rPr>
            </w:pPr>
            <w:r w:rsidRPr="008B142F">
              <w:rPr>
                <w:color w:val="000000"/>
              </w:rPr>
              <w:t>на природном газе</w:t>
            </w:r>
          </w:p>
        </w:tc>
        <w:tc>
          <w:tcPr>
            <w:tcW w:w="1741" w:type="dxa"/>
            <w:tcBorders>
              <w:bottom w:val="single" w:sz="4" w:space="0" w:color="auto"/>
            </w:tcBorders>
          </w:tcPr>
          <w:p w:rsidR="00B87FD6" w:rsidRPr="008B142F" w:rsidRDefault="00B87FD6" w:rsidP="002D493C">
            <w:pPr>
              <w:jc w:val="center"/>
              <w:rPr>
                <w:color w:val="000000"/>
              </w:rPr>
            </w:pPr>
            <w:r w:rsidRPr="008B142F">
              <w:rPr>
                <w:color w:val="000000"/>
              </w:rPr>
              <w:t>на сжиженном газе или твердом топливе</w:t>
            </w:r>
          </w:p>
        </w:tc>
        <w:tc>
          <w:tcPr>
            <w:tcW w:w="2348" w:type="dxa"/>
            <w:tcBorders>
              <w:bottom w:val="single" w:sz="4" w:space="0" w:color="auto"/>
            </w:tcBorders>
          </w:tcPr>
          <w:p w:rsidR="00B87FD6" w:rsidRPr="008B142F" w:rsidRDefault="00B87FD6" w:rsidP="002D493C">
            <w:pPr>
              <w:jc w:val="center"/>
              <w:rPr>
                <w:color w:val="000000"/>
              </w:rPr>
            </w:pPr>
          </w:p>
          <w:p w:rsidR="00B87FD6" w:rsidRPr="008B142F" w:rsidRDefault="00B87FD6" w:rsidP="002D493C">
            <w:pPr>
              <w:jc w:val="center"/>
              <w:rPr>
                <w:color w:val="000000"/>
              </w:rPr>
            </w:pPr>
            <w:r w:rsidRPr="008B142F">
              <w:rPr>
                <w:color w:val="000000"/>
              </w:rPr>
              <w:t>электрическими</w:t>
            </w:r>
          </w:p>
        </w:tc>
      </w:tr>
      <w:tr w:rsidR="00B87FD6" w:rsidRPr="008B142F" w:rsidTr="002D493C">
        <w:trPr>
          <w:trHeight w:val="2827"/>
        </w:trPr>
        <w:tc>
          <w:tcPr>
            <w:tcW w:w="546" w:type="dxa"/>
          </w:tcPr>
          <w:p w:rsidR="00B87FD6" w:rsidRPr="008B142F" w:rsidRDefault="00B87FD6" w:rsidP="002D493C">
            <w:pPr>
              <w:jc w:val="center"/>
              <w:rPr>
                <w:color w:val="000000"/>
              </w:rPr>
            </w:pPr>
            <w:r w:rsidRPr="008B142F">
              <w:rPr>
                <w:color w:val="000000"/>
              </w:rPr>
              <w:t>1.</w:t>
            </w:r>
          </w:p>
          <w:p w:rsidR="00B87FD6" w:rsidRPr="008B142F" w:rsidRDefault="00B87FD6" w:rsidP="002D493C">
            <w:pPr>
              <w:jc w:val="center"/>
              <w:rPr>
                <w:color w:val="000000"/>
              </w:rPr>
            </w:pPr>
            <w:r w:rsidRPr="008B142F">
              <w:rPr>
                <w:color w:val="000000"/>
              </w:rPr>
              <w:t>2.</w:t>
            </w:r>
          </w:p>
          <w:p w:rsidR="00B87FD6" w:rsidRPr="008B142F" w:rsidRDefault="00B87FD6" w:rsidP="002D493C">
            <w:pPr>
              <w:jc w:val="center"/>
              <w:rPr>
                <w:color w:val="000000"/>
              </w:rPr>
            </w:pPr>
            <w:r w:rsidRPr="008B142F">
              <w:rPr>
                <w:color w:val="000000"/>
              </w:rPr>
              <w:t>3.</w:t>
            </w: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r w:rsidRPr="008B142F">
              <w:rPr>
                <w:color w:val="000000"/>
              </w:rPr>
              <w:t>4.</w:t>
            </w:r>
          </w:p>
        </w:tc>
        <w:tc>
          <w:tcPr>
            <w:tcW w:w="3349" w:type="dxa"/>
          </w:tcPr>
          <w:p w:rsidR="00B87FD6" w:rsidRPr="008B142F" w:rsidRDefault="00B87FD6" w:rsidP="002D493C">
            <w:pPr>
              <w:rPr>
                <w:color w:val="000000"/>
              </w:rPr>
            </w:pPr>
            <w:r w:rsidRPr="008B142F">
              <w:rPr>
                <w:color w:val="000000"/>
              </w:rPr>
              <w:t xml:space="preserve">1-2 этажа </w:t>
            </w:r>
          </w:p>
          <w:p w:rsidR="00B87FD6" w:rsidRPr="008B142F" w:rsidRDefault="00B87FD6" w:rsidP="002D493C">
            <w:pPr>
              <w:rPr>
                <w:color w:val="000000"/>
              </w:rPr>
            </w:pPr>
            <w:r w:rsidRPr="008B142F">
              <w:rPr>
                <w:color w:val="000000"/>
              </w:rPr>
              <w:t>3-5 этажей</w:t>
            </w:r>
          </w:p>
          <w:p w:rsidR="00B87FD6" w:rsidRPr="008B142F" w:rsidRDefault="00B87FD6" w:rsidP="002D493C">
            <w:pPr>
              <w:rPr>
                <w:color w:val="000000"/>
              </w:rPr>
            </w:pPr>
            <w:r w:rsidRPr="008B142F">
              <w:rPr>
                <w:color w:val="000000"/>
              </w:rPr>
              <w:t>Более 5 этажей с долей квартир выше 6 этажей:</w:t>
            </w:r>
          </w:p>
          <w:p w:rsidR="00B87FD6" w:rsidRPr="008B142F" w:rsidRDefault="00B87FD6" w:rsidP="002D493C">
            <w:pPr>
              <w:rPr>
                <w:color w:val="000000"/>
              </w:rPr>
            </w:pPr>
            <w:r w:rsidRPr="008B142F">
              <w:rPr>
                <w:color w:val="000000"/>
              </w:rPr>
              <w:t xml:space="preserve">20 %; </w:t>
            </w:r>
          </w:p>
          <w:p w:rsidR="00B87FD6" w:rsidRPr="008B142F" w:rsidRDefault="00B87FD6" w:rsidP="002D493C">
            <w:pPr>
              <w:rPr>
                <w:color w:val="000000"/>
              </w:rPr>
            </w:pPr>
            <w:r w:rsidRPr="008B142F">
              <w:rPr>
                <w:color w:val="000000"/>
              </w:rPr>
              <w:t>50 %;</w:t>
            </w:r>
          </w:p>
          <w:p w:rsidR="00B87FD6" w:rsidRPr="008B142F" w:rsidRDefault="00B87FD6" w:rsidP="002D493C">
            <w:pPr>
              <w:rPr>
                <w:color w:val="000000"/>
              </w:rPr>
            </w:pPr>
            <w:r w:rsidRPr="008B142F">
              <w:rPr>
                <w:color w:val="000000"/>
              </w:rPr>
              <w:t>100 %</w:t>
            </w:r>
          </w:p>
          <w:p w:rsidR="00B87FD6" w:rsidRPr="008B142F" w:rsidRDefault="00B87FD6" w:rsidP="002D493C">
            <w:pPr>
              <w:rPr>
                <w:color w:val="000000"/>
              </w:rPr>
            </w:pPr>
            <w:r w:rsidRPr="008B142F">
              <w:rPr>
                <w:color w:val="000000"/>
              </w:rPr>
              <w:t xml:space="preserve">Более 5 этажей с квартирами повышенной комфортности </w:t>
            </w:r>
          </w:p>
        </w:tc>
        <w:tc>
          <w:tcPr>
            <w:tcW w:w="1657" w:type="dxa"/>
          </w:tcPr>
          <w:p w:rsidR="00B87FD6" w:rsidRPr="008B142F" w:rsidRDefault="00B87FD6" w:rsidP="002D493C">
            <w:pPr>
              <w:jc w:val="center"/>
              <w:rPr>
                <w:color w:val="000000"/>
              </w:rPr>
            </w:pPr>
            <w:r w:rsidRPr="008B142F">
              <w:rPr>
                <w:color w:val="000000"/>
              </w:rPr>
              <w:t>15,0 (0,96)</w:t>
            </w:r>
          </w:p>
          <w:p w:rsidR="00B87FD6" w:rsidRPr="008B142F" w:rsidRDefault="00B87FD6" w:rsidP="002D493C">
            <w:pPr>
              <w:jc w:val="center"/>
              <w:rPr>
                <w:color w:val="000000"/>
              </w:rPr>
            </w:pPr>
            <w:r w:rsidRPr="008B142F">
              <w:rPr>
                <w:color w:val="000000"/>
              </w:rPr>
              <w:t>15,8 (0,96)</w:t>
            </w: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r w:rsidRPr="008B142F">
              <w:rPr>
                <w:color w:val="000000"/>
              </w:rPr>
              <w:t>15,6 (0,94)</w:t>
            </w:r>
          </w:p>
          <w:p w:rsidR="00B87FD6" w:rsidRPr="008B142F" w:rsidRDefault="00B87FD6" w:rsidP="002D493C">
            <w:pPr>
              <w:jc w:val="center"/>
              <w:rPr>
                <w:color w:val="000000"/>
              </w:rPr>
            </w:pPr>
            <w:r w:rsidRPr="008B142F">
              <w:rPr>
                <w:color w:val="000000"/>
              </w:rPr>
              <w:t>16,3 (0,93)</w:t>
            </w:r>
          </w:p>
          <w:p w:rsidR="00B87FD6" w:rsidRPr="008B142F" w:rsidRDefault="00B87FD6" w:rsidP="002D493C">
            <w:pPr>
              <w:jc w:val="center"/>
              <w:rPr>
                <w:color w:val="000000"/>
              </w:rPr>
            </w:pPr>
            <w:r w:rsidRPr="008B142F">
              <w:rPr>
                <w:color w:val="000000"/>
              </w:rPr>
              <w:t>17,4 (0,92)</w:t>
            </w:r>
          </w:p>
          <w:p w:rsidR="00B87FD6" w:rsidRPr="008B142F" w:rsidRDefault="00B87FD6" w:rsidP="002D493C">
            <w:pPr>
              <w:jc w:val="center"/>
              <w:rPr>
                <w:color w:val="000000"/>
              </w:rPr>
            </w:pPr>
            <w:r w:rsidRPr="008B142F">
              <w:rPr>
                <w:color w:val="000000"/>
              </w:rPr>
              <w:t>-</w:t>
            </w:r>
          </w:p>
          <w:p w:rsidR="00B87FD6" w:rsidRPr="008B142F" w:rsidRDefault="00B87FD6" w:rsidP="002D493C">
            <w:pPr>
              <w:jc w:val="center"/>
              <w:rPr>
                <w:color w:val="000000"/>
              </w:rPr>
            </w:pPr>
          </w:p>
          <w:p w:rsidR="00B87FD6" w:rsidRPr="008B142F" w:rsidRDefault="00B87FD6" w:rsidP="002D493C">
            <w:pPr>
              <w:jc w:val="center"/>
              <w:rPr>
                <w:color w:val="000000"/>
              </w:rPr>
            </w:pPr>
          </w:p>
        </w:tc>
        <w:tc>
          <w:tcPr>
            <w:tcW w:w="1741" w:type="dxa"/>
          </w:tcPr>
          <w:p w:rsidR="00B87FD6" w:rsidRPr="008B142F" w:rsidRDefault="00B87FD6" w:rsidP="002D493C">
            <w:pPr>
              <w:jc w:val="center"/>
              <w:rPr>
                <w:color w:val="000000"/>
              </w:rPr>
            </w:pPr>
            <w:r w:rsidRPr="008B142F">
              <w:rPr>
                <w:color w:val="000000"/>
              </w:rPr>
              <w:t>18,4 (0,96)</w:t>
            </w:r>
          </w:p>
          <w:p w:rsidR="00B87FD6" w:rsidRPr="008B142F" w:rsidRDefault="00B87FD6" w:rsidP="002D493C">
            <w:pPr>
              <w:jc w:val="center"/>
              <w:rPr>
                <w:color w:val="000000"/>
              </w:rPr>
            </w:pPr>
            <w:r w:rsidRPr="008B142F">
              <w:rPr>
                <w:color w:val="000000"/>
              </w:rPr>
              <w:t>19,3 (0,96)</w:t>
            </w: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r w:rsidRPr="008B142F">
              <w:rPr>
                <w:color w:val="000000"/>
              </w:rPr>
              <w:t>17,2 (0,94)</w:t>
            </w:r>
          </w:p>
          <w:p w:rsidR="00B87FD6" w:rsidRPr="008B142F" w:rsidRDefault="00B87FD6" w:rsidP="002D493C">
            <w:pPr>
              <w:jc w:val="center"/>
              <w:rPr>
                <w:color w:val="000000"/>
              </w:rPr>
            </w:pPr>
            <w:r w:rsidRPr="008B142F">
              <w:rPr>
                <w:color w:val="000000"/>
              </w:rPr>
              <w:t>17,9 (0,93)</w:t>
            </w:r>
          </w:p>
          <w:p w:rsidR="00B87FD6" w:rsidRPr="008B142F" w:rsidRDefault="00B87FD6" w:rsidP="002D493C">
            <w:pPr>
              <w:jc w:val="center"/>
              <w:rPr>
                <w:color w:val="000000"/>
              </w:rPr>
            </w:pPr>
            <w:r w:rsidRPr="008B142F">
              <w:rPr>
                <w:color w:val="000000"/>
              </w:rPr>
              <w:t>19,0 (0,92)</w:t>
            </w:r>
          </w:p>
          <w:p w:rsidR="00B87FD6" w:rsidRPr="008B142F" w:rsidRDefault="00B87FD6" w:rsidP="002D493C">
            <w:pPr>
              <w:jc w:val="center"/>
              <w:rPr>
                <w:color w:val="000000"/>
              </w:rPr>
            </w:pPr>
            <w:r w:rsidRPr="008B142F">
              <w:rPr>
                <w:color w:val="000000"/>
              </w:rPr>
              <w:t>-</w:t>
            </w:r>
          </w:p>
        </w:tc>
        <w:tc>
          <w:tcPr>
            <w:tcW w:w="2348" w:type="dxa"/>
          </w:tcPr>
          <w:p w:rsidR="00B87FD6" w:rsidRPr="008B142F" w:rsidRDefault="00B87FD6" w:rsidP="002D493C">
            <w:pPr>
              <w:jc w:val="center"/>
              <w:rPr>
                <w:color w:val="000000"/>
              </w:rPr>
            </w:pPr>
            <w:r w:rsidRPr="008B142F">
              <w:rPr>
                <w:color w:val="000000"/>
              </w:rPr>
              <w:t>20.7 (0,98)</w:t>
            </w:r>
          </w:p>
          <w:p w:rsidR="00B87FD6" w:rsidRPr="008B142F" w:rsidRDefault="00B87FD6" w:rsidP="002D493C">
            <w:pPr>
              <w:jc w:val="center"/>
              <w:rPr>
                <w:color w:val="000000"/>
              </w:rPr>
            </w:pPr>
            <w:r w:rsidRPr="008B142F">
              <w:rPr>
                <w:color w:val="000000"/>
              </w:rPr>
              <w:t>20.8 (0,98)</w:t>
            </w:r>
          </w:p>
          <w:p w:rsidR="00B87FD6" w:rsidRPr="008B142F" w:rsidRDefault="00B87FD6" w:rsidP="002D493C">
            <w:pPr>
              <w:jc w:val="center"/>
              <w:rPr>
                <w:color w:val="000000"/>
              </w:rPr>
            </w:pPr>
          </w:p>
          <w:p w:rsidR="00B87FD6" w:rsidRPr="008B142F" w:rsidRDefault="00B87FD6" w:rsidP="002D493C">
            <w:pPr>
              <w:jc w:val="center"/>
              <w:rPr>
                <w:color w:val="000000"/>
              </w:rPr>
            </w:pPr>
          </w:p>
          <w:p w:rsidR="00B87FD6" w:rsidRPr="008B142F" w:rsidRDefault="00B87FD6" w:rsidP="002D493C">
            <w:pPr>
              <w:jc w:val="center"/>
              <w:rPr>
                <w:color w:val="000000"/>
              </w:rPr>
            </w:pPr>
            <w:r w:rsidRPr="008B142F">
              <w:rPr>
                <w:color w:val="000000"/>
              </w:rPr>
              <w:t>20,2 (0,97)</w:t>
            </w:r>
          </w:p>
          <w:p w:rsidR="00B87FD6" w:rsidRPr="008B142F" w:rsidRDefault="00B87FD6" w:rsidP="002D493C">
            <w:pPr>
              <w:jc w:val="center"/>
              <w:rPr>
                <w:color w:val="000000"/>
              </w:rPr>
            </w:pPr>
            <w:r w:rsidRPr="008B142F">
              <w:rPr>
                <w:color w:val="000000"/>
              </w:rPr>
              <w:t>20,9 (0,97)</w:t>
            </w:r>
          </w:p>
          <w:p w:rsidR="00B87FD6" w:rsidRPr="008B142F" w:rsidRDefault="00B87FD6" w:rsidP="002D493C">
            <w:pPr>
              <w:jc w:val="center"/>
              <w:rPr>
                <w:color w:val="000000"/>
              </w:rPr>
            </w:pPr>
            <w:r w:rsidRPr="008B142F">
              <w:rPr>
                <w:color w:val="000000"/>
              </w:rPr>
              <w:t>21,8 (0,96)</w:t>
            </w:r>
          </w:p>
          <w:p w:rsidR="00B87FD6" w:rsidRPr="008B142F" w:rsidRDefault="00B87FD6" w:rsidP="002D493C">
            <w:pPr>
              <w:jc w:val="center"/>
              <w:rPr>
                <w:color w:val="000000"/>
              </w:rPr>
            </w:pPr>
            <w:r w:rsidRPr="008B142F">
              <w:rPr>
                <w:color w:val="000000"/>
              </w:rPr>
              <w:t>17,8 (0,96)</w:t>
            </w:r>
          </w:p>
          <w:p w:rsidR="00B87FD6" w:rsidRPr="008B142F" w:rsidRDefault="00B87FD6" w:rsidP="002D493C">
            <w:pPr>
              <w:jc w:val="center"/>
              <w:rPr>
                <w:color w:val="000000"/>
              </w:rPr>
            </w:pPr>
          </w:p>
          <w:p w:rsidR="00B87FD6" w:rsidRPr="008B142F" w:rsidRDefault="00B87FD6" w:rsidP="002D493C">
            <w:pPr>
              <w:jc w:val="center"/>
              <w:rPr>
                <w:color w:val="000000"/>
              </w:rPr>
            </w:pPr>
          </w:p>
        </w:tc>
      </w:tr>
    </w:tbl>
    <w:p w:rsidR="00B87FD6" w:rsidRPr="00962381" w:rsidRDefault="00B87FD6" w:rsidP="00B87FD6">
      <w:pPr>
        <w:ind w:firstLine="708"/>
        <w:rPr>
          <w:color w:val="000000"/>
        </w:rPr>
      </w:pPr>
    </w:p>
    <w:p w:rsidR="00B87FD6" w:rsidRPr="00962381" w:rsidRDefault="00B87FD6" w:rsidP="00B87FD6">
      <w:pPr>
        <w:ind w:firstLine="708"/>
        <w:jc w:val="both"/>
        <w:rPr>
          <w:color w:val="000000"/>
          <w:sz w:val="28"/>
          <w:szCs w:val="28"/>
        </w:rPr>
      </w:pPr>
      <w:r w:rsidRPr="00962381">
        <w:rPr>
          <w:color w:val="000000"/>
          <w:sz w:val="28"/>
          <w:szCs w:val="28"/>
        </w:rPr>
        <w:t xml:space="preserve">В таблице </w:t>
      </w:r>
      <w:r w:rsidR="00BF4C74">
        <w:rPr>
          <w:color w:val="000000"/>
          <w:sz w:val="28"/>
          <w:szCs w:val="28"/>
        </w:rPr>
        <w:t>7</w:t>
      </w:r>
      <w:r w:rsidR="00F44A7E">
        <w:rPr>
          <w:color w:val="000000"/>
          <w:sz w:val="28"/>
          <w:szCs w:val="28"/>
        </w:rPr>
        <w:t>3</w:t>
      </w:r>
      <w:r w:rsidRPr="00962381">
        <w:rPr>
          <w:color w:val="000000"/>
          <w:sz w:val="28"/>
          <w:szCs w:val="28"/>
        </w:rPr>
        <w:t xml:space="preserve"> учтены нагрузки насосов систем отопления, горячего водоснабжения и подкачки воды, установленных в центральном тепловом пункте, или индивидуальных в каждом здании, лифтов и наружного освещения территории жилой зоны и не учтены нагрузки </w:t>
      </w:r>
      <w:proofErr w:type="spellStart"/>
      <w:r w:rsidRPr="00962381">
        <w:rPr>
          <w:color w:val="000000"/>
          <w:sz w:val="28"/>
          <w:szCs w:val="28"/>
        </w:rPr>
        <w:t>электроотопления</w:t>
      </w:r>
      <w:proofErr w:type="spellEnd"/>
      <w:r w:rsidRPr="00962381">
        <w:rPr>
          <w:color w:val="000000"/>
          <w:sz w:val="28"/>
          <w:szCs w:val="28"/>
        </w:rPr>
        <w:t xml:space="preserve">, </w:t>
      </w:r>
      <w:proofErr w:type="spellStart"/>
      <w:r w:rsidRPr="00962381">
        <w:rPr>
          <w:color w:val="000000"/>
          <w:sz w:val="28"/>
          <w:szCs w:val="28"/>
        </w:rPr>
        <w:t>электроводонагрева</w:t>
      </w:r>
      <w:proofErr w:type="spellEnd"/>
      <w:r w:rsidRPr="00962381">
        <w:rPr>
          <w:color w:val="000000"/>
          <w:sz w:val="28"/>
          <w:szCs w:val="28"/>
        </w:rPr>
        <w:t xml:space="preserve"> и бытовых кондиционеров воздуха. </w:t>
      </w:r>
    </w:p>
    <w:p w:rsidR="00B87FD6" w:rsidRPr="00962381" w:rsidRDefault="00B87FD6" w:rsidP="00B87FD6">
      <w:pPr>
        <w:suppressAutoHyphens/>
        <w:ind w:left="57" w:firstLine="651"/>
        <w:jc w:val="both"/>
        <w:rPr>
          <w:color w:val="000000"/>
          <w:sz w:val="28"/>
          <w:szCs w:val="28"/>
        </w:rPr>
      </w:pPr>
      <w:r w:rsidRPr="00962381">
        <w:rPr>
          <w:color w:val="000000"/>
          <w:sz w:val="28"/>
          <w:szCs w:val="28"/>
        </w:rPr>
        <w:t xml:space="preserve">Удельные расчетные электрические нагрузки определены исходя из средней общей площади квартир  70  кв. м  в  жилых домах социального типа по уровню комфорта и </w:t>
      </w:r>
      <w:smartTag w:uri="urn:schemas-microsoft-com:office:smarttags" w:element="metricconverter">
        <w:smartTagPr>
          <w:attr w:name="ProductID" w:val="150 кв. м"/>
        </w:smartTagPr>
        <w:r w:rsidRPr="00962381">
          <w:rPr>
            <w:color w:val="000000"/>
            <w:sz w:val="28"/>
            <w:szCs w:val="28"/>
          </w:rPr>
          <w:t>150 кв. м</w:t>
        </w:r>
      </w:smartTag>
      <w:r w:rsidRPr="00962381">
        <w:rPr>
          <w:color w:val="000000"/>
          <w:sz w:val="28"/>
          <w:szCs w:val="28"/>
        </w:rPr>
        <w:t xml:space="preserve">  -  в  жилых домах повышенного типа по уровню комфорта. В скобках приведены значения коэффициента мощности.</w:t>
      </w:r>
    </w:p>
    <w:p w:rsidR="00B87FD6" w:rsidRPr="00962381" w:rsidRDefault="00B87FD6" w:rsidP="00B87FD6">
      <w:pPr>
        <w:ind w:firstLine="708"/>
        <w:jc w:val="both"/>
        <w:rPr>
          <w:color w:val="000000"/>
          <w:sz w:val="28"/>
          <w:szCs w:val="28"/>
          <w:highlight w:val="yellow"/>
        </w:rPr>
      </w:pPr>
      <w:r w:rsidRPr="00962381">
        <w:rPr>
          <w:color w:val="000000"/>
          <w:sz w:val="28"/>
          <w:szCs w:val="28"/>
        </w:rPr>
        <w:t xml:space="preserve">При определении удельных расчетных электрических нагрузок в существующих или проектируемых жилых зонах со средней общей площадью квартир </w:t>
      </w:r>
      <w:smartTag w:uri="urn:schemas-microsoft-com:office:smarttags" w:element="metricconverter">
        <w:smartTagPr>
          <w:attr w:name="ProductID" w:val="55 кв. м"/>
        </w:smartTagPr>
        <w:r w:rsidRPr="00962381">
          <w:rPr>
            <w:color w:val="000000"/>
            <w:sz w:val="28"/>
            <w:szCs w:val="28"/>
          </w:rPr>
          <w:t>55 кв. м</w:t>
        </w:r>
      </w:smartTag>
      <w:r w:rsidRPr="00962381">
        <w:rPr>
          <w:color w:val="000000"/>
          <w:sz w:val="28"/>
          <w:szCs w:val="28"/>
        </w:rPr>
        <w:t xml:space="preserve"> величины удельных нагрузок, приведенные в таблице 21, применяются с коэффициентом 1,3.</w:t>
      </w:r>
    </w:p>
    <w:p w:rsidR="00C52F66" w:rsidRDefault="00BF4C74" w:rsidP="00BF4C74">
      <w:pPr>
        <w:ind w:firstLine="708"/>
        <w:jc w:val="both"/>
        <w:rPr>
          <w:color w:val="000000"/>
          <w:sz w:val="28"/>
          <w:szCs w:val="28"/>
        </w:rPr>
      </w:pPr>
      <w:r>
        <w:rPr>
          <w:color w:val="000000"/>
          <w:sz w:val="28"/>
          <w:szCs w:val="28"/>
        </w:rPr>
        <w:t>7.5.9</w:t>
      </w:r>
      <w:r w:rsidR="00B87FD6" w:rsidRPr="00962381">
        <w:rPr>
          <w:color w:val="000000"/>
          <w:sz w:val="28"/>
          <w:szCs w:val="28"/>
        </w:rPr>
        <w:t xml:space="preserve">. Удельные расчетные электрические нагрузки жилых домов с учетом  зданий и помещений общественного назначения на шинах 0,4 кВ </w:t>
      </w:r>
      <w:r w:rsidR="00B87FD6" w:rsidRPr="00962381">
        <w:rPr>
          <w:color w:val="000000"/>
          <w:sz w:val="28"/>
          <w:szCs w:val="28"/>
        </w:rPr>
        <w:lastRenderedPageBreak/>
        <w:t xml:space="preserve">трансформаторной подстанции следует принимать по таблице </w:t>
      </w:r>
      <w:r>
        <w:rPr>
          <w:color w:val="000000"/>
          <w:sz w:val="28"/>
          <w:szCs w:val="28"/>
        </w:rPr>
        <w:t>7</w:t>
      </w:r>
      <w:r w:rsidR="00F44A7E">
        <w:rPr>
          <w:color w:val="000000"/>
          <w:sz w:val="28"/>
          <w:szCs w:val="28"/>
        </w:rPr>
        <w:t>4</w:t>
      </w:r>
      <w:r w:rsidR="00B87FD6" w:rsidRPr="00962381">
        <w:rPr>
          <w:color w:val="000000"/>
          <w:sz w:val="28"/>
          <w:szCs w:val="28"/>
        </w:rPr>
        <w:t xml:space="preserve">.     </w:t>
      </w:r>
    </w:p>
    <w:p w:rsidR="00B87FD6" w:rsidRPr="00962381" w:rsidRDefault="00B87FD6" w:rsidP="00BF4C74">
      <w:pPr>
        <w:ind w:firstLine="708"/>
        <w:jc w:val="both"/>
        <w:rPr>
          <w:color w:val="000000"/>
          <w:sz w:val="28"/>
          <w:szCs w:val="28"/>
        </w:rPr>
      </w:pPr>
      <w:r w:rsidRPr="00962381">
        <w:rPr>
          <w:color w:val="000000"/>
          <w:sz w:val="28"/>
          <w:szCs w:val="28"/>
        </w:rPr>
        <w:t xml:space="preserve">       </w:t>
      </w:r>
    </w:p>
    <w:p w:rsidR="00B87FD6" w:rsidRPr="00962381" w:rsidRDefault="00B87FD6" w:rsidP="00B87FD6">
      <w:pPr>
        <w:ind w:firstLine="708"/>
        <w:jc w:val="both"/>
        <w:rPr>
          <w:color w:val="000000"/>
          <w:sz w:val="28"/>
          <w:szCs w:val="28"/>
        </w:rPr>
      </w:pPr>
      <w:r w:rsidRPr="00962381">
        <w:rPr>
          <w:color w:val="000000"/>
          <w:sz w:val="28"/>
          <w:szCs w:val="28"/>
        </w:rPr>
        <w:t xml:space="preserve">                                                    </w:t>
      </w:r>
      <w:r w:rsidR="00BF4C74">
        <w:rPr>
          <w:color w:val="000000"/>
          <w:sz w:val="28"/>
          <w:szCs w:val="28"/>
        </w:rPr>
        <w:t xml:space="preserve">                           </w:t>
      </w:r>
      <w:r w:rsidRPr="00962381">
        <w:rPr>
          <w:color w:val="000000"/>
          <w:sz w:val="28"/>
          <w:szCs w:val="28"/>
        </w:rPr>
        <w:t xml:space="preserve">                        </w:t>
      </w:r>
      <w:r w:rsidRPr="00843F14">
        <w:rPr>
          <w:color w:val="000000"/>
          <w:sz w:val="28"/>
          <w:szCs w:val="28"/>
        </w:rPr>
        <w:t xml:space="preserve">Таблица </w:t>
      </w:r>
      <w:r w:rsidR="00BF4C74" w:rsidRPr="00843F14">
        <w:rPr>
          <w:color w:val="000000"/>
          <w:sz w:val="28"/>
          <w:szCs w:val="28"/>
        </w:rPr>
        <w:t>7</w:t>
      </w:r>
      <w:r w:rsidR="00F44A7E" w:rsidRPr="00843F14">
        <w:rPr>
          <w:color w:val="000000"/>
          <w:sz w:val="28"/>
          <w:szCs w:val="28"/>
        </w:rPr>
        <w:t>4</w:t>
      </w:r>
    </w:p>
    <w:p w:rsidR="00B87FD6" w:rsidRPr="00962381" w:rsidRDefault="00B87FD6" w:rsidP="00B87FD6">
      <w:pPr>
        <w:ind w:firstLine="708"/>
        <w:jc w:val="both"/>
        <w:rPr>
          <w:color w:val="000000"/>
          <w:sz w:val="28"/>
          <w:szCs w:val="28"/>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328"/>
        <w:gridCol w:w="1646"/>
        <w:gridCol w:w="1731"/>
        <w:gridCol w:w="2333"/>
      </w:tblGrid>
      <w:tr w:rsidR="00B87FD6" w:rsidRPr="008B142F" w:rsidTr="002D493C">
        <w:trPr>
          <w:trHeight w:val="265"/>
        </w:trPr>
        <w:tc>
          <w:tcPr>
            <w:tcW w:w="542" w:type="dxa"/>
            <w:vMerge w:val="restart"/>
            <w:tcBorders>
              <w:top w:val="single" w:sz="4" w:space="0" w:color="auto"/>
              <w:left w:val="single" w:sz="4" w:space="0" w:color="auto"/>
              <w:right w:val="single" w:sz="4" w:space="0" w:color="auto"/>
            </w:tcBorders>
          </w:tcPr>
          <w:p w:rsidR="00B87FD6" w:rsidRPr="008B142F" w:rsidRDefault="00B87FD6" w:rsidP="002D493C">
            <w:pPr>
              <w:rPr>
                <w:color w:val="000000"/>
              </w:rPr>
            </w:pPr>
          </w:p>
          <w:p w:rsidR="00B87FD6" w:rsidRPr="008B142F" w:rsidRDefault="00B87FD6" w:rsidP="002D493C">
            <w:pPr>
              <w:rPr>
                <w:color w:val="000000"/>
              </w:rPr>
            </w:pPr>
            <w:r w:rsidRPr="008B142F">
              <w:rPr>
                <w:color w:val="000000"/>
              </w:rPr>
              <w:t>№</w:t>
            </w:r>
          </w:p>
          <w:p w:rsidR="00B87FD6" w:rsidRPr="008B142F" w:rsidRDefault="00B87FD6" w:rsidP="002D493C">
            <w:pPr>
              <w:rPr>
                <w:color w:val="000000"/>
              </w:rPr>
            </w:pPr>
            <w:proofErr w:type="gramStart"/>
            <w:r w:rsidRPr="008B142F">
              <w:rPr>
                <w:color w:val="000000"/>
              </w:rPr>
              <w:t>п</w:t>
            </w:r>
            <w:proofErr w:type="gramEnd"/>
            <w:r w:rsidRPr="008B142F">
              <w:rPr>
                <w:color w:val="000000"/>
              </w:rPr>
              <w:t>/п</w:t>
            </w:r>
          </w:p>
        </w:tc>
        <w:tc>
          <w:tcPr>
            <w:tcW w:w="3328" w:type="dxa"/>
            <w:vMerge w:val="restart"/>
            <w:tcBorders>
              <w:top w:val="single" w:sz="4" w:space="0" w:color="auto"/>
              <w:left w:val="single" w:sz="4" w:space="0" w:color="auto"/>
              <w:right w:val="single" w:sz="4" w:space="0" w:color="auto"/>
            </w:tcBorders>
          </w:tcPr>
          <w:p w:rsidR="00B87FD6" w:rsidRPr="008B142F" w:rsidRDefault="00B87FD6" w:rsidP="002D493C">
            <w:pPr>
              <w:rPr>
                <w:color w:val="000000"/>
              </w:rPr>
            </w:pPr>
            <w:r w:rsidRPr="008B142F">
              <w:rPr>
                <w:color w:val="000000"/>
              </w:rPr>
              <w:t xml:space="preserve">   </w:t>
            </w:r>
          </w:p>
          <w:p w:rsidR="00B87FD6" w:rsidRPr="008B142F" w:rsidRDefault="00B87FD6" w:rsidP="002D493C">
            <w:pPr>
              <w:rPr>
                <w:color w:val="000000"/>
              </w:rPr>
            </w:pPr>
          </w:p>
          <w:p w:rsidR="00B87FD6" w:rsidRPr="008B142F" w:rsidRDefault="00B87FD6" w:rsidP="002D493C">
            <w:pPr>
              <w:rPr>
                <w:color w:val="000000"/>
              </w:rPr>
            </w:pPr>
            <w:r w:rsidRPr="008B142F">
              <w:rPr>
                <w:color w:val="000000"/>
              </w:rPr>
              <w:t xml:space="preserve">  Этажность застройки</w:t>
            </w:r>
          </w:p>
        </w:tc>
        <w:tc>
          <w:tcPr>
            <w:tcW w:w="5710" w:type="dxa"/>
            <w:gridSpan w:val="3"/>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r w:rsidRPr="008B142F">
              <w:rPr>
                <w:color w:val="000000"/>
              </w:rPr>
              <w:t>Жилые дома с плитами:</w:t>
            </w:r>
          </w:p>
        </w:tc>
      </w:tr>
      <w:tr w:rsidR="00B87FD6" w:rsidRPr="008B142F" w:rsidTr="002D493C">
        <w:trPr>
          <w:trHeight w:val="390"/>
        </w:trPr>
        <w:tc>
          <w:tcPr>
            <w:tcW w:w="0" w:type="auto"/>
            <w:vMerge/>
            <w:tcBorders>
              <w:left w:val="single" w:sz="4" w:space="0" w:color="auto"/>
              <w:right w:val="single" w:sz="4" w:space="0" w:color="auto"/>
            </w:tcBorders>
            <w:vAlign w:val="center"/>
          </w:tcPr>
          <w:p w:rsidR="00B87FD6" w:rsidRPr="008B142F" w:rsidRDefault="00B87FD6" w:rsidP="002D493C">
            <w:pPr>
              <w:rPr>
                <w:color w:val="000000"/>
              </w:rPr>
            </w:pPr>
          </w:p>
        </w:tc>
        <w:tc>
          <w:tcPr>
            <w:tcW w:w="0" w:type="auto"/>
            <w:vMerge/>
            <w:tcBorders>
              <w:left w:val="single" w:sz="4" w:space="0" w:color="auto"/>
              <w:right w:val="single" w:sz="4" w:space="0" w:color="auto"/>
            </w:tcBorders>
            <w:vAlign w:val="center"/>
          </w:tcPr>
          <w:p w:rsidR="00B87FD6" w:rsidRPr="008B142F" w:rsidRDefault="00B87FD6" w:rsidP="002D493C">
            <w:pPr>
              <w:rPr>
                <w:color w:val="000000"/>
              </w:rPr>
            </w:pPr>
          </w:p>
        </w:tc>
        <w:tc>
          <w:tcPr>
            <w:tcW w:w="1646"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r w:rsidRPr="008B142F">
              <w:rPr>
                <w:color w:val="000000"/>
              </w:rPr>
              <w:t>на природном газе</w:t>
            </w:r>
          </w:p>
        </w:tc>
        <w:tc>
          <w:tcPr>
            <w:tcW w:w="1731"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r w:rsidRPr="008B142F">
              <w:rPr>
                <w:color w:val="000000"/>
              </w:rPr>
              <w:t>на сжиженном газе или твердом топливе</w:t>
            </w:r>
          </w:p>
        </w:tc>
        <w:tc>
          <w:tcPr>
            <w:tcW w:w="2333"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rPr>
                <w:color w:val="000000"/>
              </w:rPr>
            </w:pPr>
            <w:r w:rsidRPr="008B142F">
              <w:rPr>
                <w:color w:val="000000"/>
              </w:rPr>
              <w:t xml:space="preserve">     электрическими</w:t>
            </w:r>
          </w:p>
          <w:p w:rsidR="00B87FD6" w:rsidRPr="008B142F" w:rsidRDefault="00B87FD6" w:rsidP="002D493C">
            <w:pPr>
              <w:rPr>
                <w:color w:val="000000"/>
              </w:rPr>
            </w:pPr>
          </w:p>
        </w:tc>
      </w:tr>
      <w:tr w:rsidR="00B87FD6" w:rsidRPr="008B142F" w:rsidTr="002D493C">
        <w:trPr>
          <w:trHeight w:val="313"/>
        </w:trPr>
        <w:tc>
          <w:tcPr>
            <w:tcW w:w="542" w:type="dxa"/>
            <w:vMerge/>
            <w:tcBorders>
              <w:left w:val="single" w:sz="4" w:space="0" w:color="auto"/>
              <w:bottom w:val="single" w:sz="4" w:space="0" w:color="auto"/>
              <w:right w:val="single" w:sz="4" w:space="0" w:color="auto"/>
            </w:tcBorders>
          </w:tcPr>
          <w:p w:rsidR="00B87FD6" w:rsidRPr="008B142F" w:rsidRDefault="00B87FD6" w:rsidP="002D493C">
            <w:pPr>
              <w:rPr>
                <w:color w:val="000000"/>
              </w:rPr>
            </w:pPr>
          </w:p>
        </w:tc>
        <w:tc>
          <w:tcPr>
            <w:tcW w:w="3328" w:type="dxa"/>
            <w:vMerge/>
            <w:tcBorders>
              <w:left w:val="single" w:sz="4" w:space="0" w:color="auto"/>
              <w:bottom w:val="single" w:sz="4" w:space="0" w:color="auto"/>
              <w:right w:val="single" w:sz="4" w:space="0" w:color="auto"/>
            </w:tcBorders>
          </w:tcPr>
          <w:p w:rsidR="00B87FD6" w:rsidRPr="008B142F" w:rsidRDefault="00B87FD6" w:rsidP="002D493C">
            <w:pPr>
              <w:rPr>
                <w:color w:val="000000"/>
              </w:rPr>
            </w:pPr>
          </w:p>
        </w:tc>
        <w:tc>
          <w:tcPr>
            <w:tcW w:w="1646"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proofErr w:type="gramStart"/>
            <w:r w:rsidRPr="008B142F">
              <w:rPr>
                <w:color w:val="000000"/>
              </w:rPr>
              <w:t>Вт</w:t>
            </w:r>
            <w:proofErr w:type="gramEnd"/>
            <w:r w:rsidRPr="008B142F">
              <w:rPr>
                <w:color w:val="000000"/>
              </w:rPr>
              <w:t>/кв. м</w:t>
            </w:r>
          </w:p>
        </w:tc>
        <w:tc>
          <w:tcPr>
            <w:tcW w:w="1731"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proofErr w:type="gramStart"/>
            <w:r w:rsidRPr="008B142F">
              <w:rPr>
                <w:color w:val="000000"/>
              </w:rPr>
              <w:t>Вт</w:t>
            </w:r>
            <w:proofErr w:type="gramEnd"/>
            <w:r w:rsidRPr="008B142F">
              <w:rPr>
                <w:color w:val="000000"/>
              </w:rPr>
              <w:t>/кв. м</w:t>
            </w:r>
          </w:p>
        </w:tc>
        <w:tc>
          <w:tcPr>
            <w:tcW w:w="2333"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proofErr w:type="gramStart"/>
            <w:r w:rsidRPr="008B142F">
              <w:rPr>
                <w:color w:val="000000"/>
              </w:rPr>
              <w:t>Вт</w:t>
            </w:r>
            <w:proofErr w:type="gramEnd"/>
            <w:r w:rsidRPr="008B142F">
              <w:rPr>
                <w:color w:val="000000"/>
              </w:rPr>
              <w:t>/кв. м</w:t>
            </w:r>
          </w:p>
        </w:tc>
      </w:tr>
      <w:tr w:rsidR="00B87FD6" w:rsidRPr="008B142F" w:rsidTr="00BF4C74">
        <w:trPr>
          <w:trHeight w:val="882"/>
        </w:trPr>
        <w:tc>
          <w:tcPr>
            <w:tcW w:w="542"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rPr>
                <w:color w:val="000000"/>
              </w:rPr>
            </w:pPr>
            <w:r w:rsidRPr="008B142F">
              <w:rPr>
                <w:color w:val="000000"/>
              </w:rPr>
              <w:t>1.</w:t>
            </w:r>
          </w:p>
          <w:p w:rsidR="00B87FD6" w:rsidRPr="008B142F" w:rsidRDefault="00B87FD6" w:rsidP="002D493C">
            <w:pPr>
              <w:rPr>
                <w:color w:val="000000"/>
              </w:rPr>
            </w:pPr>
            <w:r w:rsidRPr="008B142F">
              <w:rPr>
                <w:color w:val="000000"/>
              </w:rPr>
              <w:t>2.</w:t>
            </w:r>
          </w:p>
          <w:p w:rsidR="00B87FD6" w:rsidRPr="008B142F" w:rsidRDefault="00B87FD6" w:rsidP="002D493C">
            <w:pPr>
              <w:rPr>
                <w:color w:val="000000"/>
              </w:rPr>
            </w:pPr>
          </w:p>
        </w:tc>
        <w:tc>
          <w:tcPr>
            <w:tcW w:w="3328"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rPr>
                <w:color w:val="000000"/>
              </w:rPr>
            </w:pPr>
            <w:r w:rsidRPr="008B142F">
              <w:rPr>
                <w:color w:val="000000"/>
              </w:rPr>
              <w:t xml:space="preserve">1-2 этажа </w:t>
            </w:r>
          </w:p>
          <w:p w:rsidR="00B87FD6" w:rsidRPr="008B142F" w:rsidRDefault="00B87FD6" w:rsidP="002D493C">
            <w:pPr>
              <w:rPr>
                <w:color w:val="000000"/>
              </w:rPr>
            </w:pPr>
            <w:r w:rsidRPr="008B142F">
              <w:rPr>
                <w:color w:val="000000"/>
              </w:rPr>
              <w:t>3-5 этажей</w:t>
            </w:r>
          </w:p>
          <w:p w:rsidR="00B87FD6" w:rsidRPr="008B142F" w:rsidRDefault="00B87FD6" w:rsidP="00BF4C74">
            <w:pPr>
              <w:rPr>
                <w:color w:val="000000"/>
              </w:rPr>
            </w:pPr>
          </w:p>
        </w:tc>
        <w:tc>
          <w:tcPr>
            <w:tcW w:w="1646"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r w:rsidRPr="008B142F">
              <w:rPr>
                <w:color w:val="000000"/>
              </w:rPr>
              <w:t>21,0 (0,96)</w:t>
            </w:r>
          </w:p>
          <w:p w:rsidR="00B87FD6" w:rsidRPr="008B142F" w:rsidRDefault="00B87FD6" w:rsidP="002D493C">
            <w:pPr>
              <w:jc w:val="center"/>
              <w:rPr>
                <w:color w:val="000000"/>
              </w:rPr>
            </w:pPr>
            <w:r w:rsidRPr="008B142F">
              <w:rPr>
                <w:color w:val="000000"/>
              </w:rPr>
              <w:t>21,8 (0,96)</w:t>
            </w:r>
          </w:p>
          <w:p w:rsidR="00B87FD6" w:rsidRPr="008B142F" w:rsidRDefault="00B87FD6" w:rsidP="00BF4C74">
            <w:pPr>
              <w:rPr>
                <w:color w:val="000000"/>
              </w:rPr>
            </w:pPr>
          </w:p>
        </w:tc>
        <w:tc>
          <w:tcPr>
            <w:tcW w:w="1731"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r w:rsidRPr="008B142F">
              <w:rPr>
                <w:color w:val="000000"/>
              </w:rPr>
              <w:t>24,4 (0,96)</w:t>
            </w:r>
          </w:p>
          <w:p w:rsidR="00B87FD6" w:rsidRPr="008B142F" w:rsidRDefault="00B87FD6" w:rsidP="002D493C">
            <w:pPr>
              <w:jc w:val="center"/>
              <w:rPr>
                <w:color w:val="000000"/>
              </w:rPr>
            </w:pPr>
            <w:r w:rsidRPr="008B142F">
              <w:rPr>
                <w:color w:val="000000"/>
              </w:rPr>
              <w:t>25,3 (0,96)</w:t>
            </w:r>
          </w:p>
          <w:p w:rsidR="00B87FD6" w:rsidRPr="008B142F" w:rsidRDefault="00B87FD6" w:rsidP="00BF4C74">
            <w:pPr>
              <w:rPr>
                <w:color w:val="000000"/>
              </w:rPr>
            </w:pPr>
          </w:p>
        </w:tc>
        <w:tc>
          <w:tcPr>
            <w:tcW w:w="2333" w:type="dxa"/>
            <w:tcBorders>
              <w:top w:val="single" w:sz="4" w:space="0" w:color="auto"/>
              <w:left w:val="single" w:sz="4" w:space="0" w:color="auto"/>
              <w:bottom w:val="single" w:sz="4" w:space="0" w:color="auto"/>
              <w:right w:val="single" w:sz="4" w:space="0" w:color="auto"/>
            </w:tcBorders>
          </w:tcPr>
          <w:p w:rsidR="00B87FD6" w:rsidRPr="008B142F" w:rsidRDefault="00B87FD6" w:rsidP="002D493C">
            <w:pPr>
              <w:jc w:val="center"/>
              <w:rPr>
                <w:color w:val="000000"/>
              </w:rPr>
            </w:pPr>
            <w:r w:rsidRPr="008B142F">
              <w:rPr>
                <w:color w:val="000000"/>
              </w:rPr>
              <w:t>20.7 (0,98)</w:t>
            </w:r>
          </w:p>
          <w:p w:rsidR="00B87FD6" w:rsidRPr="008B142F" w:rsidRDefault="00B87FD6" w:rsidP="002D493C">
            <w:pPr>
              <w:jc w:val="center"/>
              <w:rPr>
                <w:color w:val="000000"/>
              </w:rPr>
            </w:pPr>
            <w:r w:rsidRPr="008B142F">
              <w:rPr>
                <w:color w:val="000000"/>
              </w:rPr>
              <w:t>20.8 (0,98)</w:t>
            </w:r>
          </w:p>
          <w:p w:rsidR="00B87FD6" w:rsidRPr="008B142F" w:rsidRDefault="00B87FD6" w:rsidP="00BF4C74">
            <w:pPr>
              <w:rPr>
                <w:color w:val="000000"/>
              </w:rPr>
            </w:pPr>
          </w:p>
        </w:tc>
      </w:tr>
    </w:tbl>
    <w:p w:rsidR="00B87FD6" w:rsidRPr="00962381" w:rsidRDefault="00B87FD6" w:rsidP="00B87FD6">
      <w:pPr>
        <w:ind w:firstLine="708"/>
        <w:jc w:val="both"/>
        <w:rPr>
          <w:color w:val="000000"/>
          <w:highlight w:val="yellow"/>
        </w:rPr>
      </w:pPr>
    </w:p>
    <w:p w:rsidR="00B87FD6" w:rsidRPr="00962381" w:rsidRDefault="00B87FD6" w:rsidP="00B87FD6">
      <w:pPr>
        <w:ind w:firstLine="540"/>
        <w:jc w:val="both"/>
        <w:rPr>
          <w:color w:val="000000"/>
          <w:sz w:val="28"/>
          <w:szCs w:val="28"/>
        </w:rPr>
      </w:pPr>
      <w:r w:rsidRPr="00962381">
        <w:rPr>
          <w:color w:val="000000"/>
          <w:sz w:val="28"/>
          <w:szCs w:val="28"/>
        </w:rPr>
        <w:t>В электрических нагрузках  учтены  нагрузки общественных зданий микрорайонного значения, а также объектов транспортного обслуживания.</w:t>
      </w:r>
    </w:p>
    <w:p w:rsidR="00BF4C74" w:rsidRPr="00962381" w:rsidRDefault="00B87FD6" w:rsidP="00B87FD6">
      <w:pPr>
        <w:shd w:val="clear" w:color="auto" w:fill="FFFFFF"/>
        <w:jc w:val="both"/>
        <w:rPr>
          <w:color w:val="000000"/>
          <w:sz w:val="28"/>
          <w:szCs w:val="28"/>
        </w:rPr>
      </w:pPr>
      <w:r w:rsidRPr="00962381">
        <w:rPr>
          <w:color w:val="000000"/>
          <w:sz w:val="28"/>
          <w:szCs w:val="28"/>
        </w:rPr>
        <w:tab/>
        <w:t xml:space="preserve"> </w:t>
      </w:r>
      <w:r w:rsidR="007362B5">
        <w:rPr>
          <w:color w:val="000000"/>
          <w:sz w:val="28"/>
          <w:szCs w:val="28"/>
        </w:rPr>
        <w:t>7.5.10</w:t>
      </w:r>
      <w:r w:rsidRPr="00962381">
        <w:rPr>
          <w:color w:val="000000"/>
          <w:sz w:val="28"/>
          <w:szCs w:val="28"/>
        </w:rPr>
        <w:t xml:space="preserve">. Минимальные  расчетные   показатели   электрических   нагрузок   объектов социального и коммунально-бытового назначения, следует принимать в соответствии с таблицей </w:t>
      </w:r>
      <w:r w:rsidR="007362B5">
        <w:rPr>
          <w:color w:val="000000"/>
          <w:sz w:val="28"/>
          <w:szCs w:val="28"/>
        </w:rPr>
        <w:t>7</w:t>
      </w:r>
      <w:r w:rsidR="00F44A7E">
        <w:rPr>
          <w:color w:val="000000"/>
          <w:sz w:val="28"/>
          <w:szCs w:val="28"/>
        </w:rPr>
        <w:t>5</w:t>
      </w:r>
      <w:r w:rsidRPr="00962381">
        <w:rPr>
          <w:color w:val="000000"/>
          <w:sz w:val="28"/>
          <w:szCs w:val="28"/>
        </w:rPr>
        <w:t xml:space="preserve"> . </w:t>
      </w:r>
    </w:p>
    <w:p w:rsidR="00B87FD6" w:rsidRPr="00962381" w:rsidRDefault="00B87FD6" w:rsidP="00B87FD6">
      <w:pPr>
        <w:suppressAutoHyphens/>
        <w:ind w:firstLine="540"/>
        <w:jc w:val="right"/>
        <w:rPr>
          <w:color w:val="000000"/>
          <w:sz w:val="28"/>
          <w:szCs w:val="28"/>
        </w:rPr>
      </w:pPr>
      <w:r w:rsidRPr="00843F14">
        <w:rPr>
          <w:color w:val="000000"/>
          <w:sz w:val="28"/>
          <w:szCs w:val="28"/>
        </w:rPr>
        <w:t xml:space="preserve">Таблица </w:t>
      </w:r>
      <w:r w:rsidR="007362B5" w:rsidRPr="00843F14">
        <w:rPr>
          <w:color w:val="000000"/>
          <w:sz w:val="28"/>
          <w:szCs w:val="28"/>
        </w:rPr>
        <w:t>7</w:t>
      </w:r>
      <w:r w:rsidR="00F44A7E" w:rsidRPr="00843F14">
        <w:rPr>
          <w:color w:val="000000"/>
          <w:sz w:val="28"/>
          <w:szCs w:val="28"/>
        </w:rPr>
        <w:t>5</w:t>
      </w:r>
    </w:p>
    <w:p w:rsidR="00B87FD6" w:rsidRPr="00962381" w:rsidRDefault="00B87FD6" w:rsidP="00B87FD6">
      <w:pPr>
        <w:suppressAutoHyphens/>
        <w:ind w:firstLine="540"/>
        <w:jc w:val="right"/>
        <w:rPr>
          <w:color w:val="000000"/>
        </w:rPr>
      </w:pPr>
    </w:p>
    <w:tbl>
      <w:tblPr>
        <w:tblW w:w="9612" w:type="dxa"/>
        <w:jc w:val="center"/>
        <w:tblLayout w:type="fixed"/>
        <w:tblCellMar>
          <w:left w:w="28" w:type="dxa"/>
          <w:right w:w="28" w:type="dxa"/>
        </w:tblCellMar>
        <w:tblLook w:val="0000"/>
      </w:tblPr>
      <w:tblGrid>
        <w:gridCol w:w="525"/>
        <w:gridCol w:w="21"/>
        <w:gridCol w:w="6041"/>
        <w:gridCol w:w="19"/>
        <w:gridCol w:w="2021"/>
        <w:gridCol w:w="985"/>
      </w:tblGrid>
      <w:tr w:rsidR="00B87FD6" w:rsidRPr="00962381" w:rsidTr="002D493C">
        <w:trPr>
          <w:trHeight w:val="145"/>
          <w:jc w:val="center"/>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 xml:space="preserve">№ </w:t>
            </w:r>
            <w:proofErr w:type="gramStart"/>
            <w:r w:rsidRPr="00962381">
              <w:rPr>
                <w:color w:val="000000"/>
              </w:rPr>
              <w:t>п</w:t>
            </w:r>
            <w:proofErr w:type="gramEnd"/>
            <w:r w:rsidRPr="00962381">
              <w:rPr>
                <w:color w:val="000000"/>
              </w:rPr>
              <w:t>/п</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 xml:space="preserve">Объекты социального и  </w:t>
            </w:r>
            <w:proofErr w:type="spellStart"/>
            <w:r w:rsidRPr="00962381">
              <w:rPr>
                <w:color w:val="000000"/>
              </w:rPr>
              <w:t>коммунально</w:t>
            </w:r>
            <w:proofErr w:type="spellEnd"/>
            <w:r w:rsidRPr="00962381">
              <w:rPr>
                <w:color w:val="000000"/>
              </w:rPr>
              <w:t xml:space="preserve"> - бытового назначения</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Единица измерения</w:t>
            </w:r>
          </w:p>
        </w:tc>
        <w:tc>
          <w:tcPr>
            <w:tcW w:w="985" w:type="dxa"/>
            <w:tcBorders>
              <w:top w:val="single" w:sz="6" w:space="0" w:color="auto"/>
              <w:left w:val="single" w:sz="6"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Показа-</w:t>
            </w:r>
          </w:p>
          <w:p w:rsidR="00B87FD6" w:rsidRPr="00962381" w:rsidRDefault="00B87FD6" w:rsidP="002D493C">
            <w:pPr>
              <w:shd w:val="clear" w:color="auto" w:fill="FFFFFF"/>
              <w:jc w:val="center"/>
              <w:rPr>
                <w:color w:val="000000"/>
                <w:highlight w:val="yellow"/>
              </w:rPr>
            </w:pPr>
            <w:proofErr w:type="spellStart"/>
            <w:r w:rsidRPr="00962381">
              <w:rPr>
                <w:color w:val="000000"/>
              </w:rPr>
              <w:t>тели</w:t>
            </w:r>
            <w:proofErr w:type="spellEnd"/>
          </w:p>
        </w:tc>
      </w:tr>
      <w:tr w:rsidR="00B87FD6" w:rsidRPr="00962381" w:rsidTr="002D493C">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B87FD6" w:rsidRPr="00962381" w:rsidRDefault="00B87FD6" w:rsidP="002D493C">
            <w:pPr>
              <w:jc w:val="center"/>
              <w:rPr>
                <w:color w:val="000000"/>
              </w:rPr>
            </w:pPr>
            <w:r w:rsidRPr="00962381">
              <w:rPr>
                <w:color w:val="000000"/>
              </w:rPr>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B87FD6" w:rsidRPr="00962381" w:rsidRDefault="00B87FD6" w:rsidP="002D493C">
            <w:pPr>
              <w:jc w:val="center"/>
              <w:rPr>
                <w:color w:val="000000"/>
              </w:rPr>
            </w:pPr>
            <w:r w:rsidRPr="00962381">
              <w:rPr>
                <w:color w:val="000000"/>
              </w:rPr>
              <w:t>2</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3</w:t>
            </w:r>
          </w:p>
        </w:tc>
        <w:tc>
          <w:tcPr>
            <w:tcW w:w="985" w:type="dxa"/>
            <w:tcBorders>
              <w:top w:val="single" w:sz="6" w:space="0" w:color="auto"/>
              <w:left w:val="single" w:sz="4"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w:t>
            </w:r>
          </w:p>
        </w:tc>
      </w:tr>
      <w:tr w:rsidR="00B87FD6" w:rsidRPr="00962381" w:rsidTr="002D493C">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B87FD6" w:rsidRPr="00962381" w:rsidRDefault="00B87FD6" w:rsidP="002D493C">
            <w:pPr>
              <w:jc w:val="both"/>
              <w:rPr>
                <w:color w:val="000000"/>
              </w:rPr>
            </w:pPr>
            <w:r w:rsidRPr="00962381">
              <w:rPr>
                <w:color w:val="000000"/>
              </w:rPr>
              <w:t xml:space="preserve">  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B87FD6" w:rsidRPr="00962381" w:rsidRDefault="00B87FD6" w:rsidP="002D493C">
            <w:pPr>
              <w:jc w:val="both"/>
              <w:rPr>
                <w:color w:val="000000"/>
              </w:rPr>
            </w:pPr>
            <w:r w:rsidRPr="00962381">
              <w:rPr>
                <w:color w:val="000000"/>
              </w:rPr>
              <w:t>Дошкольное образовательное учреждение общего типа</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rPr>
                <w:color w:val="000000"/>
              </w:rPr>
            </w:pPr>
            <w:r w:rsidRPr="00962381">
              <w:rPr>
                <w:color w:val="000000"/>
              </w:rPr>
              <w:t xml:space="preserve">        кВт/место</w:t>
            </w:r>
          </w:p>
        </w:tc>
        <w:tc>
          <w:tcPr>
            <w:tcW w:w="985" w:type="dxa"/>
            <w:tcBorders>
              <w:top w:val="single" w:sz="6" w:space="0" w:color="auto"/>
              <w:left w:val="single" w:sz="4"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rPr>
                <w:color w:val="000000"/>
              </w:rPr>
            </w:pPr>
            <w:r w:rsidRPr="00962381">
              <w:rPr>
                <w:color w:val="000000"/>
              </w:rPr>
              <w:t xml:space="preserve">   0,46</w:t>
            </w:r>
          </w:p>
        </w:tc>
      </w:tr>
      <w:tr w:rsidR="00B87FD6" w:rsidRPr="00962381" w:rsidTr="002D493C">
        <w:trPr>
          <w:trHeight w:val="1485"/>
          <w:jc w:val="center"/>
        </w:trPr>
        <w:tc>
          <w:tcPr>
            <w:tcW w:w="525" w:type="dxa"/>
            <w:tcBorders>
              <w:top w:val="single" w:sz="6" w:space="0" w:color="auto"/>
              <w:left w:val="single" w:sz="6" w:space="0" w:color="auto"/>
              <w:right w:val="single" w:sz="4" w:space="0" w:color="auto"/>
            </w:tcBorders>
            <w:shd w:val="clear" w:color="auto" w:fill="FFFFFF"/>
          </w:tcPr>
          <w:p w:rsidR="00B87FD6" w:rsidRPr="00962381" w:rsidRDefault="00B87FD6" w:rsidP="002D493C">
            <w:pPr>
              <w:jc w:val="center"/>
              <w:rPr>
                <w:color w:val="000000"/>
              </w:rPr>
            </w:pPr>
            <w:r w:rsidRPr="00962381">
              <w:rPr>
                <w:color w:val="000000"/>
              </w:rPr>
              <w:t>2.</w:t>
            </w:r>
          </w:p>
        </w:tc>
        <w:tc>
          <w:tcPr>
            <w:tcW w:w="6062" w:type="dxa"/>
            <w:gridSpan w:val="2"/>
            <w:tcBorders>
              <w:top w:val="single" w:sz="6" w:space="0" w:color="auto"/>
              <w:left w:val="single" w:sz="4" w:space="0" w:color="auto"/>
              <w:right w:val="single" w:sz="4" w:space="0" w:color="auto"/>
            </w:tcBorders>
            <w:shd w:val="clear" w:color="auto" w:fill="FFFFFF"/>
          </w:tcPr>
          <w:p w:rsidR="00B87FD6" w:rsidRPr="00962381" w:rsidRDefault="00B87FD6" w:rsidP="002D493C">
            <w:pPr>
              <w:rPr>
                <w:color w:val="000000"/>
              </w:rPr>
            </w:pPr>
            <w:r w:rsidRPr="00962381">
              <w:rPr>
                <w:color w:val="000000"/>
              </w:rPr>
              <w:t>Общеобразовательные учреждения:</w:t>
            </w:r>
          </w:p>
          <w:p w:rsidR="00B87FD6" w:rsidRPr="00962381" w:rsidRDefault="00B87FD6" w:rsidP="002D493C">
            <w:pPr>
              <w:shd w:val="clear" w:color="auto" w:fill="FFFFFF"/>
              <w:ind w:left="57"/>
              <w:jc w:val="both"/>
              <w:rPr>
                <w:color w:val="000000"/>
              </w:rPr>
            </w:pPr>
            <w:r w:rsidRPr="00962381">
              <w:rPr>
                <w:color w:val="000000"/>
              </w:rPr>
              <w:t>с электрифицированными столовыми и спортзалами;</w:t>
            </w:r>
          </w:p>
          <w:p w:rsidR="00B87FD6" w:rsidRPr="00962381" w:rsidRDefault="00B87FD6" w:rsidP="002D493C">
            <w:pPr>
              <w:shd w:val="clear" w:color="auto" w:fill="FFFFFF"/>
              <w:ind w:left="57"/>
              <w:jc w:val="both"/>
              <w:rPr>
                <w:color w:val="000000"/>
              </w:rPr>
            </w:pPr>
            <w:r w:rsidRPr="00962381">
              <w:rPr>
                <w:color w:val="000000"/>
              </w:rPr>
              <w:t>без электрифицированных столовых, со спортзалами;</w:t>
            </w:r>
          </w:p>
          <w:p w:rsidR="00B87FD6" w:rsidRPr="00962381" w:rsidRDefault="00B87FD6" w:rsidP="002D493C">
            <w:pPr>
              <w:shd w:val="clear" w:color="auto" w:fill="FFFFFF"/>
              <w:ind w:left="57"/>
              <w:jc w:val="both"/>
              <w:rPr>
                <w:color w:val="000000"/>
              </w:rPr>
            </w:pPr>
            <w:r w:rsidRPr="00962381">
              <w:rPr>
                <w:color w:val="000000"/>
              </w:rPr>
              <w:t>с буфетами, без спортзалов;</w:t>
            </w:r>
          </w:p>
          <w:p w:rsidR="00B87FD6" w:rsidRPr="00962381" w:rsidRDefault="00B87FD6" w:rsidP="002D493C">
            <w:pPr>
              <w:shd w:val="clear" w:color="auto" w:fill="FFFFFF"/>
              <w:ind w:left="57"/>
              <w:jc w:val="both"/>
              <w:rPr>
                <w:color w:val="000000"/>
              </w:rPr>
            </w:pPr>
            <w:r w:rsidRPr="00962381">
              <w:rPr>
                <w:color w:val="000000"/>
              </w:rPr>
              <w:t>без буфетов и спортзалов</w:t>
            </w:r>
          </w:p>
        </w:tc>
        <w:tc>
          <w:tcPr>
            <w:tcW w:w="2040" w:type="dxa"/>
            <w:gridSpan w:val="2"/>
            <w:tcBorders>
              <w:top w:val="single" w:sz="6" w:space="0" w:color="auto"/>
              <w:left w:val="single" w:sz="4"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кВт/1 учащегося</w:t>
            </w:r>
          </w:p>
          <w:p w:rsidR="00B87FD6" w:rsidRPr="00962381" w:rsidRDefault="00B87FD6" w:rsidP="002D493C">
            <w:pPr>
              <w:shd w:val="clear" w:color="auto" w:fill="FFFFFF"/>
              <w:jc w:val="center"/>
              <w:rPr>
                <w:color w:val="000000"/>
              </w:rPr>
            </w:pPr>
          </w:p>
        </w:tc>
        <w:tc>
          <w:tcPr>
            <w:tcW w:w="985" w:type="dxa"/>
            <w:tcBorders>
              <w:top w:val="single" w:sz="6" w:space="0" w:color="auto"/>
              <w:left w:val="single" w:sz="4"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0,25</w:t>
            </w:r>
          </w:p>
          <w:p w:rsidR="00B87FD6" w:rsidRPr="00962381" w:rsidRDefault="00B87FD6" w:rsidP="002D493C">
            <w:pPr>
              <w:shd w:val="clear" w:color="auto" w:fill="FFFFFF"/>
              <w:jc w:val="center"/>
              <w:rPr>
                <w:color w:val="000000"/>
              </w:rPr>
            </w:pPr>
            <w:r w:rsidRPr="00962381">
              <w:rPr>
                <w:color w:val="000000"/>
              </w:rPr>
              <w:t>0,17</w:t>
            </w:r>
          </w:p>
          <w:p w:rsidR="00B87FD6" w:rsidRPr="00962381" w:rsidRDefault="00B87FD6" w:rsidP="002D493C">
            <w:pPr>
              <w:shd w:val="clear" w:color="auto" w:fill="FFFFFF"/>
              <w:jc w:val="center"/>
              <w:rPr>
                <w:color w:val="000000"/>
              </w:rPr>
            </w:pPr>
            <w:r w:rsidRPr="00962381">
              <w:rPr>
                <w:color w:val="000000"/>
              </w:rPr>
              <w:t>0,17</w:t>
            </w:r>
          </w:p>
          <w:p w:rsidR="00B87FD6" w:rsidRPr="00962381" w:rsidRDefault="00B87FD6" w:rsidP="002D493C">
            <w:pPr>
              <w:shd w:val="clear" w:color="auto" w:fill="FFFFFF"/>
              <w:jc w:val="center"/>
              <w:rPr>
                <w:color w:val="000000"/>
              </w:rPr>
            </w:pPr>
            <w:r w:rsidRPr="00962381">
              <w:rPr>
                <w:color w:val="000000"/>
              </w:rPr>
              <w:t>0,15</w:t>
            </w:r>
          </w:p>
        </w:tc>
      </w:tr>
      <w:tr w:rsidR="00B87FD6" w:rsidRPr="00962381" w:rsidTr="002D493C">
        <w:trPr>
          <w:trHeight w:val="145"/>
          <w:jc w:val="center"/>
        </w:trPr>
        <w:tc>
          <w:tcPr>
            <w:tcW w:w="525" w:type="dxa"/>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3.</w:t>
            </w:r>
          </w:p>
        </w:tc>
        <w:tc>
          <w:tcPr>
            <w:tcW w:w="6062" w:type="dxa"/>
            <w:gridSpan w:val="2"/>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ind w:left="57"/>
              <w:jc w:val="both"/>
              <w:rPr>
                <w:color w:val="000000"/>
              </w:rPr>
            </w:pPr>
            <w:r w:rsidRPr="00962381">
              <w:rPr>
                <w:color w:val="000000"/>
              </w:rPr>
              <w:t>Образовательные учреждения начального и среднего профессионального образования со столовыми</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то же</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0,46</w:t>
            </w:r>
          </w:p>
        </w:tc>
      </w:tr>
      <w:tr w:rsidR="00B87FD6" w:rsidRPr="00962381" w:rsidTr="00BF4C74">
        <w:trPr>
          <w:trHeight w:val="1342"/>
          <w:jc w:val="center"/>
        </w:trPr>
        <w:tc>
          <w:tcPr>
            <w:tcW w:w="525" w:type="dxa"/>
            <w:tcBorders>
              <w:top w:val="single" w:sz="6" w:space="0" w:color="auto"/>
              <w:left w:val="single" w:sz="6" w:space="0" w:color="auto"/>
              <w:bottom w:val="single" w:sz="4" w:space="0" w:color="auto"/>
              <w:right w:val="single" w:sz="4" w:space="0" w:color="auto"/>
            </w:tcBorders>
            <w:shd w:val="clear" w:color="auto" w:fill="FFFFFF"/>
          </w:tcPr>
          <w:p w:rsidR="00B87FD6" w:rsidRPr="00962381" w:rsidRDefault="00B87FD6" w:rsidP="002D493C">
            <w:pPr>
              <w:pStyle w:val="a9"/>
              <w:spacing w:before="0" w:beforeAutospacing="0" w:after="0" w:afterAutospacing="0"/>
              <w:ind w:right="-108"/>
              <w:rPr>
                <w:color w:val="000000"/>
              </w:rPr>
            </w:pPr>
            <w:r w:rsidRPr="00962381">
              <w:rPr>
                <w:color w:val="000000"/>
              </w:rPr>
              <w:t xml:space="preserve">  4.</w:t>
            </w:r>
          </w:p>
          <w:p w:rsidR="00B87FD6" w:rsidRPr="00962381" w:rsidRDefault="00B87FD6" w:rsidP="002D493C">
            <w:pPr>
              <w:pStyle w:val="a9"/>
              <w:spacing w:before="0" w:beforeAutospacing="0" w:after="0" w:afterAutospacing="0"/>
              <w:ind w:right="-108"/>
              <w:rPr>
                <w:color w:val="000000"/>
              </w:rPr>
            </w:pPr>
          </w:p>
          <w:p w:rsidR="00B87FD6" w:rsidRPr="00962381" w:rsidRDefault="00B87FD6" w:rsidP="002D493C">
            <w:pPr>
              <w:pStyle w:val="a9"/>
              <w:spacing w:before="0" w:beforeAutospacing="0" w:after="0" w:afterAutospacing="0"/>
              <w:ind w:right="-108"/>
              <w:rPr>
                <w:color w:val="000000"/>
              </w:rPr>
            </w:pPr>
          </w:p>
          <w:p w:rsidR="00B87FD6" w:rsidRPr="00962381" w:rsidRDefault="00B87FD6" w:rsidP="002D493C">
            <w:pPr>
              <w:pStyle w:val="a9"/>
              <w:spacing w:before="0" w:beforeAutospacing="0" w:after="0" w:afterAutospacing="0"/>
              <w:ind w:right="-108"/>
              <w:rPr>
                <w:color w:val="000000"/>
              </w:rPr>
            </w:pPr>
          </w:p>
          <w:p w:rsidR="00B87FD6" w:rsidRPr="00962381" w:rsidRDefault="00B87FD6" w:rsidP="002D493C">
            <w:pPr>
              <w:shd w:val="clear" w:color="auto" w:fill="FFFFFF"/>
              <w:rPr>
                <w:color w:val="000000"/>
              </w:rPr>
            </w:pPr>
          </w:p>
        </w:tc>
        <w:tc>
          <w:tcPr>
            <w:tcW w:w="6062" w:type="dxa"/>
            <w:gridSpan w:val="2"/>
            <w:tcBorders>
              <w:top w:val="single" w:sz="6" w:space="0" w:color="auto"/>
              <w:left w:val="single" w:sz="4" w:space="0" w:color="auto"/>
              <w:bottom w:val="single" w:sz="4" w:space="0" w:color="auto"/>
              <w:right w:val="single" w:sz="4" w:space="0" w:color="auto"/>
            </w:tcBorders>
            <w:shd w:val="clear" w:color="auto" w:fill="FFFFFF"/>
          </w:tcPr>
          <w:p w:rsidR="00B87FD6" w:rsidRPr="00962381" w:rsidRDefault="00B87FD6" w:rsidP="002D493C">
            <w:pPr>
              <w:pStyle w:val="a9"/>
              <w:spacing w:before="0" w:beforeAutospacing="0" w:after="0" w:afterAutospacing="0"/>
              <w:ind w:right="-108"/>
              <w:rPr>
                <w:color w:val="000000"/>
              </w:rPr>
            </w:pPr>
            <w:r w:rsidRPr="00962381">
              <w:rPr>
                <w:color w:val="000000"/>
                <w:szCs w:val="28"/>
              </w:rPr>
              <w:t xml:space="preserve">Предприятия торговли </w:t>
            </w:r>
            <w:r w:rsidRPr="00962381">
              <w:rPr>
                <w:color w:val="000000"/>
              </w:rPr>
              <w:t xml:space="preserve">продовольственными товарами, </w:t>
            </w:r>
          </w:p>
          <w:p w:rsidR="00B87FD6" w:rsidRPr="00962381" w:rsidRDefault="00B87FD6" w:rsidP="002D493C">
            <w:pPr>
              <w:pStyle w:val="a9"/>
              <w:spacing w:before="0" w:beforeAutospacing="0" w:after="0" w:afterAutospacing="0"/>
              <w:ind w:right="-108"/>
              <w:rPr>
                <w:color w:val="000000"/>
                <w:szCs w:val="28"/>
              </w:rPr>
            </w:pPr>
            <w:r w:rsidRPr="00962381">
              <w:rPr>
                <w:color w:val="000000"/>
              </w:rPr>
              <w:t xml:space="preserve">в </w:t>
            </w:r>
            <w:r w:rsidRPr="00962381">
              <w:rPr>
                <w:color w:val="000000"/>
                <w:szCs w:val="28"/>
              </w:rPr>
              <w:t>том числе:</w:t>
            </w:r>
          </w:p>
          <w:p w:rsidR="00B87FD6" w:rsidRPr="00962381" w:rsidRDefault="00B87FD6" w:rsidP="002D493C">
            <w:pPr>
              <w:shd w:val="clear" w:color="auto" w:fill="FFFFFF"/>
              <w:rPr>
                <w:color w:val="000000"/>
              </w:rPr>
            </w:pPr>
            <w:r w:rsidRPr="00962381">
              <w:rPr>
                <w:color w:val="000000"/>
              </w:rPr>
              <w:t>без кондиционирования воздуха</w:t>
            </w:r>
          </w:p>
          <w:p w:rsidR="00B87FD6" w:rsidRPr="00962381" w:rsidRDefault="00B87FD6" w:rsidP="002D493C">
            <w:pPr>
              <w:shd w:val="clear" w:color="auto" w:fill="FFFFFF"/>
              <w:rPr>
                <w:color w:val="000000"/>
              </w:rPr>
            </w:pPr>
            <w:r w:rsidRPr="00962381">
              <w:rPr>
                <w:color w:val="000000"/>
              </w:rPr>
              <w:t>с кондиционированием воздуха</w:t>
            </w:r>
          </w:p>
          <w:p w:rsidR="00B87FD6" w:rsidRPr="00962381" w:rsidRDefault="00B87FD6" w:rsidP="002D493C">
            <w:pPr>
              <w:shd w:val="clear" w:color="auto" w:fill="FFFFFF"/>
              <w:rPr>
                <w:color w:val="000000"/>
              </w:rPr>
            </w:pPr>
          </w:p>
          <w:p w:rsidR="00B87FD6" w:rsidRPr="00962381" w:rsidRDefault="00B87FD6" w:rsidP="002D493C">
            <w:pPr>
              <w:shd w:val="clear" w:color="auto" w:fill="FFFFFF"/>
              <w:rPr>
                <w:color w:val="000000"/>
              </w:rPr>
            </w:pPr>
          </w:p>
        </w:tc>
        <w:tc>
          <w:tcPr>
            <w:tcW w:w="2040" w:type="dxa"/>
            <w:gridSpan w:val="2"/>
            <w:tcBorders>
              <w:top w:val="single" w:sz="6" w:space="0" w:color="auto"/>
              <w:left w:val="single" w:sz="4" w:space="0" w:color="auto"/>
              <w:bottom w:val="single" w:sz="4"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кВт/кв. м торгового зала</w:t>
            </w:r>
          </w:p>
          <w:p w:rsidR="00B87FD6" w:rsidRPr="00962381" w:rsidRDefault="00B87FD6" w:rsidP="002D493C">
            <w:pPr>
              <w:shd w:val="clear" w:color="auto" w:fill="FFFFFF"/>
              <w:jc w:val="center"/>
              <w:rPr>
                <w:color w:val="000000"/>
              </w:rPr>
            </w:pPr>
          </w:p>
        </w:tc>
        <w:tc>
          <w:tcPr>
            <w:tcW w:w="985" w:type="dxa"/>
            <w:tcBorders>
              <w:top w:val="single" w:sz="6" w:space="0" w:color="auto"/>
              <w:left w:val="single" w:sz="4"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0,23</w:t>
            </w:r>
          </w:p>
          <w:p w:rsidR="00B87FD6" w:rsidRPr="00962381" w:rsidRDefault="00B87FD6" w:rsidP="002D493C">
            <w:pPr>
              <w:shd w:val="clear" w:color="auto" w:fill="FFFFFF"/>
              <w:jc w:val="center"/>
              <w:rPr>
                <w:color w:val="000000"/>
              </w:rPr>
            </w:pPr>
            <w:r w:rsidRPr="00962381">
              <w:rPr>
                <w:color w:val="000000"/>
              </w:rPr>
              <w:t>0,25</w:t>
            </w:r>
          </w:p>
          <w:p w:rsidR="00B87FD6" w:rsidRPr="00962381" w:rsidRDefault="00B87FD6" w:rsidP="002D493C">
            <w:pPr>
              <w:shd w:val="clear" w:color="auto" w:fill="FFFFFF"/>
              <w:jc w:val="center"/>
              <w:rPr>
                <w:color w:val="000000"/>
              </w:rPr>
            </w:pPr>
          </w:p>
        </w:tc>
      </w:tr>
      <w:tr w:rsidR="00B87FD6" w:rsidRPr="00962381" w:rsidTr="002D493C">
        <w:trPr>
          <w:jc w:val="center"/>
        </w:trPr>
        <w:tc>
          <w:tcPr>
            <w:tcW w:w="525" w:type="dxa"/>
            <w:tcBorders>
              <w:top w:val="single" w:sz="6" w:space="0" w:color="auto"/>
              <w:left w:val="single" w:sz="6" w:space="0" w:color="auto"/>
              <w:bottom w:val="single" w:sz="4" w:space="0" w:color="auto"/>
              <w:right w:val="single" w:sz="4" w:space="0" w:color="auto"/>
            </w:tcBorders>
            <w:shd w:val="clear" w:color="auto" w:fill="FFFFFF"/>
          </w:tcPr>
          <w:p w:rsidR="00B87FD6" w:rsidRPr="00962381" w:rsidRDefault="00B87FD6" w:rsidP="002D493C">
            <w:pPr>
              <w:jc w:val="center"/>
              <w:rPr>
                <w:color w:val="000000"/>
              </w:rPr>
            </w:pPr>
            <w:r w:rsidRPr="00962381">
              <w:rPr>
                <w:color w:val="000000"/>
              </w:rPr>
              <w:t>1</w:t>
            </w:r>
          </w:p>
        </w:tc>
        <w:tc>
          <w:tcPr>
            <w:tcW w:w="6062" w:type="dxa"/>
            <w:gridSpan w:val="2"/>
            <w:tcBorders>
              <w:top w:val="single" w:sz="6" w:space="0" w:color="auto"/>
              <w:left w:val="single" w:sz="4" w:space="0" w:color="auto"/>
              <w:bottom w:val="single" w:sz="4" w:space="0" w:color="auto"/>
              <w:right w:val="single" w:sz="4" w:space="0" w:color="auto"/>
            </w:tcBorders>
            <w:shd w:val="clear" w:color="auto" w:fill="FFFFFF"/>
          </w:tcPr>
          <w:p w:rsidR="00B87FD6" w:rsidRPr="00962381" w:rsidRDefault="00B87FD6" w:rsidP="002D493C">
            <w:pPr>
              <w:jc w:val="center"/>
              <w:rPr>
                <w:color w:val="000000"/>
              </w:rPr>
            </w:pPr>
            <w:r w:rsidRPr="00962381">
              <w:rPr>
                <w:color w:val="000000"/>
              </w:rPr>
              <w:t>2</w:t>
            </w:r>
          </w:p>
        </w:tc>
        <w:tc>
          <w:tcPr>
            <w:tcW w:w="2040" w:type="dxa"/>
            <w:gridSpan w:val="2"/>
            <w:tcBorders>
              <w:top w:val="single" w:sz="4" w:space="0" w:color="auto"/>
              <w:left w:val="single" w:sz="4"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3</w:t>
            </w:r>
          </w:p>
        </w:tc>
        <w:tc>
          <w:tcPr>
            <w:tcW w:w="985" w:type="dxa"/>
            <w:tcBorders>
              <w:top w:val="single" w:sz="4" w:space="0" w:color="auto"/>
              <w:left w:val="single" w:sz="4"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r w:rsidRPr="00962381">
              <w:rPr>
                <w:color w:val="000000"/>
              </w:rPr>
              <w:t>4</w:t>
            </w:r>
          </w:p>
        </w:tc>
      </w:tr>
      <w:tr w:rsidR="00B87FD6" w:rsidRPr="00962381" w:rsidTr="002D493C">
        <w:trPr>
          <w:trHeight w:val="1680"/>
          <w:jc w:val="center"/>
        </w:trPr>
        <w:tc>
          <w:tcPr>
            <w:tcW w:w="525" w:type="dxa"/>
            <w:tcBorders>
              <w:top w:val="single" w:sz="4" w:space="0" w:color="auto"/>
              <w:left w:val="single" w:sz="6" w:space="0" w:color="auto"/>
              <w:bottom w:val="single" w:sz="4" w:space="0" w:color="auto"/>
              <w:right w:val="single" w:sz="4" w:space="0" w:color="auto"/>
            </w:tcBorders>
            <w:shd w:val="clear" w:color="auto" w:fill="FFFFFF"/>
            <w:vAlign w:val="center"/>
          </w:tcPr>
          <w:p w:rsidR="00B87FD6" w:rsidRPr="00962381" w:rsidRDefault="00B87FD6" w:rsidP="002D493C">
            <w:pPr>
              <w:shd w:val="clear" w:color="auto" w:fill="FFFFFF"/>
              <w:rPr>
                <w:color w:val="000000"/>
              </w:rPr>
            </w:pPr>
            <w:r w:rsidRPr="00962381">
              <w:rPr>
                <w:color w:val="000000"/>
              </w:rPr>
              <w:t xml:space="preserve">   5.</w:t>
            </w:r>
          </w:p>
          <w:p w:rsidR="00B87FD6" w:rsidRPr="00962381" w:rsidRDefault="00B87FD6" w:rsidP="002D493C">
            <w:pPr>
              <w:shd w:val="clear" w:color="auto" w:fill="FFFFFF"/>
              <w:rPr>
                <w:color w:val="000000"/>
              </w:rPr>
            </w:pPr>
          </w:p>
          <w:p w:rsidR="00B87FD6" w:rsidRPr="00962381" w:rsidRDefault="00B87FD6" w:rsidP="002D493C">
            <w:pPr>
              <w:shd w:val="clear" w:color="auto" w:fill="FFFFFF"/>
              <w:rPr>
                <w:color w:val="000000"/>
              </w:rPr>
            </w:pPr>
          </w:p>
        </w:tc>
        <w:tc>
          <w:tcPr>
            <w:tcW w:w="60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7FD6" w:rsidRPr="00962381" w:rsidRDefault="00B87FD6" w:rsidP="002D493C">
            <w:pPr>
              <w:shd w:val="clear" w:color="auto" w:fill="FFFFFF"/>
              <w:ind w:left="17" w:right="-91"/>
              <w:rPr>
                <w:color w:val="000000"/>
              </w:rPr>
            </w:pPr>
            <w:r w:rsidRPr="00962381">
              <w:rPr>
                <w:color w:val="000000"/>
                <w:szCs w:val="28"/>
              </w:rPr>
              <w:t>Предприятия торговли</w:t>
            </w:r>
            <w:r w:rsidRPr="00962381">
              <w:rPr>
                <w:color w:val="000000"/>
              </w:rPr>
              <w:t xml:space="preserve"> непродовольственными товарами,</w:t>
            </w:r>
          </w:p>
          <w:p w:rsidR="00B87FD6" w:rsidRPr="00962381" w:rsidRDefault="00B87FD6" w:rsidP="002D493C">
            <w:pPr>
              <w:shd w:val="clear" w:color="auto" w:fill="FFFFFF"/>
              <w:ind w:left="17" w:right="-91"/>
              <w:rPr>
                <w:color w:val="000000"/>
              </w:rPr>
            </w:pPr>
            <w:r w:rsidRPr="00962381">
              <w:rPr>
                <w:color w:val="000000"/>
              </w:rPr>
              <w:t xml:space="preserve">в том числе: </w:t>
            </w:r>
          </w:p>
          <w:p w:rsidR="00B87FD6" w:rsidRPr="00962381" w:rsidRDefault="00B87FD6" w:rsidP="002D493C">
            <w:pPr>
              <w:shd w:val="clear" w:color="auto" w:fill="FFFFFF"/>
              <w:jc w:val="both"/>
              <w:rPr>
                <w:color w:val="000000"/>
              </w:rPr>
            </w:pPr>
            <w:r w:rsidRPr="00962381">
              <w:rPr>
                <w:color w:val="000000"/>
              </w:rPr>
              <w:t>без кондиционирования воздуха;</w:t>
            </w:r>
          </w:p>
          <w:p w:rsidR="00B87FD6" w:rsidRPr="00962381" w:rsidRDefault="00B87FD6" w:rsidP="002D493C">
            <w:pPr>
              <w:shd w:val="clear" w:color="auto" w:fill="FFFFFF"/>
              <w:jc w:val="both"/>
              <w:rPr>
                <w:color w:val="000000"/>
              </w:rPr>
            </w:pPr>
            <w:r w:rsidRPr="00962381">
              <w:rPr>
                <w:color w:val="000000"/>
              </w:rPr>
              <w:t>с кондиционированием воздуха</w:t>
            </w:r>
          </w:p>
        </w:tc>
        <w:tc>
          <w:tcPr>
            <w:tcW w:w="2040"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rPr>
                <w:color w:val="000000"/>
              </w:rPr>
            </w:pPr>
            <w:r w:rsidRPr="00962381">
              <w:rPr>
                <w:color w:val="000000"/>
              </w:rPr>
              <w:t xml:space="preserve">           </w:t>
            </w: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кВт/кв. м            торгового зала</w:t>
            </w:r>
          </w:p>
          <w:p w:rsidR="00B87FD6" w:rsidRPr="00962381" w:rsidRDefault="00B87FD6" w:rsidP="002D493C">
            <w:pPr>
              <w:shd w:val="clear" w:color="auto" w:fill="FFFFFF"/>
              <w:jc w:val="center"/>
              <w:rPr>
                <w:color w:val="000000"/>
              </w:rPr>
            </w:pPr>
          </w:p>
        </w:tc>
        <w:tc>
          <w:tcPr>
            <w:tcW w:w="985" w:type="dxa"/>
            <w:tcBorders>
              <w:top w:val="single" w:sz="6" w:space="0" w:color="auto"/>
              <w:left w:val="single" w:sz="4" w:space="0" w:color="auto"/>
              <w:bottom w:val="single" w:sz="4"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0,14</w:t>
            </w:r>
          </w:p>
          <w:p w:rsidR="00B87FD6" w:rsidRPr="00962381" w:rsidRDefault="00B87FD6" w:rsidP="002D493C">
            <w:pPr>
              <w:shd w:val="clear" w:color="auto" w:fill="FFFFFF"/>
              <w:jc w:val="center"/>
              <w:rPr>
                <w:color w:val="000000"/>
              </w:rPr>
            </w:pPr>
            <w:r w:rsidRPr="00962381">
              <w:rPr>
                <w:color w:val="000000"/>
              </w:rPr>
              <w:t>0,16</w:t>
            </w:r>
          </w:p>
        </w:tc>
      </w:tr>
      <w:tr w:rsidR="00B87FD6" w:rsidRPr="00962381" w:rsidTr="002D493C">
        <w:trPr>
          <w:trHeight w:val="1446"/>
          <w:jc w:val="center"/>
        </w:trPr>
        <w:tc>
          <w:tcPr>
            <w:tcW w:w="525" w:type="dxa"/>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lastRenderedPageBreak/>
              <w:t>6.</w:t>
            </w:r>
          </w:p>
          <w:p w:rsidR="00B87FD6" w:rsidRPr="00962381" w:rsidRDefault="00B87FD6" w:rsidP="002D493C">
            <w:pPr>
              <w:shd w:val="clear" w:color="auto" w:fill="FFFFFF"/>
              <w:jc w:val="center"/>
              <w:rPr>
                <w:color w:val="000000"/>
              </w:rPr>
            </w:pPr>
          </w:p>
        </w:tc>
        <w:tc>
          <w:tcPr>
            <w:tcW w:w="6062" w:type="dxa"/>
            <w:gridSpan w:val="2"/>
            <w:tcBorders>
              <w:top w:val="single" w:sz="6" w:space="0" w:color="auto"/>
              <w:left w:val="single" w:sz="6" w:space="0" w:color="auto"/>
              <w:right w:val="single" w:sz="4" w:space="0" w:color="auto"/>
            </w:tcBorders>
            <w:shd w:val="clear" w:color="auto" w:fill="FFFFFF"/>
          </w:tcPr>
          <w:p w:rsidR="00B87FD6" w:rsidRPr="00962381" w:rsidRDefault="00B87FD6" w:rsidP="002D493C">
            <w:pPr>
              <w:shd w:val="clear" w:color="auto" w:fill="FFFFFF"/>
              <w:ind w:left="57"/>
              <w:rPr>
                <w:color w:val="000000"/>
              </w:rPr>
            </w:pPr>
            <w:r w:rsidRPr="00962381">
              <w:rPr>
                <w:color w:val="000000"/>
              </w:rPr>
              <w:t>Предприятия общественного питания полностью</w:t>
            </w:r>
          </w:p>
          <w:p w:rsidR="00B87FD6" w:rsidRPr="00962381" w:rsidRDefault="00B87FD6" w:rsidP="002D493C">
            <w:pPr>
              <w:shd w:val="clear" w:color="auto" w:fill="FFFFFF"/>
              <w:ind w:left="57"/>
              <w:rPr>
                <w:color w:val="000000"/>
              </w:rPr>
            </w:pPr>
            <w:proofErr w:type="gramStart"/>
            <w:r w:rsidRPr="00962381">
              <w:rPr>
                <w:color w:val="000000"/>
              </w:rPr>
              <w:t>электрифицированные</w:t>
            </w:r>
            <w:proofErr w:type="gramEnd"/>
            <w:r w:rsidRPr="00962381">
              <w:rPr>
                <w:color w:val="000000"/>
              </w:rPr>
              <w:t xml:space="preserve"> с количеством посадочных мест:</w:t>
            </w:r>
          </w:p>
          <w:p w:rsidR="00B87FD6" w:rsidRPr="00962381" w:rsidRDefault="00B87FD6" w:rsidP="002D493C">
            <w:pPr>
              <w:shd w:val="clear" w:color="auto" w:fill="FFFFFF"/>
              <w:rPr>
                <w:color w:val="000000"/>
              </w:rPr>
            </w:pPr>
            <w:r w:rsidRPr="00962381">
              <w:rPr>
                <w:color w:val="000000"/>
              </w:rPr>
              <w:t>до 400;</w:t>
            </w:r>
          </w:p>
          <w:p w:rsidR="00B87FD6" w:rsidRPr="00962381" w:rsidRDefault="00B87FD6" w:rsidP="002D493C">
            <w:pPr>
              <w:shd w:val="clear" w:color="auto" w:fill="FFFFFF"/>
              <w:rPr>
                <w:color w:val="000000"/>
              </w:rPr>
            </w:pPr>
            <w:r w:rsidRPr="00962381">
              <w:rPr>
                <w:color w:val="000000"/>
              </w:rPr>
              <w:t>свыше 500 до 1000;</w:t>
            </w:r>
          </w:p>
          <w:p w:rsidR="00B87FD6" w:rsidRPr="00962381" w:rsidRDefault="00B87FD6" w:rsidP="002D493C">
            <w:pPr>
              <w:shd w:val="clear" w:color="auto" w:fill="FFFFFF"/>
              <w:rPr>
                <w:color w:val="000000"/>
              </w:rPr>
            </w:pPr>
          </w:p>
        </w:tc>
        <w:tc>
          <w:tcPr>
            <w:tcW w:w="2040" w:type="dxa"/>
            <w:gridSpan w:val="2"/>
            <w:tcBorders>
              <w:top w:val="single" w:sz="6" w:space="0" w:color="auto"/>
              <w:left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rPr>
                <w:color w:val="000000"/>
              </w:rPr>
            </w:pPr>
            <w:r w:rsidRPr="00962381">
              <w:rPr>
                <w:color w:val="000000"/>
              </w:rPr>
              <w:t xml:space="preserve">       кВт/место</w:t>
            </w:r>
          </w:p>
          <w:p w:rsidR="00B87FD6" w:rsidRPr="00962381" w:rsidRDefault="00B87FD6" w:rsidP="002D493C">
            <w:pPr>
              <w:shd w:val="clear" w:color="auto" w:fill="FFFFFF"/>
              <w:jc w:val="center"/>
              <w:rPr>
                <w:color w:val="000000"/>
              </w:rPr>
            </w:pPr>
          </w:p>
        </w:tc>
        <w:tc>
          <w:tcPr>
            <w:tcW w:w="985" w:type="dxa"/>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rPr>
                <w:color w:val="000000"/>
              </w:rPr>
            </w:pPr>
            <w:r w:rsidRPr="00962381">
              <w:rPr>
                <w:color w:val="000000"/>
              </w:rPr>
              <w:t xml:space="preserve">    1,04</w:t>
            </w:r>
          </w:p>
          <w:p w:rsidR="00B87FD6" w:rsidRPr="00962381" w:rsidRDefault="00B87FD6" w:rsidP="002D493C">
            <w:pPr>
              <w:shd w:val="clear" w:color="auto" w:fill="FFFFFF"/>
              <w:jc w:val="center"/>
              <w:rPr>
                <w:color w:val="000000"/>
              </w:rPr>
            </w:pPr>
            <w:r w:rsidRPr="00962381">
              <w:rPr>
                <w:color w:val="000000"/>
              </w:rPr>
              <w:t>0,86</w:t>
            </w:r>
          </w:p>
          <w:p w:rsidR="00B87FD6" w:rsidRPr="00962381" w:rsidRDefault="00B87FD6" w:rsidP="002D493C">
            <w:pPr>
              <w:shd w:val="clear" w:color="auto" w:fill="FFFFFF"/>
              <w:jc w:val="center"/>
              <w:rPr>
                <w:color w:val="000000"/>
              </w:rPr>
            </w:pPr>
          </w:p>
        </w:tc>
      </w:tr>
      <w:tr w:rsidR="00B87FD6" w:rsidRPr="00962381" w:rsidTr="002D493C">
        <w:trPr>
          <w:trHeight w:val="1980"/>
          <w:jc w:val="center"/>
        </w:trPr>
        <w:tc>
          <w:tcPr>
            <w:tcW w:w="525"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7.</w:t>
            </w:r>
          </w:p>
          <w:p w:rsidR="00B87FD6" w:rsidRPr="00962381" w:rsidRDefault="00B87FD6" w:rsidP="002D493C">
            <w:pPr>
              <w:shd w:val="clear" w:color="auto" w:fill="FFFFFF"/>
              <w:jc w:val="center"/>
              <w:rPr>
                <w:color w:val="000000"/>
              </w:rPr>
            </w:pPr>
          </w:p>
        </w:tc>
        <w:tc>
          <w:tcPr>
            <w:tcW w:w="6062" w:type="dxa"/>
            <w:gridSpan w:val="2"/>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ind w:left="57"/>
              <w:rPr>
                <w:color w:val="000000"/>
              </w:rPr>
            </w:pPr>
            <w:r w:rsidRPr="00962381">
              <w:rPr>
                <w:color w:val="000000"/>
              </w:rPr>
              <w:t>Предприятия общественного питания частично</w:t>
            </w:r>
          </w:p>
          <w:p w:rsidR="00B87FD6" w:rsidRPr="00962381" w:rsidRDefault="00B87FD6" w:rsidP="002D493C">
            <w:pPr>
              <w:shd w:val="clear" w:color="auto" w:fill="FFFFFF"/>
              <w:rPr>
                <w:color w:val="000000"/>
              </w:rPr>
            </w:pPr>
            <w:proofErr w:type="gramStart"/>
            <w:r w:rsidRPr="00962381">
              <w:rPr>
                <w:color w:val="000000"/>
              </w:rPr>
              <w:t>электрифицированные</w:t>
            </w:r>
            <w:proofErr w:type="gramEnd"/>
            <w:r w:rsidRPr="00962381">
              <w:rPr>
                <w:color w:val="000000"/>
              </w:rPr>
              <w:t>, с плитами на газообразном топливе с количеством посадочных мест:</w:t>
            </w:r>
          </w:p>
          <w:p w:rsidR="00B87FD6" w:rsidRPr="00962381" w:rsidRDefault="00B87FD6" w:rsidP="002D493C">
            <w:pPr>
              <w:shd w:val="clear" w:color="auto" w:fill="FFFFFF"/>
              <w:rPr>
                <w:color w:val="000000"/>
              </w:rPr>
            </w:pPr>
            <w:r w:rsidRPr="00962381">
              <w:rPr>
                <w:color w:val="000000"/>
              </w:rPr>
              <w:t>до 100;</w:t>
            </w:r>
          </w:p>
          <w:p w:rsidR="00B87FD6" w:rsidRPr="00962381" w:rsidRDefault="00B87FD6" w:rsidP="002D493C">
            <w:pPr>
              <w:shd w:val="clear" w:color="auto" w:fill="FFFFFF"/>
              <w:rPr>
                <w:color w:val="000000"/>
              </w:rPr>
            </w:pPr>
            <w:r w:rsidRPr="00962381">
              <w:rPr>
                <w:color w:val="000000"/>
              </w:rPr>
              <w:t>свыше 100 до 400;</w:t>
            </w:r>
          </w:p>
          <w:p w:rsidR="00B87FD6" w:rsidRPr="00962381" w:rsidRDefault="00B87FD6" w:rsidP="002D493C">
            <w:pPr>
              <w:shd w:val="clear" w:color="auto" w:fill="FFFFFF"/>
              <w:rPr>
                <w:color w:val="000000"/>
              </w:rPr>
            </w:pPr>
            <w:r w:rsidRPr="00962381">
              <w:rPr>
                <w:color w:val="000000"/>
              </w:rPr>
              <w:t>свыше 500 до 1000;</w:t>
            </w:r>
          </w:p>
          <w:p w:rsidR="00B87FD6" w:rsidRPr="00962381" w:rsidRDefault="00B87FD6" w:rsidP="002D493C">
            <w:pPr>
              <w:shd w:val="clear" w:color="auto" w:fill="FFFFFF"/>
              <w:rPr>
                <w:color w:val="000000"/>
              </w:rPr>
            </w:pPr>
          </w:p>
        </w:tc>
        <w:tc>
          <w:tcPr>
            <w:tcW w:w="2040" w:type="dxa"/>
            <w:gridSpan w:val="2"/>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rPr>
                <w:color w:val="000000"/>
              </w:rPr>
            </w:pPr>
            <w:r w:rsidRPr="00962381">
              <w:rPr>
                <w:color w:val="000000"/>
              </w:rPr>
              <w:t xml:space="preserve">       кВт/место</w:t>
            </w:r>
          </w:p>
          <w:p w:rsidR="00B87FD6" w:rsidRPr="00962381" w:rsidRDefault="00B87FD6" w:rsidP="002D493C">
            <w:pPr>
              <w:shd w:val="clear" w:color="auto" w:fill="FFFFFF"/>
              <w:jc w:val="center"/>
              <w:rPr>
                <w:color w:val="000000"/>
              </w:rPr>
            </w:pPr>
          </w:p>
        </w:tc>
        <w:tc>
          <w:tcPr>
            <w:tcW w:w="985" w:type="dxa"/>
            <w:tcBorders>
              <w:top w:val="single" w:sz="6" w:space="0" w:color="auto"/>
              <w:left w:val="single" w:sz="6" w:space="0" w:color="auto"/>
              <w:bottom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0,9</w:t>
            </w:r>
          </w:p>
          <w:p w:rsidR="00B87FD6" w:rsidRPr="00962381" w:rsidRDefault="00B87FD6" w:rsidP="002D493C">
            <w:pPr>
              <w:shd w:val="clear" w:color="auto" w:fill="FFFFFF"/>
              <w:jc w:val="center"/>
              <w:rPr>
                <w:color w:val="000000"/>
              </w:rPr>
            </w:pPr>
            <w:r w:rsidRPr="00962381">
              <w:rPr>
                <w:color w:val="000000"/>
              </w:rPr>
              <w:t>0,81</w:t>
            </w:r>
          </w:p>
          <w:p w:rsidR="00B87FD6" w:rsidRPr="00962381" w:rsidRDefault="00B87FD6" w:rsidP="002D493C">
            <w:pPr>
              <w:shd w:val="clear" w:color="auto" w:fill="FFFFFF"/>
              <w:jc w:val="center"/>
              <w:rPr>
                <w:color w:val="000000"/>
              </w:rPr>
            </w:pPr>
            <w:r w:rsidRPr="00962381">
              <w:rPr>
                <w:color w:val="000000"/>
              </w:rPr>
              <w:t>0,69</w:t>
            </w:r>
          </w:p>
          <w:p w:rsidR="00B87FD6" w:rsidRPr="00962381" w:rsidRDefault="00B87FD6" w:rsidP="002D493C">
            <w:pPr>
              <w:shd w:val="clear" w:color="auto" w:fill="FFFFFF"/>
              <w:jc w:val="center"/>
              <w:rPr>
                <w:color w:val="000000"/>
              </w:rPr>
            </w:pPr>
          </w:p>
        </w:tc>
      </w:tr>
      <w:tr w:rsidR="00B87FD6" w:rsidRPr="00962381" w:rsidTr="002D493C">
        <w:trPr>
          <w:trHeight w:val="1120"/>
          <w:jc w:val="center"/>
        </w:trPr>
        <w:tc>
          <w:tcPr>
            <w:tcW w:w="525" w:type="dxa"/>
            <w:tcBorders>
              <w:left w:val="single" w:sz="6" w:space="0" w:color="auto"/>
              <w:right w:val="single" w:sz="4" w:space="0" w:color="auto"/>
            </w:tcBorders>
            <w:shd w:val="clear" w:color="auto" w:fill="FFFFFF"/>
          </w:tcPr>
          <w:p w:rsidR="00B87FD6" w:rsidRPr="00962381" w:rsidRDefault="00B87FD6" w:rsidP="002D493C">
            <w:pPr>
              <w:shd w:val="clear" w:color="auto" w:fill="FFFFFF"/>
              <w:rPr>
                <w:color w:val="000000"/>
              </w:rPr>
            </w:pPr>
            <w:r w:rsidRPr="00962381">
              <w:rPr>
                <w:color w:val="000000"/>
              </w:rPr>
              <w:t xml:space="preserve">  8.</w:t>
            </w:r>
          </w:p>
          <w:p w:rsidR="00B87FD6" w:rsidRPr="00962381" w:rsidRDefault="00B87FD6" w:rsidP="002D493C">
            <w:pPr>
              <w:shd w:val="clear" w:color="auto" w:fill="FFFFFF"/>
              <w:jc w:val="center"/>
              <w:rPr>
                <w:color w:val="000000"/>
              </w:rPr>
            </w:pPr>
          </w:p>
        </w:tc>
        <w:tc>
          <w:tcPr>
            <w:tcW w:w="6062" w:type="dxa"/>
            <w:gridSpan w:val="2"/>
            <w:tcBorders>
              <w:left w:val="single" w:sz="4" w:space="0" w:color="auto"/>
              <w:right w:val="single" w:sz="4" w:space="0" w:color="auto"/>
            </w:tcBorders>
            <w:shd w:val="clear" w:color="auto" w:fill="FFFFFF"/>
          </w:tcPr>
          <w:p w:rsidR="00B87FD6" w:rsidRPr="00962381" w:rsidRDefault="00B87FD6" w:rsidP="002D493C">
            <w:pPr>
              <w:shd w:val="clear" w:color="auto" w:fill="FFFFFF"/>
              <w:ind w:left="17"/>
              <w:rPr>
                <w:color w:val="000000"/>
              </w:rPr>
            </w:pPr>
            <w:r w:rsidRPr="00962381">
              <w:rPr>
                <w:color w:val="000000"/>
              </w:rPr>
              <w:t>Предприятия коммунально-бытового назначения, в том числе:</w:t>
            </w:r>
          </w:p>
          <w:p w:rsidR="00B87FD6" w:rsidRPr="00962381" w:rsidRDefault="00B87FD6" w:rsidP="002D493C">
            <w:pPr>
              <w:shd w:val="clear" w:color="auto" w:fill="FFFFFF"/>
              <w:ind w:hanging="356"/>
              <w:rPr>
                <w:color w:val="000000"/>
              </w:rPr>
            </w:pPr>
            <w:r w:rsidRPr="00962381">
              <w:rPr>
                <w:iCs/>
                <w:color w:val="000000"/>
              </w:rPr>
              <w:t xml:space="preserve">       фабрики химчистки и прачечные самообслуживания;</w:t>
            </w:r>
          </w:p>
          <w:p w:rsidR="00B87FD6" w:rsidRPr="00962381" w:rsidRDefault="00B87FD6" w:rsidP="002D493C">
            <w:pPr>
              <w:shd w:val="clear" w:color="auto" w:fill="FFFFFF"/>
              <w:ind w:left="57"/>
              <w:jc w:val="both"/>
              <w:rPr>
                <w:color w:val="000000"/>
              </w:rPr>
            </w:pPr>
            <w:r w:rsidRPr="00962381">
              <w:rPr>
                <w:iCs/>
                <w:color w:val="000000"/>
              </w:rPr>
              <w:t>парикмахерские</w:t>
            </w:r>
          </w:p>
        </w:tc>
        <w:tc>
          <w:tcPr>
            <w:tcW w:w="2040" w:type="dxa"/>
            <w:gridSpan w:val="2"/>
            <w:tcBorders>
              <w:top w:val="single" w:sz="4" w:space="0" w:color="auto"/>
              <w:left w:val="single" w:sz="4" w:space="0" w:color="auto"/>
              <w:right w:val="single" w:sz="4" w:space="0" w:color="auto"/>
            </w:tcBorders>
            <w:shd w:val="clear" w:color="auto" w:fill="FFFFFF"/>
          </w:tcPr>
          <w:p w:rsidR="00B87FD6" w:rsidRPr="00962381" w:rsidRDefault="00B87FD6" w:rsidP="002D493C">
            <w:pPr>
              <w:shd w:val="clear" w:color="auto" w:fill="FFFFFF"/>
              <w:ind w:left="57"/>
              <w:jc w:val="center"/>
              <w:rPr>
                <w:color w:val="000000"/>
              </w:rPr>
            </w:pPr>
          </w:p>
          <w:p w:rsidR="00B87FD6" w:rsidRPr="00962381" w:rsidRDefault="00B87FD6" w:rsidP="002D493C">
            <w:pPr>
              <w:shd w:val="clear" w:color="auto" w:fill="FFFFFF"/>
              <w:ind w:left="57"/>
              <w:jc w:val="center"/>
              <w:rPr>
                <w:color w:val="000000"/>
              </w:rPr>
            </w:pPr>
          </w:p>
          <w:p w:rsidR="00B87FD6" w:rsidRPr="00962381" w:rsidRDefault="00B87FD6" w:rsidP="002D493C">
            <w:pPr>
              <w:shd w:val="clear" w:color="auto" w:fill="FFFFFF"/>
              <w:ind w:left="57"/>
              <w:jc w:val="center"/>
              <w:rPr>
                <w:color w:val="000000"/>
              </w:rPr>
            </w:pPr>
            <w:r w:rsidRPr="00962381">
              <w:rPr>
                <w:color w:val="000000"/>
              </w:rPr>
              <w:t>кВт/</w:t>
            </w:r>
            <w:proofErr w:type="gramStart"/>
            <w:r w:rsidRPr="00962381">
              <w:rPr>
                <w:color w:val="000000"/>
              </w:rPr>
              <w:t>кг</w:t>
            </w:r>
            <w:proofErr w:type="gramEnd"/>
            <w:r w:rsidRPr="00962381">
              <w:rPr>
                <w:color w:val="000000"/>
              </w:rPr>
              <w:t xml:space="preserve"> вещей</w:t>
            </w:r>
          </w:p>
          <w:p w:rsidR="00B87FD6" w:rsidRPr="00962381" w:rsidRDefault="00B87FD6" w:rsidP="002D493C">
            <w:pPr>
              <w:shd w:val="clear" w:color="auto" w:fill="FFFFFF"/>
              <w:jc w:val="center"/>
              <w:rPr>
                <w:color w:val="000000"/>
              </w:rPr>
            </w:pPr>
            <w:r w:rsidRPr="00962381">
              <w:rPr>
                <w:color w:val="000000"/>
              </w:rPr>
              <w:t>кВт/рабочее место</w:t>
            </w:r>
          </w:p>
        </w:tc>
        <w:tc>
          <w:tcPr>
            <w:tcW w:w="985" w:type="dxa"/>
            <w:tcBorders>
              <w:top w:val="single" w:sz="4" w:space="0" w:color="auto"/>
              <w:left w:val="single" w:sz="4"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0,075</w:t>
            </w:r>
          </w:p>
          <w:p w:rsidR="00B87FD6" w:rsidRPr="00962381" w:rsidRDefault="00B87FD6" w:rsidP="002D493C">
            <w:pPr>
              <w:shd w:val="clear" w:color="auto" w:fill="FFFFFF"/>
              <w:jc w:val="center"/>
              <w:rPr>
                <w:color w:val="000000"/>
              </w:rPr>
            </w:pPr>
            <w:r w:rsidRPr="00962381">
              <w:rPr>
                <w:color w:val="000000"/>
              </w:rPr>
              <w:t>1,5</w:t>
            </w:r>
          </w:p>
        </w:tc>
      </w:tr>
      <w:tr w:rsidR="00B87FD6" w:rsidRPr="00962381" w:rsidTr="002D493C">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rPr>
                <w:color w:val="000000"/>
              </w:rPr>
            </w:pPr>
            <w:r w:rsidRPr="00962381">
              <w:rPr>
                <w:color w:val="000000"/>
              </w:rPr>
              <w:t xml:space="preserve">  9.</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ind w:left="77"/>
              <w:rPr>
                <w:color w:val="000000"/>
              </w:rPr>
            </w:pPr>
            <w:r w:rsidRPr="00962381">
              <w:rPr>
                <w:color w:val="000000"/>
              </w:rPr>
              <w:t>Кинотеатры и киноконцертные залы, в том числе:</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B87FD6" w:rsidRPr="00962381" w:rsidRDefault="00B87FD6" w:rsidP="002D493C">
            <w:pPr>
              <w:shd w:val="clear" w:color="auto" w:fill="FFFFFF"/>
              <w:rPr>
                <w:color w:val="000000"/>
              </w:rPr>
            </w:pPr>
          </w:p>
        </w:tc>
        <w:tc>
          <w:tcPr>
            <w:tcW w:w="985" w:type="dxa"/>
            <w:tcBorders>
              <w:top w:val="single" w:sz="6" w:space="0" w:color="auto"/>
              <w:left w:val="single" w:sz="4" w:space="0" w:color="auto"/>
              <w:bottom w:val="single" w:sz="6" w:space="0" w:color="auto"/>
              <w:right w:val="single" w:sz="6" w:space="0" w:color="auto"/>
            </w:tcBorders>
            <w:shd w:val="clear" w:color="auto" w:fill="FFFFFF"/>
            <w:vAlign w:val="center"/>
          </w:tcPr>
          <w:p w:rsidR="00B87FD6" w:rsidRPr="00962381" w:rsidRDefault="00B87FD6" w:rsidP="002D493C">
            <w:pPr>
              <w:shd w:val="clear" w:color="auto" w:fill="FFFFFF"/>
              <w:rPr>
                <w:color w:val="000000"/>
              </w:rPr>
            </w:pPr>
          </w:p>
        </w:tc>
      </w:tr>
      <w:tr w:rsidR="00B87FD6" w:rsidRPr="00962381" w:rsidTr="002D493C">
        <w:trPr>
          <w:trHeight w:val="555"/>
          <w:jc w:val="center"/>
        </w:trPr>
        <w:tc>
          <w:tcPr>
            <w:tcW w:w="525" w:type="dxa"/>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rPr>
                <w:color w:val="000000"/>
              </w:rPr>
            </w:pPr>
          </w:p>
        </w:tc>
        <w:tc>
          <w:tcPr>
            <w:tcW w:w="6062" w:type="dxa"/>
            <w:gridSpan w:val="2"/>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ind w:left="57"/>
              <w:jc w:val="both"/>
              <w:rPr>
                <w:color w:val="000000"/>
              </w:rPr>
            </w:pPr>
            <w:r w:rsidRPr="00962381">
              <w:rPr>
                <w:color w:val="000000"/>
              </w:rPr>
              <w:t>с кондиционированием воздуха;</w:t>
            </w:r>
          </w:p>
          <w:p w:rsidR="00B87FD6" w:rsidRPr="00962381" w:rsidRDefault="00B87FD6" w:rsidP="002D493C">
            <w:pPr>
              <w:shd w:val="clear" w:color="auto" w:fill="FFFFFF"/>
              <w:ind w:left="57"/>
              <w:jc w:val="both"/>
              <w:rPr>
                <w:color w:val="000000"/>
              </w:rPr>
            </w:pPr>
            <w:r w:rsidRPr="00962381">
              <w:rPr>
                <w:color w:val="000000"/>
              </w:rPr>
              <w:t>без кондиционирования воздуха</w:t>
            </w:r>
          </w:p>
        </w:tc>
        <w:tc>
          <w:tcPr>
            <w:tcW w:w="2040" w:type="dxa"/>
            <w:gridSpan w:val="2"/>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кВт/место</w:t>
            </w:r>
          </w:p>
        </w:tc>
        <w:tc>
          <w:tcPr>
            <w:tcW w:w="985" w:type="dxa"/>
            <w:tcBorders>
              <w:top w:val="single" w:sz="6" w:space="0" w:color="auto"/>
              <w:left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0,14</w:t>
            </w:r>
          </w:p>
          <w:p w:rsidR="00B87FD6" w:rsidRPr="00962381" w:rsidRDefault="00B87FD6" w:rsidP="002D493C">
            <w:pPr>
              <w:shd w:val="clear" w:color="auto" w:fill="FFFFFF"/>
              <w:jc w:val="center"/>
              <w:rPr>
                <w:color w:val="000000"/>
              </w:rPr>
            </w:pPr>
            <w:r w:rsidRPr="00962381">
              <w:rPr>
                <w:color w:val="000000"/>
              </w:rPr>
              <w:t>0,12</w:t>
            </w:r>
          </w:p>
        </w:tc>
      </w:tr>
      <w:tr w:rsidR="00B87FD6" w:rsidRPr="00962381" w:rsidTr="002D493C">
        <w:trPr>
          <w:trHeight w:val="290"/>
          <w:jc w:val="center"/>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10.</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jc w:val="both"/>
              <w:rPr>
                <w:color w:val="000000"/>
              </w:rPr>
            </w:pPr>
            <w:r w:rsidRPr="00962381">
              <w:rPr>
                <w:color w:val="000000"/>
              </w:rPr>
              <w:t>Клубы</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кВт/место</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0,46</w:t>
            </w:r>
          </w:p>
        </w:tc>
      </w:tr>
      <w:tr w:rsidR="00B87FD6" w:rsidRPr="00962381" w:rsidTr="002D493C">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B87FD6" w:rsidRPr="00962381" w:rsidRDefault="00B87FD6" w:rsidP="002D493C">
            <w:pPr>
              <w:shd w:val="clear" w:color="auto" w:fill="FFFFFF"/>
              <w:rPr>
                <w:color w:val="000000"/>
              </w:rPr>
            </w:pPr>
            <w:r w:rsidRPr="00962381">
              <w:rPr>
                <w:color w:val="000000"/>
              </w:rPr>
              <w:t xml:space="preserve">  11.</w:t>
            </w:r>
          </w:p>
          <w:p w:rsidR="00B87FD6" w:rsidRPr="00962381" w:rsidRDefault="00B87FD6" w:rsidP="002D493C">
            <w:pPr>
              <w:shd w:val="clear" w:color="auto" w:fill="FFFFFF"/>
              <w:rPr>
                <w:color w:val="000000"/>
              </w:rPr>
            </w:pPr>
          </w:p>
          <w:p w:rsidR="00B87FD6" w:rsidRPr="00962381" w:rsidRDefault="00B87FD6" w:rsidP="002D493C">
            <w:pPr>
              <w:shd w:val="clear" w:color="auto" w:fill="FFFFFF"/>
              <w:rPr>
                <w:color w:val="000000"/>
              </w:rPr>
            </w:pPr>
          </w:p>
        </w:tc>
        <w:tc>
          <w:tcPr>
            <w:tcW w:w="6062" w:type="dxa"/>
            <w:gridSpan w:val="2"/>
            <w:tcBorders>
              <w:top w:val="single" w:sz="6" w:space="0" w:color="auto"/>
              <w:left w:val="single" w:sz="4" w:space="0" w:color="auto"/>
              <w:right w:val="single" w:sz="4" w:space="0" w:color="auto"/>
            </w:tcBorders>
            <w:shd w:val="clear" w:color="auto" w:fill="FFFFFF"/>
            <w:vAlign w:val="center"/>
          </w:tcPr>
          <w:p w:rsidR="00B87FD6" w:rsidRPr="00962381" w:rsidRDefault="00B87FD6" w:rsidP="002D493C">
            <w:pPr>
              <w:shd w:val="clear" w:color="auto" w:fill="FFFFFF"/>
              <w:ind w:left="77"/>
              <w:rPr>
                <w:color w:val="000000"/>
              </w:rPr>
            </w:pPr>
            <w:r w:rsidRPr="00962381">
              <w:rPr>
                <w:iCs/>
                <w:color w:val="000000"/>
              </w:rPr>
              <w:t>Гостиницы, в том числе:</w:t>
            </w:r>
          </w:p>
          <w:p w:rsidR="00B87FD6" w:rsidRPr="00962381" w:rsidRDefault="00B87FD6" w:rsidP="002D493C">
            <w:pPr>
              <w:shd w:val="clear" w:color="auto" w:fill="FFFFFF"/>
              <w:ind w:left="57"/>
              <w:jc w:val="both"/>
              <w:rPr>
                <w:color w:val="000000"/>
              </w:rPr>
            </w:pPr>
            <w:r w:rsidRPr="00962381">
              <w:rPr>
                <w:color w:val="000000"/>
              </w:rPr>
              <w:t>с кондиционированием воздуха;</w:t>
            </w:r>
          </w:p>
          <w:p w:rsidR="00B87FD6" w:rsidRPr="00962381" w:rsidRDefault="00B87FD6" w:rsidP="002D493C">
            <w:pPr>
              <w:shd w:val="clear" w:color="auto" w:fill="FFFFFF"/>
              <w:ind w:left="57"/>
              <w:jc w:val="both"/>
              <w:rPr>
                <w:color w:val="000000"/>
              </w:rPr>
            </w:pPr>
            <w:r w:rsidRPr="00962381">
              <w:rPr>
                <w:color w:val="000000"/>
              </w:rPr>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vAlign w:val="center"/>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кВт/место</w:t>
            </w:r>
          </w:p>
          <w:p w:rsidR="00B87FD6" w:rsidRPr="00962381" w:rsidRDefault="00B87FD6" w:rsidP="002D493C">
            <w:pPr>
              <w:shd w:val="clear" w:color="auto" w:fill="FFFFFF"/>
              <w:jc w:val="center"/>
              <w:rPr>
                <w:color w:val="000000"/>
              </w:rPr>
            </w:pPr>
            <w:r w:rsidRPr="00962381">
              <w:rPr>
                <w:color w:val="000000"/>
              </w:rPr>
              <w:t>то же</w:t>
            </w:r>
          </w:p>
        </w:tc>
        <w:tc>
          <w:tcPr>
            <w:tcW w:w="985" w:type="dxa"/>
            <w:tcBorders>
              <w:top w:val="single" w:sz="6" w:space="0" w:color="auto"/>
              <w:left w:val="single" w:sz="4" w:space="0" w:color="auto"/>
              <w:right w:val="single" w:sz="6" w:space="0" w:color="auto"/>
            </w:tcBorders>
            <w:shd w:val="clear" w:color="auto" w:fill="FFFFFF"/>
            <w:vAlign w:val="center"/>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0,46</w:t>
            </w:r>
          </w:p>
          <w:p w:rsidR="00B87FD6" w:rsidRPr="00962381" w:rsidRDefault="00B87FD6" w:rsidP="002D493C">
            <w:pPr>
              <w:shd w:val="clear" w:color="auto" w:fill="FFFFFF"/>
              <w:jc w:val="center"/>
              <w:rPr>
                <w:color w:val="000000"/>
              </w:rPr>
            </w:pPr>
            <w:r w:rsidRPr="00962381">
              <w:rPr>
                <w:color w:val="000000"/>
              </w:rPr>
              <w:t>0,34</w:t>
            </w:r>
          </w:p>
        </w:tc>
      </w:tr>
      <w:tr w:rsidR="00B87FD6" w:rsidRPr="00962381" w:rsidTr="002D493C">
        <w:trPr>
          <w:trHeight w:val="1141"/>
          <w:jc w:val="center"/>
        </w:trPr>
        <w:tc>
          <w:tcPr>
            <w:tcW w:w="525" w:type="dxa"/>
            <w:tcBorders>
              <w:top w:val="single" w:sz="6" w:space="0" w:color="auto"/>
              <w:left w:val="single" w:sz="6" w:space="0" w:color="auto"/>
              <w:right w:val="single" w:sz="4" w:space="0" w:color="auto"/>
            </w:tcBorders>
            <w:shd w:val="clear" w:color="auto" w:fill="FFFFFF"/>
          </w:tcPr>
          <w:p w:rsidR="00B87FD6" w:rsidRPr="00962381" w:rsidRDefault="00B87FD6" w:rsidP="002D493C">
            <w:pPr>
              <w:shd w:val="clear" w:color="auto" w:fill="FFFFFF"/>
              <w:rPr>
                <w:color w:val="000000"/>
              </w:rPr>
            </w:pPr>
            <w:r w:rsidRPr="00962381">
              <w:rPr>
                <w:color w:val="000000"/>
              </w:rPr>
              <w:t xml:space="preserve">  12.</w:t>
            </w:r>
          </w:p>
          <w:p w:rsidR="00B87FD6" w:rsidRPr="00962381" w:rsidRDefault="00B87FD6" w:rsidP="002D493C">
            <w:pPr>
              <w:shd w:val="clear" w:color="auto" w:fill="FFFFFF"/>
              <w:rPr>
                <w:color w:val="000000"/>
              </w:rPr>
            </w:pPr>
          </w:p>
        </w:tc>
        <w:tc>
          <w:tcPr>
            <w:tcW w:w="6062" w:type="dxa"/>
            <w:gridSpan w:val="2"/>
            <w:tcBorders>
              <w:top w:val="single" w:sz="6" w:space="0" w:color="auto"/>
              <w:left w:val="single" w:sz="4" w:space="0" w:color="auto"/>
              <w:right w:val="single" w:sz="4" w:space="0" w:color="auto"/>
            </w:tcBorders>
            <w:shd w:val="clear" w:color="auto" w:fill="FFFFFF"/>
          </w:tcPr>
          <w:p w:rsidR="00B87FD6" w:rsidRPr="00962381" w:rsidRDefault="00B87FD6" w:rsidP="002D493C">
            <w:pPr>
              <w:shd w:val="clear" w:color="auto" w:fill="FFFFFF"/>
              <w:ind w:left="77"/>
              <w:rPr>
                <w:color w:val="000000"/>
              </w:rPr>
            </w:pPr>
            <w:r w:rsidRPr="00962381">
              <w:rPr>
                <w:color w:val="000000"/>
              </w:rPr>
              <w:t xml:space="preserve">Здания или помещения учреждений управления, </w:t>
            </w:r>
          </w:p>
          <w:p w:rsidR="00B87FD6" w:rsidRPr="00962381" w:rsidRDefault="00B87FD6" w:rsidP="002D493C">
            <w:pPr>
              <w:shd w:val="clear" w:color="auto" w:fill="FFFFFF"/>
              <w:ind w:left="137"/>
              <w:rPr>
                <w:color w:val="000000"/>
              </w:rPr>
            </w:pPr>
            <w:r w:rsidRPr="00962381">
              <w:rPr>
                <w:color w:val="000000"/>
              </w:rPr>
              <w:t>проектных и конструкторских организаций, в том числе:</w:t>
            </w:r>
          </w:p>
          <w:p w:rsidR="00B87FD6" w:rsidRPr="00962381" w:rsidRDefault="00B87FD6" w:rsidP="002D493C">
            <w:pPr>
              <w:shd w:val="clear" w:color="auto" w:fill="FFFFFF"/>
              <w:ind w:left="57"/>
              <w:jc w:val="both"/>
              <w:rPr>
                <w:color w:val="000000"/>
              </w:rPr>
            </w:pPr>
            <w:r w:rsidRPr="00962381">
              <w:rPr>
                <w:color w:val="000000"/>
              </w:rPr>
              <w:t>с кондиционированием воздуха;</w:t>
            </w:r>
          </w:p>
          <w:p w:rsidR="00B87FD6" w:rsidRPr="00962381" w:rsidRDefault="00B87FD6" w:rsidP="002D493C">
            <w:pPr>
              <w:shd w:val="clear" w:color="auto" w:fill="FFFFFF"/>
              <w:ind w:left="57"/>
              <w:jc w:val="both"/>
              <w:rPr>
                <w:color w:val="000000"/>
              </w:rPr>
            </w:pPr>
            <w:r w:rsidRPr="00962381">
              <w:rPr>
                <w:color w:val="000000"/>
              </w:rPr>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tcPr>
          <w:p w:rsidR="00B87FD6" w:rsidRPr="00962381" w:rsidRDefault="00B87FD6" w:rsidP="002D493C">
            <w:pP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кВт/кв. м общей площади</w:t>
            </w:r>
          </w:p>
          <w:p w:rsidR="00B87FD6" w:rsidRPr="00962381" w:rsidRDefault="00B87FD6" w:rsidP="002D493C">
            <w:pPr>
              <w:shd w:val="clear" w:color="auto" w:fill="FFFFFF"/>
              <w:jc w:val="center"/>
              <w:rPr>
                <w:color w:val="000000"/>
              </w:rPr>
            </w:pPr>
          </w:p>
        </w:tc>
        <w:tc>
          <w:tcPr>
            <w:tcW w:w="985" w:type="dxa"/>
            <w:tcBorders>
              <w:top w:val="single" w:sz="6" w:space="0" w:color="auto"/>
              <w:left w:val="single" w:sz="4" w:space="0" w:color="auto"/>
              <w:right w:val="single" w:sz="6" w:space="0" w:color="auto"/>
            </w:tcBorders>
            <w:shd w:val="clear" w:color="auto" w:fill="FFFFFF"/>
          </w:tcPr>
          <w:p w:rsidR="00B87FD6" w:rsidRPr="00962381" w:rsidRDefault="00B87FD6" w:rsidP="002D493C">
            <w:pPr>
              <w:rPr>
                <w:color w:val="000000"/>
              </w:rPr>
            </w:pPr>
          </w:p>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0,054</w:t>
            </w:r>
          </w:p>
          <w:p w:rsidR="00B87FD6" w:rsidRPr="00962381" w:rsidRDefault="00B87FD6" w:rsidP="002D493C">
            <w:pPr>
              <w:shd w:val="clear" w:color="auto" w:fill="FFFFFF"/>
              <w:jc w:val="center"/>
              <w:rPr>
                <w:color w:val="000000"/>
              </w:rPr>
            </w:pPr>
            <w:r w:rsidRPr="00962381">
              <w:rPr>
                <w:color w:val="000000"/>
              </w:rPr>
              <w:t>0,043</w:t>
            </w:r>
          </w:p>
        </w:tc>
      </w:tr>
      <w:tr w:rsidR="00B87FD6" w:rsidRPr="00962381" w:rsidTr="002D493C">
        <w:trPr>
          <w:trHeight w:val="844"/>
          <w:jc w:val="center"/>
        </w:trPr>
        <w:tc>
          <w:tcPr>
            <w:tcW w:w="546" w:type="dxa"/>
            <w:gridSpan w:val="2"/>
            <w:tcBorders>
              <w:top w:val="single" w:sz="6" w:space="0" w:color="auto"/>
              <w:left w:val="single" w:sz="6" w:space="0" w:color="auto"/>
              <w:bottom w:val="single" w:sz="6" w:space="0" w:color="auto"/>
              <w:right w:val="single" w:sz="4"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13.</w:t>
            </w:r>
          </w:p>
        </w:tc>
        <w:tc>
          <w:tcPr>
            <w:tcW w:w="6060" w:type="dxa"/>
            <w:gridSpan w:val="2"/>
            <w:tcBorders>
              <w:top w:val="single" w:sz="6" w:space="0" w:color="auto"/>
              <w:left w:val="single" w:sz="4"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jc w:val="both"/>
              <w:rPr>
                <w:color w:val="000000"/>
              </w:rPr>
            </w:pPr>
            <w:r w:rsidRPr="00962381">
              <w:rPr>
                <w:color w:val="000000"/>
              </w:rPr>
              <w:t>Дома отдыха и пансионаты без кондиционирования воздуха</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jc w:val="center"/>
              <w:rPr>
                <w:color w:val="000000"/>
              </w:rPr>
            </w:pPr>
            <w:r w:rsidRPr="00962381">
              <w:rPr>
                <w:color w:val="000000"/>
              </w:rPr>
              <w:t>кВт/место</w:t>
            </w:r>
          </w:p>
          <w:p w:rsidR="00B87FD6" w:rsidRPr="00962381" w:rsidRDefault="00B87FD6" w:rsidP="002D493C">
            <w:pPr>
              <w:jc w:val="center"/>
              <w:rPr>
                <w:color w:val="000000"/>
              </w:rPr>
            </w:pPr>
            <w:r w:rsidRPr="00962381">
              <w:rPr>
                <w:color w:val="000000"/>
              </w:rPr>
              <w:t>жилых помещений</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p>
          <w:p w:rsidR="00B87FD6" w:rsidRPr="00962381" w:rsidRDefault="00B87FD6" w:rsidP="002D493C">
            <w:pPr>
              <w:shd w:val="clear" w:color="auto" w:fill="FFFFFF"/>
              <w:jc w:val="center"/>
              <w:rPr>
                <w:color w:val="000000"/>
              </w:rPr>
            </w:pPr>
            <w:r w:rsidRPr="00962381">
              <w:rPr>
                <w:color w:val="000000"/>
              </w:rPr>
              <w:t>0,36</w:t>
            </w:r>
          </w:p>
        </w:tc>
      </w:tr>
      <w:tr w:rsidR="00B87FD6" w:rsidRPr="00962381" w:rsidTr="002D493C">
        <w:trPr>
          <w:trHeight w:val="831"/>
          <w:jc w:val="center"/>
        </w:trPr>
        <w:tc>
          <w:tcPr>
            <w:tcW w:w="546" w:type="dxa"/>
            <w:gridSpan w:val="2"/>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14.</w:t>
            </w:r>
          </w:p>
        </w:tc>
        <w:tc>
          <w:tcPr>
            <w:tcW w:w="6060" w:type="dxa"/>
            <w:gridSpan w:val="2"/>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ind w:left="57"/>
              <w:jc w:val="both"/>
              <w:rPr>
                <w:color w:val="000000"/>
              </w:rPr>
            </w:pPr>
            <w:r w:rsidRPr="00962381">
              <w:rPr>
                <w:color w:val="000000"/>
              </w:rPr>
              <w:t>Детские оздоровительные лагеря</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jc w:val="center"/>
              <w:rPr>
                <w:color w:val="000000"/>
              </w:rPr>
            </w:pPr>
            <w:r w:rsidRPr="00962381">
              <w:rPr>
                <w:color w:val="000000"/>
              </w:rPr>
              <w:t>кВт/место</w:t>
            </w:r>
          </w:p>
          <w:p w:rsidR="00B87FD6" w:rsidRPr="00962381" w:rsidRDefault="00B87FD6" w:rsidP="002D493C">
            <w:pPr>
              <w:jc w:val="center"/>
              <w:rPr>
                <w:color w:val="000000"/>
              </w:rPr>
            </w:pPr>
            <w:r w:rsidRPr="00962381">
              <w:rPr>
                <w:color w:val="000000"/>
              </w:rPr>
              <w:t>жилых помещений</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B87FD6" w:rsidRPr="00962381" w:rsidRDefault="00B87FD6" w:rsidP="002D493C">
            <w:pPr>
              <w:shd w:val="clear" w:color="auto" w:fill="FFFFFF"/>
              <w:jc w:val="center"/>
              <w:rPr>
                <w:color w:val="000000"/>
              </w:rPr>
            </w:pPr>
            <w:r w:rsidRPr="00962381">
              <w:rPr>
                <w:color w:val="000000"/>
              </w:rPr>
              <w:t>0,023</w:t>
            </w:r>
          </w:p>
        </w:tc>
      </w:tr>
    </w:tbl>
    <w:p w:rsidR="00B87FD6" w:rsidRPr="00962381" w:rsidRDefault="00B87FD6" w:rsidP="00B87FD6">
      <w:pPr>
        <w:rPr>
          <w:color w:val="000000"/>
        </w:rPr>
      </w:pPr>
    </w:p>
    <w:p w:rsidR="00B87FD6" w:rsidRPr="00962381" w:rsidRDefault="00B87FD6" w:rsidP="00B87FD6">
      <w:pPr>
        <w:ind w:firstLine="708"/>
        <w:jc w:val="both"/>
        <w:rPr>
          <w:color w:val="000000"/>
          <w:sz w:val="28"/>
          <w:szCs w:val="28"/>
        </w:rPr>
      </w:pPr>
      <w:r w:rsidRPr="00962381">
        <w:rPr>
          <w:color w:val="000000"/>
          <w:sz w:val="28"/>
          <w:szCs w:val="28"/>
        </w:rPr>
        <w:t xml:space="preserve">В минимальных  расчетных   показателях   электрических   нагрузок   объектов, указанных в пунктах 1, 6 таблицы </w:t>
      </w:r>
      <w:r w:rsidR="007362B5">
        <w:rPr>
          <w:color w:val="000000"/>
          <w:sz w:val="28"/>
          <w:szCs w:val="28"/>
        </w:rPr>
        <w:t>7</w:t>
      </w:r>
      <w:r w:rsidR="00F44A7E">
        <w:rPr>
          <w:color w:val="000000"/>
          <w:sz w:val="28"/>
          <w:szCs w:val="28"/>
        </w:rPr>
        <w:t>5</w:t>
      </w:r>
      <w:r w:rsidRPr="00962381">
        <w:rPr>
          <w:color w:val="000000"/>
          <w:sz w:val="28"/>
          <w:szCs w:val="28"/>
        </w:rPr>
        <w:t>, не учтены электрические нагрузки спортзалов и бассейнов.</w:t>
      </w:r>
    </w:p>
    <w:p w:rsidR="00B87FD6" w:rsidRPr="00962381" w:rsidRDefault="00B87FD6" w:rsidP="00B87FD6">
      <w:pPr>
        <w:ind w:firstLine="708"/>
        <w:jc w:val="both"/>
        <w:rPr>
          <w:color w:val="000000"/>
          <w:sz w:val="28"/>
          <w:szCs w:val="28"/>
        </w:rPr>
      </w:pPr>
      <w:r w:rsidRPr="00962381">
        <w:rPr>
          <w:color w:val="000000"/>
          <w:sz w:val="28"/>
          <w:szCs w:val="28"/>
        </w:rPr>
        <w:t>В минимальные  расчетные   показатели   электрических   нагрузок  объектов, указанны</w:t>
      </w:r>
      <w:r w:rsidR="007362B5">
        <w:rPr>
          <w:color w:val="000000"/>
          <w:sz w:val="28"/>
          <w:szCs w:val="28"/>
        </w:rPr>
        <w:t>х в пунктах 1, 6, пунктах  11-14</w:t>
      </w:r>
      <w:r w:rsidRPr="00962381">
        <w:rPr>
          <w:color w:val="000000"/>
          <w:sz w:val="28"/>
          <w:szCs w:val="28"/>
        </w:rPr>
        <w:t xml:space="preserve"> таблицы </w:t>
      </w:r>
      <w:r w:rsidR="007362B5">
        <w:rPr>
          <w:color w:val="000000"/>
          <w:sz w:val="28"/>
          <w:szCs w:val="28"/>
        </w:rPr>
        <w:t>7</w:t>
      </w:r>
      <w:r w:rsidR="00F44A7E">
        <w:rPr>
          <w:color w:val="000000"/>
          <w:sz w:val="28"/>
          <w:szCs w:val="28"/>
        </w:rPr>
        <w:t>5</w:t>
      </w:r>
      <w:r w:rsidRPr="00962381">
        <w:rPr>
          <w:color w:val="000000"/>
          <w:sz w:val="28"/>
          <w:szCs w:val="28"/>
        </w:rPr>
        <w:t>,  электрическая нагрузка  не учитывает наличия кондиционеров.</w:t>
      </w:r>
    </w:p>
    <w:p w:rsidR="00B87FD6" w:rsidRPr="00962381" w:rsidRDefault="00B87FD6" w:rsidP="00B87FD6">
      <w:pPr>
        <w:ind w:firstLine="540"/>
        <w:jc w:val="both"/>
        <w:rPr>
          <w:color w:val="000000"/>
          <w:sz w:val="28"/>
          <w:szCs w:val="28"/>
        </w:rPr>
      </w:pPr>
      <w:r w:rsidRPr="00962381">
        <w:rPr>
          <w:color w:val="000000"/>
          <w:sz w:val="28"/>
          <w:szCs w:val="28"/>
        </w:rPr>
        <w:t xml:space="preserve">   Для предприятий общественного питания при промежуточном числе мест минимальные  расчетные   показатели   электрических   нагрузок  определяются интерполяцией.</w:t>
      </w:r>
    </w:p>
    <w:p w:rsidR="00B87FD6" w:rsidRPr="00962381" w:rsidRDefault="00B87FD6" w:rsidP="00B87FD6">
      <w:pPr>
        <w:tabs>
          <w:tab w:val="left" w:pos="6840"/>
        </w:tabs>
        <w:suppressAutoHyphens/>
        <w:ind w:firstLine="540"/>
        <w:jc w:val="both"/>
        <w:rPr>
          <w:color w:val="000000"/>
          <w:sz w:val="28"/>
          <w:szCs w:val="28"/>
        </w:rPr>
      </w:pPr>
      <w:r w:rsidRPr="00962381">
        <w:rPr>
          <w:color w:val="000000"/>
          <w:sz w:val="28"/>
          <w:szCs w:val="28"/>
        </w:rPr>
        <w:t xml:space="preserve">   </w:t>
      </w:r>
      <w:r w:rsidR="007362B5">
        <w:rPr>
          <w:color w:val="000000"/>
          <w:sz w:val="28"/>
          <w:szCs w:val="28"/>
        </w:rPr>
        <w:t>7.5.11</w:t>
      </w:r>
      <w:r w:rsidRPr="00962381">
        <w:rPr>
          <w:color w:val="000000"/>
          <w:sz w:val="28"/>
          <w:szCs w:val="28"/>
        </w:rPr>
        <w:t xml:space="preserve">. </w:t>
      </w:r>
      <w:r w:rsidRPr="00962381">
        <w:rPr>
          <w:color w:val="000000"/>
          <w:spacing w:val="-2"/>
          <w:sz w:val="28"/>
          <w:szCs w:val="28"/>
        </w:rPr>
        <w:t>М</w:t>
      </w:r>
      <w:r w:rsidRPr="00962381">
        <w:rPr>
          <w:color w:val="000000"/>
          <w:sz w:val="28"/>
          <w:szCs w:val="28"/>
        </w:rPr>
        <w:t xml:space="preserve">инимальные расчетные показатели площади территорий для строительства закрытых понизительных подстанций, включая распределительные и комплектные устройства напряжением 110-220 кВ, устанавливаются не более </w:t>
      </w:r>
      <w:smartTag w:uri="urn:schemas-microsoft-com:office:smarttags" w:element="metricconverter">
        <w:smartTagPr>
          <w:attr w:name="ProductID" w:val="0,6 га"/>
        </w:smartTagPr>
        <w:r w:rsidRPr="00962381">
          <w:rPr>
            <w:color w:val="000000"/>
            <w:sz w:val="28"/>
            <w:szCs w:val="28"/>
          </w:rPr>
          <w:t>0,6 га</w:t>
        </w:r>
      </w:smartTag>
      <w:r w:rsidRPr="00962381">
        <w:rPr>
          <w:color w:val="000000"/>
          <w:sz w:val="28"/>
          <w:szCs w:val="28"/>
        </w:rPr>
        <w:t>.</w:t>
      </w:r>
    </w:p>
    <w:p w:rsidR="00B87FD6" w:rsidRPr="00962381" w:rsidRDefault="00B87FD6" w:rsidP="00B87FD6">
      <w:pPr>
        <w:ind w:firstLine="540"/>
        <w:jc w:val="both"/>
        <w:rPr>
          <w:color w:val="000000"/>
          <w:sz w:val="28"/>
          <w:szCs w:val="28"/>
        </w:rPr>
      </w:pPr>
      <w:r w:rsidRPr="00962381">
        <w:rPr>
          <w:color w:val="000000"/>
          <w:sz w:val="28"/>
          <w:szCs w:val="28"/>
        </w:rPr>
        <w:lastRenderedPageBreak/>
        <w:t xml:space="preserve">   </w:t>
      </w:r>
      <w:r w:rsidR="007362B5">
        <w:rPr>
          <w:color w:val="000000"/>
          <w:sz w:val="28"/>
          <w:szCs w:val="28"/>
        </w:rPr>
        <w:t>7.5.12</w:t>
      </w:r>
      <w:r w:rsidRPr="00962381">
        <w:rPr>
          <w:color w:val="000000"/>
          <w:sz w:val="28"/>
          <w:szCs w:val="28"/>
        </w:rPr>
        <w:t xml:space="preserve">. </w:t>
      </w:r>
      <w:r w:rsidRPr="00962381">
        <w:rPr>
          <w:color w:val="000000"/>
          <w:spacing w:val="-2"/>
          <w:sz w:val="28"/>
          <w:szCs w:val="28"/>
        </w:rPr>
        <w:t>М</w:t>
      </w:r>
      <w:r w:rsidRPr="00962381">
        <w:rPr>
          <w:color w:val="000000"/>
          <w:sz w:val="28"/>
          <w:szCs w:val="28"/>
        </w:rPr>
        <w:t xml:space="preserve">инимальные расчетные показатели площади территории для строительства закрытых электрических подстанций должны составлять при напряжении: </w:t>
      </w:r>
    </w:p>
    <w:p w:rsidR="00B87FD6" w:rsidRDefault="00B87FD6" w:rsidP="00B87FD6">
      <w:pPr>
        <w:ind w:firstLine="540"/>
        <w:jc w:val="both"/>
        <w:rPr>
          <w:color w:val="000000"/>
          <w:sz w:val="28"/>
          <w:szCs w:val="28"/>
        </w:rPr>
      </w:pPr>
      <w:r w:rsidRPr="00962381">
        <w:rPr>
          <w:color w:val="000000"/>
          <w:sz w:val="28"/>
          <w:szCs w:val="28"/>
        </w:rPr>
        <w:t xml:space="preserve">1) 110 кВ - </w:t>
      </w:r>
      <w:smartTag w:uri="urn:schemas-microsoft-com:office:smarttags" w:element="metricconverter">
        <w:smartTagPr>
          <w:attr w:name="ProductID" w:val="0,6 га"/>
        </w:smartTagPr>
        <w:r w:rsidRPr="00962381">
          <w:rPr>
            <w:color w:val="000000"/>
            <w:sz w:val="28"/>
            <w:szCs w:val="28"/>
          </w:rPr>
          <w:t>0,6 га</w:t>
        </w:r>
      </w:smartTag>
      <w:r w:rsidRPr="00962381">
        <w:rPr>
          <w:color w:val="000000"/>
          <w:sz w:val="28"/>
          <w:szCs w:val="28"/>
        </w:rPr>
        <w:t xml:space="preserve">; </w:t>
      </w:r>
    </w:p>
    <w:p w:rsidR="000072C6" w:rsidRDefault="000072C6" w:rsidP="00B87FD6">
      <w:pPr>
        <w:ind w:firstLine="540"/>
        <w:jc w:val="both"/>
        <w:rPr>
          <w:color w:val="000000"/>
          <w:sz w:val="28"/>
          <w:szCs w:val="28"/>
        </w:rPr>
      </w:pPr>
    </w:p>
    <w:p w:rsidR="000072C6" w:rsidRDefault="000072C6" w:rsidP="00B87FD6">
      <w:pPr>
        <w:ind w:firstLine="540"/>
        <w:jc w:val="both"/>
        <w:rPr>
          <w:b/>
          <w:color w:val="000000"/>
          <w:sz w:val="28"/>
          <w:szCs w:val="28"/>
        </w:rPr>
      </w:pPr>
      <w:r>
        <w:rPr>
          <w:color w:val="000000"/>
          <w:sz w:val="28"/>
          <w:szCs w:val="28"/>
        </w:rPr>
        <w:t xml:space="preserve">        </w:t>
      </w:r>
      <w:r w:rsidRPr="00843F14">
        <w:rPr>
          <w:b/>
          <w:color w:val="000000"/>
          <w:sz w:val="28"/>
          <w:szCs w:val="28"/>
        </w:rPr>
        <w:t>7.6.</w:t>
      </w:r>
      <w:r w:rsidRPr="00843F14">
        <w:rPr>
          <w:color w:val="000000"/>
          <w:sz w:val="28"/>
          <w:szCs w:val="28"/>
        </w:rPr>
        <w:t xml:space="preserve"> </w:t>
      </w:r>
      <w:r w:rsidRPr="00843F14">
        <w:rPr>
          <w:b/>
          <w:color w:val="000000"/>
          <w:sz w:val="28"/>
          <w:szCs w:val="28"/>
        </w:rPr>
        <w:t>Минимальные расчетные  показатели обеспеченн</w:t>
      </w:r>
      <w:r w:rsidR="00ED7C8E" w:rsidRPr="00843F14">
        <w:rPr>
          <w:b/>
          <w:color w:val="000000"/>
          <w:sz w:val="28"/>
          <w:szCs w:val="28"/>
        </w:rPr>
        <w:t xml:space="preserve">ости </w:t>
      </w:r>
      <w:r w:rsidR="00ED7C8E" w:rsidRPr="00843F14">
        <w:rPr>
          <w:b/>
          <w:color w:val="000000"/>
          <w:sz w:val="28"/>
          <w:szCs w:val="28"/>
        </w:rPr>
        <w:tab/>
        <w:t xml:space="preserve">                </w:t>
      </w:r>
      <w:r w:rsidR="00ED7C8E" w:rsidRPr="00843F14">
        <w:rPr>
          <w:b/>
          <w:color w:val="000000"/>
          <w:sz w:val="28"/>
          <w:szCs w:val="28"/>
        </w:rPr>
        <w:tab/>
      </w:r>
      <w:r w:rsidR="00ED7C8E" w:rsidRPr="00843F14">
        <w:rPr>
          <w:b/>
          <w:color w:val="000000"/>
          <w:sz w:val="28"/>
          <w:szCs w:val="28"/>
        </w:rPr>
        <w:tab/>
        <w:t xml:space="preserve">   </w:t>
      </w:r>
      <w:r w:rsidRPr="00843F14">
        <w:rPr>
          <w:b/>
          <w:color w:val="000000"/>
          <w:sz w:val="28"/>
          <w:szCs w:val="28"/>
        </w:rPr>
        <w:t>объектами связи</w:t>
      </w:r>
    </w:p>
    <w:p w:rsidR="00030421" w:rsidRPr="00962381" w:rsidRDefault="00030421" w:rsidP="00030421">
      <w:pPr>
        <w:jc w:val="both"/>
        <w:rPr>
          <w:color w:val="000000"/>
          <w:sz w:val="28"/>
          <w:szCs w:val="28"/>
        </w:rPr>
      </w:pPr>
    </w:p>
    <w:p w:rsidR="00030421" w:rsidRPr="00962381" w:rsidRDefault="00030421" w:rsidP="00030421">
      <w:pPr>
        <w:ind w:firstLine="284"/>
        <w:jc w:val="both"/>
        <w:rPr>
          <w:color w:val="000000"/>
          <w:sz w:val="28"/>
          <w:szCs w:val="28"/>
        </w:rPr>
      </w:pPr>
      <w:r w:rsidRPr="00962381">
        <w:rPr>
          <w:color w:val="000000"/>
          <w:sz w:val="28"/>
          <w:szCs w:val="28"/>
        </w:rPr>
        <w:t xml:space="preserve">      </w:t>
      </w:r>
      <w:r>
        <w:rPr>
          <w:color w:val="000000"/>
          <w:sz w:val="28"/>
          <w:szCs w:val="28"/>
        </w:rPr>
        <w:t>7.</w:t>
      </w:r>
      <w:r w:rsidR="009A679E">
        <w:rPr>
          <w:color w:val="000000"/>
          <w:sz w:val="28"/>
          <w:szCs w:val="28"/>
        </w:rPr>
        <w:t>6</w:t>
      </w:r>
      <w:r>
        <w:rPr>
          <w:color w:val="000000"/>
          <w:sz w:val="28"/>
          <w:szCs w:val="28"/>
        </w:rPr>
        <w:t>.1</w:t>
      </w:r>
      <w:r w:rsidRPr="00962381">
        <w:rPr>
          <w:color w:val="000000"/>
          <w:sz w:val="28"/>
          <w:szCs w:val="28"/>
        </w:rPr>
        <w:t xml:space="preserve">.  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таблицей </w:t>
      </w:r>
      <w:r>
        <w:rPr>
          <w:color w:val="000000"/>
          <w:sz w:val="28"/>
          <w:szCs w:val="28"/>
        </w:rPr>
        <w:t>7</w:t>
      </w:r>
      <w:r w:rsidR="00F44A7E">
        <w:rPr>
          <w:color w:val="000000"/>
          <w:sz w:val="28"/>
          <w:szCs w:val="28"/>
        </w:rPr>
        <w:t>6</w:t>
      </w:r>
      <w:r w:rsidRPr="00962381">
        <w:rPr>
          <w:color w:val="000000"/>
          <w:sz w:val="28"/>
          <w:szCs w:val="28"/>
        </w:rPr>
        <w:t xml:space="preserve">. </w:t>
      </w:r>
    </w:p>
    <w:p w:rsidR="00030421" w:rsidRPr="00962381" w:rsidRDefault="00030421" w:rsidP="00030421">
      <w:pPr>
        <w:ind w:firstLine="709"/>
        <w:jc w:val="right"/>
        <w:rPr>
          <w:color w:val="000000"/>
          <w:sz w:val="28"/>
          <w:szCs w:val="28"/>
        </w:rPr>
      </w:pPr>
      <w:r w:rsidRPr="00962381">
        <w:rPr>
          <w:color w:val="000000"/>
          <w:sz w:val="28"/>
          <w:szCs w:val="28"/>
        </w:rPr>
        <w:t xml:space="preserve">Таблица </w:t>
      </w:r>
      <w:r>
        <w:rPr>
          <w:color w:val="000000"/>
          <w:sz w:val="28"/>
          <w:szCs w:val="28"/>
        </w:rPr>
        <w:t>7</w:t>
      </w:r>
      <w:r w:rsidR="00F44A7E">
        <w:rPr>
          <w:color w:val="000000"/>
          <w:sz w:val="28"/>
          <w:szCs w:val="28"/>
        </w:rPr>
        <w:t>6</w:t>
      </w:r>
    </w:p>
    <w:p w:rsidR="00030421" w:rsidRPr="00962381" w:rsidRDefault="00030421" w:rsidP="00030421">
      <w:pPr>
        <w:ind w:firstLine="709"/>
        <w:jc w:val="right"/>
        <w:rPr>
          <w:color w:val="000000"/>
          <w:sz w:val="28"/>
          <w:szCs w:val="28"/>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1"/>
        <w:gridCol w:w="2491"/>
        <w:gridCol w:w="2530"/>
      </w:tblGrid>
      <w:tr w:rsidR="00030421" w:rsidRPr="00962381" w:rsidTr="002D493C">
        <w:trPr>
          <w:trHeight w:val="425"/>
        </w:trPr>
        <w:tc>
          <w:tcPr>
            <w:tcW w:w="2380" w:type="pct"/>
            <w:vMerge w:val="restart"/>
            <w:vAlign w:val="center"/>
          </w:tcPr>
          <w:p w:rsidR="00030421" w:rsidRPr="00962381" w:rsidRDefault="00030421" w:rsidP="002D493C">
            <w:pPr>
              <w:jc w:val="center"/>
              <w:rPr>
                <w:color w:val="000000"/>
              </w:rPr>
            </w:pPr>
            <w:r w:rsidRPr="00962381">
              <w:rPr>
                <w:color w:val="000000"/>
              </w:rPr>
              <w:t>Наименование объектов</w:t>
            </w:r>
          </w:p>
        </w:tc>
        <w:tc>
          <w:tcPr>
            <w:tcW w:w="2620" w:type="pct"/>
            <w:gridSpan w:val="2"/>
            <w:vAlign w:val="center"/>
          </w:tcPr>
          <w:p w:rsidR="00030421" w:rsidRPr="00962381" w:rsidRDefault="00030421" w:rsidP="002D493C">
            <w:pPr>
              <w:ind w:left="-57" w:right="-57"/>
              <w:jc w:val="center"/>
              <w:rPr>
                <w:color w:val="000000"/>
              </w:rPr>
            </w:pPr>
            <w:r w:rsidRPr="00962381">
              <w:rPr>
                <w:color w:val="000000"/>
              </w:rPr>
              <w:t xml:space="preserve">Минимальные расчетные показатели: </w:t>
            </w:r>
          </w:p>
        </w:tc>
      </w:tr>
      <w:tr w:rsidR="00030421" w:rsidRPr="00962381" w:rsidTr="002D493C">
        <w:trPr>
          <w:trHeight w:val="425"/>
        </w:trPr>
        <w:tc>
          <w:tcPr>
            <w:tcW w:w="2380" w:type="pct"/>
            <w:vMerge/>
            <w:vAlign w:val="center"/>
          </w:tcPr>
          <w:p w:rsidR="00030421" w:rsidRPr="00962381" w:rsidRDefault="00030421" w:rsidP="002D493C">
            <w:pPr>
              <w:jc w:val="center"/>
              <w:rPr>
                <w:color w:val="000000"/>
              </w:rPr>
            </w:pPr>
          </w:p>
        </w:tc>
        <w:tc>
          <w:tcPr>
            <w:tcW w:w="1300" w:type="pct"/>
            <w:vAlign w:val="center"/>
          </w:tcPr>
          <w:p w:rsidR="00030421" w:rsidRPr="00962381" w:rsidRDefault="00030421" w:rsidP="002D493C">
            <w:pPr>
              <w:jc w:val="center"/>
              <w:rPr>
                <w:color w:val="000000"/>
              </w:rPr>
            </w:pPr>
            <w:r w:rsidRPr="00962381">
              <w:rPr>
                <w:color w:val="000000"/>
              </w:rPr>
              <w:t>обеспечения объектами</w:t>
            </w:r>
          </w:p>
          <w:p w:rsidR="00030421" w:rsidRPr="00962381" w:rsidRDefault="00030421" w:rsidP="002D493C">
            <w:pPr>
              <w:jc w:val="center"/>
              <w:rPr>
                <w:color w:val="000000"/>
              </w:rPr>
            </w:pPr>
          </w:p>
        </w:tc>
        <w:tc>
          <w:tcPr>
            <w:tcW w:w="1320" w:type="pct"/>
            <w:vAlign w:val="center"/>
          </w:tcPr>
          <w:p w:rsidR="00030421" w:rsidRPr="00962381" w:rsidRDefault="00030421" w:rsidP="002D493C">
            <w:pPr>
              <w:ind w:right="-96"/>
              <w:jc w:val="center"/>
              <w:rPr>
                <w:color w:val="000000"/>
              </w:rPr>
            </w:pPr>
            <w:r w:rsidRPr="00962381">
              <w:rPr>
                <w:color w:val="000000"/>
              </w:rPr>
              <w:t xml:space="preserve">площади земельных участков для </w:t>
            </w:r>
            <w:proofErr w:type="spellStart"/>
            <w:r w:rsidRPr="00962381">
              <w:rPr>
                <w:color w:val="000000"/>
              </w:rPr>
              <w:t>размеще</w:t>
            </w:r>
            <w:proofErr w:type="spellEnd"/>
            <w:r w:rsidRPr="00962381">
              <w:rPr>
                <w:color w:val="000000"/>
              </w:rPr>
              <w:t>-</w:t>
            </w:r>
          </w:p>
          <w:p w:rsidR="00030421" w:rsidRPr="00962381" w:rsidRDefault="00030421" w:rsidP="002D493C">
            <w:pPr>
              <w:jc w:val="center"/>
              <w:rPr>
                <w:color w:val="000000"/>
              </w:rPr>
            </w:pPr>
            <w:proofErr w:type="spellStart"/>
            <w:r w:rsidRPr="00962381">
              <w:rPr>
                <w:color w:val="000000"/>
              </w:rPr>
              <w:t>ния</w:t>
            </w:r>
            <w:proofErr w:type="spellEnd"/>
            <w:r w:rsidRPr="00962381">
              <w:rPr>
                <w:color w:val="000000"/>
              </w:rPr>
              <w:t xml:space="preserve">  объектов, кв. м</w:t>
            </w:r>
          </w:p>
        </w:tc>
      </w:tr>
      <w:tr w:rsidR="00030421" w:rsidRPr="00962381" w:rsidTr="002D493C">
        <w:trPr>
          <w:trHeight w:val="148"/>
        </w:trPr>
        <w:tc>
          <w:tcPr>
            <w:tcW w:w="2380" w:type="pct"/>
            <w:vAlign w:val="center"/>
          </w:tcPr>
          <w:p w:rsidR="00030421" w:rsidRPr="00962381" w:rsidRDefault="00030421" w:rsidP="002D493C">
            <w:pPr>
              <w:jc w:val="center"/>
              <w:rPr>
                <w:color w:val="000000"/>
              </w:rPr>
            </w:pPr>
            <w:r w:rsidRPr="00962381">
              <w:rPr>
                <w:color w:val="000000"/>
              </w:rPr>
              <w:t>1</w:t>
            </w:r>
          </w:p>
        </w:tc>
        <w:tc>
          <w:tcPr>
            <w:tcW w:w="1300" w:type="pct"/>
            <w:vAlign w:val="center"/>
          </w:tcPr>
          <w:p w:rsidR="00030421" w:rsidRPr="00962381" w:rsidRDefault="00030421" w:rsidP="002D493C">
            <w:pPr>
              <w:ind w:left="-57" w:right="-57"/>
              <w:jc w:val="center"/>
              <w:rPr>
                <w:color w:val="000000"/>
              </w:rPr>
            </w:pPr>
            <w:r w:rsidRPr="00962381">
              <w:rPr>
                <w:color w:val="000000"/>
              </w:rPr>
              <w:t>2</w:t>
            </w:r>
          </w:p>
        </w:tc>
        <w:tc>
          <w:tcPr>
            <w:tcW w:w="1320" w:type="pct"/>
            <w:vAlign w:val="center"/>
          </w:tcPr>
          <w:p w:rsidR="00030421" w:rsidRPr="00962381" w:rsidRDefault="00030421" w:rsidP="002D493C">
            <w:pPr>
              <w:jc w:val="center"/>
              <w:rPr>
                <w:color w:val="000000"/>
              </w:rPr>
            </w:pPr>
            <w:r w:rsidRPr="00962381">
              <w:rPr>
                <w:color w:val="000000"/>
              </w:rPr>
              <w:t>3</w:t>
            </w:r>
          </w:p>
        </w:tc>
      </w:tr>
      <w:tr w:rsidR="00030421" w:rsidRPr="00962381" w:rsidTr="002D493C">
        <w:trPr>
          <w:trHeight w:val="148"/>
        </w:trPr>
        <w:tc>
          <w:tcPr>
            <w:tcW w:w="2380" w:type="pct"/>
            <w:vAlign w:val="center"/>
          </w:tcPr>
          <w:p w:rsidR="00030421" w:rsidRPr="00962381" w:rsidRDefault="00030421" w:rsidP="002D493C">
            <w:pPr>
              <w:rPr>
                <w:color w:val="000000"/>
              </w:rPr>
            </w:pPr>
            <w:r w:rsidRPr="00962381">
              <w:rPr>
                <w:color w:val="000000"/>
              </w:rPr>
              <w:t xml:space="preserve">Отделение почтовой связи (на микрорайон, квартал) </w:t>
            </w:r>
          </w:p>
        </w:tc>
        <w:tc>
          <w:tcPr>
            <w:tcW w:w="1300" w:type="pct"/>
            <w:vAlign w:val="center"/>
          </w:tcPr>
          <w:p w:rsidR="00030421" w:rsidRPr="00962381" w:rsidRDefault="00030421" w:rsidP="002D493C">
            <w:pPr>
              <w:ind w:left="-57" w:right="-57"/>
              <w:jc w:val="center"/>
              <w:rPr>
                <w:color w:val="000000"/>
              </w:rPr>
            </w:pPr>
            <w:r w:rsidRPr="00962381">
              <w:rPr>
                <w:color w:val="000000"/>
              </w:rPr>
              <w:t>Объект на 9 - 25 тыс. чел</w:t>
            </w:r>
          </w:p>
        </w:tc>
        <w:tc>
          <w:tcPr>
            <w:tcW w:w="1320" w:type="pct"/>
            <w:vAlign w:val="center"/>
          </w:tcPr>
          <w:p w:rsidR="00030421" w:rsidRPr="00962381" w:rsidRDefault="00030421" w:rsidP="002D493C">
            <w:pPr>
              <w:jc w:val="center"/>
              <w:rPr>
                <w:color w:val="000000"/>
              </w:rPr>
            </w:pPr>
            <w:r w:rsidRPr="00962381">
              <w:rPr>
                <w:color w:val="000000"/>
              </w:rPr>
              <w:t>600 – 1000</w:t>
            </w:r>
          </w:p>
          <w:p w:rsidR="00030421" w:rsidRPr="00962381" w:rsidRDefault="00030421" w:rsidP="002D493C">
            <w:pPr>
              <w:jc w:val="center"/>
              <w:rPr>
                <w:color w:val="000000"/>
              </w:rPr>
            </w:pPr>
          </w:p>
        </w:tc>
      </w:tr>
      <w:tr w:rsidR="00030421" w:rsidRPr="00962381" w:rsidTr="002D493C">
        <w:trPr>
          <w:trHeight w:val="148"/>
        </w:trPr>
        <w:tc>
          <w:tcPr>
            <w:tcW w:w="2380" w:type="pct"/>
            <w:vAlign w:val="center"/>
          </w:tcPr>
          <w:p w:rsidR="00030421" w:rsidRPr="00962381" w:rsidRDefault="00030421" w:rsidP="002D493C">
            <w:pPr>
              <w:rPr>
                <w:color w:val="000000"/>
              </w:rPr>
            </w:pPr>
            <w:r w:rsidRPr="00962381">
              <w:rPr>
                <w:color w:val="000000"/>
              </w:rPr>
              <w:t xml:space="preserve">Межрайонный почтамт </w:t>
            </w:r>
          </w:p>
        </w:tc>
        <w:tc>
          <w:tcPr>
            <w:tcW w:w="1300" w:type="pct"/>
            <w:vAlign w:val="center"/>
          </w:tcPr>
          <w:p w:rsidR="00030421" w:rsidRPr="00962381" w:rsidRDefault="00030421" w:rsidP="002D493C">
            <w:pPr>
              <w:ind w:left="-57" w:right="-57"/>
              <w:jc w:val="center"/>
              <w:rPr>
                <w:color w:val="000000"/>
              </w:rPr>
            </w:pPr>
            <w:r w:rsidRPr="00962381">
              <w:rPr>
                <w:color w:val="000000"/>
              </w:rPr>
              <w:t>Объект на 50 - 70 опорных станций</w:t>
            </w:r>
          </w:p>
        </w:tc>
        <w:tc>
          <w:tcPr>
            <w:tcW w:w="1320" w:type="pct"/>
            <w:vAlign w:val="center"/>
          </w:tcPr>
          <w:p w:rsidR="00030421" w:rsidRPr="00962381" w:rsidRDefault="00030421" w:rsidP="002D493C">
            <w:pPr>
              <w:jc w:val="center"/>
              <w:rPr>
                <w:color w:val="000000"/>
              </w:rPr>
            </w:pPr>
            <w:r w:rsidRPr="00962381">
              <w:rPr>
                <w:color w:val="000000"/>
              </w:rPr>
              <w:t xml:space="preserve">6000 - 10000 </w:t>
            </w:r>
          </w:p>
        </w:tc>
      </w:tr>
      <w:tr w:rsidR="00030421" w:rsidRPr="00962381" w:rsidTr="002D493C">
        <w:trPr>
          <w:trHeight w:val="148"/>
        </w:trPr>
        <w:tc>
          <w:tcPr>
            <w:tcW w:w="2380" w:type="pct"/>
            <w:vAlign w:val="center"/>
          </w:tcPr>
          <w:p w:rsidR="00030421" w:rsidRPr="00962381" w:rsidRDefault="00030421" w:rsidP="002D493C">
            <w:pPr>
              <w:rPr>
                <w:color w:val="000000"/>
              </w:rPr>
            </w:pPr>
            <w:r w:rsidRPr="00962381">
              <w:rPr>
                <w:color w:val="000000"/>
              </w:rPr>
              <w:t xml:space="preserve">Автоматическая телефонная станция (из расчета 600 номеров на 1000 жителей) </w:t>
            </w:r>
          </w:p>
        </w:tc>
        <w:tc>
          <w:tcPr>
            <w:tcW w:w="1300" w:type="pct"/>
            <w:vAlign w:val="center"/>
          </w:tcPr>
          <w:p w:rsidR="00030421" w:rsidRPr="00962381" w:rsidRDefault="00030421" w:rsidP="002D493C">
            <w:pPr>
              <w:ind w:left="-57" w:right="-57"/>
              <w:jc w:val="center"/>
              <w:rPr>
                <w:color w:val="000000"/>
              </w:rPr>
            </w:pPr>
            <w:r w:rsidRPr="00962381">
              <w:rPr>
                <w:color w:val="000000"/>
              </w:rPr>
              <w:t>Объект на 10 - 40 тысяч номеров</w:t>
            </w:r>
          </w:p>
        </w:tc>
        <w:tc>
          <w:tcPr>
            <w:tcW w:w="1320" w:type="pct"/>
            <w:vAlign w:val="center"/>
          </w:tcPr>
          <w:p w:rsidR="00030421" w:rsidRPr="00962381" w:rsidRDefault="00030421" w:rsidP="002D493C">
            <w:pPr>
              <w:jc w:val="center"/>
              <w:rPr>
                <w:color w:val="000000"/>
              </w:rPr>
            </w:pPr>
            <w:r w:rsidRPr="00962381">
              <w:rPr>
                <w:color w:val="000000"/>
              </w:rPr>
              <w:t>2500</w:t>
            </w:r>
          </w:p>
        </w:tc>
      </w:tr>
      <w:tr w:rsidR="00030421" w:rsidRPr="00962381" w:rsidTr="002D493C">
        <w:trPr>
          <w:trHeight w:val="148"/>
        </w:trPr>
        <w:tc>
          <w:tcPr>
            <w:tcW w:w="2380" w:type="pct"/>
            <w:vAlign w:val="center"/>
          </w:tcPr>
          <w:p w:rsidR="00030421" w:rsidRPr="00962381" w:rsidRDefault="00030421" w:rsidP="002D493C">
            <w:pPr>
              <w:rPr>
                <w:color w:val="000000"/>
                <w:spacing w:val="-2"/>
              </w:rPr>
            </w:pPr>
            <w:r w:rsidRPr="00962381">
              <w:rPr>
                <w:color w:val="000000"/>
                <w:spacing w:val="-2"/>
              </w:rPr>
              <w:t>Узловая а</w:t>
            </w:r>
            <w:r w:rsidRPr="00962381">
              <w:rPr>
                <w:color w:val="000000"/>
              </w:rPr>
              <w:t xml:space="preserve">втоматическая телефонная станция </w:t>
            </w:r>
            <w:r w:rsidRPr="00962381">
              <w:rPr>
                <w:color w:val="000000"/>
                <w:spacing w:val="-2"/>
              </w:rPr>
              <w:t>(из расчета 1 узел на 10 а</w:t>
            </w:r>
            <w:r w:rsidRPr="00962381">
              <w:rPr>
                <w:color w:val="000000"/>
              </w:rPr>
              <w:t>втоматических телефонных станций)</w:t>
            </w:r>
            <w:r w:rsidRPr="00962381">
              <w:rPr>
                <w:color w:val="000000"/>
                <w:spacing w:val="-2"/>
              </w:rPr>
              <w:t xml:space="preserve"> </w:t>
            </w:r>
          </w:p>
        </w:tc>
        <w:tc>
          <w:tcPr>
            <w:tcW w:w="1300" w:type="pct"/>
            <w:vAlign w:val="center"/>
          </w:tcPr>
          <w:p w:rsidR="00030421" w:rsidRPr="00962381" w:rsidRDefault="00030421" w:rsidP="002D493C">
            <w:pPr>
              <w:ind w:left="-57" w:right="-57"/>
              <w:jc w:val="center"/>
              <w:rPr>
                <w:color w:val="000000"/>
              </w:rPr>
            </w:pPr>
            <w:r w:rsidRPr="00962381">
              <w:rPr>
                <w:color w:val="000000"/>
              </w:rPr>
              <w:t>Объект</w:t>
            </w:r>
          </w:p>
        </w:tc>
        <w:tc>
          <w:tcPr>
            <w:tcW w:w="1320" w:type="pct"/>
            <w:vAlign w:val="center"/>
          </w:tcPr>
          <w:p w:rsidR="00030421" w:rsidRPr="00962381" w:rsidRDefault="00030421" w:rsidP="002D493C">
            <w:pPr>
              <w:jc w:val="center"/>
              <w:rPr>
                <w:color w:val="000000"/>
              </w:rPr>
            </w:pPr>
            <w:r w:rsidRPr="00962381">
              <w:rPr>
                <w:color w:val="000000"/>
              </w:rPr>
              <w:t xml:space="preserve">3000 </w:t>
            </w:r>
          </w:p>
        </w:tc>
      </w:tr>
      <w:tr w:rsidR="00030421" w:rsidRPr="00962381" w:rsidTr="002D493C">
        <w:trPr>
          <w:trHeight w:val="534"/>
        </w:trPr>
        <w:tc>
          <w:tcPr>
            <w:tcW w:w="2380" w:type="pct"/>
            <w:vAlign w:val="center"/>
          </w:tcPr>
          <w:p w:rsidR="00030421" w:rsidRPr="00962381" w:rsidRDefault="00030421" w:rsidP="002D493C">
            <w:pPr>
              <w:rPr>
                <w:color w:val="000000"/>
              </w:rPr>
            </w:pPr>
            <w:r w:rsidRPr="00962381">
              <w:rPr>
                <w:color w:val="000000"/>
              </w:rPr>
              <w:t xml:space="preserve">Опорно-усилительная станция (из расчета 60-120 тыс. абонентов) </w:t>
            </w:r>
          </w:p>
        </w:tc>
        <w:tc>
          <w:tcPr>
            <w:tcW w:w="1300" w:type="pct"/>
            <w:vAlign w:val="center"/>
          </w:tcPr>
          <w:p w:rsidR="00030421" w:rsidRPr="00962381" w:rsidRDefault="00030421" w:rsidP="002D493C">
            <w:pPr>
              <w:ind w:left="-57" w:right="-57"/>
              <w:jc w:val="center"/>
              <w:rPr>
                <w:color w:val="000000"/>
              </w:rPr>
            </w:pPr>
            <w:r w:rsidRPr="00962381">
              <w:rPr>
                <w:color w:val="000000"/>
              </w:rPr>
              <w:t>Объект</w:t>
            </w:r>
          </w:p>
        </w:tc>
        <w:tc>
          <w:tcPr>
            <w:tcW w:w="1320" w:type="pct"/>
            <w:vAlign w:val="center"/>
          </w:tcPr>
          <w:p w:rsidR="00030421" w:rsidRPr="00962381" w:rsidRDefault="00030421" w:rsidP="002D493C">
            <w:pPr>
              <w:jc w:val="center"/>
              <w:rPr>
                <w:color w:val="000000"/>
              </w:rPr>
            </w:pPr>
            <w:r w:rsidRPr="00962381">
              <w:rPr>
                <w:color w:val="000000"/>
              </w:rPr>
              <w:t xml:space="preserve">1000 - 1500 </w:t>
            </w:r>
          </w:p>
        </w:tc>
      </w:tr>
      <w:tr w:rsidR="00030421" w:rsidRPr="00962381" w:rsidTr="002D493C">
        <w:trPr>
          <w:trHeight w:val="554"/>
        </w:trPr>
        <w:tc>
          <w:tcPr>
            <w:tcW w:w="2380" w:type="pct"/>
            <w:vAlign w:val="center"/>
          </w:tcPr>
          <w:p w:rsidR="00030421" w:rsidRPr="00962381" w:rsidRDefault="00030421" w:rsidP="002D493C">
            <w:pPr>
              <w:rPr>
                <w:color w:val="000000"/>
              </w:rPr>
            </w:pPr>
            <w:r w:rsidRPr="00962381">
              <w:rPr>
                <w:color w:val="000000"/>
              </w:rPr>
              <w:t>Бло</w:t>
            </w:r>
            <w:proofErr w:type="gramStart"/>
            <w:r w:rsidRPr="00962381">
              <w:rPr>
                <w:color w:val="000000"/>
              </w:rPr>
              <w:t>к-</w:t>
            </w:r>
            <w:proofErr w:type="gramEnd"/>
            <w:r w:rsidRPr="00962381">
              <w:rPr>
                <w:color w:val="000000"/>
              </w:rPr>
              <w:t xml:space="preserve"> станция проводного вещания (из расчета 30-60 тыс. абонентов) </w:t>
            </w:r>
          </w:p>
          <w:p w:rsidR="00030421" w:rsidRPr="00962381" w:rsidRDefault="00030421" w:rsidP="002D493C">
            <w:pPr>
              <w:rPr>
                <w:color w:val="000000"/>
              </w:rPr>
            </w:pPr>
          </w:p>
        </w:tc>
        <w:tc>
          <w:tcPr>
            <w:tcW w:w="1300" w:type="pct"/>
            <w:vAlign w:val="center"/>
          </w:tcPr>
          <w:p w:rsidR="00030421" w:rsidRPr="00962381" w:rsidRDefault="00030421" w:rsidP="002D493C">
            <w:pPr>
              <w:ind w:left="-57" w:right="-57"/>
              <w:jc w:val="center"/>
              <w:rPr>
                <w:color w:val="000000"/>
              </w:rPr>
            </w:pPr>
            <w:r w:rsidRPr="00962381">
              <w:rPr>
                <w:color w:val="000000"/>
              </w:rPr>
              <w:t>Объект</w:t>
            </w:r>
          </w:p>
        </w:tc>
        <w:tc>
          <w:tcPr>
            <w:tcW w:w="1320" w:type="pct"/>
            <w:vAlign w:val="center"/>
          </w:tcPr>
          <w:p w:rsidR="00030421" w:rsidRPr="00962381" w:rsidRDefault="00030421" w:rsidP="002D493C">
            <w:pPr>
              <w:jc w:val="center"/>
              <w:rPr>
                <w:color w:val="000000"/>
              </w:rPr>
            </w:pPr>
            <w:r w:rsidRPr="00962381">
              <w:rPr>
                <w:color w:val="000000"/>
              </w:rPr>
              <w:t>500 - 1000</w:t>
            </w:r>
          </w:p>
        </w:tc>
      </w:tr>
      <w:tr w:rsidR="00030421" w:rsidRPr="00962381" w:rsidTr="002D493C">
        <w:tc>
          <w:tcPr>
            <w:tcW w:w="2380" w:type="pct"/>
            <w:vAlign w:val="center"/>
          </w:tcPr>
          <w:p w:rsidR="00030421" w:rsidRPr="00962381" w:rsidRDefault="00030421" w:rsidP="002D493C">
            <w:pPr>
              <w:jc w:val="center"/>
              <w:rPr>
                <w:color w:val="000000"/>
              </w:rPr>
            </w:pPr>
            <w:r w:rsidRPr="00962381">
              <w:rPr>
                <w:color w:val="000000"/>
              </w:rPr>
              <w:t>1</w:t>
            </w:r>
          </w:p>
        </w:tc>
        <w:tc>
          <w:tcPr>
            <w:tcW w:w="1300" w:type="pct"/>
            <w:vAlign w:val="center"/>
          </w:tcPr>
          <w:p w:rsidR="00030421" w:rsidRPr="00962381" w:rsidRDefault="00030421" w:rsidP="002D493C">
            <w:pPr>
              <w:ind w:left="-57" w:right="-57"/>
              <w:jc w:val="center"/>
              <w:rPr>
                <w:color w:val="000000"/>
              </w:rPr>
            </w:pPr>
            <w:r w:rsidRPr="00962381">
              <w:rPr>
                <w:color w:val="000000"/>
              </w:rPr>
              <w:t>2</w:t>
            </w:r>
          </w:p>
        </w:tc>
        <w:tc>
          <w:tcPr>
            <w:tcW w:w="1320" w:type="pct"/>
            <w:vAlign w:val="center"/>
          </w:tcPr>
          <w:p w:rsidR="00030421" w:rsidRPr="00962381" w:rsidRDefault="00030421" w:rsidP="002D493C">
            <w:pPr>
              <w:jc w:val="center"/>
              <w:rPr>
                <w:color w:val="000000"/>
              </w:rPr>
            </w:pPr>
            <w:r w:rsidRPr="00962381">
              <w:rPr>
                <w:color w:val="000000"/>
              </w:rPr>
              <w:t>3</w:t>
            </w:r>
          </w:p>
        </w:tc>
      </w:tr>
      <w:tr w:rsidR="00030421" w:rsidRPr="00962381" w:rsidTr="002D493C">
        <w:trPr>
          <w:trHeight w:val="569"/>
        </w:trPr>
        <w:tc>
          <w:tcPr>
            <w:tcW w:w="2380" w:type="pct"/>
            <w:vAlign w:val="center"/>
          </w:tcPr>
          <w:p w:rsidR="00030421" w:rsidRPr="00962381" w:rsidRDefault="00030421" w:rsidP="002D493C">
            <w:pPr>
              <w:rPr>
                <w:color w:val="000000"/>
              </w:rPr>
            </w:pPr>
            <w:r w:rsidRPr="00962381">
              <w:rPr>
                <w:color w:val="000000"/>
              </w:rPr>
              <w:t xml:space="preserve">Технический центр кабельного телевидения </w:t>
            </w:r>
          </w:p>
        </w:tc>
        <w:tc>
          <w:tcPr>
            <w:tcW w:w="1300" w:type="pct"/>
            <w:vAlign w:val="center"/>
          </w:tcPr>
          <w:p w:rsidR="00030421" w:rsidRPr="00962381" w:rsidRDefault="00030421" w:rsidP="002D493C">
            <w:pPr>
              <w:ind w:left="-57" w:right="-57"/>
              <w:jc w:val="center"/>
              <w:rPr>
                <w:color w:val="000000"/>
              </w:rPr>
            </w:pPr>
            <w:r w:rsidRPr="00962381">
              <w:rPr>
                <w:color w:val="000000"/>
              </w:rPr>
              <w:t>Объект</w:t>
            </w:r>
          </w:p>
        </w:tc>
        <w:tc>
          <w:tcPr>
            <w:tcW w:w="1320" w:type="pct"/>
            <w:vAlign w:val="center"/>
          </w:tcPr>
          <w:p w:rsidR="00030421" w:rsidRPr="00962381" w:rsidRDefault="00030421" w:rsidP="002D493C">
            <w:pPr>
              <w:jc w:val="center"/>
              <w:rPr>
                <w:color w:val="000000"/>
              </w:rPr>
            </w:pPr>
            <w:r w:rsidRPr="00962381">
              <w:rPr>
                <w:color w:val="000000"/>
              </w:rPr>
              <w:t xml:space="preserve">3000 - 5000 </w:t>
            </w:r>
          </w:p>
        </w:tc>
      </w:tr>
      <w:tr w:rsidR="00030421" w:rsidRPr="00962381" w:rsidTr="002D493C">
        <w:trPr>
          <w:trHeight w:val="831"/>
        </w:trPr>
        <w:tc>
          <w:tcPr>
            <w:tcW w:w="2380" w:type="pct"/>
          </w:tcPr>
          <w:p w:rsidR="00030421" w:rsidRPr="00962381" w:rsidRDefault="00030421" w:rsidP="002D493C">
            <w:pPr>
              <w:rPr>
                <w:color w:val="000000"/>
                <w:spacing w:val="-2"/>
              </w:rPr>
            </w:pPr>
            <w:r w:rsidRPr="00962381">
              <w:rPr>
                <w:color w:val="000000"/>
                <w:spacing w:val="-2"/>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962381">
                <w:rPr>
                  <w:color w:val="000000"/>
                  <w:spacing w:val="-2"/>
                </w:rPr>
                <w:t>50 км</w:t>
              </w:r>
            </w:smartTag>
            <w:r w:rsidRPr="00962381">
              <w:rPr>
                <w:color w:val="000000"/>
                <w:spacing w:val="-2"/>
              </w:rPr>
              <w:t xml:space="preserve"> коммуникационных коллекторов) </w:t>
            </w:r>
          </w:p>
        </w:tc>
        <w:tc>
          <w:tcPr>
            <w:tcW w:w="1300" w:type="pct"/>
            <w:vAlign w:val="center"/>
          </w:tcPr>
          <w:p w:rsidR="00030421" w:rsidRPr="00962381" w:rsidRDefault="00030421" w:rsidP="002D493C">
            <w:pPr>
              <w:jc w:val="center"/>
              <w:rPr>
                <w:color w:val="000000"/>
              </w:rPr>
            </w:pPr>
            <w:r w:rsidRPr="00962381">
              <w:rPr>
                <w:color w:val="000000"/>
              </w:rPr>
              <w:t xml:space="preserve">1-2 </w:t>
            </w:r>
            <w:proofErr w:type="spellStart"/>
            <w:r w:rsidRPr="00962381">
              <w:rPr>
                <w:color w:val="000000"/>
              </w:rPr>
              <w:t>эт</w:t>
            </w:r>
            <w:proofErr w:type="spellEnd"/>
            <w:r w:rsidRPr="00962381">
              <w:rPr>
                <w:color w:val="000000"/>
              </w:rPr>
              <w:t>. объект</w:t>
            </w:r>
          </w:p>
        </w:tc>
        <w:tc>
          <w:tcPr>
            <w:tcW w:w="1320" w:type="pct"/>
            <w:vAlign w:val="center"/>
          </w:tcPr>
          <w:p w:rsidR="00030421" w:rsidRPr="00962381" w:rsidRDefault="00030421" w:rsidP="002D493C">
            <w:pPr>
              <w:jc w:val="center"/>
              <w:rPr>
                <w:color w:val="000000"/>
              </w:rPr>
            </w:pPr>
            <w:r w:rsidRPr="00962381">
              <w:rPr>
                <w:color w:val="000000"/>
              </w:rPr>
              <w:t xml:space="preserve">350 </w:t>
            </w:r>
          </w:p>
          <w:p w:rsidR="00030421" w:rsidRPr="00962381" w:rsidRDefault="00030421" w:rsidP="002D493C">
            <w:pPr>
              <w:jc w:val="center"/>
              <w:rPr>
                <w:color w:val="000000"/>
              </w:rPr>
            </w:pPr>
          </w:p>
        </w:tc>
      </w:tr>
      <w:tr w:rsidR="00030421" w:rsidRPr="00962381" w:rsidTr="002D493C">
        <w:trPr>
          <w:trHeight w:val="847"/>
        </w:trPr>
        <w:tc>
          <w:tcPr>
            <w:tcW w:w="2380" w:type="pct"/>
          </w:tcPr>
          <w:p w:rsidR="00030421" w:rsidRPr="00962381" w:rsidRDefault="00030421" w:rsidP="002D493C">
            <w:pPr>
              <w:ind w:right="-57"/>
              <w:rPr>
                <w:color w:val="000000"/>
                <w:spacing w:val="-2"/>
              </w:rPr>
            </w:pPr>
            <w:r w:rsidRPr="00962381">
              <w:rPr>
                <w:color w:val="000000"/>
                <w:spacing w:val="-2"/>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962381">
                <w:rPr>
                  <w:color w:val="000000"/>
                  <w:spacing w:val="-2"/>
                </w:rPr>
                <w:t>100 км</w:t>
              </w:r>
            </w:smartTag>
            <w:r w:rsidRPr="00962381">
              <w:rPr>
                <w:color w:val="000000"/>
                <w:spacing w:val="-2"/>
              </w:rPr>
              <w:t xml:space="preserve"> городских коллекторов) </w:t>
            </w:r>
          </w:p>
        </w:tc>
        <w:tc>
          <w:tcPr>
            <w:tcW w:w="1300" w:type="pct"/>
            <w:vAlign w:val="center"/>
          </w:tcPr>
          <w:p w:rsidR="00030421" w:rsidRPr="00962381" w:rsidRDefault="00030421" w:rsidP="002D493C">
            <w:pPr>
              <w:ind w:left="-109" w:right="-107"/>
              <w:jc w:val="center"/>
              <w:rPr>
                <w:color w:val="000000"/>
              </w:rPr>
            </w:pPr>
            <w:r w:rsidRPr="00962381">
              <w:rPr>
                <w:color w:val="000000"/>
              </w:rPr>
              <w:t>Этажность объекта по проекту</w:t>
            </w:r>
          </w:p>
        </w:tc>
        <w:tc>
          <w:tcPr>
            <w:tcW w:w="1320" w:type="pct"/>
            <w:vAlign w:val="center"/>
          </w:tcPr>
          <w:p w:rsidR="00030421" w:rsidRPr="00962381" w:rsidRDefault="00030421" w:rsidP="002D493C">
            <w:pPr>
              <w:jc w:val="center"/>
              <w:rPr>
                <w:color w:val="000000"/>
              </w:rPr>
            </w:pPr>
            <w:r w:rsidRPr="00962381">
              <w:rPr>
                <w:color w:val="000000"/>
              </w:rPr>
              <w:t xml:space="preserve">1500 </w:t>
            </w:r>
          </w:p>
          <w:p w:rsidR="00030421" w:rsidRPr="00962381" w:rsidRDefault="00030421" w:rsidP="002D493C">
            <w:pPr>
              <w:jc w:val="center"/>
              <w:rPr>
                <w:color w:val="000000"/>
              </w:rPr>
            </w:pPr>
          </w:p>
        </w:tc>
      </w:tr>
      <w:tr w:rsidR="00030421" w:rsidRPr="00962381" w:rsidTr="002D493C">
        <w:trPr>
          <w:trHeight w:val="847"/>
        </w:trPr>
        <w:tc>
          <w:tcPr>
            <w:tcW w:w="2380" w:type="pct"/>
          </w:tcPr>
          <w:p w:rsidR="00030421" w:rsidRPr="00962381" w:rsidRDefault="00030421" w:rsidP="002D493C">
            <w:pPr>
              <w:ind w:right="-57"/>
              <w:rPr>
                <w:color w:val="000000"/>
                <w:spacing w:val="-4"/>
              </w:rPr>
            </w:pPr>
            <w:r w:rsidRPr="00962381">
              <w:rPr>
                <w:color w:val="000000"/>
                <w:spacing w:val="-4"/>
              </w:rPr>
              <w:t>Диспетчерский пункт (из расчета 1 объект на 1,5-</w:t>
            </w:r>
            <w:smartTag w:uri="urn:schemas-microsoft-com:office:smarttags" w:element="metricconverter">
              <w:smartTagPr>
                <w:attr w:name="ProductID" w:val="6 км"/>
              </w:smartTagPr>
              <w:r w:rsidRPr="00962381">
                <w:rPr>
                  <w:color w:val="000000"/>
                  <w:spacing w:val="-4"/>
                </w:rPr>
                <w:t>6 км</w:t>
              </w:r>
            </w:smartTag>
            <w:r w:rsidRPr="00962381">
              <w:rPr>
                <w:color w:val="000000"/>
                <w:spacing w:val="-4"/>
              </w:rPr>
              <w:t xml:space="preserve"> внутриквартальных коллекторов) </w:t>
            </w:r>
          </w:p>
        </w:tc>
        <w:tc>
          <w:tcPr>
            <w:tcW w:w="1300" w:type="pct"/>
            <w:vAlign w:val="center"/>
          </w:tcPr>
          <w:p w:rsidR="00030421" w:rsidRPr="00962381" w:rsidRDefault="00030421" w:rsidP="002D493C">
            <w:pPr>
              <w:jc w:val="center"/>
              <w:rPr>
                <w:color w:val="000000"/>
              </w:rPr>
            </w:pPr>
            <w:r w:rsidRPr="00962381">
              <w:rPr>
                <w:color w:val="000000"/>
              </w:rPr>
              <w:t>1-эт. объект</w:t>
            </w:r>
          </w:p>
        </w:tc>
        <w:tc>
          <w:tcPr>
            <w:tcW w:w="1320" w:type="pct"/>
            <w:vAlign w:val="center"/>
          </w:tcPr>
          <w:p w:rsidR="00030421" w:rsidRPr="00962381" w:rsidRDefault="00030421" w:rsidP="002D493C">
            <w:pPr>
              <w:jc w:val="center"/>
              <w:rPr>
                <w:color w:val="000000"/>
              </w:rPr>
            </w:pPr>
            <w:r w:rsidRPr="00962381">
              <w:rPr>
                <w:color w:val="000000"/>
              </w:rPr>
              <w:t xml:space="preserve">100 </w:t>
            </w:r>
          </w:p>
          <w:p w:rsidR="00030421" w:rsidRPr="00962381" w:rsidRDefault="00030421" w:rsidP="002D493C">
            <w:pPr>
              <w:jc w:val="center"/>
              <w:rPr>
                <w:color w:val="000000"/>
              </w:rPr>
            </w:pPr>
          </w:p>
        </w:tc>
      </w:tr>
      <w:tr w:rsidR="00030421" w:rsidRPr="00962381" w:rsidTr="002D493C">
        <w:trPr>
          <w:trHeight w:val="1123"/>
        </w:trPr>
        <w:tc>
          <w:tcPr>
            <w:tcW w:w="2380" w:type="pct"/>
          </w:tcPr>
          <w:p w:rsidR="00030421" w:rsidRPr="00962381" w:rsidRDefault="00030421" w:rsidP="002D493C">
            <w:pPr>
              <w:ind w:right="-102"/>
              <w:rPr>
                <w:color w:val="000000"/>
                <w:spacing w:val="-2"/>
              </w:rPr>
            </w:pPr>
            <w:r w:rsidRPr="00962381">
              <w:rPr>
                <w:color w:val="000000"/>
                <w:spacing w:val="-2"/>
              </w:rPr>
              <w:t xml:space="preserve">Производственное помещение для обслуживания внутриквартальных коллекторов (из расчета 1 объект на каждый административный округ) </w:t>
            </w:r>
          </w:p>
        </w:tc>
        <w:tc>
          <w:tcPr>
            <w:tcW w:w="1300" w:type="pct"/>
            <w:vAlign w:val="center"/>
          </w:tcPr>
          <w:p w:rsidR="00030421" w:rsidRPr="00962381" w:rsidRDefault="00030421" w:rsidP="002D493C">
            <w:pPr>
              <w:jc w:val="center"/>
              <w:rPr>
                <w:color w:val="000000"/>
              </w:rPr>
            </w:pPr>
            <w:r w:rsidRPr="00962381">
              <w:rPr>
                <w:color w:val="000000"/>
              </w:rPr>
              <w:t>объект</w:t>
            </w:r>
          </w:p>
        </w:tc>
        <w:tc>
          <w:tcPr>
            <w:tcW w:w="1320" w:type="pct"/>
            <w:vAlign w:val="center"/>
          </w:tcPr>
          <w:p w:rsidR="00030421" w:rsidRPr="00962381" w:rsidRDefault="00030421" w:rsidP="002D493C">
            <w:pPr>
              <w:jc w:val="center"/>
              <w:rPr>
                <w:color w:val="000000"/>
              </w:rPr>
            </w:pPr>
            <w:r w:rsidRPr="00962381">
              <w:rPr>
                <w:color w:val="000000"/>
              </w:rPr>
              <w:t xml:space="preserve">500-700 </w:t>
            </w:r>
          </w:p>
          <w:p w:rsidR="00030421" w:rsidRPr="00962381" w:rsidRDefault="00030421" w:rsidP="002D493C">
            <w:pPr>
              <w:jc w:val="center"/>
              <w:rPr>
                <w:color w:val="000000"/>
              </w:rPr>
            </w:pPr>
          </w:p>
        </w:tc>
      </w:tr>
      <w:tr w:rsidR="00030421" w:rsidRPr="00962381" w:rsidTr="002D4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21"/>
        </w:trPr>
        <w:tc>
          <w:tcPr>
            <w:tcW w:w="2380" w:type="pct"/>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spacing w:line="300" w:lineRule="exact"/>
              <w:ind w:right="144" w:firstLine="2"/>
              <w:rPr>
                <w:color w:val="000000"/>
              </w:rPr>
            </w:pPr>
            <w:r w:rsidRPr="00962381">
              <w:rPr>
                <w:color w:val="000000"/>
                <w:spacing w:val="-12"/>
              </w:rPr>
              <w:lastRenderedPageBreak/>
              <w:t xml:space="preserve"> Центральный узел сети пе</w:t>
            </w:r>
            <w:r w:rsidRPr="00962381">
              <w:rPr>
                <w:color w:val="000000"/>
              </w:rPr>
              <w:t>редачи данных</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spacing w:line="295" w:lineRule="exact"/>
              <w:ind w:right="168" w:firstLine="2"/>
              <w:jc w:val="center"/>
              <w:rPr>
                <w:color w:val="000000"/>
              </w:rPr>
            </w:pPr>
            <w:r w:rsidRPr="00962381">
              <w:rPr>
                <w:color w:val="000000"/>
                <w:spacing w:val="-10"/>
              </w:rPr>
              <w:t xml:space="preserve">Объект на населенный </w:t>
            </w:r>
            <w:r w:rsidRPr="00962381">
              <w:rPr>
                <w:color w:val="000000"/>
                <w:spacing w:val="-11"/>
              </w:rPr>
              <w:t>пункт до 50 тыс</w:t>
            </w:r>
            <w:proofErr w:type="gramStart"/>
            <w:r w:rsidRPr="00962381">
              <w:rPr>
                <w:color w:val="000000"/>
                <w:spacing w:val="-11"/>
              </w:rPr>
              <w:t>.ч</w:t>
            </w:r>
            <w:proofErr w:type="gramEnd"/>
            <w:r w:rsidRPr="00962381">
              <w:rPr>
                <w:color w:val="000000"/>
                <w:spacing w:val="-11"/>
              </w:rPr>
              <w:t xml:space="preserve">ел. (либо </w:t>
            </w:r>
            <w:r w:rsidRPr="00962381">
              <w:rPr>
                <w:color w:val="000000"/>
              </w:rPr>
              <w:t>на городской район)</w:t>
            </w:r>
          </w:p>
        </w:tc>
        <w:tc>
          <w:tcPr>
            <w:tcW w:w="1320" w:type="pct"/>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rPr>
                <w:color w:val="000000"/>
              </w:rPr>
            </w:pPr>
            <w:r w:rsidRPr="00962381">
              <w:rPr>
                <w:color w:val="000000"/>
              </w:rPr>
              <w:t xml:space="preserve">               40-100 </w:t>
            </w:r>
          </w:p>
        </w:tc>
      </w:tr>
    </w:tbl>
    <w:p w:rsidR="00030421" w:rsidRPr="00962381" w:rsidRDefault="00030421" w:rsidP="00030421">
      <w:pPr>
        <w:shd w:val="clear" w:color="auto" w:fill="FFFFFF"/>
        <w:spacing w:line="298" w:lineRule="exact"/>
        <w:ind w:left="139" w:right="142" w:firstLine="266"/>
        <w:jc w:val="both"/>
        <w:rPr>
          <w:color w:val="000000"/>
          <w:spacing w:val="-9"/>
        </w:rPr>
      </w:pPr>
    </w:p>
    <w:p w:rsidR="00030421" w:rsidRPr="00962381" w:rsidRDefault="00030421" w:rsidP="00030421">
      <w:pPr>
        <w:ind w:firstLine="709"/>
        <w:jc w:val="both"/>
        <w:rPr>
          <w:color w:val="000000"/>
          <w:sz w:val="28"/>
          <w:szCs w:val="28"/>
        </w:rPr>
      </w:pPr>
      <w:r>
        <w:rPr>
          <w:color w:val="000000"/>
          <w:sz w:val="28"/>
          <w:szCs w:val="28"/>
        </w:rPr>
        <w:t>7.6.2</w:t>
      </w:r>
      <w:r w:rsidRPr="00962381">
        <w:rPr>
          <w:color w:val="000000"/>
          <w:sz w:val="28"/>
          <w:szCs w:val="28"/>
        </w:rPr>
        <w:t xml:space="preserve">. Минимальные размеры земельных участков для размещения  сооружений  связи следует принимать в соответствии с таблицей </w:t>
      </w:r>
      <w:r>
        <w:rPr>
          <w:color w:val="000000"/>
          <w:sz w:val="28"/>
          <w:szCs w:val="28"/>
        </w:rPr>
        <w:t>7</w:t>
      </w:r>
      <w:r w:rsidR="00F44A7E">
        <w:rPr>
          <w:color w:val="000000"/>
          <w:sz w:val="28"/>
          <w:szCs w:val="28"/>
        </w:rPr>
        <w:t>7</w:t>
      </w:r>
      <w:r w:rsidRPr="00962381">
        <w:rPr>
          <w:color w:val="000000"/>
          <w:sz w:val="28"/>
          <w:szCs w:val="28"/>
        </w:rPr>
        <w:t xml:space="preserve">. </w:t>
      </w:r>
    </w:p>
    <w:p w:rsidR="00030421" w:rsidRPr="00962381" w:rsidRDefault="00030421" w:rsidP="00030421">
      <w:pPr>
        <w:ind w:firstLine="709"/>
        <w:jc w:val="right"/>
        <w:rPr>
          <w:color w:val="000000"/>
          <w:sz w:val="28"/>
          <w:szCs w:val="28"/>
        </w:rPr>
      </w:pPr>
    </w:p>
    <w:p w:rsidR="00030421" w:rsidRPr="00962381" w:rsidRDefault="00030421" w:rsidP="00030421">
      <w:pPr>
        <w:ind w:firstLine="709"/>
        <w:jc w:val="center"/>
        <w:rPr>
          <w:color w:val="000000"/>
          <w:sz w:val="28"/>
          <w:szCs w:val="28"/>
        </w:rPr>
      </w:pPr>
      <w:r>
        <w:rPr>
          <w:color w:val="000000"/>
          <w:sz w:val="28"/>
          <w:szCs w:val="28"/>
        </w:rPr>
        <w:t xml:space="preserve">                                                                                   </w:t>
      </w:r>
      <w:r w:rsidRPr="00962381">
        <w:rPr>
          <w:color w:val="000000"/>
          <w:sz w:val="28"/>
          <w:szCs w:val="28"/>
        </w:rPr>
        <w:t xml:space="preserve">Таблица </w:t>
      </w:r>
      <w:r>
        <w:rPr>
          <w:color w:val="000000"/>
          <w:sz w:val="28"/>
          <w:szCs w:val="28"/>
        </w:rPr>
        <w:t>7</w:t>
      </w:r>
      <w:r w:rsidR="00F44A7E">
        <w:rPr>
          <w:color w:val="000000"/>
          <w:sz w:val="28"/>
          <w:szCs w:val="28"/>
        </w:rPr>
        <w:t>7</w:t>
      </w:r>
    </w:p>
    <w:p w:rsidR="00030421" w:rsidRPr="00962381" w:rsidRDefault="00030421" w:rsidP="00030421">
      <w:pPr>
        <w:ind w:firstLine="709"/>
        <w:jc w:val="right"/>
        <w:rPr>
          <w:color w:val="000000"/>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6"/>
        <w:gridCol w:w="1768"/>
      </w:tblGrid>
      <w:tr w:rsidR="00030421" w:rsidRPr="00962381" w:rsidTr="002D493C">
        <w:trPr>
          <w:trHeight w:val="189"/>
        </w:trPr>
        <w:tc>
          <w:tcPr>
            <w:tcW w:w="4053" w:type="pct"/>
            <w:vAlign w:val="center"/>
          </w:tcPr>
          <w:p w:rsidR="00030421" w:rsidRPr="00962381" w:rsidRDefault="00030421" w:rsidP="002D493C">
            <w:pPr>
              <w:pStyle w:val="a9"/>
              <w:widowControl w:val="0"/>
              <w:spacing w:before="0" w:beforeAutospacing="0" w:after="0" w:afterAutospacing="0" w:line="235" w:lineRule="auto"/>
              <w:jc w:val="center"/>
              <w:rPr>
                <w:color w:val="000000"/>
              </w:rPr>
            </w:pPr>
            <w:r w:rsidRPr="00962381">
              <w:rPr>
                <w:color w:val="000000"/>
              </w:rPr>
              <w:t>Сооружения связи</w:t>
            </w:r>
          </w:p>
        </w:tc>
        <w:tc>
          <w:tcPr>
            <w:tcW w:w="947" w:type="pct"/>
            <w:vAlign w:val="center"/>
          </w:tcPr>
          <w:p w:rsidR="00030421" w:rsidRPr="00962381" w:rsidRDefault="00030421" w:rsidP="002D493C">
            <w:pPr>
              <w:pStyle w:val="a9"/>
              <w:widowControl w:val="0"/>
              <w:spacing w:before="0" w:beforeAutospacing="0" w:after="0" w:afterAutospacing="0" w:line="235" w:lineRule="auto"/>
              <w:ind w:left="-57" w:right="-57"/>
              <w:jc w:val="center"/>
              <w:rPr>
                <w:color w:val="000000"/>
                <w:spacing w:val="-4"/>
              </w:rPr>
            </w:pPr>
            <w:r w:rsidRPr="00962381">
              <w:rPr>
                <w:color w:val="000000"/>
                <w:spacing w:val="-4"/>
              </w:rPr>
              <w:t xml:space="preserve">Размеры земельных участков, </w:t>
            </w:r>
            <w:proofErr w:type="gramStart"/>
            <w:r w:rsidRPr="00962381">
              <w:rPr>
                <w:color w:val="000000"/>
                <w:spacing w:val="-4"/>
              </w:rPr>
              <w:t>га</w:t>
            </w:r>
            <w:proofErr w:type="gramEnd"/>
          </w:p>
        </w:tc>
      </w:tr>
      <w:tr w:rsidR="00030421" w:rsidRPr="00962381" w:rsidTr="002D493C">
        <w:tc>
          <w:tcPr>
            <w:tcW w:w="4053" w:type="pct"/>
            <w:tcBorders>
              <w:top w:val="single" w:sz="4" w:space="0" w:color="auto"/>
            </w:tcBorders>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1</w:t>
            </w:r>
          </w:p>
        </w:tc>
        <w:tc>
          <w:tcPr>
            <w:tcW w:w="947" w:type="pct"/>
            <w:tcBorders>
              <w:top w:val="single" w:sz="4" w:space="0" w:color="auto"/>
            </w:tcBorders>
          </w:tcPr>
          <w:p w:rsidR="00030421" w:rsidRPr="00962381" w:rsidRDefault="00030421" w:rsidP="002D493C">
            <w:pPr>
              <w:pStyle w:val="a9"/>
              <w:widowControl w:val="0"/>
              <w:jc w:val="center"/>
              <w:rPr>
                <w:color w:val="000000"/>
              </w:rPr>
            </w:pPr>
            <w:r w:rsidRPr="00962381">
              <w:rPr>
                <w:color w:val="000000"/>
              </w:rPr>
              <w:t>2</w:t>
            </w:r>
          </w:p>
        </w:tc>
      </w:tr>
      <w:tr w:rsidR="00030421" w:rsidRPr="00962381" w:rsidTr="002D493C">
        <w:tc>
          <w:tcPr>
            <w:tcW w:w="4053" w:type="pct"/>
            <w:tcBorders>
              <w:top w:val="single" w:sz="4" w:space="0" w:color="auto"/>
            </w:tcBorders>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Кабельные линии объектов</w:t>
            </w:r>
          </w:p>
        </w:tc>
        <w:tc>
          <w:tcPr>
            <w:tcW w:w="947" w:type="pct"/>
            <w:tcBorders>
              <w:top w:val="single" w:sz="4" w:space="0" w:color="auto"/>
            </w:tcBorders>
          </w:tcPr>
          <w:p w:rsidR="00030421" w:rsidRPr="00962381" w:rsidRDefault="00030421" w:rsidP="002D493C">
            <w:pPr>
              <w:pStyle w:val="a9"/>
              <w:widowControl w:val="0"/>
              <w:jc w:val="center"/>
              <w:rPr>
                <w:color w:val="000000"/>
              </w:rPr>
            </w:pPr>
          </w:p>
        </w:tc>
      </w:tr>
      <w:tr w:rsidR="00030421" w:rsidRPr="00962381" w:rsidTr="002D493C">
        <w:trPr>
          <w:trHeight w:val="594"/>
        </w:trPr>
        <w:tc>
          <w:tcPr>
            <w:tcW w:w="4053" w:type="pct"/>
            <w:tcBorders>
              <w:top w:val="single" w:sz="4" w:space="0" w:color="auto"/>
            </w:tcBorders>
          </w:tcPr>
          <w:p w:rsidR="00030421" w:rsidRPr="00962381" w:rsidRDefault="00030421" w:rsidP="002D493C">
            <w:pPr>
              <w:pStyle w:val="a9"/>
              <w:widowControl w:val="0"/>
              <w:spacing w:before="0" w:beforeAutospacing="0" w:after="0" w:afterAutospacing="0"/>
              <w:rPr>
                <w:color w:val="000000"/>
              </w:rPr>
            </w:pPr>
            <w:r w:rsidRPr="00962381">
              <w:rPr>
                <w:color w:val="000000"/>
              </w:rPr>
              <w:t>Необслуживаемые усилительные пункты в металлических цистернах при уровне грунтовых вод на глубине до 0,4 м</w:t>
            </w:r>
          </w:p>
        </w:tc>
        <w:tc>
          <w:tcPr>
            <w:tcW w:w="947" w:type="pct"/>
            <w:tcBorders>
              <w:top w:val="single" w:sz="4" w:space="0" w:color="auto"/>
            </w:tcBorders>
          </w:tcPr>
          <w:p w:rsidR="00030421" w:rsidRPr="00962381" w:rsidRDefault="00030421" w:rsidP="002D493C">
            <w:pPr>
              <w:pStyle w:val="a9"/>
              <w:widowControl w:val="0"/>
              <w:jc w:val="center"/>
              <w:rPr>
                <w:color w:val="000000"/>
              </w:rPr>
            </w:pPr>
            <w:r w:rsidRPr="00962381">
              <w:rPr>
                <w:color w:val="000000"/>
              </w:rPr>
              <w:t>0,02</w:t>
            </w:r>
          </w:p>
        </w:tc>
      </w:tr>
      <w:tr w:rsidR="00030421" w:rsidRPr="00962381" w:rsidTr="002D493C">
        <w:trPr>
          <w:trHeight w:val="128"/>
        </w:trPr>
        <w:tc>
          <w:tcPr>
            <w:tcW w:w="4053" w:type="pct"/>
          </w:tcPr>
          <w:p w:rsidR="00030421" w:rsidRPr="00962381" w:rsidRDefault="00030421" w:rsidP="002D493C">
            <w:pPr>
              <w:pStyle w:val="a9"/>
              <w:widowControl w:val="0"/>
              <w:spacing w:before="0" w:beforeAutospacing="0" w:after="0" w:afterAutospacing="0"/>
              <w:rPr>
                <w:color w:val="000000"/>
              </w:rPr>
            </w:pPr>
            <w:r w:rsidRPr="00962381">
              <w:rPr>
                <w:color w:val="000000"/>
              </w:rPr>
              <w:t>Обслуживаемые усилительные пункты и сетевые узлы выделения</w:t>
            </w:r>
          </w:p>
        </w:tc>
        <w:tc>
          <w:tcPr>
            <w:tcW w:w="947" w:type="pct"/>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0,29</w:t>
            </w:r>
          </w:p>
          <w:p w:rsidR="00030421" w:rsidRPr="00962381" w:rsidRDefault="00030421" w:rsidP="002D493C">
            <w:pPr>
              <w:pStyle w:val="a9"/>
              <w:widowControl w:val="0"/>
              <w:spacing w:before="0" w:beforeAutospacing="0" w:after="0" w:afterAutospacing="0"/>
              <w:jc w:val="center"/>
              <w:rPr>
                <w:color w:val="000000"/>
              </w:rPr>
            </w:pPr>
          </w:p>
        </w:tc>
      </w:tr>
      <w:tr w:rsidR="00030421" w:rsidRPr="00962381" w:rsidTr="002D493C">
        <w:trPr>
          <w:trHeight w:val="128"/>
        </w:trPr>
        <w:tc>
          <w:tcPr>
            <w:tcW w:w="4053" w:type="pct"/>
          </w:tcPr>
          <w:p w:rsidR="00030421" w:rsidRPr="00962381" w:rsidRDefault="00030421" w:rsidP="002D493C">
            <w:pPr>
              <w:pStyle w:val="a9"/>
              <w:widowControl w:val="0"/>
              <w:spacing w:before="0" w:beforeAutospacing="0" w:after="0" w:afterAutospacing="0"/>
              <w:rPr>
                <w:color w:val="000000"/>
              </w:rPr>
            </w:pPr>
            <w:r w:rsidRPr="00962381">
              <w:rPr>
                <w:color w:val="000000"/>
              </w:rPr>
              <w:t>Вспомогательные осевые узлы выделения</w:t>
            </w:r>
          </w:p>
        </w:tc>
        <w:tc>
          <w:tcPr>
            <w:tcW w:w="947" w:type="pct"/>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1,55</w:t>
            </w:r>
          </w:p>
          <w:p w:rsidR="00030421" w:rsidRPr="00962381" w:rsidRDefault="00030421" w:rsidP="002D493C">
            <w:pPr>
              <w:pStyle w:val="a9"/>
              <w:widowControl w:val="0"/>
              <w:spacing w:before="0" w:beforeAutospacing="0" w:after="0" w:afterAutospacing="0"/>
              <w:jc w:val="center"/>
              <w:rPr>
                <w:color w:val="000000"/>
              </w:rPr>
            </w:pPr>
          </w:p>
        </w:tc>
      </w:tr>
      <w:tr w:rsidR="00030421" w:rsidRPr="00962381" w:rsidTr="002D493C">
        <w:trPr>
          <w:trHeight w:val="1383"/>
        </w:trPr>
        <w:tc>
          <w:tcPr>
            <w:tcW w:w="4053" w:type="pct"/>
          </w:tcPr>
          <w:p w:rsidR="00030421" w:rsidRPr="00962381" w:rsidRDefault="00030421" w:rsidP="002D493C">
            <w:pPr>
              <w:pStyle w:val="a9"/>
              <w:widowControl w:val="0"/>
              <w:spacing w:before="0" w:beforeAutospacing="0" w:after="0" w:afterAutospacing="0"/>
              <w:rPr>
                <w:color w:val="000000"/>
              </w:rPr>
            </w:pPr>
            <w:r w:rsidRPr="00962381">
              <w:rPr>
                <w:color w:val="000000"/>
              </w:rPr>
              <w:t>Сетевые узлы управления и коммутации с заглубленными зданиями площадью:</w:t>
            </w:r>
          </w:p>
          <w:p w:rsidR="00030421" w:rsidRPr="00962381" w:rsidRDefault="00030421" w:rsidP="002D493C">
            <w:pPr>
              <w:pStyle w:val="a9"/>
              <w:widowControl w:val="0"/>
              <w:spacing w:before="0" w:beforeAutospacing="0" w:after="0" w:afterAutospacing="0"/>
              <w:rPr>
                <w:color w:val="000000"/>
              </w:rPr>
            </w:pPr>
            <w:r w:rsidRPr="00962381">
              <w:rPr>
                <w:color w:val="000000"/>
              </w:rPr>
              <w:t>3000 кв. м;</w:t>
            </w:r>
          </w:p>
          <w:p w:rsidR="00030421" w:rsidRPr="00962381" w:rsidRDefault="00030421" w:rsidP="002D493C">
            <w:pPr>
              <w:pStyle w:val="a9"/>
              <w:widowControl w:val="0"/>
              <w:spacing w:before="0" w:beforeAutospacing="0" w:after="0" w:afterAutospacing="0"/>
              <w:rPr>
                <w:color w:val="000000"/>
              </w:rPr>
            </w:pPr>
            <w:r w:rsidRPr="00962381">
              <w:rPr>
                <w:color w:val="000000"/>
              </w:rPr>
              <w:t>6000 кв</w:t>
            </w:r>
            <w:proofErr w:type="gramStart"/>
            <w:r w:rsidRPr="00962381">
              <w:rPr>
                <w:color w:val="000000"/>
              </w:rPr>
              <w:t>.м</w:t>
            </w:r>
            <w:proofErr w:type="gramEnd"/>
            <w:r w:rsidRPr="00962381">
              <w:rPr>
                <w:color w:val="000000"/>
              </w:rPr>
              <w:t>;</w:t>
            </w:r>
          </w:p>
          <w:p w:rsidR="00030421" w:rsidRPr="00962381" w:rsidRDefault="00030421" w:rsidP="002D493C">
            <w:pPr>
              <w:pStyle w:val="a9"/>
              <w:widowControl w:val="0"/>
              <w:spacing w:before="0" w:beforeAutospacing="0" w:after="0" w:afterAutospacing="0"/>
              <w:rPr>
                <w:color w:val="000000"/>
              </w:rPr>
            </w:pPr>
            <w:r w:rsidRPr="00962381">
              <w:rPr>
                <w:color w:val="000000"/>
              </w:rPr>
              <w:t>9000 кв. м</w:t>
            </w:r>
          </w:p>
        </w:tc>
        <w:tc>
          <w:tcPr>
            <w:tcW w:w="947" w:type="pct"/>
          </w:tcPr>
          <w:p w:rsidR="00030421" w:rsidRPr="00962381" w:rsidRDefault="00030421" w:rsidP="002D493C">
            <w:pPr>
              <w:pStyle w:val="a9"/>
              <w:widowControl w:val="0"/>
              <w:spacing w:before="0" w:beforeAutospacing="0" w:after="0" w:afterAutospacing="0"/>
              <w:rPr>
                <w:color w:val="000000"/>
              </w:rPr>
            </w:pPr>
            <w:r w:rsidRPr="00962381">
              <w:rPr>
                <w:color w:val="000000"/>
              </w:rPr>
              <w:t xml:space="preserve">        </w:t>
            </w:r>
          </w:p>
          <w:p w:rsidR="00030421" w:rsidRPr="00962381" w:rsidRDefault="00030421" w:rsidP="002D493C">
            <w:pPr>
              <w:pStyle w:val="a9"/>
              <w:widowControl w:val="0"/>
              <w:spacing w:before="0" w:beforeAutospacing="0" w:after="0" w:afterAutospacing="0"/>
              <w:rPr>
                <w:color w:val="000000"/>
              </w:rPr>
            </w:pPr>
          </w:p>
          <w:p w:rsidR="00030421" w:rsidRPr="00962381" w:rsidRDefault="00030421" w:rsidP="002D493C">
            <w:pPr>
              <w:pStyle w:val="a9"/>
              <w:widowControl w:val="0"/>
              <w:spacing w:before="0" w:beforeAutospacing="0" w:after="0" w:afterAutospacing="0"/>
              <w:rPr>
                <w:color w:val="000000"/>
              </w:rPr>
            </w:pPr>
            <w:r w:rsidRPr="00962381">
              <w:rPr>
                <w:color w:val="000000"/>
              </w:rPr>
              <w:t xml:space="preserve">          1,98</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3,00</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4,10</w:t>
            </w:r>
          </w:p>
        </w:tc>
      </w:tr>
      <w:tr w:rsidR="00030421" w:rsidRPr="00962381" w:rsidTr="002D493C">
        <w:trPr>
          <w:trHeight w:val="128"/>
        </w:trPr>
        <w:tc>
          <w:tcPr>
            <w:tcW w:w="4053" w:type="pct"/>
          </w:tcPr>
          <w:p w:rsidR="00030421" w:rsidRPr="00962381" w:rsidRDefault="00030421" w:rsidP="002D493C">
            <w:pPr>
              <w:pStyle w:val="a9"/>
              <w:widowControl w:val="0"/>
              <w:spacing w:before="0" w:beforeAutospacing="0" w:after="0" w:afterAutospacing="0"/>
              <w:rPr>
                <w:color w:val="000000"/>
              </w:rPr>
            </w:pPr>
            <w:r w:rsidRPr="00962381">
              <w:rPr>
                <w:color w:val="000000"/>
              </w:rPr>
              <w:t>Технические службы кабельных участков</w:t>
            </w:r>
          </w:p>
        </w:tc>
        <w:tc>
          <w:tcPr>
            <w:tcW w:w="947" w:type="pct"/>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0,15</w:t>
            </w:r>
          </w:p>
          <w:p w:rsidR="00030421" w:rsidRPr="00962381" w:rsidRDefault="00030421" w:rsidP="002D493C">
            <w:pPr>
              <w:pStyle w:val="a9"/>
              <w:widowControl w:val="0"/>
              <w:spacing w:before="0" w:beforeAutospacing="0" w:after="0" w:afterAutospacing="0"/>
              <w:jc w:val="center"/>
              <w:rPr>
                <w:color w:val="000000"/>
              </w:rPr>
            </w:pPr>
          </w:p>
        </w:tc>
      </w:tr>
      <w:tr w:rsidR="00030421" w:rsidRPr="00962381" w:rsidTr="002D493C">
        <w:trPr>
          <w:trHeight w:val="255"/>
        </w:trPr>
        <w:tc>
          <w:tcPr>
            <w:tcW w:w="4053" w:type="pct"/>
          </w:tcPr>
          <w:p w:rsidR="00030421" w:rsidRPr="00962381" w:rsidRDefault="00030421" w:rsidP="002D493C">
            <w:pPr>
              <w:pStyle w:val="a9"/>
              <w:widowControl w:val="0"/>
              <w:spacing w:before="0" w:beforeAutospacing="0" w:after="0" w:afterAutospacing="0"/>
              <w:rPr>
                <w:color w:val="000000"/>
              </w:rPr>
            </w:pPr>
            <w:r w:rsidRPr="00962381">
              <w:rPr>
                <w:color w:val="000000"/>
              </w:rPr>
              <w:t>Службы районов технической эксплуатации кабельных и радиорелейных магистралей</w:t>
            </w:r>
          </w:p>
        </w:tc>
        <w:tc>
          <w:tcPr>
            <w:tcW w:w="947" w:type="pct"/>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0,37</w:t>
            </w:r>
          </w:p>
        </w:tc>
      </w:tr>
      <w:tr w:rsidR="00030421" w:rsidRPr="00962381" w:rsidTr="002D493C">
        <w:trPr>
          <w:trHeight w:val="161"/>
        </w:trPr>
        <w:tc>
          <w:tcPr>
            <w:tcW w:w="5000" w:type="pct"/>
            <w:gridSpan w:val="2"/>
            <w:vAlign w:val="center"/>
          </w:tcPr>
          <w:p w:rsidR="00030421" w:rsidRPr="00962381" w:rsidRDefault="00030421" w:rsidP="002D493C">
            <w:pPr>
              <w:pStyle w:val="a9"/>
              <w:widowControl w:val="0"/>
              <w:spacing w:before="0" w:beforeAutospacing="0" w:after="0" w:afterAutospacing="0"/>
              <w:rPr>
                <w:color w:val="000000"/>
              </w:rPr>
            </w:pPr>
            <w:r w:rsidRPr="00962381">
              <w:rPr>
                <w:color w:val="000000"/>
              </w:rPr>
              <w:t xml:space="preserve">                                                  Воздушные линии</w:t>
            </w:r>
          </w:p>
        </w:tc>
      </w:tr>
      <w:tr w:rsidR="00030421" w:rsidRPr="00962381" w:rsidTr="002D493C">
        <w:trPr>
          <w:trHeight w:val="128"/>
        </w:trPr>
        <w:tc>
          <w:tcPr>
            <w:tcW w:w="4053" w:type="pct"/>
          </w:tcPr>
          <w:p w:rsidR="00030421" w:rsidRPr="00962381" w:rsidRDefault="00030421" w:rsidP="002D493C">
            <w:pPr>
              <w:pStyle w:val="a9"/>
              <w:widowControl w:val="0"/>
              <w:spacing w:before="0" w:beforeAutospacing="0" w:after="0" w:afterAutospacing="0"/>
              <w:rPr>
                <w:color w:val="000000"/>
              </w:rPr>
            </w:pPr>
            <w:r w:rsidRPr="00962381">
              <w:rPr>
                <w:color w:val="000000"/>
              </w:rPr>
              <w:t>Основные усилительные пункты</w:t>
            </w:r>
          </w:p>
          <w:p w:rsidR="00030421" w:rsidRPr="00962381" w:rsidRDefault="00030421" w:rsidP="002D493C">
            <w:pPr>
              <w:pStyle w:val="a9"/>
              <w:widowControl w:val="0"/>
              <w:spacing w:before="0" w:beforeAutospacing="0" w:after="0" w:afterAutospacing="0"/>
              <w:rPr>
                <w:color w:val="000000"/>
              </w:rPr>
            </w:pPr>
          </w:p>
          <w:p w:rsidR="00030421" w:rsidRPr="00962381" w:rsidRDefault="00030421" w:rsidP="002D493C">
            <w:pPr>
              <w:pStyle w:val="a9"/>
              <w:widowControl w:val="0"/>
              <w:spacing w:before="0" w:beforeAutospacing="0" w:after="0" w:afterAutospacing="0"/>
              <w:rPr>
                <w:color w:val="000000"/>
              </w:rPr>
            </w:pPr>
          </w:p>
          <w:p w:rsidR="00030421" w:rsidRPr="00962381" w:rsidRDefault="00030421" w:rsidP="002D493C">
            <w:pPr>
              <w:pStyle w:val="a9"/>
              <w:widowControl w:val="0"/>
              <w:spacing w:before="0" w:beforeAutospacing="0" w:after="0" w:afterAutospacing="0"/>
              <w:rPr>
                <w:color w:val="000000"/>
              </w:rPr>
            </w:pPr>
          </w:p>
        </w:tc>
        <w:tc>
          <w:tcPr>
            <w:tcW w:w="947" w:type="pct"/>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0,29</w:t>
            </w:r>
          </w:p>
        </w:tc>
      </w:tr>
      <w:tr w:rsidR="00030421" w:rsidRPr="00962381" w:rsidTr="002D493C">
        <w:trPr>
          <w:trHeight w:val="262"/>
        </w:trPr>
        <w:tc>
          <w:tcPr>
            <w:tcW w:w="4053" w:type="pct"/>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1</w:t>
            </w:r>
          </w:p>
        </w:tc>
        <w:tc>
          <w:tcPr>
            <w:tcW w:w="947" w:type="pct"/>
          </w:tcPr>
          <w:p w:rsidR="00030421" w:rsidRPr="00962381" w:rsidRDefault="00030421" w:rsidP="002D493C">
            <w:pPr>
              <w:pStyle w:val="a9"/>
              <w:widowControl w:val="0"/>
              <w:jc w:val="center"/>
              <w:rPr>
                <w:color w:val="000000"/>
              </w:rPr>
            </w:pPr>
            <w:r w:rsidRPr="00962381">
              <w:rPr>
                <w:color w:val="000000"/>
              </w:rPr>
              <w:t>2</w:t>
            </w:r>
          </w:p>
        </w:tc>
      </w:tr>
      <w:tr w:rsidR="00030421" w:rsidRPr="00962381" w:rsidTr="002D493C">
        <w:trPr>
          <w:trHeight w:val="161"/>
        </w:trPr>
        <w:tc>
          <w:tcPr>
            <w:tcW w:w="5000" w:type="pct"/>
            <w:gridSpan w:val="2"/>
            <w:tcBorders>
              <w:bottom w:val="single" w:sz="4" w:space="0" w:color="auto"/>
            </w:tcBorders>
            <w:vAlign w:val="center"/>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br w:type="page"/>
              <w:t xml:space="preserve">Радиорелейные линии, </w:t>
            </w:r>
            <w:r w:rsidRPr="00962381">
              <w:rPr>
                <w:color w:val="000000"/>
                <w:spacing w:val="-11"/>
              </w:rPr>
              <w:t>базовые станции сотовой связи,</w:t>
            </w:r>
          </w:p>
        </w:tc>
      </w:tr>
      <w:tr w:rsidR="00030421" w:rsidRPr="00962381" w:rsidTr="002D493C">
        <w:trPr>
          <w:trHeight w:val="2220"/>
        </w:trPr>
        <w:tc>
          <w:tcPr>
            <w:tcW w:w="4053" w:type="pct"/>
            <w:tcBorders>
              <w:bottom w:val="nil"/>
            </w:tcBorders>
          </w:tcPr>
          <w:p w:rsidR="00030421" w:rsidRPr="00962381" w:rsidRDefault="00030421" w:rsidP="002D493C">
            <w:pPr>
              <w:pStyle w:val="a9"/>
              <w:widowControl w:val="0"/>
              <w:spacing w:before="0" w:beforeAutospacing="0" w:after="0" w:afterAutospacing="0"/>
              <w:rPr>
                <w:color w:val="000000"/>
              </w:rPr>
            </w:pPr>
            <w:r w:rsidRPr="00962381">
              <w:rPr>
                <w:color w:val="000000"/>
              </w:rPr>
              <w:t xml:space="preserve">Узловые радиорелейные станции, </w:t>
            </w:r>
            <w:r w:rsidRPr="00962381">
              <w:rPr>
                <w:color w:val="000000"/>
                <w:spacing w:val="-10"/>
              </w:rPr>
              <w:t xml:space="preserve">базовые станции сотовой связи </w:t>
            </w:r>
            <w:r w:rsidRPr="00962381">
              <w:rPr>
                <w:color w:val="000000"/>
              </w:rPr>
              <w:t>с мачтой или башней высотой:</w:t>
            </w:r>
          </w:p>
          <w:p w:rsidR="00030421" w:rsidRPr="00962381" w:rsidRDefault="00030421" w:rsidP="002D493C">
            <w:pPr>
              <w:pStyle w:val="a9"/>
              <w:widowControl w:val="0"/>
              <w:spacing w:before="0" w:beforeAutospacing="0" w:after="0" w:afterAutospacing="0"/>
              <w:rPr>
                <w:color w:val="000000"/>
              </w:rPr>
            </w:pPr>
            <w:r w:rsidRPr="00962381">
              <w:rPr>
                <w:color w:val="000000"/>
              </w:rPr>
              <w:t>40 м;</w:t>
            </w:r>
          </w:p>
          <w:p w:rsidR="00030421" w:rsidRPr="00962381" w:rsidRDefault="00030421" w:rsidP="002D493C">
            <w:pPr>
              <w:pStyle w:val="a9"/>
              <w:widowControl w:val="0"/>
              <w:spacing w:before="0" w:beforeAutospacing="0" w:after="0" w:afterAutospacing="0"/>
              <w:rPr>
                <w:color w:val="000000"/>
              </w:rPr>
            </w:pPr>
            <w:r w:rsidRPr="00962381">
              <w:rPr>
                <w:color w:val="000000"/>
              </w:rPr>
              <w:t>50 м;</w:t>
            </w:r>
          </w:p>
          <w:p w:rsidR="00030421" w:rsidRPr="00962381" w:rsidRDefault="00030421" w:rsidP="002D493C">
            <w:pPr>
              <w:pStyle w:val="a9"/>
              <w:widowControl w:val="0"/>
              <w:spacing w:before="0" w:beforeAutospacing="0" w:after="0" w:afterAutospacing="0"/>
              <w:rPr>
                <w:color w:val="000000"/>
              </w:rPr>
            </w:pPr>
            <w:r w:rsidRPr="00962381">
              <w:rPr>
                <w:color w:val="000000"/>
              </w:rPr>
              <w:t>60 м;</w:t>
            </w:r>
          </w:p>
          <w:p w:rsidR="00030421" w:rsidRPr="00962381" w:rsidRDefault="00030421" w:rsidP="002D493C">
            <w:pPr>
              <w:pStyle w:val="a9"/>
              <w:widowControl w:val="0"/>
              <w:spacing w:before="0" w:beforeAutospacing="0" w:after="0" w:afterAutospacing="0"/>
              <w:rPr>
                <w:color w:val="000000"/>
              </w:rPr>
            </w:pPr>
            <w:r w:rsidRPr="00962381">
              <w:rPr>
                <w:color w:val="000000"/>
              </w:rPr>
              <w:t>70 м;</w:t>
            </w:r>
          </w:p>
          <w:p w:rsidR="00030421" w:rsidRPr="00962381" w:rsidRDefault="00030421" w:rsidP="002D493C">
            <w:pPr>
              <w:pStyle w:val="a9"/>
              <w:widowControl w:val="0"/>
              <w:spacing w:before="0" w:beforeAutospacing="0" w:after="0" w:afterAutospacing="0"/>
              <w:rPr>
                <w:color w:val="000000"/>
              </w:rPr>
            </w:pPr>
            <w:r w:rsidRPr="00962381">
              <w:rPr>
                <w:color w:val="000000"/>
              </w:rPr>
              <w:t>80 м;</w:t>
            </w:r>
          </w:p>
          <w:p w:rsidR="00030421" w:rsidRPr="00962381" w:rsidRDefault="00030421" w:rsidP="002D493C">
            <w:pPr>
              <w:pStyle w:val="a9"/>
              <w:widowControl w:val="0"/>
              <w:spacing w:before="0" w:beforeAutospacing="0" w:after="0" w:afterAutospacing="0"/>
              <w:rPr>
                <w:color w:val="000000"/>
              </w:rPr>
            </w:pPr>
            <w:r w:rsidRPr="00962381">
              <w:rPr>
                <w:color w:val="000000"/>
              </w:rPr>
              <w:t>90 м;</w:t>
            </w:r>
          </w:p>
        </w:tc>
        <w:tc>
          <w:tcPr>
            <w:tcW w:w="947" w:type="pct"/>
            <w:tcBorders>
              <w:bottom w:val="nil"/>
            </w:tcBorders>
          </w:tcPr>
          <w:p w:rsidR="00030421" w:rsidRPr="00962381" w:rsidRDefault="00030421" w:rsidP="002D493C">
            <w:pPr>
              <w:pStyle w:val="a9"/>
              <w:widowControl w:val="0"/>
              <w:spacing w:before="0" w:beforeAutospacing="0" w:after="0" w:afterAutospacing="0"/>
              <w:jc w:val="center"/>
              <w:rPr>
                <w:color w:val="000000"/>
              </w:rPr>
            </w:pPr>
          </w:p>
          <w:p w:rsidR="00030421" w:rsidRPr="00962381" w:rsidRDefault="00030421" w:rsidP="002D493C">
            <w:pPr>
              <w:pStyle w:val="a9"/>
              <w:widowControl w:val="0"/>
              <w:spacing w:before="0" w:beforeAutospacing="0" w:after="0" w:afterAutospacing="0"/>
              <w:jc w:val="center"/>
              <w:rPr>
                <w:color w:val="000000"/>
              </w:rPr>
            </w:pP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0,80 (0,07)</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1,00 (0,12)</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1,10 (0,16)</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1,30 (0,21)</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1,40 (0,29)</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1,50 (0,36)</w:t>
            </w:r>
          </w:p>
        </w:tc>
      </w:tr>
      <w:tr w:rsidR="00030421" w:rsidRPr="00962381" w:rsidTr="002D493C">
        <w:trPr>
          <w:trHeight w:val="128"/>
        </w:trPr>
        <w:tc>
          <w:tcPr>
            <w:tcW w:w="4053" w:type="pct"/>
            <w:tcBorders>
              <w:top w:val="nil"/>
              <w:bottom w:val="nil"/>
            </w:tcBorders>
          </w:tcPr>
          <w:p w:rsidR="00030421" w:rsidRPr="00962381" w:rsidRDefault="00030421" w:rsidP="002D493C">
            <w:pPr>
              <w:pStyle w:val="a9"/>
              <w:widowControl w:val="0"/>
              <w:spacing w:before="0" w:beforeAutospacing="0" w:after="0" w:afterAutospacing="0"/>
              <w:ind w:hanging="12"/>
              <w:rPr>
                <w:color w:val="000000"/>
              </w:rPr>
            </w:pPr>
            <w:r w:rsidRPr="00962381">
              <w:rPr>
                <w:color w:val="000000"/>
              </w:rPr>
              <w:t>100 м;</w:t>
            </w:r>
          </w:p>
        </w:tc>
        <w:tc>
          <w:tcPr>
            <w:tcW w:w="947" w:type="pct"/>
            <w:tcBorders>
              <w:top w:val="nil"/>
              <w:bottom w:val="nil"/>
            </w:tcBorders>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1,65 (0,44)</w:t>
            </w:r>
          </w:p>
        </w:tc>
      </w:tr>
      <w:tr w:rsidR="00030421" w:rsidRPr="00962381" w:rsidTr="002D493C">
        <w:trPr>
          <w:trHeight w:val="128"/>
        </w:trPr>
        <w:tc>
          <w:tcPr>
            <w:tcW w:w="4053" w:type="pct"/>
            <w:tcBorders>
              <w:top w:val="nil"/>
              <w:bottom w:val="nil"/>
            </w:tcBorders>
          </w:tcPr>
          <w:p w:rsidR="00030421" w:rsidRPr="00962381" w:rsidRDefault="00030421" w:rsidP="002D493C">
            <w:pPr>
              <w:pStyle w:val="a9"/>
              <w:widowControl w:val="0"/>
              <w:spacing w:before="0" w:beforeAutospacing="0" w:after="0" w:afterAutospacing="0"/>
              <w:ind w:hanging="12"/>
              <w:rPr>
                <w:color w:val="000000"/>
              </w:rPr>
            </w:pPr>
            <w:r w:rsidRPr="00962381">
              <w:rPr>
                <w:color w:val="000000"/>
              </w:rPr>
              <w:t>110 м;</w:t>
            </w:r>
          </w:p>
        </w:tc>
        <w:tc>
          <w:tcPr>
            <w:tcW w:w="947" w:type="pct"/>
            <w:tcBorders>
              <w:top w:val="nil"/>
              <w:bottom w:val="nil"/>
            </w:tcBorders>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1,90 (0,55)</w:t>
            </w:r>
          </w:p>
        </w:tc>
      </w:tr>
      <w:tr w:rsidR="00030421" w:rsidRPr="00962381" w:rsidTr="002D493C">
        <w:trPr>
          <w:trHeight w:val="128"/>
        </w:trPr>
        <w:tc>
          <w:tcPr>
            <w:tcW w:w="4053" w:type="pct"/>
            <w:tcBorders>
              <w:top w:val="nil"/>
              <w:bottom w:val="single" w:sz="4" w:space="0" w:color="auto"/>
            </w:tcBorders>
          </w:tcPr>
          <w:p w:rsidR="00030421" w:rsidRPr="00962381" w:rsidRDefault="00030421" w:rsidP="002D493C">
            <w:pPr>
              <w:pStyle w:val="a9"/>
              <w:widowControl w:val="0"/>
              <w:spacing w:before="0" w:beforeAutospacing="0" w:after="0" w:afterAutospacing="0"/>
              <w:ind w:hanging="12"/>
              <w:rPr>
                <w:color w:val="000000"/>
              </w:rPr>
            </w:pPr>
            <w:r w:rsidRPr="00962381">
              <w:rPr>
                <w:color w:val="000000"/>
              </w:rPr>
              <w:t>120 м</w:t>
            </w:r>
          </w:p>
        </w:tc>
        <w:tc>
          <w:tcPr>
            <w:tcW w:w="947" w:type="pct"/>
            <w:tcBorders>
              <w:top w:val="nil"/>
              <w:bottom w:val="single" w:sz="4" w:space="0" w:color="auto"/>
            </w:tcBorders>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2,10 (0,54)</w:t>
            </w:r>
          </w:p>
        </w:tc>
      </w:tr>
      <w:tr w:rsidR="00030421" w:rsidRPr="00962381" w:rsidTr="002D493C">
        <w:tc>
          <w:tcPr>
            <w:tcW w:w="4053" w:type="pct"/>
          </w:tcPr>
          <w:p w:rsidR="00030421" w:rsidRPr="00962381" w:rsidRDefault="00030421" w:rsidP="002D493C">
            <w:pPr>
              <w:pStyle w:val="a9"/>
              <w:widowControl w:val="0"/>
              <w:spacing w:before="0" w:beforeAutospacing="0" w:after="0" w:afterAutospacing="0"/>
              <w:rPr>
                <w:color w:val="000000"/>
                <w:spacing w:val="-4"/>
              </w:rPr>
            </w:pPr>
            <w:r w:rsidRPr="00962381">
              <w:rPr>
                <w:color w:val="000000"/>
                <w:spacing w:val="-4"/>
              </w:rPr>
              <w:t>Промежуточные радиорелейные станции с мачтой или башней высотой:</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40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50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lastRenderedPageBreak/>
              <w:t>60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70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80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90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100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110 м;</w:t>
            </w:r>
          </w:p>
          <w:p w:rsidR="00030421" w:rsidRPr="00962381" w:rsidRDefault="00030421" w:rsidP="002D493C">
            <w:pPr>
              <w:pStyle w:val="a9"/>
              <w:widowControl w:val="0"/>
              <w:spacing w:before="0" w:beforeAutospacing="0" w:after="0" w:afterAutospacing="0"/>
              <w:rPr>
                <w:color w:val="000000"/>
                <w:spacing w:val="-4"/>
              </w:rPr>
            </w:pPr>
            <w:r w:rsidRPr="00962381">
              <w:rPr>
                <w:color w:val="000000"/>
              </w:rPr>
              <w:t>120 м</w:t>
            </w:r>
          </w:p>
        </w:tc>
        <w:tc>
          <w:tcPr>
            <w:tcW w:w="947" w:type="pct"/>
          </w:tcPr>
          <w:p w:rsidR="00030421" w:rsidRPr="00962381" w:rsidRDefault="00030421" w:rsidP="002D493C">
            <w:pPr>
              <w:pStyle w:val="a9"/>
              <w:widowControl w:val="0"/>
              <w:spacing w:before="0" w:beforeAutospacing="0" w:after="0" w:afterAutospacing="0"/>
              <w:jc w:val="center"/>
              <w:rPr>
                <w:color w:val="000000"/>
              </w:rPr>
            </w:pP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0,80 (0,07)</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1,00 (0,12)</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lastRenderedPageBreak/>
              <w:t>1,10 (0,16)</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1,30 (0,21)</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1,40 (0,29)</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1,50 (0,36)</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1,65 (0,44)</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1,90 (0,55)</w:t>
            </w:r>
          </w:p>
          <w:p w:rsidR="00030421" w:rsidRPr="00962381" w:rsidRDefault="00030421" w:rsidP="002D493C">
            <w:pPr>
              <w:pStyle w:val="a9"/>
              <w:widowControl w:val="0"/>
              <w:spacing w:before="0" w:beforeAutospacing="0" w:after="0" w:afterAutospacing="0"/>
              <w:jc w:val="center"/>
              <w:rPr>
                <w:color w:val="000000"/>
              </w:rPr>
            </w:pPr>
            <w:r w:rsidRPr="00962381">
              <w:rPr>
                <w:color w:val="000000"/>
              </w:rPr>
              <w:t>2,10 (0,54)</w:t>
            </w:r>
          </w:p>
        </w:tc>
      </w:tr>
      <w:tr w:rsidR="00030421" w:rsidRPr="00962381" w:rsidTr="002D493C">
        <w:trPr>
          <w:trHeight w:val="128"/>
        </w:trPr>
        <w:tc>
          <w:tcPr>
            <w:tcW w:w="4053" w:type="pct"/>
          </w:tcPr>
          <w:p w:rsidR="00030421" w:rsidRPr="00962381" w:rsidRDefault="00030421" w:rsidP="002D493C">
            <w:pPr>
              <w:pStyle w:val="a9"/>
              <w:widowControl w:val="0"/>
              <w:spacing w:before="0" w:beforeAutospacing="0" w:after="0" w:afterAutospacing="0"/>
              <w:rPr>
                <w:color w:val="000000"/>
              </w:rPr>
            </w:pPr>
            <w:r w:rsidRPr="00962381">
              <w:rPr>
                <w:color w:val="000000"/>
              </w:rPr>
              <w:lastRenderedPageBreak/>
              <w:t>Аварийно-профилактические службы</w:t>
            </w:r>
          </w:p>
        </w:tc>
        <w:tc>
          <w:tcPr>
            <w:tcW w:w="947" w:type="pct"/>
          </w:tcPr>
          <w:p w:rsidR="00030421" w:rsidRPr="00962381" w:rsidRDefault="00030421" w:rsidP="002D493C">
            <w:pPr>
              <w:pStyle w:val="a9"/>
              <w:widowControl w:val="0"/>
              <w:spacing w:before="0" w:beforeAutospacing="0" w:after="0" w:afterAutospacing="0"/>
              <w:jc w:val="center"/>
              <w:rPr>
                <w:color w:val="000000"/>
              </w:rPr>
            </w:pPr>
            <w:r w:rsidRPr="00962381">
              <w:rPr>
                <w:color w:val="000000"/>
              </w:rPr>
              <w:t>0,40</w:t>
            </w:r>
          </w:p>
        </w:tc>
      </w:tr>
    </w:tbl>
    <w:p w:rsidR="00030421" w:rsidRPr="00962381" w:rsidRDefault="00030421" w:rsidP="00030421">
      <w:pPr>
        <w:shd w:val="clear" w:color="auto" w:fill="FFFFFF"/>
        <w:spacing w:before="2" w:line="295" w:lineRule="exact"/>
        <w:ind w:left="120" w:right="134" w:firstLine="744"/>
        <w:jc w:val="both"/>
        <w:rPr>
          <w:color w:val="000000"/>
          <w:spacing w:val="-8"/>
        </w:rPr>
      </w:pPr>
    </w:p>
    <w:p w:rsidR="00030421" w:rsidRPr="00962381" w:rsidRDefault="00030421" w:rsidP="00030421">
      <w:pPr>
        <w:shd w:val="clear" w:color="auto" w:fill="FFFFFF"/>
        <w:spacing w:before="2" w:line="295" w:lineRule="exact"/>
        <w:ind w:left="120" w:right="71" w:firstLine="744"/>
        <w:jc w:val="both"/>
        <w:rPr>
          <w:color w:val="000000"/>
          <w:sz w:val="28"/>
          <w:szCs w:val="28"/>
        </w:rPr>
      </w:pPr>
      <w:r w:rsidRPr="00962381">
        <w:rPr>
          <w:color w:val="000000"/>
          <w:spacing w:val="-8"/>
          <w:sz w:val="28"/>
          <w:szCs w:val="28"/>
        </w:rPr>
        <w:t xml:space="preserve">Размеры земельных участков для радиорелейных линий и базовых станций, </w:t>
      </w:r>
      <w:r w:rsidRPr="00962381">
        <w:rPr>
          <w:color w:val="000000"/>
          <w:spacing w:val="-7"/>
          <w:sz w:val="28"/>
          <w:szCs w:val="28"/>
        </w:rPr>
        <w:t xml:space="preserve">указанные в таблице </w:t>
      </w:r>
      <w:r w:rsidR="0031683E">
        <w:rPr>
          <w:color w:val="000000"/>
          <w:spacing w:val="-7"/>
          <w:sz w:val="28"/>
          <w:szCs w:val="28"/>
        </w:rPr>
        <w:t>76</w:t>
      </w:r>
      <w:r w:rsidRPr="00962381">
        <w:rPr>
          <w:color w:val="000000"/>
          <w:spacing w:val="-7"/>
          <w:sz w:val="28"/>
          <w:szCs w:val="28"/>
        </w:rPr>
        <w:t xml:space="preserve">,  даны для радиорелейных и базовых станций с мачтами, в </w:t>
      </w:r>
      <w:r w:rsidRPr="00962381">
        <w:rPr>
          <w:color w:val="000000"/>
          <w:sz w:val="28"/>
          <w:szCs w:val="28"/>
        </w:rPr>
        <w:t>скобках - для станций с башнями.</w:t>
      </w:r>
    </w:p>
    <w:p w:rsidR="00030421" w:rsidRPr="00962381" w:rsidRDefault="00030421" w:rsidP="00030421">
      <w:pPr>
        <w:pStyle w:val="a9"/>
        <w:widowControl w:val="0"/>
        <w:spacing w:before="0" w:beforeAutospacing="0" w:after="0" w:afterAutospacing="0" w:line="235" w:lineRule="auto"/>
        <w:ind w:firstLine="720"/>
        <w:jc w:val="both"/>
        <w:rPr>
          <w:color w:val="000000"/>
          <w:sz w:val="28"/>
          <w:szCs w:val="28"/>
        </w:rPr>
      </w:pPr>
      <w:r w:rsidRPr="00962381">
        <w:rPr>
          <w:color w:val="000000"/>
          <w:sz w:val="28"/>
          <w:szCs w:val="28"/>
        </w:rPr>
        <w:t>Размеры земельных участков определяются в соответствии с проектной документацией:</w:t>
      </w:r>
    </w:p>
    <w:p w:rsidR="00030421" w:rsidRPr="00962381" w:rsidRDefault="00030421" w:rsidP="00030421">
      <w:pPr>
        <w:pStyle w:val="a9"/>
        <w:widowControl w:val="0"/>
        <w:spacing w:before="0" w:beforeAutospacing="0" w:after="0" w:afterAutospacing="0" w:line="235" w:lineRule="auto"/>
        <w:ind w:firstLine="720"/>
        <w:jc w:val="both"/>
        <w:rPr>
          <w:color w:val="000000"/>
          <w:sz w:val="28"/>
          <w:szCs w:val="28"/>
        </w:rPr>
      </w:pPr>
      <w:r w:rsidRPr="00962381">
        <w:rPr>
          <w:color w:val="000000"/>
          <w:sz w:val="28"/>
          <w:szCs w:val="28"/>
        </w:rPr>
        <w:t xml:space="preserve">1) при высоте мачты или башни более </w:t>
      </w:r>
      <w:smartTag w:uri="urn:schemas-microsoft-com:office:smarttags" w:element="metricconverter">
        <w:smartTagPr>
          <w:attr w:name="ProductID" w:val="120 м"/>
        </w:smartTagPr>
        <w:r w:rsidRPr="00962381">
          <w:rPr>
            <w:color w:val="000000"/>
            <w:sz w:val="28"/>
            <w:szCs w:val="28"/>
          </w:rPr>
          <w:t>120 м</w:t>
        </w:r>
      </w:smartTag>
      <w:r w:rsidRPr="00962381">
        <w:rPr>
          <w:color w:val="000000"/>
          <w:sz w:val="28"/>
          <w:szCs w:val="28"/>
        </w:rPr>
        <w:t>, при уклонах рельефа местности более 0,05, а также при пересеченной местности;</w:t>
      </w:r>
    </w:p>
    <w:p w:rsidR="00030421" w:rsidRPr="00962381" w:rsidRDefault="00030421" w:rsidP="00030421">
      <w:pPr>
        <w:pStyle w:val="a9"/>
        <w:widowControl w:val="0"/>
        <w:spacing w:before="0" w:beforeAutospacing="0" w:after="0" w:afterAutospacing="0" w:line="235" w:lineRule="auto"/>
        <w:ind w:firstLine="720"/>
        <w:jc w:val="both"/>
        <w:rPr>
          <w:color w:val="000000"/>
          <w:sz w:val="28"/>
          <w:szCs w:val="28"/>
        </w:rPr>
      </w:pPr>
      <w:r w:rsidRPr="00962381">
        <w:rPr>
          <w:color w:val="000000"/>
          <w:sz w:val="28"/>
          <w:szCs w:val="28"/>
        </w:rPr>
        <w:t xml:space="preserve">2) 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962381">
          <w:rPr>
            <w:color w:val="000000"/>
            <w:sz w:val="28"/>
            <w:szCs w:val="28"/>
          </w:rPr>
          <w:t>3,5 м</w:t>
        </w:r>
      </w:smartTag>
      <w:r w:rsidRPr="00962381">
        <w:rPr>
          <w:color w:val="000000"/>
          <w:sz w:val="28"/>
          <w:szCs w:val="28"/>
        </w:rPr>
        <w:t>, а также на участках с уклоном рельефа местности более 0,001.</w:t>
      </w:r>
    </w:p>
    <w:p w:rsidR="00030421" w:rsidRPr="00962381" w:rsidRDefault="00030421" w:rsidP="00030421">
      <w:pPr>
        <w:pStyle w:val="a9"/>
        <w:widowControl w:val="0"/>
        <w:spacing w:before="0" w:beforeAutospacing="0" w:after="0" w:afterAutospacing="0" w:line="235" w:lineRule="auto"/>
        <w:ind w:firstLine="720"/>
        <w:jc w:val="both"/>
        <w:rPr>
          <w:color w:val="000000"/>
          <w:sz w:val="28"/>
          <w:szCs w:val="28"/>
        </w:rPr>
      </w:pPr>
      <w:r w:rsidRPr="00962381">
        <w:rPr>
          <w:color w:val="000000"/>
          <w:sz w:val="28"/>
          <w:szCs w:val="28"/>
        </w:rPr>
        <w:t xml:space="preserve">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962381">
          <w:rPr>
            <w:color w:val="000000"/>
            <w:sz w:val="28"/>
            <w:szCs w:val="28"/>
          </w:rPr>
          <w:t>0,2 га</w:t>
        </w:r>
      </w:smartTag>
      <w:r w:rsidRPr="00962381">
        <w:rPr>
          <w:color w:val="000000"/>
          <w:sz w:val="28"/>
          <w:szCs w:val="28"/>
        </w:rPr>
        <w:t>.</w:t>
      </w:r>
    </w:p>
    <w:p w:rsidR="00030421" w:rsidRPr="00962381" w:rsidRDefault="00030421" w:rsidP="00030421">
      <w:pPr>
        <w:ind w:left="720"/>
        <w:rPr>
          <w:b/>
          <w:color w:val="000000"/>
          <w:sz w:val="28"/>
          <w:szCs w:val="28"/>
        </w:rPr>
      </w:pPr>
    </w:p>
    <w:p w:rsidR="006769D9" w:rsidRPr="00843F14" w:rsidRDefault="00030421" w:rsidP="00030421">
      <w:pPr>
        <w:ind w:left="720"/>
        <w:rPr>
          <w:b/>
          <w:color w:val="000000"/>
          <w:sz w:val="28"/>
          <w:szCs w:val="28"/>
        </w:rPr>
      </w:pPr>
      <w:r w:rsidRPr="00843F14">
        <w:rPr>
          <w:b/>
          <w:color w:val="000000"/>
          <w:sz w:val="28"/>
          <w:szCs w:val="28"/>
        </w:rPr>
        <w:t xml:space="preserve">7.7. Минимальные расчетные показатели обеспеченности   </w:t>
      </w:r>
    </w:p>
    <w:p w:rsidR="00030421" w:rsidRPr="00962381" w:rsidRDefault="006769D9" w:rsidP="00030421">
      <w:pPr>
        <w:ind w:left="720"/>
        <w:rPr>
          <w:b/>
          <w:color w:val="000000"/>
          <w:sz w:val="28"/>
          <w:szCs w:val="28"/>
        </w:rPr>
      </w:pPr>
      <w:r w:rsidRPr="00843F14">
        <w:rPr>
          <w:b/>
          <w:color w:val="000000"/>
          <w:sz w:val="28"/>
          <w:szCs w:val="28"/>
        </w:rPr>
        <w:t xml:space="preserve">       </w:t>
      </w:r>
      <w:r w:rsidR="00030421" w:rsidRPr="00843F14">
        <w:rPr>
          <w:b/>
          <w:color w:val="000000"/>
          <w:sz w:val="28"/>
          <w:szCs w:val="28"/>
        </w:rPr>
        <w:t xml:space="preserve"> </w:t>
      </w:r>
      <w:r w:rsidRPr="00843F14">
        <w:rPr>
          <w:b/>
          <w:color w:val="000000"/>
          <w:sz w:val="28"/>
          <w:szCs w:val="28"/>
        </w:rPr>
        <w:t>объектам  санитарной очистки</w:t>
      </w:r>
      <w:r w:rsidR="00ED7C8E">
        <w:rPr>
          <w:b/>
          <w:color w:val="000000"/>
          <w:sz w:val="28"/>
          <w:szCs w:val="28"/>
        </w:rPr>
        <w:t xml:space="preserve"> </w:t>
      </w:r>
      <w:r w:rsidR="00030421" w:rsidRPr="00962381">
        <w:rPr>
          <w:b/>
          <w:color w:val="000000"/>
          <w:sz w:val="28"/>
          <w:szCs w:val="28"/>
        </w:rPr>
        <w:t xml:space="preserve">      </w:t>
      </w:r>
      <w:r w:rsidR="00030421" w:rsidRPr="00962381">
        <w:rPr>
          <w:b/>
          <w:color w:val="000000"/>
          <w:sz w:val="28"/>
          <w:szCs w:val="28"/>
        </w:rPr>
        <w:tab/>
        <w:t xml:space="preserve">        </w:t>
      </w:r>
      <w:r>
        <w:rPr>
          <w:b/>
          <w:color w:val="000000"/>
          <w:sz w:val="28"/>
          <w:szCs w:val="28"/>
        </w:rPr>
        <w:t xml:space="preserve">   </w:t>
      </w:r>
    </w:p>
    <w:p w:rsidR="00030421" w:rsidRPr="00962381" w:rsidRDefault="00030421" w:rsidP="00030421">
      <w:pPr>
        <w:ind w:firstLine="540"/>
        <w:rPr>
          <w:color w:val="000000"/>
        </w:rPr>
      </w:pPr>
      <w:r w:rsidRPr="00962381">
        <w:rPr>
          <w:rStyle w:val="grame"/>
          <w:color w:val="000000"/>
        </w:rPr>
        <w:t xml:space="preserve">     </w:t>
      </w:r>
    </w:p>
    <w:p w:rsidR="00030421" w:rsidRPr="00962381" w:rsidRDefault="00030421" w:rsidP="00030421">
      <w:pPr>
        <w:pStyle w:val="ConsNormal"/>
        <w:ind w:right="0" w:firstLine="540"/>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7.7.1</w:t>
      </w:r>
      <w:r w:rsidRPr="00962381">
        <w:rPr>
          <w:rFonts w:ascii="Times New Roman" w:hAnsi="Times New Roman" w:cs="Times New Roman"/>
          <w:color w:val="000000"/>
          <w:sz w:val="28"/>
          <w:szCs w:val="28"/>
        </w:rPr>
        <w:t xml:space="preserve">. Минимальные расчетные показатели  накопления </w:t>
      </w:r>
      <w:r w:rsidRPr="00962381">
        <w:rPr>
          <w:rFonts w:ascii="Times New Roman" w:hAnsi="Times New Roman"/>
          <w:color w:val="000000"/>
          <w:sz w:val="28"/>
          <w:szCs w:val="28"/>
        </w:rPr>
        <w:t>коммунальных</w:t>
      </w:r>
      <w:r w:rsidRPr="00962381">
        <w:rPr>
          <w:rFonts w:ascii="Times New Roman" w:hAnsi="Times New Roman" w:cs="Times New Roman"/>
          <w:color w:val="000000"/>
          <w:sz w:val="28"/>
          <w:szCs w:val="28"/>
        </w:rPr>
        <w:t xml:space="preserve"> отходов </w:t>
      </w:r>
      <w:r w:rsidRPr="00962381">
        <w:rPr>
          <w:rFonts w:ascii="Times New Roman" w:hAnsi="Times New Roman"/>
          <w:color w:val="000000"/>
          <w:sz w:val="28"/>
          <w:szCs w:val="28"/>
        </w:rPr>
        <w:t>следует принимать</w:t>
      </w:r>
      <w:r w:rsidRPr="00962381">
        <w:rPr>
          <w:color w:val="000000"/>
          <w:sz w:val="28"/>
          <w:szCs w:val="28"/>
        </w:rPr>
        <w:t xml:space="preserve"> </w:t>
      </w:r>
      <w:r w:rsidRPr="00962381">
        <w:rPr>
          <w:rFonts w:ascii="Times New Roman" w:hAnsi="Times New Roman" w:cs="Times New Roman"/>
          <w:color w:val="000000"/>
          <w:sz w:val="28"/>
          <w:szCs w:val="28"/>
        </w:rPr>
        <w:t xml:space="preserve">по таблице </w:t>
      </w:r>
      <w:r>
        <w:rPr>
          <w:rFonts w:ascii="Times New Roman" w:hAnsi="Times New Roman" w:cs="Times New Roman"/>
          <w:color w:val="000000"/>
          <w:sz w:val="28"/>
          <w:szCs w:val="28"/>
        </w:rPr>
        <w:t>7</w:t>
      </w:r>
      <w:r w:rsidR="00F44A7E">
        <w:rPr>
          <w:rFonts w:ascii="Times New Roman" w:hAnsi="Times New Roman" w:cs="Times New Roman"/>
          <w:color w:val="000000"/>
          <w:sz w:val="28"/>
          <w:szCs w:val="28"/>
        </w:rPr>
        <w:t>8</w:t>
      </w:r>
      <w:r w:rsidRPr="00962381">
        <w:rPr>
          <w:rFonts w:ascii="Times New Roman" w:hAnsi="Times New Roman" w:cs="Times New Roman"/>
          <w:color w:val="000000"/>
          <w:sz w:val="28"/>
          <w:szCs w:val="28"/>
        </w:rPr>
        <w:t>.</w:t>
      </w:r>
    </w:p>
    <w:p w:rsidR="00030421" w:rsidRPr="00962381" w:rsidRDefault="00030421" w:rsidP="00030421">
      <w:pPr>
        <w:pStyle w:val="ConsNormal"/>
        <w:ind w:right="0" w:firstLine="540"/>
        <w:jc w:val="right"/>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7</w:t>
      </w:r>
      <w:r w:rsidR="00F44A7E">
        <w:rPr>
          <w:rFonts w:ascii="Times New Roman" w:hAnsi="Times New Roman" w:cs="Times New Roman"/>
          <w:color w:val="000000"/>
          <w:sz w:val="28"/>
          <w:szCs w:val="28"/>
        </w:rPr>
        <w:t>8</w:t>
      </w:r>
    </w:p>
    <w:p w:rsidR="00030421" w:rsidRPr="00962381" w:rsidRDefault="00030421" w:rsidP="00030421">
      <w:pPr>
        <w:pStyle w:val="ConsNormal"/>
        <w:ind w:right="0" w:firstLine="540"/>
        <w:jc w:val="right"/>
        <w:rPr>
          <w:rFonts w:ascii="Times New Roman" w:hAnsi="Times New Roman" w:cs="Times New Roman"/>
          <w:color w:val="000000"/>
          <w:sz w:val="28"/>
          <w:szCs w:val="28"/>
        </w:rPr>
      </w:pPr>
    </w:p>
    <w:tbl>
      <w:tblPr>
        <w:tblW w:w="93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3427"/>
        <w:gridCol w:w="2409"/>
        <w:gridCol w:w="1598"/>
      </w:tblGrid>
      <w:tr w:rsidR="00030421" w:rsidRPr="008B142F" w:rsidTr="002D493C">
        <w:trPr>
          <w:trHeight w:val="148"/>
        </w:trPr>
        <w:tc>
          <w:tcPr>
            <w:tcW w:w="1952" w:type="dxa"/>
            <w:vMerge w:val="restart"/>
            <w:vAlign w:val="center"/>
          </w:tcPr>
          <w:p w:rsidR="00030421" w:rsidRPr="008B142F" w:rsidRDefault="00030421" w:rsidP="002D493C">
            <w:pPr>
              <w:jc w:val="center"/>
              <w:rPr>
                <w:color w:val="000000"/>
              </w:rPr>
            </w:pPr>
            <w:r w:rsidRPr="008B142F">
              <w:rPr>
                <w:color w:val="000000"/>
              </w:rPr>
              <w:t>Группы</w:t>
            </w:r>
          </w:p>
          <w:p w:rsidR="00030421" w:rsidRPr="008B142F" w:rsidRDefault="00030421" w:rsidP="002D493C">
            <w:pPr>
              <w:jc w:val="center"/>
              <w:rPr>
                <w:color w:val="000000"/>
              </w:rPr>
            </w:pPr>
            <w:proofErr w:type="gramStart"/>
            <w:r w:rsidRPr="008B142F">
              <w:rPr>
                <w:color w:val="000000"/>
              </w:rPr>
              <w:t>населенных</w:t>
            </w:r>
            <w:proofErr w:type="gramEnd"/>
            <w:r w:rsidRPr="008B142F">
              <w:rPr>
                <w:color w:val="000000"/>
              </w:rPr>
              <w:t xml:space="preserve"> пункты</w:t>
            </w:r>
          </w:p>
          <w:p w:rsidR="00030421" w:rsidRPr="008B142F" w:rsidRDefault="00030421" w:rsidP="002D493C">
            <w:pPr>
              <w:jc w:val="center"/>
              <w:rPr>
                <w:color w:val="000000"/>
              </w:rPr>
            </w:pPr>
          </w:p>
          <w:p w:rsidR="00030421" w:rsidRPr="008B142F" w:rsidRDefault="00030421" w:rsidP="002D493C">
            <w:pPr>
              <w:jc w:val="center"/>
              <w:rPr>
                <w:color w:val="000000"/>
              </w:rPr>
            </w:pPr>
          </w:p>
          <w:p w:rsidR="00030421" w:rsidRPr="008B142F" w:rsidRDefault="00030421" w:rsidP="002D493C">
            <w:pPr>
              <w:jc w:val="center"/>
              <w:rPr>
                <w:color w:val="000000"/>
              </w:rPr>
            </w:pPr>
          </w:p>
          <w:p w:rsidR="00030421" w:rsidRPr="008B142F" w:rsidRDefault="00030421" w:rsidP="002D493C">
            <w:pPr>
              <w:jc w:val="center"/>
              <w:rPr>
                <w:color w:val="000000"/>
              </w:rPr>
            </w:pPr>
          </w:p>
        </w:tc>
        <w:tc>
          <w:tcPr>
            <w:tcW w:w="7434" w:type="dxa"/>
            <w:gridSpan w:val="3"/>
            <w:vAlign w:val="center"/>
          </w:tcPr>
          <w:p w:rsidR="00030421" w:rsidRPr="008B142F" w:rsidRDefault="00030421" w:rsidP="002D493C">
            <w:pPr>
              <w:jc w:val="center"/>
              <w:rPr>
                <w:color w:val="000000"/>
              </w:rPr>
            </w:pPr>
            <w:r w:rsidRPr="008B142F">
              <w:rPr>
                <w:color w:val="000000"/>
              </w:rPr>
              <w:t xml:space="preserve">Показатели  накопления коммунальных отходов, </w:t>
            </w:r>
          </w:p>
          <w:p w:rsidR="00030421" w:rsidRPr="008B142F" w:rsidRDefault="00030421" w:rsidP="002D493C">
            <w:pPr>
              <w:jc w:val="center"/>
              <w:rPr>
                <w:color w:val="000000"/>
              </w:rPr>
            </w:pPr>
            <w:proofErr w:type="gramStart"/>
            <w:r w:rsidRPr="008B142F">
              <w:rPr>
                <w:color w:val="000000"/>
              </w:rPr>
              <w:t>кг</w:t>
            </w:r>
            <w:proofErr w:type="gramEnd"/>
            <w:r w:rsidRPr="008B142F">
              <w:rPr>
                <w:color w:val="000000"/>
              </w:rPr>
              <w:t xml:space="preserve"> (л) на одного человека в год</w:t>
            </w:r>
          </w:p>
        </w:tc>
      </w:tr>
      <w:tr w:rsidR="00030421" w:rsidRPr="008B142F" w:rsidTr="002D493C">
        <w:trPr>
          <w:trHeight w:val="2272"/>
        </w:trPr>
        <w:tc>
          <w:tcPr>
            <w:tcW w:w="1952" w:type="dxa"/>
            <w:vMerge/>
            <w:vAlign w:val="center"/>
          </w:tcPr>
          <w:p w:rsidR="00030421" w:rsidRPr="008B142F" w:rsidRDefault="00030421" w:rsidP="002D493C">
            <w:pPr>
              <w:jc w:val="center"/>
              <w:rPr>
                <w:color w:val="000000"/>
              </w:rPr>
            </w:pPr>
          </w:p>
        </w:tc>
        <w:tc>
          <w:tcPr>
            <w:tcW w:w="3427" w:type="dxa"/>
            <w:vAlign w:val="center"/>
          </w:tcPr>
          <w:p w:rsidR="00030421" w:rsidRPr="008B142F" w:rsidRDefault="00030421" w:rsidP="002D493C">
            <w:pPr>
              <w:ind w:right="-108"/>
              <w:jc w:val="center"/>
              <w:rPr>
                <w:color w:val="000000"/>
              </w:rPr>
            </w:pPr>
            <w:r w:rsidRPr="008B142F">
              <w:rPr>
                <w:color w:val="000000"/>
              </w:rPr>
              <w:t>От жилых зданий, оборудованных водопроводом, канализацией, центральным отоплением и газом</w:t>
            </w:r>
          </w:p>
          <w:p w:rsidR="00030421" w:rsidRPr="008B142F" w:rsidRDefault="00030421" w:rsidP="002D493C">
            <w:pPr>
              <w:ind w:right="-108"/>
              <w:jc w:val="center"/>
              <w:rPr>
                <w:color w:val="000000"/>
              </w:rPr>
            </w:pPr>
          </w:p>
          <w:p w:rsidR="00030421" w:rsidRPr="008B142F" w:rsidRDefault="00030421" w:rsidP="002D493C">
            <w:pPr>
              <w:ind w:right="-108"/>
              <w:jc w:val="center"/>
              <w:rPr>
                <w:color w:val="000000"/>
              </w:rPr>
            </w:pPr>
          </w:p>
          <w:p w:rsidR="00030421" w:rsidRPr="008B142F" w:rsidRDefault="00030421" w:rsidP="002D493C">
            <w:pPr>
              <w:ind w:right="-108"/>
              <w:jc w:val="center"/>
              <w:rPr>
                <w:color w:val="000000"/>
              </w:rPr>
            </w:pPr>
          </w:p>
        </w:tc>
        <w:tc>
          <w:tcPr>
            <w:tcW w:w="2409" w:type="dxa"/>
            <w:vAlign w:val="center"/>
          </w:tcPr>
          <w:p w:rsidR="00030421" w:rsidRPr="008B142F" w:rsidRDefault="00030421" w:rsidP="002D493C">
            <w:pPr>
              <w:jc w:val="center"/>
              <w:rPr>
                <w:color w:val="000000"/>
              </w:rPr>
            </w:pPr>
            <w:r w:rsidRPr="008B142F">
              <w:rPr>
                <w:color w:val="000000"/>
              </w:rPr>
              <w:t>От объектов социального и коммунально-бытового назначения</w:t>
            </w:r>
          </w:p>
          <w:p w:rsidR="00030421" w:rsidRPr="008B142F" w:rsidRDefault="00030421" w:rsidP="002D493C">
            <w:pPr>
              <w:jc w:val="center"/>
              <w:rPr>
                <w:color w:val="000000"/>
              </w:rPr>
            </w:pPr>
          </w:p>
          <w:p w:rsidR="00030421" w:rsidRPr="008B142F" w:rsidRDefault="00030421" w:rsidP="002D493C">
            <w:pPr>
              <w:jc w:val="center"/>
              <w:rPr>
                <w:color w:val="000000"/>
              </w:rPr>
            </w:pPr>
          </w:p>
          <w:p w:rsidR="00030421" w:rsidRPr="008B142F" w:rsidRDefault="00030421" w:rsidP="002D493C">
            <w:pPr>
              <w:jc w:val="center"/>
              <w:rPr>
                <w:color w:val="000000"/>
                <w:highlight w:val="yellow"/>
              </w:rPr>
            </w:pPr>
          </w:p>
        </w:tc>
        <w:tc>
          <w:tcPr>
            <w:tcW w:w="1598" w:type="dxa"/>
            <w:vAlign w:val="center"/>
          </w:tcPr>
          <w:p w:rsidR="00030421" w:rsidRPr="008B142F" w:rsidRDefault="00030421" w:rsidP="002D493C">
            <w:pPr>
              <w:ind w:right="-94"/>
              <w:jc w:val="center"/>
              <w:rPr>
                <w:color w:val="000000"/>
              </w:rPr>
            </w:pPr>
            <w:proofErr w:type="gramStart"/>
            <w:r w:rsidRPr="008B142F">
              <w:rPr>
                <w:color w:val="000000"/>
              </w:rPr>
              <w:t>От</w:t>
            </w:r>
            <w:proofErr w:type="gramEnd"/>
            <w:r w:rsidRPr="008B142F">
              <w:rPr>
                <w:color w:val="000000"/>
              </w:rPr>
              <w:t xml:space="preserve"> см</w:t>
            </w:r>
            <w:r w:rsidR="00815F88">
              <w:rPr>
                <w:color w:val="000000"/>
              </w:rPr>
              <w:t>ё</w:t>
            </w:r>
            <w:r w:rsidRPr="008B142F">
              <w:rPr>
                <w:color w:val="000000"/>
              </w:rPr>
              <w:t>та</w:t>
            </w:r>
          </w:p>
          <w:p w:rsidR="00030421" w:rsidRPr="008B142F" w:rsidRDefault="00030421" w:rsidP="002D493C">
            <w:pPr>
              <w:ind w:right="-186"/>
              <w:jc w:val="center"/>
              <w:rPr>
                <w:color w:val="000000"/>
              </w:rPr>
            </w:pPr>
            <w:r w:rsidRPr="008B142F">
              <w:rPr>
                <w:color w:val="000000"/>
              </w:rPr>
              <w:t>с 1 кв. м</w:t>
            </w:r>
          </w:p>
          <w:p w:rsidR="00030421" w:rsidRPr="008B142F" w:rsidRDefault="00030421" w:rsidP="002D493C">
            <w:pPr>
              <w:ind w:right="-94"/>
              <w:jc w:val="center"/>
              <w:rPr>
                <w:color w:val="000000"/>
              </w:rPr>
            </w:pPr>
            <w:r w:rsidRPr="008B142F">
              <w:rPr>
                <w:color w:val="000000"/>
              </w:rPr>
              <w:t xml:space="preserve">с покрытий улиц, </w:t>
            </w:r>
            <w:proofErr w:type="spellStart"/>
            <w:r w:rsidRPr="008B142F">
              <w:rPr>
                <w:color w:val="000000"/>
              </w:rPr>
              <w:t>площ</w:t>
            </w:r>
            <w:proofErr w:type="gramStart"/>
            <w:r w:rsidRPr="008B142F">
              <w:rPr>
                <w:color w:val="000000"/>
              </w:rPr>
              <w:t>а</w:t>
            </w:r>
            <w:proofErr w:type="spellEnd"/>
            <w:r w:rsidRPr="008B142F">
              <w:rPr>
                <w:color w:val="000000"/>
              </w:rPr>
              <w:t>-</w:t>
            </w:r>
            <w:proofErr w:type="gramEnd"/>
            <w:r w:rsidRPr="008B142F">
              <w:rPr>
                <w:color w:val="000000"/>
              </w:rPr>
              <w:t xml:space="preserve"> </w:t>
            </w:r>
            <w:proofErr w:type="spellStart"/>
            <w:r w:rsidRPr="008B142F">
              <w:rPr>
                <w:color w:val="000000"/>
              </w:rPr>
              <w:t>дей</w:t>
            </w:r>
            <w:proofErr w:type="spellEnd"/>
            <w:r w:rsidRPr="008B142F">
              <w:rPr>
                <w:color w:val="000000"/>
              </w:rPr>
              <w:t xml:space="preserve"> и иных территорий общего пользования</w:t>
            </w:r>
          </w:p>
        </w:tc>
      </w:tr>
      <w:tr w:rsidR="00030421" w:rsidRPr="008B142F" w:rsidTr="002D493C">
        <w:trPr>
          <w:trHeight w:val="577"/>
        </w:trPr>
        <w:tc>
          <w:tcPr>
            <w:tcW w:w="1952" w:type="dxa"/>
            <w:vAlign w:val="center"/>
          </w:tcPr>
          <w:p w:rsidR="00030421" w:rsidRPr="008B142F" w:rsidRDefault="00030421" w:rsidP="002D493C">
            <w:pPr>
              <w:rPr>
                <w:color w:val="000000"/>
              </w:rPr>
            </w:pPr>
            <w:r w:rsidRPr="008B142F">
              <w:rPr>
                <w:color w:val="000000"/>
              </w:rPr>
              <w:t>Малые</w:t>
            </w:r>
          </w:p>
          <w:p w:rsidR="00030421" w:rsidRPr="008B142F" w:rsidRDefault="00030421" w:rsidP="002D493C">
            <w:pPr>
              <w:rPr>
                <w:color w:val="000000"/>
              </w:rPr>
            </w:pPr>
          </w:p>
        </w:tc>
        <w:tc>
          <w:tcPr>
            <w:tcW w:w="3427" w:type="dxa"/>
            <w:vAlign w:val="center"/>
          </w:tcPr>
          <w:p w:rsidR="00030421" w:rsidRPr="008B142F" w:rsidRDefault="00030421" w:rsidP="002D493C">
            <w:pPr>
              <w:jc w:val="center"/>
              <w:rPr>
                <w:color w:val="000000"/>
              </w:rPr>
            </w:pPr>
            <w:r w:rsidRPr="008B142F">
              <w:rPr>
                <w:color w:val="000000"/>
              </w:rPr>
              <w:t>190</w:t>
            </w:r>
          </w:p>
        </w:tc>
        <w:tc>
          <w:tcPr>
            <w:tcW w:w="2409" w:type="dxa"/>
            <w:vAlign w:val="center"/>
          </w:tcPr>
          <w:p w:rsidR="00030421" w:rsidRPr="008B142F" w:rsidRDefault="00030421" w:rsidP="002D493C">
            <w:pPr>
              <w:jc w:val="center"/>
              <w:rPr>
                <w:color w:val="000000"/>
                <w:highlight w:val="yellow"/>
              </w:rPr>
            </w:pPr>
            <w:r w:rsidRPr="008B142F">
              <w:rPr>
                <w:color w:val="000000"/>
              </w:rPr>
              <w:t xml:space="preserve">300 </w:t>
            </w:r>
          </w:p>
        </w:tc>
        <w:tc>
          <w:tcPr>
            <w:tcW w:w="1598" w:type="dxa"/>
            <w:vAlign w:val="center"/>
          </w:tcPr>
          <w:p w:rsidR="00030421" w:rsidRPr="008B142F" w:rsidRDefault="00030421" w:rsidP="002D493C">
            <w:pPr>
              <w:jc w:val="center"/>
              <w:rPr>
                <w:color w:val="000000"/>
              </w:rPr>
            </w:pPr>
            <w:r w:rsidRPr="008B142F">
              <w:rPr>
                <w:color w:val="000000"/>
              </w:rPr>
              <w:t xml:space="preserve">5 </w:t>
            </w:r>
          </w:p>
        </w:tc>
      </w:tr>
    </w:tbl>
    <w:p w:rsidR="00030421" w:rsidRPr="00962381" w:rsidRDefault="00030421" w:rsidP="00030421">
      <w:pPr>
        <w:jc w:val="both"/>
        <w:rPr>
          <w:color w:val="000000"/>
          <w:sz w:val="28"/>
          <w:szCs w:val="28"/>
        </w:rPr>
      </w:pPr>
    </w:p>
    <w:p w:rsidR="00030421" w:rsidRPr="00962381" w:rsidRDefault="00030421" w:rsidP="00030421">
      <w:pPr>
        <w:jc w:val="both"/>
        <w:rPr>
          <w:color w:val="000000"/>
          <w:sz w:val="28"/>
          <w:szCs w:val="28"/>
        </w:rPr>
      </w:pPr>
      <w:r w:rsidRPr="00962381">
        <w:rPr>
          <w:color w:val="000000"/>
          <w:sz w:val="28"/>
          <w:szCs w:val="28"/>
        </w:rPr>
        <w:t xml:space="preserve"> </w:t>
      </w:r>
    </w:p>
    <w:p w:rsidR="00030421" w:rsidRPr="00962381" w:rsidRDefault="00030421" w:rsidP="00030421">
      <w:pPr>
        <w:ind w:firstLine="540"/>
        <w:jc w:val="both"/>
        <w:rPr>
          <w:color w:val="000000"/>
          <w:sz w:val="28"/>
          <w:szCs w:val="28"/>
        </w:rPr>
      </w:pPr>
      <w:r w:rsidRPr="00962381">
        <w:rPr>
          <w:color w:val="000000"/>
          <w:sz w:val="28"/>
          <w:szCs w:val="28"/>
        </w:rPr>
        <w:t xml:space="preserve">  </w:t>
      </w:r>
      <w:r w:rsidRPr="00962381">
        <w:rPr>
          <w:color w:val="000000"/>
          <w:sz w:val="28"/>
          <w:szCs w:val="28"/>
        </w:rPr>
        <w:tab/>
        <w:t xml:space="preserve">Показатели накопления крупногабаритных коммунальных отходов следует принимать в размере  5% в объеме, приведенных показателей, </w:t>
      </w:r>
      <w:r w:rsidRPr="00962381">
        <w:rPr>
          <w:color w:val="000000"/>
          <w:sz w:val="28"/>
          <w:szCs w:val="28"/>
        </w:rPr>
        <w:lastRenderedPageBreak/>
        <w:t xml:space="preserve">указанных в таблице </w:t>
      </w:r>
      <w:r w:rsidR="006E2F6A">
        <w:rPr>
          <w:color w:val="000000"/>
          <w:sz w:val="28"/>
          <w:szCs w:val="28"/>
        </w:rPr>
        <w:t>7</w:t>
      </w:r>
      <w:r w:rsidR="00F44A7E">
        <w:rPr>
          <w:color w:val="000000"/>
          <w:sz w:val="28"/>
          <w:szCs w:val="28"/>
        </w:rPr>
        <w:t>8</w:t>
      </w:r>
      <w:r w:rsidRPr="00962381">
        <w:rPr>
          <w:color w:val="000000"/>
          <w:sz w:val="28"/>
          <w:szCs w:val="28"/>
        </w:rPr>
        <w:t>.</w:t>
      </w:r>
    </w:p>
    <w:p w:rsidR="00030421" w:rsidRPr="00030421" w:rsidRDefault="00890AFA" w:rsidP="00030421">
      <w:pPr>
        <w:shd w:val="clear" w:color="auto" w:fill="FFFFFF"/>
        <w:tabs>
          <w:tab w:val="left" w:leader="underscore" w:pos="8486"/>
        </w:tabs>
        <w:spacing w:line="302" w:lineRule="exact"/>
        <w:ind w:left="125" w:right="-83" w:firstLine="538"/>
        <w:jc w:val="both"/>
        <w:rPr>
          <w:color w:val="000000"/>
          <w:sz w:val="28"/>
          <w:szCs w:val="28"/>
        </w:rPr>
      </w:pPr>
      <w:r>
        <w:rPr>
          <w:color w:val="000000"/>
          <w:sz w:val="28"/>
          <w:szCs w:val="28"/>
        </w:rPr>
        <w:t>7.7.2</w:t>
      </w:r>
      <w:r w:rsidR="00030421" w:rsidRPr="00962381">
        <w:rPr>
          <w:color w:val="000000"/>
          <w:sz w:val="28"/>
          <w:szCs w:val="28"/>
        </w:rPr>
        <w:t>Минимальные расчетные показатели по видам накопления коммунальных отходов следует принимать по таблице</w:t>
      </w:r>
      <w:r w:rsidR="00030421">
        <w:rPr>
          <w:color w:val="000000"/>
          <w:sz w:val="28"/>
          <w:szCs w:val="28"/>
        </w:rPr>
        <w:t xml:space="preserve"> 7</w:t>
      </w:r>
      <w:r w:rsidR="00F44A7E">
        <w:rPr>
          <w:color w:val="000000"/>
          <w:sz w:val="28"/>
          <w:szCs w:val="28"/>
        </w:rPr>
        <w:t>9</w:t>
      </w:r>
    </w:p>
    <w:p w:rsidR="00030421" w:rsidRPr="00962381" w:rsidRDefault="00030421" w:rsidP="00030421">
      <w:pPr>
        <w:shd w:val="clear" w:color="auto" w:fill="FFFFFF"/>
        <w:tabs>
          <w:tab w:val="left" w:leader="underscore" w:pos="8486"/>
        </w:tabs>
        <w:spacing w:line="302" w:lineRule="exact"/>
        <w:ind w:right="-83"/>
        <w:jc w:val="both"/>
        <w:rPr>
          <w:color w:val="000000"/>
        </w:rPr>
      </w:pPr>
      <w:r w:rsidRPr="00030421">
        <w:rPr>
          <w:color w:val="000000"/>
        </w:rPr>
        <w:t xml:space="preserve">                                                                                                            </w:t>
      </w:r>
      <w:r>
        <w:rPr>
          <w:color w:val="000000"/>
        </w:rPr>
        <w:t xml:space="preserve">                 </w:t>
      </w:r>
      <w:r w:rsidRPr="00030421">
        <w:rPr>
          <w:color w:val="000000"/>
        </w:rPr>
        <w:t xml:space="preserve">    </w:t>
      </w:r>
      <w:r w:rsidRPr="00962381">
        <w:rPr>
          <w:color w:val="000000"/>
          <w:sz w:val="28"/>
          <w:szCs w:val="28"/>
        </w:rPr>
        <w:t xml:space="preserve">Таблица </w:t>
      </w:r>
      <w:r>
        <w:rPr>
          <w:color w:val="000000"/>
          <w:sz w:val="28"/>
          <w:szCs w:val="28"/>
        </w:rPr>
        <w:t>7</w:t>
      </w:r>
      <w:r w:rsidR="00F44A7E">
        <w:rPr>
          <w:color w:val="000000"/>
          <w:sz w:val="28"/>
          <w:szCs w:val="28"/>
        </w:rPr>
        <w:t>9</w:t>
      </w:r>
    </w:p>
    <w:p w:rsidR="00030421" w:rsidRPr="00962381" w:rsidRDefault="00030421" w:rsidP="00030421">
      <w:pPr>
        <w:shd w:val="clear" w:color="auto" w:fill="FFFFFF"/>
        <w:tabs>
          <w:tab w:val="left" w:leader="underscore" w:pos="8486"/>
        </w:tabs>
        <w:spacing w:line="302" w:lineRule="exact"/>
        <w:ind w:left="125" w:right="-83" w:firstLine="538"/>
        <w:jc w:val="both"/>
        <w:rPr>
          <w:color w:val="000000"/>
        </w:rPr>
      </w:pPr>
    </w:p>
    <w:tbl>
      <w:tblPr>
        <w:tblW w:w="9697" w:type="dxa"/>
        <w:tblInd w:w="40" w:type="dxa"/>
        <w:tblLayout w:type="fixed"/>
        <w:tblCellMar>
          <w:left w:w="40" w:type="dxa"/>
          <w:right w:w="40" w:type="dxa"/>
        </w:tblCellMar>
        <w:tblLook w:val="0000"/>
      </w:tblPr>
      <w:tblGrid>
        <w:gridCol w:w="4587"/>
        <w:gridCol w:w="1394"/>
        <w:gridCol w:w="1245"/>
        <w:gridCol w:w="1245"/>
        <w:gridCol w:w="1226"/>
      </w:tblGrid>
      <w:tr w:rsidR="00030421" w:rsidRPr="00962381" w:rsidTr="002D493C">
        <w:trPr>
          <w:trHeight w:hRule="exact" w:val="298"/>
        </w:trPr>
        <w:tc>
          <w:tcPr>
            <w:tcW w:w="4587" w:type="dxa"/>
            <w:vMerge w:val="restart"/>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ind w:left="648"/>
              <w:rPr>
                <w:color w:val="000000"/>
              </w:rPr>
            </w:pPr>
            <w:r w:rsidRPr="00962381">
              <w:rPr>
                <w:color w:val="000000"/>
                <w:spacing w:val="-1"/>
              </w:rPr>
              <w:t>Виды коммунальных отходов</w:t>
            </w:r>
          </w:p>
          <w:p w:rsidR="00030421" w:rsidRPr="00962381" w:rsidRDefault="00030421" w:rsidP="002D493C">
            <w:pPr>
              <w:rPr>
                <w:color w:val="000000"/>
              </w:rPr>
            </w:pPr>
          </w:p>
          <w:p w:rsidR="00030421" w:rsidRPr="00962381" w:rsidRDefault="00030421" w:rsidP="002D493C">
            <w:pPr>
              <w:rPr>
                <w:color w:val="000000"/>
              </w:rPr>
            </w:pPr>
          </w:p>
        </w:tc>
        <w:tc>
          <w:tcPr>
            <w:tcW w:w="1394" w:type="dxa"/>
            <w:vMerge w:val="restart"/>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spacing w:line="278" w:lineRule="exact"/>
              <w:ind w:left="77" w:right="77"/>
              <w:jc w:val="center"/>
              <w:rPr>
                <w:color w:val="000000"/>
              </w:rPr>
            </w:pPr>
            <w:r w:rsidRPr="00962381">
              <w:rPr>
                <w:color w:val="000000"/>
                <w:spacing w:val="-3"/>
              </w:rPr>
              <w:t xml:space="preserve">Расчетная   </w:t>
            </w:r>
            <w:r w:rsidRPr="00962381">
              <w:rPr>
                <w:color w:val="000000"/>
              </w:rPr>
              <w:t>единица</w:t>
            </w:r>
          </w:p>
          <w:p w:rsidR="00030421" w:rsidRPr="00962381" w:rsidRDefault="00030421" w:rsidP="002D493C">
            <w:pPr>
              <w:jc w:val="center"/>
              <w:rPr>
                <w:color w:val="000000"/>
              </w:rPr>
            </w:pPr>
          </w:p>
          <w:p w:rsidR="00030421" w:rsidRPr="00962381" w:rsidRDefault="00030421" w:rsidP="002D493C">
            <w:pPr>
              <w:jc w:val="center"/>
              <w:rPr>
                <w:color w:val="000000"/>
              </w:rPr>
            </w:pPr>
          </w:p>
        </w:tc>
        <w:tc>
          <w:tcPr>
            <w:tcW w:w="2490" w:type="dxa"/>
            <w:gridSpan w:val="2"/>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173"/>
              <w:jc w:val="center"/>
              <w:rPr>
                <w:color w:val="000000"/>
              </w:rPr>
            </w:pPr>
            <w:r w:rsidRPr="00962381">
              <w:rPr>
                <w:color w:val="000000"/>
                <w:spacing w:val="-2"/>
              </w:rPr>
              <w:t>Норма накопления</w:t>
            </w:r>
          </w:p>
        </w:tc>
        <w:tc>
          <w:tcPr>
            <w:tcW w:w="1226" w:type="dxa"/>
            <w:vMerge w:val="restart"/>
            <w:tcBorders>
              <w:top w:val="single" w:sz="6" w:space="0" w:color="auto"/>
              <w:left w:val="single" w:sz="6" w:space="0" w:color="auto"/>
              <w:bottom w:val="nil"/>
              <w:right w:val="single" w:sz="6" w:space="0" w:color="auto"/>
            </w:tcBorders>
            <w:shd w:val="clear" w:color="auto" w:fill="FFFFFF"/>
          </w:tcPr>
          <w:p w:rsidR="00030421" w:rsidRPr="00962381" w:rsidRDefault="00030421" w:rsidP="002D493C">
            <w:pPr>
              <w:shd w:val="clear" w:color="auto" w:fill="FFFFFF"/>
              <w:jc w:val="center"/>
              <w:rPr>
                <w:color w:val="000000"/>
              </w:rPr>
            </w:pPr>
            <w:r w:rsidRPr="00962381">
              <w:rPr>
                <w:color w:val="000000"/>
                <w:spacing w:val="-3"/>
              </w:rPr>
              <w:t>Плотность</w:t>
            </w:r>
          </w:p>
          <w:p w:rsidR="00030421" w:rsidRPr="00962381" w:rsidRDefault="00030421" w:rsidP="002D493C">
            <w:pPr>
              <w:shd w:val="clear" w:color="auto" w:fill="FFFFFF"/>
              <w:jc w:val="center"/>
              <w:rPr>
                <w:color w:val="000000"/>
              </w:rPr>
            </w:pPr>
            <w:proofErr w:type="gramStart"/>
            <w:r w:rsidRPr="00962381">
              <w:rPr>
                <w:color w:val="000000"/>
              </w:rPr>
              <w:t>кг</w:t>
            </w:r>
            <w:proofErr w:type="gramEnd"/>
            <w:r w:rsidRPr="00962381">
              <w:rPr>
                <w:color w:val="000000"/>
              </w:rPr>
              <w:t>/м</w:t>
            </w:r>
          </w:p>
        </w:tc>
      </w:tr>
      <w:tr w:rsidR="00030421" w:rsidRPr="00962381" w:rsidTr="002D493C">
        <w:trPr>
          <w:trHeight w:hRule="exact" w:val="283"/>
        </w:trPr>
        <w:tc>
          <w:tcPr>
            <w:tcW w:w="4587" w:type="dxa"/>
            <w:vMerge/>
            <w:tcBorders>
              <w:left w:val="single" w:sz="6" w:space="0" w:color="auto"/>
              <w:bottom w:val="single" w:sz="6" w:space="0" w:color="auto"/>
              <w:right w:val="single" w:sz="6" w:space="0" w:color="auto"/>
            </w:tcBorders>
            <w:shd w:val="clear" w:color="auto" w:fill="FFFFFF"/>
          </w:tcPr>
          <w:p w:rsidR="00030421" w:rsidRPr="00962381" w:rsidRDefault="00030421" w:rsidP="002D493C">
            <w:pPr>
              <w:rPr>
                <w:color w:val="000000"/>
              </w:rPr>
            </w:pPr>
          </w:p>
        </w:tc>
        <w:tc>
          <w:tcPr>
            <w:tcW w:w="1394" w:type="dxa"/>
            <w:vMerge/>
            <w:tcBorders>
              <w:left w:val="single" w:sz="6" w:space="0" w:color="auto"/>
              <w:bottom w:val="single" w:sz="6" w:space="0" w:color="auto"/>
              <w:right w:val="single" w:sz="6" w:space="0" w:color="auto"/>
            </w:tcBorders>
            <w:shd w:val="clear" w:color="auto" w:fill="FFFFFF"/>
          </w:tcPr>
          <w:p w:rsidR="00030421" w:rsidRPr="00962381" w:rsidRDefault="00030421" w:rsidP="002D493C">
            <w:pPr>
              <w:jc w:val="center"/>
              <w:rPr>
                <w:color w:val="000000"/>
              </w:rPr>
            </w:pP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202"/>
              <w:jc w:val="center"/>
              <w:rPr>
                <w:color w:val="000000"/>
              </w:rPr>
            </w:pPr>
            <w:proofErr w:type="gramStart"/>
            <w:r w:rsidRPr="00962381">
              <w:rPr>
                <w:color w:val="000000"/>
              </w:rPr>
              <w:t>кг</w:t>
            </w:r>
            <w:proofErr w:type="gramEnd"/>
            <w:r w:rsidRPr="00962381">
              <w:rPr>
                <w:color w:val="000000"/>
              </w:rPr>
              <w:t>/год</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jc w:val="center"/>
              <w:rPr>
                <w:color w:val="000000"/>
              </w:rPr>
            </w:pPr>
            <w:r w:rsidRPr="00962381">
              <w:rPr>
                <w:color w:val="000000"/>
              </w:rPr>
              <w:t>куб. м / год</w:t>
            </w:r>
          </w:p>
        </w:tc>
        <w:tc>
          <w:tcPr>
            <w:tcW w:w="1226" w:type="dxa"/>
            <w:tcBorders>
              <w:top w:val="nil"/>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57"/>
              <w:rPr>
                <w:color w:val="000000"/>
              </w:rPr>
            </w:pPr>
            <w:proofErr w:type="gramStart"/>
            <w:r w:rsidRPr="00962381">
              <w:rPr>
                <w:color w:val="000000"/>
              </w:rPr>
              <w:t>кг</w:t>
            </w:r>
            <w:proofErr w:type="gramEnd"/>
            <w:r w:rsidRPr="00962381">
              <w:rPr>
                <w:color w:val="000000"/>
              </w:rPr>
              <w:t>/ куб. м</w:t>
            </w:r>
          </w:p>
          <w:p w:rsidR="00030421" w:rsidRPr="00962381" w:rsidRDefault="00030421" w:rsidP="002D493C">
            <w:pPr>
              <w:shd w:val="clear" w:color="auto" w:fill="FFFFFF"/>
              <w:ind w:left="192"/>
              <w:jc w:val="center"/>
              <w:rPr>
                <w:color w:val="000000"/>
              </w:rPr>
            </w:pPr>
          </w:p>
        </w:tc>
      </w:tr>
      <w:tr w:rsidR="00030421" w:rsidRPr="00962381" w:rsidTr="002D493C">
        <w:trPr>
          <w:trHeight w:hRule="exact" w:val="580"/>
        </w:trPr>
        <w:tc>
          <w:tcPr>
            <w:tcW w:w="4587"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spacing w:line="302" w:lineRule="exact"/>
              <w:ind w:left="14" w:right="586"/>
              <w:rPr>
                <w:color w:val="000000"/>
              </w:rPr>
            </w:pPr>
            <w:r w:rsidRPr="00962381">
              <w:rPr>
                <w:color w:val="000000"/>
              </w:rPr>
              <w:t>Отходы из жилищ несортированные</w:t>
            </w:r>
          </w:p>
          <w:p w:rsidR="00030421" w:rsidRPr="00962381" w:rsidRDefault="00030421" w:rsidP="002D493C">
            <w:pPr>
              <w:shd w:val="clear" w:color="auto" w:fill="FFFFFF"/>
              <w:spacing w:line="302" w:lineRule="exact"/>
              <w:ind w:left="14" w:right="586"/>
              <w:rPr>
                <w:color w:val="000000"/>
              </w:rPr>
            </w:pP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144"/>
              <w:jc w:val="center"/>
              <w:rPr>
                <w:color w:val="000000"/>
              </w:rPr>
            </w:pPr>
            <w:r w:rsidRPr="00962381">
              <w:rPr>
                <w:color w:val="000000"/>
                <w:spacing w:val="-3"/>
              </w:rPr>
              <w:t>На 1 чел.</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336"/>
              <w:rPr>
                <w:color w:val="000000"/>
              </w:rPr>
            </w:pPr>
            <w:r w:rsidRPr="00962381">
              <w:rPr>
                <w:color w:val="000000"/>
              </w:rPr>
              <w:t>225,0</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326"/>
              <w:rPr>
                <w:color w:val="000000"/>
              </w:rPr>
            </w:pPr>
            <w:r w:rsidRPr="00962381">
              <w:rPr>
                <w:color w:val="000000"/>
              </w:rPr>
              <w:t>1,07</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jc w:val="center"/>
              <w:rPr>
                <w:color w:val="000000"/>
              </w:rPr>
            </w:pPr>
            <w:r w:rsidRPr="00962381">
              <w:rPr>
                <w:color w:val="000000"/>
              </w:rPr>
              <w:t>210</w:t>
            </w:r>
          </w:p>
        </w:tc>
      </w:tr>
      <w:tr w:rsidR="00030421" w:rsidRPr="00962381" w:rsidTr="002D493C">
        <w:trPr>
          <w:trHeight w:hRule="exact" w:val="565"/>
        </w:trPr>
        <w:tc>
          <w:tcPr>
            <w:tcW w:w="4587"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spacing w:line="278" w:lineRule="exact"/>
              <w:ind w:left="10" w:right="1152"/>
              <w:rPr>
                <w:color w:val="000000"/>
              </w:rPr>
            </w:pPr>
            <w:r w:rsidRPr="00962381">
              <w:rPr>
                <w:color w:val="000000"/>
              </w:rPr>
              <w:t>Мусор от бытовых помещений организаций несортированный</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spacing w:line="278" w:lineRule="exact"/>
              <w:ind w:firstLine="384"/>
              <w:rPr>
                <w:color w:val="000000"/>
              </w:rPr>
            </w:pPr>
            <w:r w:rsidRPr="00962381">
              <w:rPr>
                <w:color w:val="000000"/>
              </w:rPr>
              <w:t xml:space="preserve">На 1 </w:t>
            </w:r>
            <w:r w:rsidRPr="00962381">
              <w:rPr>
                <w:color w:val="000000"/>
                <w:spacing w:val="-2"/>
              </w:rPr>
              <w:t>сотрудника</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403"/>
              <w:rPr>
                <w:color w:val="000000"/>
              </w:rPr>
            </w:pPr>
            <w:r w:rsidRPr="00962381">
              <w:rPr>
                <w:color w:val="000000"/>
              </w:rPr>
              <w:t>50,0</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302"/>
              <w:rPr>
                <w:color w:val="000000"/>
              </w:rPr>
            </w:pPr>
            <w:r w:rsidRPr="00962381">
              <w:rPr>
                <w:color w:val="000000"/>
              </w:rPr>
              <w:t>0,25</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jc w:val="center"/>
              <w:rPr>
                <w:color w:val="000000"/>
              </w:rPr>
            </w:pPr>
            <w:r w:rsidRPr="00962381">
              <w:rPr>
                <w:color w:val="000000"/>
              </w:rPr>
              <w:t>200</w:t>
            </w:r>
          </w:p>
        </w:tc>
      </w:tr>
      <w:tr w:rsidR="00030421" w:rsidRPr="00962381" w:rsidTr="002D493C">
        <w:trPr>
          <w:trHeight w:hRule="exact" w:val="561"/>
        </w:trPr>
        <w:tc>
          <w:tcPr>
            <w:tcW w:w="4587"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spacing w:line="278" w:lineRule="exact"/>
              <w:ind w:left="14" w:right="288"/>
              <w:rPr>
                <w:color w:val="000000"/>
              </w:rPr>
            </w:pPr>
            <w:r w:rsidRPr="00962381">
              <w:rPr>
                <w:color w:val="000000"/>
                <w:spacing w:val="-1"/>
              </w:rPr>
              <w:t xml:space="preserve">Отходы (мусор) от уборки дорог, улиц, </w:t>
            </w:r>
            <w:r w:rsidRPr="00962381">
              <w:rPr>
                <w:color w:val="000000"/>
              </w:rPr>
              <w:t>тротуаров, придомовой территории</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spacing w:line="274" w:lineRule="exact"/>
              <w:ind w:left="130" w:right="-47" w:firstLine="130"/>
              <w:jc w:val="center"/>
              <w:rPr>
                <w:color w:val="000000"/>
              </w:rPr>
            </w:pPr>
            <w:r w:rsidRPr="00962381">
              <w:rPr>
                <w:color w:val="000000"/>
              </w:rPr>
              <w:t>На 1 кв. м</w:t>
            </w:r>
            <w:r w:rsidRPr="00962381">
              <w:rPr>
                <w:color w:val="000000"/>
                <w:vertAlign w:val="superscript"/>
              </w:rPr>
              <w:t xml:space="preserve"> </w:t>
            </w:r>
            <w:r w:rsidRPr="00962381">
              <w:rPr>
                <w:color w:val="000000"/>
                <w:spacing w:val="-2"/>
              </w:rPr>
              <w:t>площади</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374"/>
              <w:rPr>
                <w:color w:val="000000"/>
              </w:rPr>
            </w:pPr>
            <w:r w:rsidRPr="00962381">
              <w:rPr>
                <w:color w:val="000000"/>
              </w:rPr>
              <w:t>8,0</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ind w:left="307"/>
              <w:rPr>
                <w:color w:val="000000"/>
              </w:rPr>
            </w:pPr>
            <w:r w:rsidRPr="00962381">
              <w:rPr>
                <w:color w:val="000000"/>
              </w:rPr>
              <w:t>0,01</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030421" w:rsidRPr="00962381" w:rsidRDefault="00030421" w:rsidP="002D493C">
            <w:pPr>
              <w:shd w:val="clear" w:color="auto" w:fill="FFFFFF"/>
              <w:jc w:val="center"/>
              <w:rPr>
                <w:color w:val="000000"/>
              </w:rPr>
            </w:pPr>
            <w:r w:rsidRPr="00962381">
              <w:rPr>
                <w:color w:val="000000"/>
              </w:rPr>
              <w:t>800</w:t>
            </w:r>
          </w:p>
        </w:tc>
      </w:tr>
      <w:tr w:rsidR="00030421" w:rsidRPr="00962381" w:rsidTr="002D493C">
        <w:trPr>
          <w:trHeight w:val="954"/>
        </w:trPr>
        <w:tc>
          <w:tcPr>
            <w:tcW w:w="4587" w:type="dxa"/>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spacing w:line="283" w:lineRule="exact"/>
              <w:ind w:right="14"/>
              <w:rPr>
                <w:color w:val="000000"/>
              </w:rPr>
            </w:pPr>
            <w:r w:rsidRPr="00962381">
              <w:rPr>
                <w:color w:val="000000"/>
                <w:spacing w:val="-2"/>
              </w:rPr>
              <w:t xml:space="preserve">Отходы от уборки предприятий торговли: </w:t>
            </w:r>
          </w:p>
          <w:p w:rsidR="00030421" w:rsidRPr="00962381" w:rsidRDefault="00030421" w:rsidP="002D493C">
            <w:pPr>
              <w:rPr>
                <w:color w:val="000000"/>
              </w:rPr>
            </w:pPr>
            <w:r w:rsidRPr="00962381">
              <w:rPr>
                <w:color w:val="000000"/>
              </w:rPr>
              <w:t>промтоварные магазины;</w:t>
            </w:r>
          </w:p>
          <w:p w:rsidR="008A6CD6" w:rsidRDefault="00030421" w:rsidP="002D493C">
            <w:pPr>
              <w:rPr>
                <w:color w:val="000000"/>
              </w:rPr>
            </w:pPr>
            <w:r w:rsidRPr="00962381">
              <w:rPr>
                <w:color w:val="000000"/>
              </w:rPr>
              <w:t xml:space="preserve">продовольственные магазины, </w:t>
            </w:r>
          </w:p>
          <w:p w:rsidR="00030421" w:rsidRPr="00962381" w:rsidRDefault="00030421" w:rsidP="002D493C">
            <w:pPr>
              <w:rPr>
                <w:color w:val="000000"/>
              </w:rPr>
            </w:pPr>
            <w:r w:rsidRPr="00962381">
              <w:rPr>
                <w:color w:val="000000"/>
              </w:rPr>
              <w:t>рынки</w:t>
            </w:r>
          </w:p>
        </w:tc>
        <w:tc>
          <w:tcPr>
            <w:tcW w:w="1394" w:type="dxa"/>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spacing w:line="274" w:lineRule="exact"/>
              <w:ind w:left="115" w:right="125"/>
              <w:jc w:val="center"/>
              <w:rPr>
                <w:color w:val="000000"/>
              </w:rPr>
            </w:pPr>
            <w:r w:rsidRPr="00962381">
              <w:rPr>
                <w:color w:val="000000"/>
              </w:rPr>
              <w:t xml:space="preserve">На 1 кв. м  </w:t>
            </w:r>
            <w:r w:rsidRPr="00962381">
              <w:rPr>
                <w:color w:val="000000"/>
                <w:spacing w:val="-2"/>
              </w:rPr>
              <w:t xml:space="preserve">торговой </w:t>
            </w:r>
            <w:r w:rsidRPr="00962381">
              <w:rPr>
                <w:color w:val="000000"/>
                <w:spacing w:val="-1"/>
              </w:rPr>
              <w:t>площади</w:t>
            </w:r>
          </w:p>
          <w:p w:rsidR="00030421" w:rsidRPr="00962381" w:rsidRDefault="00030421" w:rsidP="002D493C">
            <w:pPr>
              <w:rPr>
                <w:color w:val="000000"/>
              </w:rPr>
            </w:pPr>
          </w:p>
        </w:tc>
        <w:tc>
          <w:tcPr>
            <w:tcW w:w="1245" w:type="dxa"/>
            <w:tcBorders>
              <w:top w:val="single" w:sz="6" w:space="0" w:color="auto"/>
              <w:left w:val="single" w:sz="6" w:space="0" w:color="auto"/>
              <w:right w:val="single" w:sz="6" w:space="0" w:color="auto"/>
            </w:tcBorders>
            <w:shd w:val="clear" w:color="auto" w:fill="FFFFFF"/>
          </w:tcPr>
          <w:p w:rsidR="008A6CD6" w:rsidRDefault="008A6CD6" w:rsidP="002D493C">
            <w:pPr>
              <w:shd w:val="clear" w:color="auto" w:fill="FFFFFF"/>
              <w:ind w:left="403"/>
              <w:rPr>
                <w:color w:val="000000"/>
              </w:rPr>
            </w:pPr>
          </w:p>
          <w:p w:rsidR="00030421" w:rsidRPr="00962381" w:rsidRDefault="00030421" w:rsidP="002D493C">
            <w:pPr>
              <w:shd w:val="clear" w:color="auto" w:fill="FFFFFF"/>
              <w:ind w:left="403"/>
              <w:rPr>
                <w:color w:val="000000"/>
              </w:rPr>
            </w:pPr>
            <w:r w:rsidRPr="00962381">
              <w:rPr>
                <w:color w:val="000000"/>
              </w:rPr>
              <w:t>30,0</w:t>
            </w:r>
          </w:p>
          <w:p w:rsidR="00030421" w:rsidRPr="00962381" w:rsidRDefault="00030421" w:rsidP="002D493C">
            <w:pPr>
              <w:shd w:val="clear" w:color="auto" w:fill="FFFFFF"/>
              <w:ind w:left="360"/>
              <w:rPr>
                <w:color w:val="000000"/>
              </w:rPr>
            </w:pPr>
            <w:r w:rsidRPr="00962381">
              <w:rPr>
                <w:color w:val="000000"/>
              </w:rPr>
              <w:t>120,0</w:t>
            </w:r>
          </w:p>
          <w:p w:rsidR="00030421" w:rsidRPr="00962381" w:rsidRDefault="00030421" w:rsidP="002D493C">
            <w:pPr>
              <w:shd w:val="clear" w:color="auto" w:fill="FFFFFF"/>
              <w:ind w:left="422"/>
              <w:rPr>
                <w:color w:val="000000"/>
              </w:rPr>
            </w:pPr>
            <w:r w:rsidRPr="00962381">
              <w:rPr>
                <w:color w:val="000000"/>
              </w:rPr>
              <w:t>18,0</w:t>
            </w:r>
          </w:p>
        </w:tc>
        <w:tc>
          <w:tcPr>
            <w:tcW w:w="1245" w:type="dxa"/>
            <w:tcBorders>
              <w:top w:val="single" w:sz="6" w:space="0" w:color="auto"/>
              <w:left w:val="single" w:sz="6" w:space="0" w:color="auto"/>
              <w:right w:val="single" w:sz="6" w:space="0" w:color="auto"/>
            </w:tcBorders>
            <w:shd w:val="clear" w:color="auto" w:fill="FFFFFF"/>
          </w:tcPr>
          <w:p w:rsidR="008A6CD6" w:rsidRDefault="008A6CD6" w:rsidP="002D493C">
            <w:pPr>
              <w:shd w:val="clear" w:color="auto" w:fill="FFFFFF"/>
              <w:ind w:left="307"/>
              <w:rPr>
                <w:color w:val="000000"/>
              </w:rPr>
            </w:pPr>
          </w:p>
          <w:p w:rsidR="00030421" w:rsidRPr="00962381" w:rsidRDefault="00030421" w:rsidP="002D493C">
            <w:pPr>
              <w:shd w:val="clear" w:color="auto" w:fill="FFFFFF"/>
              <w:ind w:left="307"/>
              <w:rPr>
                <w:color w:val="000000"/>
              </w:rPr>
            </w:pPr>
            <w:r w:rsidRPr="00962381">
              <w:rPr>
                <w:color w:val="000000"/>
              </w:rPr>
              <w:t>0,15</w:t>
            </w:r>
          </w:p>
          <w:p w:rsidR="00030421" w:rsidRPr="00962381" w:rsidRDefault="00030421" w:rsidP="002D493C">
            <w:pPr>
              <w:shd w:val="clear" w:color="auto" w:fill="FFFFFF"/>
              <w:ind w:left="307"/>
              <w:rPr>
                <w:color w:val="000000"/>
              </w:rPr>
            </w:pPr>
            <w:r w:rsidRPr="00962381">
              <w:rPr>
                <w:color w:val="000000"/>
              </w:rPr>
              <w:t>0,46</w:t>
            </w:r>
          </w:p>
          <w:p w:rsidR="00030421" w:rsidRPr="00962381" w:rsidRDefault="00030421" w:rsidP="002D493C">
            <w:pPr>
              <w:shd w:val="clear" w:color="auto" w:fill="FFFFFF"/>
              <w:ind w:left="250"/>
              <w:rPr>
                <w:color w:val="000000"/>
              </w:rPr>
            </w:pPr>
            <w:r w:rsidRPr="00962381">
              <w:rPr>
                <w:color w:val="000000"/>
              </w:rPr>
              <w:t xml:space="preserve"> 0,04</w:t>
            </w:r>
          </w:p>
        </w:tc>
        <w:tc>
          <w:tcPr>
            <w:tcW w:w="1226" w:type="dxa"/>
            <w:tcBorders>
              <w:top w:val="single" w:sz="6" w:space="0" w:color="auto"/>
              <w:left w:val="single" w:sz="6" w:space="0" w:color="auto"/>
              <w:right w:val="single" w:sz="6" w:space="0" w:color="auto"/>
            </w:tcBorders>
            <w:shd w:val="clear" w:color="auto" w:fill="FFFFFF"/>
          </w:tcPr>
          <w:p w:rsidR="008A6CD6" w:rsidRDefault="008A6CD6" w:rsidP="002D493C">
            <w:pPr>
              <w:shd w:val="clear" w:color="auto" w:fill="FFFFFF"/>
              <w:jc w:val="center"/>
              <w:rPr>
                <w:color w:val="000000"/>
              </w:rPr>
            </w:pPr>
          </w:p>
          <w:p w:rsidR="00030421" w:rsidRPr="00962381" w:rsidRDefault="00030421" w:rsidP="002D493C">
            <w:pPr>
              <w:shd w:val="clear" w:color="auto" w:fill="FFFFFF"/>
              <w:jc w:val="center"/>
              <w:rPr>
                <w:color w:val="000000"/>
              </w:rPr>
            </w:pPr>
            <w:r w:rsidRPr="00962381">
              <w:rPr>
                <w:color w:val="000000"/>
              </w:rPr>
              <w:t>200</w:t>
            </w:r>
          </w:p>
          <w:p w:rsidR="00030421" w:rsidRPr="00962381" w:rsidRDefault="00030421" w:rsidP="002D493C">
            <w:pPr>
              <w:shd w:val="clear" w:color="auto" w:fill="FFFFFF"/>
              <w:jc w:val="center"/>
              <w:rPr>
                <w:color w:val="000000"/>
              </w:rPr>
            </w:pPr>
            <w:r w:rsidRPr="00962381">
              <w:rPr>
                <w:color w:val="000000"/>
              </w:rPr>
              <w:t>260</w:t>
            </w:r>
          </w:p>
          <w:p w:rsidR="00030421" w:rsidRPr="00962381" w:rsidRDefault="00030421" w:rsidP="002D493C">
            <w:pPr>
              <w:shd w:val="clear" w:color="auto" w:fill="FFFFFF"/>
              <w:jc w:val="center"/>
              <w:rPr>
                <w:color w:val="000000"/>
              </w:rPr>
            </w:pPr>
            <w:r w:rsidRPr="00962381">
              <w:rPr>
                <w:color w:val="000000"/>
              </w:rPr>
              <w:t>500</w:t>
            </w:r>
          </w:p>
        </w:tc>
      </w:tr>
      <w:tr w:rsidR="00030421" w:rsidRPr="00962381" w:rsidTr="002D493C">
        <w:trPr>
          <w:trHeight w:val="3645"/>
        </w:trPr>
        <w:tc>
          <w:tcPr>
            <w:tcW w:w="4587" w:type="dxa"/>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spacing w:line="274" w:lineRule="exact"/>
              <w:ind w:left="34" w:right="302"/>
              <w:rPr>
                <w:color w:val="000000"/>
              </w:rPr>
            </w:pPr>
            <w:proofErr w:type="gramStart"/>
            <w:r w:rsidRPr="00962381">
              <w:rPr>
                <w:color w:val="000000"/>
                <w:spacing w:val="-2"/>
              </w:rPr>
              <w:t xml:space="preserve">Отходы (мусор) от уборки помещений:   </w:t>
            </w:r>
            <w:r w:rsidRPr="00962381">
              <w:rPr>
                <w:color w:val="000000"/>
              </w:rPr>
              <w:t xml:space="preserve">школ, техникумов, институтов, детских садов, </w:t>
            </w:r>
            <w:proofErr w:type="spellStart"/>
            <w:r w:rsidRPr="00962381">
              <w:rPr>
                <w:color w:val="000000"/>
              </w:rPr>
              <w:t>ясель</w:t>
            </w:r>
            <w:proofErr w:type="spellEnd"/>
            <w:r w:rsidRPr="00962381">
              <w:rPr>
                <w:color w:val="000000"/>
              </w:rPr>
              <w:t>;</w:t>
            </w:r>
            <w:proofErr w:type="gramEnd"/>
          </w:p>
          <w:p w:rsidR="00030421" w:rsidRPr="00962381" w:rsidRDefault="00030421" w:rsidP="002D493C">
            <w:pPr>
              <w:shd w:val="clear" w:color="auto" w:fill="FFFFFF"/>
              <w:spacing w:line="274" w:lineRule="exact"/>
              <w:ind w:right="216"/>
              <w:rPr>
                <w:color w:val="000000"/>
                <w:spacing w:val="-2"/>
              </w:rPr>
            </w:pPr>
            <w:r w:rsidRPr="00962381">
              <w:rPr>
                <w:color w:val="000000"/>
                <w:spacing w:val="-2"/>
              </w:rPr>
              <w:t>культурно-спортивных учреждений,</w:t>
            </w:r>
          </w:p>
          <w:p w:rsidR="00030421" w:rsidRPr="00962381" w:rsidRDefault="00030421" w:rsidP="002D493C">
            <w:pPr>
              <w:shd w:val="clear" w:color="auto" w:fill="FFFFFF"/>
              <w:spacing w:line="274" w:lineRule="exact"/>
              <w:ind w:right="216"/>
              <w:rPr>
                <w:color w:val="000000"/>
              </w:rPr>
            </w:pPr>
            <w:r w:rsidRPr="00962381">
              <w:rPr>
                <w:color w:val="000000"/>
              </w:rPr>
              <w:t>развлекательных центров;</w:t>
            </w:r>
          </w:p>
          <w:p w:rsidR="00030421" w:rsidRPr="00962381" w:rsidRDefault="00030421" w:rsidP="002D493C">
            <w:pPr>
              <w:shd w:val="clear" w:color="auto" w:fill="FFFFFF"/>
              <w:rPr>
                <w:color w:val="000000"/>
                <w:spacing w:val="-1"/>
              </w:rPr>
            </w:pPr>
            <w:r w:rsidRPr="00962381">
              <w:rPr>
                <w:color w:val="000000"/>
                <w:spacing w:val="-1"/>
              </w:rPr>
              <w:t>спортивных клубов, бань, саун;</w:t>
            </w:r>
          </w:p>
          <w:p w:rsidR="00030421" w:rsidRPr="00962381" w:rsidRDefault="00030421" w:rsidP="002D493C">
            <w:pPr>
              <w:shd w:val="clear" w:color="auto" w:fill="FFFFFF"/>
              <w:rPr>
                <w:color w:val="000000"/>
              </w:rPr>
            </w:pPr>
          </w:p>
          <w:p w:rsidR="00030421" w:rsidRPr="00962381" w:rsidRDefault="00030421" w:rsidP="002D493C">
            <w:pPr>
              <w:shd w:val="clear" w:color="auto" w:fill="FFFFFF"/>
              <w:spacing w:line="278" w:lineRule="exact"/>
              <w:ind w:right="34"/>
              <w:rPr>
                <w:color w:val="000000"/>
              </w:rPr>
            </w:pPr>
            <w:r w:rsidRPr="00962381">
              <w:rPr>
                <w:color w:val="000000"/>
                <w:spacing w:val="-2"/>
              </w:rPr>
              <w:t xml:space="preserve">кинотеатров, концертных залов, театров, </w:t>
            </w:r>
            <w:r w:rsidRPr="00962381">
              <w:rPr>
                <w:color w:val="000000"/>
              </w:rPr>
              <w:t>цирков;</w:t>
            </w:r>
          </w:p>
          <w:p w:rsidR="00030421" w:rsidRPr="00962381" w:rsidRDefault="00030421" w:rsidP="002D493C">
            <w:pPr>
              <w:shd w:val="clear" w:color="auto" w:fill="FFFFFF"/>
              <w:ind w:left="226" w:hanging="226"/>
              <w:rPr>
                <w:color w:val="000000"/>
              </w:rPr>
            </w:pPr>
            <w:r w:rsidRPr="00962381">
              <w:rPr>
                <w:color w:val="000000"/>
              </w:rPr>
              <w:t>спортивных арен, стадионов;</w:t>
            </w:r>
          </w:p>
          <w:p w:rsidR="00030421" w:rsidRPr="00962381" w:rsidRDefault="00030421" w:rsidP="002D493C">
            <w:pPr>
              <w:shd w:val="clear" w:color="auto" w:fill="FFFFFF"/>
              <w:ind w:left="230" w:hanging="230"/>
              <w:rPr>
                <w:color w:val="000000"/>
              </w:rPr>
            </w:pPr>
            <w:r w:rsidRPr="00962381">
              <w:rPr>
                <w:color w:val="000000"/>
              </w:rPr>
              <w:t>библиотек;</w:t>
            </w:r>
          </w:p>
          <w:p w:rsidR="00030421" w:rsidRPr="00962381" w:rsidRDefault="00030421" w:rsidP="002D493C">
            <w:pPr>
              <w:shd w:val="clear" w:color="auto" w:fill="FFFFFF"/>
              <w:ind w:left="235" w:hanging="235"/>
              <w:rPr>
                <w:color w:val="000000"/>
              </w:rPr>
            </w:pPr>
            <w:r w:rsidRPr="00962381">
              <w:rPr>
                <w:color w:val="000000"/>
              </w:rPr>
              <w:t>музеев, выставок;</w:t>
            </w:r>
          </w:p>
          <w:p w:rsidR="00030421" w:rsidRPr="00962381" w:rsidRDefault="00030421" w:rsidP="002D493C">
            <w:pPr>
              <w:shd w:val="clear" w:color="auto" w:fill="FFFFFF"/>
              <w:ind w:left="235" w:hanging="235"/>
              <w:rPr>
                <w:color w:val="000000"/>
              </w:rPr>
            </w:pPr>
            <w:r w:rsidRPr="00962381">
              <w:rPr>
                <w:color w:val="000000"/>
              </w:rPr>
              <w:t>пляжей, зон отдыха и спорта</w:t>
            </w:r>
          </w:p>
        </w:tc>
        <w:tc>
          <w:tcPr>
            <w:tcW w:w="1394" w:type="dxa"/>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ind w:left="43" w:right="24" w:firstLine="341"/>
              <w:jc w:val="center"/>
              <w:rPr>
                <w:color w:val="000000"/>
              </w:rPr>
            </w:pPr>
            <w:r w:rsidRPr="00962381">
              <w:rPr>
                <w:color w:val="000000"/>
              </w:rPr>
              <w:t>На 1 учащегося</w:t>
            </w:r>
          </w:p>
          <w:p w:rsidR="00030421" w:rsidRPr="00962381" w:rsidRDefault="00030421" w:rsidP="002D493C">
            <w:pPr>
              <w:shd w:val="clear" w:color="auto" w:fill="FFFFFF"/>
              <w:ind w:left="43" w:right="24" w:firstLine="341"/>
              <w:jc w:val="center"/>
              <w:rPr>
                <w:color w:val="000000"/>
              </w:rPr>
            </w:pPr>
          </w:p>
          <w:p w:rsidR="00030421" w:rsidRPr="00962381" w:rsidRDefault="00030421" w:rsidP="002D493C">
            <w:pPr>
              <w:shd w:val="clear" w:color="auto" w:fill="FFFFFF"/>
              <w:ind w:right="24"/>
              <w:jc w:val="center"/>
              <w:rPr>
                <w:color w:val="000000"/>
              </w:rPr>
            </w:pPr>
            <w:r w:rsidRPr="00962381">
              <w:rPr>
                <w:color w:val="000000"/>
                <w:spacing w:val="-1"/>
              </w:rPr>
              <w:t>На 1 место</w:t>
            </w:r>
          </w:p>
          <w:p w:rsidR="00030421" w:rsidRPr="00962381" w:rsidRDefault="00030421" w:rsidP="002D493C">
            <w:pPr>
              <w:shd w:val="clear" w:color="auto" w:fill="FFFFFF"/>
              <w:ind w:left="134"/>
              <w:jc w:val="center"/>
              <w:rPr>
                <w:color w:val="000000"/>
              </w:rPr>
            </w:pPr>
            <w:r w:rsidRPr="00962381">
              <w:rPr>
                <w:color w:val="000000"/>
              </w:rPr>
              <w:t>На 1 кв. м</w:t>
            </w:r>
          </w:p>
          <w:p w:rsidR="00030421" w:rsidRPr="00962381" w:rsidRDefault="00030421" w:rsidP="002D493C">
            <w:pPr>
              <w:shd w:val="clear" w:color="auto" w:fill="FFFFFF"/>
              <w:ind w:left="134"/>
              <w:jc w:val="center"/>
              <w:rPr>
                <w:color w:val="000000"/>
              </w:rPr>
            </w:pPr>
            <w:r w:rsidRPr="00962381">
              <w:rPr>
                <w:color w:val="000000"/>
              </w:rPr>
              <w:t>общей</w:t>
            </w:r>
          </w:p>
          <w:p w:rsidR="00030421" w:rsidRPr="00962381" w:rsidRDefault="00030421" w:rsidP="002D493C">
            <w:pPr>
              <w:shd w:val="clear" w:color="auto" w:fill="FFFFFF"/>
              <w:ind w:left="134"/>
              <w:jc w:val="center"/>
              <w:rPr>
                <w:color w:val="000000"/>
              </w:rPr>
            </w:pPr>
            <w:r w:rsidRPr="00962381">
              <w:rPr>
                <w:color w:val="000000"/>
                <w:spacing w:val="-3"/>
              </w:rPr>
              <w:t>площади</w:t>
            </w:r>
          </w:p>
          <w:p w:rsidR="00030421" w:rsidRPr="00962381" w:rsidRDefault="00030421" w:rsidP="002D493C">
            <w:pPr>
              <w:shd w:val="clear" w:color="auto" w:fill="FFFFFF"/>
              <w:ind w:left="293" w:right="298" w:firstLine="86"/>
              <w:jc w:val="center"/>
              <w:rPr>
                <w:color w:val="000000"/>
              </w:rPr>
            </w:pPr>
            <w:r w:rsidRPr="00962381">
              <w:rPr>
                <w:color w:val="000000"/>
              </w:rPr>
              <w:t>На 1 место</w:t>
            </w:r>
          </w:p>
          <w:p w:rsidR="00030421" w:rsidRPr="00962381" w:rsidRDefault="00030421" w:rsidP="002D493C">
            <w:pPr>
              <w:shd w:val="clear" w:color="auto" w:fill="FFFFFF"/>
              <w:ind w:left="130"/>
              <w:jc w:val="center"/>
              <w:rPr>
                <w:color w:val="000000"/>
              </w:rPr>
            </w:pPr>
          </w:p>
          <w:p w:rsidR="00030421" w:rsidRPr="00962381" w:rsidRDefault="00030421" w:rsidP="002D493C">
            <w:pPr>
              <w:shd w:val="clear" w:color="auto" w:fill="FFFFFF"/>
              <w:ind w:left="130"/>
              <w:jc w:val="center"/>
              <w:rPr>
                <w:color w:val="000000"/>
              </w:rPr>
            </w:pPr>
          </w:p>
          <w:p w:rsidR="00030421" w:rsidRPr="00962381" w:rsidRDefault="00030421" w:rsidP="002D493C">
            <w:pPr>
              <w:shd w:val="clear" w:color="auto" w:fill="FFFFFF"/>
              <w:ind w:left="130"/>
              <w:jc w:val="center"/>
              <w:rPr>
                <w:color w:val="000000"/>
              </w:rPr>
            </w:pPr>
            <w:r w:rsidRPr="00962381">
              <w:rPr>
                <w:color w:val="000000"/>
              </w:rPr>
              <w:t>На 1 кв. м</w:t>
            </w:r>
          </w:p>
          <w:p w:rsidR="00030421" w:rsidRPr="00962381" w:rsidRDefault="00030421" w:rsidP="002D493C">
            <w:pPr>
              <w:shd w:val="clear" w:color="auto" w:fill="FFFFFF"/>
              <w:ind w:left="130"/>
              <w:jc w:val="center"/>
              <w:rPr>
                <w:color w:val="000000"/>
              </w:rPr>
            </w:pPr>
            <w:r w:rsidRPr="00962381">
              <w:rPr>
                <w:color w:val="000000"/>
              </w:rPr>
              <w:t>общей</w:t>
            </w:r>
          </w:p>
          <w:p w:rsidR="00030421" w:rsidRPr="00962381" w:rsidRDefault="00030421" w:rsidP="002D493C">
            <w:pPr>
              <w:shd w:val="clear" w:color="auto" w:fill="FFFFFF"/>
              <w:ind w:left="130"/>
              <w:jc w:val="center"/>
              <w:rPr>
                <w:color w:val="000000"/>
              </w:rPr>
            </w:pPr>
            <w:r w:rsidRPr="00962381">
              <w:rPr>
                <w:color w:val="000000"/>
                <w:spacing w:val="-3"/>
              </w:rPr>
              <w:t>площади</w:t>
            </w:r>
          </w:p>
        </w:tc>
        <w:tc>
          <w:tcPr>
            <w:tcW w:w="1245" w:type="dxa"/>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ind w:left="398" w:right="136"/>
              <w:jc w:val="center"/>
              <w:rPr>
                <w:color w:val="000000"/>
              </w:rPr>
            </w:pPr>
          </w:p>
          <w:p w:rsidR="00030421" w:rsidRPr="00962381" w:rsidRDefault="00030421" w:rsidP="002D493C">
            <w:pPr>
              <w:shd w:val="clear" w:color="auto" w:fill="FFFFFF"/>
              <w:ind w:left="398" w:right="136"/>
              <w:jc w:val="center"/>
              <w:rPr>
                <w:color w:val="000000"/>
              </w:rPr>
            </w:pPr>
            <w:r w:rsidRPr="00962381">
              <w:rPr>
                <w:color w:val="000000"/>
              </w:rPr>
              <w:t>26,0</w:t>
            </w:r>
          </w:p>
          <w:p w:rsidR="00030421" w:rsidRPr="00962381" w:rsidRDefault="00030421" w:rsidP="002D493C">
            <w:pPr>
              <w:shd w:val="clear" w:color="auto" w:fill="FFFFFF"/>
              <w:ind w:left="398" w:right="136"/>
              <w:jc w:val="center"/>
              <w:rPr>
                <w:color w:val="000000"/>
              </w:rPr>
            </w:pPr>
          </w:p>
          <w:p w:rsidR="00030421" w:rsidRPr="00962381" w:rsidRDefault="00030421" w:rsidP="002D493C">
            <w:pPr>
              <w:shd w:val="clear" w:color="auto" w:fill="FFFFFF"/>
              <w:ind w:left="360"/>
              <w:jc w:val="center"/>
              <w:rPr>
                <w:color w:val="000000"/>
              </w:rPr>
            </w:pPr>
            <w:r w:rsidRPr="00962381">
              <w:rPr>
                <w:color w:val="000000"/>
              </w:rPr>
              <w:t>144,0</w:t>
            </w:r>
          </w:p>
          <w:p w:rsidR="00030421" w:rsidRPr="00962381" w:rsidRDefault="00030421" w:rsidP="002D493C">
            <w:pPr>
              <w:shd w:val="clear" w:color="auto" w:fill="FFFFFF"/>
              <w:ind w:left="403"/>
              <w:jc w:val="center"/>
              <w:rPr>
                <w:color w:val="000000"/>
              </w:rPr>
            </w:pPr>
          </w:p>
          <w:p w:rsidR="00030421" w:rsidRPr="00962381" w:rsidRDefault="00030421" w:rsidP="002D493C">
            <w:pPr>
              <w:shd w:val="clear" w:color="auto" w:fill="FFFFFF"/>
              <w:ind w:left="403"/>
              <w:jc w:val="center"/>
              <w:rPr>
                <w:color w:val="000000"/>
              </w:rPr>
            </w:pPr>
            <w:r w:rsidRPr="00962381">
              <w:rPr>
                <w:color w:val="000000"/>
              </w:rPr>
              <w:t>66,0</w:t>
            </w:r>
          </w:p>
          <w:p w:rsidR="00030421" w:rsidRPr="00962381" w:rsidRDefault="00030421" w:rsidP="002D493C">
            <w:pPr>
              <w:shd w:val="clear" w:color="auto" w:fill="FFFFFF"/>
              <w:ind w:left="360"/>
              <w:jc w:val="center"/>
              <w:rPr>
                <w:color w:val="000000"/>
              </w:rPr>
            </w:pPr>
          </w:p>
          <w:p w:rsidR="00030421" w:rsidRPr="00962381" w:rsidRDefault="00030421" w:rsidP="002D493C">
            <w:pPr>
              <w:shd w:val="clear" w:color="auto" w:fill="FFFFFF"/>
              <w:ind w:left="360"/>
              <w:jc w:val="center"/>
              <w:rPr>
                <w:color w:val="000000"/>
              </w:rPr>
            </w:pPr>
            <w:r w:rsidRPr="00962381">
              <w:rPr>
                <w:color w:val="000000"/>
              </w:rPr>
              <w:t>112,0</w:t>
            </w:r>
          </w:p>
          <w:p w:rsidR="00030421" w:rsidRPr="00962381" w:rsidRDefault="00030421" w:rsidP="002D493C">
            <w:pPr>
              <w:shd w:val="clear" w:color="auto" w:fill="FFFFFF"/>
              <w:ind w:left="326"/>
              <w:jc w:val="center"/>
              <w:rPr>
                <w:color w:val="000000"/>
              </w:rPr>
            </w:pPr>
          </w:p>
          <w:p w:rsidR="00030421" w:rsidRPr="00962381" w:rsidRDefault="00030421" w:rsidP="002D493C">
            <w:pPr>
              <w:shd w:val="clear" w:color="auto" w:fill="FFFFFF"/>
              <w:ind w:left="326"/>
              <w:jc w:val="center"/>
              <w:rPr>
                <w:color w:val="000000"/>
              </w:rPr>
            </w:pPr>
            <w:r w:rsidRPr="00962381">
              <w:rPr>
                <w:color w:val="000000"/>
              </w:rPr>
              <w:t>18,2</w:t>
            </w:r>
          </w:p>
          <w:p w:rsidR="00030421" w:rsidRPr="00962381" w:rsidRDefault="00030421" w:rsidP="002D493C">
            <w:pPr>
              <w:shd w:val="clear" w:color="auto" w:fill="FFFFFF"/>
              <w:ind w:left="403"/>
              <w:jc w:val="center"/>
              <w:rPr>
                <w:color w:val="000000"/>
              </w:rPr>
            </w:pPr>
            <w:r w:rsidRPr="00962381">
              <w:rPr>
                <w:color w:val="000000"/>
              </w:rPr>
              <w:t>56,0</w:t>
            </w:r>
          </w:p>
          <w:p w:rsidR="00030421" w:rsidRPr="00962381" w:rsidRDefault="00030421" w:rsidP="002D493C">
            <w:pPr>
              <w:shd w:val="clear" w:color="auto" w:fill="FFFFFF"/>
              <w:ind w:left="389"/>
              <w:jc w:val="center"/>
              <w:rPr>
                <w:color w:val="000000"/>
              </w:rPr>
            </w:pPr>
            <w:r w:rsidRPr="00962381">
              <w:rPr>
                <w:color w:val="000000"/>
              </w:rPr>
              <w:t>1,6</w:t>
            </w:r>
          </w:p>
          <w:p w:rsidR="00030421" w:rsidRPr="00962381" w:rsidRDefault="00030421" w:rsidP="002D493C">
            <w:pPr>
              <w:shd w:val="clear" w:color="auto" w:fill="FFFFFF"/>
              <w:ind w:left="307"/>
              <w:jc w:val="center"/>
              <w:rPr>
                <w:color w:val="000000"/>
              </w:rPr>
            </w:pPr>
            <w:r w:rsidRPr="00962381">
              <w:rPr>
                <w:color w:val="000000"/>
              </w:rPr>
              <w:t>3,5</w:t>
            </w:r>
          </w:p>
        </w:tc>
        <w:tc>
          <w:tcPr>
            <w:tcW w:w="1245" w:type="dxa"/>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ind w:left="307" w:right="302"/>
              <w:jc w:val="center"/>
              <w:rPr>
                <w:color w:val="000000"/>
              </w:rPr>
            </w:pPr>
          </w:p>
          <w:p w:rsidR="00030421" w:rsidRPr="00962381" w:rsidRDefault="00030421" w:rsidP="002D493C">
            <w:pPr>
              <w:shd w:val="clear" w:color="auto" w:fill="FFFFFF"/>
              <w:ind w:left="307" w:right="302"/>
              <w:jc w:val="center"/>
              <w:rPr>
                <w:color w:val="000000"/>
              </w:rPr>
            </w:pPr>
            <w:r w:rsidRPr="00962381">
              <w:rPr>
                <w:color w:val="000000"/>
              </w:rPr>
              <w:t>0,09</w:t>
            </w:r>
          </w:p>
          <w:p w:rsidR="00030421" w:rsidRPr="00962381" w:rsidRDefault="00030421" w:rsidP="002D493C">
            <w:pPr>
              <w:shd w:val="clear" w:color="auto" w:fill="FFFFFF"/>
              <w:ind w:left="307" w:right="302"/>
              <w:jc w:val="center"/>
              <w:rPr>
                <w:color w:val="000000"/>
              </w:rPr>
            </w:pPr>
          </w:p>
          <w:p w:rsidR="00030421" w:rsidRPr="00962381" w:rsidRDefault="00030421" w:rsidP="002D493C">
            <w:pPr>
              <w:shd w:val="clear" w:color="auto" w:fill="FFFFFF"/>
              <w:ind w:left="370"/>
              <w:jc w:val="center"/>
              <w:rPr>
                <w:color w:val="000000"/>
              </w:rPr>
            </w:pPr>
            <w:r w:rsidRPr="00962381">
              <w:rPr>
                <w:color w:val="000000"/>
              </w:rPr>
              <w:t>0,9</w:t>
            </w:r>
          </w:p>
          <w:p w:rsidR="00030421" w:rsidRPr="00962381" w:rsidRDefault="00030421" w:rsidP="002D493C">
            <w:pPr>
              <w:shd w:val="clear" w:color="auto" w:fill="FFFFFF"/>
              <w:ind w:left="370"/>
              <w:jc w:val="center"/>
              <w:rPr>
                <w:color w:val="000000"/>
              </w:rPr>
            </w:pPr>
          </w:p>
          <w:p w:rsidR="00030421" w:rsidRPr="00962381" w:rsidRDefault="00030421" w:rsidP="002D493C">
            <w:pPr>
              <w:shd w:val="clear" w:color="auto" w:fill="FFFFFF"/>
              <w:ind w:left="370"/>
              <w:jc w:val="center"/>
              <w:rPr>
                <w:color w:val="000000"/>
              </w:rPr>
            </w:pPr>
            <w:r w:rsidRPr="00962381">
              <w:rPr>
                <w:color w:val="000000"/>
              </w:rPr>
              <w:t>0,6</w:t>
            </w:r>
          </w:p>
          <w:p w:rsidR="00030421" w:rsidRPr="00962381" w:rsidRDefault="00030421" w:rsidP="002D493C">
            <w:pPr>
              <w:shd w:val="clear" w:color="auto" w:fill="FFFFFF"/>
              <w:ind w:left="370"/>
              <w:jc w:val="center"/>
              <w:rPr>
                <w:color w:val="000000"/>
              </w:rPr>
            </w:pPr>
          </w:p>
          <w:p w:rsidR="00030421" w:rsidRPr="00962381" w:rsidRDefault="00030421" w:rsidP="002D493C">
            <w:pPr>
              <w:shd w:val="clear" w:color="auto" w:fill="FFFFFF"/>
              <w:ind w:left="370"/>
              <w:jc w:val="center"/>
              <w:rPr>
                <w:color w:val="000000"/>
              </w:rPr>
            </w:pPr>
            <w:r w:rsidRPr="00962381">
              <w:rPr>
                <w:color w:val="000000"/>
              </w:rPr>
              <w:t>0,7</w:t>
            </w:r>
          </w:p>
          <w:p w:rsidR="00030421" w:rsidRPr="00962381" w:rsidRDefault="00030421" w:rsidP="002D493C">
            <w:pPr>
              <w:shd w:val="clear" w:color="auto" w:fill="FFFFFF"/>
              <w:ind w:left="307"/>
              <w:jc w:val="center"/>
              <w:rPr>
                <w:color w:val="000000"/>
              </w:rPr>
            </w:pPr>
          </w:p>
          <w:p w:rsidR="00030421" w:rsidRPr="00962381" w:rsidRDefault="00030421" w:rsidP="002D493C">
            <w:pPr>
              <w:shd w:val="clear" w:color="auto" w:fill="FFFFFF"/>
              <w:ind w:left="307"/>
              <w:jc w:val="center"/>
              <w:rPr>
                <w:color w:val="000000"/>
              </w:rPr>
            </w:pPr>
            <w:r w:rsidRPr="00962381">
              <w:rPr>
                <w:color w:val="000000"/>
              </w:rPr>
              <w:t>0,13</w:t>
            </w:r>
          </w:p>
          <w:p w:rsidR="00030421" w:rsidRPr="00962381" w:rsidRDefault="00030421" w:rsidP="002D493C">
            <w:pPr>
              <w:shd w:val="clear" w:color="auto" w:fill="FFFFFF"/>
              <w:ind w:left="307"/>
              <w:jc w:val="center"/>
              <w:rPr>
                <w:color w:val="000000"/>
              </w:rPr>
            </w:pPr>
            <w:r w:rsidRPr="00962381">
              <w:rPr>
                <w:color w:val="000000"/>
              </w:rPr>
              <w:t>0,35</w:t>
            </w:r>
          </w:p>
          <w:p w:rsidR="00030421" w:rsidRPr="00962381" w:rsidRDefault="00030421" w:rsidP="002D493C">
            <w:pPr>
              <w:shd w:val="clear" w:color="auto" w:fill="FFFFFF"/>
              <w:ind w:left="312"/>
              <w:jc w:val="center"/>
              <w:rPr>
                <w:color w:val="000000"/>
              </w:rPr>
            </w:pPr>
            <w:r w:rsidRPr="00962381">
              <w:rPr>
                <w:color w:val="000000"/>
              </w:rPr>
              <w:t>0,01</w:t>
            </w:r>
          </w:p>
          <w:p w:rsidR="00030421" w:rsidRPr="00962381" w:rsidRDefault="00030421" w:rsidP="002D493C">
            <w:pPr>
              <w:shd w:val="clear" w:color="auto" w:fill="FFFFFF"/>
              <w:ind w:left="302"/>
              <w:jc w:val="center"/>
              <w:rPr>
                <w:color w:val="000000"/>
              </w:rPr>
            </w:pPr>
            <w:r w:rsidRPr="00962381">
              <w:rPr>
                <w:color w:val="000000"/>
              </w:rPr>
              <w:t>0,03</w:t>
            </w:r>
          </w:p>
        </w:tc>
        <w:tc>
          <w:tcPr>
            <w:tcW w:w="1226" w:type="dxa"/>
            <w:tcBorders>
              <w:top w:val="single" w:sz="6" w:space="0" w:color="auto"/>
              <w:left w:val="single" w:sz="6" w:space="0" w:color="auto"/>
              <w:right w:val="single" w:sz="6" w:space="0" w:color="auto"/>
            </w:tcBorders>
            <w:shd w:val="clear" w:color="auto" w:fill="FFFFFF"/>
          </w:tcPr>
          <w:p w:rsidR="00030421" w:rsidRPr="00962381" w:rsidRDefault="00030421" w:rsidP="002D493C">
            <w:pPr>
              <w:shd w:val="clear" w:color="auto" w:fill="FFFFFF"/>
              <w:ind w:left="432" w:right="461"/>
              <w:jc w:val="center"/>
              <w:rPr>
                <w:color w:val="000000"/>
              </w:rPr>
            </w:pPr>
          </w:p>
          <w:p w:rsidR="00030421" w:rsidRPr="00962381" w:rsidRDefault="00030421" w:rsidP="002D493C">
            <w:pPr>
              <w:shd w:val="clear" w:color="auto" w:fill="FFFFFF"/>
              <w:ind w:left="432" w:right="461"/>
              <w:jc w:val="center"/>
              <w:rPr>
                <w:color w:val="000000"/>
              </w:rPr>
            </w:pPr>
            <w:r w:rsidRPr="00962381">
              <w:rPr>
                <w:color w:val="000000"/>
              </w:rPr>
              <w:t>22</w:t>
            </w:r>
          </w:p>
          <w:p w:rsidR="00030421" w:rsidRPr="00962381" w:rsidRDefault="00030421" w:rsidP="002D493C">
            <w:pPr>
              <w:shd w:val="clear" w:color="auto" w:fill="FFFFFF"/>
              <w:ind w:left="432" w:right="461"/>
              <w:jc w:val="center"/>
              <w:rPr>
                <w:color w:val="000000"/>
              </w:rPr>
            </w:pPr>
          </w:p>
          <w:p w:rsidR="00030421" w:rsidRPr="00962381" w:rsidRDefault="00030421" w:rsidP="002D493C">
            <w:pPr>
              <w:shd w:val="clear" w:color="auto" w:fill="FFFFFF"/>
              <w:jc w:val="center"/>
              <w:rPr>
                <w:color w:val="000000"/>
              </w:rPr>
            </w:pPr>
            <w:r w:rsidRPr="00962381">
              <w:rPr>
                <w:color w:val="000000"/>
              </w:rPr>
              <w:t>160</w:t>
            </w:r>
          </w:p>
          <w:p w:rsidR="00030421" w:rsidRPr="00962381" w:rsidRDefault="00030421" w:rsidP="002D493C">
            <w:pPr>
              <w:shd w:val="clear" w:color="auto" w:fill="FFFFFF"/>
              <w:jc w:val="center"/>
              <w:rPr>
                <w:color w:val="000000"/>
                <w:highlight w:val="yellow"/>
              </w:rPr>
            </w:pPr>
          </w:p>
          <w:p w:rsidR="00030421" w:rsidRPr="00962381" w:rsidRDefault="00030421" w:rsidP="002D493C">
            <w:pPr>
              <w:shd w:val="clear" w:color="auto" w:fill="FFFFFF"/>
              <w:jc w:val="center"/>
              <w:rPr>
                <w:color w:val="000000"/>
                <w:lang w:val="en-US"/>
              </w:rPr>
            </w:pPr>
            <w:r w:rsidRPr="00962381">
              <w:rPr>
                <w:color w:val="000000"/>
                <w:lang w:val="en-US"/>
              </w:rPr>
              <w:t>160</w:t>
            </w:r>
          </w:p>
          <w:p w:rsidR="00030421" w:rsidRPr="00962381" w:rsidRDefault="00030421" w:rsidP="002D493C">
            <w:pPr>
              <w:shd w:val="clear" w:color="auto" w:fill="FFFFFF"/>
              <w:jc w:val="center"/>
              <w:rPr>
                <w:color w:val="000000"/>
              </w:rPr>
            </w:pPr>
          </w:p>
          <w:p w:rsidR="00030421" w:rsidRPr="00962381" w:rsidRDefault="00030421" w:rsidP="002D493C">
            <w:pPr>
              <w:shd w:val="clear" w:color="auto" w:fill="FFFFFF"/>
              <w:jc w:val="center"/>
              <w:rPr>
                <w:color w:val="000000"/>
              </w:rPr>
            </w:pPr>
            <w:r w:rsidRPr="00962381">
              <w:rPr>
                <w:color w:val="000000"/>
              </w:rPr>
              <w:t>160</w:t>
            </w:r>
          </w:p>
          <w:p w:rsidR="00030421" w:rsidRPr="00962381" w:rsidRDefault="00030421" w:rsidP="002D493C">
            <w:pPr>
              <w:shd w:val="clear" w:color="auto" w:fill="FFFFFF"/>
              <w:jc w:val="center"/>
              <w:rPr>
                <w:color w:val="000000"/>
              </w:rPr>
            </w:pPr>
          </w:p>
          <w:p w:rsidR="00030421" w:rsidRPr="00962381" w:rsidRDefault="00030421" w:rsidP="002D493C">
            <w:pPr>
              <w:shd w:val="clear" w:color="auto" w:fill="FFFFFF"/>
              <w:jc w:val="center"/>
              <w:rPr>
                <w:color w:val="000000"/>
              </w:rPr>
            </w:pPr>
            <w:r w:rsidRPr="00962381">
              <w:rPr>
                <w:color w:val="000000"/>
              </w:rPr>
              <w:t>140</w:t>
            </w:r>
          </w:p>
          <w:p w:rsidR="00030421" w:rsidRPr="00962381" w:rsidRDefault="00030421" w:rsidP="002D493C">
            <w:pPr>
              <w:shd w:val="clear" w:color="auto" w:fill="FFFFFF"/>
              <w:jc w:val="center"/>
              <w:rPr>
                <w:color w:val="000000"/>
              </w:rPr>
            </w:pPr>
            <w:r w:rsidRPr="00962381">
              <w:rPr>
                <w:color w:val="000000"/>
              </w:rPr>
              <w:t>160</w:t>
            </w:r>
          </w:p>
          <w:p w:rsidR="00030421" w:rsidRPr="00962381" w:rsidRDefault="00030421" w:rsidP="002D493C">
            <w:pPr>
              <w:shd w:val="clear" w:color="auto" w:fill="FFFFFF"/>
              <w:jc w:val="center"/>
              <w:rPr>
                <w:color w:val="000000"/>
              </w:rPr>
            </w:pPr>
            <w:r w:rsidRPr="00962381">
              <w:rPr>
                <w:color w:val="000000"/>
              </w:rPr>
              <w:t>160</w:t>
            </w:r>
          </w:p>
          <w:p w:rsidR="00030421" w:rsidRPr="00962381" w:rsidRDefault="00030421" w:rsidP="002D493C">
            <w:pPr>
              <w:shd w:val="clear" w:color="auto" w:fill="FFFFFF"/>
              <w:jc w:val="center"/>
              <w:rPr>
                <w:color w:val="000000"/>
              </w:rPr>
            </w:pPr>
            <w:r w:rsidRPr="00962381">
              <w:rPr>
                <w:color w:val="000000"/>
              </w:rPr>
              <w:t>115</w:t>
            </w:r>
          </w:p>
        </w:tc>
      </w:tr>
      <w:tr w:rsidR="00030421" w:rsidRPr="00962381" w:rsidTr="002D493C">
        <w:trPr>
          <w:trHeight w:val="1173"/>
        </w:trPr>
        <w:tc>
          <w:tcPr>
            <w:tcW w:w="4587" w:type="dxa"/>
            <w:tcBorders>
              <w:top w:val="single" w:sz="6" w:space="0" w:color="auto"/>
              <w:left w:val="single" w:sz="6" w:space="0" w:color="auto"/>
              <w:bottom w:val="single" w:sz="4" w:space="0" w:color="auto"/>
              <w:right w:val="single" w:sz="6" w:space="0" w:color="auto"/>
            </w:tcBorders>
            <w:shd w:val="clear" w:color="auto" w:fill="FFFFFF"/>
          </w:tcPr>
          <w:p w:rsidR="00030421" w:rsidRPr="00962381" w:rsidRDefault="00030421" w:rsidP="002D493C">
            <w:pPr>
              <w:shd w:val="clear" w:color="auto" w:fill="FFFFFF"/>
              <w:ind w:left="53"/>
              <w:rPr>
                <w:color w:val="000000"/>
              </w:rPr>
            </w:pPr>
            <w:r w:rsidRPr="00962381">
              <w:rPr>
                <w:color w:val="000000"/>
              </w:rPr>
              <w:t xml:space="preserve">Медицинские отходы </w:t>
            </w:r>
            <w:proofErr w:type="gramStart"/>
            <w:r w:rsidRPr="00962381">
              <w:rPr>
                <w:color w:val="000000"/>
              </w:rPr>
              <w:t>от</w:t>
            </w:r>
            <w:proofErr w:type="gramEnd"/>
            <w:r w:rsidRPr="00962381">
              <w:rPr>
                <w:color w:val="000000"/>
              </w:rPr>
              <w:t>:</w:t>
            </w:r>
          </w:p>
          <w:p w:rsidR="00030421" w:rsidRPr="00962381" w:rsidRDefault="00030421" w:rsidP="002D493C">
            <w:pPr>
              <w:shd w:val="clear" w:color="auto" w:fill="FFFFFF"/>
              <w:tabs>
                <w:tab w:val="left" w:pos="528"/>
              </w:tabs>
              <w:spacing w:line="274" w:lineRule="exact"/>
              <w:ind w:left="53" w:right="58"/>
              <w:rPr>
                <w:color w:val="000000"/>
              </w:rPr>
            </w:pPr>
            <w:r w:rsidRPr="00962381">
              <w:rPr>
                <w:color w:val="000000"/>
              </w:rPr>
              <w:t>лечебно-профилактических учреждений;</w:t>
            </w:r>
            <w:r w:rsidRPr="00962381">
              <w:rPr>
                <w:color w:val="000000"/>
              </w:rPr>
              <w:br/>
              <w:t>поликлиник</w:t>
            </w:r>
          </w:p>
        </w:tc>
        <w:tc>
          <w:tcPr>
            <w:tcW w:w="1394" w:type="dxa"/>
            <w:tcBorders>
              <w:top w:val="single" w:sz="6" w:space="0" w:color="auto"/>
              <w:left w:val="single" w:sz="6" w:space="0" w:color="auto"/>
              <w:bottom w:val="single" w:sz="4" w:space="0" w:color="auto"/>
              <w:right w:val="single" w:sz="6" w:space="0" w:color="auto"/>
            </w:tcBorders>
            <w:shd w:val="clear" w:color="auto" w:fill="FFFFFF"/>
          </w:tcPr>
          <w:p w:rsidR="00030421" w:rsidRPr="00962381" w:rsidRDefault="00030421" w:rsidP="002D493C">
            <w:pPr>
              <w:shd w:val="clear" w:color="auto" w:fill="FFFFFF"/>
              <w:jc w:val="center"/>
              <w:rPr>
                <w:color w:val="000000"/>
                <w:spacing w:val="-2"/>
              </w:rPr>
            </w:pPr>
          </w:p>
          <w:p w:rsidR="00030421" w:rsidRPr="00962381" w:rsidRDefault="00030421" w:rsidP="002D493C">
            <w:pPr>
              <w:shd w:val="clear" w:color="auto" w:fill="FFFFFF"/>
              <w:jc w:val="center"/>
              <w:rPr>
                <w:color w:val="000000"/>
                <w:spacing w:val="-2"/>
              </w:rPr>
            </w:pPr>
            <w:r w:rsidRPr="00962381">
              <w:rPr>
                <w:color w:val="000000"/>
                <w:spacing w:val="-2"/>
              </w:rPr>
              <w:t>На 1 койку</w:t>
            </w:r>
          </w:p>
          <w:p w:rsidR="00030421" w:rsidRPr="00962381" w:rsidRDefault="00030421" w:rsidP="002D493C">
            <w:pPr>
              <w:shd w:val="clear" w:color="auto" w:fill="FFFFFF"/>
              <w:ind w:right="-59"/>
              <w:jc w:val="center"/>
              <w:rPr>
                <w:color w:val="000000"/>
              </w:rPr>
            </w:pPr>
            <w:r w:rsidRPr="00962381">
              <w:rPr>
                <w:color w:val="000000"/>
              </w:rPr>
              <w:t xml:space="preserve">На 1 </w:t>
            </w:r>
            <w:proofErr w:type="spellStart"/>
            <w:r w:rsidRPr="00962381">
              <w:rPr>
                <w:color w:val="000000"/>
                <w:spacing w:val="-3"/>
              </w:rPr>
              <w:t>посеще</w:t>
            </w:r>
            <w:proofErr w:type="spellEnd"/>
            <w:r w:rsidRPr="00962381">
              <w:rPr>
                <w:color w:val="000000"/>
                <w:spacing w:val="-3"/>
              </w:rPr>
              <w:t>-</w:t>
            </w:r>
          </w:p>
          <w:p w:rsidR="00030421" w:rsidRPr="00962381" w:rsidRDefault="00030421" w:rsidP="002D493C">
            <w:pPr>
              <w:jc w:val="center"/>
              <w:rPr>
                <w:color w:val="000000"/>
              </w:rPr>
            </w:pPr>
            <w:proofErr w:type="spellStart"/>
            <w:r w:rsidRPr="00962381">
              <w:rPr>
                <w:color w:val="000000"/>
              </w:rPr>
              <w:t>ние</w:t>
            </w:r>
            <w:proofErr w:type="spellEnd"/>
          </w:p>
        </w:tc>
        <w:tc>
          <w:tcPr>
            <w:tcW w:w="1245" w:type="dxa"/>
            <w:tcBorders>
              <w:top w:val="single" w:sz="6" w:space="0" w:color="auto"/>
              <w:left w:val="single" w:sz="6" w:space="0" w:color="auto"/>
              <w:bottom w:val="single" w:sz="4" w:space="0" w:color="auto"/>
              <w:right w:val="single" w:sz="6" w:space="0" w:color="auto"/>
            </w:tcBorders>
            <w:shd w:val="clear" w:color="auto" w:fill="FFFFFF"/>
          </w:tcPr>
          <w:p w:rsidR="00030421" w:rsidRPr="00962381" w:rsidRDefault="00030421" w:rsidP="002D493C">
            <w:pPr>
              <w:shd w:val="clear" w:color="auto" w:fill="FFFFFF"/>
              <w:ind w:left="307" w:right="322" w:firstLine="24"/>
              <w:jc w:val="center"/>
              <w:rPr>
                <w:color w:val="000000"/>
              </w:rPr>
            </w:pPr>
          </w:p>
          <w:p w:rsidR="00030421" w:rsidRPr="00962381" w:rsidRDefault="00030421" w:rsidP="002D493C">
            <w:pPr>
              <w:shd w:val="clear" w:color="auto" w:fill="FFFFFF"/>
              <w:ind w:left="307" w:right="322" w:firstLine="24"/>
              <w:jc w:val="center"/>
              <w:rPr>
                <w:color w:val="000000"/>
              </w:rPr>
            </w:pPr>
            <w:r w:rsidRPr="00962381">
              <w:rPr>
                <w:color w:val="000000"/>
              </w:rPr>
              <w:t>230</w:t>
            </w:r>
          </w:p>
          <w:p w:rsidR="00030421" w:rsidRPr="00962381" w:rsidRDefault="00030421" w:rsidP="002D493C">
            <w:pPr>
              <w:shd w:val="clear" w:color="auto" w:fill="FFFFFF"/>
              <w:ind w:left="307" w:right="322" w:firstLine="24"/>
              <w:jc w:val="center"/>
              <w:rPr>
                <w:color w:val="000000"/>
              </w:rPr>
            </w:pPr>
            <w:r w:rsidRPr="00962381">
              <w:rPr>
                <w:color w:val="000000"/>
              </w:rPr>
              <w:t>3,7</w:t>
            </w:r>
          </w:p>
        </w:tc>
        <w:tc>
          <w:tcPr>
            <w:tcW w:w="1245" w:type="dxa"/>
            <w:tcBorders>
              <w:top w:val="single" w:sz="6" w:space="0" w:color="auto"/>
              <w:left w:val="single" w:sz="6" w:space="0" w:color="auto"/>
              <w:bottom w:val="single" w:sz="4" w:space="0" w:color="auto"/>
              <w:right w:val="single" w:sz="6" w:space="0" w:color="auto"/>
            </w:tcBorders>
            <w:shd w:val="clear" w:color="auto" w:fill="FFFFFF"/>
          </w:tcPr>
          <w:p w:rsidR="00030421" w:rsidRPr="00962381" w:rsidRDefault="00030421" w:rsidP="002D493C">
            <w:pPr>
              <w:shd w:val="clear" w:color="auto" w:fill="FFFFFF"/>
              <w:ind w:left="302" w:right="331" w:firstLine="58"/>
              <w:jc w:val="center"/>
              <w:rPr>
                <w:color w:val="000000"/>
              </w:rPr>
            </w:pPr>
          </w:p>
          <w:p w:rsidR="00030421" w:rsidRPr="00962381" w:rsidRDefault="00030421" w:rsidP="002D493C">
            <w:pPr>
              <w:shd w:val="clear" w:color="auto" w:fill="FFFFFF"/>
              <w:ind w:left="302" w:right="331" w:firstLine="58"/>
              <w:jc w:val="center"/>
              <w:rPr>
                <w:color w:val="000000"/>
              </w:rPr>
            </w:pPr>
            <w:r w:rsidRPr="00962381">
              <w:rPr>
                <w:color w:val="000000"/>
              </w:rPr>
              <w:t>0,7</w:t>
            </w:r>
          </w:p>
          <w:p w:rsidR="00030421" w:rsidRPr="00962381" w:rsidRDefault="00030421" w:rsidP="002D493C">
            <w:pPr>
              <w:shd w:val="clear" w:color="auto" w:fill="FFFFFF"/>
              <w:ind w:left="302" w:right="331" w:firstLine="58"/>
              <w:jc w:val="center"/>
              <w:rPr>
                <w:color w:val="000000"/>
              </w:rPr>
            </w:pPr>
            <w:r w:rsidRPr="00962381">
              <w:rPr>
                <w:color w:val="000000"/>
              </w:rPr>
              <w:t>0,01</w:t>
            </w:r>
          </w:p>
        </w:tc>
        <w:tc>
          <w:tcPr>
            <w:tcW w:w="1226" w:type="dxa"/>
            <w:tcBorders>
              <w:top w:val="single" w:sz="6" w:space="0" w:color="auto"/>
              <w:left w:val="single" w:sz="6" w:space="0" w:color="auto"/>
              <w:bottom w:val="single" w:sz="4" w:space="0" w:color="auto"/>
              <w:right w:val="single" w:sz="6" w:space="0" w:color="auto"/>
            </w:tcBorders>
            <w:shd w:val="clear" w:color="auto" w:fill="FFFFFF"/>
          </w:tcPr>
          <w:p w:rsidR="00030421" w:rsidRPr="00962381" w:rsidRDefault="00030421" w:rsidP="002D493C">
            <w:pPr>
              <w:shd w:val="clear" w:color="auto" w:fill="FFFFFF"/>
              <w:ind w:left="427" w:right="466"/>
              <w:jc w:val="center"/>
              <w:rPr>
                <w:color w:val="000000"/>
              </w:rPr>
            </w:pPr>
          </w:p>
          <w:p w:rsidR="00030421" w:rsidRPr="00962381" w:rsidRDefault="00030421" w:rsidP="002D493C">
            <w:pPr>
              <w:shd w:val="clear" w:color="auto" w:fill="FFFFFF"/>
              <w:ind w:left="427" w:right="466"/>
              <w:jc w:val="center"/>
              <w:rPr>
                <w:color w:val="000000"/>
              </w:rPr>
            </w:pPr>
            <w:r w:rsidRPr="00962381">
              <w:rPr>
                <w:color w:val="000000"/>
              </w:rPr>
              <w:t>33</w:t>
            </w:r>
          </w:p>
          <w:p w:rsidR="00030421" w:rsidRPr="00962381" w:rsidRDefault="00030421" w:rsidP="002D493C">
            <w:pPr>
              <w:shd w:val="clear" w:color="auto" w:fill="FFFFFF"/>
              <w:ind w:right="33"/>
              <w:jc w:val="center"/>
              <w:rPr>
                <w:color w:val="000000"/>
              </w:rPr>
            </w:pPr>
            <w:r w:rsidRPr="00962381">
              <w:rPr>
                <w:color w:val="000000"/>
              </w:rPr>
              <w:t>-</w:t>
            </w:r>
          </w:p>
        </w:tc>
      </w:tr>
    </w:tbl>
    <w:p w:rsidR="00030421" w:rsidRPr="00962381" w:rsidRDefault="00030421" w:rsidP="00030421">
      <w:pPr>
        <w:jc w:val="both"/>
        <w:rPr>
          <w:color w:val="000000"/>
          <w:sz w:val="28"/>
          <w:szCs w:val="28"/>
        </w:rPr>
      </w:pPr>
      <w:r w:rsidRPr="00962381">
        <w:rPr>
          <w:color w:val="000000"/>
          <w:sz w:val="28"/>
          <w:szCs w:val="28"/>
        </w:rPr>
        <w:t xml:space="preserve"> </w:t>
      </w:r>
    </w:p>
    <w:p w:rsidR="00030421" w:rsidRPr="00030421" w:rsidRDefault="00030421" w:rsidP="00030421">
      <w:pPr>
        <w:tabs>
          <w:tab w:val="left" w:pos="540"/>
          <w:tab w:val="left" w:pos="720"/>
        </w:tabs>
        <w:ind w:firstLine="540"/>
        <w:jc w:val="both"/>
        <w:rPr>
          <w:color w:val="000000"/>
          <w:sz w:val="28"/>
          <w:szCs w:val="28"/>
        </w:rPr>
      </w:pPr>
      <w:r w:rsidRPr="00962381">
        <w:rPr>
          <w:color w:val="000000"/>
          <w:sz w:val="28"/>
          <w:szCs w:val="28"/>
        </w:rPr>
        <w:t xml:space="preserve">   </w:t>
      </w:r>
      <w:r>
        <w:rPr>
          <w:color w:val="000000"/>
          <w:sz w:val="28"/>
          <w:szCs w:val="28"/>
        </w:rPr>
        <w:t>7.7.3</w:t>
      </w:r>
      <w:r w:rsidRPr="00962381">
        <w:rPr>
          <w:color w:val="000000"/>
          <w:sz w:val="28"/>
          <w:szCs w:val="28"/>
        </w:rPr>
        <w:t xml:space="preserve"> </w:t>
      </w:r>
      <w:r w:rsidRPr="00962381">
        <w:rPr>
          <w:color w:val="000000"/>
          <w:spacing w:val="-2"/>
          <w:sz w:val="28"/>
          <w:szCs w:val="28"/>
        </w:rPr>
        <w:t>М</w:t>
      </w:r>
      <w:r w:rsidRPr="00962381">
        <w:rPr>
          <w:color w:val="000000"/>
          <w:sz w:val="28"/>
          <w:szCs w:val="28"/>
        </w:rPr>
        <w:t xml:space="preserve">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 следует принимать в соответствии с  таблицей </w:t>
      </w:r>
      <w:r w:rsidR="00F44A7E">
        <w:rPr>
          <w:color w:val="000000"/>
          <w:sz w:val="28"/>
          <w:szCs w:val="28"/>
        </w:rPr>
        <w:t>80</w:t>
      </w:r>
      <w:r w:rsidRPr="00962381">
        <w:rPr>
          <w:color w:val="000000"/>
          <w:sz w:val="28"/>
          <w:szCs w:val="28"/>
        </w:rPr>
        <w:t>.</w:t>
      </w:r>
    </w:p>
    <w:p w:rsidR="00030421" w:rsidRPr="00962381" w:rsidRDefault="00030421" w:rsidP="00030421">
      <w:pPr>
        <w:ind w:firstLine="540"/>
        <w:jc w:val="right"/>
        <w:rPr>
          <w:color w:val="000000"/>
          <w:sz w:val="28"/>
          <w:szCs w:val="28"/>
        </w:rPr>
      </w:pPr>
      <w:r w:rsidRPr="00962381">
        <w:rPr>
          <w:color w:val="000000"/>
          <w:sz w:val="28"/>
          <w:szCs w:val="28"/>
        </w:rPr>
        <w:t xml:space="preserve">Таблица </w:t>
      </w:r>
      <w:r w:rsidR="00F44A7E">
        <w:rPr>
          <w:color w:val="000000"/>
          <w:sz w:val="28"/>
          <w:szCs w:val="28"/>
        </w:rPr>
        <w:t>80</w:t>
      </w:r>
    </w:p>
    <w:p w:rsidR="00030421" w:rsidRPr="00962381" w:rsidRDefault="00030421" w:rsidP="00030421">
      <w:pPr>
        <w:ind w:firstLine="540"/>
        <w:jc w:val="right"/>
        <w:rPr>
          <w:color w:val="000000"/>
          <w:lang w:val="en-US"/>
        </w:rPr>
      </w:pPr>
    </w:p>
    <w:tbl>
      <w:tblPr>
        <w:tblW w:w="963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39"/>
        <w:gridCol w:w="4098"/>
      </w:tblGrid>
      <w:tr w:rsidR="00030421" w:rsidRPr="00962381" w:rsidTr="002D493C">
        <w:trPr>
          <w:trHeight w:val="639"/>
        </w:trPr>
        <w:tc>
          <w:tcPr>
            <w:tcW w:w="5539" w:type="dxa"/>
            <w:vAlign w:val="center"/>
          </w:tcPr>
          <w:p w:rsidR="00030421" w:rsidRPr="00962381" w:rsidRDefault="00030421" w:rsidP="002D493C">
            <w:pPr>
              <w:ind w:firstLine="540"/>
              <w:jc w:val="center"/>
              <w:rPr>
                <w:color w:val="000000"/>
              </w:rPr>
            </w:pPr>
            <w:r w:rsidRPr="00962381">
              <w:rPr>
                <w:color w:val="000000"/>
              </w:rPr>
              <w:t>Предприятия и сооружения</w:t>
            </w:r>
          </w:p>
          <w:p w:rsidR="00030421" w:rsidRPr="00962381" w:rsidRDefault="00030421" w:rsidP="002D493C">
            <w:pPr>
              <w:ind w:firstLine="540"/>
              <w:jc w:val="center"/>
              <w:rPr>
                <w:color w:val="000000"/>
              </w:rPr>
            </w:pPr>
          </w:p>
        </w:tc>
        <w:tc>
          <w:tcPr>
            <w:tcW w:w="4098" w:type="dxa"/>
            <w:vAlign w:val="center"/>
          </w:tcPr>
          <w:p w:rsidR="00030421" w:rsidRPr="00962381" w:rsidRDefault="00030421" w:rsidP="002D493C">
            <w:pPr>
              <w:ind w:firstLine="140"/>
              <w:jc w:val="center"/>
              <w:rPr>
                <w:color w:val="000000"/>
              </w:rPr>
            </w:pPr>
            <w:r w:rsidRPr="00962381">
              <w:rPr>
                <w:color w:val="000000"/>
              </w:rPr>
              <w:t xml:space="preserve">Размеры земельных участков, </w:t>
            </w:r>
            <w:proofErr w:type="gramStart"/>
            <w:r w:rsidRPr="00962381">
              <w:rPr>
                <w:color w:val="000000"/>
              </w:rPr>
              <w:t>га</w:t>
            </w:r>
            <w:proofErr w:type="gramEnd"/>
            <w:r w:rsidRPr="00962381">
              <w:rPr>
                <w:color w:val="000000"/>
              </w:rPr>
              <w:t>, на 1000 т твердых коммунальных бытовых отходов в год</w:t>
            </w:r>
          </w:p>
        </w:tc>
      </w:tr>
      <w:tr w:rsidR="00030421" w:rsidRPr="00962381" w:rsidTr="002D493C">
        <w:trPr>
          <w:trHeight w:val="1130"/>
        </w:trPr>
        <w:tc>
          <w:tcPr>
            <w:tcW w:w="5539" w:type="dxa"/>
          </w:tcPr>
          <w:p w:rsidR="00030421" w:rsidRPr="00962381" w:rsidRDefault="00030421" w:rsidP="002D493C">
            <w:pPr>
              <w:ind w:right="102"/>
              <w:rPr>
                <w:color w:val="000000"/>
              </w:rPr>
            </w:pPr>
            <w:r w:rsidRPr="00962381">
              <w:rPr>
                <w:color w:val="000000"/>
              </w:rPr>
              <w:t>Предприятия по промышленной переработке коммунальных отходов мощностью, тыс. т в год:</w:t>
            </w:r>
          </w:p>
          <w:p w:rsidR="00030421" w:rsidRPr="00962381" w:rsidRDefault="00030421" w:rsidP="002D493C">
            <w:pPr>
              <w:jc w:val="both"/>
              <w:rPr>
                <w:color w:val="000000"/>
              </w:rPr>
            </w:pPr>
            <w:r w:rsidRPr="00962381">
              <w:rPr>
                <w:color w:val="000000"/>
              </w:rPr>
              <w:t>до 100;</w:t>
            </w:r>
          </w:p>
          <w:p w:rsidR="00030421" w:rsidRPr="00962381" w:rsidRDefault="00030421" w:rsidP="002D493C">
            <w:pPr>
              <w:jc w:val="both"/>
              <w:rPr>
                <w:color w:val="000000"/>
              </w:rPr>
            </w:pPr>
            <w:r w:rsidRPr="00962381">
              <w:rPr>
                <w:color w:val="000000"/>
              </w:rPr>
              <w:t>свыше 100</w:t>
            </w:r>
          </w:p>
        </w:tc>
        <w:tc>
          <w:tcPr>
            <w:tcW w:w="4098" w:type="dxa"/>
          </w:tcPr>
          <w:p w:rsidR="00030421" w:rsidRPr="00962381" w:rsidRDefault="00030421" w:rsidP="002D493C">
            <w:pPr>
              <w:ind w:firstLine="540"/>
              <w:jc w:val="center"/>
              <w:rPr>
                <w:color w:val="000000"/>
              </w:rPr>
            </w:pPr>
          </w:p>
          <w:p w:rsidR="00030421" w:rsidRPr="00962381" w:rsidRDefault="00030421" w:rsidP="002D493C">
            <w:pPr>
              <w:ind w:firstLine="540"/>
              <w:jc w:val="center"/>
              <w:rPr>
                <w:color w:val="000000"/>
              </w:rPr>
            </w:pPr>
          </w:p>
          <w:p w:rsidR="00030421" w:rsidRPr="00962381" w:rsidRDefault="00030421" w:rsidP="002D493C">
            <w:pPr>
              <w:ind w:firstLine="540"/>
              <w:jc w:val="center"/>
              <w:rPr>
                <w:color w:val="000000"/>
              </w:rPr>
            </w:pPr>
            <w:r w:rsidRPr="00962381">
              <w:rPr>
                <w:color w:val="000000"/>
              </w:rPr>
              <w:t>0,05</w:t>
            </w:r>
          </w:p>
          <w:p w:rsidR="00030421" w:rsidRPr="00962381" w:rsidRDefault="00030421" w:rsidP="002D493C">
            <w:pPr>
              <w:ind w:firstLine="540"/>
              <w:jc w:val="center"/>
              <w:rPr>
                <w:color w:val="000000"/>
              </w:rPr>
            </w:pPr>
            <w:r w:rsidRPr="00962381">
              <w:rPr>
                <w:color w:val="000000"/>
              </w:rPr>
              <w:t>0,05</w:t>
            </w:r>
          </w:p>
        </w:tc>
      </w:tr>
      <w:tr w:rsidR="00030421" w:rsidRPr="00962381" w:rsidTr="002D493C">
        <w:trPr>
          <w:trHeight w:val="284"/>
        </w:trPr>
        <w:tc>
          <w:tcPr>
            <w:tcW w:w="5539" w:type="dxa"/>
          </w:tcPr>
          <w:p w:rsidR="00030421" w:rsidRPr="00962381" w:rsidRDefault="00030421" w:rsidP="002D493C">
            <w:pPr>
              <w:jc w:val="both"/>
              <w:rPr>
                <w:color w:val="000000"/>
              </w:rPr>
            </w:pPr>
            <w:r w:rsidRPr="00962381">
              <w:rPr>
                <w:color w:val="000000"/>
              </w:rPr>
              <w:t>Склады свежего компоста</w:t>
            </w:r>
          </w:p>
        </w:tc>
        <w:tc>
          <w:tcPr>
            <w:tcW w:w="4098" w:type="dxa"/>
          </w:tcPr>
          <w:p w:rsidR="00030421" w:rsidRPr="00962381" w:rsidRDefault="00030421" w:rsidP="002D493C">
            <w:pPr>
              <w:ind w:firstLine="540"/>
              <w:jc w:val="center"/>
              <w:rPr>
                <w:color w:val="000000"/>
              </w:rPr>
            </w:pPr>
            <w:r w:rsidRPr="00962381">
              <w:rPr>
                <w:color w:val="000000"/>
              </w:rPr>
              <w:t>0,04</w:t>
            </w:r>
          </w:p>
          <w:p w:rsidR="00030421" w:rsidRPr="00962381" w:rsidRDefault="00030421" w:rsidP="002D493C">
            <w:pPr>
              <w:ind w:firstLine="540"/>
              <w:jc w:val="center"/>
              <w:rPr>
                <w:color w:val="000000"/>
              </w:rPr>
            </w:pPr>
          </w:p>
        </w:tc>
      </w:tr>
      <w:tr w:rsidR="00030421" w:rsidRPr="00962381" w:rsidTr="002D493C">
        <w:trPr>
          <w:trHeight w:val="284"/>
        </w:trPr>
        <w:tc>
          <w:tcPr>
            <w:tcW w:w="5539" w:type="dxa"/>
          </w:tcPr>
          <w:p w:rsidR="00030421" w:rsidRPr="00962381" w:rsidRDefault="00030421" w:rsidP="002D493C">
            <w:pPr>
              <w:jc w:val="both"/>
              <w:rPr>
                <w:color w:val="000000"/>
              </w:rPr>
            </w:pPr>
            <w:r w:rsidRPr="00962381">
              <w:rPr>
                <w:color w:val="000000"/>
              </w:rPr>
              <w:lastRenderedPageBreak/>
              <w:t>Полигоны</w:t>
            </w:r>
            <w:r w:rsidRPr="00962381">
              <w:rPr>
                <w:color w:val="000000"/>
                <w:vertAlign w:val="superscript"/>
              </w:rPr>
              <w:t xml:space="preserve"> </w:t>
            </w:r>
          </w:p>
        </w:tc>
        <w:tc>
          <w:tcPr>
            <w:tcW w:w="4098" w:type="dxa"/>
          </w:tcPr>
          <w:p w:rsidR="00030421" w:rsidRPr="00962381" w:rsidRDefault="00030421" w:rsidP="002D493C">
            <w:pPr>
              <w:ind w:firstLine="540"/>
              <w:jc w:val="center"/>
              <w:rPr>
                <w:color w:val="000000"/>
              </w:rPr>
            </w:pPr>
            <w:r w:rsidRPr="00962381">
              <w:rPr>
                <w:color w:val="000000"/>
              </w:rPr>
              <w:t>0,02 - 0,05</w:t>
            </w:r>
          </w:p>
          <w:p w:rsidR="00030421" w:rsidRPr="00962381" w:rsidRDefault="00030421" w:rsidP="002D493C">
            <w:pPr>
              <w:ind w:firstLine="540"/>
              <w:jc w:val="center"/>
              <w:rPr>
                <w:color w:val="000000"/>
              </w:rPr>
            </w:pPr>
          </w:p>
        </w:tc>
      </w:tr>
      <w:tr w:rsidR="00030421" w:rsidRPr="00962381" w:rsidTr="002D493C">
        <w:trPr>
          <w:trHeight w:val="284"/>
        </w:trPr>
        <w:tc>
          <w:tcPr>
            <w:tcW w:w="5539" w:type="dxa"/>
          </w:tcPr>
          <w:p w:rsidR="00030421" w:rsidRPr="00962381" w:rsidRDefault="00030421" w:rsidP="002D493C">
            <w:pPr>
              <w:jc w:val="both"/>
              <w:rPr>
                <w:color w:val="000000"/>
              </w:rPr>
            </w:pPr>
            <w:r w:rsidRPr="00962381">
              <w:rPr>
                <w:color w:val="000000"/>
              </w:rPr>
              <w:t>Поля компостирования</w:t>
            </w:r>
          </w:p>
        </w:tc>
        <w:tc>
          <w:tcPr>
            <w:tcW w:w="4098" w:type="dxa"/>
          </w:tcPr>
          <w:p w:rsidR="00030421" w:rsidRPr="00962381" w:rsidRDefault="00030421" w:rsidP="002D493C">
            <w:pPr>
              <w:ind w:firstLine="540"/>
              <w:jc w:val="center"/>
              <w:rPr>
                <w:color w:val="000000"/>
              </w:rPr>
            </w:pPr>
            <w:r w:rsidRPr="00962381">
              <w:rPr>
                <w:color w:val="000000"/>
              </w:rPr>
              <w:t>0,50 - 1,00</w:t>
            </w:r>
          </w:p>
          <w:p w:rsidR="00030421" w:rsidRPr="00962381" w:rsidRDefault="00030421" w:rsidP="002D493C">
            <w:pPr>
              <w:ind w:firstLine="540"/>
              <w:jc w:val="center"/>
              <w:rPr>
                <w:color w:val="000000"/>
              </w:rPr>
            </w:pPr>
          </w:p>
        </w:tc>
      </w:tr>
      <w:tr w:rsidR="00030421" w:rsidRPr="00962381" w:rsidTr="002D493C">
        <w:trPr>
          <w:trHeight w:val="284"/>
        </w:trPr>
        <w:tc>
          <w:tcPr>
            <w:tcW w:w="5539" w:type="dxa"/>
          </w:tcPr>
          <w:p w:rsidR="00030421" w:rsidRPr="00962381" w:rsidRDefault="00030421" w:rsidP="002D493C">
            <w:pPr>
              <w:jc w:val="both"/>
              <w:rPr>
                <w:color w:val="000000"/>
              </w:rPr>
            </w:pPr>
            <w:r w:rsidRPr="00962381">
              <w:rPr>
                <w:color w:val="000000"/>
              </w:rPr>
              <w:t>Поля ассенизации</w:t>
            </w:r>
          </w:p>
        </w:tc>
        <w:tc>
          <w:tcPr>
            <w:tcW w:w="4098" w:type="dxa"/>
          </w:tcPr>
          <w:p w:rsidR="00030421" w:rsidRPr="00962381" w:rsidRDefault="00030421" w:rsidP="002D493C">
            <w:pPr>
              <w:ind w:firstLine="540"/>
              <w:jc w:val="center"/>
              <w:rPr>
                <w:color w:val="000000"/>
              </w:rPr>
            </w:pPr>
            <w:r w:rsidRPr="00962381">
              <w:rPr>
                <w:color w:val="000000"/>
              </w:rPr>
              <w:t>2,00 – 4,00</w:t>
            </w:r>
          </w:p>
          <w:p w:rsidR="00030421" w:rsidRPr="00962381" w:rsidRDefault="00030421" w:rsidP="002D493C">
            <w:pPr>
              <w:ind w:firstLine="540"/>
              <w:jc w:val="center"/>
              <w:rPr>
                <w:color w:val="000000"/>
              </w:rPr>
            </w:pPr>
          </w:p>
        </w:tc>
      </w:tr>
      <w:tr w:rsidR="00030421" w:rsidRPr="00962381" w:rsidTr="002D493C">
        <w:trPr>
          <w:trHeight w:val="284"/>
        </w:trPr>
        <w:tc>
          <w:tcPr>
            <w:tcW w:w="5539" w:type="dxa"/>
          </w:tcPr>
          <w:p w:rsidR="00030421" w:rsidRPr="00962381" w:rsidRDefault="00030421" w:rsidP="002D493C">
            <w:pPr>
              <w:jc w:val="both"/>
              <w:rPr>
                <w:color w:val="000000"/>
              </w:rPr>
            </w:pPr>
            <w:r w:rsidRPr="00962381">
              <w:rPr>
                <w:color w:val="000000"/>
              </w:rPr>
              <w:t>Сливные станции</w:t>
            </w:r>
          </w:p>
        </w:tc>
        <w:tc>
          <w:tcPr>
            <w:tcW w:w="4098" w:type="dxa"/>
          </w:tcPr>
          <w:p w:rsidR="00030421" w:rsidRPr="00962381" w:rsidRDefault="00030421" w:rsidP="002D493C">
            <w:pPr>
              <w:ind w:firstLine="540"/>
              <w:jc w:val="center"/>
              <w:rPr>
                <w:color w:val="000000"/>
              </w:rPr>
            </w:pPr>
            <w:r w:rsidRPr="00962381">
              <w:rPr>
                <w:color w:val="000000"/>
              </w:rPr>
              <w:t>0,20</w:t>
            </w:r>
          </w:p>
          <w:p w:rsidR="00030421" w:rsidRPr="00962381" w:rsidRDefault="00030421" w:rsidP="002D493C">
            <w:pPr>
              <w:ind w:firstLine="540"/>
              <w:jc w:val="center"/>
              <w:rPr>
                <w:color w:val="000000"/>
              </w:rPr>
            </w:pPr>
          </w:p>
        </w:tc>
      </w:tr>
      <w:tr w:rsidR="00030421" w:rsidRPr="00962381" w:rsidTr="002D493C">
        <w:trPr>
          <w:trHeight w:val="284"/>
        </w:trPr>
        <w:tc>
          <w:tcPr>
            <w:tcW w:w="5539" w:type="dxa"/>
          </w:tcPr>
          <w:p w:rsidR="00030421" w:rsidRPr="00962381" w:rsidRDefault="00030421" w:rsidP="002D493C">
            <w:pPr>
              <w:jc w:val="both"/>
              <w:rPr>
                <w:color w:val="000000"/>
              </w:rPr>
            </w:pPr>
            <w:r w:rsidRPr="00962381">
              <w:rPr>
                <w:color w:val="000000"/>
              </w:rPr>
              <w:t>Мусороперегрузочные станции</w:t>
            </w:r>
          </w:p>
        </w:tc>
        <w:tc>
          <w:tcPr>
            <w:tcW w:w="4098" w:type="dxa"/>
          </w:tcPr>
          <w:p w:rsidR="00030421" w:rsidRPr="00962381" w:rsidRDefault="00030421" w:rsidP="002D493C">
            <w:pPr>
              <w:ind w:firstLine="540"/>
              <w:jc w:val="center"/>
              <w:rPr>
                <w:color w:val="000000"/>
              </w:rPr>
            </w:pPr>
            <w:r w:rsidRPr="00962381">
              <w:rPr>
                <w:color w:val="000000"/>
              </w:rPr>
              <w:t>0,04</w:t>
            </w:r>
          </w:p>
          <w:p w:rsidR="00030421" w:rsidRPr="00962381" w:rsidRDefault="00030421" w:rsidP="002D493C">
            <w:pPr>
              <w:ind w:firstLine="540"/>
              <w:jc w:val="center"/>
              <w:rPr>
                <w:color w:val="000000"/>
              </w:rPr>
            </w:pPr>
          </w:p>
        </w:tc>
      </w:tr>
      <w:tr w:rsidR="00030421" w:rsidRPr="00962381" w:rsidTr="002D493C">
        <w:trPr>
          <w:trHeight w:val="470"/>
        </w:trPr>
        <w:tc>
          <w:tcPr>
            <w:tcW w:w="5539" w:type="dxa"/>
          </w:tcPr>
          <w:p w:rsidR="00030421" w:rsidRPr="00962381" w:rsidRDefault="00030421" w:rsidP="002D493C">
            <w:pPr>
              <w:ind w:right="102"/>
              <w:rPr>
                <w:color w:val="000000"/>
              </w:rPr>
            </w:pPr>
            <w:r w:rsidRPr="00962381">
              <w:rPr>
                <w:color w:val="000000"/>
              </w:rPr>
              <w:t>Поля складирования и захоронения    обезвреженных осадков (по сухому веществу)</w:t>
            </w:r>
          </w:p>
        </w:tc>
        <w:tc>
          <w:tcPr>
            <w:tcW w:w="4098" w:type="dxa"/>
          </w:tcPr>
          <w:p w:rsidR="00030421" w:rsidRPr="00962381" w:rsidRDefault="00030421" w:rsidP="002D493C">
            <w:pPr>
              <w:ind w:firstLine="540"/>
              <w:jc w:val="center"/>
              <w:rPr>
                <w:color w:val="000000"/>
              </w:rPr>
            </w:pPr>
            <w:r w:rsidRPr="00962381">
              <w:rPr>
                <w:color w:val="000000"/>
              </w:rPr>
              <w:t>0,30</w:t>
            </w:r>
          </w:p>
        </w:tc>
      </w:tr>
      <w:tr w:rsidR="00030421" w:rsidRPr="00962381" w:rsidTr="002D493C">
        <w:trPr>
          <w:trHeight w:val="393"/>
        </w:trPr>
        <w:tc>
          <w:tcPr>
            <w:tcW w:w="5539" w:type="dxa"/>
            <w:tcBorders>
              <w:bottom w:val="single" w:sz="4" w:space="0" w:color="auto"/>
            </w:tcBorders>
          </w:tcPr>
          <w:p w:rsidR="00030421" w:rsidRPr="00962381" w:rsidRDefault="00030421" w:rsidP="002D493C">
            <w:pPr>
              <w:shd w:val="clear" w:color="auto" w:fill="FFFFFF"/>
              <w:spacing w:line="360" w:lineRule="auto"/>
              <w:ind w:left="-760" w:hanging="540"/>
              <w:jc w:val="center"/>
              <w:rPr>
                <w:color w:val="000000"/>
              </w:rPr>
            </w:pPr>
            <w:r w:rsidRPr="00962381">
              <w:rPr>
                <w:bCs/>
                <w:color w:val="000000"/>
                <w:spacing w:val="-2"/>
              </w:rPr>
              <w:t>Площади участка для складирования снега</w:t>
            </w:r>
          </w:p>
          <w:p w:rsidR="00030421" w:rsidRPr="00962381" w:rsidRDefault="00030421" w:rsidP="002D493C">
            <w:pPr>
              <w:ind w:right="102"/>
              <w:rPr>
                <w:color w:val="000000"/>
              </w:rPr>
            </w:pPr>
          </w:p>
        </w:tc>
        <w:tc>
          <w:tcPr>
            <w:tcW w:w="4098" w:type="dxa"/>
            <w:tcBorders>
              <w:bottom w:val="single" w:sz="4" w:space="0" w:color="auto"/>
            </w:tcBorders>
          </w:tcPr>
          <w:p w:rsidR="00030421" w:rsidRPr="00962381" w:rsidRDefault="00030421" w:rsidP="002D493C">
            <w:pPr>
              <w:ind w:firstLine="540"/>
              <w:jc w:val="center"/>
              <w:rPr>
                <w:color w:val="000000"/>
              </w:rPr>
            </w:pPr>
            <w:r w:rsidRPr="00962381">
              <w:rPr>
                <w:color w:val="000000"/>
              </w:rPr>
              <w:t>0,50</w:t>
            </w:r>
          </w:p>
        </w:tc>
      </w:tr>
    </w:tbl>
    <w:p w:rsidR="00030421" w:rsidRPr="00962381" w:rsidRDefault="00030421" w:rsidP="00030421">
      <w:pPr>
        <w:pStyle w:val="a9"/>
        <w:widowControl w:val="0"/>
        <w:spacing w:before="0" w:beforeAutospacing="0" w:after="0" w:afterAutospacing="0"/>
        <w:ind w:firstLine="540"/>
        <w:jc w:val="both"/>
        <w:rPr>
          <w:color w:val="000000"/>
        </w:rPr>
      </w:pPr>
    </w:p>
    <w:p w:rsidR="00030421" w:rsidRPr="00076922" w:rsidRDefault="00030421" w:rsidP="00076922">
      <w:pPr>
        <w:pStyle w:val="a9"/>
        <w:widowControl w:val="0"/>
        <w:spacing w:before="0" w:beforeAutospacing="0" w:after="0" w:afterAutospacing="0"/>
        <w:ind w:firstLine="540"/>
        <w:jc w:val="both"/>
        <w:rPr>
          <w:color w:val="000000"/>
          <w:sz w:val="28"/>
          <w:szCs w:val="28"/>
        </w:rPr>
      </w:pPr>
      <w:r w:rsidRPr="00962381">
        <w:rPr>
          <w:color w:val="000000"/>
          <w:sz w:val="28"/>
          <w:szCs w:val="28"/>
        </w:rPr>
        <w:t xml:space="preserve">   </w:t>
      </w:r>
      <w:r>
        <w:rPr>
          <w:color w:val="000000"/>
          <w:sz w:val="28"/>
          <w:szCs w:val="28"/>
        </w:rPr>
        <w:t>7.7.4</w:t>
      </w:r>
      <w:r w:rsidRPr="00962381">
        <w:rPr>
          <w:color w:val="000000"/>
          <w:sz w:val="28"/>
          <w:szCs w:val="28"/>
        </w:rPr>
        <w:t>. Центры утилизации медицинских отходов на полигоне, биотермическая яма для мелких домашних животных и скотомогильник размещаются за пределами населенного пункта.</w:t>
      </w:r>
    </w:p>
    <w:p w:rsidR="00B87FD6" w:rsidRPr="00962381" w:rsidRDefault="002563FB" w:rsidP="00B87FD6">
      <w:pPr>
        <w:jc w:val="both"/>
        <w:rPr>
          <w:color w:val="000000"/>
          <w:sz w:val="28"/>
          <w:szCs w:val="28"/>
        </w:rPr>
      </w:pPr>
      <w:r>
        <w:rPr>
          <w:color w:val="000000"/>
          <w:sz w:val="28"/>
          <w:szCs w:val="28"/>
        </w:rPr>
        <w:t xml:space="preserve">        </w:t>
      </w:r>
    </w:p>
    <w:p w:rsidR="002563FB" w:rsidRPr="00843F14" w:rsidRDefault="002563FB" w:rsidP="002563FB">
      <w:pPr>
        <w:pStyle w:val="a5"/>
        <w:ind w:left="502"/>
        <w:rPr>
          <w:b/>
          <w:sz w:val="28"/>
          <w:szCs w:val="28"/>
        </w:rPr>
      </w:pPr>
      <w:r w:rsidRPr="00843F14">
        <w:rPr>
          <w:b/>
          <w:color w:val="000000"/>
          <w:sz w:val="28"/>
          <w:szCs w:val="28"/>
        </w:rPr>
        <w:t>8.</w:t>
      </w:r>
      <w:r w:rsidRPr="00843F14">
        <w:rPr>
          <w:color w:val="000000"/>
          <w:sz w:val="28"/>
          <w:szCs w:val="28"/>
        </w:rPr>
        <w:t xml:space="preserve">   </w:t>
      </w:r>
      <w:r w:rsidRPr="00843F14">
        <w:rPr>
          <w:b/>
          <w:color w:val="000000"/>
          <w:sz w:val="28"/>
          <w:szCs w:val="28"/>
        </w:rPr>
        <w:t xml:space="preserve">ОБЕСПЕЧЕНИЕ ИНЖЕНЕРНОЙ ПОДГОТОВКОЙ И </w:t>
      </w:r>
    </w:p>
    <w:p w:rsidR="00DC6E5A" w:rsidRDefault="002563FB" w:rsidP="008C70B5">
      <w:pPr>
        <w:jc w:val="both"/>
        <w:rPr>
          <w:b/>
          <w:color w:val="000000"/>
          <w:sz w:val="28"/>
          <w:szCs w:val="28"/>
        </w:rPr>
      </w:pPr>
      <w:r w:rsidRPr="00843F14">
        <w:rPr>
          <w:color w:val="000000"/>
          <w:sz w:val="28"/>
          <w:szCs w:val="28"/>
        </w:rPr>
        <w:t xml:space="preserve">            </w:t>
      </w:r>
      <w:r w:rsidRPr="00843F14">
        <w:rPr>
          <w:b/>
          <w:color w:val="000000"/>
          <w:sz w:val="28"/>
          <w:szCs w:val="28"/>
        </w:rPr>
        <w:t>ЗАЩИТОЙ ТЕРРИТОРИЙ</w:t>
      </w:r>
    </w:p>
    <w:p w:rsidR="002563FB" w:rsidRDefault="002563FB" w:rsidP="008C70B5">
      <w:pPr>
        <w:jc w:val="both"/>
        <w:rPr>
          <w:color w:val="000000"/>
          <w:sz w:val="28"/>
          <w:szCs w:val="28"/>
        </w:rPr>
      </w:pPr>
      <w:r>
        <w:rPr>
          <w:b/>
          <w:color w:val="000000"/>
          <w:sz w:val="28"/>
          <w:szCs w:val="28"/>
        </w:rPr>
        <w:t xml:space="preserve">          8.1. Общие положения</w:t>
      </w:r>
    </w:p>
    <w:p w:rsidR="008C70B5" w:rsidRPr="00962381" w:rsidRDefault="008C70B5" w:rsidP="008C70B5">
      <w:pPr>
        <w:jc w:val="both"/>
        <w:rPr>
          <w:color w:val="000000"/>
          <w:sz w:val="28"/>
          <w:szCs w:val="28"/>
        </w:rPr>
      </w:pPr>
      <w:r w:rsidRPr="00962381">
        <w:rPr>
          <w:color w:val="000000"/>
          <w:sz w:val="28"/>
          <w:szCs w:val="28"/>
        </w:rPr>
        <w:tab/>
      </w:r>
      <w:r w:rsidRPr="00962381">
        <w:rPr>
          <w:color w:val="000000"/>
          <w:sz w:val="28"/>
          <w:szCs w:val="28"/>
          <w:highlight w:val="yellow"/>
        </w:rPr>
        <w:t xml:space="preserve"> </w:t>
      </w:r>
    </w:p>
    <w:p w:rsidR="002D493C" w:rsidRPr="00962381" w:rsidRDefault="002D493C" w:rsidP="002D493C">
      <w:pPr>
        <w:ind w:firstLine="709"/>
        <w:jc w:val="both"/>
        <w:rPr>
          <w:color w:val="000000"/>
          <w:sz w:val="28"/>
          <w:szCs w:val="28"/>
        </w:rPr>
      </w:pPr>
      <w:r>
        <w:rPr>
          <w:color w:val="000000"/>
          <w:sz w:val="28"/>
          <w:szCs w:val="28"/>
        </w:rPr>
        <w:t>8.1.1</w:t>
      </w:r>
      <w:r w:rsidRPr="00962381">
        <w:rPr>
          <w:color w:val="000000"/>
          <w:sz w:val="28"/>
          <w:szCs w:val="28"/>
        </w:rPr>
        <w:t xml:space="preserve">. </w:t>
      </w:r>
      <w:r>
        <w:rPr>
          <w:color w:val="000000"/>
          <w:sz w:val="28"/>
          <w:szCs w:val="28"/>
        </w:rPr>
        <w:t>Местные</w:t>
      </w:r>
      <w:r w:rsidRPr="00962381">
        <w:rPr>
          <w:color w:val="000000"/>
          <w:sz w:val="28"/>
          <w:szCs w:val="28"/>
        </w:rPr>
        <w:t xml:space="preserve"> нормативы по обеспечению инженерной подготовкой и защитой территорий содержат минимальные расчетные показатели по  обеспечению отвода поверхностных вод и защиты территорий населенных пунктов от затопления и подтопления и содержат бланкетные (отсылочные) положения к федеральным нормативным техническим документам.</w:t>
      </w:r>
    </w:p>
    <w:p w:rsidR="002D493C" w:rsidRPr="00962381" w:rsidRDefault="002D493C" w:rsidP="002D493C">
      <w:pPr>
        <w:ind w:firstLine="709"/>
        <w:jc w:val="both"/>
        <w:rPr>
          <w:color w:val="000000"/>
          <w:sz w:val="28"/>
          <w:szCs w:val="28"/>
        </w:rPr>
      </w:pPr>
      <w:r>
        <w:rPr>
          <w:color w:val="000000"/>
          <w:sz w:val="28"/>
          <w:szCs w:val="28"/>
        </w:rPr>
        <w:t>8.1.2</w:t>
      </w:r>
      <w:r w:rsidRPr="00962381">
        <w:rPr>
          <w:color w:val="000000"/>
          <w:sz w:val="28"/>
          <w:szCs w:val="28"/>
        </w:rPr>
        <w:t xml:space="preserve">. </w:t>
      </w:r>
      <w:r>
        <w:rPr>
          <w:color w:val="000000"/>
          <w:sz w:val="28"/>
          <w:szCs w:val="28"/>
        </w:rPr>
        <w:t xml:space="preserve"> </w:t>
      </w:r>
      <w:r w:rsidRPr="00962381">
        <w:rPr>
          <w:color w:val="000000"/>
          <w:sz w:val="28"/>
          <w:szCs w:val="28"/>
        </w:rPr>
        <w:t>Обеспечение инженерной подготовкой территорий производится посредством инженерной защиты населения от затопления, подтопления, оползневых и карстово-суффозионных процессов, образования эрозии и техногенных нарушений и осуществляется на основе учета существующего и перспективного использования и прогноза изменений инженерно-</w:t>
      </w:r>
      <w:r>
        <w:rPr>
          <w:color w:val="000000"/>
          <w:sz w:val="28"/>
          <w:szCs w:val="28"/>
        </w:rPr>
        <w:t>геологических условий территории муниципального образования</w:t>
      </w:r>
      <w:r w:rsidRPr="00962381">
        <w:rPr>
          <w:color w:val="000000"/>
          <w:sz w:val="28"/>
          <w:szCs w:val="28"/>
        </w:rPr>
        <w:t>.</w:t>
      </w:r>
    </w:p>
    <w:p w:rsidR="00934D98" w:rsidRPr="00267762" w:rsidRDefault="002D493C" w:rsidP="00267762">
      <w:pPr>
        <w:ind w:firstLine="709"/>
        <w:jc w:val="both"/>
        <w:rPr>
          <w:color w:val="000000"/>
          <w:sz w:val="28"/>
          <w:szCs w:val="28"/>
        </w:rPr>
      </w:pPr>
      <w:r>
        <w:rPr>
          <w:color w:val="000000"/>
          <w:sz w:val="28"/>
          <w:szCs w:val="28"/>
        </w:rPr>
        <w:t>8.1.3</w:t>
      </w:r>
      <w:r w:rsidRPr="00962381">
        <w:rPr>
          <w:color w:val="000000"/>
          <w:sz w:val="28"/>
          <w:szCs w:val="28"/>
        </w:rPr>
        <w:t>. Положения по обеспечению поверхностного водоотвода территорий населенных пунктов включают мероприятия по инженерному благоустройству, вертикальной планировке, условия по отводу поверхностных стоков с водосборной площади и очистке поверхностных стоков.</w:t>
      </w:r>
    </w:p>
    <w:p w:rsidR="002D493C" w:rsidRPr="00843F14" w:rsidRDefault="002D493C" w:rsidP="002D493C">
      <w:pPr>
        <w:ind w:firstLine="709"/>
        <w:rPr>
          <w:b/>
          <w:color w:val="000000"/>
          <w:sz w:val="28"/>
          <w:szCs w:val="28"/>
        </w:rPr>
      </w:pPr>
      <w:r w:rsidRPr="002D493C">
        <w:rPr>
          <w:b/>
          <w:sz w:val="28"/>
          <w:szCs w:val="28"/>
        </w:rPr>
        <w:t xml:space="preserve">               </w:t>
      </w:r>
      <w:r w:rsidRPr="00843F14">
        <w:rPr>
          <w:b/>
          <w:sz w:val="28"/>
          <w:szCs w:val="28"/>
        </w:rPr>
        <w:t xml:space="preserve">8.2.   </w:t>
      </w:r>
      <w:r w:rsidRPr="00843F14">
        <w:rPr>
          <w:b/>
          <w:color w:val="000000"/>
          <w:sz w:val="28"/>
          <w:szCs w:val="28"/>
        </w:rPr>
        <w:t>Минимальные расчетные показатели отвода</w:t>
      </w:r>
    </w:p>
    <w:p w:rsidR="002D493C" w:rsidRDefault="002D493C" w:rsidP="002D493C">
      <w:pPr>
        <w:ind w:firstLine="709"/>
        <w:rPr>
          <w:b/>
          <w:color w:val="000000"/>
          <w:sz w:val="28"/>
          <w:szCs w:val="28"/>
        </w:rPr>
      </w:pPr>
      <w:r w:rsidRPr="00843F14">
        <w:rPr>
          <w:b/>
          <w:color w:val="000000"/>
          <w:sz w:val="28"/>
          <w:szCs w:val="28"/>
        </w:rPr>
        <w:t xml:space="preserve">                  </w:t>
      </w:r>
      <w:r w:rsidR="00B43D1C" w:rsidRPr="00843F14">
        <w:rPr>
          <w:b/>
          <w:color w:val="000000"/>
          <w:sz w:val="28"/>
          <w:szCs w:val="28"/>
        </w:rPr>
        <w:t xml:space="preserve">      </w:t>
      </w:r>
      <w:r w:rsidRPr="00843F14">
        <w:rPr>
          <w:b/>
          <w:color w:val="000000"/>
          <w:sz w:val="28"/>
          <w:szCs w:val="28"/>
        </w:rPr>
        <w:t>поверхностных вод</w:t>
      </w:r>
    </w:p>
    <w:p w:rsidR="002D493C" w:rsidRDefault="002D493C" w:rsidP="002D493C">
      <w:pPr>
        <w:rPr>
          <w:b/>
          <w:color w:val="000000"/>
          <w:sz w:val="28"/>
          <w:szCs w:val="28"/>
        </w:rPr>
      </w:pPr>
    </w:p>
    <w:p w:rsidR="00CF1754" w:rsidRPr="00962381" w:rsidRDefault="00CF1754" w:rsidP="00CF1754">
      <w:pPr>
        <w:ind w:firstLine="709"/>
        <w:jc w:val="both"/>
        <w:rPr>
          <w:color w:val="000000"/>
          <w:sz w:val="28"/>
          <w:szCs w:val="28"/>
        </w:rPr>
      </w:pPr>
      <w:r>
        <w:rPr>
          <w:color w:val="000000"/>
          <w:sz w:val="28"/>
          <w:szCs w:val="28"/>
        </w:rPr>
        <w:t>8.2.1</w:t>
      </w:r>
      <w:r w:rsidRPr="00962381">
        <w:rPr>
          <w:color w:val="000000"/>
          <w:sz w:val="28"/>
          <w:szCs w:val="28"/>
        </w:rPr>
        <w:t xml:space="preserve">.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строительных </w:t>
      </w:r>
      <w:r w:rsidRPr="00962381">
        <w:rPr>
          <w:color w:val="000000"/>
          <w:sz w:val="28"/>
          <w:szCs w:val="28"/>
        </w:rPr>
        <w:lastRenderedPageBreak/>
        <w:t>норм и правил СНиП 2.07.01-89* «Градостроительство. Планировка и застройка городских и сельских поселений».</w:t>
      </w:r>
    </w:p>
    <w:p w:rsidR="00CF1754" w:rsidRPr="00962381" w:rsidRDefault="00CF1754" w:rsidP="00CF1754">
      <w:pPr>
        <w:ind w:firstLine="709"/>
        <w:jc w:val="both"/>
        <w:rPr>
          <w:color w:val="000000"/>
          <w:sz w:val="28"/>
          <w:szCs w:val="28"/>
        </w:rPr>
      </w:pPr>
      <w:r>
        <w:rPr>
          <w:color w:val="000000"/>
          <w:sz w:val="28"/>
          <w:szCs w:val="28"/>
        </w:rPr>
        <w:t>8.2.2</w:t>
      </w:r>
      <w:r w:rsidRPr="00962381">
        <w:rPr>
          <w:color w:val="000000"/>
          <w:sz w:val="28"/>
          <w:szCs w:val="28"/>
        </w:rPr>
        <w:t xml:space="preserve">. 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строительных норм и правил СНиП 2.07.01-89* «Градостроительство. Планировка и застройка городских и сельских поселений». </w:t>
      </w:r>
    </w:p>
    <w:p w:rsidR="00CF1754" w:rsidRPr="00962381" w:rsidRDefault="00CF1754" w:rsidP="00CF1754">
      <w:pPr>
        <w:ind w:firstLine="709"/>
        <w:jc w:val="both"/>
        <w:rPr>
          <w:color w:val="000000"/>
          <w:sz w:val="28"/>
          <w:szCs w:val="28"/>
        </w:rPr>
      </w:pPr>
      <w:r>
        <w:rPr>
          <w:color w:val="000000"/>
          <w:sz w:val="28"/>
          <w:szCs w:val="28"/>
        </w:rPr>
        <w:t>8.2.3</w:t>
      </w:r>
      <w:r w:rsidRPr="00962381">
        <w:rPr>
          <w:color w:val="000000"/>
          <w:sz w:val="28"/>
          <w:szCs w:val="28"/>
        </w:rPr>
        <w:t xml:space="preserve">. Территории многоэтажной застройки больших, крупных и крупнейших городов должны быть обеспечены закрытой дождевой канализацией, а районы малоэтажной застройки городов, сельские населенные пункты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 </w:t>
      </w:r>
    </w:p>
    <w:p w:rsidR="00CF1754" w:rsidRPr="00962381" w:rsidRDefault="00CF1754" w:rsidP="00CF1754">
      <w:pPr>
        <w:ind w:firstLine="709"/>
        <w:jc w:val="both"/>
        <w:rPr>
          <w:color w:val="000000"/>
          <w:sz w:val="28"/>
          <w:szCs w:val="28"/>
        </w:rPr>
      </w:pPr>
      <w:r>
        <w:rPr>
          <w:color w:val="000000"/>
          <w:sz w:val="28"/>
          <w:szCs w:val="28"/>
        </w:rPr>
        <w:t>8.2.4</w:t>
      </w:r>
      <w:r w:rsidRPr="00962381">
        <w:rPr>
          <w:color w:val="000000"/>
          <w:sz w:val="28"/>
          <w:szCs w:val="28"/>
        </w:rPr>
        <w:t>. Расчет параметров открытой и закрытой сети поверхностного водоотвода следует производить согласно требованиям строительных норм и правил СНиП 2.04.03-85 «Канализация. Наружные сети и сооружения».</w:t>
      </w:r>
    </w:p>
    <w:p w:rsidR="00CF1754" w:rsidRPr="00962381" w:rsidRDefault="00CF1754" w:rsidP="00CF1754">
      <w:pPr>
        <w:ind w:firstLine="709"/>
        <w:jc w:val="both"/>
        <w:rPr>
          <w:color w:val="000000"/>
          <w:sz w:val="28"/>
          <w:szCs w:val="28"/>
        </w:rPr>
      </w:pPr>
      <w:r w:rsidRPr="00962381">
        <w:rPr>
          <w:color w:val="000000"/>
          <w:sz w:val="28"/>
          <w:szCs w:val="28"/>
        </w:rPr>
        <w:t>При проведении расчетов открытой и закрытой сети поверхностного водоотвода следует использовать данные климатических паспортов населенных пунктов Свердловской области, представленные в разделе 9 настоящих региональных нормативов.</w:t>
      </w:r>
    </w:p>
    <w:p w:rsidR="00CF1754" w:rsidRPr="00962381" w:rsidRDefault="00CF1754" w:rsidP="00CF1754">
      <w:pPr>
        <w:suppressAutoHyphens/>
        <w:ind w:firstLine="709"/>
        <w:jc w:val="both"/>
        <w:rPr>
          <w:color w:val="000000"/>
          <w:sz w:val="28"/>
          <w:szCs w:val="28"/>
        </w:rPr>
      </w:pPr>
      <w:r>
        <w:rPr>
          <w:color w:val="000000"/>
          <w:sz w:val="28"/>
          <w:szCs w:val="28"/>
        </w:rPr>
        <w:t>8.2.5</w:t>
      </w:r>
      <w:r w:rsidRPr="00962381">
        <w:rPr>
          <w:color w:val="000000"/>
          <w:sz w:val="28"/>
          <w:szCs w:val="28"/>
        </w:rPr>
        <w:t>. 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покрытий, в соответствии с требованиями строительных норм и правил  СНиП 2.04.03-85 «Канализация. Наружные сети и сооружения».</w:t>
      </w:r>
    </w:p>
    <w:p w:rsidR="00CF1754" w:rsidRPr="00962381" w:rsidRDefault="00CF1754" w:rsidP="00CF1754">
      <w:pPr>
        <w:ind w:firstLine="709"/>
        <w:jc w:val="both"/>
        <w:rPr>
          <w:color w:val="000000"/>
          <w:sz w:val="28"/>
          <w:szCs w:val="28"/>
        </w:rPr>
      </w:pPr>
      <w:r>
        <w:rPr>
          <w:color w:val="000000"/>
          <w:sz w:val="28"/>
          <w:szCs w:val="28"/>
        </w:rPr>
        <w:t>8.2.6.</w:t>
      </w:r>
      <w:r w:rsidRPr="00962381">
        <w:rPr>
          <w:color w:val="000000"/>
          <w:sz w:val="28"/>
          <w:szCs w:val="28"/>
        </w:rPr>
        <w:t xml:space="preserve">. Для очистки поверхностных стоков следует применять простые в эксплуатации и надежные в работе сооружения механической и физико-химической очистки, в соответствии со строительными нормами и правилами СНиП 2.04.03-85 «Канализация. Наружные сети и сооружения с применением отстойных сооружений». </w:t>
      </w:r>
    </w:p>
    <w:p w:rsidR="00CF1754" w:rsidRPr="00962381" w:rsidRDefault="00CF1754" w:rsidP="00CF1754">
      <w:pPr>
        <w:ind w:firstLine="709"/>
        <w:jc w:val="both"/>
        <w:rPr>
          <w:color w:val="000000"/>
          <w:sz w:val="28"/>
          <w:szCs w:val="28"/>
        </w:rPr>
      </w:pPr>
      <w:r w:rsidRPr="00962381">
        <w:rPr>
          <w:color w:val="000000"/>
          <w:sz w:val="28"/>
          <w:szCs w:val="28"/>
        </w:rPr>
        <w:t xml:space="preserve">В населенных пунктах следует применять следующие типы и составы очистных сооружений поверхностных стоков: </w:t>
      </w:r>
    </w:p>
    <w:p w:rsidR="00CF1754" w:rsidRPr="00962381" w:rsidRDefault="00CF1754" w:rsidP="00CF1754">
      <w:pPr>
        <w:ind w:firstLine="709"/>
        <w:jc w:val="both"/>
        <w:rPr>
          <w:color w:val="000000"/>
          <w:sz w:val="28"/>
          <w:szCs w:val="28"/>
        </w:rPr>
      </w:pPr>
      <w:r w:rsidRPr="00962381">
        <w:rPr>
          <w:color w:val="000000"/>
          <w:sz w:val="28"/>
          <w:szCs w:val="28"/>
        </w:rPr>
        <w:t xml:space="preserve">1) в городских и сельских населенных пунктах - установки механической очистки (решетки, песколовки, </w:t>
      </w:r>
      <w:proofErr w:type="spellStart"/>
      <w:r w:rsidRPr="00962381">
        <w:rPr>
          <w:color w:val="000000"/>
          <w:sz w:val="28"/>
          <w:szCs w:val="28"/>
        </w:rPr>
        <w:t>нефтеловушки</w:t>
      </w:r>
      <w:proofErr w:type="spellEnd"/>
      <w:r w:rsidRPr="00962381">
        <w:rPr>
          <w:color w:val="000000"/>
          <w:sz w:val="28"/>
          <w:szCs w:val="28"/>
        </w:rPr>
        <w:t>, сменные фильтры);</w:t>
      </w:r>
    </w:p>
    <w:p w:rsidR="00CF1754" w:rsidRPr="00962381" w:rsidRDefault="00CF1754" w:rsidP="00CF1754">
      <w:pPr>
        <w:ind w:firstLine="709"/>
        <w:jc w:val="both"/>
        <w:rPr>
          <w:color w:val="000000"/>
          <w:sz w:val="28"/>
          <w:szCs w:val="28"/>
        </w:rPr>
      </w:pPr>
      <w:r w:rsidRPr="00962381">
        <w:rPr>
          <w:color w:val="000000"/>
          <w:sz w:val="28"/>
          <w:szCs w:val="28"/>
        </w:rPr>
        <w:t>2) в городах - локальные очистные сооружения (отстойники, сменные фильтры);</w:t>
      </w:r>
    </w:p>
    <w:p w:rsidR="00CF1754" w:rsidRPr="00962381" w:rsidRDefault="00CF1754" w:rsidP="00CF1754">
      <w:pPr>
        <w:ind w:firstLine="709"/>
        <w:jc w:val="both"/>
        <w:rPr>
          <w:color w:val="000000"/>
          <w:sz w:val="28"/>
          <w:szCs w:val="28"/>
        </w:rPr>
      </w:pPr>
      <w:r w:rsidRPr="00962381">
        <w:rPr>
          <w:color w:val="000000"/>
          <w:sz w:val="28"/>
          <w:szCs w:val="28"/>
        </w:rPr>
        <w:t>3) в крупнейших и крупных городах - городские очистные сооружения с физико-химической многоступенчатой очисткой грязной части стока.</w:t>
      </w:r>
    </w:p>
    <w:p w:rsidR="00CF1754" w:rsidRPr="00962381" w:rsidRDefault="00CF1754" w:rsidP="00CF1754">
      <w:pPr>
        <w:ind w:firstLine="709"/>
        <w:jc w:val="both"/>
        <w:rPr>
          <w:color w:val="000000"/>
          <w:sz w:val="28"/>
          <w:szCs w:val="28"/>
        </w:rPr>
      </w:pPr>
      <w:r>
        <w:rPr>
          <w:color w:val="000000"/>
          <w:sz w:val="28"/>
          <w:szCs w:val="28"/>
        </w:rPr>
        <w:t>8.2.7</w:t>
      </w:r>
      <w:r w:rsidRPr="00962381">
        <w:rPr>
          <w:color w:val="000000"/>
          <w:sz w:val="28"/>
          <w:szCs w:val="28"/>
        </w:rPr>
        <w:t xml:space="preserve">. Сброс поверхностного стока без очистки допускается в ближайший водоток с локальных водосборов территорий рабочих поселков, поселков городского типа, сельских населенных пунктов и районов </w:t>
      </w:r>
      <w:r w:rsidRPr="00962381">
        <w:rPr>
          <w:rStyle w:val="FontStyle12"/>
          <w:rFonts w:ascii="Times New Roman" w:hAnsi="Times New Roman" w:cs="Times New Roman"/>
          <w:color w:val="000000"/>
          <w:sz w:val="28"/>
          <w:szCs w:val="28"/>
        </w:rPr>
        <w:t>малоэтажного жилищного строительства</w:t>
      </w:r>
      <w:r w:rsidRPr="00962381">
        <w:rPr>
          <w:color w:val="000000"/>
          <w:sz w:val="28"/>
          <w:szCs w:val="28"/>
        </w:rPr>
        <w:t xml:space="preserve"> городов с площади, не превышающей  </w:t>
      </w:r>
      <w:smartTag w:uri="urn:schemas-microsoft-com:office:smarttags" w:element="metricconverter">
        <w:smartTagPr>
          <w:attr w:name="ProductID" w:val="20 га"/>
        </w:smartTagPr>
        <w:r w:rsidRPr="00962381">
          <w:rPr>
            <w:color w:val="000000"/>
            <w:sz w:val="28"/>
            <w:szCs w:val="28"/>
          </w:rPr>
          <w:t>20 га</w:t>
        </w:r>
      </w:smartTag>
      <w:r w:rsidRPr="00962381">
        <w:rPr>
          <w:color w:val="000000"/>
          <w:sz w:val="28"/>
          <w:szCs w:val="28"/>
        </w:rPr>
        <w:t xml:space="preserve">, и не имеющей источников загрязнения, а также с </w:t>
      </w:r>
      <w:r w:rsidRPr="00962381">
        <w:rPr>
          <w:color w:val="000000"/>
          <w:sz w:val="28"/>
          <w:szCs w:val="28"/>
        </w:rPr>
        <w:lastRenderedPageBreak/>
        <w:t>территорий лесопарков, имеющих самостоятельный выпуск в водоем.</w:t>
      </w:r>
    </w:p>
    <w:p w:rsidR="00CF1754" w:rsidRPr="00962381" w:rsidRDefault="00CF1754" w:rsidP="00CF1754">
      <w:pPr>
        <w:ind w:firstLine="709"/>
        <w:jc w:val="both"/>
        <w:rPr>
          <w:color w:val="000000"/>
          <w:sz w:val="28"/>
          <w:szCs w:val="28"/>
        </w:rPr>
      </w:pPr>
      <w:r>
        <w:rPr>
          <w:color w:val="000000"/>
          <w:sz w:val="28"/>
          <w:szCs w:val="28"/>
        </w:rPr>
        <w:t>8.2.</w:t>
      </w:r>
      <w:r w:rsidRPr="00962381">
        <w:rPr>
          <w:color w:val="000000"/>
          <w:sz w:val="28"/>
          <w:szCs w:val="28"/>
        </w:rPr>
        <w:t>8. За минимальную планировочную отметку выпуска  очищенных стоков с очистных сооружений, расположенных на прибрежных участках водотоков и водоемов, следует принимать  горизонт паводковых вод с обеспеченностью 10 %, в соответствии со строительными нормами и правилами СНиП 2.06.03-85 Мелиоративные системы и сооружения, а также строительными нормами и правилами СНиП 33-01-2003 «Гидротехнические сооружения. Основные положения».</w:t>
      </w:r>
    </w:p>
    <w:p w:rsidR="00CF1754" w:rsidRPr="00962381" w:rsidRDefault="00CF1754" w:rsidP="0031285D">
      <w:pPr>
        <w:ind w:firstLine="709"/>
        <w:jc w:val="both"/>
        <w:rPr>
          <w:color w:val="000000"/>
          <w:sz w:val="28"/>
          <w:szCs w:val="28"/>
        </w:rPr>
      </w:pPr>
      <w:r>
        <w:rPr>
          <w:color w:val="000000"/>
          <w:sz w:val="28"/>
          <w:szCs w:val="28"/>
        </w:rPr>
        <w:t>8.2.9</w:t>
      </w:r>
      <w:r w:rsidRPr="00962381">
        <w:rPr>
          <w:color w:val="000000"/>
          <w:sz w:val="28"/>
          <w:szCs w:val="28"/>
        </w:rPr>
        <w:t>. Минимальную протяженность открытых и закрытых водоотводящих устрой</w:t>
      </w:r>
      <w:proofErr w:type="gramStart"/>
      <w:r w:rsidRPr="00962381">
        <w:rPr>
          <w:color w:val="000000"/>
          <w:sz w:val="28"/>
          <w:szCs w:val="28"/>
        </w:rPr>
        <w:t>ств дл</w:t>
      </w:r>
      <w:proofErr w:type="gramEnd"/>
      <w:r w:rsidRPr="00962381">
        <w:rPr>
          <w:color w:val="000000"/>
          <w:sz w:val="28"/>
          <w:szCs w:val="28"/>
        </w:rPr>
        <w:t>я различных типов жилой застройки следует принимать в соответствии с таблицей</w:t>
      </w:r>
      <w:r>
        <w:rPr>
          <w:color w:val="000000"/>
          <w:sz w:val="28"/>
          <w:szCs w:val="28"/>
        </w:rPr>
        <w:t xml:space="preserve"> 8</w:t>
      </w:r>
      <w:r w:rsidR="00680BFD">
        <w:rPr>
          <w:color w:val="000000"/>
          <w:sz w:val="28"/>
          <w:szCs w:val="28"/>
        </w:rPr>
        <w:t>1</w:t>
      </w:r>
      <w:r w:rsidRPr="00962381">
        <w:rPr>
          <w:color w:val="000000"/>
          <w:sz w:val="28"/>
          <w:szCs w:val="28"/>
        </w:rPr>
        <w:t>.</w:t>
      </w:r>
    </w:p>
    <w:p w:rsidR="00CF1754" w:rsidRPr="00962381" w:rsidRDefault="00CF1754" w:rsidP="00CF1754">
      <w:pPr>
        <w:ind w:firstLine="709"/>
        <w:jc w:val="right"/>
        <w:rPr>
          <w:color w:val="000000"/>
          <w:sz w:val="28"/>
          <w:szCs w:val="28"/>
        </w:rPr>
      </w:pPr>
      <w:r w:rsidRPr="00962381">
        <w:rPr>
          <w:color w:val="000000"/>
          <w:sz w:val="28"/>
          <w:szCs w:val="28"/>
        </w:rPr>
        <w:t xml:space="preserve">  Таблица </w:t>
      </w:r>
      <w:r>
        <w:rPr>
          <w:color w:val="000000"/>
          <w:sz w:val="28"/>
          <w:szCs w:val="28"/>
        </w:rPr>
        <w:t>8</w:t>
      </w:r>
      <w:r w:rsidR="00680BFD">
        <w:rPr>
          <w:color w:val="000000"/>
          <w:sz w:val="28"/>
          <w:szCs w:val="28"/>
        </w:rPr>
        <w:t>1</w:t>
      </w:r>
    </w:p>
    <w:p w:rsidR="00CF1754" w:rsidRPr="00962381" w:rsidRDefault="00CF1754" w:rsidP="00CF1754">
      <w:pPr>
        <w:ind w:firstLine="709"/>
        <w:jc w:val="center"/>
        <w:rPr>
          <w:color w:val="000000"/>
          <w:sz w:val="2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9"/>
        <w:gridCol w:w="2546"/>
        <w:gridCol w:w="2365"/>
      </w:tblGrid>
      <w:tr w:rsidR="00CF1754" w:rsidRPr="008B142F" w:rsidTr="00EE0983">
        <w:trPr>
          <w:trHeight w:val="874"/>
        </w:trPr>
        <w:tc>
          <w:tcPr>
            <w:tcW w:w="4729" w:type="dxa"/>
            <w:vMerge w:val="restart"/>
          </w:tcPr>
          <w:p w:rsidR="00CF1754" w:rsidRPr="008B142F" w:rsidRDefault="00CF1754" w:rsidP="00EE0983">
            <w:pPr>
              <w:suppressAutoHyphens/>
              <w:ind w:firstLine="709"/>
              <w:rPr>
                <w:color w:val="000000"/>
                <w:lang w:val="en-US"/>
              </w:rPr>
            </w:pPr>
            <w:r w:rsidRPr="008B142F">
              <w:rPr>
                <w:color w:val="000000"/>
                <w:lang w:val="en-US"/>
              </w:rPr>
              <w:t xml:space="preserve">    </w:t>
            </w:r>
          </w:p>
          <w:p w:rsidR="00CF1754" w:rsidRPr="008B142F" w:rsidRDefault="00CF1754" w:rsidP="00EE0983">
            <w:pPr>
              <w:suppressAutoHyphens/>
              <w:ind w:firstLine="709"/>
              <w:rPr>
                <w:color w:val="000000"/>
              </w:rPr>
            </w:pPr>
            <w:r w:rsidRPr="008B142F">
              <w:rPr>
                <w:color w:val="000000"/>
                <w:lang w:val="en-US"/>
              </w:rPr>
              <w:t xml:space="preserve">      </w:t>
            </w:r>
            <w:r w:rsidRPr="008B142F">
              <w:rPr>
                <w:color w:val="000000"/>
              </w:rPr>
              <w:t>Тип жилой застройки</w:t>
            </w:r>
          </w:p>
        </w:tc>
        <w:tc>
          <w:tcPr>
            <w:tcW w:w="4911" w:type="dxa"/>
            <w:gridSpan w:val="2"/>
          </w:tcPr>
          <w:p w:rsidR="00CF1754" w:rsidRPr="008B142F" w:rsidRDefault="00CF1754" w:rsidP="00EE0983">
            <w:pPr>
              <w:ind w:left="432" w:firstLine="252"/>
              <w:jc w:val="center"/>
              <w:rPr>
                <w:color w:val="000000"/>
              </w:rPr>
            </w:pPr>
            <w:r w:rsidRPr="008B142F">
              <w:rPr>
                <w:color w:val="000000"/>
              </w:rPr>
              <w:t xml:space="preserve">Минимальная протяженность  открытых и закрытых водоотводных    устройств, </w:t>
            </w:r>
            <w:proofErr w:type="gramStart"/>
            <w:r w:rsidRPr="008B142F">
              <w:rPr>
                <w:color w:val="000000"/>
              </w:rPr>
              <w:t>км</w:t>
            </w:r>
            <w:proofErr w:type="gramEnd"/>
            <w:r w:rsidRPr="008B142F">
              <w:rPr>
                <w:color w:val="000000"/>
              </w:rPr>
              <w:t>/ кв. км</w:t>
            </w:r>
          </w:p>
        </w:tc>
      </w:tr>
      <w:tr w:rsidR="00CF1754" w:rsidRPr="008B142F" w:rsidTr="00EE0983">
        <w:trPr>
          <w:trHeight w:val="153"/>
        </w:trPr>
        <w:tc>
          <w:tcPr>
            <w:tcW w:w="4729" w:type="dxa"/>
            <w:vMerge/>
          </w:tcPr>
          <w:p w:rsidR="00CF1754" w:rsidRPr="008B142F" w:rsidRDefault="00CF1754" w:rsidP="00EE0983">
            <w:pPr>
              <w:suppressAutoHyphens/>
              <w:ind w:firstLine="709"/>
              <w:rPr>
                <w:color w:val="000000"/>
              </w:rPr>
            </w:pPr>
          </w:p>
        </w:tc>
        <w:tc>
          <w:tcPr>
            <w:tcW w:w="2546" w:type="dxa"/>
          </w:tcPr>
          <w:p w:rsidR="00CF1754" w:rsidRPr="008B142F" w:rsidRDefault="00CF1754" w:rsidP="00EE0983">
            <w:pPr>
              <w:suppressAutoHyphens/>
              <w:ind w:firstLine="709"/>
              <w:rPr>
                <w:color w:val="000000"/>
              </w:rPr>
            </w:pPr>
            <w:r w:rsidRPr="008B142F">
              <w:rPr>
                <w:color w:val="000000"/>
              </w:rPr>
              <w:t>Открытых</w:t>
            </w:r>
          </w:p>
        </w:tc>
        <w:tc>
          <w:tcPr>
            <w:tcW w:w="2365" w:type="dxa"/>
          </w:tcPr>
          <w:p w:rsidR="00CF1754" w:rsidRPr="008B142F" w:rsidRDefault="00CF1754" w:rsidP="00EE0983">
            <w:pPr>
              <w:suppressAutoHyphens/>
              <w:ind w:firstLine="709"/>
              <w:rPr>
                <w:color w:val="000000"/>
              </w:rPr>
            </w:pPr>
            <w:r w:rsidRPr="008B142F">
              <w:rPr>
                <w:color w:val="000000"/>
              </w:rPr>
              <w:t>Закрытых</w:t>
            </w:r>
          </w:p>
        </w:tc>
      </w:tr>
      <w:tr w:rsidR="00CF1754" w:rsidRPr="008B142F" w:rsidTr="00EE0983">
        <w:tc>
          <w:tcPr>
            <w:tcW w:w="4729" w:type="dxa"/>
          </w:tcPr>
          <w:p w:rsidR="00CF1754" w:rsidRPr="008B142F" w:rsidRDefault="00CF1754" w:rsidP="00EE0983">
            <w:pPr>
              <w:suppressAutoHyphens/>
              <w:jc w:val="both"/>
              <w:rPr>
                <w:color w:val="000000"/>
              </w:rPr>
            </w:pPr>
            <w:proofErr w:type="gramStart"/>
            <w:r w:rsidRPr="008B142F">
              <w:rPr>
                <w:color w:val="000000"/>
              </w:rPr>
              <w:t>Многоэтажные жилые дома секционного</w:t>
            </w:r>
            <w:proofErr w:type="gramEnd"/>
          </w:p>
          <w:p w:rsidR="00CF1754" w:rsidRPr="008B142F" w:rsidRDefault="00CF1754" w:rsidP="00EE0983">
            <w:pPr>
              <w:suppressAutoHyphens/>
              <w:jc w:val="both"/>
              <w:rPr>
                <w:color w:val="000000"/>
              </w:rPr>
            </w:pPr>
            <w:r w:rsidRPr="008B142F">
              <w:rPr>
                <w:color w:val="000000"/>
              </w:rPr>
              <w:t>типа</w:t>
            </w:r>
          </w:p>
        </w:tc>
        <w:tc>
          <w:tcPr>
            <w:tcW w:w="2546" w:type="dxa"/>
          </w:tcPr>
          <w:p w:rsidR="00CF1754" w:rsidRPr="008B142F" w:rsidRDefault="00CF1754" w:rsidP="00EE0983">
            <w:pPr>
              <w:suppressAutoHyphens/>
              <w:ind w:hanging="108"/>
              <w:jc w:val="center"/>
              <w:rPr>
                <w:color w:val="000000"/>
              </w:rPr>
            </w:pPr>
            <w:r w:rsidRPr="008B142F">
              <w:rPr>
                <w:color w:val="000000"/>
              </w:rPr>
              <w:t>-</w:t>
            </w:r>
          </w:p>
        </w:tc>
        <w:tc>
          <w:tcPr>
            <w:tcW w:w="2365" w:type="dxa"/>
          </w:tcPr>
          <w:p w:rsidR="00CF1754" w:rsidRPr="008B142F" w:rsidRDefault="00CF1754" w:rsidP="00EE0983">
            <w:pPr>
              <w:suppressAutoHyphens/>
              <w:jc w:val="center"/>
              <w:rPr>
                <w:color w:val="000000"/>
              </w:rPr>
            </w:pPr>
            <w:r w:rsidRPr="008B142F">
              <w:rPr>
                <w:color w:val="000000"/>
              </w:rPr>
              <w:t>3,6</w:t>
            </w:r>
          </w:p>
        </w:tc>
      </w:tr>
      <w:tr w:rsidR="00CF1754" w:rsidRPr="008B142F" w:rsidTr="00EE0983">
        <w:tc>
          <w:tcPr>
            <w:tcW w:w="4729" w:type="dxa"/>
          </w:tcPr>
          <w:p w:rsidR="00CF1754" w:rsidRPr="008B142F" w:rsidRDefault="00CF1754" w:rsidP="00EE0983">
            <w:pPr>
              <w:suppressAutoHyphens/>
              <w:ind w:hanging="30"/>
              <w:rPr>
                <w:color w:val="000000"/>
              </w:rPr>
            </w:pPr>
            <w:proofErr w:type="spellStart"/>
            <w:r w:rsidRPr="008B142F">
              <w:rPr>
                <w:color w:val="000000"/>
              </w:rPr>
              <w:t>Среднеэтажные</w:t>
            </w:r>
            <w:proofErr w:type="spellEnd"/>
            <w:r w:rsidRPr="008B142F">
              <w:rPr>
                <w:color w:val="000000"/>
              </w:rPr>
              <w:t xml:space="preserve"> жилые дома секционного типа</w:t>
            </w:r>
          </w:p>
        </w:tc>
        <w:tc>
          <w:tcPr>
            <w:tcW w:w="2546" w:type="dxa"/>
          </w:tcPr>
          <w:p w:rsidR="00CF1754" w:rsidRPr="008B142F" w:rsidRDefault="00CF1754" w:rsidP="00EE0983">
            <w:pPr>
              <w:suppressAutoHyphens/>
              <w:ind w:hanging="108"/>
              <w:jc w:val="center"/>
              <w:rPr>
                <w:color w:val="000000"/>
              </w:rPr>
            </w:pPr>
            <w:r w:rsidRPr="008B142F">
              <w:rPr>
                <w:color w:val="000000"/>
              </w:rPr>
              <w:t>-</w:t>
            </w:r>
          </w:p>
        </w:tc>
        <w:tc>
          <w:tcPr>
            <w:tcW w:w="2365" w:type="dxa"/>
          </w:tcPr>
          <w:p w:rsidR="00CF1754" w:rsidRPr="008B142F" w:rsidRDefault="00CF1754" w:rsidP="00EE0983">
            <w:pPr>
              <w:suppressAutoHyphens/>
              <w:ind w:hanging="108"/>
              <w:jc w:val="center"/>
              <w:rPr>
                <w:color w:val="000000"/>
              </w:rPr>
            </w:pPr>
            <w:r w:rsidRPr="008B142F">
              <w:rPr>
                <w:color w:val="000000"/>
              </w:rPr>
              <w:t xml:space="preserve"> 3,5</w:t>
            </w:r>
          </w:p>
        </w:tc>
      </w:tr>
      <w:tr w:rsidR="00CF1754" w:rsidRPr="008B142F" w:rsidTr="00EE0983">
        <w:tc>
          <w:tcPr>
            <w:tcW w:w="4729" w:type="dxa"/>
          </w:tcPr>
          <w:p w:rsidR="00CF1754" w:rsidRPr="008B142F" w:rsidRDefault="00CF1754" w:rsidP="00EE0983">
            <w:pPr>
              <w:suppressAutoHyphens/>
              <w:rPr>
                <w:color w:val="000000"/>
              </w:rPr>
            </w:pPr>
            <w:r w:rsidRPr="008B142F">
              <w:rPr>
                <w:color w:val="000000"/>
              </w:rPr>
              <w:t>Малоэтажные жилые дома секционного типа</w:t>
            </w:r>
          </w:p>
        </w:tc>
        <w:tc>
          <w:tcPr>
            <w:tcW w:w="2546" w:type="dxa"/>
          </w:tcPr>
          <w:p w:rsidR="00CF1754" w:rsidRPr="008B142F" w:rsidRDefault="00CF1754" w:rsidP="00EE0983">
            <w:pPr>
              <w:suppressAutoHyphens/>
              <w:ind w:hanging="108"/>
              <w:jc w:val="center"/>
              <w:rPr>
                <w:color w:val="000000"/>
              </w:rPr>
            </w:pPr>
            <w:r w:rsidRPr="008B142F">
              <w:rPr>
                <w:color w:val="000000"/>
              </w:rPr>
              <w:t>4,3</w:t>
            </w:r>
          </w:p>
        </w:tc>
        <w:tc>
          <w:tcPr>
            <w:tcW w:w="2365" w:type="dxa"/>
          </w:tcPr>
          <w:p w:rsidR="00CF1754" w:rsidRPr="008B142F" w:rsidRDefault="00CF1754" w:rsidP="00EE0983">
            <w:pPr>
              <w:suppressAutoHyphens/>
              <w:ind w:firstLine="709"/>
              <w:jc w:val="center"/>
              <w:rPr>
                <w:color w:val="000000"/>
              </w:rPr>
            </w:pPr>
            <w:r w:rsidRPr="008B142F">
              <w:rPr>
                <w:color w:val="000000"/>
              </w:rPr>
              <w:t>-</w:t>
            </w:r>
          </w:p>
        </w:tc>
      </w:tr>
      <w:tr w:rsidR="00CF1754" w:rsidRPr="008B142F" w:rsidTr="00EE0983">
        <w:tc>
          <w:tcPr>
            <w:tcW w:w="4729" w:type="dxa"/>
          </w:tcPr>
          <w:p w:rsidR="00CF1754" w:rsidRPr="008B142F" w:rsidRDefault="00CF1754" w:rsidP="00EE0983">
            <w:pPr>
              <w:suppressAutoHyphens/>
              <w:jc w:val="both"/>
              <w:rPr>
                <w:color w:val="000000"/>
              </w:rPr>
            </w:pPr>
            <w:r w:rsidRPr="008B142F">
              <w:rPr>
                <w:color w:val="000000"/>
              </w:rPr>
              <w:t>Жилые дома блокированного типа</w:t>
            </w:r>
          </w:p>
        </w:tc>
        <w:tc>
          <w:tcPr>
            <w:tcW w:w="2546" w:type="dxa"/>
          </w:tcPr>
          <w:p w:rsidR="00CF1754" w:rsidRPr="008B142F" w:rsidRDefault="00CF1754" w:rsidP="00EE0983">
            <w:pPr>
              <w:suppressAutoHyphens/>
              <w:ind w:hanging="108"/>
              <w:jc w:val="center"/>
              <w:rPr>
                <w:color w:val="000000"/>
              </w:rPr>
            </w:pPr>
            <w:r w:rsidRPr="008B142F">
              <w:rPr>
                <w:color w:val="000000"/>
              </w:rPr>
              <w:t>4,3</w:t>
            </w:r>
          </w:p>
        </w:tc>
        <w:tc>
          <w:tcPr>
            <w:tcW w:w="2365" w:type="dxa"/>
          </w:tcPr>
          <w:p w:rsidR="00CF1754" w:rsidRPr="008B142F" w:rsidRDefault="00CF1754" w:rsidP="00EE0983">
            <w:pPr>
              <w:suppressAutoHyphens/>
              <w:ind w:firstLine="709"/>
              <w:jc w:val="center"/>
              <w:rPr>
                <w:color w:val="000000"/>
              </w:rPr>
            </w:pPr>
            <w:r w:rsidRPr="008B142F">
              <w:rPr>
                <w:color w:val="000000"/>
              </w:rPr>
              <w:t>-</w:t>
            </w:r>
          </w:p>
        </w:tc>
      </w:tr>
      <w:tr w:rsidR="00CF1754" w:rsidRPr="008B142F" w:rsidTr="00EE0983">
        <w:tc>
          <w:tcPr>
            <w:tcW w:w="4729" w:type="dxa"/>
          </w:tcPr>
          <w:p w:rsidR="00CF1754" w:rsidRPr="008B142F" w:rsidRDefault="00CF1754" w:rsidP="00EE0983">
            <w:pPr>
              <w:suppressAutoHyphens/>
              <w:ind w:firstLine="12"/>
              <w:jc w:val="both"/>
              <w:rPr>
                <w:color w:val="000000"/>
              </w:rPr>
            </w:pPr>
            <w:r w:rsidRPr="008B142F">
              <w:rPr>
                <w:color w:val="000000"/>
              </w:rPr>
              <w:t>Индивидуальные жилые дома</w:t>
            </w:r>
          </w:p>
        </w:tc>
        <w:tc>
          <w:tcPr>
            <w:tcW w:w="2546" w:type="dxa"/>
          </w:tcPr>
          <w:p w:rsidR="00CF1754" w:rsidRPr="008B142F" w:rsidRDefault="00CF1754" w:rsidP="00EE0983">
            <w:pPr>
              <w:suppressAutoHyphens/>
              <w:ind w:hanging="108"/>
              <w:jc w:val="center"/>
              <w:rPr>
                <w:color w:val="000000"/>
              </w:rPr>
            </w:pPr>
            <w:r w:rsidRPr="008B142F">
              <w:rPr>
                <w:color w:val="000000"/>
              </w:rPr>
              <w:t>4,5</w:t>
            </w:r>
          </w:p>
        </w:tc>
        <w:tc>
          <w:tcPr>
            <w:tcW w:w="2365" w:type="dxa"/>
          </w:tcPr>
          <w:p w:rsidR="00CF1754" w:rsidRPr="008B142F" w:rsidRDefault="00CF1754" w:rsidP="00EE0983">
            <w:pPr>
              <w:suppressAutoHyphens/>
              <w:ind w:firstLine="709"/>
              <w:jc w:val="center"/>
              <w:rPr>
                <w:color w:val="000000"/>
              </w:rPr>
            </w:pPr>
            <w:r w:rsidRPr="008B142F">
              <w:rPr>
                <w:color w:val="000000"/>
              </w:rPr>
              <w:t>-</w:t>
            </w:r>
          </w:p>
        </w:tc>
      </w:tr>
    </w:tbl>
    <w:p w:rsidR="00CF1754" w:rsidRPr="00962381" w:rsidRDefault="00CF1754" w:rsidP="00CF1754">
      <w:pPr>
        <w:ind w:right="-16" w:firstLine="709"/>
        <w:rPr>
          <w:color w:val="000000"/>
          <w:sz w:val="28"/>
          <w:szCs w:val="28"/>
          <w:lang w:val="en-US"/>
        </w:rPr>
      </w:pPr>
    </w:p>
    <w:p w:rsidR="00CF1754" w:rsidRPr="00962381" w:rsidRDefault="00CF1754" w:rsidP="00CF1754">
      <w:pPr>
        <w:ind w:right="-16" w:firstLine="709"/>
        <w:jc w:val="both"/>
        <w:rPr>
          <w:color w:val="000000"/>
          <w:sz w:val="28"/>
          <w:szCs w:val="28"/>
        </w:rPr>
      </w:pPr>
      <w:r>
        <w:rPr>
          <w:color w:val="000000"/>
          <w:sz w:val="28"/>
          <w:szCs w:val="28"/>
        </w:rPr>
        <w:t>8.2.1</w:t>
      </w:r>
      <w:r w:rsidRPr="00962381">
        <w:rPr>
          <w:color w:val="000000"/>
          <w:sz w:val="28"/>
          <w:szCs w:val="28"/>
        </w:rPr>
        <w:t xml:space="preserve">0. Минимальное соотношение площади водонепроницаемой поверхности территории к площади жилой застройки в зависимости от ее типа следует принимать в соответствии с таблицей </w:t>
      </w:r>
      <w:r>
        <w:rPr>
          <w:color w:val="000000"/>
          <w:sz w:val="28"/>
          <w:szCs w:val="28"/>
        </w:rPr>
        <w:t>8</w:t>
      </w:r>
      <w:r w:rsidR="00680BFD">
        <w:rPr>
          <w:color w:val="000000"/>
          <w:sz w:val="28"/>
          <w:szCs w:val="28"/>
        </w:rPr>
        <w:t>2</w:t>
      </w:r>
      <w:r w:rsidRPr="00962381">
        <w:rPr>
          <w:color w:val="000000"/>
          <w:sz w:val="28"/>
          <w:szCs w:val="28"/>
        </w:rPr>
        <w:t xml:space="preserve">.       </w:t>
      </w:r>
    </w:p>
    <w:p w:rsidR="00CF1754" w:rsidRPr="00962381" w:rsidRDefault="00CF1754" w:rsidP="00CF1754">
      <w:pPr>
        <w:ind w:firstLine="709"/>
        <w:jc w:val="right"/>
        <w:rPr>
          <w:color w:val="000000"/>
          <w:sz w:val="28"/>
          <w:szCs w:val="28"/>
        </w:rPr>
      </w:pPr>
      <w:r w:rsidRPr="00962381">
        <w:rPr>
          <w:color w:val="000000"/>
          <w:sz w:val="28"/>
          <w:szCs w:val="28"/>
        </w:rPr>
        <w:t xml:space="preserve">                                                                                   Таблица</w:t>
      </w:r>
      <w:r>
        <w:rPr>
          <w:color w:val="000000"/>
          <w:sz w:val="28"/>
          <w:szCs w:val="28"/>
        </w:rPr>
        <w:t xml:space="preserve"> 8</w:t>
      </w:r>
      <w:r w:rsidR="00680BFD">
        <w:rPr>
          <w:color w:val="000000"/>
          <w:sz w:val="28"/>
          <w:szCs w:val="28"/>
        </w:rPr>
        <w:t>2</w:t>
      </w:r>
    </w:p>
    <w:p w:rsidR="00CF1754" w:rsidRPr="00962381" w:rsidRDefault="00CF1754" w:rsidP="00CF1754">
      <w:pPr>
        <w:ind w:firstLine="709"/>
        <w:jc w:val="right"/>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1"/>
        <w:gridCol w:w="4762"/>
      </w:tblGrid>
      <w:tr w:rsidR="00CF1754" w:rsidRPr="00962381" w:rsidTr="00EE0983">
        <w:trPr>
          <w:trHeight w:val="844"/>
        </w:trPr>
        <w:tc>
          <w:tcPr>
            <w:tcW w:w="4779" w:type="dxa"/>
          </w:tcPr>
          <w:p w:rsidR="00CF1754" w:rsidRPr="00962381" w:rsidRDefault="00CF1754" w:rsidP="00EE0983">
            <w:pPr>
              <w:ind w:firstLine="709"/>
              <w:rPr>
                <w:color w:val="000000"/>
              </w:rPr>
            </w:pPr>
          </w:p>
          <w:p w:rsidR="00CF1754" w:rsidRPr="00962381" w:rsidRDefault="00CF1754" w:rsidP="00EE0983">
            <w:pPr>
              <w:ind w:firstLine="709"/>
              <w:rPr>
                <w:color w:val="000000"/>
              </w:rPr>
            </w:pPr>
            <w:r w:rsidRPr="00962381">
              <w:rPr>
                <w:color w:val="000000"/>
              </w:rPr>
              <w:t>Тип жилой застройки</w:t>
            </w:r>
          </w:p>
        </w:tc>
        <w:tc>
          <w:tcPr>
            <w:tcW w:w="4833" w:type="dxa"/>
          </w:tcPr>
          <w:p w:rsidR="00CF1754" w:rsidRPr="00962381" w:rsidRDefault="00CF1754" w:rsidP="00EE0983">
            <w:pPr>
              <w:jc w:val="center"/>
              <w:rPr>
                <w:color w:val="000000"/>
              </w:rPr>
            </w:pPr>
            <w:r w:rsidRPr="00962381">
              <w:rPr>
                <w:color w:val="000000"/>
              </w:rPr>
              <w:t>Соотношение площади водонепроницаемой поверхности территории к площади жилой</w:t>
            </w:r>
            <w:r w:rsidRPr="00962381">
              <w:rPr>
                <w:color w:val="000000"/>
                <w:sz w:val="28"/>
                <w:szCs w:val="28"/>
              </w:rPr>
              <w:t xml:space="preserve"> </w:t>
            </w:r>
            <w:r w:rsidRPr="00962381">
              <w:rPr>
                <w:color w:val="000000"/>
              </w:rPr>
              <w:t>застройки, %</w:t>
            </w:r>
          </w:p>
        </w:tc>
      </w:tr>
      <w:tr w:rsidR="00CF1754" w:rsidRPr="00962381" w:rsidTr="00EE0983">
        <w:trPr>
          <w:trHeight w:val="20"/>
        </w:trPr>
        <w:tc>
          <w:tcPr>
            <w:tcW w:w="4779" w:type="dxa"/>
          </w:tcPr>
          <w:p w:rsidR="00CF1754" w:rsidRPr="00962381" w:rsidRDefault="00CF1754" w:rsidP="00EE0983">
            <w:pPr>
              <w:suppressAutoHyphens/>
              <w:jc w:val="both"/>
              <w:rPr>
                <w:color w:val="000000"/>
              </w:rPr>
            </w:pPr>
            <w:proofErr w:type="gramStart"/>
            <w:r w:rsidRPr="00962381">
              <w:rPr>
                <w:color w:val="000000"/>
              </w:rPr>
              <w:t>Многоэтажные жилые дома секционного</w:t>
            </w:r>
            <w:proofErr w:type="gramEnd"/>
          </w:p>
          <w:p w:rsidR="00CF1754" w:rsidRPr="00962381" w:rsidRDefault="00CF1754" w:rsidP="00EE0983">
            <w:pPr>
              <w:suppressAutoHyphens/>
              <w:jc w:val="both"/>
              <w:rPr>
                <w:color w:val="000000"/>
              </w:rPr>
            </w:pPr>
            <w:r w:rsidRPr="00962381">
              <w:rPr>
                <w:color w:val="000000"/>
              </w:rPr>
              <w:t>типа</w:t>
            </w:r>
          </w:p>
        </w:tc>
        <w:tc>
          <w:tcPr>
            <w:tcW w:w="4833" w:type="dxa"/>
          </w:tcPr>
          <w:p w:rsidR="00CF1754" w:rsidRPr="00962381" w:rsidRDefault="00CF1754" w:rsidP="00EE0983">
            <w:pPr>
              <w:ind w:left="360" w:hanging="360"/>
              <w:jc w:val="center"/>
              <w:rPr>
                <w:color w:val="000000"/>
              </w:rPr>
            </w:pPr>
            <w:r w:rsidRPr="00962381">
              <w:rPr>
                <w:color w:val="000000"/>
              </w:rPr>
              <w:t>50</w:t>
            </w:r>
          </w:p>
        </w:tc>
      </w:tr>
      <w:tr w:rsidR="00CF1754" w:rsidRPr="00962381" w:rsidTr="00EE0983">
        <w:trPr>
          <w:trHeight w:val="20"/>
        </w:trPr>
        <w:tc>
          <w:tcPr>
            <w:tcW w:w="4779" w:type="dxa"/>
          </w:tcPr>
          <w:p w:rsidR="00CF1754" w:rsidRPr="00962381" w:rsidRDefault="00CF1754" w:rsidP="00EE0983">
            <w:pPr>
              <w:suppressAutoHyphens/>
              <w:ind w:hanging="30"/>
              <w:rPr>
                <w:color w:val="000000"/>
              </w:rPr>
            </w:pPr>
            <w:proofErr w:type="spellStart"/>
            <w:r w:rsidRPr="00962381">
              <w:rPr>
                <w:color w:val="000000"/>
              </w:rPr>
              <w:t>Среднеэтажные</w:t>
            </w:r>
            <w:proofErr w:type="spellEnd"/>
            <w:r w:rsidRPr="00962381">
              <w:rPr>
                <w:color w:val="000000"/>
              </w:rPr>
              <w:t xml:space="preserve"> жилые дома секционного типа</w:t>
            </w:r>
          </w:p>
        </w:tc>
        <w:tc>
          <w:tcPr>
            <w:tcW w:w="4833" w:type="dxa"/>
          </w:tcPr>
          <w:p w:rsidR="00CF1754" w:rsidRPr="00962381" w:rsidRDefault="00CF1754" w:rsidP="00EE0983">
            <w:pPr>
              <w:ind w:left="360" w:hanging="360"/>
              <w:jc w:val="center"/>
              <w:rPr>
                <w:color w:val="000000"/>
              </w:rPr>
            </w:pPr>
            <w:r w:rsidRPr="00962381">
              <w:rPr>
                <w:color w:val="000000"/>
              </w:rPr>
              <w:t>40</w:t>
            </w:r>
          </w:p>
        </w:tc>
      </w:tr>
      <w:tr w:rsidR="00CF1754" w:rsidRPr="00962381" w:rsidTr="00EE0983">
        <w:trPr>
          <w:trHeight w:val="20"/>
        </w:trPr>
        <w:tc>
          <w:tcPr>
            <w:tcW w:w="4779" w:type="dxa"/>
          </w:tcPr>
          <w:p w:rsidR="00CF1754" w:rsidRPr="00962381" w:rsidRDefault="00CF1754" w:rsidP="00EE0983">
            <w:pPr>
              <w:suppressAutoHyphens/>
              <w:rPr>
                <w:color w:val="000000"/>
              </w:rPr>
            </w:pPr>
            <w:r w:rsidRPr="00962381">
              <w:rPr>
                <w:color w:val="000000"/>
              </w:rPr>
              <w:t>Малоэтажные жилые дома секционного типа</w:t>
            </w:r>
          </w:p>
        </w:tc>
        <w:tc>
          <w:tcPr>
            <w:tcW w:w="4833" w:type="dxa"/>
          </w:tcPr>
          <w:p w:rsidR="00CF1754" w:rsidRPr="00962381" w:rsidRDefault="00CF1754" w:rsidP="00EE0983">
            <w:pPr>
              <w:ind w:left="360" w:hanging="360"/>
              <w:jc w:val="center"/>
              <w:rPr>
                <w:color w:val="000000"/>
              </w:rPr>
            </w:pPr>
            <w:r w:rsidRPr="00962381">
              <w:rPr>
                <w:color w:val="000000"/>
              </w:rPr>
              <w:t>35</w:t>
            </w:r>
          </w:p>
        </w:tc>
      </w:tr>
      <w:tr w:rsidR="00CF1754" w:rsidRPr="00962381" w:rsidTr="00EE0983">
        <w:trPr>
          <w:trHeight w:val="20"/>
        </w:trPr>
        <w:tc>
          <w:tcPr>
            <w:tcW w:w="4779" w:type="dxa"/>
          </w:tcPr>
          <w:p w:rsidR="00CF1754" w:rsidRPr="00962381" w:rsidRDefault="00CF1754" w:rsidP="00EE0983">
            <w:pPr>
              <w:suppressAutoHyphens/>
              <w:jc w:val="both"/>
              <w:rPr>
                <w:color w:val="000000"/>
              </w:rPr>
            </w:pPr>
            <w:r w:rsidRPr="00962381">
              <w:rPr>
                <w:color w:val="000000"/>
              </w:rPr>
              <w:t>Жилые дома блокированного типа</w:t>
            </w:r>
          </w:p>
        </w:tc>
        <w:tc>
          <w:tcPr>
            <w:tcW w:w="4833" w:type="dxa"/>
          </w:tcPr>
          <w:p w:rsidR="00CF1754" w:rsidRPr="00962381" w:rsidRDefault="00CF1754" w:rsidP="00EE0983">
            <w:pPr>
              <w:ind w:left="360" w:hanging="360"/>
              <w:jc w:val="center"/>
              <w:rPr>
                <w:color w:val="000000"/>
              </w:rPr>
            </w:pPr>
            <w:r w:rsidRPr="00962381">
              <w:rPr>
                <w:color w:val="000000"/>
              </w:rPr>
              <w:t>35</w:t>
            </w:r>
          </w:p>
        </w:tc>
      </w:tr>
      <w:tr w:rsidR="00CF1754" w:rsidRPr="00962381" w:rsidTr="00EE0983">
        <w:trPr>
          <w:trHeight w:val="20"/>
        </w:trPr>
        <w:tc>
          <w:tcPr>
            <w:tcW w:w="4779" w:type="dxa"/>
          </w:tcPr>
          <w:p w:rsidR="00CF1754" w:rsidRPr="00962381" w:rsidRDefault="00CF1754" w:rsidP="00EE0983">
            <w:pPr>
              <w:suppressAutoHyphens/>
              <w:ind w:hanging="12"/>
              <w:jc w:val="both"/>
              <w:rPr>
                <w:color w:val="000000"/>
              </w:rPr>
            </w:pPr>
            <w:r w:rsidRPr="00962381">
              <w:rPr>
                <w:color w:val="000000"/>
              </w:rPr>
              <w:t>Индивидуальные жилые дома</w:t>
            </w:r>
          </w:p>
        </w:tc>
        <w:tc>
          <w:tcPr>
            <w:tcW w:w="4833" w:type="dxa"/>
          </w:tcPr>
          <w:p w:rsidR="00CF1754" w:rsidRPr="00962381" w:rsidRDefault="00CF1754" w:rsidP="00EE0983">
            <w:pPr>
              <w:ind w:left="360" w:hanging="360"/>
              <w:jc w:val="center"/>
              <w:rPr>
                <w:color w:val="000000"/>
              </w:rPr>
            </w:pPr>
            <w:r w:rsidRPr="00962381">
              <w:rPr>
                <w:color w:val="000000"/>
              </w:rPr>
              <w:t>5</w:t>
            </w:r>
          </w:p>
        </w:tc>
      </w:tr>
    </w:tbl>
    <w:p w:rsidR="00CF1754" w:rsidRPr="00962381" w:rsidRDefault="00CF1754" w:rsidP="00CF1754">
      <w:pPr>
        <w:ind w:left="360" w:hanging="360"/>
        <w:rPr>
          <w:color w:val="000000"/>
          <w:sz w:val="20"/>
        </w:rPr>
      </w:pPr>
    </w:p>
    <w:p w:rsidR="00CF1754" w:rsidRDefault="00CF1754" w:rsidP="00CF1754">
      <w:pPr>
        <w:ind w:firstLine="709"/>
        <w:jc w:val="both"/>
        <w:rPr>
          <w:color w:val="000000"/>
          <w:sz w:val="28"/>
          <w:szCs w:val="28"/>
        </w:rPr>
      </w:pPr>
      <w:r>
        <w:rPr>
          <w:color w:val="000000"/>
          <w:sz w:val="28"/>
          <w:szCs w:val="28"/>
        </w:rPr>
        <w:t>8.2.1</w:t>
      </w:r>
      <w:r w:rsidRPr="00962381">
        <w:rPr>
          <w:color w:val="000000"/>
          <w:sz w:val="28"/>
          <w:szCs w:val="28"/>
        </w:rPr>
        <w:t xml:space="preserve">1. Минимальный объем стока дождевых вод от расчетного дождя, отводимый на очистные сооружения с территории жилой застройки в зависимости от ее типа, следует принимать в соответствии с таблицей </w:t>
      </w:r>
      <w:r>
        <w:rPr>
          <w:color w:val="000000"/>
          <w:sz w:val="28"/>
          <w:szCs w:val="28"/>
        </w:rPr>
        <w:t>8</w:t>
      </w:r>
      <w:r w:rsidR="00680BFD">
        <w:rPr>
          <w:color w:val="000000"/>
          <w:sz w:val="28"/>
          <w:szCs w:val="28"/>
        </w:rPr>
        <w:t>3</w:t>
      </w:r>
      <w:r w:rsidRPr="00962381">
        <w:rPr>
          <w:color w:val="000000"/>
          <w:sz w:val="28"/>
          <w:szCs w:val="28"/>
        </w:rPr>
        <w:t>.</w:t>
      </w:r>
    </w:p>
    <w:p w:rsidR="00C52F66" w:rsidRDefault="00C52F66" w:rsidP="00CF1754">
      <w:pPr>
        <w:ind w:firstLine="709"/>
        <w:jc w:val="both"/>
        <w:rPr>
          <w:color w:val="000000"/>
          <w:sz w:val="28"/>
          <w:szCs w:val="28"/>
        </w:rPr>
      </w:pPr>
    </w:p>
    <w:p w:rsidR="00C52F66" w:rsidRPr="00962381" w:rsidRDefault="00C52F66" w:rsidP="00CF1754">
      <w:pPr>
        <w:ind w:firstLine="709"/>
        <w:jc w:val="both"/>
        <w:rPr>
          <w:color w:val="000000"/>
          <w:sz w:val="28"/>
          <w:szCs w:val="28"/>
        </w:rPr>
      </w:pPr>
    </w:p>
    <w:p w:rsidR="00CF1754" w:rsidRPr="00962381" w:rsidRDefault="00CF1754" w:rsidP="00CF1754">
      <w:pPr>
        <w:ind w:firstLine="709"/>
        <w:rPr>
          <w:color w:val="000000"/>
          <w:sz w:val="16"/>
          <w:szCs w:val="16"/>
        </w:rPr>
      </w:pPr>
      <w:r w:rsidRPr="00962381">
        <w:rPr>
          <w:color w:val="000000"/>
          <w:sz w:val="28"/>
          <w:szCs w:val="28"/>
        </w:rPr>
        <w:t xml:space="preserve">                                                                                                           </w:t>
      </w:r>
    </w:p>
    <w:p w:rsidR="00CF1754" w:rsidRPr="00962381" w:rsidRDefault="00CF1754" w:rsidP="00CF1754">
      <w:pPr>
        <w:rPr>
          <w:color w:val="000000"/>
          <w:sz w:val="28"/>
          <w:szCs w:val="28"/>
        </w:rPr>
      </w:pPr>
      <w:r w:rsidRPr="00962381">
        <w:rPr>
          <w:color w:val="000000"/>
          <w:sz w:val="28"/>
          <w:szCs w:val="28"/>
        </w:rPr>
        <w:lastRenderedPageBreak/>
        <w:t xml:space="preserve">                                                                                                              Таблица </w:t>
      </w:r>
      <w:r>
        <w:rPr>
          <w:color w:val="000000"/>
          <w:sz w:val="28"/>
          <w:szCs w:val="28"/>
        </w:rPr>
        <w:t>8</w:t>
      </w:r>
      <w:r w:rsidR="00680BFD">
        <w:rPr>
          <w:color w:val="000000"/>
          <w:sz w:val="28"/>
          <w:szCs w:val="28"/>
        </w:rPr>
        <w:t>3</w:t>
      </w:r>
    </w:p>
    <w:p w:rsidR="00CF1754" w:rsidRPr="00962381" w:rsidRDefault="00CF1754" w:rsidP="00CF1754">
      <w:pPr>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685"/>
      </w:tblGrid>
      <w:tr w:rsidR="00CF1754" w:rsidRPr="008B142F" w:rsidTr="00EE0983">
        <w:trPr>
          <w:trHeight w:val="852"/>
        </w:trPr>
        <w:tc>
          <w:tcPr>
            <w:tcW w:w="4865" w:type="dxa"/>
          </w:tcPr>
          <w:p w:rsidR="00CF1754" w:rsidRPr="008B142F" w:rsidRDefault="00CF1754" w:rsidP="00EE0983">
            <w:pPr>
              <w:jc w:val="center"/>
              <w:rPr>
                <w:color w:val="000000"/>
              </w:rPr>
            </w:pPr>
          </w:p>
          <w:p w:rsidR="00CF1754" w:rsidRPr="008B142F" w:rsidRDefault="00CF1754" w:rsidP="00EE0983">
            <w:pPr>
              <w:jc w:val="center"/>
              <w:rPr>
                <w:color w:val="000000"/>
                <w:sz w:val="28"/>
                <w:szCs w:val="28"/>
              </w:rPr>
            </w:pPr>
            <w:r w:rsidRPr="008B142F">
              <w:rPr>
                <w:color w:val="000000"/>
              </w:rPr>
              <w:t>Тип жилой застройки</w:t>
            </w:r>
          </w:p>
        </w:tc>
        <w:tc>
          <w:tcPr>
            <w:tcW w:w="4777" w:type="dxa"/>
          </w:tcPr>
          <w:p w:rsidR="00CF1754" w:rsidRPr="008B142F" w:rsidRDefault="00CF1754" w:rsidP="00EE0983">
            <w:pPr>
              <w:jc w:val="center"/>
              <w:rPr>
                <w:color w:val="000000"/>
                <w:sz w:val="28"/>
                <w:szCs w:val="28"/>
              </w:rPr>
            </w:pPr>
            <w:r w:rsidRPr="008B142F">
              <w:rPr>
                <w:color w:val="000000"/>
              </w:rPr>
              <w:t>Минимальный объем стока дождевых вод от расчетного дождя, отводимый на очистку, куб. м</w:t>
            </w:r>
          </w:p>
        </w:tc>
      </w:tr>
      <w:tr w:rsidR="00CF1754" w:rsidRPr="008B142F" w:rsidTr="00EE0983">
        <w:trPr>
          <w:trHeight w:val="20"/>
        </w:trPr>
        <w:tc>
          <w:tcPr>
            <w:tcW w:w="4865" w:type="dxa"/>
          </w:tcPr>
          <w:p w:rsidR="00CF1754" w:rsidRPr="008B142F" w:rsidRDefault="00CF1754" w:rsidP="00EE0983">
            <w:pPr>
              <w:suppressAutoHyphens/>
              <w:jc w:val="both"/>
              <w:rPr>
                <w:color w:val="000000"/>
              </w:rPr>
            </w:pPr>
            <w:proofErr w:type="gramStart"/>
            <w:r w:rsidRPr="008B142F">
              <w:rPr>
                <w:color w:val="000000"/>
              </w:rPr>
              <w:t>Многоэтажные жилые дома секционного</w:t>
            </w:r>
            <w:proofErr w:type="gramEnd"/>
          </w:p>
          <w:p w:rsidR="00CF1754" w:rsidRPr="008B142F" w:rsidRDefault="00CF1754" w:rsidP="00EE0983">
            <w:pPr>
              <w:suppressAutoHyphens/>
              <w:jc w:val="both"/>
              <w:rPr>
                <w:color w:val="000000"/>
              </w:rPr>
            </w:pPr>
            <w:r w:rsidRPr="008B142F">
              <w:rPr>
                <w:color w:val="000000"/>
              </w:rPr>
              <w:t>типа</w:t>
            </w:r>
          </w:p>
        </w:tc>
        <w:tc>
          <w:tcPr>
            <w:tcW w:w="4777" w:type="dxa"/>
          </w:tcPr>
          <w:p w:rsidR="00CF1754" w:rsidRPr="008B142F" w:rsidRDefault="00CF1754" w:rsidP="00EE0983">
            <w:pPr>
              <w:ind w:hanging="108"/>
              <w:jc w:val="center"/>
              <w:rPr>
                <w:color w:val="000000"/>
              </w:rPr>
            </w:pPr>
            <w:r w:rsidRPr="008B142F">
              <w:rPr>
                <w:color w:val="000000"/>
              </w:rPr>
              <w:t>25,00</w:t>
            </w:r>
          </w:p>
        </w:tc>
      </w:tr>
      <w:tr w:rsidR="00CF1754" w:rsidRPr="008B142F" w:rsidTr="00EE0983">
        <w:trPr>
          <w:trHeight w:val="20"/>
        </w:trPr>
        <w:tc>
          <w:tcPr>
            <w:tcW w:w="4865" w:type="dxa"/>
          </w:tcPr>
          <w:p w:rsidR="00CF1754" w:rsidRPr="008B142F" w:rsidRDefault="00CF1754" w:rsidP="00EE0983">
            <w:pPr>
              <w:suppressAutoHyphens/>
              <w:ind w:hanging="30"/>
              <w:rPr>
                <w:color w:val="000000"/>
              </w:rPr>
            </w:pPr>
            <w:proofErr w:type="spellStart"/>
            <w:r w:rsidRPr="008B142F">
              <w:rPr>
                <w:color w:val="000000"/>
              </w:rPr>
              <w:t>Среднеэтажные</w:t>
            </w:r>
            <w:proofErr w:type="spellEnd"/>
            <w:r w:rsidRPr="008B142F">
              <w:rPr>
                <w:color w:val="000000"/>
              </w:rPr>
              <w:t xml:space="preserve"> жилые дома секционного типа</w:t>
            </w:r>
          </w:p>
        </w:tc>
        <w:tc>
          <w:tcPr>
            <w:tcW w:w="4777" w:type="dxa"/>
          </w:tcPr>
          <w:p w:rsidR="00CF1754" w:rsidRPr="008B142F" w:rsidRDefault="00CF1754" w:rsidP="00EE0983">
            <w:pPr>
              <w:ind w:hanging="108"/>
              <w:jc w:val="center"/>
              <w:rPr>
                <w:color w:val="000000"/>
              </w:rPr>
            </w:pPr>
            <w:r w:rsidRPr="008B142F">
              <w:rPr>
                <w:color w:val="000000"/>
              </w:rPr>
              <w:t>15,00</w:t>
            </w:r>
          </w:p>
        </w:tc>
      </w:tr>
      <w:tr w:rsidR="00CF1754" w:rsidRPr="008B142F" w:rsidTr="00EE0983">
        <w:trPr>
          <w:trHeight w:val="20"/>
        </w:trPr>
        <w:tc>
          <w:tcPr>
            <w:tcW w:w="4865" w:type="dxa"/>
          </w:tcPr>
          <w:p w:rsidR="00CF1754" w:rsidRPr="008B142F" w:rsidRDefault="00CF1754" w:rsidP="00EE0983">
            <w:pPr>
              <w:suppressAutoHyphens/>
              <w:rPr>
                <w:color w:val="000000"/>
              </w:rPr>
            </w:pPr>
            <w:r w:rsidRPr="008B142F">
              <w:rPr>
                <w:color w:val="000000"/>
              </w:rPr>
              <w:t>Малоэтажные жилые дома секционного типа</w:t>
            </w:r>
          </w:p>
        </w:tc>
        <w:tc>
          <w:tcPr>
            <w:tcW w:w="4777" w:type="dxa"/>
          </w:tcPr>
          <w:p w:rsidR="00CF1754" w:rsidRPr="008B142F" w:rsidRDefault="00CF1754" w:rsidP="00EE0983">
            <w:pPr>
              <w:ind w:hanging="108"/>
              <w:jc w:val="center"/>
              <w:rPr>
                <w:color w:val="000000"/>
              </w:rPr>
            </w:pPr>
            <w:r w:rsidRPr="008B142F">
              <w:rPr>
                <w:color w:val="000000"/>
              </w:rPr>
              <w:t>15,00</w:t>
            </w:r>
          </w:p>
          <w:p w:rsidR="00CF1754" w:rsidRPr="008B142F" w:rsidRDefault="00CF1754" w:rsidP="00EE0983">
            <w:pPr>
              <w:rPr>
                <w:color w:val="000000"/>
              </w:rPr>
            </w:pPr>
          </w:p>
        </w:tc>
      </w:tr>
      <w:tr w:rsidR="00CF1754" w:rsidRPr="008B142F" w:rsidTr="00EE0983">
        <w:trPr>
          <w:trHeight w:val="20"/>
        </w:trPr>
        <w:tc>
          <w:tcPr>
            <w:tcW w:w="4865" w:type="dxa"/>
          </w:tcPr>
          <w:p w:rsidR="00CF1754" w:rsidRPr="008B142F" w:rsidRDefault="00CF1754" w:rsidP="00EE0983">
            <w:pPr>
              <w:suppressAutoHyphens/>
              <w:jc w:val="both"/>
              <w:rPr>
                <w:color w:val="000000"/>
              </w:rPr>
            </w:pPr>
            <w:r w:rsidRPr="008B142F">
              <w:rPr>
                <w:color w:val="000000"/>
              </w:rPr>
              <w:t>Жилые дома блокированного типа</w:t>
            </w:r>
          </w:p>
        </w:tc>
        <w:tc>
          <w:tcPr>
            <w:tcW w:w="4777" w:type="dxa"/>
          </w:tcPr>
          <w:p w:rsidR="00CF1754" w:rsidRPr="008B142F" w:rsidRDefault="00CF1754" w:rsidP="00EE0983">
            <w:pPr>
              <w:ind w:hanging="108"/>
              <w:jc w:val="center"/>
              <w:rPr>
                <w:color w:val="000000"/>
              </w:rPr>
            </w:pPr>
            <w:r w:rsidRPr="008B142F">
              <w:rPr>
                <w:color w:val="000000"/>
                <w:lang w:val="en-US"/>
              </w:rPr>
              <w:t>10</w:t>
            </w:r>
            <w:r w:rsidRPr="008B142F">
              <w:rPr>
                <w:color w:val="000000"/>
              </w:rPr>
              <w:t>,00</w:t>
            </w:r>
          </w:p>
        </w:tc>
      </w:tr>
      <w:tr w:rsidR="00CF1754" w:rsidRPr="008B142F" w:rsidTr="00EE0983">
        <w:trPr>
          <w:trHeight w:val="20"/>
        </w:trPr>
        <w:tc>
          <w:tcPr>
            <w:tcW w:w="4865" w:type="dxa"/>
          </w:tcPr>
          <w:p w:rsidR="00CF1754" w:rsidRPr="008B142F" w:rsidRDefault="00CF1754" w:rsidP="00EE0983">
            <w:pPr>
              <w:suppressAutoHyphens/>
              <w:jc w:val="both"/>
              <w:rPr>
                <w:color w:val="000000"/>
              </w:rPr>
            </w:pPr>
            <w:r w:rsidRPr="008B142F">
              <w:rPr>
                <w:color w:val="000000"/>
              </w:rPr>
              <w:t>Индивидуальные жилые дома</w:t>
            </w:r>
          </w:p>
        </w:tc>
        <w:tc>
          <w:tcPr>
            <w:tcW w:w="4777" w:type="dxa"/>
          </w:tcPr>
          <w:p w:rsidR="00CF1754" w:rsidRPr="008B142F" w:rsidRDefault="00CF1754" w:rsidP="00EE0983">
            <w:pPr>
              <w:ind w:hanging="108"/>
              <w:jc w:val="center"/>
              <w:rPr>
                <w:color w:val="000000"/>
              </w:rPr>
            </w:pPr>
            <w:r w:rsidRPr="008B142F">
              <w:rPr>
                <w:color w:val="000000"/>
              </w:rPr>
              <w:t>5,00</w:t>
            </w:r>
          </w:p>
        </w:tc>
      </w:tr>
    </w:tbl>
    <w:p w:rsidR="00CF1754" w:rsidRPr="00962381" w:rsidRDefault="00CF1754" w:rsidP="00CF1754">
      <w:pPr>
        <w:ind w:firstLine="709"/>
        <w:jc w:val="both"/>
        <w:rPr>
          <w:color w:val="000000"/>
          <w:sz w:val="28"/>
          <w:szCs w:val="28"/>
        </w:rPr>
      </w:pPr>
      <w:r>
        <w:rPr>
          <w:color w:val="000000"/>
          <w:sz w:val="28"/>
          <w:szCs w:val="28"/>
        </w:rPr>
        <w:t>8.2.1</w:t>
      </w:r>
      <w:r w:rsidRPr="00962381">
        <w:rPr>
          <w:color w:val="000000"/>
          <w:sz w:val="28"/>
          <w:szCs w:val="28"/>
        </w:rPr>
        <w:t xml:space="preserve">2. Минимальный суточный объем стока талых вод в середине периода снеготаяния, отводимый на очистку с </w:t>
      </w:r>
      <w:smartTag w:uri="urn:schemas-microsoft-com:office:smarttags" w:element="metricconverter">
        <w:smartTagPr>
          <w:attr w:name="ProductID" w:val="1 га"/>
        </w:smartTagPr>
        <w:r w:rsidRPr="00962381">
          <w:rPr>
            <w:color w:val="000000"/>
            <w:sz w:val="28"/>
            <w:szCs w:val="28"/>
          </w:rPr>
          <w:t>1 га</w:t>
        </w:r>
      </w:smartTag>
      <w:r w:rsidRPr="00962381">
        <w:rPr>
          <w:color w:val="000000"/>
          <w:sz w:val="28"/>
          <w:szCs w:val="28"/>
        </w:rPr>
        <w:t xml:space="preserve"> территории населенного пункта в соответствии с  типом жилой застройки, следует принимать в соответствии с таблицей </w:t>
      </w:r>
      <w:r>
        <w:rPr>
          <w:color w:val="000000"/>
          <w:sz w:val="28"/>
          <w:szCs w:val="28"/>
        </w:rPr>
        <w:t>8</w:t>
      </w:r>
      <w:r w:rsidR="00680BFD">
        <w:rPr>
          <w:color w:val="000000"/>
          <w:sz w:val="28"/>
          <w:szCs w:val="28"/>
        </w:rPr>
        <w:t>4</w:t>
      </w:r>
      <w:r w:rsidRPr="00962381">
        <w:rPr>
          <w:color w:val="000000"/>
          <w:sz w:val="28"/>
          <w:szCs w:val="28"/>
        </w:rPr>
        <w:t>.</w:t>
      </w:r>
    </w:p>
    <w:p w:rsidR="00CF1754" w:rsidRPr="00962381" w:rsidRDefault="00CF1754" w:rsidP="00CF1754">
      <w:pPr>
        <w:ind w:firstLine="709"/>
        <w:jc w:val="right"/>
        <w:rPr>
          <w:color w:val="000000"/>
          <w:sz w:val="28"/>
          <w:szCs w:val="28"/>
        </w:rPr>
      </w:pPr>
      <w:r w:rsidRPr="00962381">
        <w:rPr>
          <w:color w:val="000000"/>
          <w:sz w:val="28"/>
          <w:szCs w:val="28"/>
        </w:rPr>
        <w:t xml:space="preserve">Таблица </w:t>
      </w:r>
      <w:r>
        <w:rPr>
          <w:color w:val="000000"/>
          <w:sz w:val="28"/>
          <w:szCs w:val="28"/>
        </w:rPr>
        <w:t>8</w:t>
      </w:r>
      <w:r w:rsidR="00680BFD">
        <w:rPr>
          <w:color w:val="000000"/>
          <w:sz w:val="28"/>
          <w:szCs w:val="28"/>
        </w:rPr>
        <w:t>4</w:t>
      </w:r>
    </w:p>
    <w:p w:rsidR="00CF1754" w:rsidRPr="00962381" w:rsidRDefault="00CF1754" w:rsidP="00CF1754">
      <w:pPr>
        <w:ind w:firstLine="709"/>
        <w:jc w:val="right"/>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672"/>
      </w:tblGrid>
      <w:tr w:rsidR="00CF1754" w:rsidRPr="008B142F" w:rsidTr="00EE0983">
        <w:trPr>
          <w:trHeight w:val="577"/>
        </w:trPr>
        <w:tc>
          <w:tcPr>
            <w:tcW w:w="4928" w:type="dxa"/>
          </w:tcPr>
          <w:p w:rsidR="00CF1754" w:rsidRPr="008B142F" w:rsidRDefault="00CF1754" w:rsidP="00EE0983">
            <w:pPr>
              <w:jc w:val="center"/>
              <w:rPr>
                <w:color w:val="000000"/>
                <w:sz w:val="28"/>
                <w:szCs w:val="28"/>
              </w:rPr>
            </w:pPr>
            <w:r w:rsidRPr="008B142F">
              <w:rPr>
                <w:color w:val="000000"/>
              </w:rPr>
              <w:t>Тип жилой застройки</w:t>
            </w:r>
          </w:p>
        </w:tc>
        <w:tc>
          <w:tcPr>
            <w:tcW w:w="4817" w:type="dxa"/>
          </w:tcPr>
          <w:p w:rsidR="00CF1754" w:rsidRPr="008B142F" w:rsidRDefault="00CF1754" w:rsidP="00EE0983">
            <w:pPr>
              <w:jc w:val="center"/>
              <w:rPr>
                <w:color w:val="000000"/>
                <w:sz w:val="28"/>
                <w:szCs w:val="28"/>
              </w:rPr>
            </w:pPr>
            <w:r w:rsidRPr="008B142F">
              <w:rPr>
                <w:color w:val="000000"/>
              </w:rPr>
              <w:t>Минимальный объем стока талых вод, отводимый на очистку, куб. м</w:t>
            </w:r>
          </w:p>
        </w:tc>
      </w:tr>
      <w:tr w:rsidR="00CF1754" w:rsidRPr="008B142F" w:rsidTr="00EE0983">
        <w:tc>
          <w:tcPr>
            <w:tcW w:w="4928" w:type="dxa"/>
          </w:tcPr>
          <w:p w:rsidR="00CF1754" w:rsidRPr="008B142F" w:rsidRDefault="00CF1754" w:rsidP="00EE0983">
            <w:pPr>
              <w:suppressAutoHyphens/>
              <w:jc w:val="both"/>
              <w:rPr>
                <w:color w:val="000000"/>
              </w:rPr>
            </w:pPr>
            <w:proofErr w:type="gramStart"/>
            <w:r w:rsidRPr="008B142F">
              <w:rPr>
                <w:color w:val="000000"/>
              </w:rPr>
              <w:t>Многоэтажные жилые дома секционного</w:t>
            </w:r>
            <w:proofErr w:type="gramEnd"/>
          </w:p>
          <w:p w:rsidR="00CF1754" w:rsidRPr="008B142F" w:rsidRDefault="00CF1754" w:rsidP="00EE0983">
            <w:pPr>
              <w:suppressAutoHyphens/>
              <w:jc w:val="both"/>
              <w:rPr>
                <w:color w:val="000000"/>
              </w:rPr>
            </w:pPr>
            <w:r w:rsidRPr="008B142F">
              <w:rPr>
                <w:color w:val="000000"/>
              </w:rPr>
              <w:t>типа</w:t>
            </w:r>
          </w:p>
        </w:tc>
        <w:tc>
          <w:tcPr>
            <w:tcW w:w="4817" w:type="dxa"/>
          </w:tcPr>
          <w:p w:rsidR="00CF1754" w:rsidRPr="008B142F" w:rsidRDefault="00CF1754" w:rsidP="00EE0983">
            <w:pPr>
              <w:jc w:val="center"/>
              <w:rPr>
                <w:color w:val="000000"/>
              </w:rPr>
            </w:pPr>
            <w:r w:rsidRPr="008B142F">
              <w:rPr>
                <w:color w:val="000000"/>
              </w:rPr>
              <w:t>3,75</w:t>
            </w:r>
          </w:p>
        </w:tc>
      </w:tr>
      <w:tr w:rsidR="00CF1754" w:rsidRPr="008B142F" w:rsidTr="00EE0983">
        <w:tc>
          <w:tcPr>
            <w:tcW w:w="4928" w:type="dxa"/>
          </w:tcPr>
          <w:p w:rsidR="00CF1754" w:rsidRPr="008B142F" w:rsidRDefault="00CF1754" w:rsidP="00EE0983">
            <w:pPr>
              <w:suppressAutoHyphens/>
              <w:ind w:hanging="30"/>
              <w:rPr>
                <w:color w:val="000000"/>
              </w:rPr>
            </w:pPr>
            <w:proofErr w:type="spellStart"/>
            <w:r w:rsidRPr="008B142F">
              <w:rPr>
                <w:color w:val="000000"/>
              </w:rPr>
              <w:t>Среднеэтажные</w:t>
            </w:r>
            <w:proofErr w:type="spellEnd"/>
            <w:r w:rsidRPr="008B142F">
              <w:rPr>
                <w:color w:val="000000"/>
              </w:rPr>
              <w:t xml:space="preserve"> жилые дома секционного типа</w:t>
            </w:r>
          </w:p>
        </w:tc>
        <w:tc>
          <w:tcPr>
            <w:tcW w:w="4817" w:type="dxa"/>
          </w:tcPr>
          <w:p w:rsidR="00CF1754" w:rsidRPr="008B142F" w:rsidRDefault="00CF1754" w:rsidP="00EE0983">
            <w:pPr>
              <w:jc w:val="center"/>
              <w:rPr>
                <w:color w:val="000000"/>
              </w:rPr>
            </w:pPr>
            <w:r w:rsidRPr="008B142F">
              <w:rPr>
                <w:color w:val="000000"/>
              </w:rPr>
              <w:t>7,50</w:t>
            </w:r>
          </w:p>
        </w:tc>
      </w:tr>
      <w:tr w:rsidR="00CF1754" w:rsidRPr="008B142F" w:rsidTr="00EE0983">
        <w:tc>
          <w:tcPr>
            <w:tcW w:w="4928" w:type="dxa"/>
          </w:tcPr>
          <w:p w:rsidR="00CF1754" w:rsidRPr="008B142F" w:rsidRDefault="00CF1754" w:rsidP="00EE0983">
            <w:pPr>
              <w:suppressAutoHyphens/>
              <w:rPr>
                <w:color w:val="000000"/>
              </w:rPr>
            </w:pPr>
            <w:r w:rsidRPr="008B142F">
              <w:rPr>
                <w:color w:val="000000"/>
              </w:rPr>
              <w:t>Малоэтажные жилые дома секционного типа</w:t>
            </w:r>
          </w:p>
        </w:tc>
        <w:tc>
          <w:tcPr>
            <w:tcW w:w="4817" w:type="dxa"/>
          </w:tcPr>
          <w:p w:rsidR="00CF1754" w:rsidRPr="008B142F" w:rsidRDefault="00CF1754" w:rsidP="00EE0983">
            <w:pPr>
              <w:jc w:val="center"/>
              <w:rPr>
                <w:color w:val="000000"/>
              </w:rPr>
            </w:pPr>
            <w:r w:rsidRPr="008B142F">
              <w:rPr>
                <w:color w:val="000000"/>
              </w:rPr>
              <w:t>9,50</w:t>
            </w:r>
          </w:p>
        </w:tc>
      </w:tr>
      <w:tr w:rsidR="00CF1754" w:rsidRPr="008B142F" w:rsidTr="00EE0983">
        <w:tc>
          <w:tcPr>
            <w:tcW w:w="4928" w:type="dxa"/>
          </w:tcPr>
          <w:p w:rsidR="00CF1754" w:rsidRPr="008B142F" w:rsidRDefault="00CF1754" w:rsidP="00EE0983">
            <w:pPr>
              <w:suppressAutoHyphens/>
              <w:jc w:val="both"/>
              <w:rPr>
                <w:color w:val="000000"/>
              </w:rPr>
            </w:pPr>
            <w:r w:rsidRPr="008B142F">
              <w:rPr>
                <w:color w:val="000000"/>
              </w:rPr>
              <w:t>Жилые дома блокированного типа</w:t>
            </w:r>
          </w:p>
        </w:tc>
        <w:tc>
          <w:tcPr>
            <w:tcW w:w="4817" w:type="dxa"/>
          </w:tcPr>
          <w:p w:rsidR="00CF1754" w:rsidRPr="008B142F" w:rsidRDefault="00CF1754" w:rsidP="00EE0983">
            <w:pPr>
              <w:jc w:val="center"/>
              <w:rPr>
                <w:color w:val="000000"/>
              </w:rPr>
            </w:pPr>
            <w:r w:rsidRPr="008B142F">
              <w:rPr>
                <w:color w:val="000000"/>
              </w:rPr>
              <w:t>10,00</w:t>
            </w:r>
          </w:p>
        </w:tc>
      </w:tr>
      <w:tr w:rsidR="00CF1754" w:rsidRPr="008B142F" w:rsidTr="00EE0983">
        <w:tc>
          <w:tcPr>
            <w:tcW w:w="4928" w:type="dxa"/>
          </w:tcPr>
          <w:p w:rsidR="00CF1754" w:rsidRPr="008B142F" w:rsidRDefault="00CF1754" w:rsidP="00EE0983">
            <w:pPr>
              <w:suppressAutoHyphens/>
              <w:jc w:val="both"/>
              <w:rPr>
                <w:color w:val="000000"/>
              </w:rPr>
            </w:pPr>
            <w:r w:rsidRPr="008B142F">
              <w:rPr>
                <w:color w:val="000000"/>
              </w:rPr>
              <w:t>Индивидуальные жилые дома</w:t>
            </w:r>
          </w:p>
        </w:tc>
        <w:tc>
          <w:tcPr>
            <w:tcW w:w="4817" w:type="dxa"/>
          </w:tcPr>
          <w:p w:rsidR="00CF1754" w:rsidRPr="008B142F" w:rsidRDefault="00CF1754" w:rsidP="00EE0983">
            <w:pPr>
              <w:jc w:val="center"/>
              <w:rPr>
                <w:color w:val="000000"/>
              </w:rPr>
            </w:pPr>
            <w:r w:rsidRPr="008B142F">
              <w:rPr>
                <w:color w:val="000000"/>
              </w:rPr>
              <w:t>9,50</w:t>
            </w:r>
          </w:p>
        </w:tc>
      </w:tr>
    </w:tbl>
    <w:p w:rsidR="00CF1754" w:rsidRPr="00962381" w:rsidRDefault="00CF1754" w:rsidP="00CF1754">
      <w:pPr>
        <w:ind w:firstLine="709"/>
        <w:rPr>
          <w:color w:val="000000"/>
          <w:sz w:val="16"/>
          <w:szCs w:val="16"/>
        </w:rPr>
      </w:pPr>
    </w:p>
    <w:p w:rsidR="00CF1754" w:rsidRPr="00962381" w:rsidRDefault="00CF1754" w:rsidP="00CF1754">
      <w:pPr>
        <w:ind w:firstLine="709"/>
        <w:jc w:val="both"/>
        <w:rPr>
          <w:color w:val="000000"/>
          <w:sz w:val="28"/>
          <w:szCs w:val="28"/>
        </w:rPr>
      </w:pPr>
      <w:r>
        <w:rPr>
          <w:color w:val="000000"/>
          <w:sz w:val="28"/>
          <w:szCs w:val="28"/>
        </w:rPr>
        <w:t>8.2.1</w:t>
      </w:r>
      <w:r w:rsidRPr="00962381">
        <w:rPr>
          <w:color w:val="000000"/>
          <w:sz w:val="28"/>
          <w:szCs w:val="28"/>
        </w:rPr>
        <w:t xml:space="preserve">3. Минимальную относительную площадь земельного участка для размещения очистных сооружений поверхностного стока в зависимости от состава и способа очистки в процентах от площади водосборного бассейна, сток с которого направляется на очистку, следует принимать в соответствии с таблицей </w:t>
      </w:r>
      <w:r>
        <w:rPr>
          <w:color w:val="000000"/>
          <w:sz w:val="28"/>
          <w:szCs w:val="28"/>
        </w:rPr>
        <w:t>8</w:t>
      </w:r>
      <w:r w:rsidR="00680BFD">
        <w:rPr>
          <w:color w:val="000000"/>
          <w:sz w:val="28"/>
          <w:szCs w:val="28"/>
        </w:rPr>
        <w:t>5</w:t>
      </w:r>
      <w:r w:rsidRPr="00962381">
        <w:rPr>
          <w:color w:val="000000"/>
          <w:sz w:val="28"/>
          <w:szCs w:val="28"/>
        </w:rPr>
        <w:t xml:space="preserve">.                                                                                                   </w:t>
      </w:r>
    </w:p>
    <w:p w:rsidR="00CF1754" w:rsidRPr="00962381" w:rsidRDefault="00CF1754" w:rsidP="00CF1754">
      <w:pPr>
        <w:rPr>
          <w:color w:val="000000"/>
          <w:sz w:val="28"/>
          <w:szCs w:val="28"/>
        </w:rPr>
      </w:pPr>
      <w:r w:rsidRPr="00962381">
        <w:rPr>
          <w:color w:val="000000"/>
          <w:sz w:val="28"/>
          <w:szCs w:val="28"/>
        </w:rPr>
        <w:t xml:space="preserve">                                                                                                              Таблица </w:t>
      </w:r>
      <w:r>
        <w:rPr>
          <w:color w:val="000000"/>
          <w:sz w:val="28"/>
          <w:szCs w:val="28"/>
        </w:rPr>
        <w:t>8</w:t>
      </w:r>
      <w:r w:rsidR="00680BFD">
        <w:rPr>
          <w:color w:val="000000"/>
          <w:sz w:val="28"/>
          <w:szCs w:val="28"/>
        </w:rPr>
        <w:t>5</w:t>
      </w:r>
    </w:p>
    <w:p w:rsidR="00CF1754" w:rsidRPr="00962381" w:rsidRDefault="00CF1754" w:rsidP="00CF1754">
      <w:pPr>
        <w:ind w:firstLine="709"/>
        <w:jc w:val="right"/>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4"/>
        <w:gridCol w:w="3929"/>
      </w:tblGrid>
      <w:tr w:rsidR="00CF1754" w:rsidRPr="00962381" w:rsidTr="00EE0983">
        <w:trPr>
          <w:trHeight w:val="840"/>
        </w:trPr>
        <w:tc>
          <w:tcPr>
            <w:tcW w:w="5796" w:type="dxa"/>
          </w:tcPr>
          <w:p w:rsidR="00CF1754" w:rsidRPr="00962381" w:rsidRDefault="00CF1754" w:rsidP="00EE0983">
            <w:pPr>
              <w:jc w:val="center"/>
              <w:rPr>
                <w:color w:val="000000"/>
              </w:rPr>
            </w:pPr>
            <w:r w:rsidRPr="00962381">
              <w:rPr>
                <w:color w:val="000000"/>
              </w:rPr>
              <w:t>Состав и способ очистки на очистных сооружениях</w:t>
            </w:r>
          </w:p>
          <w:p w:rsidR="00CF1754" w:rsidRPr="00962381" w:rsidRDefault="00CF1754" w:rsidP="00EE0983">
            <w:pPr>
              <w:jc w:val="center"/>
              <w:rPr>
                <w:color w:val="000000"/>
              </w:rPr>
            </w:pPr>
            <w:r w:rsidRPr="00962381">
              <w:rPr>
                <w:color w:val="000000"/>
              </w:rPr>
              <w:t>поверхностных стоков</w:t>
            </w:r>
          </w:p>
        </w:tc>
        <w:tc>
          <w:tcPr>
            <w:tcW w:w="4113" w:type="dxa"/>
          </w:tcPr>
          <w:p w:rsidR="00CF1754" w:rsidRPr="00962381" w:rsidRDefault="00CF1754" w:rsidP="00EE0983">
            <w:pPr>
              <w:ind w:left="-108"/>
              <w:jc w:val="center"/>
              <w:rPr>
                <w:color w:val="000000"/>
              </w:rPr>
            </w:pPr>
            <w:r w:rsidRPr="00962381">
              <w:rPr>
                <w:color w:val="000000"/>
              </w:rPr>
              <w:t>Минимальная относительная площадь земельного участка, % от  площади водосборного бассейна</w:t>
            </w:r>
          </w:p>
        </w:tc>
      </w:tr>
      <w:tr w:rsidR="00CF1754" w:rsidRPr="00962381" w:rsidTr="00EE0983">
        <w:trPr>
          <w:trHeight w:val="1130"/>
        </w:trPr>
        <w:tc>
          <w:tcPr>
            <w:tcW w:w="5796" w:type="dxa"/>
          </w:tcPr>
          <w:p w:rsidR="00CF1754" w:rsidRPr="00962381" w:rsidRDefault="00CF1754" w:rsidP="00EE0983">
            <w:pPr>
              <w:rPr>
                <w:color w:val="000000"/>
              </w:rPr>
            </w:pPr>
            <w:r w:rsidRPr="00962381">
              <w:rPr>
                <w:color w:val="000000"/>
              </w:rPr>
              <w:t xml:space="preserve">Простые сооружения  механической очистки, состоящие из решеток, песколовок, отстойников, </w:t>
            </w:r>
            <w:proofErr w:type="spellStart"/>
            <w:r w:rsidRPr="00962381">
              <w:rPr>
                <w:color w:val="000000"/>
              </w:rPr>
              <w:t>нефтеловушек</w:t>
            </w:r>
            <w:proofErr w:type="spellEnd"/>
            <w:r w:rsidRPr="00962381">
              <w:rPr>
                <w:color w:val="000000"/>
              </w:rPr>
              <w:t>, фильтров без применения станции перекачки</w:t>
            </w:r>
          </w:p>
        </w:tc>
        <w:tc>
          <w:tcPr>
            <w:tcW w:w="4113" w:type="dxa"/>
          </w:tcPr>
          <w:p w:rsidR="00CF1754" w:rsidRPr="00962381" w:rsidRDefault="00CF1754" w:rsidP="00EE0983">
            <w:pPr>
              <w:ind w:firstLine="24"/>
              <w:jc w:val="center"/>
              <w:rPr>
                <w:color w:val="000000"/>
              </w:rPr>
            </w:pPr>
          </w:p>
          <w:p w:rsidR="00CF1754" w:rsidRPr="00962381" w:rsidRDefault="00CF1754" w:rsidP="00EE0983">
            <w:pPr>
              <w:ind w:firstLine="24"/>
              <w:jc w:val="center"/>
              <w:rPr>
                <w:color w:val="000000"/>
              </w:rPr>
            </w:pPr>
            <w:r w:rsidRPr="00962381">
              <w:rPr>
                <w:color w:val="000000"/>
              </w:rPr>
              <w:t>0,35 %</w:t>
            </w:r>
          </w:p>
        </w:tc>
      </w:tr>
      <w:tr w:rsidR="00CF1754" w:rsidRPr="00962381" w:rsidTr="00EE0983">
        <w:trPr>
          <w:trHeight w:val="824"/>
        </w:trPr>
        <w:tc>
          <w:tcPr>
            <w:tcW w:w="5796" w:type="dxa"/>
          </w:tcPr>
          <w:p w:rsidR="00CF1754" w:rsidRPr="00962381" w:rsidRDefault="00CF1754" w:rsidP="00EE0983">
            <w:pPr>
              <w:rPr>
                <w:color w:val="000000"/>
              </w:rPr>
            </w:pPr>
            <w:r w:rsidRPr="00962381">
              <w:rPr>
                <w:color w:val="000000"/>
              </w:rPr>
              <w:t>Сооружения механической очистки с применением регулирующих (аккумулирующих) резервуаров, станций перекачки</w:t>
            </w:r>
          </w:p>
        </w:tc>
        <w:tc>
          <w:tcPr>
            <w:tcW w:w="4113" w:type="dxa"/>
          </w:tcPr>
          <w:p w:rsidR="00CF1754" w:rsidRPr="00962381" w:rsidRDefault="00CF1754" w:rsidP="00EE0983">
            <w:pPr>
              <w:ind w:firstLine="24"/>
              <w:jc w:val="center"/>
              <w:rPr>
                <w:color w:val="000000"/>
              </w:rPr>
            </w:pPr>
          </w:p>
          <w:p w:rsidR="00CF1754" w:rsidRPr="00962381" w:rsidRDefault="00CF1754" w:rsidP="00EE0983">
            <w:pPr>
              <w:ind w:firstLine="24"/>
              <w:jc w:val="center"/>
              <w:rPr>
                <w:color w:val="000000"/>
              </w:rPr>
            </w:pPr>
            <w:r w:rsidRPr="00962381">
              <w:rPr>
                <w:color w:val="000000"/>
              </w:rPr>
              <w:t>0,25 %</w:t>
            </w:r>
          </w:p>
        </w:tc>
      </w:tr>
      <w:tr w:rsidR="00CF1754" w:rsidRPr="00962381" w:rsidTr="00EE0983">
        <w:trPr>
          <w:trHeight w:val="1130"/>
        </w:trPr>
        <w:tc>
          <w:tcPr>
            <w:tcW w:w="5796" w:type="dxa"/>
          </w:tcPr>
          <w:p w:rsidR="00CF1754" w:rsidRPr="00962381" w:rsidRDefault="00CF1754" w:rsidP="00EE0983">
            <w:pPr>
              <w:rPr>
                <w:color w:val="000000"/>
              </w:rPr>
            </w:pPr>
            <w:r w:rsidRPr="00962381">
              <w:rPr>
                <w:color w:val="000000"/>
              </w:rPr>
              <w:lastRenderedPageBreak/>
              <w:t xml:space="preserve">Сооружения механической и физико-химической </w:t>
            </w:r>
            <w:proofErr w:type="spellStart"/>
            <w:r w:rsidRPr="00962381">
              <w:rPr>
                <w:color w:val="000000"/>
              </w:rPr>
              <w:t>реагентной</w:t>
            </w:r>
            <w:proofErr w:type="spellEnd"/>
            <w:r w:rsidRPr="00962381">
              <w:rPr>
                <w:color w:val="000000"/>
              </w:rPr>
              <w:t xml:space="preserve"> или сорбционной очистки с применением регулирующих (аккумулирующих) станций перекачки</w:t>
            </w:r>
          </w:p>
        </w:tc>
        <w:tc>
          <w:tcPr>
            <w:tcW w:w="4113" w:type="dxa"/>
          </w:tcPr>
          <w:p w:rsidR="00CF1754" w:rsidRPr="00962381" w:rsidRDefault="00CF1754" w:rsidP="00EE0983">
            <w:pPr>
              <w:ind w:firstLine="24"/>
              <w:jc w:val="center"/>
              <w:rPr>
                <w:color w:val="000000"/>
              </w:rPr>
            </w:pPr>
          </w:p>
          <w:p w:rsidR="00CF1754" w:rsidRPr="00962381" w:rsidRDefault="00CF1754" w:rsidP="00EE0983">
            <w:pPr>
              <w:ind w:firstLine="24"/>
              <w:jc w:val="center"/>
              <w:rPr>
                <w:color w:val="000000"/>
              </w:rPr>
            </w:pPr>
            <w:r w:rsidRPr="00962381">
              <w:rPr>
                <w:color w:val="000000"/>
              </w:rPr>
              <w:t>0,10%</w:t>
            </w:r>
          </w:p>
        </w:tc>
      </w:tr>
    </w:tbl>
    <w:p w:rsidR="00CF1754" w:rsidRPr="00962381" w:rsidRDefault="00CF1754" w:rsidP="00CF1754">
      <w:pPr>
        <w:ind w:firstLine="709"/>
        <w:rPr>
          <w:color w:val="000000"/>
          <w:sz w:val="20"/>
        </w:rPr>
      </w:pPr>
    </w:p>
    <w:p w:rsidR="00CF1754" w:rsidRDefault="00CF1754" w:rsidP="00CF1754">
      <w:pPr>
        <w:ind w:firstLine="709"/>
        <w:jc w:val="both"/>
        <w:rPr>
          <w:color w:val="000000"/>
          <w:sz w:val="28"/>
          <w:szCs w:val="28"/>
        </w:rPr>
      </w:pPr>
      <w:r>
        <w:rPr>
          <w:color w:val="000000"/>
          <w:sz w:val="28"/>
          <w:szCs w:val="28"/>
        </w:rPr>
        <w:t>8.2.1</w:t>
      </w:r>
      <w:r w:rsidRPr="00962381">
        <w:rPr>
          <w:color w:val="000000"/>
          <w:sz w:val="28"/>
          <w:szCs w:val="28"/>
        </w:rPr>
        <w:t xml:space="preserve">4.  Площадь земельного участка (в гектарах) для размещения снежных свалок  следует принимать  из расчета 0,3 - </w:t>
      </w:r>
      <w:smartTag w:uri="urn:schemas-microsoft-com:office:smarttags" w:element="metricconverter">
        <w:smartTagPr>
          <w:attr w:name="ProductID" w:val="1,0 га"/>
        </w:smartTagPr>
        <w:r w:rsidRPr="00962381">
          <w:rPr>
            <w:color w:val="000000"/>
            <w:sz w:val="28"/>
            <w:szCs w:val="28"/>
          </w:rPr>
          <w:t>1,0 га</w:t>
        </w:r>
      </w:smartTag>
      <w:r w:rsidRPr="00962381">
        <w:rPr>
          <w:color w:val="000000"/>
          <w:sz w:val="28"/>
          <w:szCs w:val="28"/>
        </w:rPr>
        <w:t xml:space="preserve"> территории на 100 тыс. куб.м. снежно-ледовых отходов в зависимости от высоты укладки.</w:t>
      </w:r>
    </w:p>
    <w:p w:rsidR="00001D7B" w:rsidRDefault="00001D7B" w:rsidP="00CF1754">
      <w:pPr>
        <w:ind w:firstLine="709"/>
        <w:jc w:val="both"/>
        <w:rPr>
          <w:color w:val="000000"/>
          <w:sz w:val="28"/>
          <w:szCs w:val="28"/>
        </w:rPr>
      </w:pPr>
    </w:p>
    <w:p w:rsidR="00001D7B" w:rsidRDefault="00001D7B" w:rsidP="00CF1754">
      <w:pPr>
        <w:ind w:firstLine="709"/>
        <w:jc w:val="both"/>
        <w:rPr>
          <w:color w:val="000000"/>
          <w:sz w:val="28"/>
          <w:szCs w:val="28"/>
        </w:rPr>
      </w:pPr>
    </w:p>
    <w:p w:rsidR="00001D7B" w:rsidRPr="00962381" w:rsidRDefault="00001D7B" w:rsidP="00CF1754">
      <w:pPr>
        <w:ind w:firstLine="709"/>
        <w:jc w:val="both"/>
        <w:rPr>
          <w:color w:val="000000"/>
          <w:sz w:val="28"/>
          <w:szCs w:val="28"/>
        </w:rPr>
      </w:pPr>
    </w:p>
    <w:p w:rsidR="002D493C" w:rsidRPr="00843F14" w:rsidRDefault="00B43D1C" w:rsidP="002D493C">
      <w:pPr>
        <w:rPr>
          <w:b/>
          <w:sz w:val="28"/>
          <w:szCs w:val="28"/>
        </w:rPr>
      </w:pPr>
      <w:r>
        <w:rPr>
          <w:b/>
          <w:color w:val="000000"/>
          <w:sz w:val="28"/>
          <w:szCs w:val="28"/>
        </w:rPr>
        <w:t xml:space="preserve">       8.3.  </w:t>
      </w:r>
      <w:r w:rsidRPr="00843F14">
        <w:rPr>
          <w:b/>
          <w:sz w:val="28"/>
          <w:szCs w:val="28"/>
        </w:rPr>
        <w:t xml:space="preserve">Минимальные расчётные показатели обеспеченности объектами </w:t>
      </w:r>
    </w:p>
    <w:p w:rsidR="002D493C" w:rsidRDefault="00B43D1C" w:rsidP="00934D98">
      <w:pPr>
        <w:rPr>
          <w:b/>
          <w:sz w:val="28"/>
          <w:szCs w:val="28"/>
        </w:rPr>
      </w:pPr>
      <w:r w:rsidRPr="00843F14">
        <w:rPr>
          <w:sz w:val="28"/>
          <w:szCs w:val="28"/>
        </w:rPr>
        <w:t xml:space="preserve">               </w:t>
      </w:r>
      <w:r w:rsidRPr="00843F14">
        <w:rPr>
          <w:b/>
          <w:sz w:val="28"/>
          <w:szCs w:val="28"/>
        </w:rPr>
        <w:t>защиты   территорий от затопления и подтопления</w:t>
      </w:r>
      <w:r>
        <w:rPr>
          <w:b/>
          <w:sz w:val="28"/>
          <w:szCs w:val="28"/>
        </w:rPr>
        <w:t xml:space="preserve"> </w:t>
      </w:r>
    </w:p>
    <w:p w:rsidR="00B43D1C" w:rsidRPr="00B43D1C" w:rsidRDefault="00B43D1C" w:rsidP="00934D98">
      <w:pPr>
        <w:rPr>
          <w:sz w:val="28"/>
          <w:szCs w:val="28"/>
        </w:rPr>
      </w:pPr>
    </w:p>
    <w:p w:rsidR="00B43D1C" w:rsidRPr="00962381" w:rsidRDefault="00B43D1C" w:rsidP="00B43D1C">
      <w:pPr>
        <w:ind w:firstLine="709"/>
        <w:jc w:val="both"/>
        <w:rPr>
          <w:color w:val="000000"/>
          <w:sz w:val="28"/>
          <w:szCs w:val="28"/>
        </w:rPr>
      </w:pPr>
      <w:r>
        <w:rPr>
          <w:color w:val="000000"/>
          <w:sz w:val="28"/>
          <w:szCs w:val="28"/>
        </w:rPr>
        <w:t>8.3.1</w:t>
      </w:r>
      <w:r w:rsidRPr="00962381">
        <w:rPr>
          <w:color w:val="000000"/>
          <w:sz w:val="28"/>
          <w:szCs w:val="28"/>
        </w:rPr>
        <w:t>. Обеспеченность населения объектами защиты от затопления и подтопления должна осуществляться в соответствии со строительными нормами и правилами СНиП 2.07.01-89* «Градостроительство. Планировка и застройка городских и сельских поселений» и предусматривать на территории населенного пункта:</w:t>
      </w:r>
    </w:p>
    <w:p w:rsidR="00B43D1C" w:rsidRPr="00962381" w:rsidRDefault="00B43D1C" w:rsidP="00B43D1C">
      <w:pPr>
        <w:ind w:firstLine="709"/>
        <w:jc w:val="both"/>
        <w:rPr>
          <w:color w:val="000000"/>
          <w:sz w:val="28"/>
          <w:szCs w:val="28"/>
        </w:rPr>
      </w:pPr>
      <w:r w:rsidRPr="00962381">
        <w:rPr>
          <w:color w:val="000000"/>
          <w:sz w:val="28"/>
          <w:szCs w:val="28"/>
        </w:rPr>
        <w:t>1) защиту от затопления паводковыми водами, ветровым нагоном воды и подтопления грунтовыми водами подсыпкой (намывом) или обвалованием;</w:t>
      </w:r>
    </w:p>
    <w:p w:rsidR="00B43D1C" w:rsidRPr="00962381" w:rsidRDefault="00B43D1C" w:rsidP="00B43D1C">
      <w:pPr>
        <w:ind w:firstLine="709"/>
        <w:jc w:val="both"/>
        <w:rPr>
          <w:color w:val="000000"/>
          <w:sz w:val="28"/>
          <w:szCs w:val="28"/>
        </w:rPr>
      </w:pPr>
      <w:r w:rsidRPr="00962381">
        <w:rPr>
          <w:color w:val="000000"/>
          <w:sz w:val="28"/>
          <w:szCs w:val="28"/>
        </w:rPr>
        <w:t xml:space="preserve">2) подсыпку территории с отметкой бровки не менее чем на </w:t>
      </w:r>
      <w:smartTag w:uri="urn:schemas-microsoft-com:office:smarttags" w:element="metricconverter">
        <w:smartTagPr>
          <w:attr w:name="ProductID" w:val="0,5 м"/>
        </w:smartTagPr>
        <w:r w:rsidRPr="00962381">
          <w:rPr>
            <w:color w:val="000000"/>
            <w:sz w:val="28"/>
            <w:szCs w:val="28"/>
          </w:rPr>
          <w:t>0,5 м</w:t>
        </w:r>
      </w:smartTag>
      <w:r w:rsidRPr="00962381">
        <w:rPr>
          <w:color w:val="000000"/>
          <w:sz w:val="28"/>
          <w:szCs w:val="28"/>
        </w:rPr>
        <w:t xml:space="preserve"> выше расчетного горизонта высоких вод с учетом высоты волны при ветровом нагоне;</w:t>
      </w:r>
    </w:p>
    <w:p w:rsidR="00B43D1C" w:rsidRPr="00962381" w:rsidRDefault="00B43D1C" w:rsidP="00B43D1C">
      <w:pPr>
        <w:ind w:firstLine="709"/>
        <w:jc w:val="both"/>
        <w:rPr>
          <w:color w:val="000000"/>
          <w:sz w:val="28"/>
          <w:szCs w:val="28"/>
        </w:rPr>
      </w:pPr>
      <w:r w:rsidRPr="00962381">
        <w:rPr>
          <w:color w:val="000000"/>
          <w:sz w:val="28"/>
          <w:szCs w:val="28"/>
        </w:rPr>
        <w:t xml:space="preserve">3) превышение гребня дамбы обвалования над расчетным уровнем в зависимости от класса сооружений в соответствии со строительными нормами и правилами  СНиП 33-01-2003 «Гидротехнические сооружения. Основные положения».  </w:t>
      </w:r>
    </w:p>
    <w:p w:rsidR="00B43D1C" w:rsidRPr="00962381" w:rsidRDefault="00B43D1C" w:rsidP="00B43D1C">
      <w:pPr>
        <w:ind w:firstLine="709"/>
        <w:jc w:val="both"/>
        <w:rPr>
          <w:color w:val="000000"/>
          <w:sz w:val="28"/>
          <w:szCs w:val="28"/>
        </w:rPr>
      </w:pPr>
      <w:r>
        <w:rPr>
          <w:color w:val="000000"/>
          <w:sz w:val="28"/>
          <w:szCs w:val="28"/>
        </w:rPr>
        <w:t>8.3.2</w:t>
      </w:r>
      <w:r w:rsidRPr="00962381">
        <w:rPr>
          <w:color w:val="000000"/>
          <w:sz w:val="28"/>
          <w:szCs w:val="28"/>
        </w:rPr>
        <w:t xml:space="preserve">.  За расчетный горизонт высоких вод следует принимать отметку наивысшего уровня воды повторяемостью: </w:t>
      </w:r>
    </w:p>
    <w:p w:rsidR="00B43D1C" w:rsidRPr="00962381" w:rsidRDefault="00B43D1C" w:rsidP="00B43D1C">
      <w:pPr>
        <w:ind w:firstLine="709"/>
        <w:jc w:val="both"/>
        <w:rPr>
          <w:color w:val="000000"/>
          <w:sz w:val="28"/>
          <w:szCs w:val="28"/>
        </w:rPr>
      </w:pPr>
      <w:r w:rsidRPr="00962381">
        <w:rPr>
          <w:color w:val="000000"/>
          <w:sz w:val="28"/>
          <w:szCs w:val="28"/>
        </w:rPr>
        <w:t xml:space="preserve">1) один раз в 100 лет - для территорий, застроенных или подлежащих застройке жилыми домами и объектами социального и коммунально-бытового назначения; </w:t>
      </w:r>
    </w:p>
    <w:p w:rsidR="00B43D1C" w:rsidRPr="00962381" w:rsidRDefault="00B43D1C" w:rsidP="00B43D1C">
      <w:pPr>
        <w:ind w:firstLine="709"/>
        <w:jc w:val="both"/>
        <w:rPr>
          <w:color w:val="000000"/>
          <w:sz w:val="28"/>
          <w:szCs w:val="28"/>
        </w:rPr>
      </w:pPr>
      <w:r w:rsidRPr="00962381">
        <w:rPr>
          <w:color w:val="000000"/>
          <w:sz w:val="28"/>
          <w:szCs w:val="28"/>
        </w:rPr>
        <w:t xml:space="preserve">2) один раз в 10 лет - для территорий парков, плоскостных спортивных сооружений и сооружений санитарно-защитного назначения. </w:t>
      </w:r>
    </w:p>
    <w:p w:rsidR="00B43D1C" w:rsidRPr="00962381" w:rsidRDefault="00B43D1C" w:rsidP="00B43D1C">
      <w:pPr>
        <w:ind w:firstLine="709"/>
        <w:jc w:val="both"/>
        <w:rPr>
          <w:color w:val="000000"/>
          <w:sz w:val="28"/>
          <w:szCs w:val="28"/>
        </w:rPr>
      </w:pPr>
      <w:r>
        <w:rPr>
          <w:color w:val="000000"/>
          <w:sz w:val="28"/>
          <w:szCs w:val="28"/>
        </w:rPr>
        <w:t xml:space="preserve">8.3.3. </w:t>
      </w:r>
      <w:r w:rsidRPr="00962381">
        <w:rPr>
          <w:color w:val="000000"/>
          <w:sz w:val="28"/>
          <w:szCs w:val="28"/>
        </w:rPr>
        <w:t xml:space="preserve">При проектировании инженерной защиты территорий населенных пунктов на берегах водотоков и водоемов за расчетный горизонт следует принимать максимальный уровень воды </w:t>
      </w:r>
      <w:proofErr w:type="gramStart"/>
      <w:r w:rsidRPr="00962381">
        <w:rPr>
          <w:color w:val="000000"/>
          <w:sz w:val="28"/>
          <w:szCs w:val="28"/>
        </w:rPr>
        <w:t>в них с вероятностью превышения в зависимости от класса сооружений инженерной защиты в соответствии</w:t>
      </w:r>
      <w:proofErr w:type="gramEnd"/>
      <w:r w:rsidRPr="00962381">
        <w:rPr>
          <w:color w:val="000000"/>
          <w:sz w:val="28"/>
          <w:szCs w:val="28"/>
        </w:rPr>
        <w:t xml:space="preserve"> со строительными нормами и правилами СНиП 2.06.15-85 «Инженерная защита территорий от затопления и подтопления».</w:t>
      </w:r>
    </w:p>
    <w:p w:rsidR="00B43D1C" w:rsidRPr="00962381" w:rsidRDefault="00B43D1C" w:rsidP="00B43D1C">
      <w:pPr>
        <w:ind w:firstLine="709"/>
        <w:jc w:val="both"/>
        <w:rPr>
          <w:color w:val="000000"/>
          <w:sz w:val="28"/>
          <w:szCs w:val="28"/>
        </w:rPr>
      </w:pPr>
      <w:r>
        <w:rPr>
          <w:color w:val="000000"/>
          <w:sz w:val="28"/>
          <w:szCs w:val="28"/>
        </w:rPr>
        <w:t>8.3.4</w:t>
      </w:r>
      <w:r w:rsidRPr="00962381">
        <w:rPr>
          <w:color w:val="000000"/>
          <w:sz w:val="28"/>
          <w:szCs w:val="28"/>
        </w:rPr>
        <w:t>.  Территории общественно-деловых зон</w:t>
      </w:r>
      <w:r w:rsidRPr="00962381">
        <w:rPr>
          <w:b/>
          <w:color w:val="000000"/>
          <w:sz w:val="28"/>
          <w:szCs w:val="28"/>
        </w:rPr>
        <w:t xml:space="preserve"> </w:t>
      </w:r>
      <w:r w:rsidRPr="00962381">
        <w:rPr>
          <w:color w:val="000000"/>
          <w:sz w:val="28"/>
          <w:szCs w:val="28"/>
        </w:rPr>
        <w:t xml:space="preserve">городов с объектами социального и коммунально-бытового назначения и территории объектов культурного наследия населенных пунктов, расположенные в зоне паводкового затопления повторяемостью один раз в 100 лет, должны быть </w:t>
      </w:r>
      <w:r w:rsidRPr="00962381">
        <w:rPr>
          <w:color w:val="000000"/>
          <w:sz w:val="28"/>
          <w:szCs w:val="28"/>
        </w:rPr>
        <w:lastRenderedPageBreak/>
        <w:t xml:space="preserve">обеспечены инженерной защитой дамбами обвалования. </w:t>
      </w:r>
    </w:p>
    <w:p w:rsidR="00B43D1C" w:rsidRPr="00962381" w:rsidRDefault="00B43D1C" w:rsidP="00B43D1C">
      <w:pPr>
        <w:ind w:firstLine="709"/>
        <w:jc w:val="both"/>
        <w:rPr>
          <w:color w:val="000000"/>
          <w:sz w:val="28"/>
          <w:szCs w:val="28"/>
        </w:rPr>
      </w:pPr>
      <w:r w:rsidRPr="00962381">
        <w:rPr>
          <w:color w:val="000000"/>
          <w:sz w:val="28"/>
          <w:szCs w:val="28"/>
        </w:rPr>
        <w:t>Обеспечение инженерной защитой с применением дамб обвалования следует осуществлять совместно с устройством дренажей, водоотводящих, водосбросных сетей и насосных станций  на основе сравнения вариантов ее устройства или выноса жилой застройки из зоны затопления.</w:t>
      </w:r>
    </w:p>
    <w:p w:rsidR="00B43D1C" w:rsidRPr="00962381" w:rsidRDefault="00B43D1C" w:rsidP="00B43D1C">
      <w:pPr>
        <w:ind w:firstLine="709"/>
        <w:jc w:val="both"/>
        <w:rPr>
          <w:color w:val="000000"/>
          <w:sz w:val="28"/>
          <w:szCs w:val="28"/>
        </w:rPr>
      </w:pPr>
      <w:r>
        <w:rPr>
          <w:color w:val="000000"/>
          <w:sz w:val="28"/>
          <w:szCs w:val="28"/>
        </w:rPr>
        <w:t>8.3.5</w:t>
      </w:r>
      <w:r w:rsidRPr="00962381">
        <w:rPr>
          <w:color w:val="000000"/>
          <w:sz w:val="28"/>
          <w:szCs w:val="28"/>
        </w:rPr>
        <w:t>. Территории жилой застройки с высоким уровнем грунтовых вод следует обеспечивать защитой от подтопления посредством:</w:t>
      </w:r>
    </w:p>
    <w:p w:rsidR="00B43D1C" w:rsidRPr="00962381" w:rsidRDefault="00B43D1C" w:rsidP="00B43D1C">
      <w:pPr>
        <w:ind w:firstLine="709"/>
        <w:jc w:val="both"/>
        <w:rPr>
          <w:color w:val="000000"/>
          <w:sz w:val="28"/>
          <w:szCs w:val="28"/>
        </w:rPr>
      </w:pPr>
      <w:r w:rsidRPr="00962381">
        <w:rPr>
          <w:color w:val="000000"/>
          <w:sz w:val="28"/>
          <w:szCs w:val="28"/>
        </w:rPr>
        <w:t>1)    повышения водоотводящих и дренирующих свойств рек и ручьев;</w:t>
      </w:r>
    </w:p>
    <w:p w:rsidR="00B43D1C" w:rsidRPr="00962381" w:rsidRDefault="00B43D1C" w:rsidP="00B43D1C">
      <w:pPr>
        <w:ind w:firstLine="709"/>
        <w:jc w:val="both"/>
        <w:rPr>
          <w:color w:val="000000"/>
          <w:sz w:val="28"/>
          <w:szCs w:val="28"/>
        </w:rPr>
      </w:pPr>
      <w:r w:rsidRPr="00962381">
        <w:rPr>
          <w:color w:val="000000"/>
          <w:sz w:val="28"/>
          <w:szCs w:val="28"/>
        </w:rPr>
        <w:t>2) вертикальной планировки территории и организации систем поверхностного водоотвода;</w:t>
      </w:r>
    </w:p>
    <w:p w:rsidR="00B43D1C" w:rsidRPr="00962381" w:rsidRDefault="00B43D1C" w:rsidP="00B43D1C">
      <w:pPr>
        <w:ind w:firstLine="709"/>
        <w:jc w:val="both"/>
        <w:rPr>
          <w:color w:val="000000"/>
          <w:sz w:val="28"/>
          <w:szCs w:val="28"/>
        </w:rPr>
      </w:pPr>
      <w:r w:rsidRPr="00962381">
        <w:rPr>
          <w:color w:val="000000"/>
          <w:sz w:val="28"/>
          <w:szCs w:val="28"/>
        </w:rPr>
        <w:t>3) применения различных типов дренажей (головного, берегового, систематического и сопутствующего), противофильтрационных завес;</w:t>
      </w:r>
    </w:p>
    <w:p w:rsidR="00B43D1C" w:rsidRPr="00962381" w:rsidRDefault="00B43D1C" w:rsidP="00B43D1C">
      <w:pPr>
        <w:ind w:firstLine="709"/>
        <w:jc w:val="both"/>
        <w:rPr>
          <w:color w:val="000000"/>
          <w:sz w:val="28"/>
          <w:szCs w:val="28"/>
        </w:rPr>
      </w:pPr>
      <w:r w:rsidRPr="00962381">
        <w:rPr>
          <w:color w:val="000000"/>
          <w:sz w:val="28"/>
          <w:szCs w:val="28"/>
        </w:rPr>
        <w:t xml:space="preserve">4) регулирования </w:t>
      </w:r>
      <w:proofErr w:type="spellStart"/>
      <w:r w:rsidRPr="00962381">
        <w:rPr>
          <w:color w:val="000000"/>
          <w:sz w:val="28"/>
          <w:szCs w:val="28"/>
        </w:rPr>
        <w:t>уровенного</w:t>
      </w:r>
      <w:proofErr w:type="spellEnd"/>
      <w:r w:rsidRPr="00962381">
        <w:rPr>
          <w:color w:val="000000"/>
          <w:sz w:val="28"/>
          <w:szCs w:val="28"/>
        </w:rPr>
        <w:t xml:space="preserve"> режима водных объектов.</w:t>
      </w:r>
    </w:p>
    <w:p w:rsidR="00B43D1C" w:rsidRPr="00962381" w:rsidRDefault="00B43D1C" w:rsidP="00B43D1C">
      <w:pPr>
        <w:ind w:firstLine="709"/>
        <w:jc w:val="both"/>
        <w:rPr>
          <w:color w:val="000000"/>
          <w:sz w:val="28"/>
          <w:szCs w:val="28"/>
        </w:rPr>
      </w:pPr>
      <w:r>
        <w:rPr>
          <w:color w:val="000000"/>
          <w:sz w:val="28"/>
          <w:szCs w:val="28"/>
        </w:rPr>
        <w:t>8.3.6</w:t>
      </w:r>
      <w:r w:rsidRPr="00962381">
        <w:rPr>
          <w:color w:val="000000"/>
          <w:sz w:val="28"/>
          <w:szCs w:val="28"/>
        </w:rPr>
        <w:t xml:space="preserve">. В районах малоэтажной застройки городов и сельских населенных пунктов, а также на территориях парков, скверов не следует допускать </w:t>
      </w:r>
      <w:proofErr w:type="spellStart"/>
      <w:r w:rsidRPr="00962381">
        <w:rPr>
          <w:color w:val="000000"/>
          <w:sz w:val="28"/>
          <w:szCs w:val="28"/>
        </w:rPr>
        <w:t>канализование</w:t>
      </w:r>
      <w:proofErr w:type="spellEnd"/>
      <w:r w:rsidRPr="00962381">
        <w:rPr>
          <w:color w:val="000000"/>
          <w:sz w:val="28"/>
          <w:szCs w:val="28"/>
        </w:rPr>
        <w:t xml:space="preserve"> рек и ручьев в закрытые коллекторы, за исключением устройства перепускных труб. </w:t>
      </w:r>
    </w:p>
    <w:p w:rsidR="00B43D1C" w:rsidRPr="00962381" w:rsidRDefault="00B43D1C" w:rsidP="00B43D1C">
      <w:pPr>
        <w:ind w:firstLine="709"/>
        <w:jc w:val="both"/>
        <w:rPr>
          <w:color w:val="000000"/>
          <w:sz w:val="28"/>
          <w:szCs w:val="28"/>
        </w:rPr>
      </w:pPr>
      <w:r>
        <w:rPr>
          <w:color w:val="000000"/>
          <w:sz w:val="28"/>
          <w:szCs w:val="28"/>
        </w:rPr>
        <w:t>8.3.7</w:t>
      </w:r>
      <w:r w:rsidRPr="00962381">
        <w:rPr>
          <w:color w:val="000000"/>
          <w:sz w:val="28"/>
          <w:szCs w:val="28"/>
        </w:rPr>
        <w:t xml:space="preserve">. Для обеспечения защиты от подтопления застроенной и подлежащей застройке территории с высоким уровнем грунтовых вод и заболоченных территорий с </w:t>
      </w:r>
      <w:proofErr w:type="spellStart"/>
      <w:r w:rsidRPr="00962381">
        <w:rPr>
          <w:color w:val="000000"/>
          <w:sz w:val="28"/>
          <w:szCs w:val="28"/>
        </w:rPr>
        <w:t>торфозалежью</w:t>
      </w:r>
      <w:proofErr w:type="spellEnd"/>
      <w:r w:rsidRPr="00962381">
        <w:rPr>
          <w:color w:val="000000"/>
          <w:sz w:val="28"/>
          <w:szCs w:val="28"/>
        </w:rPr>
        <w:t xml:space="preserve"> следует предусматривать мероприятия в соответствии со строительными нормами и правилами СНиП 22-02-2003 «Инженерная защита территорий, зданий и сооружений от опасных геологических процессов. Основные положения», СНиП 2.06.15-85 «Инженерная защита территорий от затопления и подтопления», СНиП 2.06.03-85 «Мелиоративные системы и сооружения».</w:t>
      </w:r>
    </w:p>
    <w:p w:rsidR="00B43D1C" w:rsidRPr="00962381" w:rsidRDefault="00B43D1C" w:rsidP="00B43D1C">
      <w:pPr>
        <w:ind w:firstLine="709"/>
        <w:jc w:val="both"/>
        <w:rPr>
          <w:color w:val="000000"/>
          <w:sz w:val="28"/>
          <w:szCs w:val="28"/>
        </w:rPr>
      </w:pPr>
      <w:r w:rsidRPr="00962381">
        <w:rPr>
          <w:color w:val="000000"/>
          <w:sz w:val="28"/>
          <w:szCs w:val="28"/>
        </w:rPr>
        <w:t xml:space="preserve">На застроенной и подлежащей застройке территории, подверженной подтоплению, следует предусматривать понижение уровня грунтовых вод путем устройства закрытых дренажных систем. </w:t>
      </w:r>
    </w:p>
    <w:p w:rsidR="00B43D1C" w:rsidRPr="00962381" w:rsidRDefault="00B43D1C" w:rsidP="00B43D1C">
      <w:pPr>
        <w:ind w:firstLine="709"/>
        <w:jc w:val="both"/>
        <w:rPr>
          <w:color w:val="000000"/>
          <w:sz w:val="28"/>
          <w:szCs w:val="28"/>
        </w:rPr>
      </w:pPr>
      <w:r w:rsidRPr="00962381">
        <w:rPr>
          <w:color w:val="000000"/>
          <w:sz w:val="28"/>
          <w:szCs w:val="28"/>
        </w:rPr>
        <w:t>На территории усадебной застройки в городских и сельских населенных пунктах, на озелененных территориях общего пользования допускается устройство открытой осушительной сети.</w:t>
      </w:r>
    </w:p>
    <w:p w:rsidR="00B43D1C" w:rsidRPr="00962381" w:rsidRDefault="00B43D1C" w:rsidP="00B43D1C">
      <w:pPr>
        <w:ind w:firstLine="709"/>
        <w:jc w:val="both"/>
        <w:rPr>
          <w:color w:val="000000"/>
          <w:sz w:val="28"/>
          <w:szCs w:val="28"/>
        </w:rPr>
      </w:pPr>
      <w:r>
        <w:rPr>
          <w:color w:val="000000"/>
          <w:sz w:val="28"/>
          <w:szCs w:val="28"/>
        </w:rPr>
        <w:t>8.3.8</w:t>
      </w:r>
      <w:r w:rsidRPr="00962381">
        <w:rPr>
          <w:color w:val="000000"/>
          <w:sz w:val="28"/>
          <w:szCs w:val="28"/>
        </w:rPr>
        <w:t>.</w:t>
      </w:r>
      <w:r w:rsidRPr="00962381">
        <w:rPr>
          <w:color w:val="000000"/>
        </w:rPr>
        <w:t xml:space="preserve"> </w:t>
      </w:r>
      <w:r w:rsidRPr="00962381">
        <w:rPr>
          <w:color w:val="000000"/>
          <w:sz w:val="28"/>
          <w:szCs w:val="28"/>
        </w:rPr>
        <w:t xml:space="preserve">Мероприятия по защите от подтопления застроенных и подлежащих застройке территорий должны обеспечивать нормальную эксплуатацию зданий и сооружений посредством понижения уровня грунтовых вод на величину не менее </w:t>
      </w:r>
      <w:smartTag w:uri="urn:schemas-microsoft-com:office:smarttags" w:element="metricconverter">
        <w:smartTagPr>
          <w:attr w:name="ProductID" w:val="0.5 м"/>
        </w:smartTagPr>
        <w:r w:rsidRPr="00962381">
          <w:rPr>
            <w:color w:val="000000"/>
            <w:sz w:val="28"/>
            <w:szCs w:val="28"/>
          </w:rPr>
          <w:t>0.5 м</w:t>
        </w:r>
      </w:smartTag>
      <w:r w:rsidRPr="00962381">
        <w:rPr>
          <w:color w:val="000000"/>
          <w:sz w:val="28"/>
          <w:szCs w:val="28"/>
        </w:rPr>
        <w:t xml:space="preserve"> от отметки пола подвала.</w:t>
      </w:r>
    </w:p>
    <w:p w:rsidR="00B43D1C" w:rsidRPr="00962381" w:rsidRDefault="00B43D1C" w:rsidP="00B43D1C">
      <w:pPr>
        <w:ind w:firstLine="709"/>
        <w:jc w:val="both"/>
        <w:rPr>
          <w:color w:val="000000"/>
          <w:sz w:val="28"/>
          <w:szCs w:val="28"/>
        </w:rPr>
      </w:pPr>
      <w:r>
        <w:rPr>
          <w:color w:val="000000"/>
          <w:sz w:val="28"/>
          <w:szCs w:val="28"/>
        </w:rPr>
        <w:t>8.3.9</w:t>
      </w:r>
      <w:r w:rsidRPr="00962381">
        <w:rPr>
          <w:color w:val="000000"/>
          <w:sz w:val="28"/>
          <w:szCs w:val="28"/>
        </w:rPr>
        <w:t xml:space="preserve">.  При освоении подлежащих застройке территорий с </w:t>
      </w:r>
      <w:proofErr w:type="spellStart"/>
      <w:r w:rsidRPr="00962381">
        <w:rPr>
          <w:color w:val="000000"/>
          <w:sz w:val="28"/>
          <w:szCs w:val="28"/>
        </w:rPr>
        <w:t>торфозалежью</w:t>
      </w:r>
      <w:proofErr w:type="spellEnd"/>
      <w:r w:rsidRPr="00962381">
        <w:rPr>
          <w:color w:val="000000"/>
          <w:sz w:val="28"/>
          <w:szCs w:val="28"/>
        </w:rPr>
        <w:t xml:space="preserve"> высоту подсыпки минеральным грунтом следует принимать в соответствии со строительными нормами и правилами СНиП 2.07.01-89* «Градостроительство. Планировка и застройка городских и сельских поселений» не менее </w:t>
      </w:r>
      <w:smartTag w:uri="urn:schemas-microsoft-com:office:smarttags" w:element="metricconverter">
        <w:smartTagPr>
          <w:attr w:name="ProductID" w:val="1 м"/>
        </w:smartTagPr>
        <w:r w:rsidRPr="00962381">
          <w:rPr>
            <w:color w:val="000000"/>
            <w:sz w:val="28"/>
            <w:szCs w:val="28"/>
          </w:rPr>
          <w:t>1 м</w:t>
        </w:r>
      </w:smartTag>
      <w:r w:rsidRPr="00962381">
        <w:rPr>
          <w:color w:val="000000"/>
          <w:sz w:val="28"/>
          <w:szCs w:val="28"/>
        </w:rPr>
        <w:t>.</w:t>
      </w:r>
    </w:p>
    <w:p w:rsidR="00EB60E2" w:rsidRPr="00B0072E" w:rsidRDefault="00B43D1C" w:rsidP="00B0072E">
      <w:pPr>
        <w:ind w:firstLine="709"/>
        <w:jc w:val="both"/>
        <w:rPr>
          <w:color w:val="000000"/>
          <w:sz w:val="28"/>
          <w:szCs w:val="28"/>
        </w:rPr>
      </w:pPr>
      <w:r>
        <w:rPr>
          <w:color w:val="000000"/>
          <w:sz w:val="28"/>
          <w:szCs w:val="28"/>
        </w:rPr>
        <w:t>8.3.10</w:t>
      </w:r>
      <w:r w:rsidRPr="00962381">
        <w:rPr>
          <w:color w:val="000000"/>
          <w:sz w:val="28"/>
          <w:szCs w:val="28"/>
        </w:rPr>
        <w:t xml:space="preserve">. Обеспечение инженерной защиты территории застройки, подверженной воздействию карстово-суффозионным процессам должно осуществляться в соответствии с требованиями  строительных норм и правил СНиП 22-02-2003 «Инженерная защита территорий, зданий и сооружений от опасных геологических процессов. Основные положения» и СНиП 2.01.09-91 </w:t>
      </w:r>
      <w:r w:rsidRPr="00962381">
        <w:rPr>
          <w:color w:val="000000"/>
          <w:sz w:val="28"/>
          <w:szCs w:val="28"/>
        </w:rPr>
        <w:lastRenderedPageBreak/>
        <w:t xml:space="preserve">«Здания и сооружения на подрабатываемых территориях и </w:t>
      </w:r>
      <w:proofErr w:type="spellStart"/>
      <w:r w:rsidRPr="00962381">
        <w:rPr>
          <w:color w:val="000000"/>
          <w:sz w:val="28"/>
          <w:szCs w:val="28"/>
        </w:rPr>
        <w:t>просадочных</w:t>
      </w:r>
      <w:proofErr w:type="spellEnd"/>
      <w:r w:rsidRPr="00962381">
        <w:rPr>
          <w:color w:val="000000"/>
          <w:sz w:val="28"/>
          <w:szCs w:val="28"/>
        </w:rPr>
        <w:t xml:space="preserve"> грунтах».</w:t>
      </w:r>
    </w:p>
    <w:p w:rsidR="00EB60E2" w:rsidRDefault="00EB60E2" w:rsidP="00B43D1C">
      <w:pPr>
        <w:tabs>
          <w:tab w:val="left" w:pos="1617"/>
        </w:tabs>
        <w:ind w:firstLine="567"/>
        <w:outlineLvl w:val="0"/>
        <w:rPr>
          <w:b/>
          <w:color w:val="000000"/>
          <w:sz w:val="28"/>
          <w:szCs w:val="28"/>
        </w:rPr>
      </w:pPr>
    </w:p>
    <w:p w:rsidR="00EB60E2" w:rsidRPr="00EB60E2" w:rsidRDefault="00EB60E2" w:rsidP="00EB60E2">
      <w:pPr>
        <w:pStyle w:val="a5"/>
        <w:numPr>
          <w:ilvl w:val="0"/>
          <w:numId w:val="32"/>
        </w:numPr>
        <w:rPr>
          <w:b/>
          <w:sz w:val="28"/>
          <w:szCs w:val="28"/>
        </w:rPr>
      </w:pPr>
      <w:r w:rsidRPr="00EB60E2">
        <w:rPr>
          <w:b/>
          <w:color w:val="000000"/>
          <w:sz w:val="28"/>
          <w:szCs w:val="28"/>
        </w:rPr>
        <w:t xml:space="preserve"> </w:t>
      </w:r>
      <w:r w:rsidRPr="00EB60E2">
        <w:rPr>
          <w:b/>
          <w:sz w:val="28"/>
          <w:szCs w:val="28"/>
        </w:rPr>
        <w:t>ОБЕСПЕЧЕНИЕ ОХРАНЫ ОКРУЖАЮЩЕЙ СРЕДЫ (АТМОСФЕРЫ, ВОДНЫХ ОБЪЕКТОВ И ПОЧВ)  И УЧЁТА МЕСТНЫХ КЛИМАТИЧЕСКИХ УСЛОВИЙ</w:t>
      </w:r>
    </w:p>
    <w:p w:rsidR="005652C6" w:rsidRPr="005652C6" w:rsidRDefault="0019366F" w:rsidP="005652C6">
      <w:pPr>
        <w:pStyle w:val="a5"/>
        <w:numPr>
          <w:ilvl w:val="1"/>
          <w:numId w:val="32"/>
        </w:numPr>
        <w:tabs>
          <w:tab w:val="left" w:pos="1617"/>
        </w:tabs>
        <w:outlineLvl w:val="0"/>
        <w:rPr>
          <w:b/>
          <w:color w:val="000000"/>
          <w:sz w:val="28"/>
          <w:szCs w:val="28"/>
        </w:rPr>
      </w:pPr>
      <w:r>
        <w:rPr>
          <w:b/>
          <w:color w:val="000000"/>
          <w:sz w:val="28"/>
          <w:szCs w:val="28"/>
        </w:rPr>
        <w:t xml:space="preserve">Общие положения </w:t>
      </w:r>
    </w:p>
    <w:p w:rsidR="005652C6" w:rsidRPr="00962381" w:rsidRDefault="005652C6" w:rsidP="005652C6">
      <w:pPr>
        <w:jc w:val="both"/>
        <w:rPr>
          <w:color w:val="000000"/>
          <w:sz w:val="28"/>
          <w:szCs w:val="28"/>
        </w:rPr>
      </w:pPr>
    </w:p>
    <w:p w:rsidR="005652C6" w:rsidRPr="00962381" w:rsidRDefault="005652C6" w:rsidP="005652C6">
      <w:pPr>
        <w:jc w:val="both"/>
        <w:rPr>
          <w:color w:val="000000"/>
          <w:sz w:val="28"/>
          <w:szCs w:val="28"/>
        </w:rPr>
      </w:pPr>
      <w:r w:rsidRPr="00962381">
        <w:rPr>
          <w:color w:val="000000"/>
          <w:sz w:val="28"/>
          <w:szCs w:val="28"/>
        </w:rPr>
        <w:tab/>
      </w:r>
      <w:r>
        <w:rPr>
          <w:color w:val="000000"/>
          <w:sz w:val="28"/>
          <w:szCs w:val="28"/>
        </w:rPr>
        <w:t>9.1.1</w:t>
      </w:r>
      <w:r w:rsidRPr="00962381">
        <w:rPr>
          <w:color w:val="000000"/>
          <w:sz w:val="28"/>
          <w:szCs w:val="28"/>
        </w:rPr>
        <w:t xml:space="preserve">. </w:t>
      </w:r>
      <w:r w:rsidR="00F22DB7">
        <w:rPr>
          <w:color w:val="000000"/>
          <w:sz w:val="28"/>
          <w:szCs w:val="28"/>
        </w:rPr>
        <w:t>Местные</w:t>
      </w:r>
      <w:r w:rsidRPr="00962381">
        <w:rPr>
          <w:color w:val="000000"/>
          <w:sz w:val="28"/>
          <w:szCs w:val="28"/>
        </w:rPr>
        <w:t xml:space="preserve"> нормативы по обеспечению</w:t>
      </w:r>
      <w:r w:rsidRPr="00962381">
        <w:rPr>
          <w:b/>
          <w:color w:val="000000"/>
          <w:sz w:val="28"/>
          <w:szCs w:val="28"/>
        </w:rPr>
        <w:t xml:space="preserve"> </w:t>
      </w:r>
      <w:r w:rsidRPr="00962381">
        <w:rPr>
          <w:color w:val="000000"/>
          <w:sz w:val="28"/>
          <w:szCs w:val="28"/>
        </w:rPr>
        <w:t>охраны окружающей среды (атмосферы, водных объектов и почв) и учета местных климатических условий содержат:</w:t>
      </w:r>
    </w:p>
    <w:p w:rsidR="005652C6" w:rsidRPr="00962381" w:rsidRDefault="005652C6" w:rsidP="005652C6">
      <w:pPr>
        <w:ind w:firstLine="709"/>
        <w:jc w:val="both"/>
        <w:rPr>
          <w:bCs/>
          <w:color w:val="000000"/>
          <w:sz w:val="28"/>
          <w:szCs w:val="28"/>
        </w:rPr>
      </w:pPr>
      <w:r w:rsidRPr="00962381">
        <w:rPr>
          <w:bCs/>
          <w:color w:val="000000"/>
          <w:sz w:val="28"/>
          <w:szCs w:val="28"/>
        </w:rPr>
        <w:t xml:space="preserve">1) </w:t>
      </w:r>
      <w:r w:rsidRPr="00962381">
        <w:rPr>
          <w:color w:val="000000"/>
          <w:sz w:val="28"/>
          <w:szCs w:val="28"/>
        </w:rPr>
        <w:t xml:space="preserve">бланкетные (отсылочные) нормы к гигиеническим нормативам качества окружающей среды, устанавливаемые </w:t>
      </w:r>
      <w:r w:rsidRPr="00962381">
        <w:rPr>
          <w:bCs/>
          <w:color w:val="000000"/>
          <w:sz w:val="28"/>
          <w:szCs w:val="28"/>
        </w:rPr>
        <w:t>государственными санитарн</w:t>
      </w:r>
      <w:proofErr w:type="gramStart"/>
      <w:r w:rsidRPr="00962381">
        <w:rPr>
          <w:bCs/>
          <w:color w:val="000000"/>
          <w:sz w:val="28"/>
          <w:szCs w:val="28"/>
        </w:rPr>
        <w:t>о-</w:t>
      </w:r>
      <w:proofErr w:type="gramEnd"/>
      <w:r w:rsidRPr="00962381">
        <w:rPr>
          <w:bCs/>
          <w:color w:val="000000"/>
          <w:sz w:val="28"/>
          <w:szCs w:val="28"/>
        </w:rPr>
        <w:t xml:space="preserve"> эпидемиологическими правилами и нормативами;</w:t>
      </w:r>
    </w:p>
    <w:p w:rsidR="005652C6" w:rsidRPr="00962381" w:rsidRDefault="005652C6" w:rsidP="005652C6">
      <w:pPr>
        <w:ind w:firstLine="709"/>
        <w:jc w:val="both"/>
        <w:rPr>
          <w:bCs/>
          <w:color w:val="000000"/>
          <w:sz w:val="28"/>
          <w:szCs w:val="28"/>
        </w:rPr>
      </w:pPr>
      <w:r w:rsidRPr="00962381">
        <w:rPr>
          <w:bCs/>
          <w:color w:val="000000"/>
          <w:sz w:val="28"/>
          <w:szCs w:val="28"/>
        </w:rPr>
        <w:t xml:space="preserve">2) </w:t>
      </w:r>
      <w:r w:rsidRPr="00962381">
        <w:rPr>
          <w:color w:val="000000"/>
          <w:sz w:val="28"/>
          <w:szCs w:val="28"/>
        </w:rPr>
        <w:t xml:space="preserve">бланкетные (отсылочные) нормы </w:t>
      </w:r>
      <w:r w:rsidRPr="00962381">
        <w:rPr>
          <w:bCs/>
          <w:color w:val="000000"/>
          <w:sz w:val="28"/>
          <w:szCs w:val="28"/>
        </w:rPr>
        <w:t>к федеральному законодательству в области охраны окружающей среды в части нормативов допустимого воздействия на окружающую среду;</w:t>
      </w:r>
    </w:p>
    <w:p w:rsidR="005652C6" w:rsidRPr="00962381" w:rsidRDefault="005652C6" w:rsidP="005652C6">
      <w:pPr>
        <w:ind w:firstLine="709"/>
        <w:jc w:val="both"/>
        <w:rPr>
          <w:color w:val="000000"/>
          <w:sz w:val="28"/>
          <w:szCs w:val="28"/>
        </w:rPr>
      </w:pPr>
      <w:r w:rsidRPr="00962381">
        <w:rPr>
          <w:bCs/>
          <w:color w:val="000000"/>
          <w:sz w:val="28"/>
          <w:szCs w:val="28"/>
        </w:rPr>
        <w:t xml:space="preserve">3) </w:t>
      </w:r>
      <w:r w:rsidRPr="00962381">
        <w:rPr>
          <w:color w:val="000000"/>
          <w:sz w:val="28"/>
          <w:szCs w:val="28"/>
        </w:rPr>
        <w:t xml:space="preserve">карты-схемы климатического зонирования Свердловской области; </w:t>
      </w:r>
    </w:p>
    <w:p w:rsidR="005652C6" w:rsidRPr="00962381" w:rsidRDefault="005652C6" w:rsidP="005652C6">
      <w:pPr>
        <w:ind w:firstLine="709"/>
        <w:jc w:val="both"/>
        <w:rPr>
          <w:color w:val="000000"/>
          <w:sz w:val="28"/>
          <w:szCs w:val="28"/>
        </w:rPr>
      </w:pPr>
      <w:r w:rsidRPr="00962381">
        <w:rPr>
          <w:color w:val="000000"/>
          <w:sz w:val="28"/>
          <w:szCs w:val="28"/>
        </w:rPr>
        <w:t>4)</w:t>
      </w:r>
      <w:r w:rsidRPr="00962381">
        <w:rPr>
          <w:bCs/>
          <w:color w:val="000000"/>
          <w:sz w:val="28"/>
          <w:szCs w:val="28"/>
        </w:rPr>
        <w:t xml:space="preserve"> количественные характеристики местных климатических условий</w:t>
      </w:r>
      <w:r w:rsidRPr="00962381">
        <w:rPr>
          <w:color w:val="000000"/>
          <w:sz w:val="28"/>
          <w:szCs w:val="28"/>
        </w:rPr>
        <w:t>, представленные в виде климатических паспортов ряда населенных пунктов Свердловской области;</w:t>
      </w:r>
    </w:p>
    <w:p w:rsidR="005652C6" w:rsidRPr="00962381" w:rsidRDefault="005652C6" w:rsidP="005652C6">
      <w:pPr>
        <w:ind w:firstLine="709"/>
        <w:jc w:val="both"/>
        <w:rPr>
          <w:color w:val="000000"/>
          <w:sz w:val="28"/>
          <w:szCs w:val="28"/>
        </w:rPr>
      </w:pPr>
      <w:r w:rsidRPr="00962381">
        <w:rPr>
          <w:color w:val="000000"/>
          <w:sz w:val="28"/>
          <w:szCs w:val="28"/>
        </w:rPr>
        <w:t>5) климатические модели горизонта;</w:t>
      </w:r>
    </w:p>
    <w:p w:rsidR="005652C6" w:rsidRPr="00962381" w:rsidRDefault="005652C6" w:rsidP="005652C6">
      <w:pPr>
        <w:ind w:firstLine="720"/>
        <w:jc w:val="both"/>
        <w:rPr>
          <w:color w:val="000000"/>
          <w:sz w:val="28"/>
          <w:szCs w:val="28"/>
        </w:rPr>
      </w:pPr>
      <w:r w:rsidRPr="00962381">
        <w:rPr>
          <w:color w:val="000000"/>
          <w:sz w:val="28"/>
          <w:szCs w:val="28"/>
        </w:rPr>
        <w:t>6) минимальные расчетные показатели с учетом местных климатических характеристик.</w:t>
      </w:r>
    </w:p>
    <w:p w:rsidR="005652C6" w:rsidRPr="00962381" w:rsidRDefault="005652C6" w:rsidP="005652C6">
      <w:pPr>
        <w:ind w:firstLine="720"/>
        <w:jc w:val="both"/>
        <w:rPr>
          <w:color w:val="000000"/>
          <w:sz w:val="28"/>
          <w:szCs w:val="28"/>
        </w:rPr>
      </w:pPr>
    </w:p>
    <w:p w:rsidR="005652C6" w:rsidRPr="00962381" w:rsidRDefault="005652C6" w:rsidP="005652C6">
      <w:pPr>
        <w:ind w:firstLine="709"/>
        <w:rPr>
          <w:b/>
          <w:color w:val="000000"/>
          <w:sz w:val="28"/>
          <w:szCs w:val="28"/>
        </w:rPr>
      </w:pPr>
      <w:r>
        <w:rPr>
          <w:b/>
          <w:color w:val="000000"/>
          <w:sz w:val="28"/>
          <w:szCs w:val="28"/>
        </w:rPr>
        <w:t>9.2</w:t>
      </w:r>
      <w:r w:rsidRPr="00962381">
        <w:rPr>
          <w:b/>
          <w:color w:val="000000"/>
          <w:sz w:val="28"/>
          <w:szCs w:val="28"/>
        </w:rPr>
        <w:t xml:space="preserve">. Минимальные расчетные показатели качества </w:t>
      </w:r>
      <w:r w:rsidRPr="00962381">
        <w:rPr>
          <w:b/>
          <w:color w:val="000000"/>
          <w:sz w:val="28"/>
          <w:szCs w:val="28"/>
        </w:rPr>
        <w:tab/>
      </w:r>
      <w:r w:rsidRPr="00962381">
        <w:rPr>
          <w:b/>
          <w:color w:val="000000"/>
          <w:sz w:val="28"/>
          <w:szCs w:val="28"/>
        </w:rPr>
        <w:tab/>
      </w:r>
      <w:r w:rsidRPr="00962381">
        <w:rPr>
          <w:b/>
          <w:color w:val="000000"/>
          <w:sz w:val="28"/>
          <w:szCs w:val="28"/>
        </w:rPr>
        <w:tab/>
        <w:t xml:space="preserve">                  </w:t>
      </w:r>
    </w:p>
    <w:p w:rsidR="005652C6" w:rsidRDefault="005652C6" w:rsidP="005652C6">
      <w:pPr>
        <w:ind w:firstLine="709"/>
        <w:jc w:val="both"/>
        <w:rPr>
          <w:b/>
          <w:color w:val="000000"/>
          <w:sz w:val="28"/>
          <w:szCs w:val="28"/>
        </w:rPr>
      </w:pPr>
      <w:r>
        <w:rPr>
          <w:b/>
          <w:color w:val="000000"/>
          <w:sz w:val="28"/>
          <w:szCs w:val="28"/>
        </w:rPr>
        <w:t xml:space="preserve">       </w:t>
      </w:r>
      <w:r w:rsidRPr="00962381">
        <w:rPr>
          <w:b/>
          <w:color w:val="000000"/>
          <w:sz w:val="28"/>
          <w:szCs w:val="28"/>
        </w:rPr>
        <w:t>окружающей среды</w:t>
      </w:r>
    </w:p>
    <w:p w:rsidR="005652C6" w:rsidRPr="00962381" w:rsidRDefault="005652C6" w:rsidP="005652C6">
      <w:pPr>
        <w:ind w:firstLine="709"/>
        <w:jc w:val="both"/>
        <w:rPr>
          <w:b/>
          <w:color w:val="000000"/>
          <w:sz w:val="28"/>
          <w:szCs w:val="28"/>
        </w:rPr>
      </w:pPr>
    </w:p>
    <w:p w:rsidR="005652C6" w:rsidRPr="00962381" w:rsidRDefault="005652C6" w:rsidP="005652C6">
      <w:pPr>
        <w:ind w:firstLine="709"/>
        <w:jc w:val="both"/>
        <w:rPr>
          <w:color w:val="000000"/>
          <w:sz w:val="28"/>
          <w:szCs w:val="28"/>
        </w:rPr>
      </w:pPr>
      <w:r>
        <w:rPr>
          <w:color w:val="000000"/>
          <w:sz w:val="28"/>
          <w:szCs w:val="28"/>
        </w:rPr>
        <w:t>9.2.1</w:t>
      </w:r>
      <w:r w:rsidRPr="00962381">
        <w:rPr>
          <w:color w:val="000000"/>
          <w:sz w:val="28"/>
          <w:szCs w:val="28"/>
        </w:rPr>
        <w:t>. 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превышать предельно допустимые концентрации и ориентировочные безопасные уровни воздействия загрязняющих веществ в атмосферном воздухе населенных мест, установленные:</w:t>
      </w:r>
    </w:p>
    <w:p w:rsidR="005652C6" w:rsidRPr="00962381" w:rsidRDefault="005652C6" w:rsidP="005652C6">
      <w:pPr>
        <w:ind w:firstLine="709"/>
        <w:jc w:val="both"/>
        <w:rPr>
          <w:color w:val="000000"/>
          <w:sz w:val="28"/>
          <w:szCs w:val="28"/>
        </w:rPr>
      </w:pPr>
      <w:r w:rsidRPr="00962381">
        <w:rPr>
          <w:color w:val="000000"/>
          <w:sz w:val="28"/>
          <w:szCs w:val="28"/>
        </w:rPr>
        <w:t>1) гигиеническими нормативами ГН 2.1.6.1338-03 «Предельно допустимые концентрации загрязняющих веществ в атмосферном воздухе населенных мест»;</w:t>
      </w:r>
    </w:p>
    <w:p w:rsidR="005652C6" w:rsidRPr="00962381" w:rsidRDefault="005652C6" w:rsidP="005652C6">
      <w:pPr>
        <w:ind w:firstLine="709"/>
        <w:jc w:val="both"/>
        <w:rPr>
          <w:color w:val="000000"/>
          <w:sz w:val="28"/>
          <w:szCs w:val="28"/>
        </w:rPr>
      </w:pPr>
      <w:r w:rsidRPr="00962381">
        <w:rPr>
          <w:rStyle w:val="ae"/>
          <w:b w:val="0"/>
          <w:color w:val="000000"/>
          <w:sz w:val="28"/>
          <w:szCs w:val="28"/>
        </w:rPr>
        <w:t xml:space="preserve">2) гигиеническими нормативами </w:t>
      </w:r>
      <w:r w:rsidRPr="00962381">
        <w:rPr>
          <w:color w:val="000000"/>
          <w:sz w:val="28"/>
          <w:szCs w:val="28"/>
        </w:rPr>
        <w:t>ГН 2.1.6.2309-07 «Ориентировочные безопасные уровни воздействия (ОБУВ) загрязняющих веществ в атмосферном воздухе населенных мест»;</w:t>
      </w:r>
    </w:p>
    <w:p w:rsidR="005652C6" w:rsidRPr="00962381" w:rsidRDefault="005652C6" w:rsidP="005652C6">
      <w:pPr>
        <w:ind w:firstLine="709"/>
        <w:jc w:val="both"/>
        <w:rPr>
          <w:color w:val="000000"/>
          <w:sz w:val="28"/>
          <w:szCs w:val="28"/>
        </w:rPr>
      </w:pPr>
      <w:r w:rsidRPr="00962381">
        <w:rPr>
          <w:color w:val="000000"/>
          <w:sz w:val="28"/>
          <w:szCs w:val="28"/>
        </w:rPr>
        <w:t>3) «</w:t>
      </w:r>
      <w:hyperlink w:anchor="sub_10000" w:history="1">
        <w:r w:rsidRPr="00962381">
          <w:rPr>
            <w:color w:val="000000"/>
            <w:sz w:val="28"/>
            <w:szCs w:val="28"/>
          </w:rPr>
          <w:t xml:space="preserve">Гигиеническими </w:t>
        </w:r>
        <w:proofErr w:type="gramStart"/>
        <w:r w:rsidRPr="00962381">
          <w:rPr>
            <w:color w:val="000000"/>
            <w:sz w:val="28"/>
            <w:szCs w:val="28"/>
          </w:rPr>
          <w:t>норматив</w:t>
        </w:r>
      </w:hyperlink>
      <w:r w:rsidRPr="00962381">
        <w:rPr>
          <w:color w:val="000000"/>
          <w:sz w:val="28"/>
          <w:szCs w:val="28"/>
        </w:rPr>
        <w:t>ами</w:t>
      </w:r>
      <w:proofErr w:type="gramEnd"/>
      <w:r w:rsidRPr="00962381">
        <w:rPr>
          <w:color w:val="000000"/>
          <w:sz w:val="28"/>
          <w:szCs w:val="28"/>
        </w:rPr>
        <w:t xml:space="preserve"> содержания пестицидов в объектах окружающей среды ГН 1.2.1323-03»; </w:t>
      </w:r>
    </w:p>
    <w:p w:rsidR="005652C6" w:rsidRPr="00962381" w:rsidRDefault="005652C6" w:rsidP="005652C6">
      <w:pPr>
        <w:ind w:firstLine="709"/>
        <w:jc w:val="both"/>
        <w:rPr>
          <w:color w:val="000000"/>
          <w:sz w:val="28"/>
          <w:szCs w:val="28"/>
        </w:rPr>
      </w:pPr>
      <w:r>
        <w:rPr>
          <w:color w:val="000000"/>
          <w:sz w:val="28"/>
          <w:szCs w:val="28"/>
        </w:rPr>
        <w:t>9.2.2</w:t>
      </w:r>
      <w:r w:rsidRPr="00962381">
        <w:rPr>
          <w:color w:val="000000"/>
          <w:sz w:val="28"/>
          <w:szCs w:val="28"/>
        </w:rPr>
        <w:t xml:space="preserve">. Гигиенические требования к обеспечению качества атмосферного воздуха населенных мест следует принимать в соответствии с санитарно-эпидемиологическими правилами и нормативами СанПиН 2.1.6.1032-01 </w:t>
      </w:r>
      <w:r w:rsidRPr="00962381">
        <w:rPr>
          <w:color w:val="000000"/>
          <w:sz w:val="28"/>
          <w:szCs w:val="28"/>
        </w:rPr>
        <w:lastRenderedPageBreak/>
        <w:t>«Гигиенические требования к обеспечению качества атмосферного воздуха населенных мест», исходя из требований:</w:t>
      </w:r>
    </w:p>
    <w:p w:rsidR="005652C6" w:rsidRPr="00962381" w:rsidRDefault="005652C6" w:rsidP="005652C6">
      <w:pPr>
        <w:pStyle w:val="a6"/>
        <w:ind w:firstLine="709"/>
        <w:jc w:val="both"/>
        <w:rPr>
          <w:rFonts w:ascii="Times New Roman" w:hAnsi="Times New Roman"/>
          <w:color w:val="000000"/>
          <w:sz w:val="28"/>
          <w:szCs w:val="28"/>
        </w:rPr>
      </w:pPr>
      <w:bookmarkStart w:id="5" w:name="sub_1222"/>
      <w:r w:rsidRPr="00962381">
        <w:rPr>
          <w:rFonts w:ascii="Times New Roman" w:hAnsi="Times New Roman"/>
          <w:color w:val="000000"/>
          <w:sz w:val="28"/>
          <w:szCs w:val="28"/>
        </w:rPr>
        <w:t>1) в жилой зоне и на других территориях проживания должен соблюдаться критерий, меньший или равный единице предельно допустимой концентрации по каждому загрязняющему веществу;</w:t>
      </w:r>
    </w:p>
    <w:p w:rsidR="005652C6" w:rsidRPr="00962381" w:rsidRDefault="005652C6" w:rsidP="005652C6">
      <w:pPr>
        <w:ind w:firstLine="709"/>
        <w:jc w:val="both"/>
        <w:rPr>
          <w:color w:val="000000"/>
          <w:sz w:val="28"/>
          <w:szCs w:val="28"/>
        </w:rPr>
      </w:pPr>
      <w:r w:rsidRPr="00962381">
        <w:rPr>
          <w:color w:val="000000"/>
          <w:sz w:val="28"/>
          <w:szCs w:val="28"/>
        </w:rPr>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должен соблюдаться критерий, меньший или равный 0,8 предельно допустимой концентрации по каждому загрязняющему веществу.</w:t>
      </w:r>
    </w:p>
    <w:bookmarkEnd w:id="5"/>
    <w:p w:rsidR="005652C6" w:rsidRPr="00962381" w:rsidRDefault="005652C6" w:rsidP="005652C6">
      <w:pPr>
        <w:ind w:firstLine="709"/>
        <w:jc w:val="both"/>
        <w:rPr>
          <w:color w:val="000000"/>
          <w:sz w:val="28"/>
          <w:szCs w:val="28"/>
        </w:rPr>
      </w:pPr>
      <w:proofErr w:type="gramStart"/>
      <w:r w:rsidRPr="00962381">
        <w:rPr>
          <w:color w:val="000000"/>
          <w:sz w:val="28"/>
          <w:szCs w:val="28"/>
        </w:rPr>
        <w:t>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в атмосфере,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roofErr w:type="gramEnd"/>
    </w:p>
    <w:p w:rsidR="005652C6" w:rsidRPr="00962381" w:rsidRDefault="005652C6" w:rsidP="005652C6">
      <w:pPr>
        <w:ind w:firstLine="709"/>
        <w:jc w:val="both"/>
        <w:rPr>
          <w:color w:val="000000"/>
          <w:sz w:val="28"/>
          <w:szCs w:val="28"/>
        </w:rPr>
      </w:pPr>
      <w:r w:rsidRPr="00962381">
        <w:rPr>
          <w:color w:val="000000"/>
          <w:sz w:val="28"/>
          <w:szCs w:val="28"/>
        </w:rPr>
        <w:t>При совместном присутствии в атмосферном воздухе азота диоксида и серы диоксида, обладающих частичной суммацией действия, гигиенические требования к обеспечению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изменения № 4 к ГН 2.1.6.1338-03», исходя из того, что в жилой зоне и на других территориях проживания должен соблюдаться коэффициент комбинированного действия азота диоксида и серы диоксида, не превышающий 1,6.</w:t>
      </w:r>
    </w:p>
    <w:p w:rsidR="005652C6" w:rsidRPr="00962381" w:rsidRDefault="005652C6" w:rsidP="005652C6">
      <w:pPr>
        <w:ind w:firstLine="720"/>
        <w:jc w:val="both"/>
        <w:rPr>
          <w:color w:val="000000"/>
          <w:sz w:val="28"/>
          <w:szCs w:val="28"/>
        </w:rPr>
      </w:pPr>
      <w:r w:rsidRPr="00962381">
        <w:rPr>
          <w:color w:val="000000"/>
          <w:sz w:val="28"/>
          <w:szCs w:val="28"/>
        </w:rPr>
        <w:t>Для отдельных загрязняющих веществ вместо предельно допустимых концентраций допускается использование ориентировочных безопасных уровней воздействия, для которых устанавливаются сроки их действия.</w:t>
      </w:r>
    </w:p>
    <w:p w:rsidR="005652C6" w:rsidRPr="00962381" w:rsidRDefault="005652C6" w:rsidP="005652C6">
      <w:pPr>
        <w:ind w:firstLine="720"/>
        <w:jc w:val="both"/>
        <w:rPr>
          <w:color w:val="000000"/>
          <w:sz w:val="28"/>
          <w:szCs w:val="28"/>
        </w:rPr>
      </w:pPr>
      <w:r>
        <w:rPr>
          <w:color w:val="000000"/>
          <w:sz w:val="28"/>
          <w:szCs w:val="28"/>
        </w:rPr>
        <w:t>9.2.3</w:t>
      </w:r>
      <w:r w:rsidRPr="00962381">
        <w:rPr>
          <w:color w:val="000000"/>
          <w:sz w:val="28"/>
          <w:szCs w:val="28"/>
        </w:rPr>
        <w:t xml:space="preserve">. </w:t>
      </w:r>
      <w:hyperlink w:anchor="sub_8" w:history="1">
        <w:r w:rsidRPr="00962381">
          <w:rPr>
            <w:color w:val="000000"/>
            <w:sz w:val="28"/>
            <w:szCs w:val="28"/>
          </w:rPr>
          <w:t>Состав и свойства воды в поверхностных водных объектах</w:t>
        </w:r>
      </w:hyperlink>
      <w:r w:rsidRPr="00962381">
        <w:rPr>
          <w:color w:val="000000"/>
          <w:sz w:val="28"/>
          <w:szCs w:val="28"/>
        </w:rPr>
        <w:t>, используемых или намечаемых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СанПиН 2.1.5.980-00 «2.1.5. Водоотведение населенных мест, санитарная охрана водных объектов. Гигиенические требования к охране поверхностных вод».</w:t>
      </w:r>
    </w:p>
    <w:p w:rsidR="005652C6" w:rsidRPr="00962381" w:rsidRDefault="005652C6" w:rsidP="005652C6">
      <w:pPr>
        <w:ind w:firstLine="720"/>
        <w:jc w:val="both"/>
        <w:rPr>
          <w:color w:val="000000"/>
          <w:sz w:val="28"/>
          <w:szCs w:val="28"/>
        </w:rPr>
      </w:pPr>
      <w:r>
        <w:rPr>
          <w:color w:val="000000"/>
          <w:sz w:val="28"/>
          <w:szCs w:val="28"/>
        </w:rPr>
        <w:t>9.2.4</w:t>
      </w:r>
      <w:r w:rsidRPr="00962381">
        <w:rPr>
          <w:color w:val="000000"/>
          <w:sz w:val="28"/>
          <w:szCs w:val="28"/>
        </w:rPr>
        <w:t>. Для обеспечения качества поверхностных вод содержание химических веществ в воде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и ориентировочные допустимые уровни веществ в воде водных объектов, установленные:</w:t>
      </w:r>
    </w:p>
    <w:p w:rsidR="005652C6" w:rsidRPr="00962381" w:rsidRDefault="005652C6" w:rsidP="005652C6">
      <w:pPr>
        <w:ind w:firstLine="720"/>
        <w:jc w:val="both"/>
        <w:rPr>
          <w:color w:val="000000"/>
          <w:sz w:val="28"/>
          <w:szCs w:val="28"/>
        </w:rPr>
      </w:pPr>
      <w:r w:rsidRPr="00962381">
        <w:rPr>
          <w:color w:val="000000"/>
          <w:sz w:val="28"/>
          <w:szCs w:val="28"/>
        </w:rPr>
        <w:t xml:space="preserve">1) гигиеническими нормативами ГН 2.1.5.1315-03 «Предельно допустимые концентрации химических веществ в воде водных объектов </w:t>
      </w:r>
      <w:r w:rsidRPr="00962381">
        <w:rPr>
          <w:color w:val="000000"/>
          <w:sz w:val="28"/>
          <w:szCs w:val="28"/>
        </w:rPr>
        <w:lastRenderedPageBreak/>
        <w:t>хозяйственно-питьевого и культурно-бытового водопользования»;</w:t>
      </w:r>
    </w:p>
    <w:p w:rsidR="005652C6" w:rsidRPr="00962381" w:rsidRDefault="005652C6" w:rsidP="005652C6">
      <w:pPr>
        <w:ind w:firstLine="720"/>
        <w:jc w:val="both"/>
        <w:rPr>
          <w:color w:val="000000"/>
          <w:sz w:val="28"/>
          <w:szCs w:val="28"/>
        </w:rPr>
      </w:pPr>
      <w:r w:rsidRPr="00962381">
        <w:rPr>
          <w:color w:val="000000"/>
          <w:sz w:val="28"/>
          <w:szCs w:val="28"/>
        </w:rPr>
        <w:t>2) гигиеническими нормативами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5652C6" w:rsidRPr="00962381" w:rsidRDefault="005652C6" w:rsidP="005652C6">
      <w:pPr>
        <w:ind w:firstLine="709"/>
        <w:jc w:val="both"/>
        <w:rPr>
          <w:color w:val="000000"/>
          <w:sz w:val="28"/>
          <w:szCs w:val="28"/>
        </w:rPr>
      </w:pPr>
      <w:r w:rsidRPr="00962381">
        <w:rPr>
          <w:color w:val="000000"/>
          <w:sz w:val="28"/>
          <w:szCs w:val="28"/>
        </w:rPr>
        <w:t>3) «</w:t>
      </w:r>
      <w:hyperlink w:anchor="sub_10000" w:history="1">
        <w:r w:rsidRPr="00962381">
          <w:rPr>
            <w:color w:val="000000"/>
            <w:sz w:val="28"/>
            <w:szCs w:val="28"/>
          </w:rPr>
          <w:t xml:space="preserve">Гигиеническими </w:t>
        </w:r>
        <w:proofErr w:type="gramStart"/>
        <w:r w:rsidRPr="00962381">
          <w:rPr>
            <w:color w:val="000000"/>
            <w:sz w:val="28"/>
            <w:szCs w:val="28"/>
          </w:rPr>
          <w:t>норматив</w:t>
        </w:r>
      </w:hyperlink>
      <w:r w:rsidRPr="00962381">
        <w:rPr>
          <w:color w:val="000000"/>
          <w:sz w:val="28"/>
          <w:szCs w:val="28"/>
        </w:rPr>
        <w:t>ами</w:t>
      </w:r>
      <w:proofErr w:type="gramEnd"/>
      <w:r w:rsidRPr="00962381">
        <w:rPr>
          <w:color w:val="000000"/>
          <w:sz w:val="28"/>
          <w:szCs w:val="28"/>
        </w:rPr>
        <w:t xml:space="preserve"> содержания пестицидов в объектах окружающей среды. ГН 1.2.1323-03».</w:t>
      </w:r>
    </w:p>
    <w:p w:rsidR="005652C6" w:rsidRPr="00962381" w:rsidRDefault="005652C6" w:rsidP="005652C6">
      <w:pPr>
        <w:ind w:firstLine="709"/>
        <w:jc w:val="both"/>
        <w:rPr>
          <w:color w:val="000000"/>
          <w:sz w:val="28"/>
          <w:szCs w:val="28"/>
        </w:rPr>
      </w:pPr>
      <w:r w:rsidRPr="00962381">
        <w:rPr>
          <w:color w:val="000000"/>
          <w:sz w:val="28"/>
          <w:szCs w:val="28"/>
        </w:rPr>
        <w:t>При отсутствии установленных гигиенических нормативов по отдельным веществам,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допустимых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концентрации, в соответствии установленным федеральным законодательством порядком.</w:t>
      </w:r>
    </w:p>
    <w:p w:rsidR="005652C6" w:rsidRPr="00962381" w:rsidRDefault="005652C6" w:rsidP="005652C6">
      <w:pPr>
        <w:ind w:firstLine="709"/>
        <w:jc w:val="both"/>
        <w:rPr>
          <w:color w:val="000000"/>
          <w:sz w:val="28"/>
          <w:szCs w:val="28"/>
        </w:rPr>
      </w:pPr>
      <w:r>
        <w:rPr>
          <w:color w:val="000000"/>
          <w:sz w:val="28"/>
          <w:szCs w:val="28"/>
        </w:rPr>
        <w:t>9.2.5</w:t>
      </w:r>
      <w:r w:rsidRPr="00962381">
        <w:rPr>
          <w:color w:val="000000"/>
          <w:sz w:val="28"/>
          <w:szCs w:val="28"/>
        </w:rPr>
        <w:t>. 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санитарно - 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и 2-го классов опасности, характеризующихся однонаправленным механизмом токсического действия, в том числе канцерогенных, сумма отношений концентраций каждого из веществ к соответствующим предельно допустимым концентрациям не должна превышать единицу.</w:t>
      </w:r>
    </w:p>
    <w:p w:rsidR="005652C6" w:rsidRPr="00962381" w:rsidRDefault="005652C6" w:rsidP="005652C6">
      <w:pPr>
        <w:ind w:firstLine="709"/>
        <w:jc w:val="both"/>
        <w:outlineLvl w:val="2"/>
        <w:rPr>
          <w:color w:val="000000"/>
          <w:sz w:val="28"/>
          <w:szCs w:val="28"/>
        </w:rPr>
      </w:pPr>
      <w:r>
        <w:rPr>
          <w:color w:val="000000"/>
          <w:sz w:val="28"/>
          <w:szCs w:val="28"/>
        </w:rPr>
        <w:t>9.2.6</w:t>
      </w:r>
      <w:r w:rsidRPr="00962381">
        <w:rPr>
          <w:color w:val="000000"/>
          <w:sz w:val="28"/>
          <w:szCs w:val="28"/>
        </w:rPr>
        <w:t xml:space="preserve">. Для обеспечения качества водных объектов </w:t>
      </w:r>
      <w:proofErr w:type="spellStart"/>
      <w:r w:rsidRPr="00962381">
        <w:rPr>
          <w:color w:val="000000"/>
          <w:sz w:val="28"/>
          <w:szCs w:val="28"/>
        </w:rPr>
        <w:t>рыбохозяйственного</w:t>
      </w:r>
      <w:proofErr w:type="spellEnd"/>
      <w:r w:rsidRPr="00962381">
        <w:rPr>
          <w:color w:val="000000"/>
          <w:sz w:val="28"/>
          <w:szCs w:val="28"/>
        </w:rPr>
        <w:t xml:space="preserve"> значения содержание химических веществ в воде таких водных объектов не должно превышать нормативы предельно допустимых концентраций вредных веществ в водах водных объектов </w:t>
      </w:r>
      <w:proofErr w:type="spellStart"/>
      <w:r w:rsidRPr="00962381">
        <w:rPr>
          <w:color w:val="000000"/>
          <w:sz w:val="28"/>
          <w:szCs w:val="28"/>
        </w:rPr>
        <w:t>рыбохозяйственного</w:t>
      </w:r>
      <w:proofErr w:type="spellEnd"/>
      <w:r w:rsidRPr="00962381">
        <w:rPr>
          <w:color w:val="000000"/>
          <w:sz w:val="28"/>
          <w:szCs w:val="28"/>
        </w:rPr>
        <w:t xml:space="preserve"> значения.</w:t>
      </w:r>
    </w:p>
    <w:p w:rsidR="005652C6" w:rsidRPr="00962381" w:rsidRDefault="005652C6" w:rsidP="005652C6">
      <w:pPr>
        <w:ind w:firstLine="709"/>
        <w:jc w:val="both"/>
        <w:outlineLvl w:val="2"/>
        <w:rPr>
          <w:bCs/>
          <w:color w:val="000000"/>
          <w:sz w:val="28"/>
          <w:szCs w:val="28"/>
        </w:rPr>
      </w:pPr>
      <w:proofErr w:type="gramStart"/>
      <w:r w:rsidRPr="00962381">
        <w:rPr>
          <w:color w:val="000000"/>
          <w:sz w:val="28"/>
          <w:szCs w:val="28"/>
        </w:rPr>
        <w:t xml:space="preserve">Нормативы предельно допустимых концентраций вредных веществ в водах водных объектов </w:t>
      </w:r>
      <w:proofErr w:type="spellStart"/>
      <w:r w:rsidRPr="00962381">
        <w:rPr>
          <w:color w:val="000000"/>
          <w:sz w:val="28"/>
          <w:szCs w:val="28"/>
        </w:rPr>
        <w:t>рыбохозяйственного</w:t>
      </w:r>
      <w:proofErr w:type="spellEnd"/>
      <w:r w:rsidRPr="00962381">
        <w:rPr>
          <w:color w:val="000000"/>
          <w:sz w:val="28"/>
          <w:szCs w:val="28"/>
        </w:rPr>
        <w:t xml:space="preserve"> значения до </w:t>
      </w:r>
      <w:bookmarkStart w:id="6" w:name="OLE_LINK3"/>
      <w:bookmarkStart w:id="7" w:name="OLE_LINK4"/>
      <w:r w:rsidRPr="00962381">
        <w:rPr>
          <w:bCs/>
          <w:color w:val="000000"/>
          <w:sz w:val="28"/>
          <w:szCs w:val="28"/>
        </w:rPr>
        <w:t xml:space="preserve">разработки и утверждения нормативов качества воды водных объектов </w:t>
      </w:r>
      <w:proofErr w:type="spellStart"/>
      <w:r w:rsidRPr="00962381">
        <w:rPr>
          <w:bCs/>
          <w:color w:val="000000"/>
          <w:sz w:val="28"/>
          <w:szCs w:val="28"/>
        </w:rPr>
        <w:t>рыбохозяйственного</w:t>
      </w:r>
      <w:proofErr w:type="spellEnd"/>
      <w:r w:rsidRPr="00962381">
        <w:rPr>
          <w:bCs/>
          <w:color w:val="000000"/>
          <w:sz w:val="28"/>
          <w:szCs w:val="28"/>
        </w:rPr>
        <w:t xml:space="preserve"> значения, в том числе нормативов предельно допустимых концентраций вредных веществ в водах водных объектов </w:t>
      </w:r>
      <w:proofErr w:type="spellStart"/>
      <w:r w:rsidRPr="00962381">
        <w:rPr>
          <w:bCs/>
          <w:color w:val="000000"/>
          <w:sz w:val="28"/>
          <w:szCs w:val="28"/>
        </w:rPr>
        <w:t>рыбохозяйственного</w:t>
      </w:r>
      <w:proofErr w:type="spellEnd"/>
      <w:r w:rsidRPr="00962381">
        <w:rPr>
          <w:bCs/>
          <w:color w:val="000000"/>
          <w:sz w:val="28"/>
          <w:szCs w:val="28"/>
        </w:rPr>
        <w:t xml:space="preserve"> значения, согласно порядка,</w:t>
      </w:r>
      <w:r w:rsidRPr="00962381">
        <w:rPr>
          <w:color w:val="000000"/>
          <w:sz w:val="28"/>
          <w:szCs w:val="28"/>
        </w:rPr>
        <w:t xml:space="preserve"> установленного </w:t>
      </w:r>
      <w:r w:rsidRPr="00962381">
        <w:rPr>
          <w:bCs/>
          <w:color w:val="000000"/>
          <w:sz w:val="28"/>
          <w:szCs w:val="28"/>
        </w:rPr>
        <w:t xml:space="preserve">постановлением Правительства Российской Федерации от 28.06.2008 г. № 484 </w:t>
      </w:r>
      <w:bookmarkEnd w:id="6"/>
      <w:bookmarkEnd w:id="7"/>
      <w:r w:rsidRPr="00962381">
        <w:rPr>
          <w:bCs/>
          <w:color w:val="000000"/>
          <w:sz w:val="28"/>
          <w:szCs w:val="28"/>
        </w:rPr>
        <w:t xml:space="preserve">«О порядке разработки и утверждения нормативов качества воды водных объектов </w:t>
      </w:r>
      <w:proofErr w:type="spellStart"/>
      <w:r w:rsidRPr="00962381">
        <w:rPr>
          <w:bCs/>
          <w:color w:val="000000"/>
          <w:sz w:val="28"/>
          <w:szCs w:val="28"/>
        </w:rPr>
        <w:t>рыбохозяйственного</w:t>
      </w:r>
      <w:proofErr w:type="spellEnd"/>
      <w:proofErr w:type="gramEnd"/>
      <w:r w:rsidRPr="00962381">
        <w:rPr>
          <w:bCs/>
          <w:color w:val="000000"/>
          <w:sz w:val="28"/>
          <w:szCs w:val="28"/>
        </w:rPr>
        <w:t xml:space="preserve"> значения, в том числе нормативов предельно допустимых концентраций вредных веществ в водах водных объектов </w:t>
      </w:r>
      <w:proofErr w:type="spellStart"/>
      <w:r w:rsidRPr="00962381">
        <w:rPr>
          <w:bCs/>
          <w:color w:val="000000"/>
          <w:sz w:val="28"/>
          <w:szCs w:val="28"/>
        </w:rPr>
        <w:t>рыбохозяйственного</w:t>
      </w:r>
      <w:proofErr w:type="spellEnd"/>
      <w:r w:rsidRPr="00962381">
        <w:rPr>
          <w:bCs/>
          <w:color w:val="000000"/>
          <w:sz w:val="28"/>
          <w:szCs w:val="28"/>
        </w:rPr>
        <w:t xml:space="preserve"> значения»,</w:t>
      </w:r>
      <w:r w:rsidRPr="00962381">
        <w:rPr>
          <w:bCs/>
          <w:color w:val="000000"/>
        </w:rPr>
        <w:t xml:space="preserve"> </w:t>
      </w:r>
      <w:r w:rsidRPr="00962381">
        <w:rPr>
          <w:color w:val="000000"/>
          <w:sz w:val="28"/>
          <w:szCs w:val="28"/>
        </w:rPr>
        <w:t>следует принимать на основе «</w:t>
      </w:r>
      <w:r w:rsidRPr="00962381">
        <w:rPr>
          <w:bCs/>
          <w:color w:val="000000"/>
          <w:sz w:val="28"/>
          <w:szCs w:val="28"/>
        </w:rPr>
        <w:t xml:space="preserve">Перечня </w:t>
      </w:r>
      <w:proofErr w:type="spellStart"/>
      <w:r w:rsidRPr="00962381">
        <w:rPr>
          <w:bCs/>
          <w:color w:val="000000"/>
          <w:sz w:val="28"/>
          <w:szCs w:val="28"/>
        </w:rPr>
        <w:t>рыбохозяйственных</w:t>
      </w:r>
      <w:proofErr w:type="spellEnd"/>
      <w:r w:rsidRPr="00962381">
        <w:rPr>
          <w:bCs/>
          <w:color w:val="000000"/>
          <w:sz w:val="28"/>
          <w:szCs w:val="28"/>
        </w:rPr>
        <w:t xml:space="preserve"> нормативов: предельно допустимые концентрации и ориентировочно безопасные уровни воздействия вредных </w:t>
      </w:r>
      <w:r w:rsidRPr="00962381">
        <w:rPr>
          <w:bCs/>
          <w:color w:val="000000"/>
          <w:sz w:val="28"/>
          <w:szCs w:val="28"/>
        </w:rPr>
        <w:lastRenderedPageBreak/>
        <w:t>веще</w:t>
      </w:r>
      <w:proofErr w:type="gramStart"/>
      <w:r w:rsidRPr="00962381">
        <w:rPr>
          <w:bCs/>
          <w:color w:val="000000"/>
          <w:sz w:val="28"/>
          <w:szCs w:val="28"/>
        </w:rPr>
        <w:t>ств дл</w:t>
      </w:r>
      <w:proofErr w:type="gramEnd"/>
      <w:r w:rsidRPr="00962381">
        <w:rPr>
          <w:bCs/>
          <w:color w:val="000000"/>
          <w:sz w:val="28"/>
          <w:szCs w:val="28"/>
        </w:rPr>
        <w:t xml:space="preserve">я воды водных объектов, имеющих </w:t>
      </w:r>
      <w:proofErr w:type="spellStart"/>
      <w:r w:rsidRPr="00962381">
        <w:rPr>
          <w:bCs/>
          <w:color w:val="000000"/>
          <w:sz w:val="28"/>
          <w:szCs w:val="28"/>
        </w:rPr>
        <w:t>рыбохозяйственное</w:t>
      </w:r>
      <w:proofErr w:type="spellEnd"/>
      <w:r w:rsidRPr="00962381">
        <w:rPr>
          <w:bCs/>
          <w:color w:val="000000"/>
          <w:sz w:val="28"/>
          <w:szCs w:val="28"/>
        </w:rPr>
        <w:t xml:space="preserve"> значение».</w:t>
      </w:r>
    </w:p>
    <w:p w:rsidR="005652C6" w:rsidRPr="00962381" w:rsidRDefault="005652C6" w:rsidP="005652C6">
      <w:pPr>
        <w:jc w:val="both"/>
        <w:outlineLvl w:val="2"/>
        <w:rPr>
          <w:bCs/>
          <w:color w:val="000000"/>
          <w:sz w:val="28"/>
          <w:szCs w:val="28"/>
        </w:rPr>
      </w:pPr>
      <w:r w:rsidRPr="00962381">
        <w:rPr>
          <w:color w:val="000000"/>
          <w:sz w:val="28"/>
          <w:szCs w:val="28"/>
        </w:rPr>
        <w:tab/>
      </w:r>
      <w:r>
        <w:rPr>
          <w:color w:val="000000"/>
          <w:sz w:val="28"/>
          <w:szCs w:val="28"/>
        </w:rPr>
        <w:t>9.2.7</w:t>
      </w:r>
      <w:r w:rsidRPr="00962381">
        <w:rPr>
          <w:color w:val="000000"/>
          <w:sz w:val="28"/>
          <w:szCs w:val="28"/>
        </w:rPr>
        <w:t xml:space="preserve">. </w:t>
      </w:r>
      <w:proofErr w:type="gramStart"/>
      <w:r w:rsidRPr="00962381">
        <w:rPr>
          <w:color w:val="000000"/>
          <w:sz w:val="28"/>
          <w:szCs w:val="28"/>
        </w:rPr>
        <w:t xml:space="preserve">Установление требований к режиму водных объектов </w:t>
      </w:r>
      <w:proofErr w:type="spellStart"/>
      <w:r w:rsidRPr="00962381">
        <w:rPr>
          <w:color w:val="000000"/>
          <w:sz w:val="28"/>
          <w:szCs w:val="28"/>
        </w:rPr>
        <w:t>рыбохозяйственного</w:t>
      </w:r>
      <w:proofErr w:type="spellEnd"/>
      <w:r w:rsidRPr="00962381">
        <w:rPr>
          <w:color w:val="000000"/>
          <w:sz w:val="28"/>
          <w:szCs w:val="28"/>
        </w:rPr>
        <w:t xml:space="preserve"> значения по ограничению объема безвозвратного изъятия поверхностных вод, обеспечению оптимального уровня воды и сбросов вод в </w:t>
      </w:r>
      <w:proofErr w:type="spellStart"/>
      <w:r w:rsidRPr="00962381">
        <w:rPr>
          <w:color w:val="000000"/>
          <w:sz w:val="28"/>
          <w:szCs w:val="28"/>
        </w:rPr>
        <w:t>рыбохозяйственных</w:t>
      </w:r>
      <w:proofErr w:type="spellEnd"/>
      <w:r w:rsidRPr="00962381">
        <w:rPr>
          <w:color w:val="000000"/>
          <w:sz w:val="28"/>
          <w:szCs w:val="28"/>
        </w:rPr>
        <w:t xml:space="preserve"> целях осуществляется в соответствии с частью 3 статьи 47 Федерального закона от 20 декабря 2004 года № 166-ФЗ «О рыболовстве и сохранении водных биологических ресурсов», и должно обеспечивать </w:t>
      </w:r>
      <w:hyperlink w:anchor="sub_107" w:history="1">
        <w:r w:rsidRPr="00962381">
          <w:rPr>
            <w:color w:val="000000"/>
            <w:sz w:val="28"/>
            <w:szCs w:val="28"/>
          </w:rPr>
          <w:t>сохранение водных биоресурсов</w:t>
        </w:r>
      </w:hyperlink>
      <w:r w:rsidRPr="00962381">
        <w:rPr>
          <w:color w:val="000000"/>
          <w:sz w:val="28"/>
          <w:szCs w:val="28"/>
        </w:rPr>
        <w:t>.</w:t>
      </w:r>
      <w:proofErr w:type="gramEnd"/>
    </w:p>
    <w:p w:rsidR="005652C6" w:rsidRPr="00962381" w:rsidRDefault="005652C6" w:rsidP="005652C6">
      <w:pPr>
        <w:ind w:firstLine="709"/>
        <w:jc w:val="both"/>
        <w:rPr>
          <w:color w:val="000000"/>
          <w:sz w:val="28"/>
          <w:szCs w:val="28"/>
        </w:rPr>
      </w:pPr>
      <w:r>
        <w:rPr>
          <w:color w:val="000000"/>
          <w:sz w:val="28"/>
          <w:szCs w:val="28"/>
        </w:rPr>
        <w:t>9.2.8</w:t>
      </w:r>
      <w:r w:rsidRPr="00962381">
        <w:rPr>
          <w:color w:val="000000"/>
          <w:sz w:val="28"/>
          <w:szCs w:val="28"/>
        </w:rPr>
        <w:t>. Для обеспечения качества подземных вод содержание химических веществ 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5652C6" w:rsidRPr="00962381" w:rsidRDefault="005652C6" w:rsidP="005652C6">
      <w:pPr>
        <w:ind w:firstLine="709"/>
        <w:jc w:val="both"/>
        <w:rPr>
          <w:color w:val="000000"/>
          <w:sz w:val="28"/>
          <w:szCs w:val="28"/>
        </w:rPr>
      </w:pPr>
      <w:proofErr w:type="gramStart"/>
      <w:r w:rsidRPr="00962381">
        <w:rPr>
          <w:color w:val="000000"/>
          <w:sz w:val="28"/>
          <w:szCs w:val="28"/>
        </w:rPr>
        <w:t>При отсутствии установленных гигиенических нормативов содержания в воде веществ, которые предполагается использовать в технологическом процессе, прямо или косвенно оказывающем влияние на качество подземных вод, в соответствии с санитарными правилами СП 2.1.5.1059-01 «Гигиенические требования к охране подземных вод от загрязнения», водопользователь обязан обеспечивать разработку нормативов и методов определения вещества и (или) продуктов его трансформации с нижним пределом измерения меньше или</w:t>
      </w:r>
      <w:proofErr w:type="gramEnd"/>
      <w:r w:rsidRPr="00962381">
        <w:rPr>
          <w:color w:val="000000"/>
          <w:sz w:val="28"/>
          <w:szCs w:val="28"/>
        </w:rPr>
        <w:t xml:space="preserve"> </w:t>
      </w:r>
      <w:proofErr w:type="gramStart"/>
      <w:r w:rsidRPr="00962381">
        <w:rPr>
          <w:color w:val="000000"/>
          <w:sz w:val="28"/>
          <w:szCs w:val="28"/>
        </w:rPr>
        <w:t>равно 0,5 от предельно допустимой концентрации, в соответствии с установленным федеральным законодательством порядком.</w:t>
      </w:r>
      <w:proofErr w:type="gramEnd"/>
    </w:p>
    <w:p w:rsidR="005652C6" w:rsidRPr="00962381" w:rsidRDefault="005652C6" w:rsidP="005652C6">
      <w:pPr>
        <w:ind w:firstLine="709"/>
        <w:jc w:val="both"/>
        <w:rPr>
          <w:color w:val="000000"/>
          <w:sz w:val="28"/>
          <w:szCs w:val="28"/>
        </w:rPr>
      </w:pPr>
      <w:r>
        <w:rPr>
          <w:color w:val="000000"/>
          <w:sz w:val="28"/>
          <w:szCs w:val="28"/>
        </w:rPr>
        <w:t>9.2.9</w:t>
      </w:r>
      <w:r w:rsidRPr="00962381">
        <w:rPr>
          <w:color w:val="000000"/>
          <w:sz w:val="28"/>
          <w:szCs w:val="28"/>
        </w:rPr>
        <w:t xml:space="preserve">. </w:t>
      </w:r>
      <w:proofErr w:type="gramStart"/>
      <w:r w:rsidRPr="00962381">
        <w:rPr>
          <w:color w:val="000000"/>
          <w:sz w:val="28"/>
          <w:szCs w:val="28"/>
        </w:rPr>
        <w:t>Гигиенические требования по обеспечению качества подземных вод следует принимать в соответствии с санитарными правилами СП 2.1.5.1059-01 «Гигиенические требования к охране подземных вод от загрязнения», исходя из требований: подземные воды, используемые или потенциально пригодные для питьевого, хозяйственно-бытового водоснабжения и в лечебных целях, не должны быть опасными (потенциально опасными) для здоровья населения.</w:t>
      </w:r>
      <w:proofErr w:type="gramEnd"/>
    </w:p>
    <w:p w:rsidR="005652C6" w:rsidRPr="00962381" w:rsidRDefault="005652C6" w:rsidP="005652C6">
      <w:pPr>
        <w:ind w:firstLine="709"/>
        <w:jc w:val="both"/>
        <w:rPr>
          <w:color w:val="000000"/>
          <w:sz w:val="28"/>
          <w:szCs w:val="28"/>
        </w:rPr>
      </w:pPr>
      <w:r>
        <w:rPr>
          <w:color w:val="000000"/>
          <w:sz w:val="28"/>
          <w:szCs w:val="28"/>
        </w:rPr>
        <w:t>9.2.10</w:t>
      </w:r>
      <w:r w:rsidRPr="00962381">
        <w:rPr>
          <w:color w:val="000000"/>
          <w:sz w:val="28"/>
          <w:szCs w:val="28"/>
        </w:rPr>
        <w:t>. 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5652C6" w:rsidRPr="00962381" w:rsidRDefault="005652C6" w:rsidP="005652C6">
      <w:pPr>
        <w:ind w:firstLine="709"/>
        <w:jc w:val="both"/>
        <w:rPr>
          <w:color w:val="000000"/>
          <w:sz w:val="28"/>
          <w:szCs w:val="28"/>
        </w:rPr>
      </w:pPr>
      <w:r w:rsidRPr="00962381">
        <w:rPr>
          <w:color w:val="000000"/>
          <w:sz w:val="28"/>
          <w:szCs w:val="28"/>
        </w:rPr>
        <w:t>1) санитарно-эпидемиологическими правилами и нормативами СанПиН 42-128-4433-87 «Санитарные нормы допустимых концентраций химических веществ в почве»;</w:t>
      </w:r>
    </w:p>
    <w:p w:rsidR="005652C6" w:rsidRPr="00962381" w:rsidRDefault="005652C6" w:rsidP="005652C6">
      <w:pPr>
        <w:ind w:firstLine="709"/>
        <w:jc w:val="both"/>
        <w:rPr>
          <w:color w:val="000000"/>
          <w:sz w:val="28"/>
          <w:szCs w:val="28"/>
        </w:rPr>
      </w:pPr>
      <w:r w:rsidRPr="00962381">
        <w:rPr>
          <w:color w:val="000000"/>
          <w:sz w:val="28"/>
          <w:szCs w:val="28"/>
        </w:rPr>
        <w:t>2) гигиеническими нормативами ГН 2.1.7.204-06 «Предельно допустимые концентрации (ПДК) химических веществ в почве»;</w:t>
      </w:r>
    </w:p>
    <w:p w:rsidR="005652C6" w:rsidRPr="00962381" w:rsidRDefault="005652C6" w:rsidP="005652C6">
      <w:pPr>
        <w:pStyle w:val="1"/>
        <w:ind w:firstLine="709"/>
        <w:jc w:val="both"/>
        <w:rPr>
          <w:b w:val="0"/>
          <w:color w:val="000000"/>
          <w:sz w:val="28"/>
          <w:szCs w:val="28"/>
        </w:rPr>
      </w:pPr>
      <w:r w:rsidRPr="00962381">
        <w:rPr>
          <w:b w:val="0"/>
          <w:color w:val="000000"/>
          <w:sz w:val="28"/>
          <w:szCs w:val="28"/>
        </w:rPr>
        <w:t>3) гигиеническими нормативами ГН 2.1.7.2042-06 «Ориентировочно допустимые концентрации (ОДК) химических веществ в почве»;</w:t>
      </w:r>
    </w:p>
    <w:p w:rsidR="005652C6" w:rsidRPr="00962381" w:rsidRDefault="005652C6" w:rsidP="005652C6">
      <w:pPr>
        <w:ind w:firstLine="709"/>
        <w:jc w:val="both"/>
        <w:rPr>
          <w:color w:val="000000"/>
          <w:sz w:val="28"/>
          <w:szCs w:val="28"/>
        </w:rPr>
      </w:pPr>
      <w:r w:rsidRPr="00962381">
        <w:rPr>
          <w:color w:val="000000"/>
          <w:sz w:val="28"/>
          <w:szCs w:val="28"/>
        </w:rPr>
        <w:t>4) «</w:t>
      </w:r>
      <w:hyperlink w:anchor="sub_10000" w:history="1">
        <w:r w:rsidRPr="00962381">
          <w:rPr>
            <w:color w:val="000000"/>
            <w:sz w:val="28"/>
            <w:szCs w:val="28"/>
          </w:rPr>
          <w:t xml:space="preserve">Гигиеническими </w:t>
        </w:r>
        <w:proofErr w:type="gramStart"/>
        <w:r w:rsidRPr="00962381">
          <w:rPr>
            <w:color w:val="000000"/>
            <w:sz w:val="28"/>
            <w:szCs w:val="28"/>
          </w:rPr>
          <w:t>норматив</w:t>
        </w:r>
      </w:hyperlink>
      <w:r w:rsidRPr="00962381">
        <w:rPr>
          <w:color w:val="000000"/>
          <w:sz w:val="28"/>
          <w:szCs w:val="28"/>
        </w:rPr>
        <w:t>ами</w:t>
      </w:r>
      <w:proofErr w:type="gramEnd"/>
      <w:r w:rsidRPr="00962381">
        <w:rPr>
          <w:color w:val="000000"/>
          <w:sz w:val="28"/>
          <w:szCs w:val="28"/>
        </w:rPr>
        <w:t xml:space="preserve"> содержания пестицидов в объектах окружающей среды. ГН 1.2.1323-03».</w:t>
      </w:r>
    </w:p>
    <w:p w:rsidR="005652C6" w:rsidRPr="00962381" w:rsidRDefault="005652C6" w:rsidP="005652C6">
      <w:pPr>
        <w:ind w:firstLine="709"/>
        <w:jc w:val="both"/>
        <w:rPr>
          <w:color w:val="000000"/>
          <w:sz w:val="28"/>
          <w:szCs w:val="28"/>
        </w:rPr>
      </w:pPr>
      <w:r w:rsidRPr="00962381">
        <w:rPr>
          <w:color w:val="000000"/>
          <w:sz w:val="28"/>
          <w:szCs w:val="28"/>
        </w:rPr>
        <w:lastRenderedPageBreak/>
        <w:t xml:space="preserve">316. Гигиенические нормативы качества почв по эпидемиологическим показателям (санитарно-токсикологическим, санитарно-бактериологическим, </w:t>
      </w:r>
      <w:proofErr w:type="spellStart"/>
      <w:r w:rsidRPr="00962381">
        <w:rPr>
          <w:color w:val="000000"/>
          <w:sz w:val="28"/>
          <w:szCs w:val="28"/>
        </w:rPr>
        <w:t>санитарно-паразитологическим</w:t>
      </w:r>
      <w:proofErr w:type="spellEnd"/>
      <w:r w:rsidRPr="00962381">
        <w:rPr>
          <w:color w:val="000000"/>
          <w:sz w:val="28"/>
          <w:szCs w:val="28"/>
        </w:rPr>
        <w:t xml:space="preserve">, санитарно-энтомологическим, санитарно-химическим) следует принимать в зависимости от характера землепользования в соответствии с санитарно-эпидемиологическими правилами и нормативами СанПиН 2.1.7.1287-03 </w:t>
      </w:r>
      <w:bookmarkStart w:id="8" w:name="OLE_LINK13"/>
      <w:bookmarkStart w:id="9" w:name="OLE_LINK14"/>
      <w:r w:rsidRPr="00962381">
        <w:rPr>
          <w:color w:val="000000"/>
          <w:sz w:val="28"/>
          <w:szCs w:val="28"/>
        </w:rPr>
        <w:t>«Санитарно-эпидемиологические требования к качеству почвы»</w:t>
      </w:r>
      <w:bookmarkEnd w:id="8"/>
      <w:bookmarkEnd w:id="9"/>
      <w:r w:rsidRPr="00962381">
        <w:rPr>
          <w:color w:val="000000"/>
          <w:sz w:val="28"/>
          <w:szCs w:val="28"/>
        </w:rPr>
        <w:t>.</w:t>
      </w:r>
    </w:p>
    <w:p w:rsidR="005652C6" w:rsidRPr="00962381" w:rsidRDefault="005652C6" w:rsidP="005652C6">
      <w:pPr>
        <w:ind w:firstLine="709"/>
        <w:jc w:val="both"/>
        <w:rPr>
          <w:color w:val="000000"/>
          <w:sz w:val="28"/>
          <w:szCs w:val="28"/>
        </w:rPr>
      </w:pPr>
      <w:r>
        <w:rPr>
          <w:color w:val="000000"/>
          <w:sz w:val="28"/>
          <w:szCs w:val="28"/>
        </w:rPr>
        <w:t>9.2.11</w:t>
      </w:r>
      <w:r w:rsidRPr="00962381">
        <w:rPr>
          <w:color w:val="000000"/>
          <w:sz w:val="28"/>
          <w:szCs w:val="28"/>
        </w:rPr>
        <w:t xml:space="preserve">. </w:t>
      </w:r>
      <w:proofErr w:type="gramStart"/>
      <w:r w:rsidRPr="00962381">
        <w:rPr>
          <w:color w:val="000000"/>
          <w:sz w:val="28"/>
          <w:szCs w:val="28"/>
        </w:rPr>
        <w:t>Требования к качеству почв населенных мест следует принимать в соответствии с санитарно-эпидемиологическими правилами и нормативами СанПиН 2.1.7.1287-03 «Санитарно-эпидемиологические требования к качеству почвы», исходя из требования, согласно которому в</w:t>
      </w:r>
      <w:r w:rsidRPr="00962381">
        <w:rPr>
          <w:color w:val="000000"/>
          <w:spacing w:val="-2"/>
          <w:sz w:val="28"/>
          <w:szCs w:val="28"/>
        </w:rPr>
        <w:t xml:space="preserve"> почвах городских округов и поселений </w:t>
      </w:r>
      <w:r w:rsidRPr="00962381">
        <w:rPr>
          <w:color w:val="000000"/>
          <w:sz w:val="28"/>
          <w:szCs w:val="28"/>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w:t>
      </w:r>
      <w:proofErr w:type="gramEnd"/>
      <w:r w:rsidRPr="00962381">
        <w:rPr>
          <w:color w:val="000000"/>
          <w:sz w:val="28"/>
          <w:szCs w:val="28"/>
        </w:rPr>
        <w:t xml:space="preserve"> санитарными правилами и гигиеническими нормативами.</w:t>
      </w:r>
    </w:p>
    <w:p w:rsidR="005652C6" w:rsidRPr="00962381" w:rsidRDefault="005652C6" w:rsidP="005652C6">
      <w:pPr>
        <w:ind w:firstLine="709"/>
        <w:jc w:val="both"/>
        <w:rPr>
          <w:b/>
          <w:color w:val="000000"/>
          <w:sz w:val="28"/>
          <w:szCs w:val="28"/>
        </w:rPr>
      </w:pPr>
    </w:p>
    <w:p w:rsidR="005652C6" w:rsidRPr="00962381" w:rsidRDefault="005652C6" w:rsidP="005652C6">
      <w:pPr>
        <w:ind w:firstLine="709"/>
        <w:jc w:val="both"/>
        <w:rPr>
          <w:b/>
          <w:color w:val="000000"/>
          <w:sz w:val="28"/>
          <w:szCs w:val="28"/>
        </w:rPr>
      </w:pPr>
      <w:r>
        <w:rPr>
          <w:b/>
          <w:color w:val="000000"/>
          <w:sz w:val="28"/>
          <w:szCs w:val="28"/>
        </w:rPr>
        <w:t>9.3</w:t>
      </w:r>
      <w:r w:rsidRPr="00962381">
        <w:rPr>
          <w:b/>
          <w:color w:val="000000"/>
          <w:sz w:val="28"/>
          <w:szCs w:val="28"/>
        </w:rPr>
        <w:t xml:space="preserve">. Минимальные расчетные показатели </w:t>
      </w:r>
      <w:proofErr w:type="gramStart"/>
      <w:r w:rsidRPr="00962381">
        <w:rPr>
          <w:b/>
          <w:color w:val="000000"/>
          <w:sz w:val="28"/>
          <w:szCs w:val="28"/>
        </w:rPr>
        <w:t>допустимого</w:t>
      </w:r>
      <w:proofErr w:type="gramEnd"/>
      <w:r w:rsidRPr="00962381">
        <w:rPr>
          <w:b/>
          <w:color w:val="000000"/>
          <w:sz w:val="28"/>
          <w:szCs w:val="28"/>
        </w:rPr>
        <w:t xml:space="preserve"> </w:t>
      </w:r>
    </w:p>
    <w:p w:rsidR="005652C6" w:rsidRPr="00962381" w:rsidRDefault="005652C6" w:rsidP="005652C6">
      <w:pPr>
        <w:ind w:left="1415" w:firstLine="1"/>
        <w:jc w:val="both"/>
        <w:rPr>
          <w:b/>
          <w:color w:val="000000"/>
          <w:sz w:val="28"/>
          <w:szCs w:val="28"/>
        </w:rPr>
      </w:pPr>
      <w:r w:rsidRPr="00962381">
        <w:rPr>
          <w:b/>
          <w:color w:val="000000"/>
          <w:sz w:val="28"/>
          <w:szCs w:val="28"/>
        </w:rPr>
        <w:t xml:space="preserve">        воздействия на окружающую среду</w:t>
      </w:r>
    </w:p>
    <w:p w:rsidR="005652C6" w:rsidRPr="00962381" w:rsidRDefault="005652C6" w:rsidP="005652C6">
      <w:pPr>
        <w:pStyle w:val="a6"/>
        <w:ind w:firstLine="709"/>
        <w:jc w:val="both"/>
        <w:rPr>
          <w:rFonts w:ascii="Times New Roman" w:hAnsi="Times New Roman"/>
          <w:color w:val="000000"/>
          <w:sz w:val="28"/>
          <w:szCs w:val="28"/>
        </w:rPr>
      </w:pPr>
    </w:p>
    <w:p w:rsidR="005652C6" w:rsidRPr="00962381" w:rsidRDefault="005652C6" w:rsidP="005652C6">
      <w:pPr>
        <w:pStyle w:val="a6"/>
        <w:ind w:firstLine="709"/>
        <w:jc w:val="both"/>
        <w:rPr>
          <w:rFonts w:ascii="Times New Roman" w:hAnsi="Times New Roman"/>
          <w:color w:val="000000"/>
          <w:sz w:val="28"/>
          <w:szCs w:val="28"/>
        </w:rPr>
      </w:pPr>
      <w:r>
        <w:rPr>
          <w:rFonts w:ascii="Times New Roman" w:hAnsi="Times New Roman"/>
          <w:color w:val="000000"/>
          <w:sz w:val="28"/>
          <w:szCs w:val="28"/>
        </w:rPr>
        <w:t>9.3.1</w:t>
      </w:r>
      <w:r w:rsidRPr="00962381">
        <w:rPr>
          <w:rFonts w:ascii="Times New Roman" w:hAnsi="Times New Roman"/>
          <w:color w:val="000000"/>
          <w:sz w:val="28"/>
          <w:szCs w:val="28"/>
        </w:rPr>
        <w:t xml:space="preserve">. В соответствии со статьей 12 Федерального закона от 4 мая 1999 года № 96-ФЗ «Об охране атмосферного воздуха», в целях государственного регулирования выбросов </w:t>
      </w:r>
      <w:bookmarkStart w:id="10" w:name="OLE_LINK2"/>
      <w:r w:rsidRPr="00962381">
        <w:rPr>
          <w:rFonts w:ascii="Times New Roman" w:hAnsi="Times New Roman"/>
          <w:color w:val="000000"/>
          <w:sz w:val="28"/>
          <w:szCs w:val="28"/>
        </w:rPr>
        <w:t>вредных веществ в атмосферный воздух</w:t>
      </w:r>
      <w:bookmarkEnd w:id="10"/>
      <w:r w:rsidRPr="00962381">
        <w:rPr>
          <w:rFonts w:ascii="Times New Roman" w:hAnsi="Times New Roman"/>
          <w:color w:val="000000"/>
          <w:sz w:val="28"/>
          <w:szCs w:val="28"/>
        </w:rPr>
        <w:t>, а также обеспечения качества атмосферного воздуха, устанавливаются технические нормативы выбросов и предельно допустимые выбросы.</w:t>
      </w:r>
    </w:p>
    <w:p w:rsidR="005652C6" w:rsidRPr="00962381" w:rsidRDefault="005652C6" w:rsidP="005652C6">
      <w:pPr>
        <w:ind w:firstLine="720"/>
        <w:jc w:val="both"/>
        <w:rPr>
          <w:color w:val="000000"/>
          <w:sz w:val="28"/>
          <w:szCs w:val="28"/>
        </w:rPr>
      </w:pPr>
      <w:r w:rsidRPr="00962381">
        <w:rPr>
          <w:color w:val="000000"/>
          <w:sz w:val="28"/>
          <w:szCs w:val="28"/>
        </w:rPr>
        <w:t>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5652C6" w:rsidRPr="00962381" w:rsidRDefault="005652C6" w:rsidP="005652C6">
      <w:pPr>
        <w:ind w:firstLine="709"/>
        <w:jc w:val="both"/>
        <w:rPr>
          <w:color w:val="000000"/>
          <w:sz w:val="28"/>
          <w:szCs w:val="28"/>
        </w:rPr>
      </w:pPr>
      <w:r>
        <w:rPr>
          <w:color w:val="000000"/>
          <w:sz w:val="28"/>
          <w:szCs w:val="28"/>
        </w:rPr>
        <w:t>9.3.2</w:t>
      </w:r>
      <w:r w:rsidRPr="00962381">
        <w:rPr>
          <w:color w:val="000000"/>
          <w:sz w:val="28"/>
          <w:szCs w:val="28"/>
        </w:rPr>
        <w:t xml:space="preserve">. Порядок установления нормативов выбросов вредных веществ в атмосферный воздух определен статьей 12 Федерального закона от 4 мая 1999 года № 96-ФЗ «Об охране атмосферного воздуха» </w:t>
      </w:r>
      <w:bookmarkStart w:id="11" w:name="OLE_LINK9"/>
      <w:r w:rsidRPr="00962381">
        <w:rPr>
          <w:color w:val="000000"/>
          <w:sz w:val="28"/>
          <w:szCs w:val="28"/>
        </w:rPr>
        <w:t>следующим</w:t>
      </w:r>
      <w:bookmarkEnd w:id="11"/>
      <w:r w:rsidRPr="00962381">
        <w:rPr>
          <w:color w:val="000000"/>
          <w:sz w:val="28"/>
          <w:szCs w:val="28"/>
        </w:rPr>
        <w:t>:</w:t>
      </w:r>
    </w:p>
    <w:p w:rsidR="005652C6" w:rsidRPr="00962381" w:rsidRDefault="005652C6" w:rsidP="005652C6">
      <w:pPr>
        <w:ind w:firstLine="709"/>
        <w:jc w:val="both"/>
        <w:rPr>
          <w:color w:val="000000"/>
          <w:sz w:val="28"/>
          <w:szCs w:val="28"/>
        </w:rPr>
      </w:pPr>
      <w:proofErr w:type="gramStart"/>
      <w:r w:rsidRPr="00962381">
        <w:rPr>
          <w:color w:val="000000"/>
          <w:sz w:val="28"/>
          <w:szCs w:val="28"/>
        </w:rPr>
        <w:t xml:space="preserve">1)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веществ в атмосферный воздух, а также для являющихся источниками </w:t>
      </w:r>
      <w:hyperlink w:anchor="sub_103" w:history="1">
        <w:r w:rsidRPr="00962381">
          <w:rPr>
            <w:color w:val="000000"/>
            <w:sz w:val="28"/>
            <w:szCs w:val="28"/>
          </w:rPr>
          <w:t>загрязнения атмосферного воздуха</w:t>
        </w:r>
      </w:hyperlink>
      <w:r w:rsidRPr="00962381">
        <w:rPr>
          <w:color w:val="000000"/>
          <w:sz w:val="28"/>
          <w:szCs w:val="28"/>
        </w:rPr>
        <w:t xml:space="preserve"> транспортных или иных передвижных средств</w:t>
      </w:r>
      <w:proofErr w:type="gramEnd"/>
      <w:r w:rsidRPr="00962381">
        <w:rPr>
          <w:color w:val="000000"/>
          <w:sz w:val="28"/>
          <w:szCs w:val="28"/>
        </w:rPr>
        <w:t xml:space="preserve"> и установок всех видов;</w:t>
      </w:r>
    </w:p>
    <w:p w:rsidR="005652C6" w:rsidRPr="00962381" w:rsidRDefault="005652C6" w:rsidP="005652C6">
      <w:pPr>
        <w:ind w:firstLine="709"/>
        <w:jc w:val="both"/>
        <w:rPr>
          <w:color w:val="000000"/>
          <w:sz w:val="28"/>
          <w:szCs w:val="28"/>
        </w:rPr>
      </w:pPr>
      <w:r w:rsidRPr="00962381">
        <w:rPr>
          <w:color w:val="000000"/>
          <w:sz w:val="28"/>
          <w:szCs w:val="28"/>
        </w:rPr>
        <w:t xml:space="preserve">2)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веществ в атмосферный воздух и их </w:t>
      </w:r>
      <w:r w:rsidRPr="00962381">
        <w:rPr>
          <w:color w:val="000000"/>
          <w:sz w:val="28"/>
          <w:szCs w:val="28"/>
        </w:rPr>
        <w:lastRenderedPageBreak/>
        <w:t>совокупности.</w:t>
      </w:r>
    </w:p>
    <w:p w:rsidR="005652C6" w:rsidRPr="00962381" w:rsidRDefault="005652C6" w:rsidP="005652C6">
      <w:pPr>
        <w:ind w:firstLine="709"/>
        <w:jc w:val="both"/>
        <w:rPr>
          <w:color w:val="000000"/>
          <w:sz w:val="28"/>
          <w:szCs w:val="28"/>
        </w:rPr>
      </w:pPr>
      <w:r>
        <w:rPr>
          <w:color w:val="000000"/>
          <w:sz w:val="28"/>
          <w:szCs w:val="28"/>
        </w:rPr>
        <w:t>9.3.3</w:t>
      </w:r>
      <w:r w:rsidRPr="00962381">
        <w:rPr>
          <w:color w:val="000000"/>
          <w:sz w:val="28"/>
          <w:szCs w:val="28"/>
        </w:rPr>
        <w:t xml:space="preserve">. </w:t>
      </w:r>
      <w:proofErr w:type="gramStart"/>
      <w:r w:rsidRPr="00962381">
        <w:rPr>
          <w:color w:val="000000"/>
          <w:sz w:val="28"/>
          <w:szCs w:val="28"/>
        </w:rPr>
        <w:t xml:space="preserve">В случае невозможности соблюдения юридическими лицами, имеющими источники выбросов вредных веществ в атмосферный воздух, предельно допустимых выбросов, в соответствии с пунктом 4 статьи 12 Федерального закона от 4 мая 1999 года № 96-ФЗ «Об охране атмосферного воздуха», территориальные органы федерального органа исполнительной власти в области охраны окружающей среды могут устанавливать для таких источников </w:t>
      </w:r>
      <w:hyperlink w:anchor="sub_112" w:history="1">
        <w:r w:rsidRPr="00962381">
          <w:rPr>
            <w:color w:val="000000"/>
            <w:sz w:val="28"/>
            <w:szCs w:val="28"/>
          </w:rPr>
          <w:t>временно согласованные выбросы</w:t>
        </w:r>
      </w:hyperlink>
      <w:r w:rsidRPr="00962381">
        <w:rPr>
          <w:color w:val="000000"/>
          <w:sz w:val="28"/>
          <w:szCs w:val="28"/>
        </w:rPr>
        <w:t xml:space="preserve"> по согласованию с территориальными органами</w:t>
      </w:r>
      <w:proofErr w:type="gramEnd"/>
      <w:r w:rsidRPr="00962381">
        <w:rPr>
          <w:color w:val="000000"/>
          <w:sz w:val="28"/>
          <w:szCs w:val="28"/>
        </w:rPr>
        <w:t xml:space="preserve"> иных федеральных органов исполнительных власти.</w:t>
      </w:r>
    </w:p>
    <w:p w:rsidR="005652C6" w:rsidRPr="00962381" w:rsidRDefault="005652C6" w:rsidP="005652C6">
      <w:pPr>
        <w:ind w:firstLine="709"/>
        <w:jc w:val="both"/>
        <w:rPr>
          <w:color w:val="000000"/>
          <w:sz w:val="28"/>
          <w:szCs w:val="28"/>
        </w:rPr>
      </w:pPr>
      <w:r w:rsidRPr="00962381">
        <w:rPr>
          <w:color w:val="000000"/>
          <w:sz w:val="28"/>
          <w:szCs w:val="28"/>
        </w:rPr>
        <w:t xml:space="preserve">Временно согласованные выбросы устанавливаются для юридических лиц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w:t>
      </w:r>
      <w:hyperlink w:anchor="sub_102" w:history="1">
        <w:r w:rsidRPr="00962381">
          <w:rPr>
            <w:color w:val="000000"/>
            <w:sz w:val="28"/>
            <w:szCs w:val="28"/>
          </w:rPr>
          <w:t>вредных  веществ</w:t>
        </w:r>
      </w:hyperlink>
      <w:r w:rsidRPr="00962381">
        <w:rPr>
          <w:color w:val="000000"/>
          <w:sz w:val="28"/>
          <w:szCs w:val="28"/>
        </w:rPr>
        <w:t xml:space="preserve"> в атмосферный воздух, с учетом степени опасности указанных веще</w:t>
      </w:r>
      <w:proofErr w:type="gramStart"/>
      <w:r w:rsidRPr="00962381">
        <w:rPr>
          <w:color w:val="000000"/>
          <w:sz w:val="28"/>
          <w:szCs w:val="28"/>
        </w:rPr>
        <w:t>ств дл</w:t>
      </w:r>
      <w:proofErr w:type="gramEnd"/>
      <w:r w:rsidRPr="00962381">
        <w:rPr>
          <w:color w:val="000000"/>
          <w:sz w:val="28"/>
          <w:szCs w:val="28"/>
        </w:rPr>
        <w:t>я здоровья человека и окружающей среды.</w:t>
      </w:r>
    </w:p>
    <w:p w:rsidR="005652C6" w:rsidRPr="00962381" w:rsidRDefault="005652C6" w:rsidP="005652C6">
      <w:pPr>
        <w:pStyle w:val="a6"/>
        <w:ind w:firstLine="709"/>
        <w:jc w:val="both"/>
        <w:rPr>
          <w:rFonts w:ascii="Times New Roman" w:hAnsi="Times New Roman"/>
          <w:color w:val="000000"/>
          <w:sz w:val="28"/>
          <w:szCs w:val="28"/>
        </w:rPr>
      </w:pPr>
      <w:r>
        <w:rPr>
          <w:rFonts w:ascii="Times New Roman" w:hAnsi="Times New Roman"/>
          <w:color w:val="000000"/>
          <w:sz w:val="28"/>
          <w:szCs w:val="28"/>
        </w:rPr>
        <w:t>9.3.4</w:t>
      </w:r>
      <w:r w:rsidRPr="00962381">
        <w:rPr>
          <w:rFonts w:ascii="Times New Roman" w:hAnsi="Times New Roman"/>
          <w:color w:val="000000"/>
          <w:sz w:val="28"/>
          <w:szCs w:val="28"/>
        </w:rPr>
        <w:t xml:space="preserve">. </w:t>
      </w:r>
      <w:proofErr w:type="gramStart"/>
      <w:r w:rsidRPr="00962381">
        <w:rPr>
          <w:rFonts w:ascii="Times New Roman" w:hAnsi="Times New Roman"/>
          <w:color w:val="000000"/>
          <w:sz w:val="28"/>
          <w:szCs w:val="28"/>
        </w:rPr>
        <w:t xml:space="preserve">Сроки поэтапного достижения </w:t>
      </w:r>
      <w:hyperlink w:anchor="sub_2013" w:history="1">
        <w:r w:rsidRPr="00962381">
          <w:rPr>
            <w:rStyle w:val="af"/>
            <w:rFonts w:ascii="Times New Roman" w:hAnsi="Times New Roman"/>
            <w:b w:val="0"/>
            <w:color w:val="000000"/>
            <w:sz w:val="28"/>
            <w:szCs w:val="28"/>
          </w:rPr>
          <w:t>предельно допустимых выбросов</w:t>
        </w:r>
      </w:hyperlink>
      <w:r w:rsidRPr="00962381">
        <w:rPr>
          <w:rFonts w:ascii="Times New Roman" w:hAnsi="Times New Roman"/>
          <w:color w:val="000000"/>
          <w:sz w:val="28"/>
          <w:szCs w:val="28"/>
        </w:rPr>
        <w:t xml:space="preserve"> юридическим лицам, имеющим источники выбросов вредных веществ в атмосферный воздух на территории Свердловской области, в соответствии с пунктом 4 статьи 12 Федерального закона от 4 мая 1999 года № 96-ФЗ «Об охране атмосферного воздуха» и пунктом 1 статьи 12 Закона Свердловской области от 20 марта 2006 года № 12-ОЗ «Об охране окружающей среды на территории Свердловской</w:t>
      </w:r>
      <w:proofErr w:type="gramEnd"/>
      <w:r w:rsidRPr="00962381">
        <w:rPr>
          <w:rFonts w:ascii="Times New Roman" w:hAnsi="Times New Roman"/>
          <w:color w:val="000000"/>
          <w:sz w:val="28"/>
          <w:szCs w:val="28"/>
        </w:rPr>
        <w:t xml:space="preserve"> области», устанавливает по представлению территориального органа специально уполномоченного федерального органа исполнительной власти в сфере охраны атмосферного воздуха Правительство Свердловской области.</w:t>
      </w:r>
    </w:p>
    <w:p w:rsidR="005652C6" w:rsidRPr="00962381" w:rsidRDefault="005652C6" w:rsidP="005652C6">
      <w:pPr>
        <w:ind w:firstLine="709"/>
        <w:jc w:val="both"/>
        <w:rPr>
          <w:color w:val="000000"/>
          <w:sz w:val="28"/>
          <w:szCs w:val="28"/>
        </w:rPr>
      </w:pPr>
      <w:r>
        <w:rPr>
          <w:color w:val="000000"/>
          <w:sz w:val="28"/>
          <w:szCs w:val="28"/>
        </w:rPr>
        <w:t>9.3.5</w:t>
      </w:r>
      <w:r w:rsidRPr="00962381">
        <w:rPr>
          <w:color w:val="000000"/>
          <w:sz w:val="28"/>
          <w:szCs w:val="28"/>
        </w:rPr>
        <w:t>. В соответствии с пунктом 3 статьи 20 Федерального закона от 30 марта 1999 года № 52-ФЗ «О санитарно-эпидемиологическом благополучии населения»,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5652C6" w:rsidRPr="00962381" w:rsidRDefault="005652C6" w:rsidP="005652C6">
      <w:pPr>
        <w:ind w:firstLine="709"/>
        <w:jc w:val="both"/>
        <w:rPr>
          <w:color w:val="000000"/>
          <w:sz w:val="28"/>
          <w:szCs w:val="28"/>
        </w:rPr>
      </w:pPr>
      <w:r>
        <w:rPr>
          <w:color w:val="000000"/>
          <w:sz w:val="28"/>
          <w:szCs w:val="28"/>
        </w:rPr>
        <w:t>9.3.6</w:t>
      </w:r>
      <w:r w:rsidRPr="00962381">
        <w:rPr>
          <w:color w:val="000000"/>
          <w:sz w:val="28"/>
          <w:szCs w:val="28"/>
        </w:rPr>
        <w:t xml:space="preserve">. </w:t>
      </w:r>
      <w:proofErr w:type="gramStart"/>
      <w:r w:rsidRPr="00962381">
        <w:rPr>
          <w:color w:val="000000"/>
          <w:sz w:val="28"/>
          <w:szCs w:val="28"/>
        </w:rPr>
        <w:t>Качество поверхностных и подземных вод, поддержание их в состоянии, соответствующем требованиям законодательства, в соответствии с пунктом 1 статьи 35 Водного кодекса Российской Федерации от 3 июня 2006 года № 74-ФЗ, статье 19 Федерального закона от 10 января 2002 года № 7-ФЗ «Об охране окружающей среды» и пункту 4 статьи 18 Федерального закона от 30 марта 1999 года № 52-ФЗ «О санитарно-эпидемиологическом благополучии населения</w:t>
      </w:r>
      <w:proofErr w:type="gramEnd"/>
      <w:r w:rsidRPr="00962381">
        <w:rPr>
          <w:color w:val="000000"/>
          <w:sz w:val="28"/>
          <w:szCs w:val="28"/>
        </w:rPr>
        <w:t xml:space="preserve">», обеспечивается путем установления и </w:t>
      </w:r>
      <w:proofErr w:type="gramStart"/>
      <w:r w:rsidRPr="00962381">
        <w:rPr>
          <w:color w:val="000000"/>
          <w:sz w:val="28"/>
          <w:szCs w:val="28"/>
        </w:rPr>
        <w:t>соблюдения</w:t>
      </w:r>
      <w:proofErr w:type="gramEnd"/>
      <w:r w:rsidRPr="00962381">
        <w:rPr>
          <w:color w:val="000000"/>
          <w:sz w:val="28"/>
          <w:szCs w:val="28"/>
        </w:rPr>
        <w:t xml:space="preserve"> согласованных с органами, осуществляющими государственный санитарно-эпидемиологический надзор,</w:t>
      </w:r>
      <w:r w:rsidRPr="00962381">
        <w:rPr>
          <w:color w:val="000000"/>
          <w:sz w:val="20"/>
          <w:szCs w:val="20"/>
        </w:rPr>
        <w:t xml:space="preserve"> </w:t>
      </w:r>
      <w:r w:rsidRPr="00962381">
        <w:rPr>
          <w:color w:val="000000"/>
          <w:sz w:val="28"/>
          <w:szCs w:val="28"/>
        </w:rPr>
        <w:t xml:space="preserve">нормативов допустимого воздействия на водные объекты и нормативов допустимых сбросов для отдельных водопользователей, а также путем соблюдения требований и решений проектов округов и зон санитарной охраны водных объектов, используемых </w:t>
      </w:r>
      <w:r w:rsidRPr="00962381">
        <w:rPr>
          <w:color w:val="000000"/>
          <w:sz w:val="28"/>
          <w:szCs w:val="28"/>
        </w:rPr>
        <w:lastRenderedPageBreak/>
        <w:t>для питьевого, хозяйственно-бытового водоснабжения и в лечебных целях, утвержденных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5652C6" w:rsidRPr="00962381" w:rsidRDefault="005652C6" w:rsidP="005652C6">
      <w:pPr>
        <w:pStyle w:val="1"/>
        <w:ind w:firstLine="709"/>
        <w:jc w:val="both"/>
        <w:rPr>
          <w:b w:val="0"/>
          <w:color w:val="000000"/>
          <w:sz w:val="28"/>
          <w:szCs w:val="28"/>
        </w:rPr>
      </w:pPr>
      <w:r>
        <w:rPr>
          <w:b w:val="0"/>
          <w:color w:val="000000"/>
          <w:sz w:val="28"/>
          <w:szCs w:val="28"/>
        </w:rPr>
        <w:t>9.3.7</w:t>
      </w:r>
      <w:r w:rsidRPr="00962381">
        <w:rPr>
          <w:b w:val="0"/>
          <w:color w:val="000000"/>
          <w:sz w:val="28"/>
          <w:szCs w:val="28"/>
        </w:rPr>
        <w:t xml:space="preserve">. </w:t>
      </w:r>
      <w:proofErr w:type="gramStart"/>
      <w:r w:rsidRPr="00962381">
        <w:rPr>
          <w:b w:val="0"/>
          <w:color w:val="000000"/>
          <w:sz w:val="28"/>
          <w:szCs w:val="28"/>
        </w:rPr>
        <w:t>Порядок установления нормативов допустимого воздействия на водные объекты определен пунктом 1 постановления Правительства Российской Федерации от 30.12.2006 г. № 881 «О порядке утверждения нормативов допустимого воздействия на водные объекты» следующим: нормативы допустимого воздействия на водные объекты разрабатываются и утверждаются по водному объекту или его участку, в соответствии с гидрографическим и/или водохозяйственным районированием, Федеральным агентством водных ресурсов с участием Федерального агентства</w:t>
      </w:r>
      <w:proofErr w:type="gramEnd"/>
      <w:r w:rsidRPr="00962381">
        <w:rPr>
          <w:b w:val="0"/>
          <w:color w:val="000000"/>
          <w:sz w:val="28"/>
          <w:szCs w:val="28"/>
        </w:rPr>
        <w:t xml:space="preserve"> по рыболовству, Федеральной службы по гидрометеорологии и мониторингу окружающей среды и Федеральной службы по надзору в сфере защиты прав потребителей и благополучия человека.</w:t>
      </w:r>
    </w:p>
    <w:p w:rsidR="005652C6" w:rsidRPr="00962381" w:rsidRDefault="005652C6" w:rsidP="005652C6">
      <w:pPr>
        <w:pStyle w:val="a6"/>
        <w:ind w:firstLine="709"/>
        <w:jc w:val="both"/>
        <w:rPr>
          <w:rFonts w:ascii="Times New Roman" w:hAnsi="Times New Roman"/>
          <w:iCs/>
          <w:color w:val="000000"/>
          <w:sz w:val="28"/>
          <w:szCs w:val="28"/>
        </w:rPr>
      </w:pPr>
      <w:r>
        <w:rPr>
          <w:rFonts w:ascii="Times New Roman" w:hAnsi="Times New Roman"/>
          <w:color w:val="000000"/>
          <w:sz w:val="28"/>
          <w:szCs w:val="28"/>
        </w:rPr>
        <w:t>9.3.8</w:t>
      </w:r>
      <w:r w:rsidRPr="00962381">
        <w:rPr>
          <w:rFonts w:ascii="Times New Roman" w:hAnsi="Times New Roman"/>
          <w:color w:val="000000"/>
          <w:sz w:val="28"/>
          <w:szCs w:val="28"/>
        </w:rPr>
        <w:t xml:space="preserve">. </w:t>
      </w:r>
      <w:proofErr w:type="gramStart"/>
      <w:r w:rsidRPr="00962381">
        <w:rPr>
          <w:rFonts w:ascii="Times New Roman" w:hAnsi="Times New Roman"/>
          <w:color w:val="000000"/>
          <w:sz w:val="28"/>
          <w:szCs w:val="28"/>
        </w:rPr>
        <w:t xml:space="preserve">Нормативы </w:t>
      </w:r>
      <w:bookmarkStart w:id="12" w:name="OLE_LINK5"/>
      <w:bookmarkStart w:id="13" w:name="OLE_LINK6"/>
      <w:r w:rsidRPr="00962381">
        <w:rPr>
          <w:rFonts w:ascii="Times New Roman" w:hAnsi="Times New Roman"/>
          <w:color w:val="000000"/>
          <w:sz w:val="28"/>
          <w:szCs w:val="28"/>
        </w:rPr>
        <w:t>допустимых сбросов веществ и микроорганизмов в водные объекты для водопользователей</w:t>
      </w:r>
      <w:bookmarkEnd w:id="12"/>
      <w:bookmarkEnd w:id="13"/>
      <w:r w:rsidRPr="00962381">
        <w:rPr>
          <w:rFonts w:ascii="Times New Roman" w:hAnsi="Times New Roman"/>
          <w:color w:val="000000"/>
          <w:sz w:val="28"/>
          <w:szCs w:val="28"/>
        </w:rPr>
        <w:t xml:space="preserve">, в соответствии с постановлением Правительства Российской Федерации от 23 июля </w:t>
      </w:r>
      <w:smartTag w:uri="urn:schemas-microsoft-com:office:smarttags" w:element="metricconverter">
        <w:smartTagPr>
          <w:attr w:name="ProductID" w:val="2007 г"/>
        </w:smartTagPr>
        <w:r w:rsidRPr="00962381">
          <w:rPr>
            <w:rFonts w:ascii="Times New Roman" w:hAnsi="Times New Roman"/>
            <w:color w:val="000000"/>
            <w:sz w:val="28"/>
            <w:szCs w:val="28"/>
          </w:rPr>
          <w:t>2007 г</w:t>
        </w:r>
      </w:smartTag>
      <w:r w:rsidRPr="00962381">
        <w:rPr>
          <w:rFonts w:ascii="Times New Roman" w:hAnsi="Times New Roman"/>
          <w:color w:val="000000"/>
          <w:sz w:val="28"/>
          <w:szCs w:val="28"/>
        </w:rPr>
        <w:t>. № 469 «О порядке утверждения нормативов допустимых сбросов веществ и микроорганизмов в водные объекты для водопользователей», утверждаются на основании предложений водопользователей отдельно для каждого выпуска сточных и (или) дренажных вод в водный объект, Федеральным агентством водных ресурсов по</w:t>
      </w:r>
      <w:proofErr w:type="gramEnd"/>
      <w:r w:rsidRPr="00962381">
        <w:rPr>
          <w:rFonts w:ascii="Times New Roman" w:hAnsi="Times New Roman"/>
          <w:color w:val="000000"/>
          <w:sz w:val="28"/>
          <w:szCs w:val="28"/>
        </w:rPr>
        <w:t xml:space="preserve"> согласованию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благополучия человека, Федеральным агентством по рыболовству и Федеральной службой по экологическому, технологическому и атомному надзору</w:t>
      </w:r>
      <w:r w:rsidRPr="00962381">
        <w:rPr>
          <w:rFonts w:ascii="Times New Roman" w:hAnsi="Times New Roman"/>
          <w:iCs/>
          <w:color w:val="000000"/>
          <w:sz w:val="28"/>
          <w:szCs w:val="28"/>
        </w:rPr>
        <w:t>.</w:t>
      </w:r>
    </w:p>
    <w:p w:rsidR="005652C6" w:rsidRPr="00962381" w:rsidRDefault="005652C6" w:rsidP="005652C6">
      <w:pPr>
        <w:pStyle w:val="a6"/>
        <w:ind w:firstLine="709"/>
        <w:jc w:val="both"/>
        <w:rPr>
          <w:rFonts w:ascii="Times New Roman" w:hAnsi="Times New Roman"/>
          <w:color w:val="000000"/>
          <w:sz w:val="28"/>
          <w:szCs w:val="28"/>
        </w:rPr>
      </w:pPr>
      <w:r>
        <w:rPr>
          <w:rFonts w:ascii="Times New Roman" w:hAnsi="Times New Roman"/>
          <w:color w:val="000000"/>
          <w:sz w:val="28"/>
          <w:szCs w:val="28"/>
        </w:rPr>
        <w:t>9.3.9</w:t>
      </w:r>
      <w:r w:rsidRPr="00962381">
        <w:rPr>
          <w:rFonts w:ascii="Times New Roman" w:hAnsi="Times New Roman"/>
          <w:color w:val="000000"/>
          <w:sz w:val="28"/>
          <w:szCs w:val="28"/>
        </w:rPr>
        <w:t xml:space="preserve">. </w:t>
      </w:r>
      <w:proofErr w:type="gramStart"/>
      <w:r w:rsidRPr="00962381">
        <w:rPr>
          <w:rFonts w:ascii="Times New Roman" w:hAnsi="Times New Roman"/>
          <w:color w:val="000000"/>
          <w:sz w:val="28"/>
          <w:szCs w:val="28"/>
        </w:rPr>
        <w:t xml:space="preserve">Величины нормативов допустимых сбросов веществ и микроорганизмов в водные объекты для отдельных водопользователей до 1 января 2015 года, в соответствии со </w:t>
      </w:r>
      <w:r w:rsidRPr="00962381">
        <w:rPr>
          <w:rFonts w:ascii="Times New Roman" w:hAnsi="Times New Roman"/>
          <w:iCs/>
          <w:color w:val="000000"/>
          <w:sz w:val="28"/>
          <w:szCs w:val="28"/>
        </w:rPr>
        <w:t xml:space="preserve">статьей 6.2 Федерального закона </w:t>
      </w:r>
      <w:r w:rsidRPr="00962381">
        <w:rPr>
          <w:rFonts w:ascii="Times New Roman" w:hAnsi="Times New Roman"/>
          <w:color w:val="000000"/>
          <w:sz w:val="28"/>
          <w:szCs w:val="28"/>
        </w:rPr>
        <w:t>от 3 июня 2006 года № 73-ФЗ «О введении в действие Водного кодекса Российской Федерации», определяются</w:t>
      </w:r>
      <w:r w:rsidRPr="00962381">
        <w:rPr>
          <w:rFonts w:ascii="Times New Roman" w:hAnsi="Times New Roman"/>
          <w:iCs/>
          <w:color w:val="000000"/>
          <w:sz w:val="28"/>
          <w:szCs w:val="28"/>
        </w:rPr>
        <w:t xml:space="preserve"> на основании предельно допустимых концентраций химических веществ и микроорганизмов и других показателей качества воды в водных объектах</w:t>
      </w:r>
      <w:r w:rsidRPr="00962381">
        <w:rPr>
          <w:rFonts w:ascii="Times New Roman" w:hAnsi="Times New Roman"/>
          <w:color w:val="000000"/>
          <w:sz w:val="28"/>
          <w:szCs w:val="28"/>
        </w:rPr>
        <w:t>, в соответствии с</w:t>
      </w:r>
      <w:proofErr w:type="gramEnd"/>
      <w:r w:rsidRPr="00962381">
        <w:rPr>
          <w:rFonts w:ascii="Times New Roman" w:hAnsi="Times New Roman"/>
          <w:color w:val="000000"/>
          <w:sz w:val="28"/>
          <w:szCs w:val="28"/>
        </w:rPr>
        <w:t xml:space="preserve"> «Методикой разработки нормативов допустимых сбросов веществ и микроорганизмов в водные объекты для водопользователей».</w:t>
      </w:r>
    </w:p>
    <w:p w:rsidR="005652C6" w:rsidRPr="00962381" w:rsidRDefault="005652C6" w:rsidP="005652C6">
      <w:pPr>
        <w:pStyle w:val="a6"/>
        <w:ind w:firstLine="709"/>
        <w:jc w:val="both"/>
        <w:rPr>
          <w:rFonts w:ascii="Times New Roman" w:hAnsi="Times New Roman"/>
          <w:color w:val="000000"/>
          <w:sz w:val="28"/>
          <w:szCs w:val="28"/>
        </w:rPr>
      </w:pPr>
      <w:r>
        <w:rPr>
          <w:rFonts w:ascii="Times New Roman" w:hAnsi="Times New Roman"/>
          <w:color w:val="000000"/>
          <w:sz w:val="28"/>
          <w:szCs w:val="28"/>
        </w:rPr>
        <w:t>9.3.10</w:t>
      </w:r>
      <w:r w:rsidRPr="00962381">
        <w:rPr>
          <w:rFonts w:ascii="Times New Roman" w:hAnsi="Times New Roman"/>
          <w:color w:val="000000"/>
          <w:sz w:val="28"/>
          <w:szCs w:val="28"/>
        </w:rPr>
        <w:t xml:space="preserve">. При установлении нормативов допустимых сбросов, в случае </w:t>
      </w:r>
      <w:proofErr w:type="gramStart"/>
      <w:r w:rsidRPr="00962381">
        <w:rPr>
          <w:rFonts w:ascii="Times New Roman" w:hAnsi="Times New Roman"/>
          <w:color w:val="000000"/>
          <w:sz w:val="28"/>
          <w:szCs w:val="28"/>
        </w:rPr>
        <w:t>невозможности достижения нормативов качества воды</w:t>
      </w:r>
      <w:proofErr w:type="gramEnd"/>
      <w:r w:rsidRPr="00962381">
        <w:rPr>
          <w:rFonts w:ascii="Times New Roman" w:hAnsi="Times New Roman"/>
          <w:color w:val="000000"/>
          <w:sz w:val="28"/>
          <w:szCs w:val="28"/>
        </w:rPr>
        <w:t xml:space="preserve"> в водных объектах из-за воздействия природных факторов, не поддающихся регулированию, величины нормативов допустимых сбросов определяются, исходя из условий соблюдения в контрольном пункте сформировавшегося природного фонового качества воды.</w:t>
      </w:r>
    </w:p>
    <w:p w:rsidR="005652C6" w:rsidRPr="00962381" w:rsidRDefault="005652C6" w:rsidP="005652C6">
      <w:pPr>
        <w:ind w:firstLine="709"/>
        <w:jc w:val="both"/>
        <w:rPr>
          <w:color w:val="000000"/>
          <w:sz w:val="28"/>
          <w:szCs w:val="28"/>
        </w:rPr>
      </w:pPr>
      <w:r>
        <w:rPr>
          <w:color w:val="000000"/>
          <w:sz w:val="28"/>
          <w:szCs w:val="28"/>
        </w:rPr>
        <w:t>9.3.11</w:t>
      </w:r>
      <w:r w:rsidRPr="00962381">
        <w:rPr>
          <w:color w:val="000000"/>
          <w:sz w:val="28"/>
          <w:szCs w:val="28"/>
        </w:rPr>
        <w:t xml:space="preserve">. Для объектов Свердловской области, являющихся источниками воздействия на среду обитания и здоровье человека, согласно пункту 2.1. санитарно-эпидемиологических правил и нормативов </w:t>
      </w:r>
      <w:r w:rsidRPr="00962381">
        <w:rPr>
          <w:color w:val="000000"/>
          <w:sz w:val="28"/>
          <w:szCs w:val="28"/>
        </w:rPr>
        <w:lastRenderedPageBreak/>
        <w:t>СанПиН 2.2.1/2.1.1.1200-03 «Санитарно-защитные зоны и санитарная классификация предприятий, сооружений и иных объектов», должны устанавливаться санитарно-защитные зоны.</w:t>
      </w:r>
    </w:p>
    <w:p w:rsidR="005652C6" w:rsidRPr="00962381" w:rsidRDefault="005652C6" w:rsidP="005652C6">
      <w:pPr>
        <w:tabs>
          <w:tab w:val="left" w:pos="0"/>
        </w:tabs>
        <w:ind w:firstLine="709"/>
        <w:jc w:val="both"/>
        <w:rPr>
          <w:color w:val="000000"/>
          <w:sz w:val="28"/>
          <w:szCs w:val="28"/>
        </w:rPr>
      </w:pPr>
      <w:r>
        <w:rPr>
          <w:color w:val="000000"/>
          <w:sz w:val="28"/>
          <w:szCs w:val="28"/>
        </w:rPr>
        <w:t>9.3.12</w:t>
      </w:r>
      <w:r w:rsidRPr="00962381">
        <w:rPr>
          <w:color w:val="000000"/>
          <w:sz w:val="28"/>
          <w:szCs w:val="28"/>
        </w:rPr>
        <w:t xml:space="preserve">. Установление размеров санитарно-защитных зон для промышленных объектов и производств I-го и II-го классов опасности, </w:t>
      </w:r>
      <w:proofErr w:type="gramStart"/>
      <w:r w:rsidRPr="00962381">
        <w:rPr>
          <w:color w:val="000000"/>
          <w:sz w:val="28"/>
          <w:szCs w:val="28"/>
        </w:rPr>
        <w:t>согласно пункта</w:t>
      </w:r>
      <w:proofErr w:type="gramEnd"/>
      <w:r w:rsidRPr="00962381">
        <w:rPr>
          <w:color w:val="000000"/>
          <w:sz w:val="28"/>
          <w:szCs w:val="28"/>
        </w:rPr>
        <w:t xml:space="preserve"> 4.2.  санитарно-эпидемиологических правил и нормативов   СанПиН 2.2.1/2.1.1.1200-03, осуществляется постановлением Главного государственного санитарного врача Российской Федерации на основании:</w:t>
      </w:r>
    </w:p>
    <w:p w:rsidR="005652C6" w:rsidRPr="00962381" w:rsidRDefault="005652C6" w:rsidP="005652C6">
      <w:pPr>
        <w:ind w:firstLine="709"/>
        <w:jc w:val="both"/>
        <w:rPr>
          <w:color w:val="000000"/>
          <w:sz w:val="28"/>
          <w:szCs w:val="28"/>
        </w:rPr>
      </w:pPr>
      <w:r w:rsidRPr="00962381">
        <w:rPr>
          <w:color w:val="000000"/>
          <w:sz w:val="28"/>
          <w:szCs w:val="28"/>
        </w:rPr>
        <w:t>1) предварительного заключения Управления Федеральной службы по надзору в сфере защиты прав потребителей и благополучия человека по Свердловской области;</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2) действующих санитарно-эпидемиологических правил и нормативов;</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3) 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4) оценки риска здоровью населения;</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5) систематических (годовых) натурных исследований и измерений загрязнения атмосферного воздуха, уровней физического воздействия на атмосферный воздух, количество и периодичность которых определяется санитарно-эпидемиологическими правилами и нормативами.</w:t>
      </w:r>
    </w:p>
    <w:p w:rsidR="005652C6" w:rsidRPr="00962381" w:rsidRDefault="005652C6" w:rsidP="005652C6">
      <w:pPr>
        <w:pStyle w:val="a6"/>
        <w:ind w:left="-6" w:firstLine="145"/>
        <w:jc w:val="both"/>
        <w:rPr>
          <w:rFonts w:ascii="Times New Roman" w:hAnsi="Times New Roman"/>
          <w:color w:val="000000"/>
          <w:sz w:val="28"/>
          <w:szCs w:val="28"/>
        </w:rPr>
      </w:pPr>
      <w:r w:rsidRPr="00962381">
        <w:rPr>
          <w:rFonts w:ascii="Times New Roman" w:hAnsi="Times New Roman"/>
          <w:color w:val="000000"/>
          <w:sz w:val="28"/>
          <w:szCs w:val="28"/>
        </w:rPr>
        <w:tab/>
      </w:r>
      <w:r>
        <w:rPr>
          <w:rFonts w:ascii="Times New Roman" w:hAnsi="Times New Roman"/>
          <w:color w:val="000000"/>
          <w:sz w:val="28"/>
          <w:szCs w:val="28"/>
        </w:rPr>
        <w:t>9.3.13</w:t>
      </w:r>
      <w:r w:rsidRPr="00962381">
        <w:rPr>
          <w:rFonts w:ascii="Times New Roman" w:hAnsi="Times New Roman"/>
          <w:color w:val="000000"/>
          <w:sz w:val="28"/>
          <w:szCs w:val="28"/>
        </w:rPr>
        <w:t xml:space="preserve">. </w:t>
      </w:r>
      <w:proofErr w:type="gramStart"/>
      <w:r w:rsidRPr="00962381">
        <w:rPr>
          <w:rFonts w:ascii="Times New Roman" w:hAnsi="Times New Roman"/>
          <w:color w:val="000000"/>
          <w:sz w:val="28"/>
          <w:szCs w:val="28"/>
        </w:rPr>
        <w:t xml:space="preserve">Для промышленных объектов и производств </w:t>
      </w:r>
      <w:r w:rsidRPr="00962381">
        <w:rPr>
          <w:rFonts w:ascii="Times New Roman" w:hAnsi="Times New Roman"/>
          <w:color w:val="000000"/>
          <w:sz w:val="28"/>
          <w:szCs w:val="28"/>
          <w:lang w:val="en-US"/>
        </w:rPr>
        <w:t>III</w:t>
      </w:r>
      <w:r w:rsidRPr="00962381">
        <w:rPr>
          <w:rFonts w:ascii="Times New Roman" w:hAnsi="Times New Roman"/>
          <w:color w:val="000000"/>
          <w:sz w:val="28"/>
          <w:szCs w:val="28"/>
        </w:rPr>
        <w:t xml:space="preserve">, </w:t>
      </w:r>
      <w:r w:rsidRPr="00962381">
        <w:rPr>
          <w:rFonts w:ascii="Times New Roman" w:hAnsi="Times New Roman"/>
          <w:color w:val="000000"/>
          <w:sz w:val="28"/>
          <w:szCs w:val="28"/>
          <w:lang w:val="en-US"/>
        </w:rPr>
        <w:t>IV</w:t>
      </w:r>
      <w:r w:rsidRPr="00962381">
        <w:rPr>
          <w:rFonts w:ascii="Times New Roman" w:hAnsi="Times New Roman"/>
          <w:color w:val="000000"/>
          <w:sz w:val="28"/>
          <w:szCs w:val="28"/>
        </w:rPr>
        <w:t xml:space="preserve">, </w:t>
      </w:r>
      <w:r w:rsidRPr="00962381">
        <w:rPr>
          <w:rFonts w:ascii="Times New Roman" w:hAnsi="Times New Roman"/>
          <w:color w:val="000000"/>
          <w:sz w:val="28"/>
          <w:szCs w:val="28"/>
          <w:lang w:val="en-US"/>
        </w:rPr>
        <w:t>V</w:t>
      </w:r>
      <w:r w:rsidRPr="00962381">
        <w:rPr>
          <w:rFonts w:ascii="Times New Roman" w:hAnsi="Times New Roman"/>
          <w:color w:val="000000"/>
          <w:sz w:val="28"/>
          <w:szCs w:val="28"/>
        </w:rPr>
        <w:t xml:space="preserve"> классов опасности в соответствии с пунктом 4.3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размеры санитарно-защитных зон могут устанавливаться на основании решения и санитарно-эпидемиологического заключения Главного государственного санитарного врача Свердловской области или его заместителя на основании:</w:t>
      </w:r>
      <w:proofErr w:type="gramEnd"/>
    </w:p>
    <w:p w:rsidR="005652C6" w:rsidRPr="00962381" w:rsidRDefault="005652C6" w:rsidP="005652C6">
      <w:pPr>
        <w:tabs>
          <w:tab w:val="left" w:pos="0"/>
        </w:tabs>
        <w:ind w:firstLine="709"/>
        <w:jc w:val="both"/>
        <w:rPr>
          <w:color w:val="000000"/>
          <w:sz w:val="28"/>
          <w:szCs w:val="28"/>
        </w:rPr>
      </w:pPr>
      <w:r w:rsidRPr="00962381">
        <w:rPr>
          <w:color w:val="000000"/>
          <w:sz w:val="28"/>
          <w:szCs w:val="28"/>
        </w:rPr>
        <w:t>1) действующих санитарно-эпидемиологических правил и нормативов;</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2)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3) систематических натурных исследований и измерений загрязнения атмосферного воздуха, уровней физического воздействия на атмосферный воздух, количество и периодичность которых определяется санитарно-эпидемиологическими правилами и нормативами.</w:t>
      </w:r>
    </w:p>
    <w:p w:rsidR="005652C6" w:rsidRPr="00962381" w:rsidRDefault="005652C6" w:rsidP="005652C6">
      <w:pPr>
        <w:pStyle w:val="a6"/>
        <w:jc w:val="both"/>
        <w:rPr>
          <w:rFonts w:ascii="Times New Roman" w:hAnsi="Times New Roman"/>
          <w:color w:val="000000"/>
          <w:sz w:val="28"/>
          <w:szCs w:val="28"/>
        </w:rPr>
      </w:pPr>
      <w:r w:rsidRPr="00962381">
        <w:rPr>
          <w:rFonts w:ascii="Times New Roman" w:hAnsi="Times New Roman"/>
          <w:color w:val="000000"/>
          <w:sz w:val="28"/>
          <w:szCs w:val="28"/>
        </w:rPr>
        <w:tab/>
      </w:r>
      <w:r>
        <w:rPr>
          <w:rFonts w:ascii="Times New Roman" w:hAnsi="Times New Roman"/>
          <w:color w:val="000000"/>
          <w:sz w:val="28"/>
          <w:szCs w:val="28"/>
        </w:rPr>
        <w:t>9.3.14</w:t>
      </w:r>
      <w:r w:rsidRPr="00962381">
        <w:rPr>
          <w:rFonts w:ascii="Times New Roman" w:hAnsi="Times New Roman"/>
          <w:color w:val="000000"/>
          <w:sz w:val="28"/>
          <w:szCs w:val="28"/>
        </w:rPr>
        <w:t xml:space="preserve">. </w:t>
      </w:r>
      <w:proofErr w:type="gramStart"/>
      <w:r w:rsidRPr="00962381">
        <w:rPr>
          <w:rFonts w:ascii="Times New Roman" w:hAnsi="Times New Roman"/>
          <w:color w:val="000000"/>
          <w:sz w:val="28"/>
          <w:szCs w:val="28"/>
        </w:rPr>
        <w:t>Размеры санитарно-защитных зон для отдельных проектируемых, реконструируемых и действующих объектов – источников воздействия на среду обитания и  (или) их комплексов определяются проектом обоснования санитарно-защитной зоны на основании 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расчетов рассеивания загрязнения атмосферного воздуха и физических воздействий на атмосферный воздух, произведенных по разработанным в</w:t>
      </w:r>
      <w:proofErr w:type="gramEnd"/>
      <w:r w:rsidRPr="00962381">
        <w:rPr>
          <w:rFonts w:ascii="Times New Roman" w:hAnsi="Times New Roman"/>
          <w:color w:val="000000"/>
          <w:sz w:val="28"/>
          <w:szCs w:val="28"/>
        </w:rPr>
        <w:t xml:space="preserve"> </w:t>
      </w:r>
      <w:proofErr w:type="gramStart"/>
      <w:r w:rsidRPr="00962381">
        <w:rPr>
          <w:rFonts w:ascii="Times New Roman" w:hAnsi="Times New Roman"/>
          <w:color w:val="000000"/>
          <w:sz w:val="28"/>
          <w:szCs w:val="28"/>
        </w:rPr>
        <w:t xml:space="preserve">установленном </w:t>
      </w:r>
      <w:r w:rsidRPr="00962381">
        <w:rPr>
          <w:rFonts w:ascii="Times New Roman" w:hAnsi="Times New Roman"/>
          <w:color w:val="000000"/>
          <w:sz w:val="28"/>
          <w:szCs w:val="28"/>
        </w:rPr>
        <w:lastRenderedPageBreak/>
        <w:t>порядке методикам, с учетом гигиенических требований к качеству атмосферного воздуха населенных мест и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порядком, установленным санитарно-эпидемиологическим законодательством.</w:t>
      </w:r>
      <w:proofErr w:type="gramEnd"/>
    </w:p>
    <w:p w:rsidR="005652C6" w:rsidRPr="00962381" w:rsidRDefault="005652C6" w:rsidP="005652C6">
      <w:pPr>
        <w:pStyle w:val="a6"/>
        <w:jc w:val="both"/>
        <w:rPr>
          <w:rFonts w:ascii="Times New Roman" w:hAnsi="Times New Roman"/>
          <w:color w:val="000000"/>
          <w:sz w:val="28"/>
          <w:szCs w:val="28"/>
        </w:rPr>
      </w:pPr>
      <w:r w:rsidRPr="00962381">
        <w:rPr>
          <w:rFonts w:ascii="Times New Roman" w:hAnsi="Times New Roman"/>
          <w:color w:val="000000"/>
          <w:sz w:val="28"/>
          <w:szCs w:val="28"/>
        </w:rPr>
        <w:tab/>
      </w:r>
      <w:r>
        <w:rPr>
          <w:rFonts w:ascii="Times New Roman" w:hAnsi="Times New Roman"/>
          <w:color w:val="000000"/>
          <w:sz w:val="28"/>
          <w:szCs w:val="28"/>
        </w:rPr>
        <w:t>9.3.15</w:t>
      </w:r>
      <w:r w:rsidRPr="00962381">
        <w:rPr>
          <w:rFonts w:ascii="Times New Roman" w:hAnsi="Times New Roman"/>
          <w:color w:val="000000"/>
          <w:sz w:val="28"/>
          <w:szCs w:val="28"/>
        </w:rPr>
        <w:t>. В соответствии с пунктами 3.2, 3.10 санитарно-эпидемиологических правил и нормативов СанПиН</w:t>
      </w:r>
      <w:r w:rsidRPr="00962381">
        <w:rPr>
          <w:rFonts w:ascii="Times New Roman" w:hAnsi="Times New Roman"/>
          <w:color w:val="000000"/>
          <w:sz w:val="28"/>
          <w:szCs w:val="28"/>
          <w:lang w:val="en-US"/>
        </w:rPr>
        <w:t> </w:t>
      </w:r>
      <w:r w:rsidRPr="00962381">
        <w:rPr>
          <w:rFonts w:ascii="Times New Roman" w:hAnsi="Times New Roman"/>
          <w:color w:val="000000"/>
          <w:sz w:val="28"/>
          <w:szCs w:val="28"/>
        </w:rPr>
        <w:t xml:space="preserve">2.2.1/2.1.1.1200-03  «Санитарно-защитные зоны и </w:t>
      </w:r>
    </w:p>
    <w:p w:rsidR="005652C6" w:rsidRPr="00962381" w:rsidRDefault="005652C6" w:rsidP="005652C6">
      <w:pPr>
        <w:pStyle w:val="a6"/>
        <w:jc w:val="both"/>
        <w:rPr>
          <w:rFonts w:ascii="Times New Roman" w:hAnsi="Times New Roman"/>
          <w:color w:val="000000"/>
          <w:sz w:val="28"/>
          <w:szCs w:val="28"/>
        </w:rPr>
      </w:pPr>
      <w:r w:rsidRPr="00962381">
        <w:rPr>
          <w:rFonts w:ascii="Times New Roman" w:hAnsi="Times New Roman"/>
          <w:color w:val="000000"/>
          <w:sz w:val="28"/>
          <w:szCs w:val="28"/>
        </w:rPr>
        <w:t>санитарная классификация предприятий, сооружений и иных объектов» проектом санитарно-защитной зоны должны предусматриваться:</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1) мероприятия по защите населения от воздействия выбросов вредных химических примесей в атмосферный воздух и физического воздействия;</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2) функциональное зонирование территории санитарно-защитной зоны и</w:t>
      </w:r>
    </w:p>
    <w:p w:rsidR="005652C6" w:rsidRPr="00962381" w:rsidRDefault="005652C6" w:rsidP="005652C6">
      <w:pPr>
        <w:tabs>
          <w:tab w:val="left" w:pos="0"/>
        </w:tabs>
        <w:jc w:val="both"/>
        <w:rPr>
          <w:color w:val="000000"/>
          <w:sz w:val="28"/>
          <w:szCs w:val="28"/>
        </w:rPr>
      </w:pPr>
      <w:r w:rsidRPr="00962381">
        <w:rPr>
          <w:color w:val="000000"/>
          <w:sz w:val="28"/>
          <w:szCs w:val="28"/>
        </w:rPr>
        <w:t>режим ее использования;</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3) мероприятия и средства на организацию санитарно-защитных зон, включая отселение жителей, в случае необходимости.</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Выполнение мероприятий, включая отселение жителей, обеспечивают должностные лица соответствующих промышленных объектов и производств.</w:t>
      </w:r>
    </w:p>
    <w:p w:rsidR="005652C6" w:rsidRPr="00962381" w:rsidRDefault="005652C6" w:rsidP="005652C6">
      <w:pPr>
        <w:ind w:firstLine="709"/>
        <w:jc w:val="both"/>
        <w:rPr>
          <w:color w:val="000000"/>
          <w:sz w:val="28"/>
          <w:szCs w:val="28"/>
        </w:rPr>
      </w:pPr>
      <w:r>
        <w:rPr>
          <w:color w:val="000000"/>
          <w:sz w:val="28"/>
          <w:szCs w:val="28"/>
        </w:rPr>
        <w:t>9.3.16</w:t>
      </w:r>
      <w:r w:rsidRPr="00962381">
        <w:rPr>
          <w:color w:val="000000"/>
          <w:sz w:val="28"/>
          <w:szCs w:val="28"/>
        </w:rPr>
        <w:t>. Планировочная организация санитарно-защитной зоны, включающая благоустройство, озеленение должна быть увязана с функционально-планировочной и архитектурно-композиционной структурой прилегающих территорий города, и соответствовать перспективной градостроительной ситуации.</w:t>
      </w:r>
    </w:p>
    <w:p w:rsidR="005652C6" w:rsidRPr="00962381" w:rsidRDefault="005652C6" w:rsidP="005652C6">
      <w:pPr>
        <w:ind w:firstLine="709"/>
        <w:jc w:val="both"/>
        <w:rPr>
          <w:color w:val="000000"/>
          <w:sz w:val="28"/>
          <w:szCs w:val="28"/>
        </w:rPr>
      </w:pPr>
      <w:r>
        <w:rPr>
          <w:color w:val="000000"/>
          <w:sz w:val="28"/>
          <w:szCs w:val="28"/>
        </w:rPr>
        <w:t>9.3.17</w:t>
      </w:r>
      <w:r w:rsidRPr="00962381">
        <w:rPr>
          <w:color w:val="000000"/>
          <w:sz w:val="28"/>
          <w:szCs w:val="28"/>
        </w:rPr>
        <w:t>. В первоочередном порядке должно предусматриваться благоустройство и озеленение территории секторов санитарно-защитной зоны, отделяющих источники воздействия на среду обитания и здоровье человека от объектов с установленными нормативами качества среды обитания.</w:t>
      </w:r>
    </w:p>
    <w:p w:rsidR="005652C6" w:rsidRPr="00962381" w:rsidRDefault="005652C6" w:rsidP="005652C6">
      <w:pPr>
        <w:tabs>
          <w:tab w:val="left" w:pos="0"/>
        </w:tabs>
        <w:ind w:firstLine="709"/>
        <w:jc w:val="both"/>
        <w:rPr>
          <w:color w:val="000000"/>
          <w:sz w:val="28"/>
          <w:szCs w:val="28"/>
        </w:rPr>
      </w:pPr>
      <w:r>
        <w:rPr>
          <w:color w:val="000000"/>
          <w:sz w:val="28"/>
          <w:szCs w:val="28"/>
        </w:rPr>
        <w:t>9.3.18</w:t>
      </w:r>
      <w:r w:rsidRPr="00962381">
        <w:rPr>
          <w:color w:val="000000"/>
          <w:sz w:val="28"/>
          <w:szCs w:val="28"/>
        </w:rPr>
        <w:t>.  Планировочная   организация   санитарно - защитной   зоны  объектов</w:t>
      </w:r>
    </w:p>
    <w:p w:rsidR="005652C6" w:rsidRPr="00962381" w:rsidRDefault="005652C6" w:rsidP="005652C6">
      <w:pPr>
        <w:pStyle w:val="a6"/>
        <w:jc w:val="both"/>
        <w:rPr>
          <w:rFonts w:ascii="Times New Roman" w:hAnsi="Times New Roman"/>
          <w:color w:val="000000"/>
          <w:sz w:val="28"/>
          <w:szCs w:val="28"/>
        </w:rPr>
      </w:pPr>
      <w:r w:rsidRPr="00962381">
        <w:rPr>
          <w:rFonts w:ascii="Times New Roman" w:hAnsi="Times New Roman"/>
          <w:color w:val="000000"/>
          <w:sz w:val="28"/>
          <w:szCs w:val="28"/>
        </w:rPr>
        <w:t>I – III классов опасности должна основываться на зонировании ее территории согласно 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 выделением трех основных зон:</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1) защитного озеленения вдоль границ источников негативного воздействия (производственных, коммунально-складских и иных зон), с озеленением не менее 13 % территории санитарно-защитной зоны;</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2) защитного озеленения при жилых, рекреационных и иных зонах, с озеленением не менее 17 % территории санитарно-защитной зоны;</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3) планировочного использования (территории объектов, размещение которых в пределах санитарно-защитной зоны допускается санитарно-</w:t>
      </w:r>
      <w:r w:rsidRPr="00962381">
        <w:rPr>
          <w:color w:val="000000"/>
          <w:sz w:val="28"/>
          <w:szCs w:val="28"/>
        </w:rPr>
        <w:lastRenderedPageBreak/>
        <w:t>эпидемиологическими правилами и нормативами СанПиН 2.2.1/2.1.1.1200-03, коридоров проветривания, трасс автомобильных и железных дорог, линий высоковольтных электропередач, водоемов и других открытых пространств), с размером, не превышающим 45 % территории санитарно-защитной зоны.</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В стесненных условиях сложившейся застройки удельный вес озеленяемых территорий и их размещение устанавливается по согласованию с конкретным территориальным отделом Управления Федеральной службы по надзору в сфере защиты прав потребителей и благополучия человека по Свердловской области и муниципальными органами архитектуры и градостроительства.</w:t>
      </w:r>
    </w:p>
    <w:p w:rsidR="005652C6" w:rsidRPr="00962381" w:rsidRDefault="005652C6" w:rsidP="005652C6">
      <w:pPr>
        <w:tabs>
          <w:tab w:val="left" w:pos="0"/>
        </w:tabs>
        <w:ind w:firstLine="709"/>
        <w:jc w:val="both"/>
        <w:rPr>
          <w:color w:val="000000"/>
          <w:sz w:val="28"/>
          <w:szCs w:val="28"/>
        </w:rPr>
      </w:pPr>
      <w:r w:rsidRPr="00962381">
        <w:rPr>
          <w:color w:val="000000"/>
          <w:sz w:val="28"/>
          <w:szCs w:val="28"/>
        </w:rPr>
        <w:t>В границах санитарно-защитной зоны необходимо предусматривать интенсивное озеленение участков, свободных от застройки, а также освобождающихся за счет выноса объектов, недопустимых к размещению на территории санитарно-защитной зоны по требованиям санитарно-эпидемиологических правил и нормативов СанПиН 2.2.1/2.1.1.1200-03.</w:t>
      </w:r>
    </w:p>
    <w:p w:rsidR="005652C6" w:rsidRPr="00962381" w:rsidRDefault="005652C6" w:rsidP="005652C6">
      <w:pPr>
        <w:tabs>
          <w:tab w:val="left" w:pos="0"/>
        </w:tabs>
        <w:ind w:firstLine="709"/>
        <w:jc w:val="both"/>
        <w:rPr>
          <w:color w:val="000000"/>
          <w:sz w:val="28"/>
          <w:szCs w:val="28"/>
        </w:rPr>
      </w:pPr>
      <w:r>
        <w:rPr>
          <w:color w:val="000000"/>
          <w:sz w:val="28"/>
          <w:szCs w:val="28"/>
        </w:rPr>
        <w:t>9.3.19</w:t>
      </w:r>
      <w:r w:rsidRPr="00962381">
        <w:rPr>
          <w:color w:val="000000"/>
          <w:sz w:val="28"/>
          <w:szCs w:val="28"/>
        </w:rPr>
        <w:t>. Объекты, размещение которых в пределах санитарно-защитной зоны допускается санитарно-эпидемиологическими правилами и нормативами СанПиН 2.2.1/2.1.1.1200-03, не должны занимать более 30 % территории санитарно-защитной зоны (в составе зоны планировочного использования).</w:t>
      </w:r>
    </w:p>
    <w:p w:rsidR="005652C6" w:rsidRPr="00962381" w:rsidRDefault="005652C6" w:rsidP="005652C6">
      <w:pPr>
        <w:ind w:firstLine="709"/>
        <w:jc w:val="both"/>
        <w:rPr>
          <w:color w:val="000000"/>
          <w:sz w:val="28"/>
          <w:szCs w:val="28"/>
        </w:rPr>
      </w:pPr>
      <w:r>
        <w:rPr>
          <w:color w:val="000000"/>
          <w:sz w:val="28"/>
          <w:szCs w:val="28"/>
        </w:rPr>
        <w:t>9.3.20</w:t>
      </w:r>
      <w:r w:rsidRPr="00962381">
        <w:rPr>
          <w:color w:val="000000"/>
          <w:sz w:val="28"/>
          <w:szCs w:val="28"/>
        </w:rPr>
        <w:t>. Существующие зеленые насаждения на территории санитарно-защитной зоны должны быть максимально сохранены и включены в общую систему озеленения зоны, с учетом выполнения мероприятий по их реконструкции.</w:t>
      </w:r>
    </w:p>
    <w:p w:rsidR="005652C6" w:rsidRPr="00962381" w:rsidRDefault="005652C6" w:rsidP="005652C6">
      <w:pPr>
        <w:pStyle w:val="a6"/>
        <w:jc w:val="both"/>
        <w:rPr>
          <w:rFonts w:ascii="Times New Roman" w:hAnsi="Times New Roman"/>
          <w:color w:val="000000"/>
          <w:sz w:val="28"/>
          <w:szCs w:val="28"/>
        </w:rPr>
      </w:pPr>
      <w:r w:rsidRPr="00962381">
        <w:rPr>
          <w:rFonts w:ascii="Times New Roman" w:hAnsi="Times New Roman"/>
          <w:color w:val="000000"/>
          <w:sz w:val="28"/>
          <w:szCs w:val="28"/>
        </w:rPr>
        <w:tab/>
      </w:r>
      <w:r>
        <w:rPr>
          <w:rFonts w:ascii="Times New Roman" w:hAnsi="Times New Roman"/>
          <w:color w:val="000000"/>
          <w:sz w:val="28"/>
          <w:szCs w:val="28"/>
        </w:rPr>
        <w:t>9.3.21</w:t>
      </w:r>
      <w:r w:rsidRPr="00962381">
        <w:rPr>
          <w:rFonts w:ascii="Times New Roman" w:hAnsi="Times New Roman"/>
          <w:color w:val="000000"/>
          <w:sz w:val="28"/>
          <w:szCs w:val="28"/>
        </w:rPr>
        <w:t xml:space="preserve">. </w:t>
      </w:r>
      <w:proofErr w:type="gramStart"/>
      <w:r w:rsidRPr="00962381">
        <w:rPr>
          <w:rFonts w:ascii="Times New Roman" w:hAnsi="Times New Roman"/>
          <w:color w:val="000000"/>
          <w:sz w:val="28"/>
          <w:szCs w:val="28"/>
        </w:rPr>
        <w:t>Вновь создаваемые зеленые насаждения санитарно-защитных зон объектов I – III классов опасности решаются посадками плотной структуры изолирующего типа, которые создают на пути загрязненного воздушного потока механическую преграду, осаждая и поглощая часть выбросов загрязняющих веществ, или посадками фильтрующего типа, выполняющими роль механического и биологического фильтра, согласно классификации санитарно-эпидемиологических правил и нормативов СанПиН 2.2.1/2.1.1.1200-03 «Санитарно-защитные зоны и санитарная классификация предприятий, сооружений</w:t>
      </w:r>
      <w:proofErr w:type="gramEnd"/>
      <w:r w:rsidRPr="00962381">
        <w:rPr>
          <w:rFonts w:ascii="Times New Roman" w:hAnsi="Times New Roman"/>
          <w:color w:val="000000"/>
          <w:sz w:val="28"/>
          <w:szCs w:val="28"/>
        </w:rPr>
        <w:t xml:space="preserve"> и иных объектов».</w:t>
      </w:r>
    </w:p>
    <w:p w:rsidR="005652C6" w:rsidRPr="00962381" w:rsidRDefault="005652C6" w:rsidP="005652C6">
      <w:pPr>
        <w:ind w:firstLine="709"/>
        <w:jc w:val="both"/>
        <w:rPr>
          <w:color w:val="000000"/>
          <w:sz w:val="28"/>
          <w:szCs w:val="28"/>
        </w:rPr>
      </w:pPr>
      <w:r>
        <w:rPr>
          <w:color w:val="000000"/>
          <w:sz w:val="28"/>
          <w:szCs w:val="28"/>
        </w:rPr>
        <w:t>9.3.22</w:t>
      </w:r>
      <w:r w:rsidRPr="00962381">
        <w:rPr>
          <w:color w:val="000000"/>
          <w:sz w:val="28"/>
          <w:szCs w:val="28"/>
        </w:rPr>
        <w:t>. Участки зеленых насаждений санитарно-защитных зон, непосредственно примыкающие к жилым и иным зонам, допускается осуществлять по типу скверов и бульваров, предназначенных для транзитного движения пешеходов, с исключением рекреационных функций.</w:t>
      </w:r>
    </w:p>
    <w:p w:rsidR="005652C6" w:rsidRPr="00962381" w:rsidRDefault="00127CC1" w:rsidP="005652C6">
      <w:pPr>
        <w:ind w:firstLine="709"/>
        <w:jc w:val="both"/>
        <w:rPr>
          <w:color w:val="000000"/>
          <w:sz w:val="28"/>
          <w:szCs w:val="28"/>
        </w:rPr>
      </w:pPr>
      <w:r>
        <w:rPr>
          <w:color w:val="000000"/>
          <w:sz w:val="28"/>
          <w:szCs w:val="28"/>
        </w:rPr>
        <w:t>9.3.23</w:t>
      </w:r>
      <w:r w:rsidR="005652C6" w:rsidRPr="00962381">
        <w:rPr>
          <w:color w:val="000000"/>
          <w:sz w:val="28"/>
          <w:szCs w:val="28"/>
        </w:rPr>
        <w:t>. Оптимальные условия проветривания и очистки атмосферного воздуха в санитарно-защитной зоне достигаются созданием коридоров проветривания, особенно в направлении господствующих ветров.</w:t>
      </w:r>
    </w:p>
    <w:p w:rsidR="005652C6" w:rsidRPr="00962381" w:rsidRDefault="005652C6" w:rsidP="005652C6">
      <w:pPr>
        <w:ind w:firstLine="709"/>
        <w:jc w:val="both"/>
        <w:rPr>
          <w:color w:val="000000"/>
          <w:sz w:val="28"/>
          <w:szCs w:val="28"/>
        </w:rPr>
      </w:pPr>
      <w:r w:rsidRPr="00962381">
        <w:rPr>
          <w:color w:val="000000"/>
          <w:sz w:val="28"/>
          <w:szCs w:val="28"/>
        </w:rPr>
        <w:t>Необходимость создания коридоров проветривания должна быть учтена архитектурно-</w:t>
      </w:r>
      <w:proofErr w:type="gramStart"/>
      <w:r w:rsidRPr="00962381">
        <w:rPr>
          <w:color w:val="000000"/>
          <w:sz w:val="28"/>
          <w:szCs w:val="28"/>
        </w:rPr>
        <w:t>планировочным решением</w:t>
      </w:r>
      <w:proofErr w:type="gramEnd"/>
      <w:r w:rsidRPr="00962381">
        <w:rPr>
          <w:color w:val="000000"/>
          <w:sz w:val="28"/>
          <w:szCs w:val="28"/>
        </w:rPr>
        <w:t xml:space="preserve"> санитарно-защитной зоны. В качестве коридоров проветривания могут быть использованы трассы автомобильных и железных дорог, линии высоковольтных электропередач, водоемы и другие открытые пространства. Коридоры проветривания должны </w:t>
      </w:r>
      <w:r w:rsidRPr="00962381">
        <w:rPr>
          <w:color w:val="000000"/>
          <w:sz w:val="28"/>
          <w:szCs w:val="28"/>
        </w:rPr>
        <w:lastRenderedPageBreak/>
        <w:t>быть направлены в сторону от жилой застройки.</w:t>
      </w:r>
    </w:p>
    <w:p w:rsidR="005652C6" w:rsidRPr="00962381" w:rsidRDefault="005652C6" w:rsidP="005652C6">
      <w:pPr>
        <w:shd w:val="clear" w:color="auto" w:fill="FFFFFF"/>
        <w:jc w:val="center"/>
        <w:rPr>
          <w:b/>
          <w:bCs/>
          <w:color w:val="000000"/>
          <w:sz w:val="28"/>
          <w:szCs w:val="28"/>
        </w:rPr>
      </w:pPr>
    </w:p>
    <w:p w:rsidR="00127CC1" w:rsidRDefault="00127CC1" w:rsidP="005652C6">
      <w:pPr>
        <w:shd w:val="clear" w:color="auto" w:fill="FFFFFF"/>
        <w:ind w:firstLine="709"/>
        <w:rPr>
          <w:b/>
          <w:bCs/>
          <w:color w:val="000000"/>
          <w:sz w:val="28"/>
          <w:szCs w:val="28"/>
        </w:rPr>
      </w:pPr>
      <w:r>
        <w:rPr>
          <w:b/>
          <w:bCs/>
          <w:color w:val="000000"/>
          <w:sz w:val="28"/>
          <w:szCs w:val="28"/>
        </w:rPr>
        <w:t>9.4</w:t>
      </w:r>
      <w:r w:rsidR="005652C6" w:rsidRPr="00962381">
        <w:rPr>
          <w:b/>
          <w:bCs/>
          <w:color w:val="000000"/>
          <w:sz w:val="28"/>
          <w:szCs w:val="28"/>
        </w:rPr>
        <w:t xml:space="preserve">. Минимальные расчетные показатели учета местных </w:t>
      </w:r>
      <w:r w:rsidR="005652C6" w:rsidRPr="00962381">
        <w:rPr>
          <w:b/>
          <w:bCs/>
          <w:color w:val="000000"/>
          <w:sz w:val="28"/>
          <w:szCs w:val="28"/>
        </w:rPr>
        <w:tab/>
      </w:r>
    </w:p>
    <w:p w:rsidR="005652C6" w:rsidRPr="00962381" w:rsidRDefault="00127CC1" w:rsidP="005652C6">
      <w:pPr>
        <w:shd w:val="clear" w:color="auto" w:fill="FFFFFF"/>
        <w:ind w:firstLine="709"/>
        <w:rPr>
          <w:b/>
          <w:bCs/>
          <w:color w:val="000000"/>
          <w:sz w:val="28"/>
          <w:szCs w:val="28"/>
        </w:rPr>
      </w:pPr>
      <w:r>
        <w:rPr>
          <w:b/>
          <w:bCs/>
          <w:color w:val="000000"/>
          <w:sz w:val="28"/>
          <w:szCs w:val="28"/>
        </w:rPr>
        <w:t xml:space="preserve">        </w:t>
      </w:r>
      <w:r w:rsidRPr="00962381">
        <w:rPr>
          <w:b/>
          <w:bCs/>
          <w:color w:val="000000"/>
          <w:sz w:val="28"/>
          <w:szCs w:val="28"/>
        </w:rPr>
        <w:t>климатических условий</w:t>
      </w:r>
      <w:r w:rsidR="005652C6" w:rsidRPr="00962381">
        <w:rPr>
          <w:b/>
          <w:bCs/>
          <w:color w:val="000000"/>
          <w:sz w:val="28"/>
          <w:szCs w:val="28"/>
        </w:rPr>
        <w:tab/>
        <w:t xml:space="preserve">                  </w:t>
      </w:r>
    </w:p>
    <w:p w:rsidR="005652C6" w:rsidRPr="00962381" w:rsidRDefault="005652C6" w:rsidP="005652C6">
      <w:pPr>
        <w:shd w:val="clear" w:color="auto" w:fill="FFFFFF"/>
        <w:ind w:firstLine="709"/>
        <w:rPr>
          <w:b/>
          <w:bCs/>
          <w:color w:val="000000"/>
          <w:sz w:val="28"/>
          <w:szCs w:val="28"/>
        </w:rPr>
      </w:pPr>
    </w:p>
    <w:p w:rsidR="005652C6" w:rsidRPr="00962381" w:rsidRDefault="00127CC1" w:rsidP="005652C6">
      <w:pPr>
        <w:shd w:val="clear" w:color="auto" w:fill="FFFFFF"/>
        <w:tabs>
          <w:tab w:val="left" w:pos="1531"/>
        </w:tabs>
        <w:ind w:firstLine="709"/>
        <w:jc w:val="both"/>
        <w:rPr>
          <w:color w:val="000000"/>
          <w:sz w:val="28"/>
          <w:szCs w:val="28"/>
        </w:rPr>
      </w:pPr>
      <w:r>
        <w:rPr>
          <w:color w:val="000000"/>
          <w:sz w:val="28"/>
          <w:szCs w:val="28"/>
        </w:rPr>
        <w:t>9.4.1</w:t>
      </w:r>
      <w:r w:rsidR="005652C6" w:rsidRPr="00962381">
        <w:rPr>
          <w:color w:val="000000"/>
          <w:sz w:val="28"/>
          <w:szCs w:val="28"/>
        </w:rPr>
        <w:t xml:space="preserve">. Для обеспечения минимальных расчетных показателей учета местных климатических условий следует использовать карту-схему климатического зонирования Свердловской области по степени суровости погодных условий, составленную с подклассами погоды: </w:t>
      </w:r>
      <w:r w:rsidR="005652C6" w:rsidRPr="00962381">
        <w:rPr>
          <w:color w:val="000000"/>
          <w:sz w:val="28"/>
          <w:szCs w:val="28"/>
          <w:lang w:val="en-US"/>
        </w:rPr>
        <w:t>I</w:t>
      </w:r>
      <w:r w:rsidR="005652C6" w:rsidRPr="00962381">
        <w:rPr>
          <w:color w:val="000000"/>
          <w:sz w:val="28"/>
          <w:szCs w:val="28"/>
        </w:rPr>
        <w:t xml:space="preserve"> - крайне суровая; </w:t>
      </w:r>
      <w:r w:rsidR="005652C6" w:rsidRPr="00962381">
        <w:rPr>
          <w:color w:val="000000"/>
          <w:sz w:val="28"/>
          <w:szCs w:val="28"/>
          <w:lang w:val="en-US"/>
        </w:rPr>
        <w:t>II</w:t>
      </w:r>
      <w:r w:rsidR="005652C6" w:rsidRPr="00962381">
        <w:rPr>
          <w:color w:val="000000"/>
          <w:sz w:val="28"/>
          <w:szCs w:val="28"/>
        </w:rPr>
        <w:t xml:space="preserve"> - суровая; </w:t>
      </w:r>
      <w:r w:rsidR="005652C6" w:rsidRPr="00962381">
        <w:rPr>
          <w:color w:val="000000"/>
          <w:sz w:val="28"/>
          <w:szCs w:val="28"/>
          <w:lang w:val="en-US"/>
        </w:rPr>
        <w:t>III</w:t>
      </w:r>
      <w:r w:rsidR="005652C6" w:rsidRPr="00962381">
        <w:rPr>
          <w:color w:val="000000"/>
          <w:sz w:val="28"/>
          <w:szCs w:val="28"/>
        </w:rPr>
        <w:t xml:space="preserve"> - умеренно суровая; </w:t>
      </w:r>
      <w:r w:rsidR="005652C6" w:rsidRPr="00962381">
        <w:rPr>
          <w:color w:val="000000"/>
          <w:sz w:val="28"/>
          <w:szCs w:val="28"/>
          <w:lang w:val="en-US"/>
        </w:rPr>
        <w:t>IV</w:t>
      </w:r>
      <w:r w:rsidR="005652C6" w:rsidRPr="00962381">
        <w:rPr>
          <w:color w:val="000000"/>
          <w:sz w:val="28"/>
          <w:szCs w:val="28"/>
        </w:rPr>
        <w:t xml:space="preserve"> - холодная; </w:t>
      </w:r>
      <w:r w:rsidR="005652C6" w:rsidRPr="00962381">
        <w:rPr>
          <w:color w:val="000000"/>
          <w:sz w:val="28"/>
          <w:szCs w:val="28"/>
          <w:lang w:val="en-US"/>
        </w:rPr>
        <w:t>V</w:t>
      </w:r>
      <w:r w:rsidR="005652C6" w:rsidRPr="00962381">
        <w:rPr>
          <w:color w:val="000000"/>
          <w:sz w:val="28"/>
          <w:szCs w:val="28"/>
        </w:rPr>
        <w:t xml:space="preserve"> - умеренно-холодная; </w:t>
      </w:r>
      <w:r w:rsidR="005652C6" w:rsidRPr="00962381">
        <w:rPr>
          <w:color w:val="000000"/>
          <w:sz w:val="28"/>
          <w:szCs w:val="28"/>
          <w:lang w:val="en-US"/>
        </w:rPr>
        <w:t>VI</w:t>
      </w:r>
      <w:r w:rsidR="005652C6" w:rsidRPr="00962381">
        <w:rPr>
          <w:color w:val="000000"/>
          <w:sz w:val="28"/>
          <w:szCs w:val="28"/>
        </w:rPr>
        <w:t xml:space="preserve"> - умеренно-прохладная; </w:t>
      </w:r>
      <w:r w:rsidR="005652C6" w:rsidRPr="00962381">
        <w:rPr>
          <w:color w:val="000000"/>
          <w:sz w:val="28"/>
          <w:szCs w:val="28"/>
          <w:lang w:val="en-US"/>
        </w:rPr>
        <w:t>VII</w:t>
      </w:r>
      <w:r w:rsidR="005652C6" w:rsidRPr="00962381">
        <w:rPr>
          <w:color w:val="000000"/>
          <w:sz w:val="28"/>
          <w:szCs w:val="28"/>
        </w:rPr>
        <w:t xml:space="preserve"> - умеренная. Указанная карта-схема приведена в приложении </w:t>
      </w:r>
      <w:r w:rsidR="00A656B3" w:rsidRPr="00843F14">
        <w:rPr>
          <w:color w:val="000000"/>
          <w:sz w:val="28"/>
          <w:szCs w:val="28"/>
        </w:rPr>
        <w:t>№ 1</w:t>
      </w:r>
      <w:r w:rsidR="006C27F0" w:rsidRPr="00843F14">
        <w:rPr>
          <w:color w:val="000000"/>
          <w:sz w:val="28"/>
          <w:szCs w:val="28"/>
        </w:rPr>
        <w:t>4</w:t>
      </w:r>
      <w:r w:rsidR="005652C6" w:rsidRPr="00843F14">
        <w:rPr>
          <w:color w:val="000000"/>
          <w:sz w:val="28"/>
          <w:szCs w:val="28"/>
        </w:rPr>
        <w:t xml:space="preserve"> к</w:t>
      </w:r>
      <w:r w:rsidR="005652C6" w:rsidRPr="00962381">
        <w:rPr>
          <w:color w:val="000000"/>
          <w:sz w:val="28"/>
          <w:szCs w:val="28"/>
        </w:rPr>
        <w:t xml:space="preserve"> </w:t>
      </w:r>
      <w:r w:rsidR="00680BFD">
        <w:rPr>
          <w:color w:val="000000"/>
          <w:sz w:val="28"/>
          <w:szCs w:val="28"/>
        </w:rPr>
        <w:t>местным</w:t>
      </w:r>
      <w:r w:rsidR="005652C6" w:rsidRPr="00962381">
        <w:rPr>
          <w:color w:val="000000"/>
          <w:sz w:val="28"/>
          <w:szCs w:val="28"/>
        </w:rPr>
        <w:t xml:space="preserve"> нормативам.</w:t>
      </w:r>
    </w:p>
    <w:p w:rsidR="005652C6" w:rsidRPr="00962381" w:rsidRDefault="005652C6" w:rsidP="005652C6">
      <w:pPr>
        <w:shd w:val="clear" w:color="auto" w:fill="FFFFFF"/>
        <w:tabs>
          <w:tab w:val="left" w:pos="1531"/>
        </w:tabs>
        <w:ind w:firstLine="709"/>
        <w:jc w:val="both"/>
        <w:rPr>
          <w:color w:val="000000"/>
          <w:sz w:val="28"/>
          <w:szCs w:val="28"/>
        </w:rPr>
      </w:pPr>
      <w:r w:rsidRPr="00962381">
        <w:rPr>
          <w:color w:val="000000"/>
          <w:sz w:val="28"/>
          <w:szCs w:val="28"/>
        </w:rPr>
        <w:t>Характеристика зон основана на сравнительной оценке комплекса климатических показателей: абсолютный минимум температуры, продолжительность холодного и отопительного периодов, ветровое охлаждение, метели и снеговые нагрузки, продолжительность активной ультрафиолетовой инсоляции.</w:t>
      </w:r>
    </w:p>
    <w:p w:rsidR="005652C6" w:rsidRPr="00962381" w:rsidRDefault="00127CC1" w:rsidP="005652C6">
      <w:pPr>
        <w:shd w:val="clear" w:color="auto" w:fill="FFFFFF"/>
        <w:tabs>
          <w:tab w:val="left" w:pos="1094"/>
        </w:tabs>
        <w:ind w:firstLine="709"/>
        <w:jc w:val="both"/>
        <w:rPr>
          <w:color w:val="000000"/>
          <w:sz w:val="28"/>
          <w:szCs w:val="28"/>
        </w:rPr>
      </w:pPr>
      <w:r>
        <w:rPr>
          <w:color w:val="000000"/>
          <w:sz w:val="28"/>
          <w:szCs w:val="28"/>
        </w:rPr>
        <w:t>9.4.2</w:t>
      </w:r>
      <w:r w:rsidR="005652C6" w:rsidRPr="00962381">
        <w:rPr>
          <w:color w:val="000000"/>
          <w:sz w:val="28"/>
          <w:szCs w:val="28"/>
        </w:rPr>
        <w:t>. В качестве расчетных показателей по инсоляции, состоянию воздушной среды, температуре, влажности, ветровому режиму, осадкам необходимо применение климатических паспортов населенных пунктов, климатические характеристики которых характерны для соответствующей зоны</w:t>
      </w:r>
      <w:proofErr w:type="gramStart"/>
      <w:r w:rsidR="005652C6" w:rsidRPr="00962381">
        <w:rPr>
          <w:color w:val="000000"/>
          <w:sz w:val="28"/>
          <w:szCs w:val="28"/>
        </w:rPr>
        <w:t>..</w:t>
      </w:r>
      <w:proofErr w:type="gramEnd"/>
    </w:p>
    <w:p w:rsidR="005652C6" w:rsidRPr="00962381" w:rsidRDefault="00127CC1" w:rsidP="005652C6">
      <w:pPr>
        <w:shd w:val="clear" w:color="auto" w:fill="FFFFFF"/>
        <w:tabs>
          <w:tab w:val="left" w:pos="1094"/>
        </w:tabs>
        <w:ind w:firstLine="709"/>
        <w:jc w:val="both"/>
        <w:rPr>
          <w:color w:val="000000"/>
          <w:sz w:val="28"/>
          <w:szCs w:val="28"/>
        </w:rPr>
      </w:pPr>
      <w:r>
        <w:rPr>
          <w:color w:val="000000"/>
          <w:sz w:val="28"/>
          <w:szCs w:val="28"/>
        </w:rPr>
        <w:t>9.4.3</w:t>
      </w:r>
      <w:r w:rsidR="005652C6" w:rsidRPr="00962381">
        <w:rPr>
          <w:color w:val="000000"/>
          <w:sz w:val="28"/>
          <w:szCs w:val="28"/>
        </w:rPr>
        <w:t>. Для анализа комплексного векторного воздействия местных климатических факторов на человека, здания, элементы планировочной структуры необходимо пользоваться климатическими м</w:t>
      </w:r>
      <w:r w:rsidR="00F24C58">
        <w:rPr>
          <w:color w:val="000000"/>
          <w:sz w:val="28"/>
          <w:szCs w:val="28"/>
        </w:rPr>
        <w:t>оделями горизонта.</w:t>
      </w:r>
    </w:p>
    <w:p w:rsidR="005652C6" w:rsidRPr="00962381" w:rsidRDefault="00127CC1" w:rsidP="005652C6">
      <w:pPr>
        <w:shd w:val="clear" w:color="auto" w:fill="FFFFFF"/>
        <w:tabs>
          <w:tab w:val="left" w:pos="1094"/>
        </w:tabs>
        <w:ind w:firstLine="709"/>
        <w:jc w:val="both"/>
        <w:rPr>
          <w:color w:val="000000"/>
          <w:sz w:val="28"/>
          <w:szCs w:val="28"/>
        </w:rPr>
      </w:pPr>
      <w:r>
        <w:rPr>
          <w:color w:val="000000"/>
          <w:sz w:val="28"/>
          <w:szCs w:val="28"/>
        </w:rPr>
        <w:t>9.4.4</w:t>
      </w:r>
      <w:r w:rsidR="005652C6" w:rsidRPr="00962381">
        <w:rPr>
          <w:color w:val="000000"/>
          <w:sz w:val="28"/>
          <w:szCs w:val="28"/>
        </w:rPr>
        <w:t xml:space="preserve">. Для сравнительной оценки солнечной радиации, поступающей на различно экспонированные поверхности относительно сторон горизонта, и анализа биологически активной </w:t>
      </w:r>
      <w:proofErr w:type="spellStart"/>
      <w:r w:rsidR="005652C6" w:rsidRPr="00962381">
        <w:rPr>
          <w:color w:val="000000"/>
          <w:sz w:val="28"/>
          <w:szCs w:val="28"/>
        </w:rPr>
        <w:t>ультро-фиолетовой</w:t>
      </w:r>
      <w:proofErr w:type="spellEnd"/>
      <w:r w:rsidR="005652C6" w:rsidRPr="00962381">
        <w:rPr>
          <w:color w:val="000000"/>
          <w:sz w:val="28"/>
          <w:szCs w:val="28"/>
        </w:rPr>
        <w:t xml:space="preserve"> инсоляции следует пользоваться картой-схемой зонирования Свердловской области по </w:t>
      </w:r>
      <w:proofErr w:type="spellStart"/>
      <w:r w:rsidR="005652C6" w:rsidRPr="00962381">
        <w:rPr>
          <w:color w:val="000000"/>
          <w:sz w:val="28"/>
          <w:szCs w:val="28"/>
        </w:rPr>
        <w:t>инсоляционно-радиационным</w:t>
      </w:r>
      <w:proofErr w:type="spellEnd"/>
      <w:r w:rsidR="005652C6" w:rsidRPr="00962381">
        <w:rPr>
          <w:color w:val="000000"/>
          <w:sz w:val="28"/>
          <w:szCs w:val="28"/>
        </w:rPr>
        <w:t xml:space="preserve"> показателям, приведенной в </w:t>
      </w:r>
      <w:r w:rsidR="005652C6" w:rsidRPr="00843F14">
        <w:rPr>
          <w:color w:val="000000"/>
          <w:sz w:val="28"/>
          <w:szCs w:val="28"/>
        </w:rPr>
        <w:t xml:space="preserve">приложении </w:t>
      </w:r>
      <w:r w:rsidR="00F24C58" w:rsidRPr="00843F14">
        <w:rPr>
          <w:color w:val="000000"/>
          <w:sz w:val="28"/>
          <w:szCs w:val="28"/>
        </w:rPr>
        <w:t>№ 1</w:t>
      </w:r>
      <w:r w:rsidR="004A5D38" w:rsidRPr="00843F14">
        <w:rPr>
          <w:color w:val="000000"/>
          <w:sz w:val="28"/>
          <w:szCs w:val="28"/>
        </w:rPr>
        <w:t>2</w:t>
      </w:r>
      <w:r w:rsidR="005652C6" w:rsidRPr="00962381">
        <w:rPr>
          <w:color w:val="000000"/>
          <w:sz w:val="28"/>
          <w:szCs w:val="28"/>
        </w:rPr>
        <w:t xml:space="preserve"> к </w:t>
      </w:r>
      <w:r w:rsidR="006C27F0">
        <w:rPr>
          <w:color w:val="000000"/>
          <w:sz w:val="28"/>
          <w:szCs w:val="28"/>
        </w:rPr>
        <w:t>мест</w:t>
      </w:r>
      <w:r w:rsidR="005652C6" w:rsidRPr="00962381">
        <w:rPr>
          <w:color w:val="000000"/>
          <w:sz w:val="28"/>
          <w:szCs w:val="28"/>
        </w:rPr>
        <w:t>ным нормативам.</w:t>
      </w:r>
    </w:p>
    <w:p w:rsidR="005652C6" w:rsidRPr="00962381" w:rsidRDefault="00127CC1" w:rsidP="005652C6">
      <w:pPr>
        <w:shd w:val="clear" w:color="auto" w:fill="FFFFFF"/>
        <w:tabs>
          <w:tab w:val="left" w:pos="1094"/>
        </w:tabs>
        <w:ind w:firstLine="709"/>
        <w:jc w:val="both"/>
        <w:rPr>
          <w:color w:val="000000"/>
          <w:sz w:val="28"/>
          <w:szCs w:val="28"/>
        </w:rPr>
      </w:pPr>
      <w:r>
        <w:rPr>
          <w:color w:val="000000"/>
          <w:sz w:val="28"/>
          <w:szCs w:val="28"/>
        </w:rPr>
        <w:t>9.4.5</w:t>
      </w:r>
      <w:r w:rsidR="005652C6" w:rsidRPr="00962381">
        <w:rPr>
          <w:color w:val="000000"/>
          <w:sz w:val="28"/>
          <w:szCs w:val="28"/>
        </w:rPr>
        <w:t xml:space="preserve">. </w:t>
      </w:r>
      <w:proofErr w:type="gramStart"/>
      <w:r w:rsidR="005652C6" w:rsidRPr="00962381">
        <w:rPr>
          <w:color w:val="000000"/>
          <w:sz w:val="28"/>
          <w:szCs w:val="28"/>
        </w:rPr>
        <w:t>Минимальные расчетные показатели по продолжительности инсоляции жилых и общественных зданий, детских дошкольных учреждений здравоохранения и отдыха необходимо принимать в соответствии с санитарно-эпидемиологическими правилами и нормативами СанПиН 2.2.1/2.1.1.1076-01 «Гигиенические требования к инсоляции и солнцезащите помещений жилых и общественных зданий и территорий», СанПиН 2.1.2.1002-00 «Санитарно-эпидемиологические требования к жилым зданиям и помещениям».</w:t>
      </w:r>
      <w:proofErr w:type="gramEnd"/>
    </w:p>
    <w:p w:rsidR="005652C6" w:rsidRPr="00962381" w:rsidRDefault="005652C6" w:rsidP="005652C6">
      <w:pPr>
        <w:ind w:firstLine="709"/>
        <w:jc w:val="both"/>
        <w:rPr>
          <w:color w:val="000000"/>
          <w:sz w:val="28"/>
          <w:szCs w:val="18"/>
        </w:rPr>
      </w:pPr>
      <w:r w:rsidRPr="00962381">
        <w:rPr>
          <w:color w:val="000000"/>
          <w:sz w:val="28"/>
          <w:szCs w:val="18"/>
        </w:rPr>
        <w:t xml:space="preserve">Продолжительность инсоляции регламентируется </w:t>
      </w:r>
      <w:proofErr w:type="gramStart"/>
      <w:r w:rsidRPr="00962381">
        <w:rPr>
          <w:color w:val="000000"/>
          <w:sz w:val="28"/>
          <w:szCs w:val="18"/>
        </w:rPr>
        <w:t>в</w:t>
      </w:r>
      <w:proofErr w:type="gramEnd"/>
      <w:r w:rsidRPr="00962381">
        <w:rPr>
          <w:color w:val="000000"/>
          <w:sz w:val="28"/>
          <w:szCs w:val="18"/>
        </w:rPr>
        <w:t>:</w:t>
      </w:r>
    </w:p>
    <w:p w:rsidR="005652C6" w:rsidRPr="00962381" w:rsidRDefault="005652C6" w:rsidP="005652C6">
      <w:pPr>
        <w:ind w:firstLine="709"/>
        <w:jc w:val="both"/>
        <w:rPr>
          <w:color w:val="000000"/>
          <w:sz w:val="28"/>
          <w:szCs w:val="18"/>
        </w:rPr>
      </w:pPr>
      <w:r w:rsidRPr="00962381">
        <w:rPr>
          <w:color w:val="000000"/>
          <w:sz w:val="28"/>
          <w:szCs w:val="18"/>
        </w:rPr>
        <w:t xml:space="preserve">1)  жилых </w:t>
      </w:r>
      <w:proofErr w:type="gramStart"/>
      <w:r w:rsidRPr="00962381">
        <w:rPr>
          <w:color w:val="000000"/>
          <w:sz w:val="28"/>
          <w:szCs w:val="18"/>
        </w:rPr>
        <w:t>зданиях</w:t>
      </w:r>
      <w:proofErr w:type="gramEnd"/>
      <w:r w:rsidRPr="00962381">
        <w:rPr>
          <w:color w:val="000000"/>
          <w:sz w:val="28"/>
          <w:szCs w:val="18"/>
        </w:rPr>
        <w:t>;</w:t>
      </w:r>
    </w:p>
    <w:p w:rsidR="005652C6" w:rsidRPr="00962381" w:rsidRDefault="005652C6" w:rsidP="005652C6">
      <w:pPr>
        <w:ind w:firstLine="709"/>
        <w:jc w:val="both"/>
        <w:rPr>
          <w:color w:val="000000"/>
          <w:sz w:val="28"/>
          <w:szCs w:val="18"/>
        </w:rPr>
      </w:pPr>
      <w:r w:rsidRPr="00962381">
        <w:rPr>
          <w:color w:val="000000"/>
          <w:sz w:val="28"/>
          <w:szCs w:val="18"/>
        </w:rPr>
        <w:t>2)  детских дошкольных учреждениях;</w:t>
      </w:r>
    </w:p>
    <w:p w:rsidR="005652C6" w:rsidRPr="00962381" w:rsidRDefault="005652C6" w:rsidP="005652C6">
      <w:pPr>
        <w:ind w:firstLine="709"/>
        <w:jc w:val="both"/>
        <w:rPr>
          <w:color w:val="000000"/>
          <w:sz w:val="28"/>
          <w:szCs w:val="18"/>
        </w:rPr>
      </w:pPr>
      <w:r w:rsidRPr="00962381">
        <w:rPr>
          <w:color w:val="000000"/>
          <w:sz w:val="28"/>
          <w:szCs w:val="18"/>
        </w:rPr>
        <w:t xml:space="preserve">3) учебных </w:t>
      </w:r>
      <w:proofErr w:type="gramStart"/>
      <w:r w:rsidRPr="00962381">
        <w:rPr>
          <w:color w:val="000000"/>
          <w:sz w:val="28"/>
          <w:szCs w:val="18"/>
        </w:rPr>
        <w:t>учреждениях</w:t>
      </w:r>
      <w:proofErr w:type="gramEnd"/>
      <w:r w:rsidRPr="00962381">
        <w:rPr>
          <w:color w:val="000000"/>
          <w:sz w:val="28"/>
          <w:szCs w:val="18"/>
        </w:rPr>
        <w:t xml:space="preserve"> общеобразовательных, начального, среднего, дополнительного и профессионального образования, школах-интернатах, детских домах и др.;</w:t>
      </w:r>
    </w:p>
    <w:p w:rsidR="005652C6" w:rsidRPr="00962381" w:rsidRDefault="005652C6" w:rsidP="005652C6">
      <w:pPr>
        <w:ind w:firstLine="709"/>
        <w:jc w:val="both"/>
        <w:rPr>
          <w:color w:val="000000"/>
          <w:sz w:val="28"/>
          <w:szCs w:val="18"/>
        </w:rPr>
      </w:pPr>
      <w:r w:rsidRPr="00962381">
        <w:rPr>
          <w:color w:val="000000"/>
          <w:sz w:val="28"/>
          <w:szCs w:val="18"/>
        </w:rPr>
        <w:lastRenderedPageBreak/>
        <w:t xml:space="preserve">4) лечебно-профилактических, санаторно-оздоровительных и курортных </w:t>
      </w:r>
      <w:proofErr w:type="gramStart"/>
      <w:r w:rsidRPr="00962381">
        <w:rPr>
          <w:color w:val="000000"/>
          <w:sz w:val="28"/>
          <w:szCs w:val="18"/>
        </w:rPr>
        <w:t>учреждениях</w:t>
      </w:r>
      <w:proofErr w:type="gramEnd"/>
      <w:r w:rsidRPr="00962381">
        <w:rPr>
          <w:color w:val="000000"/>
          <w:sz w:val="28"/>
          <w:szCs w:val="18"/>
        </w:rPr>
        <w:t>;</w:t>
      </w:r>
    </w:p>
    <w:p w:rsidR="005652C6" w:rsidRPr="00962381" w:rsidRDefault="005652C6" w:rsidP="005652C6">
      <w:pPr>
        <w:ind w:firstLine="709"/>
        <w:jc w:val="both"/>
        <w:rPr>
          <w:color w:val="000000"/>
          <w:sz w:val="28"/>
          <w:szCs w:val="18"/>
        </w:rPr>
      </w:pPr>
      <w:r w:rsidRPr="00962381">
        <w:rPr>
          <w:color w:val="000000"/>
          <w:sz w:val="28"/>
          <w:szCs w:val="18"/>
        </w:rPr>
        <w:t xml:space="preserve">5) </w:t>
      </w:r>
      <w:proofErr w:type="gramStart"/>
      <w:r w:rsidRPr="00962381">
        <w:rPr>
          <w:color w:val="000000"/>
          <w:sz w:val="28"/>
          <w:szCs w:val="18"/>
        </w:rPr>
        <w:t>учреждениях</w:t>
      </w:r>
      <w:proofErr w:type="gramEnd"/>
      <w:r w:rsidRPr="00962381">
        <w:rPr>
          <w:color w:val="000000"/>
          <w:sz w:val="28"/>
          <w:szCs w:val="18"/>
        </w:rPr>
        <w:t xml:space="preserve"> социального обеспечения (домах-интернатах для инвалидов и престарелых, хосписах и др.).</w:t>
      </w:r>
    </w:p>
    <w:p w:rsidR="005652C6" w:rsidRPr="00962381" w:rsidRDefault="00127CC1" w:rsidP="005652C6">
      <w:pPr>
        <w:ind w:firstLine="709"/>
        <w:jc w:val="both"/>
        <w:rPr>
          <w:color w:val="000000"/>
          <w:sz w:val="28"/>
          <w:szCs w:val="18"/>
        </w:rPr>
      </w:pPr>
      <w:r>
        <w:rPr>
          <w:color w:val="000000"/>
          <w:sz w:val="28"/>
          <w:szCs w:val="18"/>
        </w:rPr>
        <w:t>9.4.6</w:t>
      </w:r>
      <w:r w:rsidR="005652C6" w:rsidRPr="00962381">
        <w:rPr>
          <w:color w:val="000000"/>
          <w:sz w:val="28"/>
          <w:szCs w:val="18"/>
        </w:rPr>
        <w:t>. На территории Свердловской области нормативная продолжительность инсоляции устанавливается на определенные календарные периоды с учетом географической широты местности:</w:t>
      </w:r>
    </w:p>
    <w:p w:rsidR="005652C6" w:rsidRPr="00962381" w:rsidRDefault="005652C6" w:rsidP="005652C6">
      <w:pPr>
        <w:ind w:firstLine="709"/>
        <w:jc w:val="both"/>
        <w:rPr>
          <w:color w:val="000000"/>
          <w:sz w:val="28"/>
          <w:szCs w:val="18"/>
        </w:rPr>
      </w:pPr>
      <w:r w:rsidRPr="00962381">
        <w:rPr>
          <w:color w:val="000000"/>
          <w:sz w:val="28"/>
          <w:szCs w:val="18"/>
        </w:rPr>
        <w:t xml:space="preserve">1) северная зона (севернее 58° </w:t>
      </w:r>
      <w:proofErr w:type="spellStart"/>
      <w:r w:rsidRPr="00962381">
        <w:rPr>
          <w:color w:val="000000"/>
          <w:sz w:val="28"/>
          <w:szCs w:val="18"/>
        </w:rPr>
        <w:t>с.ш</w:t>
      </w:r>
      <w:proofErr w:type="spellEnd"/>
      <w:r w:rsidRPr="00962381">
        <w:rPr>
          <w:color w:val="000000"/>
          <w:sz w:val="28"/>
          <w:szCs w:val="18"/>
        </w:rPr>
        <w:t>.) - с 22 апреля по 22 августа;</w:t>
      </w:r>
    </w:p>
    <w:p w:rsidR="005652C6" w:rsidRPr="00962381" w:rsidRDefault="005652C6" w:rsidP="005652C6">
      <w:pPr>
        <w:ind w:firstLine="709"/>
        <w:jc w:val="both"/>
        <w:rPr>
          <w:color w:val="000000"/>
          <w:sz w:val="28"/>
          <w:szCs w:val="18"/>
        </w:rPr>
      </w:pPr>
      <w:r w:rsidRPr="00962381">
        <w:rPr>
          <w:color w:val="000000"/>
          <w:sz w:val="28"/>
          <w:szCs w:val="18"/>
        </w:rPr>
        <w:t xml:space="preserve">2) центральная зона (южнее 58° </w:t>
      </w:r>
      <w:proofErr w:type="spellStart"/>
      <w:r w:rsidRPr="00962381">
        <w:rPr>
          <w:color w:val="000000"/>
          <w:sz w:val="28"/>
          <w:szCs w:val="18"/>
        </w:rPr>
        <w:t>с.ш</w:t>
      </w:r>
      <w:proofErr w:type="spellEnd"/>
      <w:r w:rsidRPr="00962381">
        <w:rPr>
          <w:color w:val="000000"/>
          <w:sz w:val="28"/>
          <w:szCs w:val="18"/>
        </w:rPr>
        <w:t>.) - с 22 марта по 22 сентября;</w:t>
      </w:r>
    </w:p>
    <w:p w:rsidR="005652C6" w:rsidRPr="00962381" w:rsidRDefault="00127CC1" w:rsidP="005652C6">
      <w:pPr>
        <w:ind w:firstLine="709"/>
        <w:jc w:val="both"/>
        <w:rPr>
          <w:color w:val="000000"/>
          <w:sz w:val="28"/>
          <w:szCs w:val="18"/>
        </w:rPr>
      </w:pPr>
      <w:r>
        <w:rPr>
          <w:color w:val="000000"/>
          <w:sz w:val="28"/>
          <w:szCs w:val="18"/>
        </w:rPr>
        <w:t>9.4.</w:t>
      </w:r>
      <w:r w:rsidR="005652C6" w:rsidRPr="00962381">
        <w:rPr>
          <w:color w:val="000000"/>
          <w:sz w:val="28"/>
          <w:szCs w:val="18"/>
        </w:rPr>
        <w:t>7. Минимальная расчетная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w:t>
      </w:r>
    </w:p>
    <w:p w:rsidR="005652C6" w:rsidRPr="00962381" w:rsidRDefault="005652C6" w:rsidP="005652C6">
      <w:pPr>
        <w:ind w:firstLine="709"/>
        <w:jc w:val="both"/>
        <w:rPr>
          <w:color w:val="000000"/>
          <w:sz w:val="28"/>
          <w:szCs w:val="18"/>
        </w:rPr>
      </w:pPr>
      <w:r w:rsidRPr="00962381">
        <w:rPr>
          <w:color w:val="000000"/>
          <w:sz w:val="28"/>
          <w:szCs w:val="18"/>
        </w:rPr>
        <w:t>1) для северной зоны</w:t>
      </w:r>
      <w:r w:rsidR="00F24C58">
        <w:rPr>
          <w:color w:val="000000"/>
          <w:sz w:val="28"/>
          <w:szCs w:val="18"/>
        </w:rPr>
        <w:t>, в которой находится город Нижняя Салда</w:t>
      </w:r>
      <w:r w:rsidRPr="00962381">
        <w:rPr>
          <w:color w:val="000000"/>
          <w:sz w:val="28"/>
          <w:szCs w:val="18"/>
        </w:rPr>
        <w:t xml:space="preserve"> (севернее 58° </w:t>
      </w:r>
      <w:proofErr w:type="spellStart"/>
      <w:r w:rsidRPr="00962381">
        <w:rPr>
          <w:color w:val="000000"/>
          <w:sz w:val="28"/>
          <w:szCs w:val="18"/>
        </w:rPr>
        <w:t>с.ш</w:t>
      </w:r>
      <w:proofErr w:type="spellEnd"/>
      <w:r w:rsidRPr="00962381">
        <w:rPr>
          <w:color w:val="000000"/>
          <w:sz w:val="28"/>
          <w:szCs w:val="18"/>
        </w:rPr>
        <w:t>.) - не менее 2,5 часов в день с 22 апреля по 22 августа;</w:t>
      </w:r>
    </w:p>
    <w:p w:rsidR="005652C6" w:rsidRPr="00962381" w:rsidRDefault="00127CC1" w:rsidP="005652C6">
      <w:pPr>
        <w:ind w:firstLine="709"/>
        <w:jc w:val="both"/>
        <w:rPr>
          <w:color w:val="000000"/>
          <w:sz w:val="28"/>
          <w:szCs w:val="18"/>
        </w:rPr>
      </w:pPr>
      <w:r>
        <w:rPr>
          <w:color w:val="000000"/>
          <w:sz w:val="28"/>
          <w:szCs w:val="18"/>
        </w:rPr>
        <w:t>9.4.</w:t>
      </w:r>
      <w:r w:rsidR="005652C6" w:rsidRPr="00962381">
        <w:rPr>
          <w:color w:val="000000"/>
          <w:sz w:val="28"/>
          <w:szCs w:val="18"/>
        </w:rPr>
        <w:t>8. Продолжительность инсоляции в жилых зданиях должна быть обеспечена не менее чем в одной комнате 1-3-комнатных квартир и не менее чем в двух комнатах 4-х и более комнатных квартир.</w:t>
      </w:r>
    </w:p>
    <w:p w:rsidR="005652C6" w:rsidRPr="00962381" w:rsidRDefault="00127CC1" w:rsidP="005652C6">
      <w:pPr>
        <w:ind w:firstLine="709"/>
        <w:jc w:val="both"/>
        <w:rPr>
          <w:color w:val="000000"/>
          <w:sz w:val="28"/>
          <w:szCs w:val="18"/>
        </w:rPr>
      </w:pPr>
      <w:r>
        <w:rPr>
          <w:color w:val="000000"/>
          <w:sz w:val="28"/>
          <w:szCs w:val="18"/>
        </w:rPr>
        <w:t>9.4.</w:t>
      </w:r>
      <w:r w:rsidR="005652C6" w:rsidRPr="00962381">
        <w:rPr>
          <w:color w:val="000000"/>
          <w:sz w:val="28"/>
          <w:szCs w:val="18"/>
        </w:rPr>
        <w:t xml:space="preserve">9. В зданиях общежитий должно </w:t>
      </w:r>
      <w:proofErr w:type="spellStart"/>
      <w:r w:rsidR="005652C6" w:rsidRPr="00962381">
        <w:rPr>
          <w:color w:val="000000"/>
          <w:sz w:val="28"/>
          <w:szCs w:val="18"/>
        </w:rPr>
        <w:t>инсолироваться</w:t>
      </w:r>
      <w:proofErr w:type="spellEnd"/>
      <w:r w:rsidR="005652C6" w:rsidRPr="00962381">
        <w:rPr>
          <w:color w:val="000000"/>
          <w:sz w:val="28"/>
          <w:szCs w:val="18"/>
        </w:rPr>
        <w:t xml:space="preserve"> не менее 60% жилых комнат.</w:t>
      </w:r>
    </w:p>
    <w:p w:rsidR="005652C6" w:rsidRPr="00962381" w:rsidRDefault="00127CC1" w:rsidP="005652C6">
      <w:pPr>
        <w:ind w:firstLine="709"/>
        <w:jc w:val="both"/>
        <w:rPr>
          <w:color w:val="000000"/>
          <w:sz w:val="28"/>
          <w:szCs w:val="18"/>
        </w:rPr>
      </w:pPr>
      <w:r>
        <w:rPr>
          <w:color w:val="000000"/>
          <w:sz w:val="28"/>
          <w:szCs w:val="18"/>
        </w:rPr>
        <w:t>9.4.1</w:t>
      </w:r>
      <w:r w:rsidR="005652C6" w:rsidRPr="00962381">
        <w:rPr>
          <w:color w:val="000000"/>
          <w:sz w:val="28"/>
          <w:szCs w:val="18"/>
        </w:rPr>
        <w:t>0.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5652C6" w:rsidRPr="00962381" w:rsidRDefault="00127CC1" w:rsidP="005652C6">
      <w:pPr>
        <w:ind w:firstLine="709"/>
        <w:jc w:val="both"/>
        <w:rPr>
          <w:color w:val="000000"/>
          <w:sz w:val="28"/>
          <w:szCs w:val="18"/>
        </w:rPr>
      </w:pPr>
      <w:r>
        <w:rPr>
          <w:color w:val="000000"/>
          <w:sz w:val="28"/>
          <w:szCs w:val="18"/>
        </w:rPr>
        <w:t>9.4.1</w:t>
      </w:r>
      <w:r w:rsidR="005652C6" w:rsidRPr="00962381">
        <w:rPr>
          <w:color w:val="000000"/>
          <w:sz w:val="28"/>
          <w:szCs w:val="18"/>
        </w:rPr>
        <w:t xml:space="preserve">1. </w:t>
      </w:r>
      <w:proofErr w:type="gramStart"/>
      <w:r w:rsidR="005652C6" w:rsidRPr="00962381">
        <w:rPr>
          <w:color w:val="000000"/>
          <w:sz w:val="28"/>
          <w:szCs w:val="18"/>
        </w:rPr>
        <w:t xml:space="preserve">Допускается снижение продолжительности инсоляции на 0,5 часа для северной и центральной зон в двухкомнатных и трехкомнатных квартирах, где </w:t>
      </w:r>
      <w:proofErr w:type="spellStart"/>
      <w:r w:rsidR="005652C6" w:rsidRPr="00962381">
        <w:rPr>
          <w:color w:val="000000"/>
          <w:sz w:val="28"/>
          <w:szCs w:val="18"/>
        </w:rPr>
        <w:t>инсолируется</w:t>
      </w:r>
      <w:proofErr w:type="spellEnd"/>
      <w:r w:rsidR="005652C6" w:rsidRPr="00962381">
        <w:rPr>
          <w:color w:val="000000"/>
          <w:sz w:val="28"/>
          <w:szCs w:val="18"/>
        </w:rPr>
        <w:t xml:space="preserve"> не менее двух комнат, и в многокомнатных квартирах (четыре и более комнаты), где </w:t>
      </w:r>
      <w:proofErr w:type="spellStart"/>
      <w:r w:rsidR="005652C6" w:rsidRPr="00962381">
        <w:rPr>
          <w:color w:val="000000"/>
          <w:sz w:val="28"/>
          <w:szCs w:val="18"/>
        </w:rPr>
        <w:t>инсолируется</w:t>
      </w:r>
      <w:proofErr w:type="spellEnd"/>
      <w:r w:rsidR="005652C6" w:rsidRPr="00962381">
        <w:rPr>
          <w:color w:val="000000"/>
          <w:sz w:val="28"/>
          <w:szCs w:val="18"/>
        </w:rPr>
        <w:t xml:space="preserve"> не менее трех комнат, а также при реконструкции жилой застройки, расположенной в центральной, исторической зонах городов, определенных генеральными планами.</w:t>
      </w:r>
      <w:proofErr w:type="gramEnd"/>
    </w:p>
    <w:p w:rsidR="005652C6" w:rsidRPr="00962381" w:rsidRDefault="00127CC1" w:rsidP="005652C6">
      <w:pPr>
        <w:shd w:val="clear" w:color="auto" w:fill="FFFFFF"/>
        <w:tabs>
          <w:tab w:val="left" w:pos="1094"/>
        </w:tabs>
        <w:ind w:firstLine="709"/>
        <w:jc w:val="both"/>
        <w:rPr>
          <w:color w:val="000000"/>
          <w:sz w:val="28"/>
          <w:szCs w:val="28"/>
        </w:rPr>
      </w:pPr>
      <w:r>
        <w:rPr>
          <w:color w:val="000000"/>
          <w:sz w:val="28"/>
          <w:szCs w:val="28"/>
        </w:rPr>
        <w:t>9.4.1</w:t>
      </w:r>
      <w:r w:rsidR="005652C6" w:rsidRPr="00962381">
        <w:rPr>
          <w:color w:val="000000"/>
          <w:sz w:val="28"/>
          <w:szCs w:val="28"/>
        </w:rPr>
        <w:t>2.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 интернатов, зоны отдыха ЛПУ стационарного типа продолжительность инсоляции должна составлять не менее 3 часов на 50% площади участка независимо от географической широты.</w:t>
      </w:r>
    </w:p>
    <w:p w:rsidR="005652C6" w:rsidRPr="00962381" w:rsidRDefault="00127CC1" w:rsidP="005652C6">
      <w:pPr>
        <w:shd w:val="clear" w:color="auto" w:fill="FFFFFF"/>
        <w:tabs>
          <w:tab w:val="left" w:pos="1094"/>
        </w:tabs>
        <w:ind w:firstLine="709"/>
        <w:jc w:val="both"/>
        <w:rPr>
          <w:color w:val="000000"/>
          <w:sz w:val="28"/>
          <w:szCs w:val="28"/>
        </w:rPr>
      </w:pPr>
      <w:r>
        <w:rPr>
          <w:color w:val="000000"/>
          <w:sz w:val="28"/>
          <w:szCs w:val="28"/>
        </w:rPr>
        <w:t>9.4.1</w:t>
      </w:r>
      <w:r w:rsidR="005652C6" w:rsidRPr="00962381">
        <w:rPr>
          <w:color w:val="000000"/>
          <w:sz w:val="28"/>
          <w:szCs w:val="28"/>
        </w:rPr>
        <w:t>3. Учитывая суровость погодных условий, с целью обеспечения жилых помещений гигиенически достаточным солнечным облучением расчетный период 22 марта - 22 сентября рекомендуется распространять на все широты и климатические зоны Свердловской области.</w:t>
      </w:r>
    </w:p>
    <w:p w:rsidR="005652C6" w:rsidRPr="00962381" w:rsidRDefault="00127CC1" w:rsidP="005652C6">
      <w:pPr>
        <w:shd w:val="clear" w:color="auto" w:fill="FFFFFF"/>
        <w:tabs>
          <w:tab w:val="left" w:pos="1094"/>
        </w:tabs>
        <w:ind w:firstLine="709"/>
        <w:jc w:val="both"/>
        <w:rPr>
          <w:color w:val="000000"/>
          <w:sz w:val="28"/>
          <w:szCs w:val="28"/>
        </w:rPr>
      </w:pPr>
      <w:r>
        <w:rPr>
          <w:color w:val="000000"/>
          <w:sz w:val="28"/>
          <w:szCs w:val="28"/>
        </w:rPr>
        <w:t>9.4.1</w:t>
      </w:r>
      <w:r w:rsidR="005652C6" w:rsidRPr="00962381">
        <w:rPr>
          <w:color w:val="000000"/>
          <w:sz w:val="28"/>
          <w:szCs w:val="28"/>
        </w:rPr>
        <w:t>4. В случае применен</w:t>
      </w:r>
      <w:r w:rsidR="00F24C58">
        <w:rPr>
          <w:color w:val="000000"/>
          <w:sz w:val="28"/>
          <w:szCs w:val="28"/>
        </w:rPr>
        <w:t>ия застройки средней этажности</w:t>
      </w:r>
      <w:r w:rsidR="005652C6" w:rsidRPr="00962381">
        <w:rPr>
          <w:color w:val="000000"/>
          <w:sz w:val="28"/>
          <w:szCs w:val="28"/>
        </w:rPr>
        <w:t>, рекомендуется обеспечивать не менее чем 3-х часовой инсоляцией большую часть квартиры во всех климатических зонах Свердловской области.</w:t>
      </w:r>
    </w:p>
    <w:p w:rsidR="005652C6" w:rsidRPr="00962381" w:rsidRDefault="00FA3D43" w:rsidP="005652C6">
      <w:pPr>
        <w:shd w:val="clear" w:color="auto" w:fill="FFFFFF"/>
        <w:tabs>
          <w:tab w:val="left" w:pos="1296"/>
        </w:tabs>
        <w:ind w:firstLine="709"/>
        <w:jc w:val="both"/>
        <w:rPr>
          <w:color w:val="000000"/>
          <w:sz w:val="28"/>
          <w:szCs w:val="28"/>
        </w:rPr>
      </w:pPr>
      <w:r>
        <w:rPr>
          <w:color w:val="000000"/>
          <w:sz w:val="28"/>
          <w:szCs w:val="28"/>
        </w:rPr>
        <w:t>9.4.1</w:t>
      </w:r>
      <w:r w:rsidR="005652C6" w:rsidRPr="00962381">
        <w:rPr>
          <w:color w:val="000000"/>
          <w:sz w:val="28"/>
          <w:szCs w:val="28"/>
        </w:rPr>
        <w:t xml:space="preserve">5. В целях обеспечения наилучшего инсоляционного режима жилых домов рекомендуется применять азимут оптимальной ориентации </w:t>
      </w:r>
      <w:r w:rsidR="005652C6" w:rsidRPr="00962381">
        <w:rPr>
          <w:color w:val="000000"/>
          <w:sz w:val="28"/>
          <w:szCs w:val="28"/>
        </w:rPr>
        <w:lastRenderedPageBreak/>
        <w:t>дома в зависимости от его внутренней планировочной структуры:</w:t>
      </w:r>
    </w:p>
    <w:p w:rsidR="005652C6" w:rsidRPr="00962381" w:rsidRDefault="005652C6" w:rsidP="005652C6">
      <w:pPr>
        <w:shd w:val="clear" w:color="auto" w:fill="FFFFFF"/>
        <w:ind w:firstLine="709"/>
        <w:jc w:val="both"/>
        <w:rPr>
          <w:color w:val="000000"/>
          <w:sz w:val="28"/>
          <w:szCs w:val="28"/>
        </w:rPr>
      </w:pPr>
      <w:r w:rsidRPr="00962381">
        <w:rPr>
          <w:color w:val="000000"/>
          <w:sz w:val="28"/>
          <w:szCs w:val="28"/>
        </w:rPr>
        <w:t>1) для жилых домов коридорного типа с равномерным распределением комнат (квартир) с целью получения одинакового теплового эффекта, при размещении 50 % со стороны главного фасада и 50 % со стороны дворового фасада, оптимальной считается меридиональная ориентация, при которой продольная ось здания совпадает с направлением «Север» или гелиотермической осью;</w:t>
      </w:r>
    </w:p>
    <w:p w:rsidR="005652C6" w:rsidRPr="00962381" w:rsidRDefault="005652C6" w:rsidP="005652C6">
      <w:pPr>
        <w:shd w:val="clear" w:color="auto" w:fill="FFFFFF"/>
        <w:ind w:firstLine="709"/>
        <w:jc w:val="both"/>
        <w:rPr>
          <w:color w:val="000000"/>
          <w:sz w:val="28"/>
          <w:szCs w:val="28"/>
        </w:rPr>
      </w:pPr>
      <w:r w:rsidRPr="00962381">
        <w:rPr>
          <w:iCs/>
          <w:color w:val="000000"/>
          <w:sz w:val="28"/>
          <w:szCs w:val="28"/>
        </w:rPr>
        <w:t xml:space="preserve">2) для </w:t>
      </w:r>
      <w:r w:rsidRPr="00962381">
        <w:rPr>
          <w:color w:val="000000"/>
          <w:sz w:val="28"/>
          <w:szCs w:val="28"/>
        </w:rPr>
        <w:t>домов галерейного типа при 100 % размещении жилых помещений на главный фасад оптимальной считается размещение здания продольной осью по азимуту 70°, что дает достаточный инсоляционный эффект и предотвращает помещения от излишнего перегрева;</w:t>
      </w:r>
    </w:p>
    <w:p w:rsidR="005652C6" w:rsidRPr="00962381" w:rsidRDefault="005652C6" w:rsidP="005652C6">
      <w:pPr>
        <w:shd w:val="clear" w:color="auto" w:fill="FFFFFF"/>
        <w:tabs>
          <w:tab w:val="left" w:pos="6300"/>
        </w:tabs>
        <w:ind w:firstLine="709"/>
        <w:jc w:val="both"/>
        <w:rPr>
          <w:color w:val="000000"/>
          <w:sz w:val="28"/>
          <w:szCs w:val="28"/>
        </w:rPr>
      </w:pPr>
      <w:r w:rsidRPr="00962381">
        <w:rPr>
          <w:color w:val="000000"/>
          <w:sz w:val="28"/>
          <w:szCs w:val="28"/>
        </w:rPr>
        <w:t>3) для домов секционного типа с неравномерным распределением жилых комнат оптимальной считается размещение зданий с отклоненной продольной оси от направления «Север» на 45° с экспозицией главного фасада и большей части квартир на юго-восточную сторону горизонта.</w:t>
      </w:r>
    </w:p>
    <w:p w:rsidR="005652C6" w:rsidRPr="00962381" w:rsidRDefault="00FA3D43" w:rsidP="005652C6">
      <w:pPr>
        <w:pStyle w:val="a6"/>
        <w:ind w:firstLine="709"/>
        <w:jc w:val="both"/>
        <w:rPr>
          <w:rFonts w:ascii="Times New Roman" w:hAnsi="Times New Roman"/>
          <w:color w:val="000000"/>
          <w:sz w:val="28"/>
          <w:szCs w:val="28"/>
        </w:rPr>
      </w:pPr>
      <w:r>
        <w:rPr>
          <w:rFonts w:ascii="Times New Roman" w:hAnsi="Times New Roman"/>
          <w:color w:val="000000"/>
          <w:sz w:val="28"/>
          <w:szCs w:val="28"/>
        </w:rPr>
        <w:t>9.4.1</w:t>
      </w:r>
      <w:r w:rsidR="005652C6" w:rsidRPr="00962381">
        <w:rPr>
          <w:rFonts w:ascii="Times New Roman" w:hAnsi="Times New Roman"/>
          <w:color w:val="000000"/>
          <w:sz w:val="28"/>
          <w:szCs w:val="28"/>
        </w:rPr>
        <w:t xml:space="preserve">6. В разнообразных случаях планировки и распределения комнат в зданиях сложной конфигурации, при размещении квартиры в нескольких уровнях предпочтительнее экспонировать спальные и игровые комнаты на юго-восточный и юго-юго-восточный секторы горизонта, а подсобные и хозяйственные помещения экспонировать на северную сторону горизонта. </w:t>
      </w:r>
    </w:p>
    <w:p w:rsidR="005652C6" w:rsidRPr="00962381" w:rsidRDefault="005652C6" w:rsidP="005652C6">
      <w:pPr>
        <w:shd w:val="clear" w:color="auto" w:fill="FFFFFF"/>
        <w:jc w:val="both"/>
        <w:rPr>
          <w:color w:val="000000"/>
          <w:sz w:val="28"/>
          <w:szCs w:val="28"/>
        </w:rPr>
      </w:pPr>
      <w:r w:rsidRPr="00962381">
        <w:rPr>
          <w:color w:val="000000"/>
          <w:sz w:val="28"/>
          <w:szCs w:val="28"/>
        </w:rPr>
        <w:tab/>
      </w:r>
      <w:r w:rsidR="00FA3D43">
        <w:rPr>
          <w:color w:val="000000"/>
          <w:sz w:val="28"/>
          <w:szCs w:val="28"/>
        </w:rPr>
        <w:t>9.4.1</w:t>
      </w:r>
      <w:r w:rsidRPr="00962381">
        <w:rPr>
          <w:color w:val="000000"/>
          <w:sz w:val="28"/>
          <w:szCs w:val="28"/>
        </w:rPr>
        <w:t>7. Оптимальная ориентация жилых домов и размещение их в планировочной структуре застройки определяется на основе климатической модели горизонта, то есть учета комплексного воздействия абиотических, биотических, антропогенных факторов, а также требований видеоэкологии.</w:t>
      </w:r>
    </w:p>
    <w:p w:rsidR="005652C6" w:rsidRPr="00962381" w:rsidRDefault="00FA3D43" w:rsidP="005652C6">
      <w:pPr>
        <w:shd w:val="clear" w:color="auto" w:fill="FFFFFF"/>
        <w:ind w:firstLine="709"/>
        <w:jc w:val="both"/>
        <w:rPr>
          <w:color w:val="000000"/>
          <w:sz w:val="28"/>
          <w:szCs w:val="28"/>
        </w:rPr>
      </w:pPr>
      <w:r>
        <w:rPr>
          <w:color w:val="000000"/>
          <w:sz w:val="28"/>
          <w:szCs w:val="28"/>
        </w:rPr>
        <w:t>9.4.1</w:t>
      </w:r>
      <w:r w:rsidR="00376E29">
        <w:rPr>
          <w:color w:val="000000"/>
          <w:sz w:val="28"/>
          <w:szCs w:val="28"/>
        </w:rPr>
        <w:t>8</w:t>
      </w:r>
      <w:r w:rsidR="005652C6" w:rsidRPr="00962381">
        <w:rPr>
          <w:color w:val="000000"/>
          <w:sz w:val="28"/>
          <w:szCs w:val="28"/>
        </w:rPr>
        <w:t>. Детские игровые площадки, места размещения игровых и спортивных снарядов и устройств, места отдыха населения должны быть защищены от перегрева посредствами благоустройства и озеленения в послеполуденные часы (с 14 до 17 часов) в пределах азимутов 210°- 250°.</w:t>
      </w:r>
    </w:p>
    <w:p w:rsidR="005652C6" w:rsidRPr="00962381" w:rsidRDefault="00FA3D43" w:rsidP="005652C6">
      <w:pPr>
        <w:shd w:val="clear" w:color="auto" w:fill="FFFFFF"/>
        <w:ind w:firstLine="709"/>
        <w:jc w:val="both"/>
        <w:rPr>
          <w:color w:val="000000"/>
          <w:sz w:val="28"/>
          <w:szCs w:val="28"/>
        </w:rPr>
      </w:pPr>
      <w:r>
        <w:rPr>
          <w:color w:val="000000"/>
          <w:sz w:val="28"/>
          <w:szCs w:val="28"/>
        </w:rPr>
        <w:t>9.4.</w:t>
      </w:r>
      <w:r w:rsidR="00376E29">
        <w:rPr>
          <w:color w:val="000000"/>
          <w:sz w:val="28"/>
          <w:szCs w:val="28"/>
        </w:rPr>
        <w:t>19</w:t>
      </w:r>
      <w:r w:rsidR="005652C6" w:rsidRPr="00962381">
        <w:rPr>
          <w:color w:val="000000"/>
          <w:sz w:val="28"/>
          <w:szCs w:val="28"/>
        </w:rPr>
        <w:t>. Минимально требуемая защита от постоянных и холодных зимних ветров определяется как суммарная площадь штилевых зон, которая должна быть не менее 30% от площади микрорайона и не менее 50% от площади жилой группы, жилого квартала.</w:t>
      </w:r>
    </w:p>
    <w:p w:rsidR="005652C6" w:rsidRPr="00962381" w:rsidRDefault="00FA3D43" w:rsidP="005652C6">
      <w:pPr>
        <w:shd w:val="clear" w:color="auto" w:fill="FFFFFF"/>
        <w:tabs>
          <w:tab w:val="left" w:pos="734"/>
        </w:tabs>
        <w:ind w:firstLine="709"/>
        <w:jc w:val="both"/>
        <w:rPr>
          <w:color w:val="000000"/>
          <w:sz w:val="28"/>
          <w:szCs w:val="28"/>
        </w:rPr>
      </w:pPr>
      <w:r>
        <w:rPr>
          <w:color w:val="000000"/>
          <w:sz w:val="28"/>
          <w:szCs w:val="28"/>
        </w:rPr>
        <w:t>9.4.2</w:t>
      </w:r>
      <w:r w:rsidR="00376E29">
        <w:rPr>
          <w:color w:val="000000"/>
          <w:sz w:val="28"/>
          <w:szCs w:val="28"/>
        </w:rPr>
        <w:t>0</w:t>
      </w:r>
      <w:r w:rsidR="005652C6" w:rsidRPr="00962381">
        <w:rPr>
          <w:color w:val="000000"/>
          <w:sz w:val="28"/>
          <w:szCs w:val="28"/>
        </w:rPr>
        <w:t>. В целях минимизации ветрового охлаждения не менее 60% жилых домов в квартале, микрорайоне должны размещаться в зонах относительного штиля или иметь угловое отклонение продольных фасадов от направления господствующих и зимних ветров.</w:t>
      </w:r>
    </w:p>
    <w:p w:rsidR="005652C6" w:rsidRPr="00962381" w:rsidRDefault="00FA3D43" w:rsidP="005652C6">
      <w:pPr>
        <w:shd w:val="clear" w:color="auto" w:fill="FFFFFF"/>
        <w:tabs>
          <w:tab w:val="left" w:pos="1094"/>
        </w:tabs>
        <w:ind w:firstLine="709"/>
        <w:jc w:val="both"/>
        <w:rPr>
          <w:color w:val="000000"/>
          <w:sz w:val="28"/>
          <w:szCs w:val="28"/>
        </w:rPr>
      </w:pPr>
      <w:r>
        <w:rPr>
          <w:color w:val="000000"/>
          <w:sz w:val="28"/>
          <w:szCs w:val="28"/>
        </w:rPr>
        <w:t>9.4.2</w:t>
      </w:r>
      <w:r w:rsidR="00376E29">
        <w:rPr>
          <w:color w:val="000000"/>
          <w:sz w:val="28"/>
          <w:szCs w:val="28"/>
        </w:rPr>
        <w:t>1</w:t>
      </w:r>
      <w:r w:rsidR="005652C6" w:rsidRPr="00962381">
        <w:rPr>
          <w:color w:val="000000"/>
          <w:sz w:val="28"/>
          <w:szCs w:val="28"/>
        </w:rPr>
        <w:t>. Характеристики снегового режима следует принимать в соответствии с картой-схемой зонирования Свердловской области по снеговым нагруз</w:t>
      </w:r>
      <w:r w:rsidR="006C27F0">
        <w:rPr>
          <w:color w:val="000000"/>
          <w:sz w:val="28"/>
          <w:szCs w:val="28"/>
        </w:rPr>
        <w:t xml:space="preserve">кам, приведенной в </w:t>
      </w:r>
      <w:r w:rsidR="006C27F0" w:rsidRPr="00843F14">
        <w:rPr>
          <w:color w:val="000000"/>
          <w:sz w:val="28"/>
          <w:szCs w:val="28"/>
        </w:rPr>
        <w:t>приложении №1</w:t>
      </w:r>
      <w:r w:rsidR="004A5D38" w:rsidRPr="00843F14">
        <w:rPr>
          <w:color w:val="000000"/>
          <w:sz w:val="28"/>
          <w:szCs w:val="28"/>
        </w:rPr>
        <w:t>3</w:t>
      </w:r>
      <w:r w:rsidR="005652C6" w:rsidRPr="00962381">
        <w:rPr>
          <w:color w:val="000000"/>
          <w:sz w:val="28"/>
          <w:szCs w:val="28"/>
        </w:rPr>
        <w:t xml:space="preserve"> к </w:t>
      </w:r>
      <w:r w:rsidR="006C27F0">
        <w:rPr>
          <w:color w:val="000000"/>
          <w:sz w:val="28"/>
          <w:szCs w:val="28"/>
        </w:rPr>
        <w:t>мест</w:t>
      </w:r>
      <w:r w:rsidR="005652C6" w:rsidRPr="00962381">
        <w:rPr>
          <w:color w:val="000000"/>
          <w:sz w:val="28"/>
          <w:szCs w:val="28"/>
        </w:rPr>
        <w:t>ным нормативам.</w:t>
      </w:r>
    </w:p>
    <w:p w:rsidR="005652C6" w:rsidRPr="00962381" w:rsidRDefault="00FA3D43" w:rsidP="005652C6">
      <w:pPr>
        <w:shd w:val="clear" w:color="auto" w:fill="FFFFFF"/>
        <w:tabs>
          <w:tab w:val="left" w:pos="1032"/>
        </w:tabs>
        <w:ind w:firstLine="709"/>
        <w:jc w:val="both"/>
        <w:rPr>
          <w:color w:val="000000"/>
          <w:sz w:val="28"/>
          <w:szCs w:val="28"/>
        </w:rPr>
      </w:pPr>
      <w:r>
        <w:rPr>
          <w:color w:val="000000"/>
          <w:sz w:val="28"/>
          <w:szCs w:val="28"/>
        </w:rPr>
        <w:t>9.4.2</w:t>
      </w:r>
      <w:r w:rsidR="00376E29">
        <w:rPr>
          <w:color w:val="000000"/>
          <w:sz w:val="28"/>
          <w:szCs w:val="28"/>
        </w:rPr>
        <w:t>2</w:t>
      </w:r>
      <w:r w:rsidR="005652C6" w:rsidRPr="00962381">
        <w:rPr>
          <w:color w:val="000000"/>
          <w:sz w:val="28"/>
          <w:szCs w:val="28"/>
        </w:rPr>
        <w:t xml:space="preserve">. Для создания оптимального </w:t>
      </w:r>
      <w:proofErr w:type="spellStart"/>
      <w:r w:rsidR="005652C6" w:rsidRPr="00962381">
        <w:rPr>
          <w:color w:val="000000"/>
          <w:sz w:val="28"/>
          <w:szCs w:val="28"/>
        </w:rPr>
        <w:t>снего-ветрового</w:t>
      </w:r>
      <w:proofErr w:type="spellEnd"/>
      <w:r w:rsidR="005652C6" w:rsidRPr="00962381">
        <w:rPr>
          <w:color w:val="000000"/>
          <w:sz w:val="28"/>
          <w:szCs w:val="28"/>
        </w:rPr>
        <w:t xml:space="preserve"> режима с целью избегания больших снегозаносов и защиты населения от </w:t>
      </w:r>
      <w:proofErr w:type="spellStart"/>
      <w:r w:rsidR="005652C6" w:rsidRPr="00962381">
        <w:rPr>
          <w:color w:val="000000"/>
          <w:sz w:val="28"/>
          <w:szCs w:val="28"/>
        </w:rPr>
        <w:t>ветроохлаждения</w:t>
      </w:r>
      <w:proofErr w:type="spellEnd"/>
      <w:r w:rsidR="005652C6" w:rsidRPr="00962381">
        <w:rPr>
          <w:color w:val="000000"/>
          <w:sz w:val="28"/>
          <w:szCs w:val="28"/>
        </w:rPr>
        <w:t xml:space="preserve"> рекомендуется трассировать транспортные и основные пешеходные маршруты в жилых зонах с отклонением на 20-40°от господствующих зимних ветров и направления метелей.</w:t>
      </w:r>
    </w:p>
    <w:p w:rsidR="005652C6" w:rsidRPr="00962381" w:rsidRDefault="00FA3D43" w:rsidP="005652C6">
      <w:pPr>
        <w:ind w:firstLine="709"/>
        <w:jc w:val="both"/>
        <w:rPr>
          <w:color w:val="000000"/>
          <w:sz w:val="28"/>
          <w:szCs w:val="28"/>
        </w:rPr>
      </w:pPr>
      <w:r>
        <w:rPr>
          <w:color w:val="000000"/>
          <w:sz w:val="28"/>
          <w:szCs w:val="28"/>
        </w:rPr>
        <w:lastRenderedPageBreak/>
        <w:t>9.4.2</w:t>
      </w:r>
      <w:r w:rsidR="00376E29">
        <w:rPr>
          <w:color w:val="000000"/>
          <w:sz w:val="28"/>
          <w:szCs w:val="28"/>
        </w:rPr>
        <w:t>3</w:t>
      </w:r>
      <w:r w:rsidR="005652C6" w:rsidRPr="00962381">
        <w:rPr>
          <w:color w:val="000000"/>
          <w:sz w:val="28"/>
          <w:szCs w:val="28"/>
        </w:rPr>
        <w:t xml:space="preserve">. Расчет </w:t>
      </w:r>
      <w:proofErr w:type="spellStart"/>
      <w:r w:rsidR="005652C6" w:rsidRPr="00962381">
        <w:rPr>
          <w:color w:val="000000"/>
          <w:sz w:val="28"/>
          <w:szCs w:val="28"/>
        </w:rPr>
        <w:t>молниеприемника</w:t>
      </w:r>
      <w:proofErr w:type="spellEnd"/>
      <w:r w:rsidR="005652C6" w:rsidRPr="00962381">
        <w:rPr>
          <w:color w:val="000000"/>
          <w:sz w:val="28"/>
          <w:szCs w:val="28"/>
        </w:rPr>
        <w:t xml:space="preserve"> и зоны защиты от молнии выполняется в соответствии с требованиями РД 34.21.122-87 «Инструкция по устройству </w:t>
      </w:r>
      <w:proofErr w:type="spellStart"/>
      <w:r w:rsidR="005652C6" w:rsidRPr="00962381">
        <w:rPr>
          <w:color w:val="000000"/>
          <w:sz w:val="28"/>
          <w:szCs w:val="28"/>
        </w:rPr>
        <w:t>молниезащиты</w:t>
      </w:r>
      <w:proofErr w:type="spellEnd"/>
      <w:r w:rsidR="005652C6" w:rsidRPr="00962381">
        <w:rPr>
          <w:color w:val="000000"/>
          <w:sz w:val="28"/>
          <w:szCs w:val="28"/>
        </w:rPr>
        <w:t xml:space="preserve"> зданий и сооружений».</w:t>
      </w:r>
    </w:p>
    <w:p w:rsidR="005652C6" w:rsidRPr="00962381" w:rsidRDefault="005652C6" w:rsidP="005652C6">
      <w:pPr>
        <w:ind w:firstLine="709"/>
        <w:jc w:val="both"/>
        <w:rPr>
          <w:color w:val="000000"/>
          <w:sz w:val="28"/>
          <w:szCs w:val="28"/>
        </w:rPr>
      </w:pPr>
    </w:p>
    <w:p w:rsidR="005652C6" w:rsidRPr="00962381" w:rsidRDefault="005652C6" w:rsidP="00C652C6">
      <w:pPr>
        <w:jc w:val="both"/>
        <w:rPr>
          <w:color w:val="000000"/>
          <w:sz w:val="28"/>
          <w:szCs w:val="28"/>
        </w:rPr>
      </w:pPr>
    </w:p>
    <w:p w:rsidR="005652C6" w:rsidRPr="00962381" w:rsidRDefault="005652C6" w:rsidP="005652C6">
      <w:pPr>
        <w:ind w:firstLine="709"/>
        <w:jc w:val="both"/>
        <w:rPr>
          <w:color w:val="000000"/>
          <w:sz w:val="28"/>
          <w:szCs w:val="28"/>
        </w:rPr>
      </w:pPr>
    </w:p>
    <w:p w:rsidR="00BF1670" w:rsidRDefault="00C652C6" w:rsidP="00C652C6">
      <w:pPr>
        <w:tabs>
          <w:tab w:val="left" w:pos="1617"/>
        </w:tabs>
        <w:ind w:firstLine="567"/>
        <w:jc w:val="center"/>
        <w:outlineLvl w:val="0"/>
        <w:rPr>
          <w:color w:val="000000"/>
          <w:sz w:val="28"/>
          <w:szCs w:val="28"/>
        </w:rPr>
      </w:pPr>
      <w:r>
        <w:rPr>
          <w:color w:val="000000"/>
          <w:sz w:val="28"/>
          <w:szCs w:val="28"/>
        </w:rPr>
        <w:t xml:space="preserve">  </w:t>
      </w: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0F3944" w:rsidRDefault="000F3944"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376E29" w:rsidRDefault="00376E29" w:rsidP="00C652C6">
      <w:pPr>
        <w:tabs>
          <w:tab w:val="left" w:pos="1617"/>
        </w:tabs>
        <w:ind w:firstLine="567"/>
        <w:jc w:val="center"/>
        <w:outlineLvl w:val="0"/>
        <w:rPr>
          <w:color w:val="000000"/>
          <w:sz w:val="28"/>
          <w:szCs w:val="28"/>
        </w:rPr>
      </w:pPr>
    </w:p>
    <w:p w:rsidR="00C652C6" w:rsidRDefault="00C652C6" w:rsidP="00C52F66">
      <w:pPr>
        <w:tabs>
          <w:tab w:val="left" w:pos="1617"/>
        </w:tabs>
        <w:outlineLvl w:val="0"/>
        <w:rPr>
          <w:color w:val="000000"/>
          <w:sz w:val="28"/>
          <w:szCs w:val="28"/>
        </w:rPr>
      </w:pPr>
    </w:p>
    <w:p w:rsidR="00C652C6" w:rsidRDefault="00C652C6" w:rsidP="00C652C6">
      <w:pPr>
        <w:tabs>
          <w:tab w:val="left" w:pos="1617"/>
        </w:tabs>
        <w:ind w:firstLine="567"/>
        <w:jc w:val="center"/>
        <w:outlineLvl w:val="0"/>
        <w:rPr>
          <w:color w:val="000000"/>
          <w:sz w:val="28"/>
          <w:szCs w:val="28"/>
        </w:rPr>
      </w:pPr>
    </w:p>
    <w:p w:rsidR="00BF1670" w:rsidRPr="00BF1670" w:rsidRDefault="00BF1670" w:rsidP="00BF1670">
      <w:pPr>
        <w:widowControl/>
        <w:tabs>
          <w:tab w:val="left" w:pos="1617"/>
        </w:tabs>
        <w:autoSpaceDE/>
        <w:autoSpaceDN/>
        <w:adjustRightInd/>
        <w:ind w:firstLine="567"/>
        <w:jc w:val="center"/>
        <w:outlineLvl w:val="0"/>
        <w:rPr>
          <w:rFonts w:eastAsia="Times New Roman"/>
          <w:color w:val="000000"/>
          <w:sz w:val="28"/>
          <w:szCs w:val="28"/>
        </w:rPr>
      </w:pPr>
      <w:r w:rsidRPr="00BF1670">
        <w:rPr>
          <w:rFonts w:eastAsia="Times New Roman"/>
          <w:color w:val="000000"/>
          <w:sz w:val="28"/>
          <w:szCs w:val="28"/>
        </w:rPr>
        <w:t xml:space="preserve">                                                            Приложение № 1</w:t>
      </w:r>
    </w:p>
    <w:p w:rsidR="00BF1670" w:rsidRPr="00BF1670" w:rsidRDefault="00BF1670" w:rsidP="00BF1670">
      <w:pPr>
        <w:widowControl/>
        <w:tabs>
          <w:tab w:val="left" w:pos="1617"/>
        </w:tabs>
        <w:autoSpaceDE/>
        <w:autoSpaceDN/>
        <w:adjustRightInd/>
        <w:ind w:firstLine="567"/>
        <w:jc w:val="center"/>
        <w:outlineLvl w:val="0"/>
        <w:rPr>
          <w:rFonts w:eastAsia="Times New Roman"/>
          <w:color w:val="000000"/>
          <w:sz w:val="28"/>
          <w:szCs w:val="28"/>
        </w:rPr>
      </w:pPr>
      <w:r w:rsidRPr="00BF1670">
        <w:rPr>
          <w:rFonts w:eastAsia="Times New Roman"/>
          <w:color w:val="000000"/>
          <w:sz w:val="28"/>
          <w:szCs w:val="28"/>
        </w:rPr>
        <w:t xml:space="preserve">                                           </w:t>
      </w:r>
      <w:r>
        <w:rPr>
          <w:rFonts w:eastAsia="Times New Roman"/>
          <w:color w:val="000000"/>
          <w:sz w:val="28"/>
          <w:szCs w:val="28"/>
        </w:rPr>
        <w:t xml:space="preserve">                           </w:t>
      </w:r>
      <w:r w:rsidRPr="00BF1670">
        <w:rPr>
          <w:rFonts w:eastAsia="Times New Roman"/>
          <w:color w:val="000000"/>
          <w:sz w:val="28"/>
          <w:szCs w:val="28"/>
        </w:rPr>
        <w:t xml:space="preserve">к </w:t>
      </w:r>
      <w:r>
        <w:rPr>
          <w:rFonts w:eastAsia="Times New Roman"/>
          <w:color w:val="000000"/>
          <w:sz w:val="28"/>
          <w:szCs w:val="28"/>
        </w:rPr>
        <w:t>мест</w:t>
      </w:r>
      <w:r w:rsidRPr="00BF1670">
        <w:rPr>
          <w:rFonts w:eastAsia="Times New Roman"/>
          <w:color w:val="000000"/>
          <w:sz w:val="28"/>
          <w:szCs w:val="28"/>
        </w:rPr>
        <w:t xml:space="preserve">ным нормативам                                                           </w:t>
      </w:r>
    </w:p>
    <w:p w:rsidR="00BF1670" w:rsidRPr="00BF1670" w:rsidRDefault="00BF1670" w:rsidP="00BF1670">
      <w:pPr>
        <w:widowControl/>
        <w:tabs>
          <w:tab w:val="left" w:pos="360"/>
        </w:tabs>
        <w:autoSpaceDE/>
        <w:autoSpaceDN/>
        <w:adjustRightInd/>
        <w:ind w:left="284"/>
        <w:jc w:val="center"/>
        <w:outlineLvl w:val="0"/>
        <w:rPr>
          <w:rFonts w:eastAsia="Times New Roman"/>
          <w:color w:val="000000"/>
          <w:sz w:val="28"/>
          <w:szCs w:val="28"/>
        </w:rPr>
      </w:pPr>
    </w:p>
    <w:p w:rsidR="00BF1670" w:rsidRPr="00BF1670" w:rsidRDefault="00BF1670" w:rsidP="00BF1670">
      <w:pPr>
        <w:widowControl/>
        <w:tabs>
          <w:tab w:val="left" w:pos="360"/>
        </w:tabs>
        <w:autoSpaceDE/>
        <w:autoSpaceDN/>
        <w:adjustRightInd/>
        <w:ind w:left="284"/>
        <w:outlineLvl w:val="0"/>
        <w:rPr>
          <w:rFonts w:eastAsia="Times New Roman"/>
          <w:b/>
          <w:bCs/>
          <w:color w:val="000000"/>
          <w:sz w:val="28"/>
          <w:szCs w:val="28"/>
        </w:rPr>
      </w:pPr>
      <w:r w:rsidRPr="00BF1670">
        <w:rPr>
          <w:rFonts w:eastAsia="Times New Roman"/>
          <w:b/>
          <w:bCs/>
          <w:color w:val="000000"/>
          <w:sz w:val="28"/>
          <w:szCs w:val="28"/>
        </w:rPr>
        <w:t xml:space="preserve">                                            Перечень документов</w:t>
      </w:r>
    </w:p>
    <w:p w:rsidR="00BF1670" w:rsidRPr="00BF1670" w:rsidRDefault="00BF1670" w:rsidP="00BF1670">
      <w:pPr>
        <w:widowControl/>
        <w:autoSpaceDE/>
        <w:autoSpaceDN/>
        <w:adjustRightInd/>
        <w:ind w:left="851"/>
        <w:rPr>
          <w:rFonts w:eastAsia="Times New Roman"/>
          <w:b/>
          <w:bCs/>
          <w:color w:val="000000"/>
          <w:sz w:val="28"/>
          <w:szCs w:val="28"/>
        </w:rPr>
      </w:pPr>
    </w:p>
    <w:p w:rsidR="00BF1670" w:rsidRPr="00BF1670" w:rsidRDefault="00BF1670" w:rsidP="00BF1670">
      <w:pPr>
        <w:widowControl/>
        <w:tabs>
          <w:tab w:val="left" w:pos="0"/>
        </w:tabs>
        <w:autoSpaceDE/>
        <w:autoSpaceDN/>
        <w:adjustRightInd/>
        <w:jc w:val="center"/>
        <w:rPr>
          <w:rFonts w:eastAsia="Times New Roman"/>
          <w:bCs/>
          <w:iCs/>
          <w:color w:val="000000"/>
          <w:sz w:val="28"/>
          <w:szCs w:val="28"/>
        </w:rPr>
      </w:pPr>
      <w:smartTag w:uri="urn:schemas-microsoft-com:office:smarttags" w:element="place">
        <w:r w:rsidRPr="00BF1670">
          <w:rPr>
            <w:rFonts w:eastAsia="Times New Roman"/>
            <w:bCs/>
            <w:iCs/>
            <w:color w:val="000000"/>
            <w:sz w:val="28"/>
            <w:szCs w:val="28"/>
            <w:lang w:val="en-US"/>
          </w:rPr>
          <w:t>I</w:t>
        </w:r>
        <w:r w:rsidRPr="00BF1670">
          <w:rPr>
            <w:rFonts w:eastAsia="Times New Roman"/>
            <w:bCs/>
            <w:iCs/>
            <w:color w:val="000000"/>
            <w:sz w:val="28"/>
            <w:szCs w:val="28"/>
          </w:rPr>
          <w:t>.</w:t>
        </w:r>
      </w:smartTag>
      <w:r w:rsidRPr="00BF1670">
        <w:rPr>
          <w:rFonts w:eastAsia="Times New Roman"/>
          <w:bCs/>
          <w:iCs/>
          <w:color w:val="000000"/>
          <w:sz w:val="28"/>
          <w:szCs w:val="28"/>
        </w:rPr>
        <w:t xml:space="preserve"> Федеральные законы и иные нормативные правовые акты</w:t>
      </w:r>
    </w:p>
    <w:p w:rsidR="00BF1670" w:rsidRPr="00BF1670" w:rsidRDefault="00BF1670" w:rsidP="00BF1670">
      <w:pPr>
        <w:widowControl/>
        <w:tabs>
          <w:tab w:val="left" w:pos="0"/>
        </w:tabs>
        <w:autoSpaceDE/>
        <w:autoSpaceDN/>
        <w:adjustRightInd/>
        <w:jc w:val="center"/>
        <w:rPr>
          <w:rFonts w:eastAsia="Times New Roman"/>
          <w:bCs/>
          <w:iCs/>
          <w:color w:val="000000"/>
          <w:sz w:val="28"/>
          <w:szCs w:val="28"/>
        </w:rPr>
      </w:pPr>
      <w:r w:rsidRPr="00BF1670">
        <w:rPr>
          <w:rFonts w:eastAsia="Times New Roman"/>
          <w:bCs/>
          <w:iCs/>
          <w:color w:val="000000"/>
          <w:sz w:val="28"/>
          <w:szCs w:val="28"/>
        </w:rPr>
        <w:t>Российской Федерации и Свердловской области</w:t>
      </w:r>
    </w:p>
    <w:p w:rsidR="00BF1670" w:rsidRPr="00BF1670" w:rsidRDefault="00BF1670" w:rsidP="00BF1670">
      <w:pPr>
        <w:widowControl/>
        <w:autoSpaceDE/>
        <w:autoSpaceDN/>
        <w:adjustRightInd/>
        <w:jc w:val="both"/>
        <w:rPr>
          <w:rFonts w:eastAsia="Times New Roman"/>
          <w:bCs/>
          <w:iCs/>
          <w:color w:val="000000"/>
          <w:sz w:val="28"/>
          <w:szCs w:val="28"/>
        </w:rPr>
      </w:pP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bCs/>
          <w:iCs/>
          <w:color w:val="000000"/>
          <w:sz w:val="28"/>
          <w:szCs w:val="28"/>
        </w:rPr>
        <w:tab/>
      </w:r>
      <w:r w:rsidRPr="00BF1670">
        <w:rPr>
          <w:rFonts w:eastAsia="Times New Roman"/>
          <w:color w:val="000000"/>
          <w:sz w:val="28"/>
          <w:szCs w:val="28"/>
        </w:rPr>
        <w:t>1. Градостроительный кодекс Российской Федерации от 29 декабря 2004 года № 190-ФЗ («Российская газета», 2004, 30 декабря, № 290).</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 xml:space="preserve">2. Земельный кодекс Российской Федерации от 25 октября </w:t>
      </w:r>
      <w:smartTag w:uri="urn:schemas-microsoft-com:office:smarttags" w:element="metricconverter">
        <w:smartTagPr>
          <w:attr w:name="ProductID" w:val="2001 г"/>
        </w:smartTagPr>
        <w:r w:rsidRPr="00BF1670">
          <w:rPr>
            <w:rFonts w:eastAsia="Times New Roman"/>
            <w:color w:val="000000"/>
            <w:sz w:val="28"/>
            <w:szCs w:val="28"/>
          </w:rPr>
          <w:t>2001 г</w:t>
        </w:r>
      </w:smartTag>
      <w:r w:rsidRPr="00BF1670">
        <w:rPr>
          <w:rFonts w:eastAsia="Times New Roman"/>
          <w:color w:val="000000"/>
          <w:sz w:val="28"/>
          <w:szCs w:val="28"/>
        </w:rPr>
        <w:t>. № 136-ФЗ («Российская газета», 2001, 30 октября, № 211-212).</w:t>
      </w:r>
    </w:p>
    <w:p w:rsidR="00BF1670" w:rsidRPr="00BF1670" w:rsidRDefault="00BF1670" w:rsidP="00BF1670">
      <w:pPr>
        <w:widowControl/>
        <w:ind w:left="139" w:right="4"/>
        <w:jc w:val="both"/>
        <w:rPr>
          <w:rFonts w:eastAsia="Times New Roman"/>
          <w:color w:val="000000"/>
          <w:sz w:val="28"/>
          <w:szCs w:val="28"/>
        </w:rPr>
      </w:pPr>
      <w:r w:rsidRPr="00BF1670">
        <w:rPr>
          <w:rFonts w:eastAsia="Times New Roman"/>
          <w:color w:val="000000"/>
          <w:sz w:val="28"/>
          <w:szCs w:val="28"/>
        </w:rPr>
        <w:tab/>
        <w:t xml:space="preserve">3. Жилищный кодекс Российской Федерации от 29 декабря </w:t>
      </w:r>
      <w:smartTag w:uri="urn:schemas-microsoft-com:office:smarttags" w:element="metricconverter">
        <w:smartTagPr>
          <w:attr w:name="ProductID" w:val="2004 г"/>
        </w:smartTagPr>
        <w:r w:rsidRPr="00BF1670">
          <w:rPr>
            <w:rFonts w:eastAsia="Times New Roman"/>
            <w:color w:val="000000"/>
            <w:sz w:val="28"/>
            <w:szCs w:val="28"/>
          </w:rPr>
          <w:t>2004 г</w:t>
        </w:r>
      </w:smartTag>
      <w:r w:rsidRPr="00BF1670">
        <w:rPr>
          <w:rFonts w:eastAsia="Times New Roman"/>
          <w:color w:val="000000"/>
          <w:sz w:val="28"/>
          <w:szCs w:val="28"/>
        </w:rPr>
        <w:t>. № 188-ФЗ («Российская газета», 2005, 12 января, № 1).</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 Водный кодекс Российской Федерации от 3 июня 2006 года № 74-ФЗ («Российская газета», 2006, 8 июня, № 121).</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5.   Лесной   кодекс   Российской   Федерации   от  4  декабря  2006   года № 200-ФЗ («Российская газета» 2006, 8 декабря, № 277).</w:t>
      </w:r>
    </w:p>
    <w:p w:rsidR="00BF1670" w:rsidRPr="00BF1670" w:rsidRDefault="00BF1670" w:rsidP="00BF1670">
      <w:pPr>
        <w:widowControl/>
        <w:autoSpaceDE/>
        <w:autoSpaceDN/>
        <w:adjustRightInd/>
        <w:ind w:firstLine="139"/>
        <w:jc w:val="both"/>
        <w:rPr>
          <w:rFonts w:eastAsia="Times New Roman"/>
          <w:color w:val="000000"/>
          <w:sz w:val="28"/>
          <w:szCs w:val="28"/>
        </w:rPr>
      </w:pPr>
      <w:r w:rsidRPr="00BF1670">
        <w:rPr>
          <w:rFonts w:eastAsia="Times New Roman"/>
          <w:color w:val="000000"/>
          <w:sz w:val="28"/>
          <w:szCs w:val="28"/>
        </w:rPr>
        <w:tab/>
        <w:t xml:space="preserve">6. Федеральный закон от 6 октября </w:t>
      </w:r>
      <w:smartTag w:uri="urn:schemas-microsoft-com:office:smarttags" w:element="metricconverter">
        <w:smartTagPr>
          <w:attr w:name="ProductID" w:val="1999 г"/>
        </w:smartTagPr>
        <w:r w:rsidRPr="00BF1670">
          <w:rPr>
            <w:rFonts w:eastAsia="Times New Roman"/>
            <w:color w:val="000000"/>
            <w:sz w:val="28"/>
            <w:szCs w:val="28"/>
          </w:rPr>
          <w:t>1999 г</w:t>
        </w:r>
      </w:smartTag>
      <w:r w:rsidRPr="00BF1670">
        <w:rPr>
          <w:rFonts w:eastAsia="Times New Roman"/>
          <w:color w:val="000000"/>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1999, 19 октября, № 206).</w:t>
      </w:r>
    </w:p>
    <w:p w:rsidR="00BF1670" w:rsidRPr="00BF1670" w:rsidRDefault="00BF1670" w:rsidP="00BF1670">
      <w:pPr>
        <w:widowControl/>
        <w:ind w:hanging="139"/>
        <w:jc w:val="both"/>
        <w:rPr>
          <w:rFonts w:eastAsia="Times New Roman"/>
          <w:color w:val="000000"/>
          <w:sz w:val="28"/>
          <w:szCs w:val="28"/>
        </w:rPr>
      </w:pPr>
      <w:r w:rsidRPr="00BF1670">
        <w:rPr>
          <w:rFonts w:eastAsia="Times New Roman"/>
          <w:color w:val="000000"/>
          <w:sz w:val="28"/>
          <w:szCs w:val="28"/>
        </w:rPr>
        <w:tab/>
      </w:r>
      <w:r w:rsidRPr="00BF1670">
        <w:rPr>
          <w:rFonts w:eastAsia="Times New Roman"/>
          <w:color w:val="000000"/>
          <w:sz w:val="28"/>
          <w:szCs w:val="28"/>
        </w:rPr>
        <w:tab/>
        <w:t xml:space="preserve">7. Федеральный закон от 6 октября </w:t>
      </w:r>
      <w:smartTag w:uri="urn:schemas-microsoft-com:office:smarttags" w:element="metricconverter">
        <w:smartTagPr>
          <w:attr w:name="ProductID" w:val="2003 г"/>
        </w:smartTagPr>
        <w:r w:rsidRPr="00BF1670">
          <w:rPr>
            <w:rFonts w:eastAsia="Times New Roman"/>
            <w:color w:val="000000"/>
            <w:sz w:val="28"/>
            <w:szCs w:val="28"/>
          </w:rPr>
          <w:t>2003 г</w:t>
        </w:r>
      </w:smartTag>
      <w:r w:rsidRPr="00BF1670">
        <w:rPr>
          <w:rFonts w:eastAsia="Times New Roman"/>
          <w:color w:val="000000"/>
          <w:sz w:val="28"/>
          <w:szCs w:val="28"/>
        </w:rPr>
        <w:t>. № 131-ФЗ «Об общих принципах организации местного самоуправления в Российской Федерации».</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8. 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BF1670" w:rsidRPr="00BF1670" w:rsidRDefault="00BF1670" w:rsidP="00BF1670">
      <w:pPr>
        <w:widowControl/>
        <w:jc w:val="both"/>
        <w:rPr>
          <w:rFonts w:eastAsia="Times New Roman"/>
          <w:color w:val="000000"/>
          <w:sz w:val="28"/>
          <w:szCs w:val="28"/>
        </w:rPr>
      </w:pPr>
      <w:r w:rsidRPr="00BF1670">
        <w:rPr>
          <w:rFonts w:eastAsia="Times New Roman"/>
          <w:color w:val="000000"/>
          <w:sz w:val="28"/>
          <w:szCs w:val="28"/>
        </w:rPr>
        <w:tab/>
        <w:t>9. Федеральный закон от 27 декабря 2002 года № 184-ФЗ «О техническом регулировании» («Российская газета», 2002, 31 декабря, № 245).</w:t>
      </w:r>
    </w:p>
    <w:p w:rsidR="00BF1670" w:rsidRPr="00BF1670" w:rsidRDefault="00BF1670" w:rsidP="00BF1670">
      <w:pPr>
        <w:widowControl/>
        <w:tabs>
          <w:tab w:val="left" w:pos="0"/>
        </w:tabs>
        <w:jc w:val="both"/>
        <w:rPr>
          <w:rFonts w:eastAsia="Times New Roman"/>
          <w:color w:val="000000"/>
          <w:sz w:val="28"/>
          <w:szCs w:val="28"/>
        </w:rPr>
      </w:pPr>
      <w:r w:rsidRPr="00BF1670">
        <w:rPr>
          <w:rFonts w:eastAsia="Times New Roman"/>
          <w:color w:val="000000"/>
          <w:sz w:val="28"/>
          <w:szCs w:val="28"/>
        </w:rPr>
        <w:tab/>
        <w:t xml:space="preserve">10. Федеральный закон от 22 июля </w:t>
      </w:r>
      <w:smartTag w:uri="urn:schemas-microsoft-com:office:smarttags" w:element="metricconverter">
        <w:smartTagPr>
          <w:attr w:name="ProductID" w:val="2008 г"/>
        </w:smartTagPr>
        <w:r w:rsidRPr="00BF1670">
          <w:rPr>
            <w:rFonts w:eastAsia="Times New Roman"/>
            <w:color w:val="000000"/>
            <w:sz w:val="28"/>
            <w:szCs w:val="28"/>
          </w:rPr>
          <w:t>2008 г</w:t>
        </w:r>
      </w:smartTag>
      <w:r w:rsidRPr="00BF1670">
        <w:rPr>
          <w:rFonts w:eastAsia="Times New Roman"/>
          <w:color w:val="000000"/>
          <w:sz w:val="28"/>
          <w:szCs w:val="28"/>
        </w:rPr>
        <w:t xml:space="preserve">. № 123-ФЗ «Технический регламент о требованиях пожарной безопасности» («Российская газета», 2008,   1 августа, № 163). </w:t>
      </w:r>
    </w:p>
    <w:p w:rsidR="00BF1670" w:rsidRPr="00BF1670" w:rsidRDefault="00BF1670" w:rsidP="00BF1670">
      <w:pPr>
        <w:widowControl/>
        <w:tabs>
          <w:tab w:val="left" w:pos="0"/>
        </w:tabs>
        <w:jc w:val="both"/>
        <w:rPr>
          <w:rFonts w:eastAsia="Times New Roman"/>
          <w:color w:val="000000"/>
          <w:sz w:val="28"/>
          <w:szCs w:val="28"/>
        </w:rPr>
      </w:pPr>
      <w:r w:rsidRPr="00BF1670">
        <w:rPr>
          <w:rFonts w:eastAsia="Times New Roman"/>
          <w:color w:val="000000"/>
          <w:sz w:val="28"/>
          <w:szCs w:val="28"/>
        </w:rPr>
        <w:tab/>
        <w:t xml:space="preserve">11. Федеральный закон от 30 марта 1999 года № 52-ФЗ «О санитарно-эпидемиологическом благополучии населения» («Российская газета», 1999, 6 апреля, № 64-65). </w:t>
      </w:r>
    </w:p>
    <w:p w:rsidR="00BF1670" w:rsidRPr="00BF1670" w:rsidRDefault="00BF1670" w:rsidP="00BF1670">
      <w:pPr>
        <w:widowControl/>
        <w:tabs>
          <w:tab w:val="left" w:pos="0"/>
        </w:tabs>
        <w:autoSpaceDE/>
        <w:autoSpaceDN/>
        <w:adjustRightInd/>
        <w:ind w:right="-83"/>
        <w:jc w:val="both"/>
        <w:rPr>
          <w:rFonts w:eastAsia="Times New Roman"/>
          <w:color w:val="000000"/>
          <w:sz w:val="28"/>
          <w:szCs w:val="28"/>
        </w:rPr>
      </w:pPr>
      <w:r w:rsidRPr="00BF1670">
        <w:rPr>
          <w:rFonts w:eastAsia="Times New Roman"/>
          <w:color w:val="000000"/>
          <w:sz w:val="28"/>
          <w:szCs w:val="28"/>
        </w:rPr>
        <w:tab/>
        <w:t xml:space="preserve">12. Федеральный закон от 14 марта 1995 года № 33-ФЗ  «Об </w:t>
      </w:r>
      <w:proofErr w:type="spellStart"/>
      <w:r w:rsidRPr="00BF1670">
        <w:rPr>
          <w:rFonts w:eastAsia="Times New Roman"/>
          <w:color w:val="000000"/>
          <w:sz w:val="28"/>
          <w:szCs w:val="28"/>
        </w:rPr>
        <w:t>особоохраняе-мых</w:t>
      </w:r>
      <w:proofErr w:type="spellEnd"/>
      <w:r w:rsidRPr="00BF1670">
        <w:rPr>
          <w:rFonts w:eastAsia="Times New Roman"/>
          <w:color w:val="000000"/>
          <w:sz w:val="28"/>
          <w:szCs w:val="28"/>
        </w:rPr>
        <w:t xml:space="preserve"> природных территориях» («Российская газета»,  1995, 22 марта,  № 57).</w:t>
      </w:r>
    </w:p>
    <w:p w:rsidR="00BF1670" w:rsidRPr="00BF1670" w:rsidRDefault="00BF1670" w:rsidP="00BF1670">
      <w:pPr>
        <w:widowControl/>
        <w:tabs>
          <w:tab w:val="left" w:pos="0"/>
        </w:tabs>
        <w:autoSpaceDE/>
        <w:autoSpaceDN/>
        <w:adjustRightInd/>
        <w:ind w:right="-83"/>
        <w:jc w:val="both"/>
        <w:rPr>
          <w:rFonts w:eastAsia="Times New Roman"/>
          <w:color w:val="000000"/>
          <w:sz w:val="28"/>
          <w:szCs w:val="28"/>
        </w:rPr>
      </w:pPr>
      <w:r w:rsidRPr="00BF1670">
        <w:rPr>
          <w:rFonts w:eastAsia="Times New Roman"/>
          <w:color w:val="000000"/>
          <w:sz w:val="28"/>
          <w:szCs w:val="28"/>
        </w:rPr>
        <w:tab/>
        <w:t>13. Федеральный закон от 10 января 2002 года № 7-ФЗ «Об охране окружающей среды» («Российская газета»,  2002, 12 января,  № 6).</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14. Федеральный закон от 4 мая 1999 года № 96-ФЗ «Об охране атмосферного воздуха» («Российская газета», 1999, 13 мая).</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lastRenderedPageBreak/>
        <w:t>15. Федеральный закон от 20 декабря 2004 года № 166-ФЗ «О рыболовстве и сохранении водных биологических ресурсов» («Российская газета», 2004 23 декабря, № 284).</w:t>
      </w:r>
    </w:p>
    <w:p w:rsidR="00BF1670" w:rsidRPr="00BF1670" w:rsidRDefault="00BF1670" w:rsidP="00BF1670">
      <w:pPr>
        <w:widowControl/>
        <w:autoSpaceDE/>
        <w:autoSpaceDN/>
        <w:adjustRightInd/>
        <w:ind w:firstLine="709"/>
        <w:jc w:val="both"/>
        <w:rPr>
          <w:rFonts w:eastAsia="Times New Roman"/>
          <w:iCs/>
          <w:color w:val="000000"/>
          <w:sz w:val="28"/>
          <w:szCs w:val="28"/>
        </w:rPr>
      </w:pPr>
    </w:p>
    <w:p w:rsidR="00BF1670" w:rsidRPr="00BF1670" w:rsidRDefault="00BF1670" w:rsidP="00BF1670">
      <w:pPr>
        <w:widowControl/>
        <w:autoSpaceDE/>
        <w:autoSpaceDN/>
        <w:adjustRightInd/>
        <w:ind w:firstLine="709"/>
        <w:jc w:val="both"/>
        <w:rPr>
          <w:rFonts w:eastAsia="Times New Roman"/>
          <w:iCs/>
          <w:color w:val="000000"/>
          <w:sz w:val="28"/>
          <w:szCs w:val="28"/>
        </w:rPr>
      </w:pPr>
    </w:p>
    <w:p w:rsidR="00BF1670" w:rsidRPr="00BF1670" w:rsidRDefault="00BF1670" w:rsidP="00BF1670">
      <w:pPr>
        <w:widowControl/>
        <w:jc w:val="both"/>
        <w:rPr>
          <w:rFonts w:eastAsia="Times New Roman"/>
          <w:color w:val="000000"/>
          <w:sz w:val="28"/>
          <w:szCs w:val="28"/>
        </w:rPr>
      </w:pPr>
      <w:r w:rsidRPr="00BF1670">
        <w:rPr>
          <w:rFonts w:eastAsia="Times New Roman"/>
          <w:color w:val="000000"/>
          <w:sz w:val="28"/>
          <w:szCs w:val="28"/>
        </w:rPr>
        <w:tab/>
        <w:t>16.   Закон  Российской  Федерации  от  10 декабря  1995  года № 195-ФЗ «Об основах социального обслуживания в Российской Федерации» (Собрание законодательства Российской Федерации, 1995, № 50, ст. 4872).</w:t>
      </w:r>
    </w:p>
    <w:p w:rsidR="00BF1670" w:rsidRPr="00BF1670" w:rsidRDefault="00BF1670" w:rsidP="00BF1670">
      <w:pPr>
        <w:widowControl/>
        <w:ind w:firstLine="139"/>
        <w:jc w:val="both"/>
        <w:rPr>
          <w:rFonts w:eastAsia="Times New Roman"/>
          <w:color w:val="000000"/>
          <w:sz w:val="28"/>
          <w:szCs w:val="28"/>
        </w:rPr>
      </w:pPr>
      <w:r w:rsidRPr="00BF1670">
        <w:rPr>
          <w:rFonts w:eastAsia="Times New Roman"/>
          <w:color w:val="000000"/>
          <w:sz w:val="28"/>
          <w:szCs w:val="28"/>
        </w:rPr>
        <w:tab/>
        <w:t>17. Закон Российской Федерации от 10 июля 1992 года № 3266-1 «Об образовании» (Ведомости Съезда народных депутатов Российской Федерации и Верховного Совета Российской Федерации, 1992, № 30, ст. 1797).</w:t>
      </w:r>
    </w:p>
    <w:p w:rsidR="00BF1670" w:rsidRPr="00BF1670" w:rsidRDefault="00BF1670" w:rsidP="00BF1670">
      <w:pPr>
        <w:widowControl/>
        <w:tabs>
          <w:tab w:val="left" w:pos="0"/>
        </w:tabs>
        <w:autoSpaceDE/>
        <w:autoSpaceDN/>
        <w:adjustRightInd/>
        <w:ind w:right="-83"/>
        <w:jc w:val="both"/>
        <w:rPr>
          <w:rFonts w:eastAsia="Times New Roman"/>
          <w:color w:val="000000"/>
          <w:sz w:val="28"/>
          <w:szCs w:val="28"/>
        </w:rPr>
      </w:pPr>
      <w:r w:rsidRPr="00BF1670">
        <w:rPr>
          <w:rFonts w:eastAsia="Times New Roman"/>
          <w:iCs/>
          <w:color w:val="000000"/>
          <w:sz w:val="28"/>
          <w:szCs w:val="28"/>
        </w:rPr>
        <w:tab/>
      </w:r>
      <w:r w:rsidRPr="00BF1670">
        <w:rPr>
          <w:rFonts w:eastAsia="Times New Roman"/>
          <w:color w:val="000000"/>
          <w:sz w:val="28"/>
          <w:szCs w:val="28"/>
        </w:rPr>
        <w:t xml:space="preserve">18. </w:t>
      </w:r>
      <w:proofErr w:type="gramStart"/>
      <w:r w:rsidRPr="00BF1670">
        <w:rPr>
          <w:rFonts w:eastAsia="Times New Roman"/>
          <w:color w:val="000000"/>
          <w:sz w:val="28"/>
          <w:szCs w:val="28"/>
        </w:rPr>
        <w:t>Федеральный закон от 25 июня 2002 года № 73-ФЗ «Об объектах культурного наследия (памятниках истории и культуры) народов Российской Федерации) («Российская газета»,  2002, 29 июня,  № 116-117).</w:t>
      </w:r>
      <w:proofErr w:type="gramEnd"/>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 xml:space="preserve">   </w:t>
      </w:r>
      <w:r w:rsidRPr="00BF1670">
        <w:rPr>
          <w:rFonts w:eastAsia="Times New Roman"/>
          <w:color w:val="000000"/>
          <w:sz w:val="28"/>
          <w:szCs w:val="28"/>
        </w:rPr>
        <w:tab/>
        <w:t>19. Федеральный закон от 8 ноября 2007 года № 257-ФЗ «Об автомобильных дорогах и о дорожной деятельности в Российской Федерации» («Российская газета» 2007, 14 ноября, № 254).</w:t>
      </w:r>
    </w:p>
    <w:p w:rsidR="00BF1670" w:rsidRPr="00BF1670" w:rsidRDefault="00BF1670" w:rsidP="00BF1670">
      <w:pPr>
        <w:widowControl/>
        <w:tabs>
          <w:tab w:val="left" w:pos="0"/>
        </w:tabs>
        <w:autoSpaceDE/>
        <w:autoSpaceDN/>
        <w:adjustRightInd/>
        <w:jc w:val="both"/>
        <w:rPr>
          <w:rFonts w:eastAsia="Times New Roman"/>
          <w:color w:val="000000"/>
          <w:sz w:val="28"/>
          <w:szCs w:val="28"/>
        </w:rPr>
      </w:pPr>
      <w:r w:rsidRPr="00BF1670">
        <w:rPr>
          <w:rFonts w:eastAsia="Times New Roman"/>
          <w:color w:val="000000"/>
          <w:sz w:val="28"/>
          <w:szCs w:val="28"/>
        </w:rPr>
        <w:tab/>
        <w:t xml:space="preserve">20. Федеральный закон от 15 апреля </w:t>
      </w:r>
      <w:smartTag w:uri="urn:schemas-microsoft-com:office:smarttags" w:element="metricconverter">
        <w:smartTagPr>
          <w:attr w:name="ProductID" w:val="1998 г"/>
        </w:smartTagPr>
        <w:r w:rsidRPr="00BF1670">
          <w:rPr>
            <w:rFonts w:eastAsia="Times New Roman"/>
            <w:color w:val="000000"/>
            <w:sz w:val="28"/>
            <w:szCs w:val="28"/>
          </w:rPr>
          <w:t>1998 г</w:t>
        </w:r>
      </w:smartTag>
      <w:r w:rsidRPr="00BF1670">
        <w:rPr>
          <w:rFonts w:eastAsia="Times New Roman"/>
          <w:color w:val="000000"/>
          <w:sz w:val="28"/>
          <w:szCs w:val="28"/>
        </w:rPr>
        <w:t>. № 66-ФЗ «О садоводческих, огороднических и дачных некоммерческих объединениях граждан» («Российская газета», 1998, 23 апреля, № 79).</w:t>
      </w:r>
    </w:p>
    <w:p w:rsidR="00BF1670" w:rsidRPr="00BF1670" w:rsidRDefault="00BF1670" w:rsidP="00BF1670">
      <w:pPr>
        <w:widowControl/>
        <w:tabs>
          <w:tab w:val="left" w:pos="0"/>
          <w:tab w:val="left" w:pos="720"/>
        </w:tabs>
        <w:autoSpaceDE/>
        <w:autoSpaceDN/>
        <w:adjustRightInd/>
        <w:ind w:right="-83"/>
        <w:rPr>
          <w:rFonts w:eastAsia="Times New Roman"/>
          <w:color w:val="000000"/>
          <w:sz w:val="28"/>
          <w:szCs w:val="28"/>
        </w:rPr>
      </w:pPr>
      <w:r w:rsidRPr="00BF1670">
        <w:rPr>
          <w:rFonts w:eastAsia="Times New Roman"/>
          <w:color w:val="000000"/>
          <w:sz w:val="28"/>
          <w:szCs w:val="28"/>
        </w:rPr>
        <w:tab/>
        <w:t>21. Распоряжение  Правительства  Российской   Федерации  от 3.07.1996 г. № 1063-р «О социальных  нормативах  и  нормах» (Собрание  законодательства Российской Федерации, 1996, № 29, ст. 3504).</w:t>
      </w:r>
      <w:r w:rsidRPr="00BF1670">
        <w:rPr>
          <w:rFonts w:eastAsia="Times New Roman"/>
          <w:color w:val="000000"/>
          <w:sz w:val="28"/>
          <w:szCs w:val="28"/>
        </w:rPr>
        <w:br/>
      </w:r>
      <w:r w:rsidRPr="00BF1670">
        <w:rPr>
          <w:rFonts w:eastAsia="Times New Roman"/>
          <w:color w:val="000000"/>
          <w:sz w:val="28"/>
          <w:szCs w:val="28"/>
        </w:rPr>
        <w:tab/>
      </w:r>
      <w:r w:rsidRPr="003F201B">
        <w:rPr>
          <w:rFonts w:eastAsia="Times New Roman"/>
          <w:color w:val="000000"/>
          <w:sz w:val="28"/>
          <w:szCs w:val="28"/>
        </w:rPr>
        <w:t>22.</w:t>
      </w:r>
      <w:r w:rsidRPr="00BF1670">
        <w:rPr>
          <w:rFonts w:eastAsia="Times New Roman"/>
          <w:color w:val="000000"/>
          <w:sz w:val="28"/>
          <w:szCs w:val="28"/>
        </w:rPr>
        <w:t xml:space="preserve">  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(Собрание законодательства Российской Федерации, 1999, № 43, ст. 5264).</w:t>
      </w:r>
      <w:r w:rsidRPr="00BF1670">
        <w:rPr>
          <w:rFonts w:eastAsia="Times New Roman"/>
          <w:color w:val="000000"/>
          <w:sz w:val="28"/>
          <w:szCs w:val="28"/>
        </w:rPr>
        <w:br/>
      </w:r>
      <w:r w:rsidRPr="00BF1670">
        <w:rPr>
          <w:rFonts w:eastAsia="Times New Roman"/>
          <w:color w:val="000000"/>
          <w:sz w:val="28"/>
          <w:szCs w:val="28"/>
        </w:rPr>
        <w:tab/>
        <w:t>23. Постановление Правительства Российской Федерации от 30.12.2006 г. №  881 «О   порядке   утверждения   нормативов   допустимого   воздействия  на водные объекты» («Российская газета», 2007, 20 января, № 11).</w:t>
      </w:r>
    </w:p>
    <w:p w:rsidR="00BF1670" w:rsidRPr="00BF1670" w:rsidRDefault="00BF1670" w:rsidP="00BF1670">
      <w:pPr>
        <w:widowControl/>
        <w:ind w:firstLine="709"/>
        <w:jc w:val="both"/>
        <w:rPr>
          <w:rFonts w:eastAsia="Times New Roman"/>
          <w:bCs/>
          <w:color w:val="000000"/>
          <w:sz w:val="28"/>
          <w:szCs w:val="28"/>
        </w:rPr>
      </w:pPr>
      <w:r w:rsidRPr="00BF1670">
        <w:rPr>
          <w:rFonts w:eastAsia="Times New Roman"/>
          <w:bCs/>
          <w:color w:val="000000"/>
          <w:sz w:val="28"/>
          <w:szCs w:val="28"/>
        </w:rPr>
        <w:t xml:space="preserve">24. Постановление Правительства Российской Федерации от 28.06.2008 г. № 484 «О порядке разработки и утверждения нормативов качества воды водных объектов </w:t>
      </w:r>
      <w:proofErr w:type="spellStart"/>
      <w:r w:rsidRPr="00BF1670">
        <w:rPr>
          <w:rFonts w:eastAsia="Times New Roman"/>
          <w:bCs/>
          <w:color w:val="000000"/>
          <w:sz w:val="28"/>
          <w:szCs w:val="28"/>
        </w:rPr>
        <w:t>рыбохозяйственного</w:t>
      </w:r>
      <w:proofErr w:type="spellEnd"/>
      <w:r w:rsidRPr="00BF1670">
        <w:rPr>
          <w:rFonts w:eastAsia="Times New Roman"/>
          <w:bCs/>
          <w:color w:val="000000"/>
          <w:sz w:val="28"/>
          <w:szCs w:val="28"/>
        </w:rPr>
        <w:t xml:space="preserve"> значения, в том числе нормативов предельно допустимых концентраций вредных веществ в водах водных объектов </w:t>
      </w:r>
      <w:proofErr w:type="spellStart"/>
      <w:r w:rsidRPr="00BF1670">
        <w:rPr>
          <w:rFonts w:eastAsia="Times New Roman"/>
          <w:bCs/>
          <w:color w:val="000000"/>
          <w:sz w:val="28"/>
          <w:szCs w:val="28"/>
        </w:rPr>
        <w:t>рыбохозяйственного</w:t>
      </w:r>
      <w:proofErr w:type="spellEnd"/>
      <w:r w:rsidRPr="00BF1670">
        <w:rPr>
          <w:rFonts w:eastAsia="Times New Roman"/>
          <w:bCs/>
          <w:color w:val="000000"/>
          <w:sz w:val="28"/>
          <w:szCs w:val="28"/>
        </w:rPr>
        <w:t xml:space="preserve"> значения» (</w:t>
      </w:r>
      <w:r w:rsidRPr="00BF1670">
        <w:rPr>
          <w:rFonts w:eastAsia="Times New Roman"/>
          <w:color w:val="000000"/>
          <w:sz w:val="28"/>
          <w:szCs w:val="28"/>
        </w:rPr>
        <w:t>Собрание законодательства Российской Федерации, 2008, № 27, ст. 3286).</w:t>
      </w:r>
    </w:p>
    <w:p w:rsidR="00BF1670" w:rsidRPr="00BF1670" w:rsidRDefault="00BF1670" w:rsidP="00BF1670">
      <w:pPr>
        <w:autoSpaceDE/>
        <w:autoSpaceDN/>
        <w:adjustRightInd/>
        <w:ind w:firstLine="709"/>
        <w:jc w:val="both"/>
        <w:rPr>
          <w:rFonts w:eastAsia="Times New Roman"/>
          <w:bCs/>
          <w:color w:val="000000"/>
          <w:sz w:val="28"/>
          <w:szCs w:val="28"/>
        </w:rPr>
      </w:pPr>
      <w:r w:rsidRPr="00BF1670">
        <w:rPr>
          <w:rFonts w:eastAsia="Times New Roman"/>
          <w:bCs/>
          <w:color w:val="000000"/>
          <w:sz w:val="28"/>
          <w:szCs w:val="28"/>
        </w:rPr>
        <w:t xml:space="preserve">25. Постановление Правительства Российской Федерации от 13.06.2006 г. № 373 «О порядке установления нормативов потребления газа населением при отсутствии приборов учета газа» («Российская газета», 2006, 13 июля, № 131).   </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 xml:space="preserve">26. Приказ Министерства природных ресурсов от 12.12.2007 г. № 328 «Об утверждении Методических указаний по разработке нормативов </w:t>
      </w:r>
      <w:r w:rsidRPr="00BF1670">
        <w:rPr>
          <w:rFonts w:eastAsia="Times New Roman"/>
          <w:color w:val="000000"/>
          <w:sz w:val="28"/>
          <w:szCs w:val="28"/>
        </w:rPr>
        <w:lastRenderedPageBreak/>
        <w:t xml:space="preserve">допустимого воздействия на водные объекты» («Российская газета», 2008, 22 марта, № 62). </w:t>
      </w:r>
    </w:p>
    <w:p w:rsidR="00BF1670" w:rsidRPr="00BF1670" w:rsidRDefault="00BF1670" w:rsidP="00BF1670">
      <w:pPr>
        <w:widowControl/>
        <w:tabs>
          <w:tab w:val="left" w:pos="0"/>
        </w:tabs>
        <w:autoSpaceDE/>
        <w:autoSpaceDN/>
        <w:adjustRightInd/>
        <w:jc w:val="both"/>
        <w:rPr>
          <w:rFonts w:eastAsia="Times New Roman"/>
          <w:color w:val="000000"/>
          <w:sz w:val="28"/>
          <w:szCs w:val="28"/>
        </w:rPr>
      </w:pPr>
      <w:r w:rsidRPr="00BF1670">
        <w:rPr>
          <w:rFonts w:eastAsia="Times New Roman"/>
          <w:color w:val="000000"/>
          <w:sz w:val="28"/>
          <w:szCs w:val="28"/>
        </w:rPr>
        <w:tab/>
        <w:t>27. Постановление Правительства Российской Федерации от 26.11.2001 г. № 815 «О федеральной целевой программе «Сохранение и развитие архитектуры исторических городов (2002-2010 годы)» (Собрание законодательства Российской Федерации, 2001, № 51, ст. 4894).</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28. Приказ Министерства здравоохранения и социального развития Российской Федерации от 7.10.2005 г. № 627 «Об утверждении Единой номенклатуры государственных и муниципальных учреждений здравоохранения».</w:t>
      </w:r>
    </w:p>
    <w:p w:rsidR="00BF1670" w:rsidRPr="00BF1670" w:rsidRDefault="00BF1670" w:rsidP="00BF1670">
      <w:pPr>
        <w:widowControl/>
        <w:tabs>
          <w:tab w:val="left" w:pos="720"/>
        </w:tabs>
        <w:autoSpaceDE/>
        <w:autoSpaceDN/>
        <w:adjustRightInd/>
        <w:ind w:firstLine="225"/>
        <w:jc w:val="both"/>
        <w:rPr>
          <w:rFonts w:eastAsia="Times New Roman"/>
          <w:color w:val="000000"/>
          <w:sz w:val="28"/>
          <w:szCs w:val="28"/>
        </w:rPr>
      </w:pPr>
      <w:r w:rsidRPr="00BF1670">
        <w:rPr>
          <w:rFonts w:eastAsia="Times New Roman"/>
          <w:color w:val="000000"/>
          <w:sz w:val="28"/>
          <w:szCs w:val="28"/>
        </w:rPr>
        <w:t xml:space="preserve">       29. Приказ Министерства здравоохранения и социального развития Российской Федерации от 01.11.2004 г. № 179 «Об утверждении порядка оказания скорой медицинской помощи» («Российская газета», 2004, 26 ноября, № 263).  </w:t>
      </w:r>
    </w:p>
    <w:p w:rsidR="00BF1670" w:rsidRPr="00BF1670" w:rsidRDefault="00BF1670" w:rsidP="00BF1670">
      <w:pPr>
        <w:widowControl/>
        <w:tabs>
          <w:tab w:val="left" w:pos="0"/>
        </w:tabs>
        <w:jc w:val="both"/>
        <w:rPr>
          <w:rFonts w:eastAsia="Times New Roman"/>
          <w:color w:val="000000"/>
          <w:sz w:val="28"/>
          <w:szCs w:val="28"/>
        </w:rPr>
      </w:pPr>
      <w:r w:rsidRPr="00BF1670">
        <w:rPr>
          <w:rFonts w:eastAsia="Times New Roman"/>
          <w:color w:val="000000"/>
          <w:sz w:val="28"/>
          <w:szCs w:val="28"/>
        </w:rPr>
        <w:tab/>
        <w:t xml:space="preserve">30.  </w:t>
      </w:r>
      <w:proofErr w:type="gramStart"/>
      <w:r w:rsidRPr="00BF1670">
        <w:rPr>
          <w:rFonts w:eastAsia="Times New Roman"/>
          <w:color w:val="000000"/>
          <w:sz w:val="28"/>
          <w:szCs w:val="28"/>
        </w:rPr>
        <w:t xml:space="preserve">Устав  Свердловской  области  («Областная газета», 1994, 16 декабря, </w:t>
      </w:r>
      <w:proofErr w:type="gramEnd"/>
    </w:p>
    <w:p w:rsidR="00BF1670" w:rsidRPr="00BF1670" w:rsidRDefault="00BF1670" w:rsidP="00BF1670">
      <w:pPr>
        <w:widowControl/>
        <w:tabs>
          <w:tab w:val="left" w:pos="0"/>
        </w:tabs>
        <w:jc w:val="both"/>
        <w:rPr>
          <w:rFonts w:eastAsia="Times New Roman"/>
          <w:color w:val="000000"/>
          <w:sz w:val="28"/>
          <w:szCs w:val="28"/>
        </w:rPr>
      </w:pPr>
      <w:r w:rsidRPr="00BF1670">
        <w:rPr>
          <w:rFonts w:eastAsia="Times New Roman"/>
          <w:color w:val="000000"/>
          <w:sz w:val="28"/>
          <w:szCs w:val="28"/>
        </w:rPr>
        <w:t>№ 137).</w:t>
      </w:r>
    </w:p>
    <w:p w:rsidR="00BF1670" w:rsidRPr="00BF1670" w:rsidRDefault="00BF1670" w:rsidP="00BF1670">
      <w:pPr>
        <w:widowControl/>
        <w:ind w:firstLine="139"/>
        <w:jc w:val="both"/>
        <w:rPr>
          <w:rFonts w:eastAsia="Times New Roman"/>
          <w:color w:val="000000"/>
          <w:sz w:val="28"/>
          <w:szCs w:val="28"/>
        </w:rPr>
      </w:pPr>
      <w:r w:rsidRPr="00BF1670">
        <w:rPr>
          <w:rFonts w:eastAsia="Times New Roman"/>
          <w:color w:val="000000"/>
          <w:sz w:val="28"/>
          <w:szCs w:val="28"/>
        </w:rPr>
        <w:tab/>
        <w:t>31. Закон Свердловской области от 4 ноября 1995 года № 31-ОЗ «О Правительстве Свердловской области» («Областная газета», 1995,  14 ноября, № 122).</w:t>
      </w:r>
    </w:p>
    <w:p w:rsidR="00BF1670" w:rsidRPr="00BF1670" w:rsidRDefault="00BF1670" w:rsidP="00BF1670">
      <w:pPr>
        <w:widowControl/>
        <w:tabs>
          <w:tab w:val="left" w:pos="0"/>
        </w:tabs>
        <w:jc w:val="both"/>
        <w:rPr>
          <w:rFonts w:eastAsia="Times New Roman"/>
          <w:color w:val="000000"/>
          <w:sz w:val="28"/>
          <w:szCs w:val="28"/>
        </w:rPr>
      </w:pPr>
      <w:r w:rsidRPr="00BF1670">
        <w:rPr>
          <w:rFonts w:eastAsia="Times New Roman"/>
          <w:color w:val="000000"/>
          <w:sz w:val="28"/>
          <w:szCs w:val="28"/>
        </w:rPr>
        <w:tab/>
        <w:t>32. Закон Свердловской области от 20 мая 1997 года № 30-ОЗ «Об административно-территориальном устройстве Свердловской области» («Областная газета», 1997, 3 июня, № 81).</w:t>
      </w:r>
    </w:p>
    <w:p w:rsidR="00BF1670" w:rsidRPr="00BF1670" w:rsidRDefault="00BF1670" w:rsidP="00BF1670">
      <w:pPr>
        <w:widowControl/>
        <w:ind w:firstLine="139"/>
        <w:jc w:val="both"/>
        <w:rPr>
          <w:rFonts w:eastAsia="Times New Roman"/>
          <w:color w:val="000000"/>
          <w:sz w:val="28"/>
          <w:szCs w:val="28"/>
        </w:rPr>
      </w:pPr>
      <w:r w:rsidRPr="00BF1670">
        <w:rPr>
          <w:rFonts w:eastAsia="Times New Roman"/>
          <w:color w:val="000000"/>
          <w:sz w:val="28"/>
          <w:szCs w:val="28"/>
        </w:rPr>
        <w:tab/>
        <w:t xml:space="preserve">33. Закон Свердловской области от 21 декабря </w:t>
      </w:r>
      <w:smartTag w:uri="urn:schemas-microsoft-com:office:smarttags" w:element="metricconverter">
        <w:smartTagPr>
          <w:attr w:name="ProductID" w:val="2007 г"/>
        </w:smartTagPr>
        <w:r w:rsidRPr="00BF1670">
          <w:rPr>
            <w:rFonts w:eastAsia="Times New Roman"/>
            <w:color w:val="000000"/>
            <w:sz w:val="28"/>
            <w:szCs w:val="28"/>
          </w:rPr>
          <w:t>2007 г</w:t>
        </w:r>
      </w:smartTag>
      <w:r w:rsidRPr="00BF1670">
        <w:rPr>
          <w:rFonts w:eastAsia="Times New Roman"/>
          <w:color w:val="000000"/>
          <w:sz w:val="28"/>
          <w:szCs w:val="28"/>
        </w:rPr>
        <w:t>. № 159-ОЗ «О Программе социально-экономического развития Свердловской области на 2008-2010 годы» («Областная газета», 2007, 26 декабря, № 455-457).</w:t>
      </w:r>
    </w:p>
    <w:p w:rsidR="00BF1670" w:rsidRPr="00BF1670" w:rsidRDefault="00BF1670" w:rsidP="00BF1670">
      <w:pPr>
        <w:widowControl/>
        <w:ind w:firstLine="139"/>
        <w:jc w:val="both"/>
        <w:rPr>
          <w:rFonts w:eastAsia="Times New Roman"/>
          <w:color w:val="000000"/>
          <w:sz w:val="28"/>
          <w:szCs w:val="28"/>
        </w:rPr>
      </w:pPr>
      <w:r w:rsidRPr="00BF1670">
        <w:rPr>
          <w:rFonts w:eastAsia="Times New Roman"/>
          <w:color w:val="000000"/>
          <w:sz w:val="28"/>
          <w:szCs w:val="28"/>
        </w:rPr>
        <w:tab/>
        <w:t xml:space="preserve">34. Закон Свердловской области от 19 октября </w:t>
      </w:r>
      <w:smartTag w:uri="urn:schemas-microsoft-com:office:smarttags" w:element="metricconverter">
        <w:smartTagPr>
          <w:attr w:name="ProductID" w:val="2007 г"/>
        </w:smartTagPr>
        <w:r w:rsidRPr="00BF1670">
          <w:rPr>
            <w:rFonts w:eastAsia="Times New Roman"/>
            <w:color w:val="000000"/>
            <w:sz w:val="28"/>
            <w:szCs w:val="28"/>
          </w:rPr>
          <w:t>2007 г</w:t>
        </w:r>
      </w:smartTag>
      <w:r w:rsidRPr="00BF1670">
        <w:rPr>
          <w:rFonts w:eastAsia="Times New Roman"/>
          <w:color w:val="000000"/>
          <w:sz w:val="28"/>
          <w:szCs w:val="28"/>
        </w:rPr>
        <w:t>. № 100-ОЗ «О документах территориального планирования муниципальных образований, расположенных на территории Свердловской области» («Областная газета», 2007,  23 октября, № 358-359).</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35. Закон Свердловской области от 20 марта 2006 года № 12-ОЗ «Об охране окружающей среды на территории Свердловской области» («Областная газета», 2006, 22 марта, № 81-82).</w:t>
      </w:r>
    </w:p>
    <w:p w:rsidR="00BF1670" w:rsidRPr="00BF1670" w:rsidRDefault="00BF1670" w:rsidP="00BF1670">
      <w:pPr>
        <w:widowControl/>
        <w:autoSpaceDE/>
        <w:autoSpaceDN/>
        <w:adjustRightInd/>
        <w:ind w:firstLine="139"/>
        <w:jc w:val="both"/>
        <w:rPr>
          <w:rFonts w:eastAsia="Times New Roman"/>
          <w:color w:val="000000"/>
          <w:sz w:val="28"/>
          <w:szCs w:val="28"/>
        </w:rPr>
      </w:pPr>
      <w:r w:rsidRPr="00BF1670">
        <w:rPr>
          <w:rFonts w:eastAsia="Times New Roman"/>
          <w:color w:val="000000"/>
          <w:sz w:val="28"/>
          <w:szCs w:val="28"/>
        </w:rPr>
        <w:tab/>
        <w:t>36.  Постановление   Правительства   Свердловской  области  от  27.08.2008  г. № 873-ПП «О Стратегии социально-экономического развития Свердловской области на период до 2020 года» («Собрание законодательства Свердловской области», 2008, № 8-1, ст. 1274).</w:t>
      </w:r>
    </w:p>
    <w:p w:rsidR="00BF1670" w:rsidRPr="00BF1670" w:rsidRDefault="00BF1670" w:rsidP="00BF1670">
      <w:pPr>
        <w:widowControl/>
        <w:ind w:firstLine="139"/>
        <w:jc w:val="both"/>
        <w:rPr>
          <w:rFonts w:eastAsia="Times New Roman"/>
          <w:color w:val="000000"/>
          <w:sz w:val="28"/>
          <w:szCs w:val="28"/>
        </w:rPr>
      </w:pPr>
      <w:r w:rsidRPr="00BF1670">
        <w:rPr>
          <w:rFonts w:eastAsia="Times New Roman"/>
          <w:color w:val="000000"/>
          <w:sz w:val="28"/>
          <w:szCs w:val="28"/>
        </w:rPr>
        <w:tab/>
        <w:t>37. Постановление Правительства Свердловской области от 6.06.2001 г.               № 393-ПП «О Концепции сбережения населения Свердловской области» («Областная газета», 2001,  13 июня, № 114).</w:t>
      </w:r>
    </w:p>
    <w:p w:rsidR="00BF1670" w:rsidRPr="00BF1670" w:rsidRDefault="00BF1670" w:rsidP="00BF1670">
      <w:pPr>
        <w:widowControl/>
        <w:tabs>
          <w:tab w:val="left" w:pos="720"/>
        </w:tabs>
        <w:autoSpaceDE/>
        <w:autoSpaceDN/>
        <w:adjustRightInd/>
        <w:jc w:val="both"/>
        <w:rPr>
          <w:rFonts w:eastAsia="Times New Roman"/>
          <w:color w:val="000000"/>
          <w:sz w:val="28"/>
          <w:szCs w:val="28"/>
        </w:rPr>
      </w:pPr>
      <w:r w:rsidRPr="00BF1670">
        <w:rPr>
          <w:rFonts w:eastAsia="Times New Roman"/>
          <w:color w:val="000000"/>
          <w:sz w:val="28"/>
          <w:szCs w:val="28"/>
        </w:rPr>
        <w:t xml:space="preserve">          38.  Постановление  Правительства  Свердловской  области   от  31.08.2009  г. № 1000-ПП «Об утверждении Схемы территориального планирования Свердловской области» («Областной газета», 2009, 16 сентября, № 272-274).</w:t>
      </w:r>
    </w:p>
    <w:p w:rsidR="00BF1670" w:rsidRPr="00BF1670" w:rsidRDefault="00BF1670" w:rsidP="00BF1670">
      <w:pPr>
        <w:jc w:val="both"/>
        <w:rPr>
          <w:rFonts w:eastAsia="Times New Roman"/>
          <w:color w:val="000000"/>
          <w:sz w:val="28"/>
          <w:szCs w:val="28"/>
        </w:rPr>
      </w:pPr>
      <w:r w:rsidRPr="00BF1670">
        <w:rPr>
          <w:rFonts w:eastAsia="Times New Roman"/>
          <w:color w:val="000000"/>
          <w:sz w:val="28"/>
          <w:szCs w:val="28"/>
        </w:rPr>
        <w:tab/>
        <w:t xml:space="preserve">39.  Постановление  Правительства  Свердловской  области  от  </w:t>
      </w:r>
      <w:r w:rsidRPr="00BF1670">
        <w:rPr>
          <w:rFonts w:eastAsia="Times New Roman"/>
          <w:color w:val="000000"/>
          <w:sz w:val="28"/>
          <w:szCs w:val="28"/>
        </w:rPr>
        <w:lastRenderedPageBreak/>
        <w:t>27.12.2005  г. № 1138-ПП «Об утверждении Положения о составе, порядке подготовки и утверждения нормативов градостроительного проектирования Свердловской области»   (Собрание    законодательства   Свердловской области,   2005,   №  12-4, ст. 1741).</w:t>
      </w:r>
    </w:p>
    <w:p w:rsidR="00BF1670" w:rsidRPr="00BF1670" w:rsidRDefault="00BF1670" w:rsidP="00BF1670">
      <w:pPr>
        <w:jc w:val="both"/>
        <w:rPr>
          <w:rFonts w:eastAsia="Times New Roman"/>
          <w:color w:val="000000"/>
          <w:sz w:val="28"/>
          <w:szCs w:val="28"/>
        </w:rPr>
      </w:pPr>
      <w:r w:rsidRPr="00BF1670">
        <w:rPr>
          <w:rFonts w:eastAsia="Times New Roman"/>
          <w:color w:val="000000"/>
          <w:sz w:val="28"/>
          <w:szCs w:val="28"/>
        </w:rPr>
        <w:tab/>
        <w:t xml:space="preserve">40.  Постановление  Правительства  Свердловской  области  от  29.12.2007 г. № 1368-ПП «О подготовке региональных нормативов градостроительного проектирования  Свердловской области в 2008, 2009  годах»  (Собрание законодательства  Свердловской  области,  2007,  № 12-4, ст. 2226). </w:t>
      </w:r>
    </w:p>
    <w:p w:rsidR="00BF1670" w:rsidRPr="00BF1670" w:rsidRDefault="00BF1670" w:rsidP="00BF1670">
      <w:pPr>
        <w:widowControl/>
        <w:tabs>
          <w:tab w:val="left" w:pos="0"/>
        </w:tabs>
        <w:autoSpaceDE/>
        <w:autoSpaceDN/>
        <w:adjustRightInd/>
        <w:jc w:val="both"/>
        <w:rPr>
          <w:rFonts w:eastAsia="Times New Roman"/>
          <w:color w:val="000000"/>
          <w:sz w:val="28"/>
          <w:szCs w:val="28"/>
        </w:rPr>
      </w:pPr>
      <w:r w:rsidRPr="00BF1670">
        <w:rPr>
          <w:rFonts w:eastAsia="Times New Roman"/>
          <w:color w:val="000000"/>
          <w:sz w:val="28"/>
          <w:szCs w:val="28"/>
        </w:rPr>
        <w:tab/>
        <w:t>41.  Постановление  Правительства  Свердловской  области  от  11.08.2008  г. № 824-ПП «О Министерстве строительства и архитектуры Свердловской области»  (Собрание  законодательства  Свердловской   области,  2008,   № 8-1, ст. 1246).</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42. Решение исполнительного комитета Свердловского областного Совета народных депутатов от 18.02.1991 г. № 75 «О взятии под государственную охрану памятников истории и культуры Свердловской области».</w:t>
      </w:r>
    </w:p>
    <w:p w:rsidR="00BF1670" w:rsidRPr="00BF1670" w:rsidRDefault="00BF1670" w:rsidP="00BF1670">
      <w:pPr>
        <w:widowControl/>
        <w:autoSpaceDE/>
        <w:autoSpaceDN/>
        <w:adjustRightInd/>
        <w:ind w:firstLine="6030"/>
        <w:jc w:val="both"/>
        <w:rPr>
          <w:rFonts w:eastAsia="Times New Roman"/>
          <w:color w:val="000000"/>
          <w:sz w:val="28"/>
          <w:szCs w:val="28"/>
        </w:rPr>
      </w:pPr>
    </w:p>
    <w:p w:rsidR="00BF1670" w:rsidRPr="00BF1670" w:rsidRDefault="00BF1670" w:rsidP="00BF1670">
      <w:pPr>
        <w:widowControl/>
        <w:autoSpaceDE/>
        <w:autoSpaceDN/>
        <w:adjustRightInd/>
        <w:ind w:firstLine="24"/>
        <w:jc w:val="both"/>
        <w:rPr>
          <w:rFonts w:eastAsia="Times New Roman"/>
          <w:color w:val="000000"/>
          <w:sz w:val="28"/>
          <w:szCs w:val="28"/>
        </w:rPr>
      </w:pPr>
      <w:r w:rsidRPr="00BF1670">
        <w:rPr>
          <w:rFonts w:eastAsia="Times New Roman"/>
          <w:color w:val="000000"/>
          <w:sz w:val="28"/>
          <w:szCs w:val="28"/>
        </w:rPr>
        <w:t xml:space="preserve">              </w:t>
      </w:r>
      <w:r w:rsidRPr="00BF1670">
        <w:rPr>
          <w:rFonts w:eastAsia="Times New Roman"/>
          <w:color w:val="000000"/>
          <w:sz w:val="28"/>
          <w:szCs w:val="28"/>
          <w:lang w:val="en-US"/>
        </w:rPr>
        <w:t>II</w:t>
      </w:r>
      <w:r w:rsidRPr="00BF1670">
        <w:rPr>
          <w:rFonts w:eastAsia="Times New Roman"/>
          <w:color w:val="000000"/>
          <w:sz w:val="28"/>
          <w:szCs w:val="28"/>
        </w:rPr>
        <w:t xml:space="preserve">. Нормативно-технические документы федеральных органов </w:t>
      </w:r>
    </w:p>
    <w:p w:rsidR="00BF1670" w:rsidRPr="00BF1670" w:rsidRDefault="00BF1670" w:rsidP="00BF1670">
      <w:pPr>
        <w:widowControl/>
        <w:tabs>
          <w:tab w:val="left" w:pos="0"/>
        </w:tabs>
        <w:autoSpaceDE/>
        <w:autoSpaceDN/>
        <w:adjustRightInd/>
        <w:jc w:val="center"/>
        <w:rPr>
          <w:rFonts w:eastAsia="Times New Roman"/>
          <w:color w:val="000000"/>
          <w:sz w:val="28"/>
          <w:szCs w:val="28"/>
        </w:rPr>
      </w:pPr>
      <w:r w:rsidRPr="00BF1670">
        <w:rPr>
          <w:rFonts w:eastAsia="Times New Roman"/>
          <w:color w:val="000000"/>
          <w:sz w:val="28"/>
          <w:szCs w:val="28"/>
        </w:rPr>
        <w:t>исполнительной власти</w:t>
      </w:r>
    </w:p>
    <w:p w:rsidR="00BF1670" w:rsidRPr="00BF1670" w:rsidRDefault="00BF1670" w:rsidP="00BF1670">
      <w:pPr>
        <w:widowControl/>
        <w:tabs>
          <w:tab w:val="left" w:pos="0"/>
        </w:tabs>
        <w:autoSpaceDE/>
        <w:autoSpaceDN/>
        <w:adjustRightInd/>
        <w:jc w:val="center"/>
        <w:rPr>
          <w:rFonts w:eastAsia="Times New Roman"/>
          <w:color w:val="000000"/>
          <w:sz w:val="28"/>
          <w:szCs w:val="28"/>
        </w:rPr>
      </w:pP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 xml:space="preserve">1. Государственный стандарт Российской федерации ГОСТ </w:t>
      </w:r>
      <w:proofErr w:type="gramStart"/>
      <w:r w:rsidRPr="00BF1670">
        <w:rPr>
          <w:rFonts w:eastAsia="Times New Roman"/>
          <w:color w:val="000000"/>
          <w:sz w:val="28"/>
          <w:szCs w:val="28"/>
        </w:rPr>
        <w:t>Р</w:t>
      </w:r>
      <w:proofErr w:type="gramEnd"/>
      <w:r w:rsidRPr="00BF1670">
        <w:rPr>
          <w:rFonts w:eastAsia="Times New Roman"/>
          <w:color w:val="000000"/>
          <w:sz w:val="28"/>
          <w:szCs w:val="28"/>
        </w:rPr>
        <w:t xml:space="preserve"> 51617-2000 «Жилищно-коммунальные услуги. Общие технические условия» (принят постановлением Госстандарта Российской Федерации от 19.06.2000 г. № 158-ст).</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2. Государственный стандарт ГОСТ 28329-89. «Озеленение городов. Термины и определения» (утвержден постановлением Госстандарт СССР от 10.11.1989 г. № 3336).</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3. Межгосударственный стандарт ГОСТ 17.5.3.01-78. Охрана природы. Земли. Состав и размер зеленых зон городов» (утвержден постановлением Госстандарта СССР от 16.03.1978 г. № 701).</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4.  Строительные нормы и правила СНиП</w:t>
      </w:r>
      <w:r w:rsidR="00741F01">
        <w:rPr>
          <w:rFonts w:eastAsia="Times New Roman"/>
          <w:color w:val="000000"/>
          <w:sz w:val="28"/>
          <w:szCs w:val="28"/>
        </w:rPr>
        <w:t xml:space="preserve"> 2.07.01-89* «Градостроительст</w:t>
      </w:r>
      <w:r w:rsidRPr="00BF1670">
        <w:rPr>
          <w:rFonts w:eastAsia="Times New Roman"/>
          <w:color w:val="000000"/>
          <w:sz w:val="28"/>
          <w:szCs w:val="28"/>
        </w:rPr>
        <w:t xml:space="preserve">во. Планировка и застройка городских и сельских поселений» (утверждены постановлением Госстроя СССР от 16 мая </w:t>
      </w:r>
      <w:smartTag w:uri="urn:schemas-microsoft-com:office:smarttags" w:element="metricconverter">
        <w:smartTagPr>
          <w:attr w:name="ProductID" w:val="1989 г"/>
        </w:smartTagPr>
        <w:r w:rsidRPr="00BF1670">
          <w:rPr>
            <w:rFonts w:eastAsia="Times New Roman"/>
            <w:color w:val="000000"/>
            <w:sz w:val="28"/>
            <w:szCs w:val="28"/>
          </w:rPr>
          <w:t>1989 г</w:t>
        </w:r>
      </w:smartTag>
      <w:r w:rsidRPr="00BF1670">
        <w:rPr>
          <w:rFonts w:eastAsia="Times New Roman"/>
          <w:color w:val="000000"/>
          <w:sz w:val="28"/>
          <w:szCs w:val="28"/>
        </w:rPr>
        <w:t>. № 78).</w:t>
      </w:r>
    </w:p>
    <w:p w:rsidR="00BF1670" w:rsidRPr="00BF1670" w:rsidRDefault="00BF1670" w:rsidP="00BF1670">
      <w:pPr>
        <w:widowControl/>
        <w:jc w:val="both"/>
        <w:rPr>
          <w:rFonts w:eastAsia="Times New Roman"/>
          <w:color w:val="000000"/>
          <w:sz w:val="28"/>
          <w:szCs w:val="28"/>
        </w:rPr>
      </w:pPr>
      <w:r w:rsidRPr="00BF1670">
        <w:rPr>
          <w:rFonts w:eastAsia="Times New Roman"/>
          <w:color w:val="000000"/>
          <w:sz w:val="28"/>
          <w:szCs w:val="28"/>
        </w:rPr>
        <w:tab/>
        <w:t xml:space="preserve">5. </w:t>
      </w:r>
      <w:proofErr w:type="gramStart"/>
      <w:r w:rsidRPr="00BF1670">
        <w:rPr>
          <w:rFonts w:eastAsia="Times New Roman"/>
          <w:color w:val="000000"/>
          <w:sz w:val="28"/>
          <w:szCs w:val="28"/>
        </w:rPr>
        <w:t xml:space="preserve">Строительные нормы и правила СНиП 2.08.02-89* «Общественные здания   и   сооружения»    (утверждены   постановлением   Госстроя  СССР   от </w:t>
      </w:r>
      <w:proofErr w:type="gramEnd"/>
    </w:p>
    <w:p w:rsidR="00BF1670" w:rsidRPr="00BF1670" w:rsidRDefault="00BF1670" w:rsidP="00BF1670">
      <w:pPr>
        <w:widowControl/>
        <w:jc w:val="both"/>
        <w:rPr>
          <w:rFonts w:eastAsia="Times New Roman"/>
          <w:color w:val="000000"/>
          <w:sz w:val="28"/>
          <w:szCs w:val="28"/>
        </w:rPr>
      </w:pPr>
      <w:proofErr w:type="gramStart"/>
      <w:r w:rsidRPr="00BF1670">
        <w:rPr>
          <w:rFonts w:eastAsia="Times New Roman"/>
          <w:color w:val="000000"/>
          <w:sz w:val="28"/>
          <w:szCs w:val="28"/>
        </w:rPr>
        <w:t>16.05.1989 г. № 78).</w:t>
      </w:r>
      <w:proofErr w:type="gramEnd"/>
    </w:p>
    <w:p w:rsidR="00BF1670" w:rsidRPr="00BF1670" w:rsidRDefault="00BF1670" w:rsidP="00BF1670">
      <w:pPr>
        <w:widowControl/>
        <w:ind w:firstLine="559"/>
        <w:jc w:val="both"/>
        <w:rPr>
          <w:rFonts w:eastAsia="Times New Roman"/>
          <w:color w:val="000000"/>
          <w:sz w:val="28"/>
          <w:szCs w:val="28"/>
        </w:rPr>
      </w:pPr>
      <w:r w:rsidRPr="00BF1670">
        <w:rPr>
          <w:rFonts w:eastAsia="Times New Roman"/>
          <w:color w:val="000000"/>
          <w:sz w:val="28"/>
          <w:szCs w:val="28"/>
        </w:rPr>
        <w:t xml:space="preserve">  6. Строительные нормы и правила СНиП 31-01-2003 «Здания жилые многоквартирные» (утверждены постановлением Госстроя Российской Федерации от 23.06. </w:t>
      </w:r>
      <w:smartTag w:uri="urn:schemas-microsoft-com:office:smarttags" w:element="metricconverter">
        <w:smartTagPr>
          <w:attr w:name="ProductID" w:val="2003 г"/>
        </w:smartTagPr>
        <w:r w:rsidRPr="00BF1670">
          <w:rPr>
            <w:rFonts w:eastAsia="Times New Roman"/>
            <w:color w:val="000000"/>
            <w:sz w:val="28"/>
            <w:szCs w:val="28"/>
          </w:rPr>
          <w:t>2003 г</w:t>
        </w:r>
      </w:smartTag>
      <w:r w:rsidRPr="00BF1670">
        <w:rPr>
          <w:rFonts w:eastAsia="Times New Roman"/>
          <w:color w:val="000000"/>
          <w:sz w:val="28"/>
          <w:szCs w:val="28"/>
        </w:rPr>
        <w:t>. № 109).</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7. Строительные нормы и правила СНиП 31-02-2001 «Дома жилые одноквартирные» (приняты постановлением Госстроя Российской Федерации от 22.03.2001 г. № 35).</w:t>
      </w:r>
    </w:p>
    <w:p w:rsidR="00BF1670" w:rsidRPr="00BF1670" w:rsidRDefault="00BF1670" w:rsidP="00BF1670">
      <w:pPr>
        <w:widowControl/>
        <w:autoSpaceDE/>
        <w:autoSpaceDN/>
        <w:adjustRightInd/>
        <w:ind w:left="139"/>
        <w:jc w:val="both"/>
        <w:rPr>
          <w:rFonts w:eastAsia="Times New Roman"/>
          <w:color w:val="000000"/>
          <w:sz w:val="28"/>
          <w:szCs w:val="28"/>
        </w:rPr>
      </w:pPr>
      <w:r w:rsidRPr="00BF1670">
        <w:rPr>
          <w:rFonts w:eastAsia="Times New Roman"/>
          <w:color w:val="000000"/>
          <w:sz w:val="28"/>
          <w:szCs w:val="28"/>
        </w:rPr>
        <w:lastRenderedPageBreak/>
        <w:tab/>
        <w:t xml:space="preserve">8. Строительные нормы и правила СНиП 11.04.2003 «Инструкции о порядке разработки, согласования, экспертизы и утверждения градостроительной документации» (утверждены постановлением Госстроя Российской Федерации от 29.10. </w:t>
      </w:r>
      <w:smartTag w:uri="urn:schemas-microsoft-com:office:smarttags" w:element="metricconverter">
        <w:smartTagPr>
          <w:attr w:name="ProductID" w:val="2002 г"/>
        </w:smartTagPr>
        <w:r w:rsidRPr="00BF1670">
          <w:rPr>
            <w:rFonts w:eastAsia="Times New Roman"/>
            <w:color w:val="000000"/>
            <w:sz w:val="28"/>
            <w:szCs w:val="28"/>
          </w:rPr>
          <w:t>2002 г</w:t>
        </w:r>
      </w:smartTag>
      <w:r w:rsidRPr="00BF1670">
        <w:rPr>
          <w:rFonts w:eastAsia="Times New Roman"/>
          <w:color w:val="000000"/>
          <w:sz w:val="28"/>
          <w:szCs w:val="28"/>
        </w:rPr>
        <w:t xml:space="preserve">. № 150). </w:t>
      </w:r>
    </w:p>
    <w:p w:rsidR="00BF1670" w:rsidRPr="00BF1670" w:rsidRDefault="00BF1670" w:rsidP="00BF1670">
      <w:pPr>
        <w:widowControl/>
        <w:autoSpaceDE/>
        <w:autoSpaceDN/>
        <w:adjustRightInd/>
        <w:ind w:left="139"/>
        <w:jc w:val="both"/>
        <w:rPr>
          <w:rFonts w:eastAsia="Times New Roman"/>
          <w:color w:val="000000"/>
          <w:sz w:val="28"/>
          <w:szCs w:val="28"/>
        </w:rPr>
      </w:pPr>
      <w:r w:rsidRPr="00BF1670">
        <w:rPr>
          <w:rFonts w:eastAsia="Times New Roman"/>
          <w:color w:val="000000"/>
          <w:sz w:val="28"/>
          <w:szCs w:val="28"/>
        </w:rPr>
        <w:tab/>
        <w:t>9. Строительные нормы и правила СНиП 35-01-2001 «Доступность зданий и сооружений для маломобильных групп населения» (приняты постановлением Госстроя России от 16.07.2001 г. № 73).</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10. Строительные нормы и правила СНиП II-7-81* «Строительство в сейсмических районах» (утверждены постановлением Госстроя СССР от 15.06.1981 г. № 94).</w:t>
      </w:r>
    </w:p>
    <w:p w:rsidR="00BF1670" w:rsidRPr="00BF1670" w:rsidRDefault="00BF1670" w:rsidP="00BF1670">
      <w:pPr>
        <w:widowControl/>
        <w:tabs>
          <w:tab w:val="left" w:pos="720"/>
        </w:tabs>
        <w:autoSpaceDE/>
        <w:autoSpaceDN/>
        <w:adjustRightInd/>
        <w:ind w:firstLine="709"/>
        <w:jc w:val="both"/>
        <w:rPr>
          <w:rFonts w:eastAsia="Times New Roman"/>
          <w:color w:val="000000"/>
          <w:sz w:val="28"/>
          <w:szCs w:val="28"/>
        </w:rPr>
      </w:pPr>
      <w:r w:rsidRPr="00BF1670">
        <w:rPr>
          <w:rFonts w:eastAsia="Times New Roman"/>
          <w:color w:val="000000"/>
          <w:sz w:val="28"/>
          <w:szCs w:val="28"/>
        </w:rPr>
        <w:tab/>
        <w:t>11. Строительные нормы и правила СНиП 22-01-95 «Геофизика опасных природных воздействий» (утверждены постановлением Минстроя Российской Федерации от 27.11.1995 г. № 18-100).</w:t>
      </w:r>
    </w:p>
    <w:p w:rsidR="00BF1670" w:rsidRPr="00BF1670" w:rsidRDefault="00BF1670" w:rsidP="00BF1670">
      <w:pPr>
        <w:widowControl/>
        <w:tabs>
          <w:tab w:val="left" w:pos="720"/>
        </w:tabs>
        <w:autoSpaceDE/>
        <w:autoSpaceDN/>
        <w:adjustRightInd/>
        <w:ind w:firstLine="709"/>
        <w:jc w:val="both"/>
        <w:rPr>
          <w:rFonts w:eastAsia="Times New Roman"/>
          <w:color w:val="000000"/>
          <w:sz w:val="28"/>
          <w:szCs w:val="28"/>
        </w:rPr>
      </w:pPr>
      <w:r w:rsidRPr="00BF1670">
        <w:rPr>
          <w:rFonts w:eastAsia="Times New Roman"/>
          <w:color w:val="000000"/>
          <w:sz w:val="28"/>
          <w:szCs w:val="28"/>
        </w:rPr>
        <w:t>12. Строительные нормы и правила СНиП 22-02-2003 «Инженерная защита территорий, зданий и сооружений от опасных геологических процессов. Основные положения» (утверждены постановлением Госстроя Российской Федерации от 30.06.2003 г. № 125).</w:t>
      </w:r>
    </w:p>
    <w:p w:rsidR="00BF1670" w:rsidRPr="00BF1670" w:rsidRDefault="00BF1670" w:rsidP="00BF1670">
      <w:pPr>
        <w:widowControl/>
        <w:tabs>
          <w:tab w:val="left" w:pos="720"/>
        </w:tabs>
        <w:autoSpaceDE/>
        <w:autoSpaceDN/>
        <w:adjustRightInd/>
        <w:ind w:firstLine="709"/>
        <w:jc w:val="both"/>
        <w:rPr>
          <w:rFonts w:eastAsia="Times New Roman"/>
          <w:color w:val="000000"/>
          <w:sz w:val="28"/>
          <w:szCs w:val="28"/>
        </w:rPr>
      </w:pPr>
      <w:r w:rsidRPr="00BF1670">
        <w:rPr>
          <w:rFonts w:eastAsia="Times New Roman"/>
          <w:color w:val="000000"/>
          <w:sz w:val="28"/>
          <w:szCs w:val="28"/>
        </w:rPr>
        <w:t>13. Строительные нормы и правила СНиП 2.06.15-85 «Инженерная защита территории от затопления и подтопления» (утверждены постановлением Госстроя СССР от 19.09.1985 г. № 154).</w:t>
      </w:r>
    </w:p>
    <w:p w:rsidR="00BF1670" w:rsidRPr="00BF1670" w:rsidRDefault="00BF1670" w:rsidP="00BF1670">
      <w:pPr>
        <w:widowControl/>
        <w:tabs>
          <w:tab w:val="left" w:pos="720"/>
        </w:tabs>
        <w:autoSpaceDE/>
        <w:autoSpaceDN/>
        <w:adjustRightInd/>
        <w:ind w:firstLine="709"/>
        <w:jc w:val="both"/>
        <w:rPr>
          <w:rFonts w:eastAsia="Times New Roman"/>
          <w:color w:val="000000"/>
          <w:sz w:val="28"/>
          <w:szCs w:val="28"/>
        </w:rPr>
      </w:pPr>
      <w:r w:rsidRPr="00BF1670">
        <w:rPr>
          <w:rFonts w:eastAsia="Times New Roman"/>
          <w:color w:val="000000"/>
          <w:sz w:val="28"/>
          <w:szCs w:val="28"/>
        </w:rPr>
        <w:t xml:space="preserve">14. Строительные нормы и правила СНиП 2.01.09-91 «Здания и сооружения на подрабатываемых территориях и </w:t>
      </w:r>
      <w:proofErr w:type="spellStart"/>
      <w:r w:rsidRPr="00BF1670">
        <w:rPr>
          <w:rFonts w:eastAsia="Times New Roman"/>
          <w:color w:val="000000"/>
          <w:sz w:val="28"/>
          <w:szCs w:val="28"/>
        </w:rPr>
        <w:t>просадочных</w:t>
      </w:r>
      <w:proofErr w:type="spellEnd"/>
      <w:r w:rsidRPr="00BF1670">
        <w:rPr>
          <w:rFonts w:eastAsia="Times New Roman"/>
          <w:color w:val="000000"/>
          <w:sz w:val="28"/>
          <w:szCs w:val="28"/>
        </w:rPr>
        <w:t xml:space="preserve"> грунтах» (утверждены постановлением Госстроя СССР от 04.09.1991 г. № 2).</w:t>
      </w:r>
    </w:p>
    <w:p w:rsidR="00BF1670" w:rsidRPr="00BF1670" w:rsidRDefault="00BF1670" w:rsidP="00BF1670">
      <w:pPr>
        <w:widowControl/>
        <w:autoSpaceDE/>
        <w:autoSpaceDN/>
        <w:adjustRightInd/>
        <w:ind w:left="139"/>
        <w:jc w:val="both"/>
        <w:rPr>
          <w:rFonts w:eastAsia="Times New Roman"/>
          <w:color w:val="000000"/>
          <w:sz w:val="28"/>
          <w:szCs w:val="28"/>
        </w:rPr>
      </w:pPr>
      <w:r w:rsidRPr="00BF1670">
        <w:rPr>
          <w:rFonts w:eastAsia="Times New Roman"/>
          <w:color w:val="000000"/>
          <w:sz w:val="28"/>
          <w:szCs w:val="28"/>
        </w:rPr>
        <w:tab/>
        <w:t>15. Строительные нормы и правила СНиП 30-02-97</w:t>
      </w:r>
      <w:hyperlink w:anchor="sub_1" w:history="1">
        <w:r w:rsidRPr="00BF1670">
          <w:rPr>
            <w:rFonts w:eastAsia="Times New Roman"/>
            <w:color w:val="000000"/>
            <w:sz w:val="28"/>
            <w:szCs w:val="28"/>
          </w:rPr>
          <w:t>*</w:t>
        </w:r>
      </w:hyperlink>
      <w:r w:rsidRPr="00BF1670">
        <w:rPr>
          <w:rFonts w:eastAsia="Times New Roman"/>
          <w:color w:val="000000"/>
          <w:sz w:val="28"/>
          <w:szCs w:val="28"/>
        </w:rPr>
        <w:t xml:space="preserve"> «Планировка и застройка территорий садоводческих (дачных) объединений граждан, здания и сооружения» (утверждены постановлением Госстроя России от 10.09.1997 г. № 18-51).</w:t>
      </w:r>
    </w:p>
    <w:p w:rsidR="00BF1670" w:rsidRPr="00BF1670" w:rsidRDefault="00BF1670" w:rsidP="00BF1670">
      <w:pPr>
        <w:widowControl/>
        <w:rPr>
          <w:rFonts w:eastAsia="Times New Roman"/>
          <w:color w:val="000000"/>
          <w:sz w:val="28"/>
          <w:szCs w:val="28"/>
        </w:rPr>
      </w:pPr>
      <w:r w:rsidRPr="00BF1670">
        <w:rPr>
          <w:rFonts w:eastAsia="Times New Roman"/>
          <w:color w:val="000000"/>
          <w:sz w:val="28"/>
          <w:szCs w:val="28"/>
        </w:rPr>
        <w:tab/>
        <w:t>16. Строительные нормы  и  правила  СНиП 2.05.02-85*  «Автомобильные дороги» (утверждены постановлением Госстроя СССР от 17.12.1985 г. № 233).</w:t>
      </w:r>
    </w:p>
    <w:p w:rsidR="00BF1670" w:rsidRPr="00BF1670" w:rsidRDefault="00BF1670" w:rsidP="00BF1670">
      <w:pPr>
        <w:widowControl/>
        <w:ind w:firstLine="559"/>
        <w:jc w:val="both"/>
        <w:rPr>
          <w:rFonts w:eastAsia="Times New Roman"/>
          <w:color w:val="000000"/>
          <w:sz w:val="28"/>
          <w:szCs w:val="28"/>
        </w:rPr>
      </w:pPr>
      <w:r w:rsidRPr="00BF1670">
        <w:rPr>
          <w:rFonts w:eastAsia="Times New Roman"/>
          <w:color w:val="000000"/>
          <w:sz w:val="28"/>
          <w:szCs w:val="28"/>
        </w:rPr>
        <w:tab/>
        <w:t>17. Строительные нормы и правила СНиП 21-02-99* «Стоянки автомобилей» (утверждены постановлением Госстроя Российской Федерации от 19.11.1999 г. № 64).</w:t>
      </w:r>
    </w:p>
    <w:p w:rsidR="00BF1670" w:rsidRPr="00BF1670" w:rsidRDefault="00BF1670" w:rsidP="00BF1670">
      <w:pPr>
        <w:widowControl/>
        <w:jc w:val="both"/>
        <w:rPr>
          <w:rFonts w:eastAsia="Times New Roman"/>
          <w:color w:val="000000"/>
          <w:sz w:val="28"/>
          <w:szCs w:val="28"/>
        </w:rPr>
      </w:pPr>
      <w:r w:rsidRPr="00BF1670">
        <w:rPr>
          <w:rFonts w:eastAsia="Times New Roman"/>
          <w:color w:val="000000"/>
          <w:sz w:val="28"/>
          <w:szCs w:val="28"/>
        </w:rPr>
        <w:tab/>
        <w:t xml:space="preserve">18. Строительные нормы и правила СНиП 23-03-2003 «Защита от шума» (утверждены постановлением Госстроя Российской Федерации от 30.06. </w:t>
      </w:r>
      <w:smartTag w:uri="urn:schemas-microsoft-com:office:smarttags" w:element="metricconverter">
        <w:smartTagPr>
          <w:attr w:name="ProductID" w:val="2003 г"/>
        </w:smartTagPr>
        <w:r w:rsidRPr="00BF1670">
          <w:rPr>
            <w:rFonts w:eastAsia="Times New Roman"/>
            <w:color w:val="000000"/>
            <w:sz w:val="28"/>
            <w:szCs w:val="28"/>
          </w:rPr>
          <w:t>2003 г</w:t>
        </w:r>
      </w:smartTag>
      <w:r w:rsidRPr="00BF1670">
        <w:rPr>
          <w:rFonts w:eastAsia="Times New Roman"/>
          <w:color w:val="000000"/>
          <w:sz w:val="28"/>
          <w:szCs w:val="28"/>
        </w:rPr>
        <w:t>. № 136).</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19. Строительные нормы и правила СНиП 2.04.03-85 «Канализация. Наружные сети и сооружения» (утверждены постановлением Госстроя СССР от 21.05.1985 г. № 71).</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20. Строительные нормы и правила СНиП 33-01-2003 «Гидротехнические сооружения. Основные положения» (утверждены постановлением Госстроя России от 30.06.2003 г. № 137).</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 xml:space="preserve">21. Строительные нормы и правила СНиП 2.06.01-86 «Гидротехнические сооружения. Основные положения проектирования» (утверждены постановлением Госстроя СССР от 28.05.1986 г. № 71). </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lastRenderedPageBreak/>
        <w:t>22. Строительные нормы и правила СНиП 2.06.03-85 «Мелиоративные системы и сооружения» (утверждены постановлением Госстроя СССР от 17.12.1985 г. № 228).</w:t>
      </w:r>
    </w:p>
    <w:p w:rsidR="00BF1670" w:rsidRPr="00BF1670" w:rsidRDefault="00BF1670" w:rsidP="00BF1670">
      <w:pPr>
        <w:ind w:firstLine="709"/>
        <w:jc w:val="both"/>
        <w:rPr>
          <w:rFonts w:eastAsia="Times New Roman"/>
          <w:color w:val="000000"/>
          <w:sz w:val="28"/>
          <w:szCs w:val="28"/>
        </w:rPr>
      </w:pPr>
      <w:r w:rsidRPr="00BF1670">
        <w:rPr>
          <w:rFonts w:eastAsia="Times New Roman"/>
          <w:color w:val="000000"/>
          <w:sz w:val="28"/>
          <w:szCs w:val="28"/>
        </w:rPr>
        <w:t>23. Строительные нормы и правила СНиП 23-01-99 «Строительная климатология» (</w:t>
      </w:r>
      <w:r w:rsidRPr="00BF1670">
        <w:rPr>
          <w:rFonts w:eastAsia="Times New Roman"/>
          <w:bCs/>
          <w:color w:val="000000"/>
          <w:sz w:val="28"/>
          <w:szCs w:val="28"/>
        </w:rPr>
        <w:t>утверждены постановлением Госстроя Российской Федерации от 11.06.1999 г. № 45).</w:t>
      </w:r>
    </w:p>
    <w:p w:rsidR="00BF1670" w:rsidRPr="00BF1670" w:rsidRDefault="00BF1670" w:rsidP="00BF1670">
      <w:pPr>
        <w:widowControl/>
        <w:tabs>
          <w:tab w:val="left" w:pos="720"/>
        </w:tabs>
        <w:autoSpaceDE/>
        <w:autoSpaceDN/>
        <w:adjustRightInd/>
        <w:ind w:firstLine="709"/>
        <w:jc w:val="both"/>
        <w:rPr>
          <w:rFonts w:eastAsia="Times New Roman"/>
          <w:color w:val="000000"/>
          <w:sz w:val="28"/>
          <w:szCs w:val="28"/>
        </w:rPr>
      </w:pPr>
      <w:r w:rsidRPr="00BF1670">
        <w:rPr>
          <w:rFonts w:eastAsia="Times New Roman"/>
          <w:bCs/>
          <w:color w:val="000000"/>
          <w:sz w:val="28"/>
          <w:szCs w:val="28"/>
        </w:rPr>
        <w:t xml:space="preserve">24. </w:t>
      </w:r>
      <w:r w:rsidRPr="00BF1670">
        <w:rPr>
          <w:rFonts w:eastAsia="Times New Roman"/>
          <w:color w:val="000000"/>
          <w:sz w:val="28"/>
          <w:szCs w:val="28"/>
        </w:rPr>
        <w:t>Строительные нормы и правила СНиП 23-05-95 «Естественное и искусственное освещение» (утверждены постановлением Минстроя Российской Федерации от 2.08.1995 г. №18-78).</w:t>
      </w: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25. Строительные нормы и правила СНиП 2.04.01-85* «Внутренний водопровод и канализация зданий» (утверждены постановлением Госстроя СССР от 4.10.1985 г. № 189).</w:t>
      </w: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26. Строительные нормы и правила СНиП 2.04.02-84* «Водоснабжение. Наружные сети и сооружения» (утверждены постановлением Госстроя СССР от 27.07.1984 г. № 123).</w:t>
      </w:r>
    </w:p>
    <w:p w:rsidR="00BF1670" w:rsidRPr="00BF1670" w:rsidRDefault="00BF1670" w:rsidP="00BF1670">
      <w:pPr>
        <w:widowControl/>
        <w:shd w:val="clear" w:color="auto" w:fill="FFFFFF"/>
        <w:ind w:firstLine="708"/>
        <w:jc w:val="both"/>
        <w:outlineLvl w:val="0"/>
        <w:rPr>
          <w:rFonts w:eastAsia="Times New Roman"/>
          <w:color w:val="000000"/>
          <w:sz w:val="28"/>
          <w:szCs w:val="28"/>
        </w:rPr>
      </w:pPr>
      <w:r w:rsidRPr="00BF1670">
        <w:rPr>
          <w:rFonts w:eastAsia="Times New Roman"/>
          <w:color w:val="000000"/>
          <w:sz w:val="28"/>
          <w:szCs w:val="28"/>
        </w:rPr>
        <w:t xml:space="preserve">27. Строительные нормы и правила </w:t>
      </w:r>
      <w:r w:rsidRPr="00BF1670">
        <w:rPr>
          <w:rFonts w:eastAsia="Times New Roman"/>
          <w:bCs/>
          <w:color w:val="000000"/>
          <w:sz w:val="28"/>
          <w:szCs w:val="28"/>
        </w:rPr>
        <w:t xml:space="preserve">СНиП 31-06-2009 «Общественные здания и сооружения». </w:t>
      </w:r>
      <w:r w:rsidRPr="00BF1670">
        <w:rPr>
          <w:rFonts w:eastAsia="Times New Roman"/>
          <w:color w:val="000000"/>
          <w:sz w:val="28"/>
          <w:szCs w:val="28"/>
        </w:rPr>
        <w:t>Актуализированная редакция СНиП 2.08.02-89*. (</w:t>
      </w:r>
      <w:r w:rsidRPr="00BF1670">
        <w:rPr>
          <w:rFonts w:eastAsia="Times New Roman"/>
          <w:bCs/>
          <w:color w:val="000000"/>
          <w:sz w:val="28"/>
          <w:szCs w:val="28"/>
        </w:rPr>
        <w:t xml:space="preserve">утверждены приказом </w:t>
      </w:r>
      <w:proofErr w:type="spellStart"/>
      <w:r w:rsidRPr="00BF1670">
        <w:rPr>
          <w:rFonts w:eastAsia="Times New Roman"/>
          <w:bCs/>
          <w:color w:val="000000"/>
          <w:sz w:val="28"/>
          <w:szCs w:val="28"/>
        </w:rPr>
        <w:t>Минрегиона</w:t>
      </w:r>
      <w:proofErr w:type="spellEnd"/>
      <w:r w:rsidRPr="00BF1670">
        <w:rPr>
          <w:rFonts w:eastAsia="Times New Roman"/>
          <w:bCs/>
          <w:color w:val="000000"/>
          <w:sz w:val="28"/>
          <w:szCs w:val="28"/>
        </w:rPr>
        <w:t xml:space="preserve"> России от 1.09 2009 г. № 390). </w:t>
      </w: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28. Строительные нормы и правила СНиП 41-01-2003 «Отопление, вентиляция и кондиционирование» (приняты постановлением Госстроя Российской Федерации от 26.06.2003 г. № 115).</w:t>
      </w: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29. Строительные нормы и правила СНиП 41-02-2003 «Тепловые сети» (приняты постановлением Госстроя Российской Федерации от 24.06.2003 г. № 110).</w:t>
      </w: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30. Строительные нормы и правила СНиП 42-01-2002 «Газораспределительные системы» (приняты постановлением Госстроя Российской Федерации от 23.12.2002 г. № 163).</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31. Строительные нормы и правила СНиП 2.05.06-85* «Магистральные трубопроводы» (утверждены постановлением Госстроя СССР от 30 марта 1985 г. № 30).</w:t>
      </w:r>
    </w:p>
    <w:p w:rsidR="00BF1670" w:rsidRPr="00BF1670" w:rsidRDefault="00BF1670" w:rsidP="00BF1670">
      <w:pPr>
        <w:widowControl/>
        <w:tabs>
          <w:tab w:val="left" w:pos="0"/>
        </w:tabs>
        <w:autoSpaceDE/>
        <w:autoSpaceDN/>
        <w:adjustRightInd/>
        <w:jc w:val="both"/>
        <w:rPr>
          <w:rFonts w:eastAsia="Times New Roman"/>
          <w:color w:val="000000"/>
          <w:sz w:val="28"/>
          <w:szCs w:val="28"/>
        </w:rPr>
      </w:pPr>
      <w:r w:rsidRPr="00BF1670">
        <w:rPr>
          <w:rFonts w:eastAsia="Times New Roman"/>
          <w:color w:val="000000"/>
          <w:sz w:val="28"/>
          <w:szCs w:val="28"/>
        </w:rPr>
        <w:tab/>
        <w:t>32.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г. № 74).</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33.</w:t>
      </w:r>
      <w:r w:rsidRPr="00BF1670">
        <w:rPr>
          <w:rFonts w:eastAsia="Times New Roman"/>
          <w:bCs/>
          <w:color w:val="000000"/>
          <w:sz w:val="28"/>
          <w:szCs w:val="28"/>
        </w:rPr>
        <w:t xml:space="preserve"> </w:t>
      </w:r>
      <w:r w:rsidRPr="00BF1670">
        <w:rPr>
          <w:rFonts w:eastAsia="Times New Roman"/>
          <w:color w:val="000000"/>
          <w:sz w:val="28"/>
          <w:szCs w:val="28"/>
        </w:rPr>
        <w:t xml:space="preserve">Санитарно-эпидемиологические правила и нормативы СанПиН 2.2.1./2.1.1.-2361-08 </w:t>
      </w:r>
      <w:r w:rsidRPr="00BF1670">
        <w:rPr>
          <w:rFonts w:eastAsia="Times New Roman"/>
          <w:bCs/>
          <w:color w:val="000000"/>
          <w:sz w:val="28"/>
          <w:szCs w:val="28"/>
        </w:rPr>
        <w:t>«</w:t>
      </w:r>
      <w:r w:rsidRPr="00BF1670">
        <w:rPr>
          <w:rFonts w:eastAsia="Times New Roman"/>
          <w:color w:val="000000"/>
          <w:sz w:val="28"/>
          <w:szCs w:val="28"/>
        </w:rPr>
        <w:t xml:space="preserve">Изменения </w:t>
      </w:r>
      <w:r w:rsidRPr="00BF1670">
        <w:rPr>
          <w:rFonts w:eastAsia="Times New Roman"/>
          <w:bCs/>
          <w:color w:val="000000"/>
          <w:sz w:val="28"/>
          <w:szCs w:val="28"/>
        </w:rPr>
        <w:t>№</w:t>
      </w:r>
      <w:r w:rsidRPr="00BF1670">
        <w:rPr>
          <w:rFonts w:eastAsia="Times New Roman"/>
          <w:color w:val="000000"/>
          <w:sz w:val="28"/>
          <w:szCs w:val="28"/>
        </w:rPr>
        <w:t> 1 к санитарно-эпидемиологическим правилам и нормативам «Санитарно-защитные зоны и санитарная классификация предприятий, сооружений и иных объектов</w:t>
      </w:r>
      <w:r w:rsidRPr="00BF1670">
        <w:rPr>
          <w:rFonts w:eastAsia="Times New Roman"/>
          <w:bCs/>
          <w:color w:val="000000"/>
          <w:sz w:val="28"/>
          <w:szCs w:val="28"/>
        </w:rPr>
        <w:t>»</w:t>
      </w:r>
      <w:r w:rsidRPr="00BF1670">
        <w:rPr>
          <w:rFonts w:eastAsia="Times New Roman"/>
          <w:color w:val="000000"/>
          <w:sz w:val="28"/>
          <w:szCs w:val="28"/>
        </w:rPr>
        <w:t xml:space="preserve"> СанПиН 2.2.1./2.1.1.1200-03 Новая редакция</w:t>
      </w:r>
      <w:r w:rsidRPr="00BF1670">
        <w:rPr>
          <w:rFonts w:eastAsia="Times New Roman"/>
          <w:bCs/>
          <w:color w:val="000000"/>
          <w:sz w:val="28"/>
          <w:szCs w:val="28"/>
        </w:rPr>
        <w:t xml:space="preserve"> (утверждены </w:t>
      </w:r>
      <w:r w:rsidRPr="00BF1670">
        <w:rPr>
          <w:rFonts w:eastAsia="Times New Roman"/>
          <w:color w:val="000000"/>
          <w:sz w:val="28"/>
          <w:szCs w:val="28"/>
        </w:rPr>
        <w:t>постановлением Главного государственного санитарного врача Российской Федерации от 10.04.2008 г. № 25).</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 xml:space="preserve">34. Санитарно-эпидемиологические правила и нормативы СанПиН 2.4.1201-03 «Гигиенические требования к устройству, содержанию, оборудованию и режиму работы специализированных учреждений для </w:t>
      </w:r>
      <w:r w:rsidRPr="00BF1670">
        <w:rPr>
          <w:rFonts w:eastAsia="Times New Roman"/>
          <w:color w:val="000000"/>
          <w:sz w:val="28"/>
          <w:szCs w:val="28"/>
        </w:rPr>
        <w:lastRenderedPageBreak/>
        <w:t>несовершеннолетних, нуждающихся в социальной реабилитации» (утверждены Главным государственным санитарным врачом Российской Федерации 6.03.2003 г. с изменениями от 28.04.2007 г.).</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 xml:space="preserve">35. Санитарно-эпидемиологические правила и нормативы СанПиН 2.4.2.1178-02 «Гигиенические требования к условиям обучения в общеобразовательных учреждениях» (утверждены Главным государственным санитарным врачом Российской Федерации 25.11.2002 г. с изменениями от 23.07.2008 г.). </w:t>
      </w:r>
    </w:p>
    <w:p w:rsidR="00BF1670" w:rsidRPr="00BF1670" w:rsidRDefault="00BF1670" w:rsidP="00BF1670">
      <w:pPr>
        <w:widowControl/>
        <w:tabs>
          <w:tab w:val="left" w:pos="720"/>
        </w:tabs>
        <w:autoSpaceDE/>
        <w:autoSpaceDN/>
        <w:adjustRightInd/>
        <w:jc w:val="both"/>
        <w:rPr>
          <w:rFonts w:eastAsia="Times New Roman"/>
          <w:color w:val="000000"/>
          <w:sz w:val="28"/>
          <w:szCs w:val="28"/>
        </w:rPr>
      </w:pPr>
      <w:r w:rsidRPr="00BF1670">
        <w:rPr>
          <w:rFonts w:eastAsia="Times New Roman"/>
          <w:color w:val="000000"/>
          <w:sz w:val="28"/>
          <w:szCs w:val="28"/>
        </w:rPr>
        <w:t xml:space="preserve">          36. Санитарно-эпидемиологические правила и нормативы </w:t>
      </w:r>
      <w:proofErr w:type="spellStart"/>
      <w:r w:rsidRPr="00BF1670">
        <w:rPr>
          <w:rFonts w:eastAsia="Times New Roman"/>
          <w:color w:val="000000"/>
          <w:sz w:val="28"/>
          <w:szCs w:val="28"/>
        </w:rPr>
        <w:t>СанПиН</w:t>
      </w:r>
      <w:proofErr w:type="spellEnd"/>
      <w:r w:rsidRPr="00BF1670">
        <w:rPr>
          <w:rFonts w:eastAsia="Times New Roman"/>
          <w:color w:val="000000"/>
          <w:sz w:val="28"/>
          <w:szCs w:val="28"/>
        </w:rPr>
        <w:t xml:space="preserve"> 2.4.3.1186-03 «</w:t>
      </w:r>
      <w:hyperlink w:anchor="sub_1000" w:history="1"/>
      <w:r w:rsidRPr="00BF1670">
        <w:rPr>
          <w:rFonts w:eastAsia="Times New Roman"/>
          <w:color w:val="000000"/>
          <w:sz w:val="28"/>
          <w:szCs w:val="28"/>
        </w:rPr>
        <w:t>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(утверждены Главным государственным санитарным врачом Российской Федерации 26.01.2003 г.).</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37. Санитарно-эпидемиологические правила и нормативы СанПиН 2.1.6.1032-01 «Гигиенические требования к обеспечению качества атмосферного воздуха населенных мест» (введены в действие постановлением Главного государственного санитарного врача Российской Федерации от 17.05.2001 г. № 14).</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38. Санитарные правила и нормы СанПиН 2.1.5.980-00 «2.1.5.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Российской Федерации 22.06.2000 г.).</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39. Санитарно-эпидемиологические правила и нормативы СанПиН 2.1.7.1287-03 «Санитарно-эпидемиологические требования к качеству почвы» (введены в действие постановлением Главного государственного санитарного врача Российской Федерации от 17.04.2003 г. № 53).</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40. Санитарные правила и нормы СанПиН 42-128-4433-87 «Санитарные нормы допустимых концентраций химических веществ в почве» (утверждены заместителем Главного государственного санитарного врача СССР от 30.10.1987 г. № 4433-87).</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41. Санитарные правила и нормы СанПиН 2.2.1/2.1.1.1076-01 «Гигиенические требования к инсоляции и солнцезащите помещений жилых и общественных зданий» (введены в действие постановлением Главного государственного санитарного врача Российской Федерации от 25.10.2001 г. № 29).</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42. Санитарные правила и нормы 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Российской Федерации от 14.03.2002 г. № 10).</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 xml:space="preserve">43. Санитарные правила и нормы СанПиН 2.2.1/2.1.1.1278-03 «Гигиенические требования к естественному, искусственному и совмещенному освещению жилых и общественных зданий» (введены в </w:t>
      </w:r>
      <w:r w:rsidRPr="00BF1670">
        <w:rPr>
          <w:rFonts w:eastAsia="Times New Roman"/>
          <w:color w:val="000000"/>
          <w:sz w:val="28"/>
          <w:szCs w:val="28"/>
        </w:rPr>
        <w:lastRenderedPageBreak/>
        <w:t>действие постановлением Главного государственного санитарного врача Российской Федерации от 8.04.2003 г. № 34).</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44. Санитарно-эпидемиологические правила и нормативы СанПиН 2.1.2.1002-00 «Санитарно-эпидемиологические требования к жилым зданиям и помещениям» (утверждены Главным государственным санитарным врачом Российской Федерации 15.12.2000 г.).</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 xml:space="preserve">45. Санитарно-эпидемиологические правила и нормативы СанПиН 2.2.1/2.1.1.2361-08 «Санитарно-защитные зоны и санитарная классификация предприятий, сооружений и иных объектов. Изменение № 1 к СанПиН 2.2.1./2.1.1.1200-03 Новая редакция» (утверждены </w:t>
      </w:r>
      <w:hyperlink r:id="rId6" w:anchor="sub_0#sub_0" w:history="1">
        <w:r w:rsidRPr="00BF1670">
          <w:rPr>
            <w:rFonts w:eastAsia="Times New Roman"/>
            <w:bCs/>
            <w:color w:val="000000"/>
            <w:sz w:val="28"/>
            <w:szCs w:val="28"/>
          </w:rPr>
          <w:t>постановлением</w:t>
        </w:r>
      </w:hyperlink>
      <w:r w:rsidRPr="00BF1670">
        <w:rPr>
          <w:rFonts w:eastAsia="Times New Roman"/>
          <w:color w:val="000000"/>
          <w:sz w:val="28"/>
          <w:szCs w:val="28"/>
        </w:rPr>
        <w:t xml:space="preserve"> Главного государственного санитарного врача Российской Федерации от 10.04.2008 г. № 25).</w:t>
      </w: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46. Санитарно-эпидемиологические правила и нормативы СанПиН 2.1.4.1074-01 «Питьевая вода. Гигиенические требования к качеству воды централизованного питьевого водоснабжения. Контроль качества» (утверждены постановлением Главного государственного санитарного врача Российской Федерации от 26.09.2001 г. № 24).</w:t>
      </w:r>
    </w:p>
    <w:p w:rsidR="00BF1670" w:rsidRPr="00BF1670" w:rsidRDefault="00BF1670" w:rsidP="00BF1670">
      <w:pPr>
        <w:widowControl/>
        <w:autoSpaceDE/>
        <w:autoSpaceDN/>
        <w:adjustRightInd/>
        <w:ind w:firstLine="708"/>
        <w:jc w:val="both"/>
        <w:rPr>
          <w:rFonts w:eastAsia="Times New Roman"/>
          <w:color w:val="000000"/>
          <w:sz w:val="28"/>
          <w:szCs w:val="28"/>
        </w:rPr>
      </w:pPr>
      <w:r w:rsidRPr="00BF1670">
        <w:rPr>
          <w:rFonts w:eastAsia="Times New Roman"/>
          <w:color w:val="000000"/>
          <w:sz w:val="28"/>
          <w:szCs w:val="28"/>
        </w:rPr>
        <w:t xml:space="preserve">47. Санитарно-эпидемиологические правила и нормативы СанПиН 2.1.4.1175-02 «Гигиенические требования к качеству воды </w:t>
      </w:r>
      <w:proofErr w:type="spellStart"/>
      <w:proofErr w:type="gramStart"/>
      <w:r w:rsidRPr="00BF1670">
        <w:rPr>
          <w:rFonts w:eastAsia="Times New Roman"/>
          <w:color w:val="000000"/>
          <w:sz w:val="28"/>
          <w:szCs w:val="28"/>
        </w:rPr>
        <w:t>нецент-рализованного</w:t>
      </w:r>
      <w:proofErr w:type="spellEnd"/>
      <w:proofErr w:type="gramEnd"/>
      <w:r w:rsidRPr="00BF1670">
        <w:rPr>
          <w:rFonts w:eastAsia="Times New Roman"/>
          <w:color w:val="000000"/>
          <w:sz w:val="28"/>
          <w:szCs w:val="28"/>
        </w:rPr>
        <w:t xml:space="preserve"> водоснабжения. Санитарная охрана источников» (введены в действие постановлением Главного государственного санитарного врача Российской Федерации от 25.11.2002 г. № 40).</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48.  Санитарно-эпидемиологические правила и нормативы СанПиН 42-128-4690-88 «Санитарные правила содержания террито</w:t>
      </w:r>
      <w:r w:rsidRPr="00BF1670">
        <w:rPr>
          <w:rFonts w:eastAsia="Times New Roman"/>
          <w:color w:val="000000"/>
          <w:sz w:val="28"/>
          <w:szCs w:val="28"/>
        </w:rPr>
        <w:softHyphen/>
        <w:t>рий населенных мест» (утверждены Минздравом СССР 5.08.1988 г. № 4690-88).</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49. Гигиенические нормативы ГН 2.1.6.1338-03 «Предельно допустимые концентрации (ПДК) загрязняющих веществ в атмосферном воздухе населенных мест» (введены в действие постановлением Главного государственного санитарного врача Российской Федерации от 30.05.2003 г. № 114).</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50. Гигиенические нормативы ГН 2.1.6.2326-08 «Предельно допустимые концентрации (ПДК) загрязняющих веществ в атмосферном воздухе населенных мест. Дополнения и изменения № 4 к ГН 2.1.6.1338-03» (утверждены постановлением Главного государственного санитарного врача Российской Федерации от 04.02.2008 г. № 6).</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bCs/>
          <w:color w:val="000000"/>
          <w:sz w:val="28"/>
          <w:szCs w:val="28"/>
        </w:rPr>
        <w:t xml:space="preserve">51. Гигиенические нормативы </w:t>
      </w:r>
      <w:r w:rsidRPr="00BF1670">
        <w:rPr>
          <w:rFonts w:eastAsia="Times New Roman"/>
          <w:color w:val="000000"/>
          <w:sz w:val="28"/>
          <w:szCs w:val="28"/>
        </w:rPr>
        <w:t>ГН 2.1.6.2309-07 «</w:t>
      </w:r>
      <w:bookmarkStart w:id="14" w:name="OLE_LINK8"/>
      <w:bookmarkStart w:id="15" w:name="OLE_LINK7"/>
      <w:r w:rsidRPr="00BF1670">
        <w:rPr>
          <w:rFonts w:eastAsia="Times New Roman"/>
          <w:color w:val="000000"/>
          <w:sz w:val="28"/>
          <w:szCs w:val="28"/>
        </w:rPr>
        <w:t>Ориентировочные безопасные уровни воздействия (ОБУВ) загрязняющих веществ в атмосферном воздухе населенных мест</w:t>
      </w:r>
      <w:bookmarkEnd w:id="14"/>
      <w:bookmarkEnd w:id="15"/>
      <w:r w:rsidRPr="00BF1670">
        <w:rPr>
          <w:rFonts w:eastAsia="Times New Roman"/>
          <w:color w:val="000000"/>
          <w:sz w:val="28"/>
          <w:szCs w:val="28"/>
        </w:rPr>
        <w:t xml:space="preserve">» (утверждены </w:t>
      </w:r>
      <w:hyperlink r:id="rId7" w:anchor="sub_0#sub_0" w:history="1">
        <w:r w:rsidRPr="00BF1670">
          <w:rPr>
            <w:rFonts w:eastAsia="Times New Roman"/>
            <w:bCs/>
            <w:color w:val="000000"/>
            <w:sz w:val="28"/>
            <w:szCs w:val="28"/>
          </w:rPr>
          <w:t>постановлением</w:t>
        </w:r>
      </w:hyperlink>
      <w:r w:rsidRPr="00BF1670">
        <w:rPr>
          <w:rFonts w:eastAsia="Times New Roman"/>
          <w:color w:val="000000"/>
          <w:sz w:val="28"/>
          <w:szCs w:val="28"/>
        </w:rPr>
        <w:t xml:space="preserve"> Главного государственного санитарного врача Российской Федерации от 19.12.2007 г. № 92).</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52. Гигиенические нормативы ГН 2.1.5.1315-03 «Предельно допустимые концентрации (ПДК) химических веществ в воде водных объектов хозяйственно-питьевого и культурно-бытового водопользования» (введены в действие постановлением Главного государственного санитарного врача Российской Федерации от 30.04.2003 г. № 78).</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lastRenderedPageBreak/>
        <w:t>53. Гигиенические нормативы ГН 2.1.5.2307-07 «Ориентировочные допустимые уровни (ОДУ) химических веществ в воде водных объектов хозяйственно-питьевого и культурно-бытового водопользования» (утверждены постановлением Главного государственного санитарного врача Российской Федерации от 19.12.2007 г. № 90).</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54. Гигиенические нормативы ГН 2.1.7.2041-06 «Предельно допустимые концентрации   (ПДК)   химических  веществ   в   почве»   (введены  в  действие постановлением Главного государственного санитарного врача Российской Федерации от 23.01.2006 г. № 1).</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55. Гигиенические нормативы ГН 2.1.7.2042-06 «Ориентировочно допустимые концентрации (ОДК) химических веществ в почве» (введены в действие постановлением Главного государственного санитарного врача Российской Федерации от 23.01.2006 г. № 2).</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56. «Гигиенические нормативы содержания пестицидов в объектах окружающей среды. ГН 1.2.1323-03» (введены в действие постановлением Главного государственного санитарного врача Российской Федерации от 06.05.2003 г. № 92).</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57. Санитарные правила СП 2.1.5.1059-01 «Гигиенические требования к охране подземных вод от загрязнения» (введены в действие постановлением Главного государственного санитарного врача Российской Федерации от 25.07.2001 г. № 19).</w:t>
      </w:r>
    </w:p>
    <w:p w:rsidR="00BF1670" w:rsidRPr="00BF1670" w:rsidRDefault="00BF1670" w:rsidP="00BF1670">
      <w:pPr>
        <w:keepNext/>
        <w:widowControl/>
        <w:tabs>
          <w:tab w:val="left" w:pos="720"/>
        </w:tabs>
        <w:autoSpaceDE/>
        <w:autoSpaceDN/>
        <w:adjustRightInd/>
        <w:ind w:firstLine="851"/>
        <w:jc w:val="both"/>
        <w:outlineLvl w:val="0"/>
        <w:rPr>
          <w:rFonts w:eastAsia="Times New Roman"/>
          <w:bCs/>
          <w:color w:val="000000"/>
          <w:sz w:val="28"/>
          <w:szCs w:val="28"/>
        </w:rPr>
      </w:pPr>
      <w:r w:rsidRPr="00BF1670">
        <w:rPr>
          <w:rFonts w:eastAsia="Times New Roman"/>
          <w:bCs/>
          <w:color w:val="000000"/>
          <w:sz w:val="28"/>
          <w:szCs w:val="28"/>
        </w:rPr>
        <w:t>58.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 (утверждены Главным государственным санитарным врачом СССР 6.03.1986 г. № 4076-86).</w:t>
      </w:r>
    </w:p>
    <w:p w:rsidR="00BF1670" w:rsidRPr="00BF1670" w:rsidRDefault="00BF1670" w:rsidP="00BF1670">
      <w:pPr>
        <w:widowControl/>
        <w:ind w:firstLine="720"/>
        <w:jc w:val="both"/>
        <w:rPr>
          <w:rFonts w:eastAsia="Times New Roman"/>
          <w:bCs/>
          <w:color w:val="000000"/>
          <w:sz w:val="28"/>
          <w:szCs w:val="28"/>
        </w:rPr>
      </w:pPr>
      <w:r w:rsidRPr="00BF1670">
        <w:rPr>
          <w:rFonts w:eastAsia="Times New Roman"/>
          <w:color w:val="000000"/>
          <w:sz w:val="28"/>
          <w:szCs w:val="28"/>
        </w:rPr>
        <w:t xml:space="preserve">59. </w:t>
      </w:r>
      <w:proofErr w:type="gramStart"/>
      <w:r w:rsidRPr="00BF1670">
        <w:rPr>
          <w:rFonts w:eastAsia="Times New Roman"/>
          <w:color w:val="000000"/>
          <w:sz w:val="28"/>
          <w:szCs w:val="28"/>
        </w:rPr>
        <w:t xml:space="preserve">Свод правил по проектированию и строительству СП 11-111-99 «Разработка, согласование, утверждение, состав проектно-планировочной документации на застройку территорий малоэтажного жилищного строительства) (принят постановлением Госстроя Российской Федерации от 30.12. </w:t>
      </w:r>
      <w:smartTag w:uri="urn:schemas-microsoft-com:office:smarttags" w:element="metricconverter">
        <w:smartTagPr>
          <w:attr w:name="ProductID" w:val="1999 г"/>
        </w:smartTagPr>
        <w:r w:rsidRPr="00BF1670">
          <w:rPr>
            <w:rFonts w:eastAsia="Times New Roman"/>
            <w:color w:val="000000"/>
            <w:sz w:val="28"/>
            <w:szCs w:val="28"/>
          </w:rPr>
          <w:t>1999 г</w:t>
        </w:r>
      </w:smartTag>
      <w:r w:rsidRPr="00BF1670">
        <w:rPr>
          <w:rFonts w:eastAsia="Times New Roman"/>
          <w:color w:val="000000"/>
          <w:sz w:val="28"/>
          <w:szCs w:val="28"/>
        </w:rPr>
        <w:t>. № 94).</w:t>
      </w:r>
      <w:proofErr w:type="gramEnd"/>
    </w:p>
    <w:p w:rsidR="00BF1670" w:rsidRPr="00BF1670" w:rsidRDefault="00BF1670" w:rsidP="00BF1670">
      <w:pPr>
        <w:widowControl/>
        <w:autoSpaceDE/>
        <w:autoSpaceDN/>
        <w:adjustRightInd/>
        <w:ind w:left="139"/>
        <w:jc w:val="both"/>
        <w:rPr>
          <w:rFonts w:eastAsia="Times New Roman"/>
          <w:color w:val="000000"/>
          <w:sz w:val="28"/>
          <w:szCs w:val="28"/>
        </w:rPr>
      </w:pPr>
      <w:r w:rsidRPr="00BF1670">
        <w:rPr>
          <w:rFonts w:eastAsia="Times New Roman"/>
          <w:color w:val="000000"/>
          <w:sz w:val="28"/>
          <w:szCs w:val="28"/>
        </w:rPr>
        <w:tab/>
        <w:t>60. Свод правил по проектированию и строительству СП 30-102-99 «Планировка и застройка территорий малоэтажного жилищного строительства» (принят постановлением Госстроя Российской Федерации от 30.12.1999 г. № 94).</w:t>
      </w:r>
    </w:p>
    <w:p w:rsidR="00BF1670" w:rsidRPr="00BF1670" w:rsidRDefault="00BF1670" w:rsidP="00BF1670">
      <w:pPr>
        <w:widowControl/>
        <w:tabs>
          <w:tab w:val="left" w:pos="720"/>
          <w:tab w:val="left" w:pos="900"/>
        </w:tabs>
        <w:ind w:left="139"/>
        <w:jc w:val="both"/>
        <w:rPr>
          <w:rFonts w:eastAsia="Times New Roman"/>
          <w:color w:val="000000"/>
          <w:sz w:val="28"/>
          <w:szCs w:val="28"/>
        </w:rPr>
      </w:pPr>
      <w:r w:rsidRPr="00BF1670">
        <w:rPr>
          <w:rFonts w:eastAsia="Times New Roman"/>
          <w:color w:val="000000"/>
          <w:sz w:val="28"/>
          <w:szCs w:val="28"/>
        </w:rPr>
        <w:t xml:space="preserve">  </w:t>
      </w:r>
      <w:r w:rsidRPr="00BF1670">
        <w:rPr>
          <w:rFonts w:eastAsia="Times New Roman"/>
          <w:color w:val="000000"/>
          <w:sz w:val="28"/>
          <w:szCs w:val="28"/>
        </w:rPr>
        <w:tab/>
        <w:t xml:space="preserve">61. </w:t>
      </w:r>
      <w:proofErr w:type="gramStart"/>
      <w:r w:rsidRPr="00BF1670">
        <w:rPr>
          <w:rFonts w:eastAsia="Times New Roman"/>
          <w:color w:val="000000"/>
          <w:sz w:val="28"/>
          <w:szCs w:val="28"/>
        </w:rPr>
        <w:t xml:space="preserve">Свод правил по проектированию и строительству 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 (одобрен Государственным комитетом Российской Федерации по жилищной и строительной политике (протокол секции градостроительства, инфраструктуры территориального развития и застройки села НТС от 19.08. </w:t>
      </w:r>
      <w:smartTag w:uri="urn:schemas-microsoft-com:office:smarttags" w:element="metricconverter">
        <w:smartTagPr>
          <w:attr w:name="ProductID" w:val="1997 г"/>
        </w:smartTagPr>
        <w:r w:rsidRPr="00BF1670">
          <w:rPr>
            <w:rFonts w:eastAsia="Times New Roman"/>
            <w:color w:val="000000"/>
            <w:sz w:val="28"/>
            <w:szCs w:val="28"/>
          </w:rPr>
          <w:t>1997 г</w:t>
        </w:r>
      </w:smartTag>
      <w:r w:rsidRPr="00BF1670">
        <w:rPr>
          <w:rFonts w:eastAsia="Times New Roman"/>
          <w:color w:val="000000"/>
          <w:sz w:val="28"/>
          <w:szCs w:val="28"/>
        </w:rPr>
        <w:t>. № 23-11/3).</w:t>
      </w:r>
      <w:proofErr w:type="gramEnd"/>
    </w:p>
    <w:p w:rsidR="00BF1670" w:rsidRPr="00BF1670" w:rsidRDefault="00BF1670" w:rsidP="00BF1670">
      <w:pPr>
        <w:widowControl/>
        <w:tabs>
          <w:tab w:val="left" w:pos="720"/>
        </w:tabs>
        <w:ind w:firstLine="559"/>
        <w:jc w:val="both"/>
        <w:rPr>
          <w:rFonts w:eastAsia="Times New Roman"/>
          <w:color w:val="000000"/>
          <w:sz w:val="28"/>
          <w:szCs w:val="28"/>
        </w:rPr>
      </w:pPr>
      <w:r w:rsidRPr="00BF1670">
        <w:rPr>
          <w:rFonts w:eastAsia="Times New Roman"/>
          <w:color w:val="000000"/>
          <w:sz w:val="28"/>
          <w:szCs w:val="28"/>
        </w:rPr>
        <w:t xml:space="preserve">   62. Свод правил по проектированию и строительству СП 31-102-99 «Требования доступности общественных зданий и сооружений для </w:t>
      </w:r>
      <w:r w:rsidRPr="00BF1670">
        <w:rPr>
          <w:rFonts w:eastAsia="Times New Roman"/>
          <w:color w:val="000000"/>
          <w:sz w:val="28"/>
          <w:szCs w:val="28"/>
        </w:rPr>
        <w:lastRenderedPageBreak/>
        <w:t>инвалидов и других маломобильных посетителей» (утверждены постановлением Госстроя Российской Федерации от 29.11.1999 г. № 73).</w:t>
      </w:r>
    </w:p>
    <w:p w:rsidR="00BF1670" w:rsidRPr="00BF1670" w:rsidRDefault="00BF1670" w:rsidP="00BF1670">
      <w:pPr>
        <w:widowControl/>
        <w:ind w:firstLine="559"/>
        <w:jc w:val="both"/>
        <w:rPr>
          <w:rFonts w:eastAsia="Times New Roman"/>
          <w:color w:val="000000"/>
          <w:sz w:val="28"/>
          <w:szCs w:val="28"/>
        </w:rPr>
      </w:pPr>
      <w:r w:rsidRPr="00BF1670">
        <w:rPr>
          <w:rFonts w:eastAsia="Times New Roman"/>
          <w:color w:val="000000"/>
          <w:sz w:val="28"/>
          <w:szCs w:val="28"/>
        </w:rPr>
        <w:t xml:space="preserve">  63. Свод правил по проектированию и строительству СП 35-105-2002 «Реконструкция городской застройки с учетом доступности для инвалидов и других маломобильных групп населения» (одобрен постановлением Госстроя Российской Федерации от 19.07.2002 г. № 89).</w:t>
      </w:r>
    </w:p>
    <w:p w:rsidR="00BF1670" w:rsidRPr="00BF1670" w:rsidRDefault="00BF1670" w:rsidP="00BF1670">
      <w:pPr>
        <w:widowControl/>
        <w:tabs>
          <w:tab w:val="left" w:pos="0"/>
          <w:tab w:val="left" w:pos="764"/>
        </w:tabs>
        <w:autoSpaceDE/>
        <w:autoSpaceDN/>
        <w:adjustRightInd/>
        <w:jc w:val="both"/>
        <w:rPr>
          <w:rFonts w:eastAsia="Times New Roman"/>
          <w:color w:val="000000"/>
          <w:sz w:val="28"/>
          <w:szCs w:val="28"/>
        </w:rPr>
      </w:pPr>
      <w:r w:rsidRPr="00BF1670">
        <w:rPr>
          <w:rFonts w:eastAsia="Times New Roman"/>
          <w:color w:val="000000"/>
          <w:sz w:val="28"/>
          <w:szCs w:val="28"/>
        </w:rPr>
        <w:tab/>
        <w:t>64.Свод правил по проектированию и строительству СП 31-107-2004 «Архитектурно-</w:t>
      </w:r>
      <w:proofErr w:type="gramStart"/>
      <w:r w:rsidRPr="00BF1670">
        <w:rPr>
          <w:rFonts w:eastAsia="Times New Roman"/>
          <w:color w:val="000000"/>
          <w:sz w:val="28"/>
          <w:szCs w:val="28"/>
        </w:rPr>
        <w:t>планировочные решения</w:t>
      </w:r>
      <w:proofErr w:type="gramEnd"/>
      <w:r w:rsidRPr="00BF1670">
        <w:rPr>
          <w:rFonts w:eastAsia="Times New Roman"/>
          <w:color w:val="000000"/>
          <w:sz w:val="28"/>
          <w:szCs w:val="28"/>
        </w:rPr>
        <w:t xml:space="preserve"> многоквартирных жилых зданий» (одобрен письмом Госстроя Российской Федерации от 28.04.2004 г. № ЛБ-131/9).</w:t>
      </w:r>
    </w:p>
    <w:p w:rsidR="00BF1670" w:rsidRPr="00BF1670" w:rsidRDefault="00BF1670" w:rsidP="00BF1670">
      <w:pPr>
        <w:keepNext/>
        <w:widowControl/>
        <w:tabs>
          <w:tab w:val="left" w:pos="720"/>
        </w:tabs>
        <w:autoSpaceDE/>
        <w:autoSpaceDN/>
        <w:adjustRightInd/>
        <w:ind w:firstLine="720"/>
        <w:jc w:val="both"/>
        <w:outlineLvl w:val="0"/>
        <w:rPr>
          <w:rFonts w:eastAsia="Times New Roman"/>
          <w:bCs/>
          <w:color w:val="000000"/>
          <w:sz w:val="28"/>
          <w:szCs w:val="28"/>
        </w:rPr>
      </w:pPr>
      <w:bookmarkStart w:id="16" w:name="sub_100"/>
      <w:r w:rsidRPr="00BF1670">
        <w:rPr>
          <w:rFonts w:eastAsia="Times New Roman"/>
          <w:bCs/>
          <w:color w:val="000000"/>
          <w:sz w:val="28"/>
          <w:szCs w:val="28"/>
        </w:rPr>
        <w:t>65. Свод правил по проектированию и строительству СП 35-104-2001 «Здания и помещения с местами труда для инвалидов» (одобрен постановлением Госстроя Российской Федерации от 16.07.2001 г. № 69).</w:t>
      </w:r>
    </w:p>
    <w:p w:rsidR="00BF1670" w:rsidRPr="00BF1670" w:rsidRDefault="00BF1670" w:rsidP="00BF1670">
      <w:pPr>
        <w:keepNext/>
        <w:widowControl/>
        <w:tabs>
          <w:tab w:val="left" w:pos="720"/>
        </w:tabs>
        <w:autoSpaceDE/>
        <w:autoSpaceDN/>
        <w:adjustRightInd/>
        <w:ind w:firstLine="720"/>
        <w:jc w:val="both"/>
        <w:outlineLvl w:val="0"/>
        <w:rPr>
          <w:rFonts w:eastAsia="Times New Roman"/>
          <w:bCs/>
          <w:color w:val="000000"/>
          <w:sz w:val="28"/>
          <w:szCs w:val="28"/>
        </w:rPr>
      </w:pPr>
      <w:r w:rsidRPr="00BF1670">
        <w:rPr>
          <w:rFonts w:eastAsia="Times New Roman"/>
          <w:bCs/>
          <w:color w:val="000000"/>
          <w:sz w:val="28"/>
          <w:szCs w:val="28"/>
        </w:rPr>
        <w:t>66. Свод правил по проектированию и строительству СП 35-106-2003 «Расчет и размещение учреждений социального обслуживания пожилых людей» (одобрен и рекомендован к применению постановлением Госстроя Российской Федерации от 22.09.2003 г. № 166).</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 xml:space="preserve">67. Свод правил по проектированию и строительству СП 35-112-2005 «Дома-интернаты» (одобрен письмом Госстроя Российской Федерации от 30 апреля </w:t>
      </w:r>
      <w:smartTag w:uri="urn:schemas-microsoft-com:office:smarttags" w:element="metricconverter">
        <w:smartTagPr>
          <w:attr w:name="ProductID" w:val="2004 г"/>
        </w:smartTagPr>
        <w:r w:rsidRPr="00BF1670">
          <w:rPr>
            <w:rFonts w:eastAsia="Times New Roman"/>
            <w:color w:val="000000"/>
            <w:sz w:val="28"/>
            <w:szCs w:val="28"/>
          </w:rPr>
          <w:t>2004 г</w:t>
        </w:r>
      </w:smartTag>
      <w:r w:rsidRPr="00BF1670">
        <w:rPr>
          <w:rFonts w:eastAsia="Times New Roman"/>
          <w:color w:val="000000"/>
          <w:sz w:val="28"/>
          <w:szCs w:val="28"/>
        </w:rPr>
        <w:t>. № ЛБ-323/9).</w:t>
      </w:r>
    </w:p>
    <w:p w:rsidR="00BF1670" w:rsidRPr="00BF1670" w:rsidRDefault="00BF1670" w:rsidP="00BF1670">
      <w:pPr>
        <w:widowControl/>
        <w:ind w:left="139"/>
        <w:jc w:val="both"/>
        <w:rPr>
          <w:rFonts w:eastAsia="Times New Roman"/>
          <w:color w:val="000000"/>
          <w:sz w:val="28"/>
          <w:szCs w:val="28"/>
        </w:rPr>
      </w:pPr>
      <w:r w:rsidRPr="00BF1670">
        <w:rPr>
          <w:rFonts w:eastAsia="Times New Roman"/>
          <w:color w:val="000000"/>
          <w:sz w:val="28"/>
          <w:szCs w:val="28"/>
        </w:rPr>
        <w:tab/>
        <w:t>68. Свод правил по проектированию и строительству СП 35-113-2004</w:t>
      </w:r>
      <w:r w:rsidRPr="00BF1670">
        <w:rPr>
          <w:rFonts w:eastAsia="Times New Roman"/>
          <w:color w:val="000000"/>
          <w:sz w:val="28"/>
          <w:szCs w:val="28"/>
        </w:rPr>
        <w:br/>
        <w:t>«Геронтологические центры. Дома сестринского ухода. Хосписы» (Утвержден приказом директора ОАО «Институт общественных зданий» от 24.12.2007 г. № 21).</w:t>
      </w:r>
    </w:p>
    <w:p w:rsidR="00BF1670" w:rsidRPr="00BF1670" w:rsidRDefault="00BF1670" w:rsidP="00BF1670">
      <w:pPr>
        <w:widowControl/>
        <w:autoSpaceDE/>
        <w:autoSpaceDN/>
        <w:adjustRightInd/>
        <w:ind w:firstLine="559"/>
        <w:jc w:val="both"/>
        <w:rPr>
          <w:rFonts w:eastAsia="Times New Roman"/>
          <w:color w:val="000000"/>
          <w:sz w:val="28"/>
          <w:szCs w:val="28"/>
        </w:rPr>
      </w:pPr>
      <w:r w:rsidRPr="00BF1670">
        <w:rPr>
          <w:rFonts w:eastAsia="Times New Roman"/>
          <w:color w:val="000000"/>
          <w:sz w:val="28"/>
          <w:szCs w:val="28"/>
        </w:rPr>
        <w:t xml:space="preserve">  69. Свод правил по проектированию и строительству СП 35-102-2001 «Жилая среда с планировочными элементами, доступными инвалидам» (одобрен постановлением Госстроя Российской Федерации от 16.07.2001 г. № 71).</w:t>
      </w:r>
    </w:p>
    <w:p w:rsidR="00BF1670" w:rsidRPr="00BF1670" w:rsidRDefault="00BF1670" w:rsidP="00BF1670">
      <w:pPr>
        <w:widowControl/>
        <w:ind w:firstLine="559"/>
        <w:jc w:val="both"/>
        <w:rPr>
          <w:rFonts w:eastAsia="Times New Roman"/>
          <w:color w:val="000000"/>
          <w:sz w:val="28"/>
          <w:szCs w:val="28"/>
        </w:rPr>
      </w:pPr>
      <w:r w:rsidRPr="00BF1670">
        <w:rPr>
          <w:rFonts w:eastAsia="Times New Roman"/>
          <w:color w:val="000000"/>
          <w:sz w:val="28"/>
          <w:szCs w:val="28"/>
        </w:rPr>
        <w:t xml:space="preserve">  70. Свод правил по проектированию и строительству СП 31-103-99 «Здания, сооружения и комплексы православных храмов» (утверждены постановлением Госстроя Российской Федерации от 27.12.1999 г. № 92).</w:t>
      </w:r>
    </w:p>
    <w:p w:rsidR="00BF1670" w:rsidRPr="00BF1670" w:rsidRDefault="00BF1670" w:rsidP="00BF1670">
      <w:pPr>
        <w:widowControl/>
        <w:shd w:val="clear" w:color="auto" w:fill="FFFFFF"/>
        <w:autoSpaceDE/>
        <w:autoSpaceDN/>
        <w:adjustRightInd/>
        <w:ind w:firstLine="540"/>
        <w:jc w:val="both"/>
        <w:rPr>
          <w:rFonts w:eastAsia="Times New Roman"/>
          <w:color w:val="000000"/>
          <w:sz w:val="28"/>
          <w:szCs w:val="28"/>
        </w:rPr>
      </w:pPr>
      <w:r w:rsidRPr="00BF1670">
        <w:rPr>
          <w:rFonts w:eastAsia="Times New Roman"/>
          <w:color w:val="000000"/>
          <w:sz w:val="28"/>
          <w:szCs w:val="28"/>
        </w:rPr>
        <w:t xml:space="preserve">   71. Свод правил по проектированию и строительству СП 41-104-2000.  «Проектирование автономных источников теплоснабжения» (одобрен постановлением Госстроя Российской федерации от 16.08.2000г. №79).</w:t>
      </w:r>
    </w:p>
    <w:p w:rsidR="00BF1670" w:rsidRPr="00BF1670" w:rsidRDefault="00BF1670" w:rsidP="00BF1670">
      <w:pPr>
        <w:widowControl/>
        <w:jc w:val="both"/>
        <w:outlineLvl w:val="0"/>
        <w:rPr>
          <w:rFonts w:eastAsia="Times New Roman"/>
          <w:color w:val="000000"/>
          <w:sz w:val="28"/>
          <w:szCs w:val="28"/>
        </w:rPr>
      </w:pPr>
      <w:r w:rsidRPr="00BF1670">
        <w:rPr>
          <w:rFonts w:eastAsia="Times New Roman"/>
          <w:color w:val="000000"/>
          <w:sz w:val="28"/>
          <w:szCs w:val="28"/>
        </w:rPr>
        <w:tab/>
        <w:t>72. Свод правил по проектированию и строительству СП 42-101-2003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Российской Федерации от 26.06.2003г. № 112).</w:t>
      </w:r>
    </w:p>
    <w:p w:rsidR="00BF1670" w:rsidRPr="00BF1670" w:rsidRDefault="00BF1670" w:rsidP="00BF1670">
      <w:pPr>
        <w:widowControl/>
        <w:tabs>
          <w:tab w:val="left" w:pos="720"/>
        </w:tabs>
        <w:jc w:val="both"/>
        <w:outlineLvl w:val="0"/>
        <w:rPr>
          <w:rFonts w:eastAsia="Times New Roman"/>
          <w:color w:val="000000"/>
          <w:sz w:val="28"/>
          <w:szCs w:val="28"/>
        </w:rPr>
      </w:pPr>
      <w:r w:rsidRPr="00BF1670">
        <w:rPr>
          <w:rFonts w:eastAsia="Times New Roman"/>
          <w:color w:val="000000"/>
          <w:sz w:val="28"/>
          <w:szCs w:val="28"/>
        </w:rPr>
        <w:tab/>
        <w:t>73. Свод правил по проектированию и строительству СП 41-104-2000. «Проектирование автономных источников теплоснабжения» (одобрен постановлением Госстроя Российской Федерации от 16.08.2000 г. № 79).</w:t>
      </w:r>
    </w:p>
    <w:p w:rsidR="00BF1670" w:rsidRPr="00BF1670" w:rsidRDefault="00BF1670" w:rsidP="00BF1670">
      <w:pPr>
        <w:widowControl/>
        <w:shd w:val="clear" w:color="auto" w:fill="FFFFFF"/>
        <w:autoSpaceDE/>
        <w:autoSpaceDN/>
        <w:adjustRightInd/>
        <w:ind w:right="24" w:firstLine="708"/>
        <w:jc w:val="both"/>
        <w:rPr>
          <w:rFonts w:eastAsia="Times New Roman"/>
          <w:color w:val="000000"/>
          <w:sz w:val="28"/>
          <w:szCs w:val="28"/>
        </w:rPr>
      </w:pPr>
      <w:r w:rsidRPr="00BF1670">
        <w:rPr>
          <w:rFonts w:eastAsia="Times New Roman"/>
          <w:color w:val="000000"/>
          <w:sz w:val="28"/>
          <w:szCs w:val="28"/>
        </w:rPr>
        <w:t xml:space="preserve">74. Свод правил по проектированию и строительству  СП 42-101-2003 «Общие положения по проектированию и строительству газораспределительных систем из металлических и полиэтиленовых труб» </w:t>
      </w:r>
      <w:r w:rsidRPr="00BF1670">
        <w:rPr>
          <w:rFonts w:eastAsia="Times New Roman"/>
          <w:color w:val="000000"/>
          <w:sz w:val="28"/>
          <w:szCs w:val="28"/>
        </w:rPr>
        <w:lastRenderedPageBreak/>
        <w:t xml:space="preserve">(одобрен постановлением Госстроя Российской Федерации от 26.06.2003 г. № 112). </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 xml:space="preserve">75. Типовое положение о дошкольном образовательном учреждении (утверждено постановлением Правительства Российской Федерации от 12.09.2008 г. № 666). </w:t>
      </w:r>
    </w:p>
    <w:p w:rsidR="00BF1670" w:rsidRPr="00BF1670" w:rsidRDefault="00BF1670" w:rsidP="00BF1670">
      <w:pPr>
        <w:widowControl/>
        <w:jc w:val="both"/>
        <w:rPr>
          <w:rFonts w:eastAsia="Times New Roman"/>
          <w:color w:val="000000"/>
          <w:sz w:val="28"/>
          <w:szCs w:val="28"/>
        </w:rPr>
      </w:pPr>
      <w:r w:rsidRPr="00BF1670">
        <w:rPr>
          <w:rFonts w:eastAsia="Times New Roman"/>
          <w:color w:val="000000"/>
          <w:sz w:val="28"/>
          <w:szCs w:val="28"/>
        </w:rPr>
        <w:t xml:space="preserve">          76. Типовое положение об  общеобразовательном учреждении (утверждено постановлением Правительства Российской Федерации от 19 марта </w:t>
      </w:r>
      <w:smartTag w:uri="urn:schemas-microsoft-com:office:smarttags" w:element="metricconverter">
        <w:smartTagPr>
          <w:attr w:name="ProductID" w:val="2001 г"/>
        </w:smartTagPr>
        <w:r w:rsidRPr="00BF1670">
          <w:rPr>
            <w:rFonts w:eastAsia="Times New Roman"/>
            <w:color w:val="000000"/>
            <w:sz w:val="28"/>
            <w:szCs w:val="28"/>
          </w:rPr>
          <w:t>2001 г</w:t>
        </w:r>
      </w:smartTag>
      <w:r w:rsidRPr="00BF1670">
        <w:rPr>
          <w:rFonts w:eastAsia="Times New Roman"/>
          <w:color w:val="000000"/>
          <w:sz w:val="28"/>
          <w:szCs w:val="28"/>
        </w:rPr>
        <w:t>. №196).</w:t>
      </w:r>
    </w:p>
    <w:p w:rsidR="00BF1670" w:rsidRPr="00BF1670" w:rsidRDefault="00BF1670" w:rsidP="00BF1670">
      <w:pPr>
        <w:widowControl/>
        <w:jc w:val="both"/>
        <w:rPr>
          <w:rFonts w:eastAsia="Times New Roman"/>
          <w:color w:val="000000"/>
          <w:sz w:val="28"/>
          <w:szCs w:val="28"/>
        </w:rPr>
      </w:pPr>
      <w:r w:rsidRPr="00BF1670">
        <w:rPr>
          <w:rFonts w:eastAsia="Times New Roman"/>
          <w:color w:val="000000"/>
          <w:sz w:val="28"/>
          <w:szCs w:val="28"/>
        </w:rPr>
        <w:t xml:space="preserve">           77. Типовое положение об образовательном учреждении начального профессионального образования (утверждено постановлением Правительства Российской Федерации от 14 июля </w:t>
      </w:r>
      <w:smartTag w:uri="urn:schemas-microsoft-com:office:smarttags" w:element="metricconverter">
        <w:smartTagPr>
          <w:attr w:name="ProductID" w:val="2008 г"/>
        </w:smartTagPr>
        <w:r w:rsidRPr="00BF1670">
          <w:rPr>
            <w:rFonts w:eastAsia="Times New Roman"/>
            <w:color w:val="000000"/>
            <w:sz w:val="28"/>
            <w:szCs w:val="28"/>
          </w:rPr>
          <w:t>2008 г</w:t>
        </w:r>
      </w:smartTag>
      <w:r w:rsidRPr="00BF1670">
        <w:rPr>
          <w:rFonts w:eastAsia="Times New Roman"/>
          <w:color w:val="000000"/>
          <w:sz w:val="28"/>
          <w:szCs w:val="28"/>
        </w:rPr>
        <w:t>. № 521).</w:t>
      </w:r>
    </w:p>
    <w:p w:rsidR="00BF1670" w:rsidRPr="00BF1670" w:rsidRDefault="00BF1670" w:rsidP="00BF1670">
      <w:pPr>
        <w:widowControl/>
        <w:jc w:val="both"/>
        <w:rPr>
          <w:rFonts w:eastAsia="Times New Roman"/>
          <w:color w:val="000000"/>
          <w:sz w:val="28"/>
          <w:szCs w:val="28"/>
        </w:rPr>
      </w:pPr>
      <w:r w:rsidRPr="00BF1670">
        <w:rPr>
          <w:rFonts w:eastAsia="Times New Roman"/>
          <w:color w:val="000000"/>
          <w:sz w:val="28"/>
          <w:szCs w:val="28"/>
        </w:rPr>
        <w:t xml:space="preserve">           78. Типовое положение об образовательном учреждении среднего профессионального образования (среднем специальном учебном заведении) (утверждено постановлением Правительства Российской Федерации от 18 июля </w:t>
      </w:r>
      <w:smartTag w:uri="urn:schemas-microsoft-com:office:smarttags" w:element="metricconverter">
        <w:smartTagPr>
          <w:attr w:name="ProductID" w:val="2008 г"/>
        </w:smartTagPr>
        <w:r w:rsidRPr="00BF1670">
          <w:rPr>
            <w:rFonts w:eastAsia="Times New Roman"/>
            <w:color w:val="000000"/>
            <w:sz w:val="28"/>
            <w:szCs w:val="28"/>
          </w:rPr>
          <w:t>2008 г</w:t>
        </w:r>
      </w:smartTag>
      <w:r w:rsidRPr="00BF1670">
        <w:rPr>
          <w:rFonts w:eastAsia="Times New Roman"/>
          <w:color w:val="000000"/>
          <w:sz w:val="28"/>
          <w:szCs w:val="28"/>
        </w:rPr>
        <w:t>. № 543).</w:t>
      </w:r>
    </w:p>
    <w:p w:rsidR="00BF1670" w:rsidRPr="00BF1670" w:rsidRDefault="00BF1670" w:rsidP="00BF1670">
      <w:pPr>
        <w:widowControl/>
        <w:tabs>
          <w:tab w:val="left" w:pos="720"/>
        </w:tabs>
        <w:autoSpaceDE/>
        <w:autoSpaceDN/>
        <w:adjustRightInd/>
        <w:ind w:firstLine="225"/>
        <w:jc w:val="both"/>
        <w:rPr>
          <w:rFonts w:eastAsia="Times New Roman"/>
          <w:color w:val="000000"/>
          <w:sz w:val="28"/>
          <w:szCs w:val="28"/>
        </w:rPr>
      </w:pPr>
      <w:r w:rsidRPr="00BF1670">
        <w:rPr>
          <w:rFonts w:eastAsia="Times New Roman"/>
          <w:b/>
          <w:bCs/>
          <w:color w:val="000000"/>
          <w:sz w:val="28"/>
          <w:szCs w:val="28"/>
        </w:rPr>
        <w:tab/>
        <w:t xml:space="preserve">  </w:t>
      </w:r>
      <w:r w:rsidRPr="00BF1670">
        <w:rPr>
          <w:rFonts w:eastAsia="Times New Roman"/>
          <w:color w:val="000000"/>
          <w:sz w:val="28"/>
          <w:szCs w:val="28"/>
        </w:rPr>
        <w:t xml:space="preserve">79. Ведомственные строительные нормы ВСН 01-89 «Предприятия по обслуживанию автомобилей» (утверждены приказом </w:t>
      </w:r>
      <w:proofErr w:type="spellStart"/>
      <w:r w:rsidRPr="00BF1670">
        <w:rPr>
          <w:rFonts w:eastAsia="Times New Roman"/>
          <w:color w:val="000000"/>
          <w:sz w:val="28"/>
          <w:szCs w:val="28"/>
        </w:rPr>
        <w:t>Минавтотранса</w:t>
      </w:r>
      <w:proofErr w:type="spellEnd"/>
      <w:r w:rsidRPr="00BF1670">
        <w:rPr>
          <w:rFonts w:eastAsia="Times New Roman"/>
          <w:color w:val="000000"/>
          <w:sz w:val="28"/>
          <w:szCs w:val="28"/>
        </w:rPr>
        <w:t xml:space="preserve"> РСФСР от 12.01.90 г № ВА-15/10).</w:t>
      </w:r>
    </w:p>
    <w:p w:rsidR="00BF1670" w:rsidRPr="00BF1670" w:rsidRDefault="00BF1670" w:rsidP="00BF1670">
      <w:pPr>
        <w:keepNext/>
        <w:widowControl/>
        <w:tabs>
          <w:tab w:val="left" w:pos="1215"/>
        </w:tabs>
        <w:autoSpaceDE/>
        <w:autoSpaceDN/>
        <w:adjustRightInd/>
        <w:ind w:firstLine="851"/>
        <w:outlineLvl w:val="0"/>
        <w:rPr>
          <w:rFonts w:eastAsia="Times New Roman"/>
          <w:b/>
          <w:bCs/>
          <w:color w:val="000000"/>
          <w:sz w:val="28"/>
          <w:szCs w:val="28"/>
        </w:rPr>
      </w:pPr>
    </w:p>
    <w:bookmarkEnd w:id="16"/>
    <w:p w:rsidR="00BF1670" w:rsidRPr="00BF1670" w:rsidRDefault="00BF1670" w:rsidP="00BF1670">
      <w:pPr>
        <w:tabs>
          <w:tab w:val="left" w:pos="1617"/>
        </w:tabs>
        <w:ind w:right="4" w:firstLine="567"/>
        <w:jc w:val="both"/>
        <w:outlineLvl w:val="0"/>
        <w:rPr>
          <w:rFonts w:eastAsia="Times New Roman"/>
          <w:color w:val="000000"/>
          <w:sz w:val="28"/>
          <w:szCs w:val="28"/>
        </w:rPr>
      </w:pPr>
      <w:r w:rsidRPr="00BF1670">
        <w:rPr>
          <w:rFonts w:eastAsia="Times New Roman"/>
          <w:color w:val="000000"/>
          <w:sz w:val="28"/>
          <w:szCs w:val="28"/>
        </w:rPr>
        <w:t xml:space="preserve">            </w:t>
      </w:r>
      <w:r w:rsidRPr="00BF1670">
        <w:rPr>
          <w:rFonts w:eastAsia="Times New Roman"/>
          <w:color w:val="000000"/>
          <w:sz w:val="28"/>
          <w:szCs w:val="28"/>
          <w:lang w:val="en-US"/>
        </w:rPr>
        <w:t>III</w:t>
      </w:r>
      <w:r w:rsidRPr="00BF1670">
        <w:rPr>
          <w:rFonts w:eastAsia="Times New Roman"/>
          <w:color w:val="000000"/>
          <w:sz w:val="28"/>
          <w:szCs w:val="28"/>
        </w:rPr>
        <w:t>. Документы справочного и рекомендательного характера</w:t>
      </w:r>
    </w:p>
    <w:p w:rsidR="00BF1670" w:rsidRPr="00BF1670" w:rsidRDefault="00BF1670" w:rsidP="00BF1670">
      <w:pPr>
        <w:widowControl/>
        <w:tabs>
          <w:tab w:val="left" w:pos="0"/>
        </w:tabs>
        <w:autoSpaceDE/>
        <w:autoSpaceDN/>
        <w:adjustRightInd/>
        <w:jc w:val="both"/>
        <w:rPr>
          <w:rFonts w:eastAsia="Times New Roman"/>
          <w:color w:val="000000"/>
          <w:sz w:val="28"/>
          <w:szCs w:val="28"/>
        </w:rPr>
      </w:pPr>
    </w:p>
    <w:p w:rsidR="00BF1670" w:rsidRPr="00BF1670" w:rsidRDefault="00BF1670" w:rsidP="00BF1670">
      <w:pPr>
        <w:widowControl/>
        <w:tabs>
          <w:tab w:val="left" w:pos="0"/>
          <w:tab w:val="left" w:pos="720"/>
        </w:tabs>
        <w:jc w:val="both"/>
        <w:rPr>
          <w:rFonts w:eastAsia="Times New Roman"/>
          <w:color w:val="000000"/>
          <w:sz w:val="28"/>
          <w:szCs w:val="28"/>
        </w:rPr>
      </w:pPr>
      <w:r w:rsidRPr="00BF1670">
        <w:rPr>
          <w:rFonts w:eastAsia="Times New Roman"/>
          <w:color w:val="000000"/>
          <w:sz w:val="28"/>
          <w:szCs w:val="28"/>
        </w:rPr>
        <w:tab/>
        <w:t>1. Архитектурно-градостроительная концепция развития жилищного строительства в Свердловской области (утверждена решением коллегии Министерства    строительства   и    архитектуры   Свердловской    области    от 09.11.2000 г.).</w:t>
      </w:r>
    </w:p>
    <w:p w:rsidR="00BF1670" w:rsidRPr="00BF1670" w:rsidRDefault="00BF1670" w:rsidP="00BF1670">
      <w:pPr>
        <w:widowControl/>
        <w:tabs>
          <w:tab w:val="left" w:pos="0"/>
          <w:tab w:val="left" w:pos="720"/>
        </w:tabs>
        <w:autoSpaceDE/>
        <w:autoSpaceDN/>
        <w:adjustRightInd/>
        <w:jc w:val="both"/>
        <w:rPr>
          <w:rFonts w:eastAsia="Times New Roman"/>
          <w:color w:val="000000"/>
          <w:sz w:val="28"/>
          <w:szCs w:val="28"/>
        </w:rPr>
      </w:pPr>
      <w:r w:rsidRPr="00BF1670">
        <w:rPr>
          <w:rFonts w:eastAsia="Times New Roman"/>
          <w:color w:val="000000"/>
          <w:sz w:val="28"/>
          <w:szCs w:val="28"/>
        </w:rPr>
        <w:tab/>
        <w:t>2. Демографический прогноз численности населения Свердловской области (городское и сельское население) и четырнадцати муниципальных образований до 2030 года, (</w:t>
      </w:r>
      <w:proofErr w:type="spellStart"/>
      <w:r w:rsidRPr="00BF1670">
        <w:rPr>
          <w:rFonts w:eastAsia="Times New Roman"/>
          <w:color w:val="000000"/>
          <w:sz w:val="28"/>
          <w:szCs w:val="28"/>
        </w:rPr>
        <w:t>Нифантова</w:t>
      </w:r>
      <w:proofErr w:type="spellEnd"/>
      <w:r w:rsidRPr="00BF1670">
        <w:rPr>
          <w:rFonts w:eastAsia="Times New Roman"/>
          <w:color w:val="000000"/>
          <w:sz w:val="28"/>
          <w:szCs w:val="28"/>
        </w:rPr>
        <w:t xml:space="preserve"> Р.В., г. Екатеринбург, институт экономики </w:t>
      </w:r>
      <w:proofErr w:type="spellStart"/>
      <w:r w:rsidRPr="00BF1670">
        <w:rPr>
          <w:rFonts w:eastAsia="Times New Roman"/>
          <w:color w:val="000000"/>
          <w:sz w:val="28"/>
          <w:szCs w:val="28"/>
        </w:rPr>
        <w:t>УрО</w:t>
      </w:r>
      <w:proofErr w:type="spellEnd"/>
      <w:r w:rsidRPr="00BF1670">
        <w:rPr>
          <w:rFonts w:eastAsia="Times New Roman"/>
          <w:color w:val="000000"/>
          <w:sz w:val="28"/>
          <w:szCs w:val="28"/>
        </w:rPr>
        <w:t xml:space="preserve"> РАН, </w:t>
      </w:r>
      <w:smartTag w:uri="urn:schemas-microsoft-com:office:smarttags" w:element="metricconverter">
        <w:smartTagPr>
          <w:attr w:name="ProductID" w:val="2009 г"/>
        </w:smartTagPr>
        <w:r w:rsidRPr="00BF1670">
          <w:rPr>
            <w:rFonts w:eastAsia="Times New Roman"/>
            <w:color w:val="000000"/>
            <w:sz w:val="28"/>
            <w:szCs w:val="28"/>
          </w:rPr>
          <w:t>2009 г</w:t>
        </w:r>
      </w:smartTag>
      <w:r w:rsidRPr="00BF1670">
        <w:rPr>
          <w:rFonts w:eastAsia="Times New Roman"/>
          <w:color w:val="000000"/>
          <w:sz w:val="28"/>
          <w:szCs w:val="28"/>
        </w:rPr>
        <w:t>.).</w:t>
      </w:r>
    </w:p>
    <w:p w:rsidR="00BF1670" w:rsidRPr="00BF1670" w:rsidRDefault="00BF1670" w:rsidP="00BF1670">
      <w:pPr>
        <w:widowControl/>
        <w:tabs>
          <w:tab w:val="left" w:pos="720"/>
          <w:tab w:val="left" w:pos="900"/>
        </w:tabs>
        <w:adjustRightInd/>
        <w:rPr>
          <w:rFonts w:eastAsia="Times New Roman"/>
          <w:color w:val="000000"/>
          <w:sz w:val="28"/>
          <w:szCs w:val="28"/>
        </w:rPr>
      </w:pPr>
      <w:r w:rsidRPr="00BF1670">
        <w:rPr>
          <w:rFonts w:eastAsia="Times New Roman"/>
          <w:color w:val="000000"/>
          <w:sz w:val="28"/>
          <w:szCs w:val="28"/>
        </w:rPr>
        <w:tab/>
        <w:t>3. Программа демографического развития Свердловской области на период до 2025 года («Уральская семья») (одобрена постановлением Правительства Свердловской области от 27.08.2007 г. № 830-ПП).</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4. Временная инструкция по проектированию сооружений для очистки поверхностных сточных вод СН 496-77 (утверждена постановлением Госстроя СССР от 23.06.1977 г. № 78).</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 xml:space="preserve">5. 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(разработаны ГНЦ ФГУП «НИИ ВОДГЕО», Москва, </w:t>
      </w:r>
      <w:smartTag w:uri="urn:schemas-microsoft-com:office:smarttags" w:element="metricconverter">
        <w:smartTagPr>
          <w:attr w:name="ProductID" w:val="2006 г"/>
        </w:smartTagPr>
        <w:r w:rsidRPr="00BF1670">
          <w:rPr>
            <w:rFonts w:eastAsia="Times New Roman"/>
            <w:color w:val="000000"/>
            <w:sz w:val="28"/>
            <w:szCs w:val="28"/>
          </w:rPr>
          <w:t>2006 г</w:t>
        </w:r>
      </w:smartTag>
      <w:r w:rsidRPr="00BF1670">
        <w:rPr>
          <w:rFonts w:eastAsia="Times New Roman"/>
          <w:color w:val="000000"/>
          <w:sz w:val="28"/>
          <w:szCs w:val="28"/>
        </w:rPr>
        <w:t>.).</w:t>
      </w:r>
    </w:p>
    <w:p w:rsidR="00BF1670" w:rsidRPr="00BF1670" w:rsidRDefault="00BF1670" w:rsidP="00BF1670">
      <w:pPr>
        <w:widowControl/>
        <w:autoSpaceDE/>
        <w:autoSpaceDN/>
        <w:adjustRightInd/>
        <w:ind w:firstLine="709"/>
        <w:rPr>
          <w:rFonts w:eastAsia="Times New Roman"/>
          <w:color w:val="000000"/>
          <w:sz w:val="28"/>
          <w:szCs w:val="28"/>
        </w:rPr>
      </w:pPr>
      <w:r w:rsidRPr="00BF1670">
        <w:rPr>
          <w:rFonts w:eastAsia="Times New Roman"/>
          <w:color w:val="000000"/>
          <w:sz w:val="28"/>
          <w:szCs w:val="28"/>
        </w:rPr>
        <w:t xml:space="preserve">6. Справочное пособие к СНиП 2.06.15-85 «Инженерная защита территории от затопления и подтопления», Прогнозы подтопления и расчет дренажных систем на застраиваемых и застроенных территориях (рекомендовано научно-техническим советом  ВНИИ ВОДГЕО Госстроя СССР, </w:t>
      </w:r>
      <w:smartTag w:uri="urn:schemas-microsoft-com:office:smarttags" w:element="metricconverter">
        <w:smartTagPr>
          <w:attr w:name="ProductID" w:val="1991 г"/>
        </w:smartTagPr>
        <w:r w:rsidRPr="00BF1670">
          <w:rPr>
            <w:rFonts w:eastAsia="Times New Roman"/>
            <w:color w:val="000000"/>
            <w:sz w:val="28"/>
            <w:szCs w:val="28"/>
          </w:rPr>
          <w:t>1991 г</w:t>
        </w:r>
      </w:smartTag>
      <w:r w:rsidRPr="00BF1670">
        <w:rPr>
          <w:rFonts w:eastAsia="Times New Roman"/>
          <w:color w:val="000000"/>
          <w:sz w:val="28"/>
          <w:szCs w:val="28"/>
        </w:rPr>
        <w:t>.).</w:t>
      </w:r>
    </w:p>
    <w:p w:rsidR="00BF1670" w:rsidRPr="00BF1670" w:rsidRDefault="00BF1670" w:rsidP="00BF1670">
      <w:pPr>
        <w:widowControl/>
        <w:autoSpaceDE/>
        <w:autoSpaceDN/>
        <w:adjustRightInd/>
        <w:ind w:firstLine="709"/>
        <w:rPr>
          <w:rFonts w:eastAsia="Times New Roman"/>
          <w:color w:val="000000"/>
          <w:sz w:val="28"/>
          <w:szCs w:val="28"/>
        </w:rPr>
      </w:pPr>
      <w:r w:rsidRPr="00BF1670">
        <w:rPr>
          <w:rFonts w:eastAsia="Times New Roman"/>
          <w:color w:val="000000"/>
          <w:sz w:val="28"/>
          <w:szCs w:val="28"/>
        </w:rPr>
        <w:lastRenderedPageBreak/>
        <w:t>7. Справочное пособие к СНиП 2.04.03-85 «Канализация. Наружные сети и сооружения» «Проектирование сооружений для очистки сточных вод»,</w:t>
      </w:r>
      <w:r w:rsidRPr="005218B4">
        <w:rPr>
          <w:rFonts w:eastAsia="Times New Roman"/>
          <w:color w:val="000000"/>
          <w:sz w:val="28"/>
          <w:szCs w:val="28"/>
        </w:rPr>
        <w:t xml:space="preserve">  </w:t>
      </w:r>
      <w:r w:rsidRPr="00BF1670">
        <w:rPr>
          <w:rFonts w:eastAsia="Times New Roman"/>
          <w:color w:val="000000"/>
          <w:sz w:val="28"/>
          <w:szCs w:val="28"/>
        </w:rPr>
        <w:t xml:space="preserve">(рекомендовано научно-техническим советом  ВНИИ ВОДГЕО Госстроя СССР, </w:t>
      </w:r>
      <w:smartTag w:uri="urn:schemas-microsoft-com:office:smarttags" w:element="metricconverter">
        <w:smartTagPr>
          <w:attr w:name="ProductID" w:val="1990 г"/>
        </w:smartTagPr>
        <w:r w:rsidRPr="00BF1670">
          <w:rPr>
            <w:rFonts w:eastAsia="Times New Roman"/>
            <w:color w:val="000000"/>
            <w:sz w:val="28"/>
            <w:szCs w:val="28"/>
          </w:rPr>
          <w:t>1990 г</w:t>
        </w:r>
      </w:smartTag>
      <w:r w:rsidRPr="00BF1670">
        <w:rPr>
          <w:rFonts w:eastAsia="Times New Roman"/>
          <w:color w:val="000000"/>
          <w:sz w:val="28"/>
          <w:szCs w:val="28"/>
        </w:rPr>
        <w:t>.).</w:t>
      </w:r>
    </w:p>
    <w:p w:rsidR="00BF1670" w:rsidRPr="00BF1670" w:rsidRDefault="00BF1670" w:rsidP="00BF1670">
      <w:pPr>
        <w:widowControl/>
        <w:ind w:firstLine="139"/>
        <w:jc w:val="both"/>
        <w:rPr>
          <w:rFonts w:eastAsia="Times New Roman"/>
          <w:color w:val="000000"/>
          <w:sz w:val="28"/>
          <w:szCs w:val="28"/>
        </w:rPr>
      </w:pPr>
      <w:r w:rsidRPr="00BF1670">
        <w:rPr>
          <w:rFonts w:eastAsia="Times New Roman"/>
          <w:color w:val="000000"/>
          <w:sz w:val="28"/>
          <w:szCs w:val="28"/>
        </w:rPr>
        <w:tab/>
        <w:t>8.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(одобрено письмом Управления стандартизации, технического нормирования и сертификации Госстроя Российской Федерации от 15.05.1997 г. № 13-288).</w:t>
      </w:r>
    </w:p>
    <w:p w:rsidR="00BF1670" w:rsidRPr="00BF1670" w:rsidRDefault="00BF1670" w:rsidP="00BF1670">
      <w:pPr>
        <w:widowControl/>
        <w:autoSpaceDE/>
        <w:autoSpaceDN/>
        <w:adjustRightInd/>
        <w:ind w:firstLine="720"/>
        <w:jc w:val="both"/>
        <w:rPr>
          <w:rFonts w:eastAsia="Times New Roman"/>
          <w:color w:val="000000"/>
          <w:sz w:val="28"/>
          <w:szCs w:val="28"/>
        </w:rPr>
      </w:pPr>
      <w:r w:rsidRPr="00BF1670">
        <w:rPr>
          <w:rFonts w:eastAsia="Times New Roman"/>
          <w:color w:val="000000"/>
          <w:sz w:val="28"/>
          <w:szCs w:val="28"/>
        </w:rPr>
        <w:t xml:space="preserve">9. Учебное пособие по курсу «Инженерная защита окружающей среды» «Инженерно-экологическая защита водной системы северного мегаполиса в зимний период», (Московский государственный университет инженерной экологии, </w:t>
      </w:r>
      <w:smartTag w:uri="urn:schemas-microsoft-com:office:smarttags" w:element="metricconverter">
        <w:smartTagPr>
          <w:attr w:name="ProductID" w:val="2004 г"/>
        </w:smartTagPr>
        <w:r w:rsidRPr="00BF1670">
          <w:rPr>
            <w:rFonts w:eastAsia="Times New Roman"/>
            <w:color w:val="000000"/>
            <w:sz w:val="28"/>
            <w:szCs w:val="28"/>
          </w:rPr>
          <w:t>2004 г</w:t>
        </w:r>
      </w:smartTag>
      <w:r w:rsidRPr="00BF1670">
        <w:rPr>
          <w:rFonts w:eastAsia="Times New Roman"/>
          <w:color w:val="000000"/>
          <w:sz w:val="28"/>
          <w:szCs w:val="28"/>
        </w:rPr>
        <w:t>.).</w:t>
      </w:r>
    </w:p>
    <w:p w:rsidR="00BF1670" w:rsidRPr="00BF1670" w:rsidRDefault="00BF1670" w:rsidP="00BF1670">
      <w:pPr>
        <w:widowControl/>
        <w:autoSpaceDE/>
        <w:autoSpaceDN/>
        <w:adjustRightInd/>
        <w:ind w:firstLine="709"/>
        <w:jc w:val="both"/>
        <w:rPr>
          <w:rFonts w:eastAsia="Times New Roman"/>
          <w:color w:val="000000"/>
          <w:sz w:val="28"/>
          <w:szCs w:val="28"/>
        </w:rPr>
      </w:pPr>
      <w:r w:rsidRPr="00BF1670">
        <w:rPr>
          <w:rFonts w:eastAsia="Times New Roman"/>
          <w:color w:val="000000"/>
          <w:sz w:val="28"/>
          <w:szCs w:val="28"/>
        </w:rPr>
        <w:t>10. «Методика разработки нормативов допустимых сбросов веществ и микроорганизмов в водные объекты для водопользователей» (утверждена приказом Министерства природных ресурсов Российской Федерации от 17.12.2007 г. № 333).</w:t>
      </w:r>
    </w:p>
    <w:p w:rsidR="00BF1670" w:rsidRPr="00BF1670" w:rsidRDefault="00BF1670" w:rsidP="00BF1670">
      <w:pPr>
        <w:autoSpaceDE/>
        <w:autoSpaceDN/>
        <w:adjustRightInd/>
        <w:ind w:firstLine="709"/>
        <w:jc w:val="both"/>
        <w:rPr>
          <w:rFonts w:eastAsia="Times New Roman"/>
          <w:bCs/>
          <w:color w:val="000000"/>
          <w:sz w:val="28"/>
          <w:szCs w:val="28"/>
        </w:rPr>
      </w:pPr>
      <w:r w:rsidRPr="00BF1670">
        <w:rPr>
          <w:rFonts w:eastAsia="Times New Roman"/>
          <w:bCs/>
          <w:color w:val="000000"/>
          <w:sz w:val="28"/>
          <w:szCs w:val="28"/>
        </w:rPr>
        <w:t xml:space="preserve">11. «Методика определения потребности в средствах электроснабжения для социального развития села» (утверждена протоколом № 41 Минсельхоза Российской Федерации от 27.12.2001 г.). </w:t>
      </w:r>
    </w:p>
    <w:p w:rsidR="00BF1670" w:rsidRPr="00BF1670" w:rsidRDefault="00BF1670" w:rsidP="00BF1670">
      <w:pPr>
        <w:widowControl/>
        <w:autoSpaceDE/>
        <w:autoSpaceDN/>
        <w:adjustRightInd/>
        <w:ind w:firstLine="709"/>
        <w:jc w:val="both"/>
        <w:rPr>
          <w:rFonts w:eastAsia="Times New Roman"/>
          <w:bCs/>
          <w:color w:val="000000"/>
          <w:sz w:val="28"/>
          <w:szCs w:val="28"/>
        </w:rPr>
      </w:pPr>
      <w:r w:rsidRPr="00BF1670">
        <w:rPr>
          <w:rFonts w:eastAsia="Times New Roman"/>
          <w:color w:val="000000"/>
          <w:sz w:val="28"/>
          <w:szCs w:val="28"/>
        </w:rPr>
        <w:t>12. «</w:t>
      </w:r>
      <w:r w:rsidRPr="00BF1670">
        <w:rPr>
          <w:rFonts w:eastAsia="Times New Roman"/>
          <w:bCs/>
          <w:color w:val="000000"/>
          <w:sz w:val="28"/>
          <w:szCs w:val="28"/>
        </w:rPr>
        <w:t>Перечень </w:t>
      </w:r>
      <w:proofErr w:type="spellStart"/>
      <w:r w:rsidRPr="00BF1670">
        <w:rPr>
          <w:rFonts w:eastAsia="Times New Roman"/>
          <w:bCs/>
          <w:color w:val="000000"/>
          <w:sz w:val="28"/>
          <w:szCs w:val="28"/>
        </w:rPr>
        <w:t>рыбохозяйственных</w:t>
      </w:r>
      <w:proofErr w:type="spellEnd"/>
      <w:r w:rsidRPr="00BF1670">
        <w:rPr>
          <w:rFonts w:eastAsia="Times New Roman"/>
          <w:bCs/>
          <w:color w:val="000000"/>
          <w:sz w:val="28"/>
          <w:szCs w:val="28"/>
        </w:rPr>
        <w:t xml:space="preserve"> нормативов: предельно допустимые концентрации (ПДК) и ориентировочно безопасные уровни воздействия (ОБУВ) вредных веще</w:t>
      </w:r>
      <w:proofErr w:type="gramStart"/>
      <w:r w:rsidRPr="00BF1670">
        <w:rPr>
          <w:rFonts w:eastAsia="Times New Roman"/>
          <w:bCs/>
          <w:color w:val="000000"/>
          <w:sz w:val="28"/>
          <w:szCs w:val="28"/>
        </w:rPr>
        <w:t>ств дл</w:t>
      </w:r>
      <w:proofErr w:type="gramEnd"/>
      <w:r w:rsidRPr="00BF1670">
        <w:rPr>
          <w:rFonts w:eastAsia="Times New Roman"/>
          <w:bCs/>
          <w:color w:val="000000"/>
          <w:sz w:val="28"/>
          <w:szCs w:val="28"/>
        </w:rPr>
        <w:t xml:space="preserve">я воды водных объектов, имеющих </w:t>
      </w:r>
      <w:proofErr w:type="spellStart"/>
      <w:r w:rsidRPr="00BF1670">
        <w:rPr>
          <w:rFonts w:eastAsia="Times New Roman"/>
          <w:bCs/>
          <w:color w:val="000000"/>
          <w:sz w:val="28"/>
          <w:szCs w:val="28"/>
        </w:rPr>
        <w:t>рыбохозяйственное</w:t>
      </w:r>
      <w:proofErr w:type="spellEnd"/>
      <w:r w:rsidRPr="00BF1670">
        <w:rPr>
          <w:rFonts w:eastAsia="Times New Roman"/>
          <w:bCs/>
          <w:color w:val="000000"/>
          <w:sz w:val="28"/>
          <w:szCs w:val="28"/>
        </w:rPr>
        <w:t xml:space="preserve"> значение» (утвержден приказом Государственного комитета Российской Федерации по рыболовству </w:t>
      </w:r>
      <w:r w:rsidRPr="00BF1670">
        <w:rPr>
          <w:rFonts w:eastAsia="Times New Roman"/>
          <w:color w:val="000000"/>
          <w:sz w:val="28"/>
          <w:szCs w:val="28"/>
        </w:rPr>
        <w:t xml:space="preserve">от 28.04.1999 г. № 96). </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13. Рекомендации по проектированию объектов ритуального назначения, (Госстрой России, АООТ «</w:t>
      </w:r>
      <w:proofErr w:type="spellStart"/>
      <w:r w:rsidRPr="00BF1670">
        <w:rPr>
          <w:rFonts w:eastAsia="Times New Roman"/>
          <w:color w:val="000000"/>
          <w:sz w:val="28"/>
          <w:szCs w:val="28"/>
        </w:rPr>
        <w:t>Гипрокоммунстрой</w:t>
      </w:r>
      <w:proofErr w:type="spellEnd"/>
      <w:r w:rsidRPr="00BF1670">
        <w:rPr>
          <w:rFonts w:eastAsia="Times New Roman"/>
          <w:color w:val="000000"/>
          <w:sz w:val="28"/>
          <w:szCs w:val="28"/>
        </w:rPr>
        <w:t>», М., ГУП ЦПП, 2000г.).</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 xml:space="preserve">14. Методические пособия по разработке проектов благоустройства и озеленения </w:t>
      </w:r>
      <w:proofErr w:type="gramStart"/>
      <w:r w:rsidRPr="00BF1670">
        <w:rPr>
          <w:rFonts w:eastAsia="Times New Roman"/>
          <w:color w:val="000000"/>
          <w:sz w:val="28"/>
          <w:szCs w:val="28"/>
        </w:rPr>
        <w:t>территорий</w:t>
      </w:r>
      <w:proofErr w:type="gramEnd"/>
      <w:r w:rsidRPr="00BF1670">
        <w:rPr>
          <w:rFonts w:eastAsia="Times New Roman"/>
          <w:color w:val="000000"/>
          <w:sz w:val="28"/>
          <w:szCs w:val="28"/>
        </w:rPr>
        <w:t xml:space="preserve"> городских и сельских поселений (</w:t>
      </w:r>
      <w:r w:rsidRPr="00BF1670">
        <w:rPr>
          <w:rFonts w:eastAsia="Times New Roman"/>
          <w:bCs/>
          <w:color w:val="000000"/>
          <w:sz w:val="28"/>
          <w:szCs w:val="28"/>
        </w:rPr>
        <w:t xml:space="preserve">разработаны Управлением строительства и архитектуры Министерства строительства Республики Чувашия в </w:t>
      </w:r>
      <w:smartTag w:uri="urn:schemas-microsoft-com:office:smarttags" w:element="metricconverter">
        <w:smartTagPr>
          <w:attr w:name="ProductID" w:val="2007 г"/>
        </w:smartTagPr>
        <w:r w:rsidRPr="00BF1670">
          <w:rPr>
            <w:rFonts w:eastAsia="Times New Roman"/>
            <w:color w:val="000000"/>
            <w:sz w:val="28"/>
            <w:szCs w:val="28"/>
          </w:rPr>
          <w:t>2007 г</w:t>
        </w:r>
      </w:smartTag>
      <w:r w:rsidRPr="00BF1670">
        <w:rPr>
          <w:rFonts w:eastAsia="Times New Roman"/>
          <w:color w:val="000000"/>
          <w:sz w:val="28"/>
          <w:szCs w:val="28"/>
        </w:rPr>
        <w:t>.).</w:t>
      </w:r>
    </w:p>
    <w:p w:rsidR="00BF1670" w:rsidRPr="00BF1670" w:rsidRDefault="00BF1670" w:rsidP="00BF1670">
      <w:pPr>
        <w:widowControl/>
        <w:autoSpaceDE/>
        <w:autoSpaceDN/>
        <w:adjustRightInd/>
        <w:rPr>
          <w:rFonts w:eastAsia="Times New Roman"/>
          <w:color w:val="000000"/>
          <w:sz w:val="28"/>
          <w:szCs w:val="28"/>
        </w:rPr>
      </w:pPr>
      <w:r w:rsidRPr="00BF1670">
        <w:rPr>
          <w:rFonts w:eastAsia="Times New Roman"/>
          <w:color w:val="000000"/>
          <w:sz w:val="28"/>
          <w:szCs w:val="28"/>
        </w:rPr>
        <w:tab/>
        <w:t xml:space="preserve">15.   Городское   зеленое   строительство.  </w:t>
      </w:r>
      <w:proofErr w:type="gramStart"/>
      <w:r w:rsidRPr="00BF1670">
        <w:rPr>
          <w:rFonts w:eastAsia="Times New Roman"/>
          <w:color w:val="000000"/>
          <w:sz w:val="28"/>
          <w:szCs w:val="28"/>
        </w:rPr>
        <w:t xml:space="preserve">(Л.Б. </w:t>
      </w:r>
      <w:proofErr w:type="spellStart"/>
      <w:r w:rsidRPr="00BF1670">
        <w:rPr>
          <w:rFonts w:eastAsia="Times New Roman"/>
          <w:color w:val="000000"/>
          <w:sz w:val="28"/>
          <w:szCs w:val="28"/>
        </w:rPr>
        <w:t>Лунц</w:t>
      </w:r>
      <w:proofErr w:type="spellEnd"/>
      <w:r w:rsidRPr="00BF1670">
        <w:rPr>
          <w:rFonts w:eastAsia="Times New Roman"/>
          <w:color w:val="000000"/>
          <w:sz w:val="28"/>
          <w:szCs w:val="28"/>
        </w:rPr>
        <w:t xml:space="preserve">,   Москва,   </w:t>
      </w:r>
      <w:proofErr w:type="spellStart"/>
      <w:r w:rsidRPr="00BF1670">
        <w:rPr>
          <w:rFonts w:eastAsia="Times New Roman"/>
          <w:color w:val="000000"/>
          <w:sz w:val="28"/>
          <w:szCs w:val="28"/>
        </w:rPr>
        <w:t>Стройиз</w:t>
      </w:r>
      <w:proofErr w:type="spellEnd"/>
      <w:r w:rsidRPr="00BF1670">
        <w:rPr>
          <w:rFonts w:eastAsia="Times New Roman"/>
          <w:color w:val="000000"/>
          <w:sz w:val="28"/>
          <w:szCs w:val="28"/>
        </w:rPr>
        <w:t>-</w:t>
      </w:r>
      <w:proofErr w:type="gramEnd"/>
    </w:p>
    <w:p w:rsidR="00BF1670" w:rsidRPr="00BF1670" w:rsidRDefault="00BF1670" w:rsidP="00BF1670">
      <w:pPr>
        <w:widowControl/>
        <w:autoSpaceDE/>
        <w:autoSpaceDN/>
        <w:adjustRightInd/>
        <w:rPr>
          <w:rFonts w:eastAsia="Times New Roman"/>
          <w:color w:val="000000"/>
          <w:sz w:val="28"/>
          <w:szCs w:val="28"/>
        </w:rPr>
      </w:pPr>
      <w:r w:rsidRPr="00BF1670">
        <w:rPr>
          <w:rFonts w:eastAsia="Times New Roman"/>
          <w:color w:val="000000"/>
          <w:sz w:val="28"/>
          <w:szCs w:val="28"/>
        </w:rPr>
        <w:t xml:space="preserve">дат, </w:t>
      </w:r>
      <w:smartTag w:uri="urn:schemas-microsoft-com:office:smarttags" w:element="metricconverter">
        <w:smartTagPr>
          <w:attr w:name="ProductID" w:val="1974 г"/>
        </w:smartTagPr>
        <w:r w:rsidRPr="00BF1670">
          <w:rPr>
            <w:rFonts w:eastAsia="Times New Roman"/>
            <w:color w:val="000000"/>
            <w:sz w:val="28"/>
            <w:szCs w:val="28"/>
          </w:rPr>
          <w:t>1974 г</w:t>
        </w:r>
      </w:smartTag>
      <w:r w:rsidRPr="00BF1670">
        <w:rPr>
          <w:rFonts w:eastAsia="Times New Roman"/>
          <w:color w:val="000000"/>
          <w:sz w:val="28"/>
          <w:szCs w:val="28"/>
        </w:rPr>
        <w:t>.).</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 xml:space="preserve">16. Некоторые исследования устойчивости лесных насаждений в условиях Подмосковья к рекреационным нагрузкам. </w:t>
      </w:r>
      <w:proofErr w:type="gramStart"/>
      <w:r w:rsidRPr="00BF1670">
        <w:rPr>
          <w:rFonts w:eastAsia="Times New Roman"/>
          <w:color w:val="000000"/>
          <w:sz w:val="28"/>
          <w:szCs w:val="28"/>
        </w:rPr>
        <w:t xml:space="preserve">(Л.О. </w:t>
      </w:r>
      <w:proofErr w:type="spellStart"/>
      <w:r w:rsidRPr="00BF1670">
        <w:rPr>
          <w:rFonts w:eastAsia="Times New Roman"/>
          <w:color w:val="000000"/>
          <w:sz w:val="28"/>
          <w:szCs w:val="28"/>
        </w:rPr>
        <w:t>Машинский</w:t>
      </w:r>
      <w:proofErr w:type="spellEnd"/>
      <w:r w:rsidRPr="00BF1670">
        <w:rPr>
          <w:rFonts w:eastAsia="Times New Roman"/>
          <w:color w:val="000000"/>
          <w:sz w:val="28"/>
          <w:szCs w:val="28"/>
        </w:rPr>
        <w:t>, Географические проблемы организации туризма и отдыха.</w:t>
      </w:r>
      <w:proofErr w:type="gramEnd"/>
      <w:r w:rsidRPr="00BF1670">
        <w:rPr>
          <w:rFonts w:eastAsia="Times New Roman"/>
          <w:color w:val="000000"/>
          <w:sz w:val="28"/>
          <w:szCs w:val="28"/>
        </w:rPr>
        <w:t xml:space="preserve"> </w:t>
      </w:r>
      <w:proofErr w:type="spellStart"/>
      <w:r w:rsidRPr="00BF1670">
        <w:rPr>
          <w:rFonts w:eastAsia="Times New Roman"/>
          <w:color w:val="000000"/>
          <w:sz w:val="28"/>
          <w:szCs w:val="28"/>
        </w:rPr>
        <w:t>Вып</w:t>
      </w:r>
      <w:proofErr w:type="spellEnd"/>
      <w:r w:rsidRPr="00BF1670">
        <w:rPr>
          <w:rFonts w:eastAsia="Times New Roman"/>
          <w:color w:val="000000"/>
          <w:sz w:val="28"/>
          <w:szCs w:val="28"/>
        </w:rPr>
        <w:t xml:space="preserve">. </w:t>
      </w:r>
      <w:smartTag w:uri="urn:schemas-microsoft-com:office:smarttags" w:element="metricconverter">
        <w:smartTagPr>
          <w:attr w:name="ProductID" w:val="2. М"/>
        </w:smartTagPr>
        <w:r w:rsidRPr="00BF1670">
          <w:rPr>
            <w:rFonts w:eastAsia="Times New Roman"/>
            <w:color w:val="000000"/>
            <w:sz w:val="28"/>
            <w:szCs w:val="28"/>
          </w:rPr>
          <w:t xml:space="preserve">2. </w:t>
        </w:r>
        <w:proofErr w:type="gramStart"/>
        <w:r w:rsidRPr="00BF1670">
          <w:rPr>
            <w:rFonts w:eastAsia="Times New Roman"/>
            <w:color w:val="000000"/>
            <w:sz w:val="28"/>
            <w:szCs w:val="28"/>
          </w:rPr>
          <w:t>М</w:t>
        </w:r>
      </w:smartTag>
      <w:r w:rsidRPr="00BF1670">
        <w:rPr>
          <w:rFonts w:eastAsia="Times New Roman"/>
          <w:color w:val="000000"/>
          <w:sz w:val="28"/>
          <w:szCs w:val="28"/>
        </w:rPr>
        <w:t>., 1975.);</w:t>
      </w:r>
      <w:proofErr w:type="gramEnd"/>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 xml:space="preserve">17. Рекреационные леса. (Н.С. Казанская, Москва, Лесная </w:t>
      </w:r>
      <w:proofErr w:type="spellStart"/>
      <w:proofErr w:type="gramStart"/>
      <w:r w:rsidRPr="00BF1670">
        <w:rPr>
          <w:rFonts w:eastAsia="Times New Roman"/>
          <w:color w:val="000000"/>
          <w:sz w:val="28"/>
          <w:szCs w:val="28"/>
        </w:rPr>
        <w:t>промыш-ленность</w:t>
      </w:r>
      <w:proofErr w:type="spellEnd"/>
      <w:proofErr w:type="gramEnd"/>
      <w:r w:rsidRPr="00BF1670">
        <w:rPr>
          <w:rFonts w:eastAsia="Times New Roman"/>
          <w:color w:val="000000"/>
          <w:sz w:val="28"/>
          <w:szCs w:val="28"/>
        </w:rPr>
        <w:t xml:space="preserve">, </w:t>
      </w:r>
      <w:smartTag w:uri="urn:schemas-microsoft-com:office:smarttags" w:element="metricconverter">
        <w:smartTagPr>
          <w:attr w:name="ProductID" w:val="1977 г"/>
        </w:smartTagPr>
        <w:r w:rsidRPr="00BF1670">
          <w:rPr>
            <w:rFonts w:eastAsia="Times New Roman"/>
            <w:color w:val="000000"/>
            <w:sz w:val="28"/>
            <w:szCs w:val="28"/>
          </w:rPr>
          <w:t>1977 г</w:t>
        </w:r>
      </w:smartTag>
      <w:r w:rsidRPr="00BF1670">
        <w:rPr>
          <w:rFonts w:eastAsia="Times New Roman"/>
          <w:color w:val="000000"/>
          <w:sz w:val="28"/>
          <w:szCs w:val="28"/>
        </w:rPr>
        <w:t>.).</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18. Пригородные леса. (В.Д.Пряхин, В.Т.Николаенко, Москва, Лесная промышленность, 1981г.).</w:t>
      </w:r>
    </w:p>
    <w:p w:rsidR="00BF1670" w:rsidRPr="00BF1670" w:rsidRDefault="00BF1670" w:rsidP="00BF1670">
      <w:pPr>
        <w:widowControl/>
        <w:autoSpaceDE/>
        <w:autoSpaceDN/>
        <w:adjustRightInd/>
        <w:jc w:val="both"/>
        <w:rPr>
          <w:rFonts w:eastAsia="Times New Roman"/>
          <w:color w:val="000000"/>
          <w:sz w:val="28"/>
          <w:szCs w:val="28"/>
        </w:rPr>
      </w:pPr>
      <w:r w:rsidRPr="00BF1670">
        <w:rPr>
          <w:rFonts w:eastAsia="Times New Roman"/>
          <w:color w:val="000000"/>
          <w:sz w:val="28"/>
          <w:szCs w:val="28"/>
        </w:rPr>
        <w:tab/>
        <w:t xml:space="preserve">19. Рекреационные нагрузки  в зонах отдыха. (В.П.Чижова, Москва, Лесная промышленность, </w:t>
      </w:r>
      <w:smartTag w:uri="urn:schemas-microsoft-com:office:smarttags" w:element="metricconverter">
        <w:smartTagPr>
          <w:attr w:name="ProductID" w:val="1977 г"/>
        </w:smartTagPr>
        <w:r w:rsidRPr="00BF1670">
          <w:rPr>
            <w:rFonts w:eastAsia="Times New Roman"/>
            <w:color w:val="000000"/>
            <w:sz w:val="28"/>
            <w:szCs w:val="28"/>
          </w:rPr>
          <w:t>1977 г</w:t>
        </w:r>
      </w:smartTag>
      <w:r w:rsidRPr="00BF1670">
        <w:rPr>
          <w:rFonts w:eastAsia="Times New Roman"/>
          <w:color w:val="000000"/>
          <w:sz w:val="28"/>
          <w:szCs w:val="28"/>
        </w:rPr>
        <w:t>.).</w:t>
      </w:r>
    </w:p>
    <w:p w:rsidR="00BF1670" w:rsidRPr="00BF1670" w:rsidRDefault="00BF1670" w:rsidP="00BF1670">
      <w:pPr>
        <w:widowControl/>
        <w:tabs>
          <w:tab w:val="left" w:pos="720"/>
          <w:tab w:val="left" w:pos="900"/>
        </w:tabs>
        <w:autoSpaceDE/>
        <w:autoSpaceDN/>
        <w:adjustRightInd/>
        <w:ind w:right="-262"/>
        <w:rPr>
          <w:rFonts w:eastAsia="Times New Roman"/>
          <w:color w:val="000000"/>
          <w:sz w:val="28"/>
          <w:szCs w:val="28"/>
        </w:rPr>
      </w:pPr>
      <w:r w:rsidRPr="00BF1670">
        <w:rPr>
          <w:rFonts w:eastAsia="Times New Roman"/>
          <w:color w:val="000000"/>
          <w:sz w:val="28"/>
          <w:szCs w:val="28"/>
        </w:rPr>
        <w:lastRenderedPageBreak/>
        <w:tab/>
        <w:t xml:space="preserve">20.  Рекреационное лесопользование. (А.И.Тарасов, Москва, </w:t>
      </w:r>
      <w:proofErr w:type="spellStart"/>
      <w:r w:rsidRPr="00BF1670">
        <w:rPr>
          <w:rFonts w:eastAsia="Times New Roman"/>
          <w:color w:val="000000"/>
          <w:sz w:val="28"/>
          <w:szCs w:val="28"/>
        </w:rPr>
        <w:t>Агропромиз-дат</w:t>
      </w:r>
      <w:proofErr w:type="spellEnd"/>
      <w:r w:rsidRPr="00BF1670">
        <w:rPr>
          <w:rFonts w:eastAsia="Times New Roman"/>
          <w:color w:val="000000"/>
          <w:sz w:val="28"/>
          <w:szCs w:val="28"/>
        </w:rPr>
        <w:t xml:space="preserve">, </w:t>
      </w:r>
      <w:smartTag w:uri="urn:schemas-microsoft-com:office:smarttags" w:element="metricconverter">
        <w:smartTagPr>
          <w:attr w:name="ProductID" w:val="1976 г"/>
        </w:smartTagPr>
        <w:r w:rsidRPr="00BF1670">
          <w:rPr>
            <w:rFonts w:eastAsia="Times New Roman"/>
            <w:color w:val="000000"/>
            <w:sz w:val="28"/>
            <w:szCs w:val="28"/>
          </w:rPr>
          <w:t>1976 г</w:t>
        </w:r>
      </w:smartTag>
      <w:r w:rsidRPr="00BF1670">
        <w:rPr>
          <w:rFonts w:eastAsia="Times New Roman"/>
          <w:color w:val="000000"/>
          <w:sz w:val="28"/>
          <w:szCs w:val="28"/>
        </w:rPr>
        <w:t>.).</w:t>
      </w:r>
    </w:p>
    <w:p w:rsidR="00BF1670" w:rsidRPr="00BF1670" w:rsidRDefault="00BF1670" w:rsidP="00BF1670">
      <w:pPr>
        <w:widowControl/>
        <w:tabs>
          <w:tab w:val="left" w:pos="720"/>
        </w:tabs>
        <w:autoSpaceDE/>
        <w:autoSpaceDN/>
        <w:adjustRightInd/>
        <w:ind w:right="-83"/>
        <w:rPr>
          <w:rFonts w:eastAsia="Times New Roman"/>
          <w:color w:val="000000"/>
          <w:sz w:val="28"/>
          <w:szCs w:val="28"/>
        </w:rPr>
      </w:pPr>
      <w:r w:rsidRPr="00BF1670">
        <w:rPr>
          <w:rFonts w:eastAsia="Times New Roman"/>
          <w:color w:val="000000"/>
          <w:sz w:val="28"/>
          <w:szCs w:val="28"/>
        </w:rPr>
        <w:tab/>
      </w:r>
      <w:r w:rsidRPr="00BF1670">
        <w:rPr>
          <w:rFonts w:eastAsia="Times New Roman"/>
          <w:color w:val="000000"/>
          <w:spacing w:val="-3"/>
          <w:sz w:val="28"/>
          <w:szCs w:val="28"/>
        </w:rPr>
        <w:t xml:space="preserve"> 21. </w:t>
      </w:r>
      <w:proofErr w:type="gramStart"/>
      <w:r w:rsidRPr="00BF1670">
        <w:rPr>
          <w:rFonts w:eastAsia="Times New Roman"/>
          <w:color w:val="000000"/>
          <w:spacing w:val="-3"/>
          <w:sz w:val="28"/>
          <w:szCs w:val="28"/>
        </w:rPr>
        <w:t xml:space="preserve">Федеральный классификационный каталог отходов  </w:t>
      </w:r>
      <w:r w:rsidRPr="00BF1670">
        <w:rPr>
          <w:rFonts w:eastAsia="Times New Roman"/>
          <w:color w:val="000000"/>
          <w:sz w:val="28"/>
          <w:szCs w:val="28"/>
        </w:rPr>
        <w:t xml:space="preserve">(утвержден  </w:t>
      </w:r>
      <w:proofErr w:type="spellStart"/>
      <w:r w:rsidRPr="00BF1670">
        <w:rPr>
          <w:rFonts w:eastAsia="Times New Roman"/>
          <w:color w:val="000000"/>
          <w:sz w:val="28"/>
          <w:szCs w:val="28"/>
        </w:rPr>
        <w:t>прика</w:t>
      </w:r>
      <w:proofErr w:type="spellEnd"/>
      <w:r w:rsidRPr="00BF1670">
        <w:rPr>
          <w:rFonts w:eastAsia="Times New Roman"/>
          <w:color w:val="000000"/>
          <w:sz w:val="28"/>
          <w:szCs w:val="28"/>
        </w:rPr>
        <w:t>-</w:t>
      </w:r>
      <w:proofErr w:type="gramEnd"/>
    </w:p>
    <w:p w:rsidR="00BF1670" w:rsidRPr="00BF1670" w:rsidRDefault="00BF1670" w:rsidP="00BF1670">
      <w:pPr>
        <w:widowControl/>
        <w:tabs>
          <w:tab w:val="left" w:pos="720"/>
        </w:tabs>
        <w:autoSpaceDE/>
        <w:autoSpaceDN/>
        <w:adjustRightInd/>
        <w:ind w:right="-83"/>
        <w:rPr>
          <w:rFonts w:eastAsia="Times New Roman"/>
          <w:color w:val="000000"/>
          <w:sz w:val="28"/>
          <w:szCs w:val="28"/>
        </w:rPr>
      </w:pPr>
      <w:proofErr w:type="spellStart"/>
      <w:proofErr w:type="gramStart"/>
      <w:r w:rsidRPr="00BF1670">
        <w:rPr>
          <w:rFonts w:eastAsia="Times New Roman"/>
          <w:color w:val="000000"/>
          <w:sz w:val="28"/>
          <w:szCs w:val="28"/>
        </w:rPr>
        <w:t>зом</w:t>
      </w:r>
      <w:proofErr w:type="spellEnd"/>
      <w:r w:rsidRPr="00BF1670">
        <w:rPr>
          <w:rFonts w:eastAsia="Times New Roman"/>
          <w:color w:val="000000"/>
          <w:sz w:val="28"/>
          <w:szCs w:val="28"/>
        </w:rPr>
        <w:t xml:space="preserve">  Министерства  природных  ресурсов  Российской Федерации от 2.12.2002 г. № 786).</w:t>
      </w:r>
      <w:r w:rsidRPr="00BF1670">
        <w:rPr>
          <w:rFonts w:eastAsia="Times New Roman"/>
          <w:color w:val="000000"/>
          <w:sz w:val="28"/>
          <w:szCs w:val="28"/>
        </w:rPr>
        <w:br/>
      </w:r>
      <w:r w:rsidRPr="00BF1670">
        <w:rPr>
          <w:rFonts w:eastAsia="Times New Roman"/>
          <w:color w:val="000000"/>
          <w:spacing w:val="-1"/>
          <w:sz w:val="28"/>
          <w:szCs w:val="28"/>
        </w:rPr>
        <w:t xml:space="preserve">           22.</w:t>
      </w:r>
      <w:proofErr w:type="gramEnd"/>
      <w:r w:rsidRPr="00BF1670">
        <w:rPr>
          <w:rFonts w:eastAsia="Times New Roman"/>
          <w:color w:val="000000"/>
          <w:spacing w:val="-1"/>
          <w:sz w:val="28"/>
          <w:szCs w:val="28"/>
        </w:rPr>
        <w:t xml:space="preserve">  Методические  рекомендации  МДК 7-01.2003  «О порядке </w:t>
      </w:r>
      <w:proofErr w:type="gramStart"/>
      <w:r w:rsidRPr="00BF1670">
        <w:rPr>
          <w:rFonts w:eastAsia="Times New Roman"/>
          <w:color w:val="000000"/>
          <w:spacing w:val="-1"/>
          <w:sz w:val="28"/>
          <w:szCs w:val="28"/>
        </w:rPr>
        <w:t>разработки генеральных   схем    очистки    территорий   населенных   пунктов    Российской</w:t>
      </w:r>
      <w:proofErr w:type="gramEnd"/>
      <w:r w:rsidRPr="00BF1670">
        <w:rPr>
          <w:rFonts w:eastAsia="Times New Roman"/>
          <w:color w:val="000000"/>
          <w:spacing w:val="-1"/>
          <w:sz w:val="28"/>
          <w:szCs w:val="28"/>
        </w:rPr>
        <w:t xml:space="preserve"> Федерации»   (утвержденные Постановлением Госстроя РФ</w:t>
      </w:r>
      <w:r w:rsidRPr="00BF1670">
        <w:rPr>
          <w:rFonts w:eastAsia="Times New Roman"/>
          <w:color w:val="000000"/>
          <w:sz w:val="28"/>
          <w:szCs w:val="28"/>
        </w:rPr>
        <w:t xml:space="preserve"> от21 августа 2003 г. №152).</w:t>
      </w:r>
      <w:r w:rsidRPr="00BF1670">
        <w:rPr>
          <w:rFonts w:eastAsia="Times New Roman"/>
          <w:color w:val="000000"/>
          <w:sz w:val="28"/>
          <w:szCs w:val="28"/>
        </w:rPr>
        <w:br/>
      </w:r>
    </w:p>
    <w:p w:rsidR="00BF1670" w:rsidRDefault="00BF1670"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Default="000F3944" w:rsidP="0019366F">
      <w:pPr>
        <w:tabs>
          <w:tab w:val="left" w:pos="1617"/>
        </w:tabs>
        <w:outlineLvl w:val="0"/>
        <w:rPr>
          <w:color w:val="000000"/>
          <w:sz w:val="28"/>
          <w:szCs w:val="28"/>
        </w:rPr>
      </w:pPr>
    </w:p>
    <w:p w:rsidR="000F3944" w:rsidRPr="00962381" w:rsidRDefault="000F3944" w:rsidP="000F3944">
      <w:pPr>
        <w:pStyle w:val="Default"/>
        <w:tabs>
          <w:tab w:val="left" w:pos="708"/>
          <w:tab w:val="left" w:pos="6223"/>
        </w:tabs>
        <w:jc w:val="both"/>
        <w:rPr>
          <w:rFonts w:ascii="Times New Roman" w:hAnsi="Times New Roman" w:cs="Times New Roman"/>
          <w:b/>
          <w:sz w:val="28"/>
          <w:szCs w:val="28"/>
        </w:rPr>
      </w:pPr>
      <w:r w:rsidRPr="00962381">
        <w:rPr>
          <w:rFonts w:ascii="Times New Roman" w:hAnsi="Times New Roman" w:cs="Times New Roman"/>
          <w:sz w:val="28"/>
          <w:szCs w:val="28"/>
        </w:rPr>
        <w:lastRenderedPageBreak/>
        <w:t xml:space="preserve">                                                                                        Приложение № 2</w:t>
      </w:r>
    </w:p>
    <w:p w:rsidR="000F3944" w:rsidRPr="00962381" w:rsidRDefault="000F3944" w:rsidP="000F3944">
      <w:pPr>
        <w:pStyle w:val="1"/>
        <w:jc w:val="center"/>
        <w:rPr>
          <w:b w:val="0"/>
          <w:bCs w:val="0"/>
          <w:color w:val="000000"/>
          <w:sz w:val="28"/>
          <w:szCs w:val="28"/>
        </w:rPr>
      </w:pPr>
      <w:r w:rsidRPr="00962381">
        <w:rPr>
          <w:b w:val="0"/>
          <w:bCs w:val="0"/>
          <w:color w:val="000000"/>
          <w:sz w:val="28"/>
          <w:szCs w:val="28"/>
        </w:rPr>
        <w:t xml:space="preserve">                                                                            к </w:t>
      </w:r>
      <w:r w:rsidR="00172530">
        <w:rPr>
          <w:b w:val="0"/>
          <w:bCs w:val="0"/>
          <w:color w:val="000000"/>
          <w:sz w:val="28"/>
          <w:szCs w:val="28"/>
        </w:rPr>
        <w:t>мест</w:t>
      </w:r>
      <w:r w:rsidRPr="00962381">
        <w:rPr>
          <w:b w:val="0"/>
          <w:bCs w:val="0"/>
          <w:color w:val="000000"/>
          <w:sz w:val="28"/>
          <w:szCs w:val="28"/>
        </w:rPr>
        <w:t>ным нормативам</w:t>
      </w:r>
    </w:p>
    <w:p w:rsidR="000F3944" w:rsidRPr="00962381" w:rsidRDefault="000F3944" w:rsidP="000F3944">
      <w:pPr>
        <w:pStyle w:val="1"/>
        <w:jc w:val="center"/>
        <w:rPr>
          <w:b w:val="0"/>
          <w:bCs w:val="0"/>
          <w:color w:val="000000"/>
        </w:rPr>
      </w:pPr>
    </w:p>
    <w:p w:rsidR="000F3944" w:rsidRDefault="000F3944" w:rsidP="000F3944">
      <w:pPr>
        <w:pStyle w:val="1"/>
        <w:jc w:val="center"/>
        <w:rPr>
          <w:color w:val="000000"/>
          <w:sz w:val="28"/>
          <w:szCs w:val="28"/>
        </w:rPr>
      </w:pPr>
      <w:r w:rsidRPr="00962381">
        <w:rPr>
          <w:color w:val="000000"/>
          <w:sz w:val="28"/>
          <w:szCs w:val="28"/>
        </w:rPr>
        <w:t>Основные понятия и термины</w:t>
      </w:r>
    </w:p>
    <w:p w:rsidR="00D66ECA" w:rsidRPr="00D66ECA" w:rsidRDefault="00D66ECA" w:rsidP="00D66ECA"/>
    <w:p w:rsidR="000F3944" w:rsidRPr="00D66ECA" w:rsidRDefault="00D66ECA" w:rsidP="000F3944">
      <w:pPr>
        <w:tabs>
          <w:tab w:val="left" w:pos="0"/>
        </w:tabs>
        <w:jc w:val="both"/>
        <w:rPr>
          <w:color w:val="000000"/>
          <w:sz w:val="28"/>
          <w:szCs w:val="28"/>
        </w:rPr>
      </w:pPr>
      <w:r>
        <w:rPr>
          <w:color w:val="000000"/>
          <w:sz w:val="28"/>
          <w:szCs w:val="28"/>
        </w:rPr>
        <w:t xml:space="preserve">         </w:t>
      </w:r>
      <w:r>
        <w:rPr>
          <w:b/>
          <w:color w:val="000000"/>
          <w:sz w:val="28"/>
          <w:szCs w:val="28"/>
        </w:rPr>
        <w:t xml:space="preserve">Агломерация </w:t>
      </w:r>
      <w:r>
        <w:rPr>
          <w:color w:val="000000"/>
          <w:sz w:val="28"/>
          <w:szCs w:val="28"/>
        </w:rPr>
        <w:t xml:space="preserve">- </w:t>
      </w:r>
      <w:r w:rsidRPr="00962381">
        <w:rPr>
          <w:sz w:val="28"/>
          <w:szCs w:val="28"/>
        </w:rPr>
        <w:t>урбанизированная территория, объединяющая территориально слившиеся или сближенные города и другие населённые пункты, характеризующиеся интенсивными межселенными трудовыми, культурно-бытовыми и рекреационными связями в пределах 1 - 1,5 часовой транспортной доступности.</w:t>
      </w:r>
    </w:p>
    <w:p w:rsidR="000F3944" w:rsidRPr="00962381" w:rsidRDefault="000F3944" w:rsidP="000F3944">
      <w:pPr>
        <w:ind w:firstLine="709"/>
        <w:jc w:val="both"/>
        <w:rPr>
          <w:color w:val="000000"/>
          <w:sz w:val="28"/>
          <w:szCs w:val="28"/>
        </w:rPr>
      </w:pPr>
      <w:r w:rsidRPr="00962381">
        <w:rPr>
          <w:b/>
          <w:color w:val="000000"/>
          <w:sz w:val="28"/>
          <w:szCs w:val="28"/>
        </w:rPr>
        <w:t>Азимут</w:t>
      </w:r>
      <w:r w:rsidRPr="00962381">
        <w:rPr>
          <w:color w:val="000000"/>
          <w:sz w:val="28"/>
          <w:szCs w:val="28"/>
        </w:rPr>
        <w:t xml:space="preserve"> - угол, отсчитываемый по кругу горизонта от направления «Север» по часовой стрелке.</w:t>
      </w:r>
    </w:p>
    <w:p w:rsidR="000F3944" w:rsidRPr="00962381" w:rsidRDefault="000F3944" w:rsidP="000F3944">
      <w:pPr>
        <w:pStyle w:val="Default"/>
        <w:jc w:val="both"/>
        <w:rPr>
          <w:rFonts w:ascii="Times New Roman" w:hAnsi="Times New Roman" w:cs="Times New Roman"/>
          <w:b/>
          <w:sz w:val="28"/>
          <w:szCs w:val="28"/>
        </w:rPr>
      </w:pPr>
      <w:r w:rsidRPr="00962381">
        <w:rPr>
          <w:rFonts w:ascii="Times New Roman" w:hAnsi="Times New Roman" w:cs="Times New Roman"/>
          <w:b/>
          <w:sz w:val="28"/>
          <w:szCs w:val="28"/>
        </w:rPr>
        <w:tab/>
        <w:t>Благоприятные условия жизнедеятельности</w:t>
      </w:r>
      <w:r w:rsidRPr="00962381">
        <w:rPr>
          <w:rFonts w:ascii="Times New Roman" w:hAnsi="Times New Roman" w:cs="Times New Roman"/>
          <w:sz w:val="28"/>
          <w:szCs w:val="28"/>
        </w:rPr>
        <w:t xml:space="preserve"> </w:t>
      </w:r>
      <w:r w:rsidRPr="00962381">
        <w:rPr>
          <w:rFonts w:ascii="Times New Roman" w:hAnsi="Times New Roman" w:cs="Times New Roman"/>
          <w:b/>
          <w:sz w:val="28"/>
          <w:szCs w:val="28"/>
        </w:rPr>
        <w:t>человека</w:t>
      </w:r>
      <w:r w:rsidRPr="00962381">
        <w:rPr>
          <w:rFonts w:ascii="Times New Roman" w:hAnsi="Times New Roman" w:cs="Times New Roman"/>
          <w:sz w:val="28"/>
          <w:szCs w:val="28"/>
        </w:rPr>
        <w:t xml:space="preserve"> </w:t>
      </w:r>
      <w:r w:rsidRPr="00962381">
        <w:rPr>
          <w:rFonts w:ascii="Times New Roman" w:hAnsi="Times New Roman" w:cs="Times New Roman"/>
          <w:b/>
          <w:sz w:val="28"/>
          <w:szCs w:val="28"/>
        </w:rPr>
        <w:t>-</w:t>
      </w:r>
      <w:r w:rsidRPr="00962381">
        <w:rPr>
          <w:rFonts w:ascii="Times New Roman" w:hAnsi="Times New Roman" w:cs="Times New Roman"/>
          <w:sz w:val="28"/>
          <w:szCs w:val="28"/>
        </w:rPr>
        <w:t xml:space="preserve"> состояние окружающей среды, отвечающее современным экологическим, экономическим, социальным, санитарно-гигиеническим и градостроительным требованиям, достигаемое при проектировании развития территорий. </w:t>
      </w:r>
    </w:p>
    <w:p w:rsidR="000F3944" w:rsidRPr="00962381" w:rsidRDefault="000F3944" w:rsidP="000F3944">
      <w:pPr>
        <w:ind w:firstLine="709"/>
        <w:jc w:val="both"/>
        <w:rPr>
          <w:color w:val="000000"/>
          <w:sz w:val="28"/>
          <w:szCs w:val="28"/>
        </w:rPr>
      </w:pPr>
      <w:r w:rsidRPr="00962381">
        <w:rPr>
          <w:b/>
          <w:color w:val="000000"/>
          <w:sz w:val="28"/>
          <w:szCs w:val="28"/>
        </w:rPr>
        <w:t>Бланкетная (отсылочная) норма</w:t>
      </w:r>
      <w:r w:rsidRPr="00962381">
        <w:rPr>
          <w:color w:val="000000"/>
          <w:sz w:val="28"/>
          <w:szCs w:val="28"/>
        </w:rPr>
        <w:t xml:space="preserve"> – норма, которая называет в общей форме, какие правила необходимо исполнять, а конкретное содержание этих правил даётся в других нормативных актах.</w:t>
      </w:r>
    </w:p>
    <w:p w:rsidR="000F3944" w:rsidRPr="00962381" w:rsidRDefault="000F3944" w:rsidP="000F3944">
      <w:pPr>
        <w:ind w:firstLine="709"/>
        <w:jc w:val="both"/>
        <w:rPr>
          <w:color w:val="000000"/>
          <w:sz w:val="28"/>
          <w:szCs w:val="28"/>
        </w:rPr>
      </w:pPr>
      <w:r w:rsidRPr="00962381">
        <w:rPr>
          <w:b/>
          <w:color w:val="000000"/>
          <w:sz w:val="28"/>
          <w:szCs w:val="28"/>
        </w:rPr>
        <w:t xml:space="preserve">Ботанический парк </w:t>
      </w:r>
      <w:r w:rsidRPr="00962381">
        <w:rPr>
          <w:color w:val="000000"/>
          <w:sz w:val="28"/>
          <w:szCs w:val="28"/>
        </w:rPr>
        <w:t xml:space="preserve">- объект озеленения, предназначенный для научно-исследовательской работы в области ботаники, </w:t>
      </w:r>
      <w:proofErr w:type="spellStart"/>
      <w:r w:rsidRPr="00962381">
        <w:rPr>
          <w:color w:val="000000"/>
          <w:sz w:val="28"/>
          <w:szCs w:val="28"/>
        </w:rPr>
        <w:t>интропродукции</w:t>
      </w:r>
      <w:proofErr w:type="spellEnd"/>
      <w:r w:rsidRPr="00962381">
        <w:rPr>
          <w:color w:val="000000"/>
          <w:sz w:val="28"/>
          <w:szCs w:val="28"/>
        </w:rPr>
        <w:t>, декоративного садоводства и озеленения населенных мест. Одновременно служит местом отдыха городского населения.</w:t>
      </w:r>
    </w:p>
    <w:p w:rsidR="000F3944" w:rsidRPr="00962381" w:rsidRDefault="000F3944" w:rsidP="000F3944">
      <w:pPr>
        <w:ind w:firstLine="709"/>
        <w:jc w:val="both"/>
        <w:rPr>
          <w:color w:val="000000"/>
          <w:sz w:val="28"/>
          <w:szCs w:val="28"/>
        </w:rPr>
      </w:pPr>
      <w:r w:rsidRPr="00962381">
        <w:rPr>
          <w:b/>
          <w:color w:val="000000"/>
          <w:sz w:val="28"/>
          <w:szCs w:val="28"/>
        </w:rPr>
        <w:t xml:space="preserve">Бульвар - </w:t>
      </w:r>
      <w:r w:rsidRPr="00962381">
        <w:rPr>
          <w:color w:val="000000"/>
          <w:sz w:val="28"/>
          <w:szCs w:val="28"/>
        </w:rPr>
        <w:t xml:space="preserve">озелененная территория вдоль магистралей, набережных, жилых улиц в виде широкой полосы из аллейных посадок деревьев и кустарников, выполняющих санитарно-гигиеническую и декоративно-планировочную роль. </w:t>
      </w:r>
      <w:proofErr w:type="gramStart"/>
      <w:r w:rsidRPr="00962381">
        <w:rPr>
          <w:color w:val="000000"/>
          <w:sz w:val="28"/>
          <w:szCs w:val="28"/>
        </w:rPr>
        <w:t>Предназначен</w:t>
      </w:r>
      <w:proofErr w:type="gramEnd"/>
      <w:r w:rsidRPr="00962381">
        <w:rPr>
          <w:color w:val="000000"/>
          <w:sz w:val="28"/>
          <w:szCs w:val="28"/>
        </w:rPr>
        <w:t xml:space="preserve"> для пешеходного движения по развитой дорожной сети и кратковременного отдыха.</w:t>
      </w:r>
      <w:r w:rsidRPr="00962381">
        <w:rPr>
          <w:b/>
          <w:color w:val="000000"/>
          <w:sz w:val="28"/>
          <w:szCs w:val="28"/>
        </w:rPr>
        <w:tab/>
      </w:r>
    </w:p>
    <w:p w:rsidR="000F3944" w:rsidRPr="00962381" w:rsidRDefault="000F3944" w:rsidP="000F3944">
      <w:pPr>
        <w:ind w:firstLine="709"/>
        <w:jc w:val="both"/>
        <w:rPr>
          <w:color w:val="000000"/>
          <w:sz w:val="28"/>
          <w:szCs w:val="28"/>
        </w:rPr>
      </w:pPr>
      <w:r w:rsidRPr="00962381">
        <w:rPr>
          <w:b/>
          <w:color w:val="000000"/>
          <w:sz w:val="28"/>
          <w:szCs w:val="28"/>
        </w:rPr>
        <w:t>Вертикальная планировка</w:t>
      </w:r>
      <w:r w:rsidRPr="00962381">
        <w:rPr>
          <w:color w:val="000000"/>
          <w:sz w:val="28"/>
          <w:szCs w:val="28"/>
        </w:rPr>
        <w:t xml:space="preserve"> – комплекс инженерно-строительных работ по преобразованию существующего рельефа территории, обеспечивающего благоприятные условия жизнедеятельности человека. </w:t>
      </w:r>
    </w:p>
    <w:p w:rsidR="000F3944" w:rsidRPr="00962381" w:rsidRDefault="000F3944" w:rsidP="000F3944">
      <w:pPr>
        <w:ind w:firstLine="709"/>
        <w:jc w:val="both"/>
        <w:rPr>
          <w:color w:val="000000"/>
          <w:sz w:val="28"/>
          <w:szCs w:val="28"/>
        </w:rPr>
      </w:pPr>
      <w:r w:rsidRPr="00962381">
        <w:rPr>
          <w:b/>
          <w:bCs/>
          <w:color w:val="000000"/>
          <w:sz w:val="28"/>
          <w:szCs w:val="28"/>
        </w:rPr>
        <w:t>Водные биологические ресурсы</w:t>
      </w:r>
      <w:r w:rsidRPr="00962381">
        <w:rPr>
          <w:bCs/>
          <w:color w:val="000000"/>
          <w:sz w:val="28"/>
          <w:szCs w:val="28"/>
        </w:rPr>
        <w:t xml:space="preserve"> (далее - водные биоресурсы)</w:t>
      </w:r>
      <w:r w:rsidRPr="00962381">
        <w:rPr>
          <w:color w:val="000000"/>
          <w:sz w:val="28"/>
          <w:szCs w:val="28"/>
        </w:rPr>
        <w:t xml:space="preserve"> - рыбы, водные беспозвоночные, водные млекопитающие, водоросли, другие водные животные и растения, находящиеся в состоянии естественной свободы.</w:t>
      </w:r>
    </w:p>
    <w:p w:rsidR="000F3944" w:rsidRPr="00962381" w:rsidRDefault="000F3944" w:rsidP="000F3944">
      <w:pPr>
        <w:ind w:firstLine="709"/>
        <w:jc w:val="both"/>
        <w:rPr>
          <w:color w:val="000000"/>
          <w:sz w:val="28"/>
          <w:szCs w:val="28"/>
        </w:rPr>
      </w:pPr>
      <w:bookmarkStart w:id="17" w:name="sub_104"/>
      <w:r w:rsidRPr="00962381">
        <w:rPr>
          <w:b/>
          <w:bCs/>
          <w:color w:val="000000"/>
          <w:sz w:val="28"/>
          <w:szCs w:val="28"/>
        </w:rPr>
        <w:t>Водный объект</w:t>
      </w:r>
      <w:r w:rsidRPr="00962381">
        <w:rPr>
          <w:color w:val="000000"/>
          <w:sz w:val="28"/>
          <w:szCs w:val="28"/>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bookmarkEnd w:id="17"/>
    <w:p w:rsidR="000F3944" w:rsidRPr="00962381" w:rsidRDefault="000F3944" w:rsidP="000F3944">
      <w:pPr>
        <w:ind w:firstLine="709"/>
        <w:jc w:val="both"/>
        <w:rPr>
          <w:color w:val="000000"/>
          <w:sz w:val="28"/>
          <w:szCs w:val="28"/>
        </w:rPr>
      </w:pPr>
      <w:r w:rsidRPr="00962381">
        <w:rPr>
          <w:b/>
          <w:bCs/>
          <w:color w:val="000000"/>
          <w:sz w:val="28"/>
          <w:szCs w:val="28"/>
        </w:rPr>
        <w:t>Водоотведение</w:t>
      </w:r>
      <w:r w:rsidRPr="00962381">
        <w:rPr>
          <w:color w:val="000000"/>
          <w:sz w:val="28"/>
          <w:szCs w:val="28"/>
        </w:rPr>
        <w:t xml:space="preserve"> - любой сброс вод, в том числе сточных вод и (или) дренажных вод, в водные объекты.</w:t>
      </w:r>
    </w:p>
    <w:p w:rsidR="000F3944" w:rsidRPr="00962381" w:rsidRDefault="000F3944" w:rsidP="000F3944">
      <w:pPr>
        <w:ind w:firstLine="709"/>
        <w:jc w:val="both"/>
        <w:rPr>
          <w:color w:val="000000"/>
          <w:sz w:val="28"/>
          <w:szCs w:val="28"/>
        </w:rPr>
      </w:pPr>
      <w:r w:rsidRPr="00962381">
        <w:rPr>
          <w:b/>
          <w:color w:val="000000"/>
          <w:sz w:val="28"/>
          <w:szCs w:val="28"/>
        </w:rPr>
        <w:t>Водосборная площадь (водосборный бассейн)</w:t>
      </w:r>
      <w:r w:rsidRPr="00962381">
        <w:rPr>
          <w:color w:val="000000"/>
          <w:sz w:val="28"/>
          <w:szCs w:val="28"/>
        </w:rPr>
        <w:t xml:space="preserve"> – территория, поверхностный сток с которой поступает в сеть дождевой канализации.</w:t>
      </w:r>
    </w:p>
    <w:p w:rsidR="000F3944" w:rsidRPr="00962381" w:rsidRDefault="000F3944" w:rsidP="000F3944">
      <w:pPr>
        <w:ind w:firstLine="709"/>
        <w:jc w:val="both"/>
        <w:rPr>
          <w:color w:val="000000"/>
          <w:sz w:val="28"/>
          <w:szCs w:val="28"/>
        </w:rPr>
      </w:pPr>
      <w:r w:rsidRPr="00962381">
        <w:rPr>
          <w:b/>
          <w:bCs/>
          <w:color w:val="000000"/>
          <w:sz w:val="28"/>
          <w:szCs w:val="28"/>
        </w:rPr>
        <w:t>Вредное вещество</w:t>
      </w:r>
      <w:r w:rsidRPr="00962381">
        <w:rPr>
          <w:color w:val="000000"/>
          <w:sz w:val="28"/>
          <w:szCs w:val="28"/>
        </w:rPr>
        <w:t xml:space="preserve">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w:t>
      </w:r>
      <w:r w:rsidRPr="00962381">
        <w:rPr>
          <w:color w:val="000000"/>
          <w:sz w:val="28"/>
          <w:szCs w:val="28"/>
        </w:rPr>
        <w:lastRenderedPageBreak/>
        <w:t>человека и окружающую среду.</w:t>
      </w:r>
    </w:p>
    <w:p w:rsidR="000F3944" w:rsidRPr="00962381" w:rsidRDefault="000F3944" w:rsidP="000F3944">
      <w:pPr>
        <w:ind w:firstLine="709"/>
        <w:jc w:val="both"/>
        <w:rPr>
          <w:color w:val="000000"/>
          <w:sz w:val="28"/>
          <w:szCs w:val="28"/>
        </w:rPr>
      </w:pPr>
      <w:r w:rsidRPr="00962381">
        <w:rPr>
          <w:b/>
          <w:bCs/>
          <w:color w:val="000000"/>
          <w:sz w:val="28"/>
          <w:szCs w:val="28"/>
        </w:rPr>
        <w:t>Временно согласованный выброс</w:t>
      </w:r>
      <w:r w:rsidRPr="00962381">
        <w:rPr>
          <w:color w:val="000000"/>
          <w:sz w:val="28"/>
          <w:szCs w:val="28"/>
        </w:rPr>
        <w:t xml:space="preserve">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rsidRPr="00962381">
        <w:rPr>
          <w:color w:val="000000"/>
          <w:sz w:val="28"/>
          <w:szCs w:val="28"/>
        </w:rPr>
        <w:t>территории</w:t>
      </w:r>
      <w:proofErr w:type="gramEnd"/>
      <w:r w:rsidRPr="00962381">
        <w:rPr>
          <w:color w:val="000000"/>
          <w:sz w:val="28"/>
          <w:szCs w:val="28"/>
        </w:rPr>
        <w:t xml:space="preserve"> в целях поэтапного достижения установленного предельно допустимого выброса.</w:t>
      </w:r>
    </w:p>
    <w:p w:rsidR="000F3944" w:rsidRPr="00962381" w:rsidRDefault="000F3944" w:rsidP="000F3944">
      <w:pPr>
        <w:ind w:firstLine="709"/>
        <w:jc w:val="both"/>
        <w:rPr>
          <w:color w:val="000000"/>
          <w:sz w:val="28"/>
          <w:szCs w:val="28"/>
        </w:rPr>
      </w:pPr>
      <w:proofErr w:type="gramStart"/>
      <w:r w:rsidRPr="00962381">
        <w:rPr>
          <w:b/>
          <w:color w:val="000000"/>
          <w:sz w:val="28"/>
          <w:szCs w:val="28"/>
        </w:rPr>
        <w:t>Временное хранение</w:t>
      </w:r>
      <w:r w:rsidRPr="00962381">
        <w:rPr>
          <w:color w:val="000000"/>
          <w:sz w:val="28"/>
          <w:szCs w:val="28"/>
        </w:rPr>
        <w:t xml:space="preserve"> </w:t>
      </w:r>
      <w:r w:rsidRPr="00962381">
        <w:rPr>
          <w:b/>
          <w:color w:val="000000"/>
          <w:sz w:val="28"/>
          <w:szCs w:val="28"/>
        </w:rPr>
        <w:t>транспортного средства</w:t>
      </w:r>
      <w:r w:rsidRPr="00962381">
        <w:rPr>
          <w:color w:val="000000"/>
          <w:sz w:val="28"/>
          <w:szCs w:val="28"/>
        </w:rPr>
        <w:t xml:space="preserve"> – ограниченное во времени размещение транспортного средства на автостоянке, не имеющей, как правило, закрепленных мест за конкретным транспортным средством или лицом, в жилой, общественно-деловой и иных зонах у жилых домов, объектов различного функционального назначения, на перехватывающих стоянках при совершении поездок по трудовым, деловым, культурно-бытовым и иным целям.</w:t>
      </w:r>
      <w:proofErr w:type="gramEnd"/>
    </w:p>
    <w:p w:rsidR="000F3944" w:rsidRPr="000F3944" w:rsidRDefault="000F3944" w:rsidP="000F3944">
      <w:pPr>
        <w:jc w:val="both"/>
        <w:rPr>
          <w:color w:val="000000"/>
          <w:sz w:val="28"/>
          <w:szCs w:val="28"/>
        </w:rPr>
      </w:pPr>
      <w:r w:rsidRPr="00962381">
        <w:rPr>
          <w:b/>
          <w:color w:val="000000"/>
          <w:sz w:val="28"/>
          <w:szCs w:val="28"/>
        </w:rPr>
        <w:tab/>
        <w:t xml:space="preserve">Встроенные, встроенно-пристроенные и пристроенные объекты </w:t>
      </w:r>
      <w:r w:rsidRPr="00962381">
        <w:rPr>
          <w:color w:val="000000"/>
          <w:sz w:val="28"/>
          <w:szCs w:val="28"/>
        </w:rPr>
        <w:t xml:space="preserve">– учреждения и предприятия, входящие в структуру жилого дома. </w:t>
      </w:r>
    </w:p>
    <w:p w:rsidR="000F3944" w:rsidRPr="00962381" w:rsidRDefault="000F3944" w:rsidP="000F3944">
      <w:pPr>
        <w:tabs>
          <w:tab w:val="left" w:pos="720"/>
        </w:tabs>
        <w:jc w:val="both"/>
        <w:rPr>
          <w:color w:val="000000"/>
          <w:sz w:val="28"/>
          <w:szCs w:val="28"/>
        </w:rPr>
      </w:pPr>
      <w:r w:rsidRPr="00962381">
        <w:rPr>
          <w:b/>
          <w:color w:val="000000"/>
          <w:sz w:val="28"/>
          <w:szCs w:val="28"/>
        </w:rPr>
        <w:tab/>
        <w:t>Выпуск сточных вод</w:t>
      </w:r>
      <w:r w:rsidRPr="00962381">
        <w:rPr>
          <w:color w:val="000000"/>
          <w:sz w:val="28"/>
          <w:szCs w:val="28"/>
        </w:rPr>
        <w:t xml:space="preserve"> – трубопровод, отводящий сточные воды в водный объект.</w:t>
      </w:r>
    </w:p>
    <w:p w:rsidR="000F3944" w:rsidRPr="00962381" w:rsidRDefault="000F3944" w:rsidP="000F3944">
      <w:pPr>
        <w:tabs>
          <w:tab w:val="left" w:pos="540"/>
          <w:tab w:val="left" w:pos="720"/>
          <w:tab w:val="left" w:pos="1617"/>
        </w:tabs>
        <w:jc w:val="both"/>
        <w:rPr>
          <w:b/>
          <w:color w:val="000000"/>
          <w:sz w:val="28"/>
          <w:szCs w:val="28"/>
        </w:rPr>
      </w:pPr>
      <w:bookmarkStart w:id="18" w:name="sub_36"/>
      <w:r w:rsidRPr="00962381">
        <w:rPr>
          <w:b/>
          <w:color w:val="000000"/>
          <w:sz w:val="28"/>
          <w:szCs w:val="28"/>
        </w:rPr>
        <w:tab/>
        <w:t xml:space="preserve">  Гелиотермическая ось – </w:t>
      </w:r>
      <w:r w:rsidRPr="00962381">
        <w:rPr>
          <w:color w:val="000000"/>
          <w:sz w:val="28"/>
          <w:szCs w:val="28"/>
        </w:rPr>
        <w:t xml:space="preserve">линия, делящая кардиоиду инсоляции на равные части, характеризующая степень </w:t>
      </w:r>
      <w:proofErr w:type="spellStart"/>
      <w:r w:rsidRPr="00962381">
        <w:rPr>
          <w:color w:val="000000"/>
          <w:sz w:val="28"/>
          <w:szCs w:val="28"/>
        </w:rPr>
        <w:t>нагреваемости</w:t>
      </w:r>
      <w:proofErr w:type="spellEnd"/>
      <w:r w:rsidRPr="00962381">
        <w:rPr>
          <w:color w:val="000000"/>
          <w:sz w:val="28"/>
          <w:szCs w:val="28"/>
        </w:rPr>
        <w:t xml:space="preserve"> в течение дня различно экспонируемых фасадов; в местных климатических условиях Свердловской области гелиотермическая ось отклонена от направления «Север» в зависимости от действия солнечной радиации и температуры воздуха в различных зонах на 10º-17º.</w:t>
      </w:r>
    </w:p>
    <w:p w:rsidR="000F3944" w:rsidRPr="00962381" w:rsidRDefault="000F3944" w:rsidP="000F3944">
      <w:pPr>
        <w:tabs>
          <w:tab w:val="left" w:pos="540"/>
          <w:tab w:val="left" w:pos="720"/>
          <w:tab w:val="left" w:pos="1617"/>
        </w:tabs>
        <w:jc w:val="both"/>
        <w:rPr>
          <w:b/>
          <w:color w:val="000000"/>
          <w:sz w:val="28"/>
          <w:szCs w:val="28"/>
        </w:rPr>
      </w:pPr>
      <w:r w:rsidRPr="00962381">
        <w:rPr>
          <w:b/>
          <w:color w:val="000000"/>
          <w:sz w:val="28"/>
          <w:szCs w:val="28"/>
        </w:rPr>
        <w:tab/>
        <w:t xml:space="preserve"> Генеральный план городского округа, генеральный план поселения</w:t>
      </w:r>
      <w:r w:rsidRPr="00962381">
        <w:rPr>
          <w:color w:val="000000"/>
          <w:sz w:val="28"/>
          <w:szCs w:val="28"/>
        </w:rPr>
        <w:t xml:space="preserve"> </w:t>
      </w:r>
      <w:r w:rsidRPr="00962381">
        <w:rPr>
          <w:b/>
          <w:color w:val="000000"/>
          <w:sz w:val="28"/>
          <w:szCs w:val="28"/>
        </w:rPr>
        <w:t>-</w:t>
      </w:r>
      <w:r w:rsidRPr="00962381">
        <w:rPr>
          <w:color w:val="000000"/>
          <w:sz w:val="28"/>
          <w:szCs w:val="28"/>
        </w:rPr>
        <w:t xml:space="preserve"> вид </w:t>
      </w:r>
      <w:r w:rsidRPr="00962381">
        <w:rPr>
          <w:color w:val="000000"/>
          <w:spacing w:val="-3"/>
          <w:sz w:val="28"/>
          <w:szCs w:val="28"/>
        </w:rPr>
        <w:t>документа территориального планирования муниципаль</w:t>
      </w:r>
      <w:r w:rsidRPr="00962381">
        <w:rPr>
          <w:color w:val="000000"/>
          <w:spacing w:val="-4"/>
          <w:sz w:val="28"/>
          <w:szCs w:val="28"/>
        </w:rPr>
        <w:t>ных образований, определяющий цели, задачи и направления территориаль</w:t>
      </w:r>
      <w:r w:rsidRPr="00962381">
        <w:rPr>
          <w:color w:val="000000"/>
          <w:sz w:val="28"/>
          <w:szCs w:val="28"/>
        </w:rPr>
        <w:t>ного планирования городского округа или поселения и этапы их реализации, разрабатываемый для обеспечения устойчивого развития территории.</w:t>
      </w:r>
    </w:p>
    <w:p w:rsidR="000F3944" w:rsidRPr="00962381" w:rsidRDefault="000F3944" w:rsidP="000F3944">
      <w:pPr>
        <w:shd w:val="clear" w:color="auto" w:fill="FFFFFF"/>
        <w:tabs>
          <w:tab w:val="left" w:pos="2491"/>
          <w:tab w:val="left" w:pos="4502"/>
        </w:tabs>
        <w:ind w:firstLine="709"/>
        <w:jc w:val="both"/>
        <w:rPr>
          <w:color w:val="000000"/>
          <w:spacing w:val="3"/>
          <w:sz w:val="28"/>
        </w:rPr>
      </w:pPr>
      <w:proofErr w:type="gramStart"/>
      <w:r w:rsidRPr="00962381">
        <w:rPr>
          <w:b/>
          <w:bCs/>
          <w:color w:val="000000"/>
          <w:spacing w:val="-1"/>
          <w:sz w:val="28"/>
        </w:rPr>
        <w:t xml:space="preserve">Геронтологический центр </w:t>
      </w:r>
      <w:r w:rsidRPr="00962381">
        <w:rPr>
          <w:color w:val="000000"/>
          <w:spacing w:val="-1"/>
          <w:sz w:val="28"/>
        </w:rPr>
        <w:t xml:space="preserve">- государственное </w:t>
      </w:r>
      <w:r w:rsidRPr="00962381">
        <w:rPr>
          <w:color w:val="000000"/>
          <w:spacing w:val="4"/>
          <w:sz w:val="28"/>
        </w:rPr>
        <w:t xml:space="preserve">социально-медицинское учреждение, предназначенное </w:t>
      </w:r>
      <w:r w:rsidRPr="00962381">
        <w:rPr>
          <w:color w:val="000000"/>
          <w:spacing w:val="3"/>
          <w:sz w:val="28"/>
        </w:rPr>
        <w:t xml:space="preserve">для постоянного, временного проживания (сроком до </w:t>
      </w:r>
      <w:r w:rsidRPr="00962381">
        <w:rPr>
          <w:color w:val="000000"/>
          <w:spacing w:val="1"/>
          <w:sz w:val="28"/>
        </w:rPr>
        <w:t xml:space="preserve">шести месяцев) и пятидневного проживания граждан </w:t>
      </w:r>
      <w:r w:rsidRPr="00962381">
        <w:rPr>
          <w:color w:val="000000"/>
          <w:spacing w:val="9"/>
          <w:sz w:val="28"/>
        </w:rPr>
        <w:t xml:space="preserve">пожилого возраста (мужчин старше 60 лет и женщин </w:t>
      </w:r>
      <w:r w:rsidRPr="00962381">
        <w:rPr>
          <w:color w:val="000000"/>
          <w:spacing w:val="6"/>
          <w:sz w:val="28"/>
        </w:rPr>
        <w:t xml:space="preserve">старше 55лет), в том числе инвалидов, частично и </w:t>
      </w:r>
      <w:r w:rsidRPr="00962381">
        <w:rPr>
          <w:color w:val="000000"/>
          <w:spacing w:val="-2"/>
          <w:sz w:val="28"/>
        </w:rPr>
        <w:t xml:space="preserve">полностью утративших способность к самообслуживанию </w:t>
      </w:r>
      <w:r w:rsidRPr="00962381">
        <w:rPr>
          <w:color w:val="000000"/>
          <w:spacing w:val="-1"/>
          <w:sz w:val="28"/>
        </w:rPr>
        <w:t>и нуждающихся в постоянном постороннем уходе и</w:t>
      </w:r>
      <w:r w:rsidRPr="00962381">
        <w:rPr>
          <w:color w:val="000000"/>
          <w:spacing w:val="1"/>
          <w:sz w:val="28"/>
        </w:rPr>
        <w:t xml:space="preserve"> обеспечивающее создание</w:t>
      </w:r>
      <w:r w:rsidRPr="00962381">
        <w:rPr>
          <w:color w:val="000000"/>
          <w:spacing w:val="-1"/>
          <w:sz w:val="28"/>
        </w:rPr>
        <w:br/>
      </w:r>
      <w:r w:rsidRPr="00962381">
        <w:rPr>
          <w:color w:val="000000"/>
          <w:spacing w:val="1"/>
          <w:sz w:val="28"/>
        </w:rPr>
        <w:t xml:space="preserve">соответствующих их возрасту </w:t>
      </w:r>
      <w:r w:rsidRPr="00962381">
        <w:rPr>
          <w:color w:val="000000"/>
          <w:spacing w:val="3"/>
          <w:sz w:val="28"/>
        </w:rPr>
        <w:t xml:space="preserve">и состоянию здоровья условий жизнедеятельности, </w:t>
      </w:r>
      <w:r w:rsidRPr="00962381">
        <w:rPr>
          <w:color w:val="000000"/>
          <w:spacing w:val="-3"/>
          <w:sz w:val="28"/>
        </w:rPr>
        <w:t>проведение мероприятий м</w:t>
      </w:r>
      <w:r w:rsidRPr="00962381">
        <w:rPr>
          <w:color w:val="000000"/>
          <w:spacing w:val="-4"/>
          <w:sz w:val="28"/>
        </w:rPr>
        <w:t xml:space="preserve">едицинского, </w:t>
      </w:r>
      <w:r w:rsidRPr="00962381">
        <w:rPr>
          <w:color w:val="000000"/>
          <w:spacing w:val="1"/>
          <w:sz w:val="28"/>
        </w:rPr>
        <w:t>психологического</w:t>
      </w:r>
      <w:proofErr w:type="gramEnd"/>
      <w:r w:rsidRPr="00962381">
        <w:rPr>
          <w:color w:val="000000"/>
          <w:spacing w:val="1"/>
          <w:sz w:val="28"/>
        </w:rPr>
        <w:t xml:space="preserve">, социального характера. </w:t>
      </w:r>
    </w:p>
    <w:p w:rsidR="000F3944" w:rsidRPr="00962381" w:rsidRDefault="000F3944" w:rsidP="000F3944">
      <w:pPr>
        <w:shd w:val="clear" w:color="auto" w:fill="FFFFFF"/>
        <w:tabs>
          <w:tab w:val="left" w:pos="0"/>
          <w:tab w:val="left" w:pos="720"/>
        </w:tabs>
        <w:jc w:val="both"/>
        <w:rPr>
          <w:color w:val="000000"/>
          <w:spacing w:val="3"/>
          <w:sz w:val="28"/>
        </w:rPr>
      </w:pPr>
      <w:r w:rsidRPr="00962381">
        <w:rPr>
          <w:color w:val="000000"/>
          <w:spacing w:val="3"/>
          <w:sz w:val="28"/>
        </w:rPr>
        <w:tab/>
      </w:r>
      <w:r w:rsidRPr="00962381">
        <w:rPr>
          <w:b/>
          <w:bCs/>
          <w:color w:val="000000"/>
          <w:sz w:val="28"/>
          <w:szCs w:val="28"/>
        </w:rPr>
        <w:t>Город</w:t>
      </w:r>
      <w:r w:rsidRPr="00962381">
        <w:rPr>
          <w:color w:val="000000"/>
          <w:sz w:val="28"/>
          <w:szCs w:val="28"/>
        </w:rPr>
        <w:t xml:space="preserve"> - городской населенный пункт с численностью населения свыше 12 тысяч человек, отнесенный в установленном законодательством порядке к категории города.</w:t>
      </w:r>
    </w:p>
    <w:p w:rsidR="000F3944" w:rsidRPr="00962381" w:rsidRDefault="000F3944" w:rsidP="000F3944">
      <w:pPr>
        <w:ind w:firstLine="720"/>
        <w:jc w:val="both"/>
        <w:rPr>
          <w:color w:val="000000"/>
          <w:sz w:val="28"/>
          <w:szCs w:val="28"/>
        </w:rPr>
      </w:pPr>
      <w:r w:rsidRPr="00962381">
        <w:rPr>
          <w:b/>
          <w:bCs/>
          <w:color w:val="000000"/>
          <w:sz w:val="28"/>
          <w:szCs w:val="28"/>
        </w:rPr>
        <w:t>Городской округ</w:t>
      </w:r>
      <w:r w:rsidRPr="00962381">
        <w:rPr>
          <w:color w:val="000000"/>
          <w:sz w:val="28"/>
          <w:szCs w:val="28"/>
        </w:rPr>
        <w:t xml:space="preserve"> - городское поселение, которое не входит в состав муниципального района и органы </w:t>
      </w:r>
      <w:proofErr w:type="gramStart"/>
      <w:r w:rsidRPr="00962381">
        <w:rPr>
          <w:color w:val="000000"/>
          <w:sz w:val="28"/>
          <w:szCs w:val="28"/>
        </w:rPr>
        <w:t>местного</w:t>
      </w:r>
      <w:proofErr w:type="gramEnd"/>
      <w:r w:rsidRPr="00962381">
        <w:rPr>
          <w:color w:val="000000"/>
          <w:sz w:val="28"/>
          <w:szCs w:val="28"/>
        </w:rPr>
        <w:t xml:space="preserve"> самоуправления которого осуществляют полномочия по решению установленных настоящим </w:t>
      </w:r>
      <w:r w:rsidRPr="00962381">
        <w:rPr>
          <w:color w:val="000000"/>
          <w:sz w:val="28"/>
          <w:szCs w:val="28"/>
        </w:rPr>
        <w:lastRenderedPageBreak/>
        <w:t>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F3944" w:rsidRPr="00962381" w:rsidRDefault="000F3944" w:rsidP="000F3944">
      <w:pPr>
        <w:ind w:firstLine="700"/>
        <w:jc w:val="both"/>
        <w:rPr>
          <w:color w:val="000000"/>
          <w:sz w:val="28"/>
          <w:szCs w:val="28"/>
        </w:rPr>
      </w:pPr>
      <w:r w:rsidRPr="00962381">
        <w:rPr>
          <w:b/>
          <w:bCs/>
          <w:color w:val="000000"/>
          <w:sz w:val="28"/>
          <w:szCs w:val="28"/>
        </w:rPr>
        <w:t>Городской населенный пункт</w:t>
      </w:r>
      <w:r w:rsidRPr="00962381">
        <w:rPr>
          <w:color w:val="000000"/>
          <w:sz w:val="28"/>
          <w:szCs w:val="28"/>
        </w:rPr>
        <w:t xml:space="preserve"> - населенный пункт, имеющий сложившуюся производственную и социальную инфраструктуру.</w:t>
      </w:r>
    </w:p>
    <w:p w:rsidR="000F3944" w:rsidRPr="00962381" w:rsidRDefault="000F3944" w:rsidP="000F3944">
      <w:pPr>
        <w:ind w:firstLine="720"/>
        <w:jc w:val="both"/>
        <w:rPr>
          <w:color w:val="000000"/>
          <w:sz w:val="28"/>
          <w:szCs w:val="28"/>
        </w:rPr>
      </w:pPr>
      <w:r w:rsidRPr="00962381">
        <w:rPr>
          <w:b/>
          <w:bCs/>
          <w:color w:val="000000"/>
          <w:sz w:val="28"/>
          <w:szCs w:val="28"/>
        </w:rPr>
        <w:t>Городское поселение</w:t>
      </w:r>
      <w:r w:rsidRPr="00962381">
        <w:rPr>
          <w:color w:val="000000"/>
          <w:sz w:val="28"/>
          <w:szCs w:val="28"/>
        </w:rPr>
        <w:t xml:space="preserve"> - город или поселок, в </w:t>
      </w:r>
      <w:proofErr w:type="gramStart"/>
      <w:r w:rsidRPr="00962381">
        <w:rPr>
          <w:color w:val="000000"/>
          <w:sz w:val="28"/>
          <w:szCs w:val="28"/>
        </w:rPr>
        <w:t>которых</w:t>
      </w:r>
      <w:proofErr w:type="gramEnd"/>
      <w:r w:rsidRPr="00962381">
        <w:rPr>
          <w:color w:val="000000"/>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0F3944" w:rsidRPr="00962381" w:rsidRDefault="000F3944" w:rsidP="000F3944">
      <w:pPr>
        <w:ind w:firstLine="720"/>
        <w:jc w:val="both"/>
        <w:rPr>
          <w:color w:val="000000"/>
          <w:sz w:val="28"/>
          <w:szCs w:val="28"/>
        </w:rPr>
      </w:pPr>
      <w:r w:rsidRPr="00962381">
        <w:rPr>
          <w:b/>
          <w:color w:val="000000"/>
          <w:sz w:val="28"/>
          <w:szCs w:val="28"/>
        </w:rPr>
        <w:t>Городской парк</w:t>
      </w:r>
      <w:r w:rsidRPr="00962381">
        <w:rPr>
          <w:color w:val="000000"/>
          <w:sz w:val="28"/>
          <w:szCs w:val="28"/>
        </w:rPr>
        <w:t xml:space="preserve"> - зеленый массив с небольшим количеством сооружений по обслуживанию населения, предназначенный для прогулок, отдыха, отдельных видов развлечения.</w:t>
      </w:r>
    </w:p>
    <w:p w:rsidR="000F3944" w:rsidRPr="00962381" w:rsidRDefault="000F3944" w:rsidP="000F3944">
      <w:pPr>
        <w:ind w:firstLine="720"/>
        <w:jc w:val="both"/>
        <w:rPr>
          <w:color w:val="000000"/>
          <w:sz w:val="28"/>
          <w:szCs w:val="28"/>
        </w:rPr>
      </w:pPr>
      <w:r w:rsidRPr="00962381">
        <w:rPr>
          <w:b/>
          <w:color w:val="000000"/>
          <w:sz w:val="28"/>
          <w:szCs w:val="28"/>
        </w:rPr>
        <w:t xml:space="preserve">Городские леса </w:t>
      </w:r>
      <w:r w:rsidRPr="00962381">
        <w:rPr>
          <w:color w:val="000000"/>
          <w:sz w:val="28"/>
          <w:szCs w:val="28"/>
        </w:rPr>
        <w:t xml:space="preserve">- леса, расположенные на землях городских населенных пунктов. Относятся к защитным лесам, которые подлежат освоению в целях сохранения </w:t>
      </w:r>
      <w:proofErr w:type="spellStart"/>
      <w:r w:rsidRPr="00962381">
        <w:rPr>
          <w:color w:val="000000"/>
          <w:sz w:val="28"/>
          <w:szCs w:val="28"/>
        </w:rPr>
        <w:t>средообразующих</w:t>
      </w:r>
      <w:proofErr w:type="spellEnd"/>
      <w:r w:rsidRPr="00962381">
        <w:rPr>
          <w:color w:val="000000"/>
          <w:sz w:val="28"/>
          <w:szCs w:val="28"/>
        </w:rPr>
        <w:t xml:space="preserve">, </w:t>
      </w:r>
      <w:proofErr w:type="spellStart"/>
      <w:r w:rsidRPr="00962381">
        <w:rPr>
          <w:color w:val="000000"/>
          <w:sz w:val="28"/>
          <w:szCs w:val="28"/>
        </w:rPr>
        <w:t>водоохранных</w:t>
      </w:r>
      <w:proofErr w:type="spellEnd"/>
      <w:r w:rsidRPr="00962381">
        <w:rPr>
          <w:color w:val="000000"/>
          <w:sz w:val="28"/>
          <w:szCs w:val="28"/>
        </w:rPr>
        <w:t>, защитных, санитарно-гигиенических, оздоровительных и иных полезных функций лесов.</w:t>
      </w:r>
      <w:r w:rsidRPr="00962381">
        <w:rPr>
          <w:b/>
          <w:color w:val="000000"/>
          <w:sz w:val="28"/>
          <w:szCs w:val="28"/>
        </w:rPr>
        <w:tab/>
      </w:r>
    </w:p>
    <w:p w:rsidR="000F3944" w:rsidRPr="00962381" w:rsidRDefault="000F3944" w:rsidP="000F3944">
      <w:pPr>
        <w:shd w:val="clear" w:color="auto" w:fill="FFFFFF"/>
        <w:tabs>
          <w:tab w:val="left" w:pos="0"/>
          <w:tab w:val="left" w:pos="720"/>
        </w:tabs>
        <w:jc w:val="both"/>
        <w:rPr>
          <w:color w:val="000000"/>
          <w:spacing w:val="3"/>
          <w:sz w:val="28"/>
        </w:rPr>
      </w:pPr>
      <w:r w:rsidRPr="00962381">
        <w:rPr>
          <w:color w:val="000000"/>
          <w:spacing w:val="3"/>
          <w:sz w:val="28"/>
        </w:rPr>
        <w:tab/>
      </w:r>
      <w:r w:rsidRPr="00962381">
        <w:rPr>
          <w:b/>
          <w:color w:val="000000"/>
          <w:sz w:val="28"/>
          <w:szCs w:val="28"/>
        </w:rPr>
        <w:t>Гостевая автостоянка</w:t>
      </w:r>
      <w:r w:rsidRPr="00962381">
        <w:rPr>
          <w:color w:val="000000"/>
          <w:sz w:val="28"/>
          <w:szCs w:val="28"/>
        </w:rPr>
        <w:t xml:space="preserve"> </w:t>
      </w:r>
      <w:r w:rsidRPr="00962381">
        <w:rPr>
          <w:b/>
          <w:color w:val="000000"/>
          <w:sz w:val="28"/>
          <w:szCs w:val="28"/>
        </w:rPr>
        <w:t>(парковка)</w:t>
      </w:r>
      <w:r w:rsidRPr="00962381">
        <w:rPr>
          <w:color w:val="000000"/>
          <w:sz w:val="28"/>
          <w:szCs w:val="28"/>
        </w:rPr>
        <w:t xml:space="preserve"> – автостоянка для временного хранения транспортных средств жителей домов и их посетителей на территориях жилых зон.</w:t>
      </w:r>
    </w:p>
    <w:p w:rsidR="000F3944" w:rsidRPr="00962381" w:rsidRDefault="000F3944" w:rsidP="000F3944">
      <w:pPr>
        <w:ind w:firstLine="709"/>
        <w:jc w:val="both"/>
        <w:rPr>
          <w:color w:val="000000"/>
          <w:sz w:val="28"/>
          <w:szCs w:val="28"/>
        </w:rPr>
      </w:pPr>
      <w:r w:rsidRPr="00962381">
        <w:rPr>
          <w:b/>
          <w:color w:val="000000"/>
          <w:sz w:val="28"/>
          <w:szCs w:val="28"/>
        </w:rPr>
        <w:t>Градостроительная деятельность</w:t>
      </w:r>
      <w:r w:rsidRPr="00962381">
        <w:rPr>
          <w:color w:val="000000"/>
          <w:sz w:val="28"/>
          <w:szCs w:val="28"/>
        </w:rPr>
        <w:t xml:space="preserve"> </w:t>
      </w:r>
      <w:r w:rsidRPr="00962381">
        <w:rPr>
          <w:b/>
          <w:color w:val="000000"/>
          <w:sz w:val="28"/>
          <w:szCs w:val="28"/>
        </w:rPr>
        <w:t>-</w:t>
      </w:r>
      <w:r w:rsidRPr="00962381">
        <w:rPr>
          <w:color w:val="000000"/>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F3944" w:rsidRPr="00962381" w:rsidRDefault="000F3944" w:rsidP="000F3944">
      <w:pPr>
        <w:ind w:firstLine="709"/>
        <w:jc w:val="both"/>
        <w:rPr>
          <w:color w:val="000000"/>
          <w:sz w:val="28"/>
          <w:szCs w:val="28"/>
        </w:rPr>
      </w:pPr>
      <w:r w:rsidRPr="00962381">
        <w:rPr>
          <w:b/>
          <w:color w:val="000000"/>
          <w:sz w:val="28"/>
          <w:szCs w:val="28"/>
        </w:rPr>
        <w:t>Граница населенного пункта</w:t>
      </w:r>
      <w:r w:rsidRPr="00962381">
        <w:rPr>
          <w:color w:val="000000"/>
          <w:sz w:val="28"/>
          <w:szCs w:val="28"/>
        </w:rPr>
        <w:t xml:space="preserve"> - внешняя граница земель населенного пункта, отделяющие эти земли от земель иных категорий.</w:t>
      </w:r>
    </w:p>
    <w:p w:rsidR="000F3944" w:rsidRPr="00962381" w:rsidRDefault="000F3944" w:rsidP="000F3944">
      <w:pPr>
        <w:pStyle w:val="a9"/>
        <w:suppressAutoHyphens/>
        <w:spacing w:before="0" w:beforeAutospacing="0" w:after="0" w:afterAutospacing="0"/>
        <w:ind w:firstLine="709"/>
        <w:jc w:val="both"/>
        <w:rPr>
          <w:color w:val="000000"/>
          <w:sz w:val="28"/>
          <w:szCs w:val="28"/>
        </w:rPr>
      </w:pPr>
      <w:r w:rsidRPr="00962381">
        <w:rPr>
          <w:b/>
          <w:color w:val="000000"/>
          <w:sz w:val="28"/>
          <w:szCs w:val="28"/>
        </w:rPr>
        <w:t>Группа жилой</w:t>
      </w:r>
      <w:r w:rsidRPr="00962381">
        <w:rPr>
          <w:color w:val="000000"/>
          <w:sz w:val="28"/>
          <w:szCs w:val="28"/>
        </w:rPr>
        <w:t xml:space="preserve">, </w:t>
      </w:r>
      <w:r w:rsidRPr="00962381">
        <w:rPr>
          <w:b/>
          <w:color w:val="000000"/>
          <w:sz w:val="28"/>
          <w:szCs w:val="28"/>
        </w:rPr>
        <w:t>смешанной жилой застройки</w:t>
      </w:r>
      <w:r w:rsidRPr="00962381">
        <w:rPr>
          <w:color w:val="000000"/>
          <w:sz w:val="28"/>
          <w:szCs w:val="28"/>
        </w:rPr>
        <w:t xml:space="preserve"> – территория, размером от 1,5 до </w:t>
      </w:r>
      <w:smartTag w:uri="urn:schemas-microsoft-com:office:smarttags" w:element="metricconverter">
        <w:smartTagPr>
          <w:attr w:name="ProductID" w:val="10 га"/>
        </w:smartTagPr>
        <w:r w:rsidRPr="00962381">
          <w:rPr>
            <w:color w:val="000000"/>
            <w:sz w:val="28"/>
            <w:szCs w:val="28"/>
          </w:rPr>
          <w:t>10 га</w:t>
        </w:r>
      </w:smartTag>
      <w:r w:rsidRPr="00962381">
        <w:rPr>
          <w:color w:val="000000"/>
          <w:sz w:val="28"/>
          <w:szCs w:val="28"/>
        </w:rPr>
        <w:t xml:space="preserve"> с населением, обеспеченным объектами повседневного обслуживания в пределах своей территории, и объектами периодического обслуживания населения в пределах нормативной доступности. Группы жилой, смешанной жилой застройки могут формироваться в виде части микрорайона (квартала) или представлять самостоятельную территорию, ограниченную территориями общего пользования. </w:t>
      </w:r>
    </w:p>
    <w:p w:rsidR="000F3944" w:rsidRPr="00962381" w:rsidRDefault="000F3944" w:rsidP="000F3944">
      <w:pPr>
        <w:ind w:firstLine="720"/>
        <w:rPr>
          <w:color w:val="000000"/>
          <w:sz w:val="28"/>
          <w:szCs w:val="28"/>
        </w:rPr>
      </w:pPr>
      <w:r w:rsidRPr="00962381">
        <w:rPr>
          <w:b/>
          <w:color w:val="000000"/>
          <w:sz w:val="28"/>
          <w:szCs w:val="28"/>
        </w:rPr>
        <w:t xml:space="preserve">Дамба обвалования  -  </w:t>
      </w:r>
      <w:r w:rsidRPr="00962381">
        <w:rPr>
          <w:color w:val="000000"/>
          <w:sz w:val="28"/>
          <w:szCs w:val="28"/>
        </w:rPr>
        <w:t>гидротехническое сооружение в виде насыпи для защиты территории от наводнений, для ограждения искусственных водоемов и водотоков, для направленного отклонения потока воды.</w:t>
      </w:r>
    </w:p>
    <w:p w:rsidR="000F3944" w:rsidRPr="00962381" w:rsidRDefault="000F3944" w:rsidP="000F3944">
      <w:pPr>
        <w:ind w:firstLine="720"/>
        <w:rPr>
          <w:color w:val="000000"/>
          <w:sz w:val="28"/>
          <w:szCs w:val="28"/>
        </w:rPr>
      </w:pPr>
      <w:r w:rsidRPr="00962381">
        <w:rPr>
          <w:b/>
          <w:color w:val="000000"/>
          <w:sz w:val="28"/>
          <w:szCs w:val="28"/>
        </w:rPr>
        <w:t>Детский парк</w:t>
      </w:r>
      <w:r w:rsidRPr="00962381">
        <w:rPr>
          <w:color w:val="000000"/>
          <w:sz w:val="28"/>
          <w:szCs w:val="28"/>
        </w:rPr>
        <w:t xml:space="preserve"> - зеленый массив, предназначенный для игр, развлечений, физкультурных занятий школьников в условиях природного окружения.</w:t>
      </w:r>
      <w:r w:rsidRPr="00962381">
        <w:rPr>
          <w:bCs/>
          <w:color w:val="000000"/>
          <w:sz w:val="28"/>
          <w:szCs w:val="28"/>
        </w:rPr>
        <w:tab/>
      </w:r>
    </w:p>
    <w:p w:rsidR="000F3944" w:rsidRPr="00962381" w:rsidRDefault="000F3944" w:rsidP="000F3944">
      <w:pPr>
        <w:ind w:firstLine="567"/>
        <w:jc w:val="both"/>
        <w:rPr>
          <w:color w:val="000000"/>
          <w:sz w:val="28"/>
          <w:szCs w:val="28"/>
        </w:rPr>
      </w:pPr>
      <w:r w:rsidRPr="00962381">
        <w:rPr>
          <w:bCs/>
          <w:color w:val="000000"/>
          <w:sz w:val="28"/>
          <w:szCs w:val="28"/>
        </w:rPr>
        <w:t xml:space="preserve">  </w:t>
      </w:r>
      <w:r w:rsidRPr="00962381">
        <w:rPr>
          <w:b/>
          <w:color w:val="000000"/>
          <w:sz w:val="28"/>
          <w:szCs w:val="28"/>
        </w:rPr>
        <w:t>Дом</w:t>
      </w:r>
      <w:r w:rsidRPr="00962381">
        <w:rPr>
          <w:color w:val="000000"/>
          <w:sz w:val="28"/>
          <w:szCs w:val="28"/>
        </w:rPr>
        <w:t xml:space="preserve"> </w:t>
      </w:r>
      <w:r w:rsidRPr="00962381">
        <w:rPr>
          <w:b/>
          <w:color w:val="000000"/>
          <w:sz w:val="28"/>
          <w:szCs w:val="28"/>
        </w:rPr>
        <w:t>жилой</w:t>
      </w:r>
      <w:r w:rsidRPr="00962381">
        <w:rPr>
          <w:color w:val="000000"/>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w:t>
      </w:r>
      <w:r w:rsidRPr="00962381">
        <w:rPr>
          <w:color w:val="000000"/>
          <w:sz w:val="28"/>
          <w:szCs w:val="28"/>
        </w:rPr>
        <w:lastRenderedPageBreak/>
        <w:t>связанных с их проживанием в таком здании.</w:t>
      </w:r>
    </w:p>
    <w:p w:rsidR="000F3944" w:rsidRPr="00962381" w:rsidRDefault="000F3944" w:rsidP="000F3944">
      <w:pPr>
        <w:jc w:val="both"/>
        <w:rPr>
          <w:color w:val="000000"/>
          <w:sz w:val="28"/>
          <w:szCs w:val="28"/>
        </w:rPr>
      </w:pPr>
      <w:r w:rsidRPr="00962381">
        <w:rPr>
          <w:color w:val="000000"/>
          <w:sz w:val="28"/>
          <w:szCs w:val="28"/>
        </w:rPr>
        <w:tab/>
      </w:r>
      <w:r w:rsidRPr="00962381">
        <w:rPr>
          <w:b/>
          <w:color w:val="000000"/>
          <w:sz w:val="28"/>
          <w:szCs w:val="28"/>
        </w:rPr>
        <w:t xml:space="preserve">Дом  жилой блокированного типа – </w:t>
      </w:r>
      <w:r w:rsidRPr="00962381">
        <w:rPr>
          <w:color w:val="000000"/>
          <w:sz w:val="28"/>
          <w:szCs w:val="28"/>
        </w:rPr>
        <w:t xml:space="preserve">здание с количеством этажей не более чем три, состоящее из нескольких жилых блоков, расположенное на отдельном земельном участке и имеющее выход на территорию общего пользования. </w:t>
      </w:r>
    </w:p>
    <w:p w:rsidR="000F3944" w:rsidRPr="000F3944" w:rsidRDefault="000F3944" w:rsidP="000F3944">
      <w:pPr>
        <w:pStyle w:val="a3"/>
        <w:tabs>
          <w:tab w:val="left" w:pos="720"/>
        </w:tabs>
        <w:ind w:right="4"/>
        <w:jc w:val="both"/>
        <w:rPr>
          <w:color w:val="000000"/>
          <w:sz w:val="28"/>
          <w:szCs w:val="28"/>
        </w:rPr>
      </w:pPr>
      <w:r w:rsidRPr="00962381">
        <w:rPr>
          <w:color w:val="000000"/>
        </w:rPr>
        <w:tab/>
      </w:r>
      <w:r w:rsidRPr="000F3944">
        <w:rPr>
          <w:b/>
          <w:color w:val="000000"/>
          <w:sz w:val="28"/>
          <w:szCs w:val="28"/>
        </w:rPr>
        <w:t>Дом жилой</w:t>
      </w:r>
      <w:r w:rsidRPr="000F3944">
        <w:rPr>
          <w:color w:val="000000"/>
          <w:sz w:val="28"/>
          <w:szCs w:val="28"/>
        </w:rPr>
        <w:t xml:space="preserve"> </w:t>
      </w:r>
      <w:r w:rsidRPr="000F3944">
        <w:rPr>
          <w:b/>
          <w:color w:val="000000"/>
          <w:sz w:val="28"/>
          <w:szCs w:val="28"/>
        </w:rPr>
        <w:t xml:space="preserve">индивидуальный – </w:t>
      </w:r>
      <w:r w:rsidRPr="000F3944">
        <w:rPr>
          <w:color w:val="000000"/>
          <w:sz w:val="28"/>
          <w:szCs w:val="28"/>
        </w:rPr>
        <w:t xml:space="preserve">объект индивидуального жилищного строительства с количеством этажей не более чем три, предназначенный для проживания одной семьи. </w:t>
      </w:r>
    </w:p>
    <w:p w:rsidR="000F3944" w:rsidRPr="000F3944" w:rsidRDefault="000F3944" w:rsidP="000F3944">
      <w:pPr>
        <w:pStyle w:val="a3"/>
        <w:tabs>
          <w:tab w:val="left" w:pos="10206"/>
        </w:tabs>
        <w:ind w:right="4"/>
        <w:jc w:val="both"/>
        <w:rPr>
          <w:color w:val="000000"/>
          <w:sz w:val="28"/>
          <w:szCs w:val="28"/>
        </w:rPr>
      </w:pPr>
      <w:r w:rsidRPr="000F3944">
        <w:rPr>
          <w:b/>
          <w:color w:val="000000"/>
          <w:sz w:val="28"/>
          <w:szCs w:val="28"/>
        </w:rPr>
        <w:t xml:space="preserve">          Дом жилой секционного типа</w:t>
      </w:r>
      <w:r w:rsidRPr="000F3944">
        <w:rPr>
          <w:color w:val="000000"/>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или через коридор.</w:t>
      </w:r>
    </w:p>
    <w:p w:rsidR="000F3944" w:rsidRPr="00962381" w:rsidRDefault="000F3944" w:rsidP="000F3944">
      <w:pPr>
        <w:tabs>
          <w:tab w:val="left" w:pos="720"/>
        </w:tabs>
        <w:ind w:right="4"/>
        <w:jc w:val="both"/>
        <w:rPr>
          <w:color w:val="000000"/>
          <w:sz w:val="28"/>
          <w:szCs w:val="28"/>
        </w:rPr>
      </w:pPr>
      <w:r w:rsidRPr="00962381">
        <w:rPr>
          <w:b/>
          <w:color w:val="000000"/>
          <w:sz w:val="28"/>
          <w:szCs w:val="28"/>
        </w:rPr>
        <w:t xml:space="preserve">          Дом жилой социального типа  </w:t>
      </w:r>
      <w:r w:rsidRPr="00962381">
        <w:rPr>
          <w:color w:val="000000"/>
          <w:sz w:val="28"/>
          <w:szCs w:val="28"/>
        </w:rPr>
        <w:t xml:space="preserve">- здание от 1  до 9 этажей и выше с квартирами при норме – 18-20 кв. м/чел. общей площади. Количество жилых комнат в </w:t>
      </w:r>
      <w:r w:rsidRPr="00962381">
        <w:rPr>
          <w:bCs/>
          <w:color w:val="000000"/>
          <w:sz w:val="28"/>
          <w:szCs w:val="28"/>
        </w:rPr>
        <w:t>квартире</w:t>
      </w:r>
      <w:r w:rsidRPr="00962381">
        <w:rPr>
          <w:color w:val="000000"/>
          <w:sz w:val="28"/>
          <w:szCs w:val="28"/>
        </w:rPr>
        <w:t xml:space="preserve"> меньше на одну комнату или равно числу проживающих.</w:t>
      </w:r>
    </w:p>
    <w:p w:rsidR="000F3944" w:rsidRPr="00962381" w:rsidRDefault="000F3944" w:rsidP="000F3944">
      <w:pPr>
        <w:ind w:right="4"/>
        <w:jc w:val="both"/>
        <w:rPr>
          <w:color w:val="000000"/>
          <w:sz w:val="28"/>
          <w:szCs w:val="28"/>
        </w:rPr>
      </w:pPr>
      <w:r w:rsidRPr="00962381">
        <w:rPr>
          <w:b/>
          <w:color w:val="000000"/>
          <w:sz w:val="28"/>
          <w:szCs w:val="28"/>
        </w:rPr>
        <w:t xml:space="preserve">          Дом жилой массового типа </w:t>
      </w:r>
      <w:r w:rsidRPr="00962381">
        <w:rPr>
          <w:color w:val="000000"/>
          <w:sz w:val="28"/>
          <w:szCs w:val="28"/>
        </w:rPr>
        <w:t>– здание от 2-х до 9 этажей и выше с квартирами при норме 22-</w:t>
      </w:r>
      <w:smartTag w:uri="urn:schemas-microsoft-com:office:smarttags" w:element="metricconverter">
        <w:smartTagPr>
          <w:attr w:name="ProductID" w:val="30 кв. м"/>
        </w:smartTagPr>
        <w:r w:rsidRPr="00962381">
          <w:rPr>
            <w:color w:val="000000"/>
            <w:sz w:val="28"/>
            <w:szCs w:val="28"/>
          </w:rPr>
          <w:t>30 кв. м</w:t>
        </w:r>
      </w:smartTag>
      <w:r w:rsidRPr="00962381">
        <w:rPr>
          <w:color w:val="000000"/>
          <w:sz w:val="28"/>
          <w:szCs w:val="28"/>
        </w:rPr>
        <w:t xml:space="preserve">. общей площади на человека. Количество жилых комнат в </w:t>
      </w:r>
      <w:r w:rsidRPr="00962381">
        <w:rPr>
          <w:bCs/>
          <w:color w:val="000000"/>
          <w:sz w:val="28"/>
          <w:szCs w:val="28"/>
        </w:rPr>
        <w:t>квартире</w:t>
      </w:r>
      <w:r w:rsidRPr="00962381">
        <w:rPr>
          <w:color w:val="000000"/>
          <w:sz w:val="28"/>
          <w:szCs w:val="28"/>
        </w:rPr>
        <w:t xml:space="preserve"> равно или больше на одну комнату числа проживающих</w:t>
      </w:r>
    </w:p>
    <w:p w:rsidR="000F3944" w:rsidRPr="00962381" w:rsidRDefault="000F3944" w:rsidP="000F3944">
      <w:pPr>
        <w:ind w:right="4"/>
        <w:jc w:val="both"/>
        <w:rPr>
          <w:color w:val="000000"/>
          <w:sz w:val="28"/>
          <w:szCs w:val="28"/>
        </w:rPr>
      </w:pPr>
      <w:r w:rsidRPr="00962381">
        <w:rPr>
          <w:b/>
          <w:color w:val="000000"/>
          <w:sz w:val="28"/>
          <w:szCs w:val="28"/>
        </w:rPr>
        <w:tab/>
        <w:t>Дом жилой повышенной комфортности</w:t>
      </w:r>
      <w:r w:rsidRPr="00962381">
        <w:rPr>
          <w:b/>
          <w:i/>
          <w:color w:val="000000"/>
          <w:sz w:val="28"/>
          <w:szCs w:val="28"/>
        </w:rPr>
        <w:t xml:space="preserve"> </w:t>
      </w:r>
      <w:r w:rsidRPr="00962381">
        <w:rPr>
          <w:color w:val="000000"/>
          <w:sz w:val="28"/>
          <w:szCs w:val="28"/>
        </w:rPr>
        <w:t xml:space="preserve">– здание от 2-х до 4 этажей с квартирами  при  норме 30 - </w:t>
      </w:r>
      <w:smartTag w:uri="urn:schemas-microsoft-com:office:smarttags" w:element="metricconverter">
        <w:smartTagPr>
          <w:attr w:name="ProductID" w:val="60 кв. м"/>
        </w:smartTagPr>
        <w:r w:rsidRPr="00962381">
          <w:rPr>
            <w:color w:val="000000"/>
            <w:sz w:val="28"/>
            <w:szCs w:val="28"/>
          </w:rPr>
          <w:t>60 кв. м</w:t>
        </w:r>
      </w:smartTag>
      <w:r w:rsidRPr="00962381">
        <w:rPr>
          <w:color w:val="000000"/>
          <w:sz w:val="28"/>
          <w:szCs w:val="28"/>
        </w:rPr>
        <w:t xml:space="preserve">. общей площади на человека. Количество жилых комнат в </w:t>
      </w:r>
      <w:r w:rsidRPr="00962381">
        <w:rPr>
          <w:bCs/>
          <w:color w:val="000000"/>
          <w:sz w:val="28"/>
          <w:szCs w:val="28"/>
        </w:rPr>
        <w:t>квартире</w:t>
      </w:r>
      <w:r w:rsidRPr="00962381">
        <w:rPr>
          <w:color w:val="000000"/>
          <w:sz w:val="28"/>
          <w:szCs w:val="28"/>
        </w:rPr>
        <w:t xml:space="preserve"> больше на одну, две комнаты числа</w:t>
      </w:r>
      <w:r w:rsidRPr="00962381">
        <w:rPr>
          <w:color w:val="000000"/>
        </w:rPr>
        <w:t xml:space="preserve"> </w:t>
      </w:r>
      <w:r w:rsidRPr="00962381">
        <w:rPr>
          <w:color w:val="000000"/>
          <w:sz w:val="28"/>
          <w:szCs w:val="28"/>
        </w:rPr>
        <w:t>проживающих.</w:t>
      </w:r>
    </w:p>
    <w:p w:rsidR="000F3944" w:rsidRPr="00962381" w:rsidRDefault="000F3944" w:rsidP="000F3944">
      <w:pPr>
        <w:ind w:right="4"/>
        <w:jc w:val="both"/>
        <w:rPr>
          <w:color w:val="000000"/>
          <w:sz w:val="28"/>
          <w:szCs w:val="28"/>
        </w:rPr>
      </w:pPr>
      <w:r w:rsidRPr="00962381">
        <w:rPr>
          <w:b/>
          <w:color w:val="000000"/>
          <w:sz w:val="28"/>
          <w:szCs w:val="28"/>
        </w:rPr>
        <w:t xml:space="preserve">          Дом жилой </w:t>
      </w:r>
      <w:proofErr w:type="spellStart"/>
      <w:r w:rsidRPr="00962381">
        <w:rPr>
          <w:b/>
          <w:color w:val="000000"/>
          <w:sz w:val="28"/>
          <w:szCs w:val="28"/>
        </w:rPr>
        <w:t>высококомфортного</w:t>
      </w:r>
      <w:proofErr w:type="spellEnd"/>
      <w:r w:rsidRPr="00962381">
        <w:rPr>
          <w:b/>
          <w:color w:val="000000"/>
          <w:sz w:val="28"/>
          <w:szCs w:val="28"/>
        </w:rPr>
        <w:t xml:space="preserve"> типа</w:t>
      </w:r>
      <w:r w:rsidRPr="00962381">
        <w:rPr>
          <w:color w:val="000000"/>
          <w:sz w:val="28"/>
          <w:szCs w:val="28"/>
        </w:rPr>
        <w:t xml:space="preserve"> – здание до 4 этажей, с квартирами при норме  60 и более кв. м. общей площади на человека с полным набором элементов различных уровней обслуживания. Количество жилых комнат в </w:t>
      </w:r>
      <w:r w:rsidRPr="00962381">
        <w:rPr>
          <w:bCs/>
          <w:color w:val="000000"/>
          <w:sz w:val="28"/>
          <w:szCs w:val="28"/>
        </w:rPr>
        <w:t>квартире</w:t>
      </w:r>
      <w:r w:rsidRPr="00962381">
        <w:rPr>
          <w:color w:val="000000"/>
          <w:sz w:val="28"/>
          <w:szCs w:val="28"/>
        </w:rPr>
        <w:t xml:space="preserve"> больше на две и более комнаты числа проживающих.</w:t>
      </w:r>
    </w:p>
    <w:p w:rsidR="000F3944" w:rsidRPr="00962381" w:rsidRDefault="000F3944" w:rsidP="000F3944">
      <w:pPr>
        <w:tabs>
          <w:tab w:val="left" w:pos="720"/>
        </w:tabs>
        <w:ind w:right="4"/>
        <w:jc w:val="both"/>
        <w:rPr>
          <w:color w:val="000000"/>
          <w:sz w:val="28"/>
          <w:szCs w:val="28"/>
        </w:rPr>
      </w:pPr>
      <w:r w:rsidRPr="00962381">
        <w:rPr>
          <w:b/>
          <w:color w:val="000000"/>
          <w:sz w:val="28"/>
          <w:szCs w:val="28"/>
        </w:rPr>
        <w:t xml:space="preserve">          Дом жилой специализированного типа – з</w:t>
      </w:r>
      <w:r w:rsidRPr="00962381">
        <w:rPr>
          <w:color w:val="000000"/>
          <w:sz w:val="28"/>
          <w:szCs w:val="28"/>
        </w:rPr>
        <w:t xml:space="preserve">дание от 2 до 9 этажей и более с жилыми помещениями для размещения специализированного жилищного фонда за исключением жилых помещений в общежитиях, маневренного фонда, в домах системы социального обслуживания населения, для временного поселения вынужденных переселенцев и лиц, признанных беженцами. Количество жилых комнат в </w:t>
      </w:r>
      <w:r w:rsidRPr="00962381">
        <w:rPr>
          <w:bCs/>
          <w:color w:val="000000"/>
          <w:sz w:val="28"/>
          <w:szCs w:val="28"/>
        </w:rPr>
        <w:t>квартире</w:t>
      </w:r>
      <w:r w:rsidRPr="00962381">
        <w:rPr>
          <w:color w:val="000000"/>
          <w:sz w:val="28"/>
          <w:szCs w:val="28"/>
        </w:rPr>
        <w:t xml:space="preserve"> меньше на одну комнату или равно числу проживающих.</w:t>
      </w:r>
    </w:p>
    <w:p w:rsidR="000F3944" w:rsidRPr="00962381" w:rsidRDefault="000F3944" w:rsidP="000F3944">
      <w:pPr>
        <w:ind w:right="-108"/>
        <w:jc w:val="both"/>
        <w:rPr>
          <w:color w:val="000000"/>
          <w:sz w:val="28"/>
          <w:szCs w:val="28"/>
        </w:rPr>
      </w:pPr>
      <w:r w:rsidRPr="00962381">
        <w:rPr>
          <w:bCs/>
          <w:color w:val="000000"/>
          <w:sz w:val="28"/>
          <w:szCs w:val="28"/>
        </w:rPr>
        <w:tab/>
      </w:r>
      <w:r w:rsidRPr="00962381">
        <w:rPr>
          <w:b/>
          <w:color w:val="000000"/>
          <w:sz w:val="28"/>
          <w:szCs w:val="28"/>
        </w:rPr>
        <w:t>Дорога в населенном пункте, городская дорога</w:t>
      </w:r>
      <w:r w:rsidRPr="00962381">
        <w:rPr>
          <w:color w:val="000000"/>
          <w:sz w:val="28"/>
          <w:szCs w:val="28"/>
        </w:rPr>
        <w:t xml:space="preserve"> – линейный объект транспортной инфраструктуры на территории общего пользования населенного пункта, ограниченный красными линиями, предназначенный преимущественно для движения грузового и легкового наземного транспорта и включающий в себя планировочные и конструктивные элементы, защитные и искусственные дорожные сооружения, элементы обустройства дорог. Городская дорога или ее отдельные участки, как правило, проходят за пределами жилых зон, могут проходить по незастроенным территориям.</w:t>
      </w:r>
    </w:p>
    <w:p w:rsidR="000F3944" w:rsidRPr="00962381" w:rsidRDefault="000F3944" w:rsidP="000F3944">
      <w:pPr>
        <w:ind w:firstLine="720"/>
        <w:jc w:val="both"/>
        <w:rPr>
          <w:color w:val="000000"/>
          <w:sz w:val="28"/>
          <w:szCs w:val="28"/>
        </w:rPr>
      </w:pPr>
      <w:r w:rsidRPr="00962381">
        <w:rPr>
          <w:b/>
          <w:color w:val="000000"/>
          <w:sz w:val="28"/>
          <w:szCs w:val="28"/>
        </w:rPr>
        <w:t>Дренаж</w:t>
      </w:r>
      <w:r w:rsidRPr="00962381">
        <w:rPr>
          <w:color w:val="000000"/>
          <w:sz w:val="28"/>
          <w:szCs w:val="28"/>
        </w:rPr>
        <w:t xml:space="preserve"> – устройства для сбора и отвода профильтровавшихся и подземных вод.</w:t>
      </w:r>
    </w:p>
    <w:p w:rsidR="000F3944" w:rsidRPr="00962381" w:rsidRDefault="000F3944" w:rsidP="000F3944">
      <w:pPr>
        <w:ind w:firstLine="720"/>
        <w:jc w:val="both"/>
        <w:rPr>
          <w:color w:val="000000"/>
          <w:sz w:val="28"/>
          <w:szCs w:val="28"/>
        </w:rPr>
      </w:pPr>
      <w:r w:rsidRPr="00962381">
        <w:rPr>
          <w:b/>
          <w:color w:val="000000"/>
          <w:sz w:val="28"/>
          <w:szCs w:val="28"/>
        </w:rPr>
        <w:lastRenderedPageBreak/>
        <w:t>Дренажная систем</w:t>
      </w:r>
      <w:proofErr w:type="gramStart"/>
      <w:r w:rsidRPr="00962381">
        <w:rPr>
          <w:b/>
          <w:color w:val="000000"/>
          <w:sz w:val="28"/>
          <w:szCs w:val="28"/>
        </w:rPr>
        <w:t>а</w:t>
      </w:r>
      <w:r w:rsidRPr="00962381">
        <w:rPr>
          <w:color w:val="000000"/>
          <w:sz w:val="28"/>
          <w:szCs w:val="28"/>
        </w:rPr>
        <w:t>-</w:t>
      </w:r>
      <w:proofErr w:type="gramEnd"/>
      <w:r w:rsidRPr="00962381">
        <w:rPr>
          <w:color w:val="000000"/>
          <w:sz w:val="28"/>
          <w:szCs w:val="28"/>
        </w:rPr>
        <w:t xml:space="preserve"> комплекс инженерных устройств и сооружений по сбору и отводу поверхностных и подземных вод на избыточно увлажненных территориях.  </w:t>
      </w:r>
    </w:p>
    <w:p w:rsidR="000F3944" w:rsidRPr="00962381" w:rsidRDefault="000F3944" w:rsidP="000F3944">
      <w:pPr>
        <w:ind w:firstLine="709"/>
        <w:jc w:val="both"/>
        <w:rPr>
          <w:color w:val="000000"/>
          <w:sz w:val="28"/>
          <w:szCs w:val="28"/>
        </w:rPr>
      </w:pPr>
      <w:bookmarkStart w:id="19" w:name="sub_107"/>
      <w:r w:rsidRPr="00962381">
        <w:rPr>
          <w:b/>
          <w:bCs/>
          <w:color w:val="000000"/>
          <w:sz w:val="28"/>
          <w:szCs w:val="28"/>
        </w:rPr>
        <w:t>Дренажные воды</w:t>
      </w:r>
      <w:r w:rsidRPr="00962381">
        <w:rPr>
          <w:color w:val="000000"/>
          <w:sz w:val="28"/>
          <w:szCs w:val="28"/>
        </w:rPr>
        <w:t xml:space="preserve"> - воды, отвод которых осуществляется дренажными сооружениями для сброса в водные объекты.</w:t>
      </w:r>
    </w:p>
    <w:bookmarkEnd w:id="19"/>
    <w:p w:rsidR="000F3944" w:rsidRPr="00962381" w:rsidRDefault="000F3944" w:rsidP="000F3944">
      <w:pPr>
        <w:ind w:right="-108"/>
        <w:jc w:val="both"/>
        <w:rPr>
          <w:b/>
          <w:bCs/>
          <w:color w:val="000000"/>
          <w:sz w:val="28"/>
          <w:szCs w:val="28"/>
        </w:rPr>
      </w:pPr>
      <w:r w:rsidRPr="00962381">
        <w:rPr>
          <w:color w:val="000000"/>
          <w:sz w:val="28"/>
          <w:szCs w:val="28"/>
        </w:rPr>
        <w:tab/>
      </w:r>
      <w:r w:rsidRPr="00962381">
        <w:rPr>
          <w:b/>
          <w:color w:val="000000"/>
          <w:sz w:val="28"/>
          <w:szCs w:val="28"/>
        </w:rPr>
        <w:t xml:space="preserve">Жилая застройка малоэтажная </w:t>
      </w:r>
      <w:r w:rsidRPr="00962381">
        <w:rPr>
          <w:color w:val="000000"/>
          <w:sz w:val="28"/>
          <w:szCs w:val="28"/>
        </w:rPr>
        <w:t xml:space="preserve"> – жилая застройка этажностью до 3 этажей включительно с обеспечением, как правило, непосредственной связи квартир с земельным участком.</w:t>
      </w:r>
    </w:p>
    <w:p w:rsidR="000F3944" w:rsidRPr="00962381" w:rsidRDefault="000F3944" w:rsidP="000F3944">
      <w:pPr>
        <w:ind w:firstLine="567"/>
        <w:jc w:val="both"/>
        <w:rPr>
          <w:color w:val="000000"/>
          <w:sz w:val="28"/>
          <w:szCs w:val="28"/>
        </w:rPr>
      </w:pPr>
      <w:r w:rsidRPr="00962381">
        <w:rPr>
          <w:b/>
          <w:bCs/>
          <w:color w:val="000000"/>
          <w:sz w:val="28"/>
          <w:szCs w:val="28"/>
        </w:rPr>
        <w:t xml:space="preserve">   </w:t>
      </w:r>
      <w:r w:rsidRPr="00962381">
        <w:rPr>
          <w:b/>
          <w:color w:val="000000"/>
          <w:sz w:val="28"/>
          <w:szCs w:val="28"/>
        </w:rPr>
        <w:t>Жилое помещение</w:t>
      </w:r>
      <w:r w:rsidRPr="00962381">
        <w:rPr>
          <w:color w:val="000000"/>
          <w:sz w:val="28"/>
          <w:szCs w:val="28"/>
        </w:rPr>
        <w:t xml:space="preserve"> (жилой дом, часть жилого дома, квартира, часть квартиры, комната) -  изолированное помещение, которое является недвижимым имуществом, пригодно для постоянного проживания граждан и отвечает установленным санитарным и техническим правилам и нормам, иным требованиям законодательства.</w:t>
      </w:r>
    </w:p>
    <w:p w:rsidR="000F3944" w:rsidRPr="000F3944" w:rsidRDefault="000F3944" w:rsidP="000F3944">
      <w:pPr>
        <w:pStyle w:val="a3"/>
        <w:tabs>
          <w:tab w:val="left" w:pos="720"/>
          <w:tab w:val="left" w:pos="9000"/>
          <w:tab w:val="left" w:pos="10206"/>
        </w:tabs>
        <w:ind w:right="4"/>
        <w:jc w:val="both"/>
        <w:rPr>
          <w:color w:val="000000"/>
          <w:sz w:val="28"/>
          <w:szCs w:val="28"/>
        </w:rPr>
      </w:pPr>
      <w:r>
        <w:rPr>
          <w:b/>
          <w:color w:val="000000"/>
          <w:sz w:val="28"/>
          <w:szCs w:val="28"/>
        </w:rPr>
        <w:t>Ж</w:t>
      </w:r>
      <w:r w:rsidRPr="000F3944">
        <w:rPr>
          <w:b/>
          <w:color w:val="000000"/>
          <w:sz w:val="28"/>
          <w:szCs w:val="28"/>
        </w:rPr>
        <w:t xml:space="preserve">илые помещения специализированного жилищного фонда </w:t>
      </w:r>
      <w:proofErr w:type="gramStart"/>
      <w:r w:rsidRPr="000F3944">
        <w:rPr>
          <w:color w:val="000000"/>
          <w:sz w:val="28"/>
          <w:szCs w:val="28"/>
        </w:rPr>
        <w:t>–п</w:t>
      </w:r>
      <w:proofErr w:type="gramEnd"/>
      <w:r w:rsidRPr="000F3944">
        <w:rPr>
          <w:color w:val="000000"/>
          <w:sz w:val="28"/>
          <w:szCs w:val="28"/>
        </w:rPr>
        <w:t>омещения государственного и муниципального жилищных фондов, отнесенные к нему Жилищным кодексом Российской Федерации:</w:t>
      </w:r>
    </w:p>
    <w:p w:rsidR="000F3944" w:rsidRPr="000F3944" w:rsidRDefault="000F3944" w:rsidP="000F3944">
      <w:pPr>
        <w:pStyle w:val="a3"/>
        <w:tabs>
          <w:tab w:val="left" w:pos="0"/>
          <w:tab w:val="left" w:pos="9000"/>
          <w:tab w:val="left" w:pos="10206"/>
        </w:tabs>
        <w:ind w:left="0" w:right="4" w:firstLine="0"/>
        <w:jc w:val="both"/>
        <w:rPr>
          <w:color w:val="000000"/>
          <w:sz w:val="28"/>
          <w:szCs w:val="28"/>
        </w:rPr>
      </w:pPr>
      <w:r>
        <w:rPr>
          <w:color w:val="000000"/>
          <w:sz w:val="28"/>
          <w:szCs w:val="28"/>
        </w:rPr>
        <w:t xml:space="preserve">        </w:t>
      </w:r>
      <w:r w:rsidRPr="000F3944">
        <w:rPr>
          <w:color w:val="000000"/>
          <w:sz w:val="28"/>
          <w:szCs w:val="28"/>
        </w:rPr>
        <w:t xml:space="preserve">  1) служебные жилые помещения;</w:t>
      </w:r>
    </w:p>
    <w:p w:rsidR="000F3944" w:rsidRPr="00962381" w:rsidRDefault="000F3944" w:rsidP="000F3944">
      <w:pPr>
        <w:pStyle w:val="u"/>
        <w:ind w:right="4"/>
        <w:rPr>
          <w:sz w:val="28"/>
          <w:szCs w:val="28"/>
        </w:rPr>
      </w:pPr>
      <w:r w:rsidRPr="00962381">
        <w:rPr>
          <w:sz w:val="28"/>
          <w:szCs w:val="28"/>
        </w:rPr>
        <w:t xml:space="preserve">     2) жилые помещения в общежитиях;</w:t>
      </w:r>
    </w:p>
    <w:p w:rsidR="000F3944" w:rsidRPr="00962381" w:rsidRDefault="000F3944" w:rsidP="000F3944">
      <w:pPr>
        <w:pStyle w:val="u"/>
        <w:ind w:right="4"/>
        <w:rPr>
          <w:sz w:val="28"/>
          <w:szCs w:val="28"/>
        </w:rPr>
      </w:pPr>
      <w:r w:rsidRPr="00962381">
        <w:rPr>
          <w:sz w:val="28"/>
          <w:szCs w:val="28"/>
        </w:rPr>
        <w:t xml:space="preserve">     3)  жилые помещения маневренного фонда;</w:t>
      </w:r>
    </w:p>
    <w:p w:rsidR="000F3944" w:rsidRPr="00962381" w:rsidRDefault="0037456C" w:rsidP="000F3944">
      <w:pPr>
        <w:jc w:val="both"/>
        <w:rPr>
          <w:color w:val="000000"/>
          <w:sz w:val="28"/>
          <w:szCs w:val="28"/>
        </w:rPr>
      </w:pPr>
      <w:r>
        <w:rPr>
          <w:color w:val="000000"/>
          <w:sz w:val="28"/>
          <w:szCs w:val="28"/>
        </w:rPr>
        <w:t xml:space="preserve">          </w:t>
      </w:r>
      <w:r w:rsidR="000F3944" w:rsidRPr="00962381">
        <w:rPr>
          <w:color w:val="000000"/>
          <w:sz w:val="28"/>
          <w:szCs w:val="28"/>
        </w:rPr>
        <w:t>4)  жилые помещения в домах системы социального обслуживания</w:t>
      </w:r>
    </w:p>
    <w:p w:rsidR="000F3944" w:rsidRPr="00962381" w:rsidRDefault="000F3944" w:rsidP="000F3944">
      <w:pPr>
        <w:jc w:val="both"/>
        <w:rPr>
          <w:color w:val="000000"/>
          <w:sz w:val="28"/>
          <w:szCs w:val="28"/>
        </w:rPr>
      </w:pPr>
      <w:r w:rsidRPr="00962381">
        <w:rPr>
          <w:color w:val="000000"/>
          <w:sz w:val="28"/>
          <w:szCs w:val="28"/>
        </w:rPr>
        <w:t>населения;</w:t>
      </w:r>
    </w:p>
    <w:p w:rsidR="000F3944" w:rsidRPr="00962381" w:rsidRDefault="000F3944" w:rsidP="000F3944">
      <w:pPr>
        <w:pStyle w:val="u"/>
        <w:ind w:right="4"/>
        <w:rPr>
          <w:sz w:val="28"/>
          <w:szCs w:val="28"/>
        </w:rPr>
      </w:pPr>
      <w:r w:rsidRPr="00962381">
        <w:rPr>
          <w:sz w:val="28"/>
          <w:szCs w:val="28"/>
        </w:rPr>
        <w:t xml:space="preserve">     5) жилые помещения фонда для временного поселения вынужденных переселенцев;</w:t>
      </w:r>
    </w:p>
    <w:p w:rsidR="000F3944" w:rsidRPr="00962381" w:rsidRDefault="000F3944" w:rsidP="000F3944">
      <w:pPr>
        <w:pStyle w:val="u"/>
        <w:ind w:right="4"/>
        <w:rPr>
          <w:sz w:val="28"/>
          <w:szCs w:val="28"/>
        </w:rPr>
      </w:pPr>
      <w:r w:rsidRPr="00962381">
        <w:rPr>
          <w:sz w:val="28"/>
          <w:szCs w:val="28"/>
        </w:rPr>
        <w:t xml:space="preserve">     6) жилые помещения фонда для временного поселения лиц, признанных    беженцами;</w:t>
      </w:r>
    </w:p>
    <w:p w:rsidR="000F3944" w:rsidRPr="00962381" w:rsidRDefault="000F3944" w:rsidP="000F3944">
      <w:pPr>
        <w:pStyle w:val="u"/>
        <w:tabs>
          <w:tab w:val="left" w:pos="900"/>
        </w:tabs>
        <w:ind w:right="4"/>
        <w:rPr>
          <w:sz w:val="28"/>
          <w:szCs w:val="28"/>
        </w:rPr>
      </w:pPr>
      <w:r w:rsidRPr="00962381">
        <w:rPr>
          <w:sz w:val="28"/>
          <w:szCs w:val="28"/>
        </w:rPr>
        <w:t xml:space="preserve">      7) жилые помещения для социальной защиты отдельных категорий </w:t>
      </w:r>
      <w:proofErr w:type="spellStart"/>
      <w:r w:rsidRPr="00962381">
        <w:rPr>
          <w:sz w:val="28"/>
          <w:szCs w:val="28"/>
        </w:rPr>
        <w:t>граждан</w:t>
      </w:r>
      <w:proofErr w:type="gramStart"/>
      <w:r w:rsidRPr="00962381">
        <w:rPr>
          <w:sz w:val="28"/>
          <w:szCs w:val="28"/>
        </w:rPr>
        <w:t>.н</w:t>
      </w:r>
      <w:proofErr w:type="gramEnd"/>
      <w:r w:rsidRPr="00962381">
        <w:rPr>
          <w:sz w:val="28"/>
          <w:szCs w:val="28"/>
        </w:rPr>
        <w:t>ужд</w:t>
      </w:r>
      <w:proofErr w:type="spellEnd"/>
      <w:r w:rsidRPr="00962381">
        <w:rPr>
          <w:sz w:val="28"/>
          <w:szCs w:val="28"/>
        </w:rPr>
        <w:t>).</w:t>
      </w:r>
    </w:p>
    <w:p w:rsidR="000F3944" w:rsidRPr="00962381" w:rsidRDefault="000F3944" w:rsidP="000F3944">
      <w:pPr>
        <w:ind w:firstLine="709"/>
        <w:jc w:val="both"/>
        <w:rPr>
          <w:b/>
          <w:color w:val="000000"/>
          <w:sz w:val="28"/>
          <w:szCs w:val="28"/>
        </w:rPr>
      </w:pPr>
      <w:proofErr w:type="gramStart"/>
      <w:r w:rsidRPr="00962381">
        <w:rPr>
          <w:b/>
          <w:color w:val="000000"/>
          <w:sz w:val="28"/>
          <w:szCs w:val="28"/>
        </w:rPr>
        <w:t>Застроенные территории</w:t>
      </w:r>
      <w:r w:rsidRPr="00962381">
        <w:rPr>
          <w:color w:val="000000"/>
          <w:sz w:val="28"/>
          <w:szCs w:val="28"/>
        </w:rPr>
        <w:t xml:space="preserve"> – территории в границах города, иного населенного пункта, за исключением части зон рекреационного назначения (территорий, занятых городскими лесами, лесопарками, городскими садами, прудами, озерами, водохранилищами, периферийных зон массового отдыха), зон сельскохозяйственных угодий, а также зон особого природоохранного назначения.</w:t>
      </w:r>
      <w:proofErr w:type="gramEnd"/>
    </w:p>
    <w:p w:rsidR="000F3944" w:rsidRPr="00962381" w:rsidRDefault="000F3944" w:rsidP="000F3944">
      <w:pPr>
        <w:ind w:firstLine="709"/>
        <w:jc w:val="both"/>
        <w:rPr>
          <w:color w:val="000000"/>
          <w:sz w:val="28"/>
          <w:szCs w:val="28"/>
        </w:rPr>
      </w:pPr>
      <w:r w:rsidRPr="00962381">
        <w:rPr>
          <w:b/>
          <w:color w:val="000000"/>
          <w:sz w:val="28"/>
          <w:szCs w:val="28"/>
        </w:rPr>
        <w:t>Затопление –</w:t>
      </w:r>
      <w:r w:rsidRPr="00962381">
        <w:rPr>
          <w:color w:val="000000"/>
          <w:sz w:val="28"/>
          <w:szCs w:val="28"/>
        </w:rPr>
        <w:t xml:space="preserve"> образование свободной поверхности воды на участке территории в результате повышения уровня водотока, водоема или подземных вод.  </w:t>
      </w:r>
    </w:p>
    <w:p w:rsidR="000F3944" w:rsidRPr="00962381" w:rsidRDefault="000F3944" w:rsidP="000F3944">
      <w:pPr>
        <w:ind w:firstLine="709"/>
        <w:jc w:val="both"/>
        <w:rPr>
          <w:color w:val="000000"/>
          <w:sz w:val="28"/>
          <w:szCs w:val="28"/>
        </w:rPr>
      </w:pPr>
      <w:r w:rsidRPr="00962381">
        <w:rPr>
          <w:b/>
          <w:color w:val="000000"/>
          <w:sz w:val="28"/>
          <w:szCs w:val="28"/>
        </w:rPr>
        <w:t>Земельный участок</w:t>
      </w:r>
      <w:r w:rsidRPr="00962381">
        <w:rPr>
          <w:color w:val="000000"/>
          <w:sz w:val="28"/>
          <w:szCs w:val="28"/>
        </w:rPr>
        <w:t xml:space="preserve">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w:t>
      </w:r>
    </w:p>
    <w:p w:rsidR="000F3944" w:rsidRPr="00962381" w:rsidRDefault="000F3944" w:rsidP="000F3944">
      <w:pPr>
        <w:ind w:firstLine="709"/>
        <w:jc w:val="both"/>
        <w:rPr>
          <w:color w:val="000000"/>
          <w:sz w:val="28"/>
          <w:szCs w:val="28"/>
        </w:rPr>
      </w:pPr>
      <w:r w:rsidRPr="00962381">
        <w:rPr>
          <w:b/>
          <w:color w:val="000000"/>
          <w:sz w:val="28"/>
          <w:szCs w:val="28"/>
        </w:rPr>
        <w:t>Зона застройки</w:t>
      </w:r>
      <w:r w:rsidRPr="00962381">
        <w:rPr>
          <w:color w:val="000000"/>
          <w:sz w:val="28"/>
          <w:szCs w:val="28"/>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0F3944" w:rsidRPr="00962381" w:rsidRDefault="000F3944" w:rsidP="000F3944">
      <w:pPr>
        <w:suppressAutoHyphens/>
        <w:ind w:firstLine="709"/>
        <w:jc w:val="both"/>
        <w:rPr>
          <w:b/>
          <w:color w:val="000000"/>
          <w:sz w:val="28"/>
          <w:szCs w:val="28"/>
        </w:rPr>
      </w:pPr>
      <w:r w:rsidRPr="00962381">
        <w:rPr>
          <w:b/>
          <w:color w:val="000000"/>
          <w:spacing w:val="-2"/>
          <w:sz w:val="28"/>
          <w:szCs w:val="28"/>
        </w:rPr>
        <w:lastRenderedPageBreak/>
        <w:t xml:space="preserve">Зоны преимущественного строительства объектов жилищно-гражданского и производственного назначения </w:t>
      </w:r>
      <w:r w:rsidRPr="00962381">
        <w:rPr>
          <w:color w:val="000000"/>
          <w:sz w:val="28"/>
          <w:szCs w:val="28"/>
        </w:rPr>
        <w:t xml:space="preserve">– зоны, предназначенные для размещения: </w:t>
      </w:r>
    </w:p>
    <w:p w:rsidR="000F3944" w:rsidRPr="00962381" w:rsidRDefault="000F3944" w:rsidP="000F3944">
      <w:pPr>
        <w:suppressAutoHyphens/>
        <w:ind w:firstLine="709"/>
        <w:jc w:val="both"/>
        <w:rPr>
          <w:color w:val="000000"/>
          <w:sz w:val="28"/>
          <w:szCs w:val="28"/>
        </w:rPr>
      </w:pPr>
      <w:r w:rsidRPr="00962381">
        <w:rPr>
          <w:color w:val="000000"/>
          <w:sz w:val="28"/>
          <w:szCs w:val="28"/>
        </w:rPr>
        <w:t xml:space="preserve">1) </w:t>
      </w:r>
      <w:r w:rsidR="00523A19">
        <w:rPr>
          <w:color w:val="000000"/>
          <w:sz w:val="28"/>
          <w:szCs w:val="28"/>
        </w:rPr>
        <w:t xml:space="preserve"> </w:t>
      </w:r>
      <w:r w:rsidRPr="00962381">
        <w:rPr>
          <w:color w:val="000000"/>
          <w:sz w:val="28"/>
          <w:szCs w:val="28"/>
        </w:rPr>
        <w:t>жилищного фонда;</w:t>
      </w:r>
    </w:p>
    <w:p w:rsidR="000F3944" w:rsidRPr="00962381" w:rsidRDefault="000F3944" w:rsidP="000F3944">
      <w:pPr>
        <w:suppressAutoHyphens/>
        <w:ind w:firstLine="709"/>
        <w:jc w:val="both"/>
        <w:rPr>
          <w:color w:val="000000"/>
          <w:sz w:val="28"/>
          <w:szCs w:val="28"/>
        </w:rPr>
      </w:pPr>
      <w:r w:rsidRPr="00962381">
        <w:rPr>
          <w:color w:val="000000"/>
          <w:sz w:val="28"/>
          <w:szCs w:val="28"/>
        </w:rPr>
        <w:t xml:space="preserve">2)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w:t>
      </w:r>
    </w:p>
    <w:p w:rsidR="000F3944" w:rsidRPr="00962381" w:rsidRDefault="000F3944" w:rsidP="000F3944">
      <w:pPr>
        <w:suppressAutoHyphens/>
        <w:ind w:firstLine="709"/>
        <w:jc w:val="both"/>
        <w:rPr>
          <w:color w:val="000000"/>
          <w:sz w:val="28"/>
          <w:szCs w:val="28"/>
        </w:rPr>
      </w:pPr>
      <w:r w:rsidRPr="00962381">
        <w:rPr>
          <w:color w:val="000000"/>
          <w:sz w:val="28"/>
          <w:szCs w:val="28"/>
        </w:rPr>
        <w:t>3) путей внутригородского сообщения, улиц, площадей, парков, садов, бульваров и других мест общего пользования;</w:t>
      </w:r>
    </w:p>
    <w:p w:rsidR="000F3944" w:rsidRPr="00962381" w:rsidRDefault="000F3944" w:rsidP="000F3944">
      <w:pPr>
        <w:suppressAutoHyphens/>
        <w:ind w:firstLine="709"/>
        <w:jc w:val="both"/>
        <w:rPr>
          <w:color w:val="000000"/>
          <w:sz w:val="28"/>
          <w:szCs w:val="28"/>
        </w:rPr>
      </w:pPr>
      <w:r w:rsidRPr="00962381">
        <w:rPr>
          <w:color w:val="000000"/>
          <w:sz w:val="28"/>
          <w:szCs w:val="28"/>
        </w:rPr>
        <w:t>4) промышленных предприятий и связанных с ними объектов, комплексов научных учреждений с их опытными производствами;</w:t>
      </w:r>
    </w:p>
    <w:p w:rsidR="000F3944" w:rsidRPr="00962381" w:rsidRDefault="000F3944" w:rsidP="000F3944">
      <w:pPr>
        <w:suppressAutoHyphens/>
        <w:ind w:firstLine="709"/>
        <w:jc w:val="both"/>
        <w:rPr>
          <w:color w:val="000000"/>
          <w:sz w:val="28"/>
          <w:szCs w:val="28"/>
        </w:rPr>
      </w:pPr>
      <w:r w:rsidRPr="00962381">
        <w:rPr>
          <w:color w:val="000000"/>
          <w:sz w:val="28"/>
          <w:szCs w:val="28"/>
        </w:rPr>
        <w:t>5) коммунально-складских объектов;</w:t>
      </w:r>
    </w:p>
    <w:p w:rsidR="000F3944" w:rsidRPr="00962381" w:rsidRDefault="000F3944" w:rsidP="000F3944">
      <w:pPr>
        <w:suppressAutoHyphens/>
        <w:ind w:firstLine="709"/>
        <w:jc w:val="both"/>
        <w:rPr>
          <w:color w:val="000000"/>
          <w:sz w:val="28"/>
          <w:szCs w:val="28"/>
        </w:rPr>
      </w:pPr>
      <w:r w:rsidRPr="00962381">
        <w:rPr>
          <w:color w:val="000000"/>
          <w:sz w:val="28"/>
          <w:szCs w:val="28"/>
        </w:rPr>
        <w:t>6)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w:t>
      </w:r>
    </w:p>
    <w:p w:rsidR="000F3944" w:rsidRPr="00962381" w:rsidRDefault="000F3944" w:rsidP="000F3944">
      <w:pPr>
        <w:suppressAutoHyphens/>
        <w:ind w:firstLine="709"/>
        <w:jc w:val="both"/>
        <w:rPr>
          <w:b/>
          <w:color w:val="000000"/>
          <w:sz w:val="28"/>
          <w:szCs w:val="28"/>
        </w:rPr>
      </w:pPr>
      <w:r w:rsidRPr="00962381">
        <w:rPr>
          <w:b/>
          <w:color w:val="000000"/>
          <w:sz w:val="28"/>
          <w:szCs w:val="28"/>
        </w:rPr>
        <w:t>Зоны</w:t>
      </w:r>
      <w:r w:rsidRPr="00962381">
        <w:rPr>
          <w:b/>
          <w:color w:val="000000"/>
          <w:spacing w:val="-3"/>
          <w:sz w:val="28"/>
          <w:szCs w:val="28"/>
        </w:rPr>
        <w:t xml:space="preserve"> преимущественно ис</w:t>
      </w:r>
      <w:r w:rsidRPr="00962381">
        <w:rPr>
          <w:b/>
          <w:color w:val="000000"/>
          <w:spacing w:val="-3"/>
          <w:sz w:val="28"/>
          <w:szCs w:val="28"/>
        </w:rPr>
        <w:softHyphen/>
      </w:r>
      <w:r w:rsidRPr="00962381">
        <w:rPr>
          <w:b/>
          <w:color w:val="000000"/>
          <w:spacing w:val="-1"/>
          <w:sz w:val="28"/>
          <w:szCs w:val="28"/>
        </w:rPr>
        <w:t>пользования территорий</w:t>
      </w:r>
      <w:r w:rsidRPr="00962381">
        <w:rPr>
          <w:b/>
          <w:color w:val="000000"/>
          <w:spacing w:val="-3"/>
          <w:sz w:val="28"/>
          <w:szCs w:val="28"/>
        </w:rPr>
        <w:t xml:space="preserve"> для рекреационных целей</w:t>
      </w:r>
      <w:r w:rsidRPr="00962381">
        <w:rPr>
          <w:b/>
          <w:color w:val="000000"/>
          <w:sz w:val="28"/>
          <w:szCs w:val="28"/>
        </w:rPr>
        <w:t xml:space="preserve"> - </w:t>
      </w:r>
      <w:r w:rsidRPr="00962381">
        <w:rPr>
          <w:color w:val="000000"/>
          <w:sz w:val="28"/>
          <w:szCs w:val="28"/>
        </w:rPr>
        <w:t>зоны</w:t>
      </w:r>
      <w:r w:rsidRPr="00962381">
        <w:rPr>
          <w:b/>
          <w:color w:val="000000"/>
          <w:sz w:val="28"/>
          <w:szCs w:val="28"/>
        </w:rPr>
        <w:t xml:space="preserve"> </w:t>
      </w:r>
      <w:r w:rsidRPr="00962381">
        <w:rPr>
          <w:color w:val="000000"/>
          <w:sz w:val="28"/>
          <w:szCs w:val="28"/>
        </w:rPr>
        <w:t>включающие леса, лесопарки, лесозащитные зоны, водоемы, которые совместно с городскими лесами, парками, садами, скверами и бульварами, размещаемыми в зонах преимущественного развития городского и сельского строительства, формируют систему открытых озелененных пространств.</w:t>
      </w:r>
    </w:p>
    <w:p w:rsidR="000F3944" w:rsidRPr="00962381" w:rsidRDefault="000F3944" w:rsidP="000F3944">
      <w:pPr>
        <w:ind w:firstLine="709"/>
        <w:jc w:val="both"/>
        <w:rPr>
          <w:color w:val="000000"/>
          <w:sz w:val="28"/>
          <w:szCs w:val="28"/>
        </w:rPr>
      </w:pPr>
      <w:r w:rsidRPr="00962381">
        <w:rPr>
          <w:b/>
          <w:color w:val="000000"/>
          <w:sz w:val="28"/>
          <w:szCs w:val="28"/>
        </w:rPr>
        <w:t xml:space="preserve">Зоны преимущественного использования территорий для сельскохозяйственного производства – </w:t>
      </w:r>
      <w:r w:rsidRPr="00962381">
        <w:rPr>
          <w:color w:val="000000"/>
          <w:sz w:val="28"/>
          <w:szCs w:val="28"/>
        </w:rPr>
        <w:t xml:space="preserve">зоны, предназначенные для размещения объектов сельскохозяйственного производства, полеводства, животноводства, </w:t>
      </w:r>
      <w:proofErr w:type="gramStart"/>
      <w:r w:rsidRPr="00962381">
        <w:rPr>
          <w:color w:val="000000"/>
          <w:sz w:val="28"/>
          <w:szCs w:val="28"/>
        </w:rPr>
        <w:t>садоводства</w:t>
      </w:r>
      <w:proofErr w:type="gramEnd"/>
      <w:r w:rsidRPr="00962381">
        <w:rPr>
          <w:color w:val="000000"/>
          <w:sz w:val="28"/>
          <w:szCs w:val="28"/>
        </w:rPr>
        <w:t xml:space="preserve"> в том числе для огородов, выпасов, сенокосов, садоводческих товариществ</w:t>
      </w:r>
      <w:r w:rsidRPr="00962381">
        <w:rPr>
          <w:b/>
          <w:color w:val="000000"/>
          <w:sz w:val="28"/>
          <w:szCs w:val="28"/>
        </w:rPr>
        <w:t xml:space="preserve">. </w:t>
      </w:r>
    </w:p>
    <w:p w:rsidR="000F3944" w:rsidRPr="00962381" w:rsidRDefault="000F3944" w:rsidP="000F3944">
      <w:pPr>
        <w:ind w:firstLine="709"/>
        <w:jc w:val="both"/>
        <w:rPr>
          <w:color w:val="000000"/>
          <w:sz w:val="28"/>
          <w:szCs w:val="28"/>
        </w:rPr>
      </w:pPr>
      <w:proofErr w:type="gramStart"/>
      <w:r w:rsidRPr="00962381">
        <w:rPr>
          <w:b/>
          <w:color w:val="000000"/>
          <w:sz w:val="28"/>
          <w:szCs w:val="28"/>
        </w:rPr>
        <w:t>Зоны районирование</w:t>
      </w:r>
      <w:r>
        <w:rPr>
          <w:b/>
          <w:color w:val="000000"/>
          <w:sz w:val="28"/>
          <w:szCs w:val="28"/>
        </w:rPr>
        <w:t xml:space="preserve"> </w:t>
      </w:r>
      <w:r w:rsidRPr="00962381">
        <w:rPr>
          <w:b/>
          <w:color w:val="000000"/>
          <w:sz w:val="28"/>
          <w:szCs w:val="28"/>
        </w:rPr>
        <w:t>преимущественного использования территорий для освоения лесо</w:t>
      </w:r>
      <w:r w:rsidRPr="00962381">
        <w:rPr>
          <w:color w:val="000000"/>
          <w:sz w:val="28"/>
          <w:szCs w:val="28"/>
        </w:rPr>
        <w:t>в</w:t>
      </w:r>
      <w:r w:rsidRPr="00962381">
        <w:rPr>
          <w:b/>
          <w:color w:val="000000"/>
          <w:sz w:val="28"/>
          <w:szCs w:val="28"/>
        </w:rPr>
        <w:t xml:space="preserve"> – </w:t>
      </w:r>
      <w:r w:rsidRPr="00962381">
        <w:rPr>
          <w:color w:val="000000"/>
          <w:sz w:val="28"/>
          <w:szCs w:val="28"/>
        </w:rPr>
        <w:t>зоны,</w:t>
      </w:r>
      <w:r w:rsidRPr="00962381">
        <w:rPr>
          <w:b/>
          <w:color w:val="000000"/>
          <w:sz w:val="28"/>
          <w:szCs w:val="28"/>
        </w:rPr>
        <w:t xml:space="preserve"> </w:t>
      </w:r>
      <w:r w:rsidRPr="00962381">
        <w:rPr>
          <w:color w:val="000000"/>
          <w:sz w:val="28"/>
          <w:szCs w:val="28"/>
        </w:rPr>
        <w:t xml:space="preserve">предназначенные  для разнообразных видов лесохозяйственной деятельности в соответствии с лесным законодательством Российской Федерации, обеспечивающей многоцелевое, рациональное, непрерывное использование лесов для удовлетворения потребностей общества в лесах и лесных ресурсах. </w:t>
      </w:r>
      <w:proofErr w:type="gramEnd"/>
    </w:p>
    <w:p w:rsidR="000F3944" w:rsidRPr="00962381" w:rsidRDefault="000F3944" w:rsidP="000F3944">
      <w:pPr>
        <w:pStyle w:val="Default"/>
        <w:ind w:firstLine="540"/>
        <w:jc w:val="both"/>
        <w:rPr>
          <w:rFonts w:ascii="Times New Roman" w:hAnsi="Times New Roman" w:cs="Times New Roman"/>
          <w:sz w:val="28"/>
          <w:szCs w:val="28"/>
        </w:rPr>
      </w:pPr>
      <w:r w:rsidRPr="00962381">
        <w:rPr>
          <w:rFonts w:ascii="Times New Roman" w:hAnsi="Times New Roman" w:cs="Times New Roman"/>
          <w:b/>
          <w:bCs/>
          <w:sz w:val="28"/>
          <w:szCs w:val="28"/>
        </w:rPr>
        <w:t xml:space="preserve">   </w:t>
      </w:r>
      <w:r w:rsidRPr="00962381">
        <w:rPr>
          <w:rFonts w:ascii="Times New Roman" w:hAnsi="Times New Roman" w:cs="Times New Roman"/>
          <w:b/>
          <w:sz w:val="28"/>
          <w:szCs w:val="28"/>
        </w:rPr>
        <w:t>Зоны с особыми условиями использования территорий</w:t>
      </w:r>
      <w:r w:rsidRPr="00962381">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(объекты культурного наследия), </w:t>
      </w:r>
      <w:proofErr w:type="spellStart"/>
      <w:r w:rsidRPr="00962381">
        <w:rPr>
          <w:rFonts w:ascii="Times New Roman" w:hAnsi="Times New Roman" w:cs="Times New Roman"/>
          <w:sz w:val="28"/>
          <w:szCs w:val="28"/>
        </w:rPr>
        <w:t>водоохранные</w:t>
      </w:r>
      <w:proofErr w:type="spellEnd"/>
      <w:r w:rsidRPr="00962381">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F3944" w:rsidRPr="00962381" w:rsidRDefault="000F3944" w:rsidP="000F3944">
      <w:pPr>
        <w:ind w:firstLine="709"/>
        <w:jc w:val="both"/>
        <w:rPr>
          <w:color w:val="000000"/>
          <w:sz w:val="28"/>
          <w:szCs w:val="28"/>
        </w:rPr>
      </w:pPr>
      <w:r w:rsidRPr="00962381">
        <w:rPr>
          <w:b/>
          <w:color w:val="000000"/>
          <w:sz w:val="28"/>
          <w:szCs w:val="28"/>
        </w:rPr>
        <w:t>Зона отдыха</w:t>
      </w:r>
      <w:r w:rsidRPr="00962381">
        <w:rPr>
          <w:color w:val="000000"/>
          <w:sz w:val="28"/>
          <w:szCs w:val="28"/>
        </w:rPr>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w:t>
      </w:r>
      <w:proofErr w:type="gramStart"/>
      <w:r w:rsidRPr="00962381">
        <w:rPr>
          <w:color w:val="000000"/>
          <w:sz w:val="28"/>
          <w:szCs w:val="28"/>
        </w:rPr>
        <w:t>.</w:t>
      </w:r>
      <w:proofErr w:type="gramEnd"/>
      <w:r w:rsidRPr="00962381">
        <w:rPr>
          <w:color w:val="000000"/>
          <w:sz w:val="28"/>
          <w:szCs w:val="28"/>
        </w:rPr>
        <w:t xml:space="preserve"> </w:t>
      </w:r>
      <w:proofErr w:type="gramStart"/>
      <w:r w:rsidRPr="00962381">
        <w:rPr>
          <w:color w:val="000000"/>
          <w:sz w:val="28"/>
          <w:szCs w:val="28"/>
        </w:rPr>
        <w:t>ц</w:t>
      </w:r>
      <w:proofErr w:type="gramEnd"/>
      <w:r w:rsidRPr="00962381">
        <w:rPr>
          <w:color w:val="000000"/>
          <w:sz w:val="28"/>
          <w:szCs w:val="28"/>
        </w:rPr>
        <w:t>елей.</w:t>
      </w:r>
    </w:p>
    <w:p w:rsidR="000F3944" w:rsidRPr="00962381" w:rsidRDefault="000F3944" w:rsidP="000F3944">
      <w:pPr>
        <w:ind w:right="-108"/>
        <w:jc w:val="both"/>
        <w:rPr>
          <w:b/>
          <w:bCs/>
          <w:color w:val="000000"/>
          <w:sz w:val="28"/>
          <w:szCs w:val="28"/>
        </w:rPr>
      </w:pPr>
      <w:r w:rsidRPr="00962381">
        <w:rPr>
          <w:b/>
          <w:bCs/>
          <w:color w:val="000000"/>
          <w:sz w:val="28"/>
          <w:szCs w:val="28"/>
        </w:rPr>
        <w:lastRenderedPageBreak/>
        <w:tab/>
        <w:t>Инвалид</w:t>
      </w:r>
      <w:r w:rsidRPr="00962381">
        <w:rPr>
          <w:color w:val="000000"/>
          <w:sz w:val="28"/>
          <w:szCs w:val="28"/>
        </w:rPr>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w:t>
      </w:r>
      <w:proofErr w:type="gramStart"/>
      <w:r w:rsidRPr="00962381">
        <w:rPr>
          <w:color w:val="000000"/>
          <w:sz w:val="28"/>
          <w:szCs w:val="28"/>
        </w:rPr>
        <w:t>приводящими</w:t>
      </w:r>
      <w:proofErr w:type="gramEnd"/>
      <w:r w:rsidRPr="00962381">
        <w:rPr>
          <w:color w:val="000000"/>
          <w:sz w:val="28"/>
          <w:szCs w:val="28"/>
        </w:rPr>
        <w:t xml:space="preserve"> к ограничению жизнедеятельности и вызывающими необходимость его социальной защиты</w:t>
      </w:r>
      <w:r w:rsidRPr="00962381">
        <w:rPr>
          <w:color w:val="000000"/>
          <w:sz w:val="28"/>
          <w:szCs w:val="28"/>
          <w:u w:val="single"/>
        </w:rPr>
        <w:t>.</w:t>
      </w:r>
    </w:p>
    <w:p w:rsidR="000F3944" w:rsidRPr="00962381" w:rsidRDefault="000F3944" w:rsidP="000F3944">
      <w:pPr>
        <w:ind w:firstLine="709"/>
        <w:jc w:val="both"/>
        <w:rPr>
          <w:color w:val="000000"/>
          <w:sz w:val="28"/>
          <w:szCs w:val="28"/>
        </w:rPr>
      </w:pPr>
      <w:r w:rsidRPr="00962381">
        <w:rPr>
          <w:b/>
          <w:color w:val="000000"/>
          <w:sz w:val="28"/>
          <w:szCs w:val="28"/>
        </w:rPr>
        <w:t>Инженерная подготовка территории</w:t>
      </w:r>
      <w:r w:rsidRPr="00962381">
        <w:rPr>
          <w:color w:val="000000"/>
          <w:sz w:val="28"/>
          <w:szCs w:val="28"/>
        </w:rPr>
        <w:t xml:space="preserve"> – комплекс инженерных мероприятий, обеспечивающих благоприятные условия жизнедеятельности человека и устойчивое развитие  территории населенных пунктов.</w:t>
      </w:r>
    </w:p>
    <w:p w:rsidR="000F3944" w:rsidRPr="00962381" w:rsidRDefault="000F3944" w:rsidP="000F3944">
      <w:pPr>
        <w:ind w:firstLine="709"/>
        <w:jc w:val="both"/>
        <w:rPr>
          <w:color w:val="000000"/>
          <w:sz w:val="28"/>
          <w:szCs w:val="28"/>
        </w:rPr>
      </w:pPr>
      <w:bookmarkStart w:id="20" w:name="sub_114"/>
      <w:r w:rsidRPr="00962381">
        <w:rPr>
          <w:b/>
          <w:color w:val="000000"/>
          <w:sz w:val="28"/>
          <w:szCs w:val="28"/>
        </w:rPr>
        <w:t xml:space="preserve">Инсоляция – </w:t>
      </w:r>
      <w:r w:rsidRPr="00962381">
        <w:rPr>
          <w:color w:val="000000"/>
          <w:sz w:val="28"/>
          <w:szCs w:val="28"/>
        </w:rPr>
        <w:t>процесс облучения каких-либо объектов прямыми солнечными лучами.</w:t>
      </w:r>
    </w:p>
    <w:bookmarkEnd w:id="20"/>
    <w:p w:rsidR="000F3944" w:rsidRPr="00962381" w:rsidRDefault="000F3944" w:rsidP="000F3944">
      <w:pPr>
        <w:ind w:firstLine="709"/>
        <w:jc w:val="both"/>
        <w:rPr>
          <w:color w:val="000000"/>
          <w:sz w:val="28"/>
          <w:szCs w:val="28"/>
        </w:rPr>
      </w:pPr>
      <w:r w:rsidRPr="00962381">
        <w:rPr>
          <w:b/>
          <w:color w:val="000000"/>
          <w:sz w:val="28"/>
          <w:szCs w:val="28"/>
        </w:rPr>
        <w:t>Источники воздействия на среду обитания и здоровье человека</w:t>
      </w:r>
      <w:r w:rsidRPr="00962381">
        <w:rPr>
          <w:color w:val="000000"/>
          <w:sz w:val="28"/>
          <w:szCs w:val="28"/>
        </w:rPr>
        <w:t xml:space="preserve"> - объекты, для которых уровни создаваемого загрязнения за пределами промышленной площадки превышают 0,1 предельно допустимых концентраций и/или предельно допустимые уровни физического воздействия на атмосферный воздух.</w:t>
      </w:r>
    </w:p>
    <w:p w:rsidR="000F3944" w:rsidRPr="00962381" w:rsidRDefault="000F3944" w:rsidP="000F3944">
      <w:pPr>
        <w:ind w:firstLine="709"/>
        <w:jc w:val="both"/>
        <w:rPr>
          <w:color w:val="000000"/>
          <w:sz w:val="28"/>
          <w:szCs w:val="28"/>
        </w:rPr>
      </w:pPr>
      <w:r w:rsidRPr="00962381">
        <w:rPr>
          <w:b/>
          <w:color w:val="000000"/>
          <w:sz w:val="28"/>
          <w:szCs w:val="28"/>
        </w:rPr>
        <w:t>Источники загрязнения</w:t>
      </w:r>
      <w:r w:rsidRPr="00962381">
        <w:rPr>
          <w:color w:val="000000"/>
          <w:sz w:val="28"/>
          <w:szCs w:val="28"/>
        </w:rPr>
        <w:t xml:space="preserve"> – объекты, с которых осуществляется сброс или иное поступление в водные объекты вредных веществ, ухудшающих качество поверхностных и подземных вод, ограничивающих их использование, а также негативно влияющих на состояние дна и берегов водных объектов.</w:t>
      </w:r>
    </w:p>
    <w:p w:rsidR="000F3944" w:rsidRPr="00962381" w:rsidRDefault="000F3944" w:rsidP="000F3944">
      <w:pPr>
        <w:ind w:firstLine="709"/>
        <w:rPr>
          <w:color w:val="000000"/>
          <w:sz w:val="28"/>
          <w:szCs w:val="28"/>
        </w:rPr>
      </w:pPr>
      <w:r w:rsidRPr="00962381">
        <w:rPr>
          <w:b/>
          <w:color w:val="000000"/>
          <w:sz w:val="28"/>
          <w:szCs w:val="28"/>
        </w:rPr>
        <w:t>Карст</w:t>
      </w:r>
      <w:r w:rsidRPr="00962381">
        <w:rPr>
          <w:color w:val="000000"/>
          <w:sz w:val="28"/>
          <w:szCs w:val="28"/>
        </w:rPr>
        <w:t xml:space="preserve"> - совокупность явлений, связанных с деятельностью воды (поверхностной и подземной) и выражающихся в растворении горных пород и образовании в них пустот разного размера и формы.</w:t>
      </w:r>
    </w:p>
    <w:p w:rsidR="000F3944" w:rsidRPr="00962381" w:rsidRDefault="000F3944" w:rsidP="000F3944">
      <w:pPr>
        <w:ind w:firstLine="709"/>
        <w:rPr>
          <w:color w:val="000000"/>
          <w:sz w:val="28"/>
          <w:szCs w:val="28"/>
        </w:rPr>
      </w:pPr>
      <w:r w:rsidRPr="00962381">
        <w:rPr>
          <w:b/>
          <w:color w:val="000000"/>
          <w:sz w:val="28"/>
          <w:szCs w:val="28"/>
        </w:rPr>
        <w:t>Карстово-суффозионный процесс</w:t>
      </w:r>
      <w:r w:rsidRPr="00962381">
        <w:rPr>
          <w:color w:val="000000"/>
          <w:sz w:val="28"/>
          <w:szCs w:val="28"/>
        </w:rPr>
        <w:t xml:space="preserve"> – взаимосвязанное развитие карстового процесса и суффозии.</w:t>
      </w:r>
    </w:p>
    <w:p w:rsidR="000F3944" w:rsidRPr="00962381" w:rsidRDefault="000F3944" w:rsidP="000F3944">
      <w:pPr>
        <w:ind w:right="-5"/>
        <w:jc w:val="both"/>
        <w:rPr>
          <w:color w:val="000000"/>
          <w:sz w:val="28"/>
          <w:szCs w:val="28"/>
        </w:rPr>
      </w:pPr>
      <w:r w:rsidRPr="00962381">
        <w:rPr>
          <w:b/>
          <w:color w:val="000000"/>
          <w:sz w:val="28"/>
          <w:szCs w:val="28"/>
        </w:rPr>
        <w:tab/>
        <w:t>Квартал</w:t>
      </w:r>
      <w:r w:rsidRPr="00962381">
        <w:rPr>
          <w:color w:val="000000"/>
          <w:sz w:val="28"/>
          <w:szCs w:val="28"/>
        </w:rPr>
        <w:t xml:space="preserve"> — </w:t>
      </w:r>
      <w:r w:rsidRPr="00962381">
        <w:rPr>
          <w:b/>
          <w:color w:val="000000"/>
          <w:sz w:val="28"/>
          <w:szCs w:val="28"/>
        </w:rPr>
        <w:t xml:space="preserve"> элемент планировочной структуры в границах</w:t>
      </w:r>
      <w:r w:rsidRPr="00962381">
        <w:rPr>
          <w:color w:val="000000"/>
          <w:sz w:val="28"/>
          <w:szCs w:val="28"/>
        </w:rPr>
        <w:t xml:space="preserve"> красных линий, площадь которого составляет, как правило, от 1—1,5 до             </w:t>
      </w:r>
      <w:smartTag w:uri="urn:schemas-microsoft-com:office:smarttags" w:element="metricconverter">
        <w:smartTagPr>
          <w:attr w:name="ProductID" w:val="10 га"/>
        </w:smartTagPr>
        <w:r w:rsidRPr="00962381">
          <w:rPr>
            <w:color w:val="000000"/>
            <w:sz w:val="28"/>
            <w:szCs w:val="28"/>
          </w:rPr>
          <w:t>10 га</w:t>
        </w:r>
      </w:smartTag>
      <w:r w:rsidRPr="00962381">
        <w:rPr>
          <w:color w:val="000000"/>
          <w:sz w:val="28"/>
          <w:szCs w:val="28"/>
        </w:rPr>
        <w:t xml:space="preserve">, и включает, наряду с жилыми домами, встроенные или отдельно стоящие объекты культурно-бытового и обслуживающего назначения. </w:t>
      </w:r>
    </w:p>
    <w:p w:rsidR="000F3944" w:rsidRPr="00962381" w:rsidRDefault="000F3944" w:rsidP="000F3944">
      <w:pPr>
        <w:ind w:firstLine="567"/>
        <w:jc w:val="both"/>
        <w:rPr>
          <w:color w:val="000000"/>
          <w:sz w:val="28"/>
          <w:szCs w:val="28"/>
        </w:rPr>
      </w:pPr>
      <w:r w:rsidRPr="00962381">
        <w:rPr>
          <w:b/>
          <w:color w:val="000000"/>
          <w:sz w:val="28"/>
          <w:szCs w:val="28"/>
        </w:rPr>
        <w:t xml:space="preserve">  Квартира </w:t>
      </w:r>
      <w:r w:rsidRPr="00962381">
        <w:rPr>
          <w:color w:val="000000"/>
          <w:sz w:val="28"/>
          <w:szCs w:val="28"/>
        </w:rP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F3944" w:rsidRPr="00962381" w:rsidRDefault="000F3944" w:rsidP="000F3944">
      <w:pPr>
        <w:ind w:firstLine="567"/>
        <w:jc w:val="both"/>
        <w:rPr>
          <w:color w:val="000000"/>
          <w:sz w:val="28"/>
          <w:szCs w:val="28"/>
        </w:rPr>
      </w:pPr>
      <w:r w:rsidRPr="00962381">
        <w:rPr>
          <w:color w:val="000000"/>
          <w:sz w:val="28"/>
          <w:szCs w:val="28"/>
        </w:rPr>
        <w:t xml:space="preserve">  </w:t>
      </w:r>
      <w:r w:rsidRPr="00962381">
        <w:rPr>
          <w:b/>
          <w:color w:val="000000"/>
          <w:sz w:val="28"/>
          <w:szCs w:val="28"/>
        </w:rPr>
        <w:t>Комната</w:t>
      </w:r>
      <w:r w:rsidRPr="00962381">
        <w:rPr>
          <w:color w:val="000000"/>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F3944" w:rsidRPr="00962381" w:rsidRDefault="000F3944" w:rsidP="000F3944">
      <w:pPr>
        <w:tabs>
          <w:tab w:val="left" w:pos="720"/>
        </w:tabs>
        <w:jc w:val="both"/>
        <w:rPr>
          <w:b/>
          <w:color w:val="000000"/>
          <w:sz w:val="28"/>
          <w:szCs w:val="28"/>
        </w:rPr>
      </w:pPr>
      <w:r w:rsidRPr="00962381">
        <w:rPr>
          <w:b/>
          <w:color w:val="000000"/>
          <w:sz w:val="28"/>
          <w:szCs w:val="28"/>
        </w:rPr>
        <w:t xml:space="preserve">          Комплекс жилой </w:t>
      </w:r>
      <w:r w:rsidRPr="00962381">
        <w:rPr>
          <w:color w:val="000000"/>
          <w:sz w:val="28"/>
          <w:szCs w:val="28"/>
        </w:rPr>
        <w:t xml:space="preserve">-  элемент планировочной структуры в границах красных линий, в </w:t>
      </w:r>
      <w:proofErr w:type="gramStart"/>
      <w:r w:rsidRPr="00962381">
        <w:rPr>
          <w:color w:val="000000"/>
          <w:sz w:val="28"/>
          <w:szCs w:val="28"/>
        </w:rPr>
        <w:t>котором</w:t>
      </w:r>
      <w:proofErr w:type="gramEnd"/>
      <w:r w:rsidRPr="00962381">
        <w:rPr>
          <w:color w:val="000000"/>
          <w:sz w:val="28"/>
          <w:szCs w:val="28"/>
        </w:rPr>
        <w:t xml:space="preserve"> жилые дома, общественные здания обслуживания и благоустроенная территория функционируют как элементы целостной системы. Жилой комплекс размещается на территории, размер которой, интенсивность и характер использования определяются уровнем комфорта проживания (минимальный, средний, повышенный, высокий). </w:t>
      </w:r>
    </w:p>
    <w:p w:rsidR="000F3944" w:rsidRPr="00962381" w:rsidRDefault="000F3944" w:rsidP="000F3944">
      <w:pPr>
        <w:ind w:right="4" w:firstLine="57"/>
        <w:jc w:val="both"/>
        <w:rPr>
          <w:color w:val="000000"/>
          <w:sz w:val="28"/>
          <w:szCs w:val="28"/>
        </w:rPr>
      </w:pPr>
      <w:r w:rsidRPr="00962381">
        <w:rPr>
          <w:b/>
          <w:color w:val="000000"/>
          <w:sz w:val="28"/>
          <w:szCs w:val="28"/>
        </w:rPr>
        <w:tab/>
      </w:r>
      <w:proofErr w:type="gramStart"/>
      <w:r w:rsidRPr="00962381">
        <w:rPr>
          <w:b/>
          <w:color w:val="000000"/>
          <w:sz w:val="28"/>
          <w:szCs w:val="28"/>
        </w:rPr>
        <w:t>Комфорт проживания -</w:t>
      </w:r>
      <w:r w:rsidRPr="00962381">
        <w:rPr>
          <w:color w:val="000000"/>
          <w:sz w:val="28"/>
          <w:szCs w:val="28"/>
        </w:rPr>
        <w:t xml:space="preserve"> условия проживания населения, при которых </w:t>
      </w:r>
      <w:r w:rsidRPr="00962381">
        <w:rPr>
          <w:color w:val="000000"/>
          <w:sz w:val="28"/>
          <w:szCs w:val="28"/>
        </w:rPr>
        <w:lastRenderedPageBreak/>
        <w:t>созданы минимальные параметры жизнедеятельности человека на единице территории для различных  уровней потребности и возможностей различных слоёв населения: инсоляция, аэрация, озеленение, свободная территория, условия для пребывания детей, размещение в планировочной системе города, уровень обеспеченности элементами социальной и инженерной инфраструктуры, транспортное обслуживание, система связи и хранение автотранспорта.</w:t>
      </w:r>
      <w:proofErr w:type="gramEnd"/>
    </w:p>
    <w:p w:rsidR="000F3944" w:rsidRPr="00962381" w:rsidRDefault="000F3944" w:rsidP="000F3944">
      <w:pPr>
        <w:jc w:val="both"/>
        <w:rPr>
          <w:color w:val="000000"/>
          <w:sz w:val="28"/>
          <w:szCs w:val="28"/>
        </w:rPr>
      </w:pPr>
      <w:r w:rsidRPr="00962381">
        <w:rPr>
          <w:b/>
          <w:color w:val="000000"/>
          <w:sz w:val="28"/>
          <w:szCs w:val="28"/>
        </w:rPr>
        <w:tab/>
        <w:t>Комфорт жилого дома, помещения</w:t>
      </w:r>
      <w:r w:rsidRPr="00962381">
        <w:rPr>
          <w:color w:val="000000"/>
          <w:sz w:val="28"/>
          <w:szCs w:val="28"/>
        </w:rPr>
        <w:t xml:space="preserve"> - обеспечение условий,</w:t>
      </w:r>
      <w:r w:rsidRPr="00962381">
        <w:rPr>
          <w:b/>
          <w:color w:val="000000"/>
          <w:sz w:val="28"/>
          <w:szCs w:val="28"/>
        </w:rPr>
        <w:t xml:space="preserve"> </w:t>
      </w:r>
      <w:r w:rsidRPr="00962381">
        <w:rPr>
          <w:color w:val="000000"/>
          <w:sz w:val="28"/>
          <w:szCs w:val="28"/>
        </w:rPr>
        <w:t>при которых реализуется оптимальное для человека  сочетание температуры, влажности, скорости движения воздуха воздействия тепла и инсоляции с  обеспечением  семьи отдельной жилой ячейкой, общей площадью, каждого члена семьи отдельной комнатой в жилой ячейке. Основные параметры комфорта жилого помещения – общая площадь, количество комнат, совокупность бытовых удобств, благоустроенность.</w:t>
      </w:r>
    </w:p>
    <w:p w:rsidR="000F3944" w:rsidRPr="00962381" w:rsidRDefault="000F3944" w:rsidP="000F3944">
      <w:pPr>
        <w:ind w:firstLine="709"/>
        <w:jc w:val="both"/>
        <w:rPr>
          <w:color w:val="000000"/>
          <w:sz w:val="28"/>
          <w:szCs w:val="28"/>
        </w:rPr>
      </w:pPr>
      <w:r w:rsidRPr="00962381">
        <w:rPr>
          <w:b/>
          <w:color w:val="000000"/>
          <w:sz w:val="28"/>
          <w:szCs w:val="28"/>
        </w:rPr>
        <w:t>Класс опасности</w:t>
      </w:r>
      <w:r w:rsidRPr="00962381">
        <w:rPr>
          <w:color w:val="000000"/>
          <w:sz w:val="28"/>
          <w:szCs w:val="28"/>
        </w:rPr>
        <w:t xml:space="preserve"> – класс опасности промышленных объектов и производств по санитарной классификации, установленной санитарными правилами.</w:t>
      </w:r>
    </w:p>
    <w:p w:rsidR="000F3944" w:rsidRPr="00962381" w:rsidRDefault="000F3944" w:rsidP="000F3944">
      <w:pPr>
        <w:ind w:firstLine="709"/>
        <w:jc w:val="both"/>
        <w:rPr>
          <w:color w:val="000000"/>
          <w:sz w:val="28"/>
          <w:szCs w:val="28"/>
        </w:rPr>
      </w:pPr>
      <w:r w:rsidRPr="00962381">
        <w:rPr>
          <w:b/>
          <w:color w:val="000000"/>
          <w:sz w:val="28"/>
          <w:szCs w:val="28"/>
        </w:rPr>
        <w:t xml:space="preserve">Климатическая модель горизонта – </w:t>
      </w:r>
      <w:r w:rsidRPr="00962381">
        <w:rPr>
          <w:color w:val="000000"/>
          <w:sz w:val="28"/>
          <w:szCs w:val="28"/>
        </w:rPr>
        <w:t>схема, показывающая векторное воздействие факторов окружающей среды на человека и градостроительные объекты.</w:t>
      </w:r>
    </w:p>
    <w:p w:rsidR="000F3944" w:rsidRPr="00962381" w:rsidRDefault="000F3944" w:rsidP="000F3944">
      <w:pPr>
        <w:ind w:firstLine="709"/>
        <w:jc w:val="both"/>
        <w:rPr>
          <w:color w:val="000000"/>
          <w:sz w:val="28"/>
          <w:szCs w:val="28"/>
        </w:rPr>
      </w:pPr>
      <w:r w:rsidRPr="00962381">
        <w:rPr>
          <w:b/>
          <w:color w:val="000000"/>
          <w:sz w:val="28"/>
          <w:szCs w:val="28"/>
        </w:rPr>
        <w:t xml:space="preserve">Климатический паспорт – </w:t>
      </w:r>
      <w:r w:rsidRPr="00962381">
        <w:rPr>
          <w:color w:val="000000"/>
          <w:sz w:val="28"/>
          <w:szCs w:val="28"/>
        </w:rPr>
        <w:t>свод количественных характеристик, основных показателей местного климата для данного населенного пункта за период многолетних наблюдений.</w:t>
      </w:r>
    </w:p>
    <w:p w:rsidR="000F3944" w:rsidRPr="00962381" w:rsidRDefault="000F3944" w:rsidP="000F3944">
      <w:pPr>
        <w:pStyle w:val="ConsPlusNormal"/>
        <w:widowControl/>
        <w:tabs>
          <w:tab w:val="left" w:pos="720"/>
        </w:tabs>
        <w:ind w:firstLine="540"/>
        <w:jc w:val="both"/>
        <w:rPr>
          <w:rFonts w:ascii="Times New Roman" w:hAnsi="Times New Roman" w:cs="Times New Roman"/>
          <w:color w:val="000000"/>
          <w:sz w:val="28"/>
          <w:szCs w:val="28"/>
        </w:rPr>
      </w:pPr>
      <w:r w:rsidRPr="00962381">
        <w:rPr>
          <w:rFonts w:ascii="Times New Roman" w:hAnsi="Times New Roman" w:cs="Times New Roman"/>
          <w:b/>
          <w:color w:val="000000"/>
          <w:sz w:val="28"/>
          <w:szCs w:val="28"/>
        </w:rPr>
        <w:t xml:space="preserve">  </w:t>
      </w:r>
      <w:proofErr w:type="gramStart"/>
      <w:r w:rsidRPr="00962381">
        <w:rPr>
          <w:rFonts w:ascii="Times New Roman" w:hAnsi="Times New Roman" w:cs="Times New Roman"/>
          <w:b/>
          <w:color w:val="000000"/>
          <w:sz w:val="28"/>
          <w:szCs w:val="28"/>
        </w:rPr>
        <w:t>Красные линии –</w:t>
      </w:r>
      <w:r w:rsidRPr="00962381">
        <w:rPr>
          <w:rFonts w:ascii="Times New Roman" w:hAnsi="Times New Roman" w:cs="Times New Roman"/>
          <w:color w:val="000000"/>
          <w:sz w:val="28"/>
          <w:szCs w:val="28"/>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0F3944" w:rsidRPr="00962381" w:rsidRDefault="000F3944" w:rsidP="000F3944">
      <w:pPr>
        <w:suppressAutoHyphens/>
        <w:ind w:firstLine="709"/>
        <w:jc w:val="both"/>
        <w:rPr>
          <w:b/>
          <w:color w:val="000000"/>
          <w:sz w:val="28"/>
          <w:szCs w:val="28"/>
        </w:rPr>
      </w:pPr>
      <w:r w:rsidRPr="00962381">
        <w:rPr>
          <w:b/>
          <w:color w:val="000000"/>
          <w:sz w:val="28"/>
          <w:szCs w:val="28"/>
        </w:rPr>
        <w:t xml:space="preserve">Ландшафтно-рекреационная зона населённого пункта – </w:t>
      </w:r>
      <w:r w:rsidRPr="00962381">
        <w:rPr>
          <w:color w:val="000000"/>
          <w:sz w:val="28"/>
          <w:szCs w:val="28"/>
        </w:rPr>
        <w:t>свободные от застройки территории населённого пункта, включающие озеленение общего пользования и территории зон отдыха и объектов рекреации -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которые в совокупности формируют систему открытых озелененных пространств</w:t>
      </w:r>
      <w:r w:rsidRPr="00962381">
        <w:rPr>
          <w:b/>
          <w:color w:val="000000"/>
          <w:sz w:val="28"/>
          <w:szCs w:val="28"/>
        </w:rPr>
        <w:t>.</w:t>
      </w:r>
    </w:p>
    <w:p w:rsidR="000F3944" w:rsidRPr="00962381" w:rsidRDefault="000F3944" w:rsidP="000F3944">
      <w:pPr>
        <w:suppressAutoHyphens/>
        <w:ind w:firstLine="709"/>
        <w:jc w:val="both"/>
        <w:rPr>
          <w:color w:val="000000"/>
          <w:sz w:val="28"/>
          <w:szCs w:val="28"/>
        </w:rPr>
      </w:pPr>
      <w:r w:rsidRPr="00962381">
        <w:rPr>
          <w:b/>
          <w:color w:val="000000"/>
          <w:sz w:val="28"/>
          <w:szCs w:val="28"/>
        </w:rPr>
        <w:t xml:space="preserve">Лесопарк </w:t>
      </w:r>
      <w:r w:rsidRPr="00962381">
        <w:rPr>
          <w:color w:val="000000"/>
          <w:sz w:val="28"/>
          <w:szCs w:val="28"/>
        </w:rPr>
        <w:t>-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r w:rsidRPr="00962381">
        <w:rPr>
          <w:color w:val="000000"/>
          <w:sz w:val="28"/>
          <w:szCs w:val="28"/>
        </w:rPr>
        <w:tab/>
        <w:t>.</w:t>
      </w:r>
    </w:p>
    <w:p w:rsidR="000F3944" w:rsidRPr="00962381" w:rsidRDefault="000F3944" w:rsidP="000F3944">
      <w:pPr>
        <w:ind w:firstLine="709"/>
        <w:jc w:val="both"/>
        <w:rPr>
          <w:color w:val="000000"/>
          <w:sz w:val="28"/>
          <w:szCs w:val="28"/>
        </w:rPr>
      </w:pPr>
      <w:r w:rsidRPr="00962381">
        <w:rPr>
          <w:b/>
          <w:color w:val="000000"/>
          <w:sz w:val="28"/>
          <w:szCs w:val="28"/>
        </w:rPr>
        <w:t xml:space="preserve">Локальная система расселения </w:t>
      </w:r>
      <w:r w:rsidRPr="00962381">
        <w:rPr>
          <w:color w:val="000000"/>
          <w:sz w:val="28"/>
          <w:szCs w:val="28"/>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F3944" w:rsidRPr="00962381" w:rsidRDefault="000F3944" w:rsidP="000F3944">
      <w:pPr>
        <w:ind w:firstLine="709"/>
        <w:jc w:val="both"/>
        <w:rPr>
          <w:color w:val="000000"/>
          <w:sz w:val="28"/>
          <w:szCs w:val="28"/>
        </w:rPr>
      </w:pPr>
      <w:r w:rsidRPr="00962381">
        <w:rPr>
          <w:b/>
          <w:color w:val="000000"/>
          <w:sz w:val="28"/>
          <w:szCs w:val="28"/>
        </w:rPr>
        <w:t>Локальные очистные сооружения</w:t>
      </w:r>
      <w:r w:rsidRPr="00962381">
        <w:rPr>
          <w:color w:val="000000"/>
          <w:sz w:val="28"/>
          <w:szCs w:val="28"/>
        </w:rPr>
        <w:t xml:space="preserve"> – сооружения и устройства, предназначенные для очистки сточных вод перед их сбросом в систему </w:t>
      </w:r>
      <w:r w:rsidRPr="00962381">
        <w:rPr>
          <w:color w:val="000000"/>
          <w:sz w:val="28"/>
          <w:szCs w:val="28"/>
        </w:rPr>
        <w:lastRenderedPageBreak/>
        <w:t>коммунальной или дождевой канализации.</w:t>
      </w:r>
    </w:p>
    <w:p w:rsidR="000F3944" w:rsidRPr="00962381" w:rsidRDefault="000F3944" w:rsidP="000F3944">
      <w:pPr>
        <w:ind w:firstLine="709"/>
        <w:jc w:val="both"/>
        <w:rPr>
          <w:color w:val="000000"/>
          <w:sz w:val="28"/>
        </w:rPr>
      </w:pPr>
      <w:r w:rsidRPr="00962381">
        <w:rPr>
          <w:b/>
          <w:bCs/>
          <w:color w:val="000000"/>
          <w:sz w:val="28"/>
        </w:rPr>
        <w:t xml:space="preserve">Маломобильные группы населения </w:t>
      </w:r>
      <w:r w:rsidRPr="00962381">
        <w:rPr>
          <w:color w:val="000000"/>
          <w:sz w:val="28"/>
        </w:rPr>
        <w:t xml:space="preserve">- люди, </w:t>
      </w:r>
      <w:r w:rsidRPr="00962381">
        <w:rPr>
          <w:color w:val="000000"/>
          <w:spacing w:val="-1"/>
          <w:sz w:val="28"/>
        </w:rPr>
        <w:t xml:space="preserve">испытывающие     затруднения     при самостоятельном </w:t>
      </w:r>
      <w:r w:rsidRPr="00962381">
        <w:rPr>
          <w:color w:val="000000"/>
          <w:spacing w:val="1"/>
          <w:sz w:val="28"/>
        </w:rPr>
        <w:t xml:space="preserve">передвижении, получении услуги, необходимой </w:t>
      </w:r>
      <w:r w:rsidRPr="00962381">
        <w:rPr>
          <w:color w:val="000000"/>
          <w:spacing w:val="2"/>
          <w:sz w:val="28"/>
        </w:rPr>
        <w:t xml:space="preserve">информации или при ориентировании в пространстве. К </w:t>
      </w:r>
      <w:r w:rsidRPr="00962381">
        <w:rPr>
          <w:color w:val="000000"/>
          <w:sz w:val="28"/>
        </w:rPr>
        <w:t xml:space="preserve">маломобильным   группам   населения   здесь   отнесены: инвалиды,   люди   с  временным  нарушением  здоровья, </w:t>
      </w:r>
      <w:r w:rsidRPr="00962381">
        <w:rPr>
          <w:color w:val="000000"/>
          <w:spacing w:val="1"/>
          <w:sz w:val="28"/>
        </w:rPr>
        <w:t xml:space="preserve">беременные женщины, люди старших возрастов, </w:t>
      </w:r>
      <w:r w:rsidRPr="00962381">
        <w:rPr>
          <w:color w:val="000000"/>
          <w:sz w:val="28"/>
        </w:rPr>
        <w:t xml:space="preserve">люди с детскими колясками и т.п. </w:t>
      </w:r>
    </w:p>
    <w:p w:rsidR="000F3944" w:rsidRPr="00962381" w:rsidRDefault="000F3944" w:rsidP="000F3944">
      <w:pPr>
        <w:ind w:firstLine="708"/>
        <w:jc w:val="both"/>
        <w:rPr>
          <w:color w:val="000000"/>
          <w:sz w:val="28"/>
          <w:szCs w:val="28"/>
        </w:rPr>
      </w:pPr>
      <w:bookmarkStart w:id="21" w:name="sub_37"/>
      <w:bookmarkEnd w:id="18"/>
      <w:proofErr w:type="gramStart"/>
      <w:r w:rsidRPr="00962381">
        <w:rPr>
          <w:b/>
          <w:color w:val="000000"/>
          <w:sz w:val="28"/>
          <w:szCs w:val="28"/>
        </w:rPr>
        <w:t>Местные нормативы градостроительного проектирования</w:t>
      </w:r>
      <w:r w:rsidRPr="00962381">
        <w:rPr>
          <w:color w:val="000000"/>
          <w:sz w:val="28"/>
          <w:szCs w:val="28"/>
        </w:rPr>
        <w:t xml:space="preserve"> </w:t>
      </w:r>
      <w:r w:rsidRPr="00962381">
        <w:rPr>
          <w:b/>
          <w:color w:val="000000"/>
          <w:sz w:val="28"/>
          <w:szCs w:val="28"/>
        </w:rPr>
        <w:t>-</w:t>
      </w:r>
      <w:r w:rsidRPr="00962381">
        <w:rPr>
          <w:color w:val="000000"/>
          <w:sz w:val="28"/>
          <w:szCs w:val="28"/>
        </w:rPr>
        <w:t xml:space="preserve"> утверждаемые органами местного самоуправления в Свердловской области</w:t>
      </w:r>
      <w:r w:rsidRPr="00962381">
        <w:rPr>
          <w:b/>
          <w:color w:val="000000"/>
          <w:sz w:val="28"/>
          <w:szCs w:val="28"/>
        </w:rPr>
        <w:t xml:space="preserve"> </w:t>
      </w:r>
      <w:r w:rsidRPr="00962381">
        <w:rPr>
          <w:color w:val="000000"/>
          <w:sz w:val="28"/>
          <w:szCs w:val="28"/>
        </w:rPr>
        <w:t>минимальные расчетные показатели обеспечения благоприятных условий жизнедеятельности человека (в том числе объектами социального и коммунально</w:t>
      </w:r>
      <w:r w:rsidRPr="00962381">
        <w:rPr>
          <w:color w:val="000000"/>
          <w:sz w:val="28"/>
          <w:szCs w:val="28"/>
        </w:rPr>
        <w:noBreakHyphen/>
        <w:t>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 повышение благоприятных условий жизни населения муниципальных образований, устойчивое развитие их территорий с учетом социально-экономических, территориальных, природно-климатических особенностей муниципальных образований</w:t>
      </w:r>
      <w:proofErr w:type="gramEnd"/>
      <w:r w:rsidRPr="00962381">
        <w:rPr>
          <w:color w:val="000000"/>
          <w:sz w:val="28"/>
          <w:szCs w:val="28"/>
        </w:rPr>
        <w:t xml:space="preserve"> и населенных пунктов.</w:t>
      </w:r>
    </w:p>
    <w:p w:rsidR="000F3944" w:rsidRPr="00962381" w:rsidRDefault="000F3944" w:rsidP="000F3944">
      <w:pPr>
        <w:ind w:firstLine="708"/>
        <w:jc w:val="both"/>
        <w:rPr>
          <w:color w:val="000000"/>
          <w:sz w:val="28"/>
          <w:szCs w:val="28"/>
        </w:rPr>
      </w:pPr>
      <w:r w:rsidRPr="00962381">
        <w:rPr>
          <w:b/>
          <w:color w:val="000000"/>
          <w:sz w:val="28"/>
          <w:szCs w:val="28"/>
        </w:rPr>
        <w:t xml:space="preserve">Мемориальный парк </w:t>
      </w:r>
      <w:r w:rsidRPr="00962381">
        <w:rPr>
          <w:color w:val="000000"/>
          <w:sz w:val="28"/>
          <w:szCs w:val="28"/>
        </w:rPr>
        <w:t>- территория, на которой размещены монументальные архитектурные сооружения – мавзолеи, пантеоны, музеи, скульптурные группы, обелиски и памятники, посвященные важным историческим событиями.</w:t>
      </w:r>
    </w:p>
    <w:p w:rsidR="000F3944" w:rsidRPr="00962381" w:rsidRDefault="000F3944" w:rsidP="000F3944">
      <w:pPr>
        <w:ind w:firstLine="709"/>
        <w:jc w:val="both"/>
        <w:rPr>
          <w:color w:val="000000"/>
          <w:sz w:val="28"/>
          <w:szCs w:val="28"/>
        </w:rPr>
      </w:pPr>
      <w:r w:rsidRPr="00962381">
        <w:rPr>
          <w:b/>
          <w:color w:val="000000"/>
          <w:sz w:val="28"/>
          <w:szCs w:val="28"/>
        </w:rPr>
        <w:t xml:space="preserve">Метель – </w:t>
      </w:r>
      <w:r w:rsidRPr="00962381">
        <w:rPr>
          <w:color w:val="000000"/>
          <w:sz w:val="28"/>
          <w:szCs w:val="28"/>
        </w:rPr>
        <w:t>перемещение снега под воздействием ветра при скорости 4 м/</w:t>
      </w:r>
      <w:proofErr w:type="gramStart"/>
      <w:r w:rsidRPr="00962381">
        <w:rPr>
          <w:color w:val="000000"/>
          <w:sz w:val="28"/>
          <w:szCs w:val="28"/>
        </w:rPr>
        <w:t>с</w:t>
      </w:r>
      <w:proofErr w:type="gramEnd"/>
      <w:r w:rsidRPr="00962381">
        <w:rPr>
          <w:color w:val="000000"/>
          <w:sz w:val="28"/>
          <w:szCs w:val="28"/>
        </w:rPr>
        <w:t xml:space="preserve"> и более.</w:t>
      </w:r>
    </w:p>
    <w:p w:rsidR="000F3944" w:rsidRPr="00962381" w:rsidRDefault="000F3944" w:rsidP="000F3944">
      <w:pPr>
        <w:jc w:val="both"/>
        <w:rPr>
          <w:color w:val="000000"/>
          <w:sz w:val="28"/>
          <w:szCs w:val="28"/>
        </w:rPr>
      </w:pPr>
      <w:r w:rsidRPr="00962381">
        <w:rPr>
          <w:color w:val="000000"/>
          <w:sz w:val="28"/>
          <w:szCs w:val="28"/>
        </w:rPr>
        <w:tab/>
      </w:r>
      <w:r w:rsidRPr="00962381">
        <w:rPr>
          <w:b/>
          <w:color w:val="000000"/>
          <w:sz w:val="28"/>
          <w:szCs w:val="28"/>
        </w:rPr>
        <w:t xml:space="preserve">Микрорайон </w:t>
      </w:r>
      <w:r w:rsidRPr="00962381">
        <w:rPr>
          <w:color w:val="000000"/>
          <w:sz w:val="28"/>
          <w:szCs w:val="28"/>
        </w:rPr>
        <w:t xml:space="preserve">– </w:t>
      </w:r>
      <w:r w:rsidRPr="00962381">
        <w:rPr>
          <w:b/>
          <w:color w:val="000000"/>
          <w:sz w:val="28"/>
          <w:szCs w:val="28"/>
        </w:rPr>
        <w:t xml:space="preserve"> </w:t>
      </w:r>
      <w:r w:rsidRPr="00962381">
        <w:rPr>
          <w:color w:val="000000"/>
          <w:sz w:val="28"/>
          <w:szCs w:val="28"/>
        </w:rPr>
        <w:t>элемент планировочной структуры в границах красных линий площадью, как правило, 10-</w:t>
      </w:r>
      <w:smartTag w:uri="urn:schemas-microsoft-com:office:smarttags" w:element="metricconverter">
        <w:smartTagPr>
          <w:attr w:name="ProductID" w:val="60 га"/>
        </w:smartTagPr>
        <w:r w:rsidRPr="00962381">
          <w:rPr>
            <w:color w:val="000000"/>
            <w:sz w:val="28"/>
            <w:szCs w:val="28"/>
          </w:rPr>
          <w:t>60 га</w:t>
        </w:r>
      </w:smartTag>
      <w:r w:rsidRPr="00962381">
        <w:rPr>
          <w:color w:val="000000"/>
          <w:sz w:val="28"/>
          <w:szCs w:val="28"/>
        </w:rPr>
        <w:t xml:space="preserve">, но не более </w:t>
      </w:r>
      <w:smartTag w:uri="urn:schemas-microsoft-com:office:smarttags" w:element="metricconverter">
        <w:smartTagPr>
          <w:attr w:name="ProductID" w:val="80 га"/>
        </w:smartTagPr>
        <w:r w:rsidRPr="00962381">
          <w:rPr>
            <w:color w:val="000000"/>
            <w:sz w:val="28"/>
            <w:szCs w:val="28"/>
          </w:rPr>
          <w:t>80 га</w:t>
        </w:r>
      </w:smartTag>
      <w:r w:rsidRPr="00962381">
        <w:rPr>
          <w:color w:val="000000"/>
          <w:sz w:val="28"/>
          <w:szCs w:val="28"/>
        </w:rPr>
        <w:t xml:space="preserve">, не расчлененный магистральными улицами и дорогами, в пределах которого размещаются учреждения и предприятия пользования с радиусом обслуживания не более </w:t>
      </w:r>
      <w:smartTag w:uri="urn:schemas-microsoft-com:office:smarttags" w:element="metricconverter">
        <w:smartTagPr>
          <w:attr w:name="ProductID" w:val="500 м"/>
        </w:smartTagPr>
        <w:r w:rsidRPr="00962381">
          <w:rPr>
            <w:color w:val="000000"/>
            <w:sz w:val="28"/>
            <w:szCs w:val="28"/>
          </w:rPr>
          <w:t>500 м</w:t>
        </w:r>
      </w:smartTag>
      <w:r w:rsidRPr="00962381">
        <w:rPr>
          <w:color w:val="000000"/>
          <w:sz w:val="28"/>
          <w:szCs w:val="28"/>
        </w:rPr>
        <w:t xml:space="preserve"> (кроме школ и дошкольных образовательных </w:t>
      </w:r>
      <w:proofErr w:type="gramStart"/>
      <w:r w:rsidRPr="00962381">
        <w:rPr>
          <w:color w:val="000000"/>
          <w:sz w:val="28"/>
          <w:szCs w:val="28"/>
        </w:rPr>
        <w:t>учреждений</w:t>
      </w:r>
      <w:proofErr w:type="gramEnd"/>
      <w:r w:rsidRPr="00962381">
        <w:rPr>
          <w:color w:val="000000"/>
          <w:sz w:val="28"/>
          <w:szCs w:val="28"/>
        </w:rPr>
        <w:t xml:space="preserve"> ограниченных радиусом обслуживания, которых определяется в соответствии с разделом 4 настоящих норм. </w:t>
      </w:r>
    </w:p>
    <w:p w:rsidR="000F3944" w:rsidRPr="00962381" w:rsidRDefault="000F3944" w:rsidP="000F3944">
      <w:pPr>
        <w:ind w:right="4"/>
        <w:jc w:val="both"/>
        <w:rPr>
          <w:color w:val="000000"/>
          <w:sz w:val="28"/>
          <w:szCs w:val="28"/>
        </w:rPr>
      </w:pPr>
      <w:r w:rsidRPr="00962381">
        <w:rPr>
          <w:color w:val="000000"/>
          <w:sz w:val="28"/>
          <w:szCs w:val="28"/>
        </w:rPr>
        <w:tab/>
      </w:r>
      <w:r w:rsidRPr="00962381">
        <w:rPr>
          <w:b/>
          <w:color w:val="000000"/>
          <w:sz w:val="28"/>
          <w:szCs w:val="28"/>
        </w:rPr>
        <w:t>Многоквартирный жилой дом</w:t>
      </w:r>
      <w:r w:rsidRPr="00962381">
        <w:rPr>
          <w:color w:val="000000"/>
          <w:sz w:val="28"/>
          <w:szCs w:val="28"/>
        </w:rPr>
        <w:t xml:space="preserve"> - 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bookmarkEnd w:id="21"/>
    <w:p w:rsidR="000F3944" w:rsidRPr="00962381" w:rsidRDefault="000F3944" w:rsidP="000F3944">
      <w:pPr>
        <w:tabs>
          <w:tab w:val="left" w:pos="720"/>
        </w:tabs>
        <w:ind w:firstLine="720"/>
        <w:jc w:val="both"/>
        <w:rPr>
          <w:color w:val="000000"/>
          <w:sz w:val="28"/>
          <w:szCs w:val="28"/>
        </w:rPr>
      </w:pPr>
      <w:r w:rsidRPr="00962381">
        <w:rPr>
          <w:b/>
          <w:bCs/>
          <w:color w:val="000000"/>
          <w:sz w:val="28"/>
          <w:szCs w:val="28"/>
        </w:rPr>
        <w:t>Муниципальное образование</w:t>
      </w:r>
      <w:r w:rsidRPr="00962381">
        <w:rPr>
          <w:color w:val="000000"/>
          <w:sz w:val="28"/>
          <w:szCs w:val="28"/>
        </w:rPr>
        <w:t xml:space="preserve"> - городское или сельское поселение, муниципальный район, городской округ, расположенные на территории Свердловской области. </w:t>
      </w:r>
    </w:p>
    <w:p w:rsidR="000F3944" w:rsidRPr="00962381" w:rsidRDefault="000F3944" w:rsidP="000F3944">
      <w:pPr>
        <w:ind w:firstLine="700"/>
        <w:jc w:val="both"/>
        <w:rPr>
          <w:color w:val="000000"/>
          <w:sz w:val="28"/>
          <w:szCs w:val="28"/>
        </w:rPr>
      </w:pPr>
      <w:r w:rsidRPr="00962381">
        <w:rPr>
          <w:b/>
          <w:bCs/>
          <w:color w:val="000000"/>
          <w:sz w:val="28"/>
          <w:szCs w:val="28"/>
        </w:rPr>
        <w:t>Населенный пункт</w:t>
      </w:r>
      <w:r w:rsidRPr="00962381">
        <w:rPr>
          <w:color w:val="000000"/>
          <w:sz w:val="28"/>
          <w:szCs w:val="28"/>
        </w:rPr>
        <w:t xml:space="preserve"> - место постоянного, компактного проживания людей, приспособленное для жизни, хозяйственной деятельности, отдыха и сосредоточивающее жилые, административные и хозяйственные постройки. Населенными пунктами в Свердловской области являются сельские (села, деревни, поселки и другие) и городские населенные пункты (города, поселки </w:t>
      </w:r>
      <w:r w:rsidRPr="00962381">
        <w:rPr>
          <w:color w:val="000000"/>
          <w:sz w:val="28"/>
          <w:szCs w:val="28"/>
        </w:rPr>
        <w:lastRenderedPageBreak/>
        <w:t>городского типа, рабочие поселки).</w:t>
      </w:r>
    </w:p>
    <w:p w:rsidR="000F3944" w:rsidRPr="00962381" w:rsidRDefault="000F3944" w:rsidP="000F3944">
      <w:pPr>
        <w:ind w:firstLine="708"/>
        <w:jc w:val="both"/>
        <w:rPr>
          <w:color w:val="000000"/>
          <w:sz w:val="28"/>
          <w:szCs w:val="28"/>
        </w:rPr>
      </w:pPr>
      <w:proofErr w:type="gramStart"/>
      <w:r w:rsidRPr="00962381">
        <w:rPr>
          <w:b/>
          <w:color w:val="000000"/>
          <w:sz w:val="28"/>
          <w:szCs w:val="28"/>
        </w:rPr>
        <w:t xml:space="preserve">Нормативы градостроительного проектирования Свердловской области - </w:t>
      </w:r>
      <w:r w:rsidRPr="00962381">
        <w:rPr>
          <w:color w:val="000000"/>
          <w:sz w:val="28"/>
          <w:szCs w:val="28"/>
        </w:rPr>
        <w:t>утверждаемые Правительством Свердловской области</w:t>
      </w:r>
      <w:r w:rsidRPr="00962381">
        <w:rPr>
          <w:b/>
          <w:color w:val="000000"/>
          <w:sz w:val="28"/>
          <w:szCs w:val="28"/>
        </w:rPr>
        <w:t xml:space="preserve"> </w:t>
      </w:r>
      <w:r w:rsidRPr="00962381">
        <w:rPr>
          <w:color w:val="000000"/>
          <w:sz w:val="28"/>
          <w:szCs w:val="28"/>
        </w:rPr>
        <w:t>минимальные расчетные показатели обеспечения благоприятных условий жизнедеятельности человека (в том числе объектами социального и коммунально</w:t>
      </w:r>
      <w:r w:rsidRPr="00962381">
        <w:rPr>
          <w:color w:val="000000"/>
          <w:sz w:val="28"/>
          <w:szCs w:val="28"/>
        </w:rPr>
        <w:noBreakHyphen/>
        <w:t>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 повышение благоприятных условий жизни населения Свердловской области, устойчивое развитие ее территорий с учетом социально-экономических, территориальных, природно-климатических особенностей муниципальных образований и населенных</w:t>
      </w:r>
      <w:proofErr w:type="gramEnd"/>
      <w:r w:rsidRPr="00962381">
        <w:rPr>
          <w:color w:val="000000"/>
          <w:sz w:val="28"/>
          <w:szCs w:val="28"/>
        </w:rPr>
        <w:t xml:space="preserve"> пунктов.</w:t>
      </w:r>
    </w:p>
    <w:p w:rsidR="000F3944" w:rsidRPr="00962381" w:rsidRDefault="000F3944" w:rsidP="000F3944">
      <w:pPr>
        <w:ind w:firstLine="709"/>
        <w:jc w:val="both"/>
        <w:rPr>
          <w:color w:val="000000"/>
          <w:sz w:val="28"/>
          <w:szCs w:val="28"/>
        </w:rPr>
      </w:pPr>
      <w:proofErr w:type="gramStart"/>
      <w:r w:rsidRPr="00962381">
        <w:rPr>
          <w:b/>
          <w:color w:val="000000"/>
          <w:sz w:val="28"/>
          <w:szCs w:val="28"/>
        </w:rPr>
        <w:t>Нормативы допустимого воздействия на водные объекты</w:t>
      </w:r>
      <w:r w:rsidRPr="00962381">
        <w:rPr>
          <w:color w:val="000000"/>
          <w:sz w:val="28"/>
          <w:szCs w:val="28"/>
        </w:rPr>
        <w:t xml:space="preserve"> (допустимого совокупного воздействия всех источников, расположенных в пределах речного бассейна или его части, на водный объект или его часть) - нормативы, которые устанавливают безопасные уровни содержания загрязняющих веществ в водных объектах конкретного региона, а также другие показатели, характеризующие воздействие на водные объекты, с учетом природно-климатических особенностей водных объектов конкретного региона и сложившейся в результате хозяйственной</w:t>
      </w:r>
      <w:proofErr w:type="gramEnd"/>
      <w:r w:rsidRPr="00962381">
        <w:rPr>
          <w:color w:val="000000"/>
          <w:sz w:val="28"/>
          <w:szCs w:val="28"/>
        </w:rPr>
        <w:t xml:space="preserve"> деятельности природно-техногенной обстановки, и при которых соблюдаются нормативы качества воды в водных объектах региона.</w:t>
      </w:r>
    </w:p>
    <w:p w:rsidR="000F3944" w:rsidRPr="00962381" w:rsidRDefault="000F3944" w:rsidP="000F3944">
      <w:pPr>
        <w:ind w:firstLine="709"/>
        <w:jc w:val="both"/>
        <w:rPr>
          <w:color w:val="000000"/>
          <w:sz w:val="28"/>
          <w:szCs w:val="28"/>
        </w:rPr>
      </w:pPr>
      <w:r w:rsidRPr="00962381">
        <w:rPr>
          <w:b/>
          <w:bCs/>
          <w:color w:val="000000"/>
          <w:sz w:val="28"/>
          <w:szCs w:val="28"/>
        </w:rPr>
        <w:t>Нормативы допустимого воздействия на окружающую среду</w:t>
      </w:r>
      <w:r w:rsidRPr="00962381">
        <w:rPr>
          <w:color w:val="000000"/>
          <w:sz w:val="28"/>
          <w:szCs w:val="28"/>
        </w:rPr>
        <w:t xml:space="preserve"> - нормативы, которые установлены в соответствии с показателями воздействия</w:t>
      </w:r>
      <w:r>
        <w:rPr>
          <w:color w:val="000000"/>
          <w:sz w:val="28"/>
          <w:szCs w:val="28"/>
        </w:rPr>
        <w:t xml:space="preserve"> </w:t>
      </w:r>
      <w:r w:rsidRPr="00962381">
        <w:rPr>
          <w:color w:val="000000"/>
          <w:sz w:val="28"/>
          <w:szCs w:val="28"/>
        </w:rPr>
        <w:t>хозяйственной и иной деятельности на окружающую среду и при которых соблюдаются нормативы качества окружающей среды.</w:t>
      </w:r>
    </w:p>
    <w:p w:rsidR="000F3944" w:rsidRPr="00962381" w:rsidRDefault="000F3944" w:rsidP="000F3944">
      <w:pPr>
        <w:ind w:firstLine="709"/>
        <w:jc w:val="both"/>
        <w:rPr>
          <w:color w:val="000000"/>
          <w:sz w:val="28"/>
          <w:szCs w:val="28"/>
        </w:rPr>
      </w:pPr>
      <w:proofErr w:type="gramStart"/>
      <w:r w:rsidRPr="00962381">
        <w:rPr>
          <w:b/>
          <w:bCs/>
          <w:color w:val="000000"/>
          <w:sz w:val="28"/>
          <w:szCs w:val="28"/>
        </w:rPr>
        <w:t>Нормативы допустимых выбросов и сбросов химических веществ, в том числе радиоактивных, иных веществ и микроорганизмов</w:t>
      </w:r>
      <w:r w:rsidRPr="00962381">
        <w:rPr>
          <w:color w:val="000000"/>
          <w:sz w:val="28"/>
          <w:szCs w:val="28"/>
        </w:rPr>
        <w:t xml:space="preserve">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w:t>
      </w:r>
      <w:proofErr w:type="gramEnd"/>
      <w:r w:rsidRPr="00962381">
        <w:rPr>
          <w:color w:val="000000"/>
          <w:sz w:val="28"/>
          <w:szCs w:val="28"/>
        </w:rPr>
        <w:t xml:space="preserve"> при </w:t>
      </w:r>
      <w:proofErr w:type="gramStart"/>
      <w:r w:rsidRPr="00962381">
        <w:rPr>
          <w:color w:val="000000"/>
          <w:sz w:val="28"/>
          <w:szCs w:val="28"/>
        </w:rPr>
        <w:t>соблюдении</w:t>
      </w:r>
      <w:proofErr w:type="gramEnd"/>
      <w:r w:rsidRPr="00962381">
        <w:rPr>
          <w:color w:val="000000"/>
          <w:sz w:val="28"/>
          <w:szCs w:val="28"/>
        </w:rPr>
        <w:t xml:space="preserve"> которых обеспечиваются нормативы </w:t>
      </w:r>
      <w:hyperlink w:anchor="sub_121" w:history="1">
        <w:r w:rsidRPr="00962381">
          <w:rPr>
            <w:color w:val="000000"/>
            <w:sz w:val="28"/>
            <w:szCs w:val="28"/>
          </w:rPr>
          <w:t>качества окружающей среды</w:t>
        </w:r>
      </w:hyperlink>
      <w:r w:rsidRPr="00962381">
        <w:rPr>
          <w:color w:val="000000"/>
          <w:sz w:val="28"/>
          <w:szCs w:val="28"/>
        </w:rPr>
        <w:t>.</w:t>
      </w:r>
    </w:p>
    <w:p w:rsidR="000F3944" w:rsidRPr="00962381" w:rsidRDefault="000F3944" w:rsidP="000F3944">
      <w:pPr>
        <w:ind w:firstLine="720"/>
        <w:jc w:val="both"/>
        <w:rPr>
          <w:color w:val="000000"/>
          <w:sz w:val="28"/>
          <w:szCs w:val="28"/>
        </w:rPr>
      </w:pPr>
      <w:r w:rsidRPr="00962381">
        <w:rPr>
          <w:b/>
          <w:bCs/>
          <w:color w:val="000000"/>
          <w:sz w:val="28"/>
          <w:szCs w:val="28"/>
        </w:rPr>
        <w:t>Нормативы предельно допустимых концентраций химических веществ, в том числе радиоактивных, иных веществ и микроорганизмов</w:t>
      </w:r>
      <w:r w:rsidRPr="00962381">
        <w:rPr>
          <w:color w:val="000000"/>
          <w:sz w:val="28"/>
          <w:szCs w:val="28"/>
        </w:rPr>
        <w:t xml:space="preserve">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F3944" w:rsidRPr="00962381" w:rsidRDefault="000F3944" w:rsidP="000F3944">
      <w:pPr>
        <w:ind w:firstLine="709"/>
        <w:jc w:val="both"/>
        <w:rPr>
          <w:color w:val="000000"/>
          <w:sz w:val="28"/>
          <w:szCs w:val="28"/>
        </w:rPr>
      </w:pPr>
      <w:r w:rsidRPr="00962381">
        <w:rPr>
          <w:b/>
          <w:bCs/>
          <w:color w:val="000000"/>
          <w:sz w:val="28"/>
          <w:szCs w:val="28"/>
        </w:rPr>
        <w:t>Нормативы качества окружающей среды</w:t>
      </w:r>
      <w:r w:rsidRPr="00962381">
        <w:rPr>
          <w:color w:val="000000"/>
          <w:sz w:val="28"/>
          <w:szCs w:val="28"/>
        </w:rPr>
        <w:t xml:space="preserve">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w:t>
      </w:r>
      <w:r w:rsidRPr="00962381">
        <w:rPr>
          <w:color w:val="000000"/>
          <w:sz w:val="28"/>
          <w:szCs w:val="28"/>
        </w:rPr>
        <w:lastRenderedPageBreak/>
        <w:t>соблюдении которых обеспечивается благоприятная окружающая среда.</w:t>
      </w:r>
    </w:p>
    <w:p w:rsidR="000F3944" w:rsidRPr="00962381" w:rsidRDefault="000F3944" w:rsidP="000F3944">
      <w:pPr>
        <w:jc w:val="both"/>
        <w:rPr>
          <w:b/>
          <w:color w:val="000000"/>
          <w:sz w:val="28"/>
          <w:szCs w:val="28"/>
        </w:rPr>
      </w:pPr>
      <w:r w:rsidRPr="00962381">
        <w:rPr>
          <w:b/>
          <w:color w:val="000000"/>
          <w:sz w:val="28"/>
          <w:szCs w:val="28"/>
        </w:rPr>
        <w:tab/>
        <w:t xml:space="preserve">Областные учреждения стационарного социального обслуживания - </w:t>
      </w:r>
      <w:r w:rsidRPr="00962381">
        <w:rPr>
          <w:bCs/>
          <w:color w:val="000000"/>
          <w:spacing w:val="6"/>
          <w:sz w:val="28"/>
        </w:rPr>
        <w:t xml:space="preserve">областной дом-интернат (пансионат) общего </w:t>
      </w:r>
      <w:r w:rsidRPr="00962381">
        <w:rPr>
          <w:bCs/>
          <w:color w:val="000000"/>
          <w:spacing w:val="-1"/>
          <w:sz w:val="28"/>
        </w:rPr>
        <w:t xml:space="preserve">типа для граждан пожилого возраста (престарелых) и инвалидов, </w:t>
      </w:r>
      <w:r w:rsidRPr="00962381">
        <w:rPr>
          <w:bCs/>
          <w:color w:val="000000"/>
          <w:spacing w:val="9"/>
          <w:sz w:val="28"/>
        </w:rPr>
        <w:t xml:space="preserve">областной специальный дом-интернат для </w:t>
      </w:r>
      <w:r w:rsidRPr="00962381">
        <w:rPr>
          <w:bCs/>
          <w:color w:val="000000"/>
          <w:spacing w:val="13"/>
          <w:sz w:val="28"/>
        </w:rPr>
        <w:t>граждан пожилого возраста (престарелых), о</w:t>
      </w:r>
      <w:r w:rsidRPr="00962381">
        <w:rPr>
          <w:bCs/>
          <w:color w:val="000000"/>
          <w:sz w:val="28"/>
        </w:rPr>
        <w:t>бластной психоневрологический интернат, г</w:t>
      </w:r>
      <w:r w:rsidRPr="00962381">
        <w:rPr>
          <w:bCs/>
          <w:color w:val="000000"/>
          <w:spacing w:val="-1"/>
          <w:sz w:val="28"/>
        </w:rPr>
        <w:t xml:space="preserve">еронтологический центр, </w:t>
      </w:r>
      <w:r w:rsidRPr="00962381">
        <w:rPr>
          <w:bCs/>
          <w:color w:val="000000"/>
          <w:sz w:val="28"/>
        </w:rPr>
        <w:t xml:space="preserve">областной детский дом-интернат для умственно отсталых детей, областной детский дом-интернат для детей с </w:t>
      </w:r>
      <w:r w:rsidRPr="00962381">
        <w:rPr>
          <w:bCs/>
          <w:color w:val="000000"/>
          <w:spacing w:val="2"/>
          <w:sz w:val="28"/>
        </w:rPr>
        <w:t xml:space="preserve">физическими недостатками. </w:t>
      </w:r>
    </w:p>
    <w:p w:rsidR="000F3944" w:rsidRPr="00962381" w:rsidRDefault="000F3944" w:rsidP="000F3944">
      <w:pPr>
        <w:jc w:val="both"/>
        <w:rPr>
          <w:b/>
          <w:color w:val="000000"/>
          <w:sz w:val="28"/>
          <w:szCs w:val="28"/>
        </w:rPr>
      </w:pPr>
      <w:r w:rsidRPr="00962381">
        <w:rPr>
          <w:b/>
          <w:color w:val="000000"/>
          <w:sz w:val="28"/>
          <w:szCs w:val="28"/>
        </w:rPr>
        <w:tab/>
      </w:r>
      <w:proofErr w:type="gramStart"/>
      <w:r w:rsidRPr="00962381">
        <w:rPr>
          <w:b/>
          <w:bCs/>
          <w:color w:val="000000"/>
          <w:spacing w:val="6"/>
          <w:sz w:val="28"/>
        </w:rPr>
        <w:t xml:space="preserve">Областной дом-интернат (пансионат) общего </w:t>
      </w:r>
      <w:r w:rsidRPr="00962381">
        <w:rPr>
          <w:b/>
          <w:bCs/>
          <w:color w:val="000000"/>
          <w:spacing w:val="-1"/>
          <w:sz w:val="28"/>
        </w:rPr>
        <w:t xml:space="preserve">типа для граждан пожилого возраста (престарелых) и инвалидов </w:t>
      </w:r>
      <w:r w:rsidRPr="00962381">
        <w:rPr>
          <w:color w:val="000000"/>
          <w:spacing w:val="-1"/>
          <w:sz w:val="28"/>
        </w:rPr>
        <w:t xml:space="preserve">- государственное социально-медицинское </w:t>
      </w:r>
      <w:r w:rsidRPr="00962381">
        <w:rPr>
          <w:color w:val="000000"/>
          <w:spacing w:val="11"/>
          <w:sz w:val="28"/>
        </w:rPr>
        <w:t xml:space="preserve">учреждение, предназначенное для постоянного, </w:t>
      </w:r>
      <w:r w:rsidRPr="00962381">
        <w:rPr>
          <w:color w:val="000000"/>
          <w:sz w:val="28"/>
        </w:rPr>
        <w:t xml:space="preserve">временного проживания (сроком до шести месяцев) и </w:t>
      </w:r>
      <w:r w:rsidRPr="00962381">
        <w:rPr>
          <w:color w:val="000000"/>
          <w:spacing w:val="-1"/>
          <w:sz w:val="28"/>
        </w:rPr>
        <w:t xml:space="preserve">пятидневного проживания граждан пожилого возраста </w:t>
      </w:r>
      <w:r w:rsidRPr="00962381">
        <w:rPr>
          <w:color w:val="000000"/>
          <w:spacing w:val="8"/>
          <w:sz w:val="28"/>
        </w:rPr>
        <w:t xml:space="preserve">(мужчин старше 60 лет и женщин старше 5 5лет), </w:t>
      </w:r>
      <w:r w:rsidRPr="00962381">
        <w:rPr>
          <w:color w:val="000000"/>
          <w:spacing w:val="7"/>
          <w:sz w:val="28"/>
        </w:rPr>
        <w:t xml:space="preserve">инвалидов первой и второй групп (старше 18 лет), </w:t>
      </w:r>
      <w:r w:rsidRPr="00962381">
        <w:rPr>
          <w:color w:val="000000"/>
          <w:spacing w:val="-1"/>
          <w:sz w:val="28"/>
        </w:rPr>
        <w:t xml:space="preserve">частично и полностью утративших способность к </w:t>
      </w:r>
      <w:r w:rsidRPr="00962381">
        <w:rPr>
          <w:color w:val="000000"/>
          <w:spacing w:val="3"/>
          <w:sz w:val="28"/>
        </w:rPr>
        <w:t xml:space="preserve">самообслуживанию и нуждающихся в постоянном </w:t>
      </w:r>
      <w:r w:rsidRPr="00962381">
        <w:rPr>
          <w:color w:val="000000"/>
          <w:spacing w:val="-1"/>
          <w:sz w:val="28"/>
        </w:rPr>
        <w:t xml:space="preserve">постороннем уходе. </w:t>
      </w:r>
      <w:proofErr w:type="gramEnd"/>
    </w:p>
    <w:p w:rsidR="000F3944" w:rsidRPr="00962381" w:rsidRDefault="000F3944" w:rsidP="000F3944">
      <w:pPr>
        <w:shd w:val="clear" w:color="auto" w:fill="FFFFFF"/>
        <w:ind w:firstLine="709"/>
        <w:jc w:val="both"/>
        <w:rPr>
          <w:color w:val="000000"/>
          <w:sz w:val="28"/>
        </w:rPr>
      </w:pPr>
      <w:proofErr w:type="gramStart"/>
      <w:r w:rsidRPr="00962381">
        <w:rPr>
          <w:b/>
          <w:bCs/>
          <w:color w:val="000000"/>
          <w:sz w:val="28"/>
        </w:rPr>
        <w:t xml:space="preserve">Областной детский дом-интернат для умственно отсталых детей </w:t>
      </w:r>
      <w:r w:rsidRPr="00962381">
        <w:rPr>
          <w:color w:val="000000"/>
          <w:sz w:val="28"/>
        </w:rPr>
        <w:t xml:space="preserve">- государственное медико-социальное </w:t>
      </w:r>
      <w:r w:rsidRPr="00962381">
        <w:rPr>
          <w:color w:val="000000"/>
          <w:spacing w:val="-1"/>
          <w:sz w:val="28"/>
        </w:rPr>
        <w:t xml:space="preserve">реабилитационное учреждение, предназначенное для </w:t>
      </w:r>
      <w:r w:rsidRPr="00962381">
        <w:rPr>
          <w:color w:val="000000"/>
          <w:spacing w:val="11"/>
          <w:sz w:val="28"/>
        </w:rPr>
        <w:t xml:space="preserve">постоянного, временного (до шести месяцев) и </w:t>
      </w:r>
      <w:r w:rsidRPr="00962381">
        <w:rPr>
          <w:color w:val="000000"/>
          <w:spacing w:val="-1"/>
          <w:sz w:val="28"/>
        </w:rPr>
        <w:t xml:space="preserve">пятидневного в неделю проживания детей в возрасте от 4 </w:t>
      </w:r>
      <w:r w:rsidRPr="00962381">
        <w:rPr>
          <w:color w:val="000000"/>
          <w:spacing w:val="10"/>
          <w:sz w:val="28"/>
        </w:rPr>
        <w:t xml:space="preserve">до 18 лет с аномалиями умственного развития, </w:t>
      </w:r>
      <w:r w:rsidRPr="00962381">
        <w:rPr>
          <w:color w:val="000000"/>
          <w:spacing w:val="-3"/>
          <w:sz w:val="28"/>
        </w:rPr>
        <w:t xml:space="preserve">нуждающихся по состоянию здоровья в уходе, бытовом и </w:t>
      </w:r>
      <w:r w:rsidRPr="00962381">
        <w:rPr>
          <w:color w:val="000000"/>
          <w:spacing w:val="7"/>
          <w:sz w:val="28"/>
        </w:rPr>
        <w:t>медицинском обслуживании, а также в социально-</w:t>
      </w:r>
      <w:r w:rsidRPr="00962381">
        <w:rPr>
          <w:color w:val="000000"/>
          <w:spacing w:val="1"/>
          <w:sz w:val="28"/>
        </w:rPr>
        <w:t xml:space="preserve">трудовой адаптации. </w:t>
      </w:r>
      <w:proofErr w:type="gramEnd"/>
    </w:p>
    <w:p w:rsidR="000F3944" w:rsidRPr="00962381" w:rsidRDefault="000F3944" w:rsidP="000F3944">
      <w:pPr>
        <w:shd w:val="clear" w:color="auto" w:fill="FFFFFF"/>
        <w:ind w:firstLine="709"/>
        <w:jc w:val="both"/>
        <w:rPr>
          <w:color w:val="000000"/>
          <w:spacing w:val="3"/>
          <w:sz w:val="28"/>
        </w:rPr>
      </w:pPr>
      <w:r w:rsidRPr="00962381">
        <w:rPr>
          <w:b/>
          <w:bCs/>
          <w:color w:val="000000"/>
          <w:sz w:val="28"/>
        </w:rPr>
        <w:t xml:space="preserve">Областной детский дом-интернат для детей с </w:t>
      </w:r>
      <w:r w:rsidRPr="00962381">
        <w:rPr>
          <w:b/>
          <w:bCs/>
          <w:color w:val="000000"/>
          <w:spacing w:val="2"/>
          <w:sz w:val="28"/>
        </w:rPr>
        <w:t xml:space="preserve">физическими недостатками </w:t>
      </w:r>
      <w:r w:rsidRPr="00962381">
        <w:rPr>
          <w:color w:val="000000"/>
          <w:spacing w:val="2"/>
          <w:sz w:val="28"/>
        </w:rPr>
        <w:t xml:space="preserve">- государственное </w:t>
      </w:r>
      <w:r w:rsidRPr="00962381">
        <w:rPr>
          <w:color w:val="000000"/>
          <w:spacing w:val="-1"/>
          <w:sz w:val="28"/>
        </w:rPr>
        <w:t xml:space="preserve">реабилитационное учреждение, предназначенное для </w:t>
      </w:r>
      <w:r w:rsidRPr="00962381">
        <w:rPr>
          <w:color w:val="000000"/>
          <w:spacing w:val="10"/>
          <w:sz w:val="28"/>
        </w:rPr>
        <w:t xml:space="preserve">постоянного, временного (до шести месяцев) и </w:t>
      </w:r>
      <w:r w:rsidRPr="00962381">
        <w:rPr>
          <w:color w:val="000000"/>
          <w:sz w:val="28"/>
        </w:rPr>
        <w:t xml:space="preserve">пятидневного в неделю проживания детей с нарушением </w:t>
      </w:r>
      <w:r w:rsidRPr="00962381">
        <w:rPr>
          <w:color w:val="000000"/>
          <w:spacing w:val="9"/>
          <w:sz w:val="28"/>
        </w:rPr>
        <w:t xml:space="preserve">опорно-двигательного аппарата, с сохраненным </w:t>
      </w:r>
      <w:r w:rsidRPr="00962381">
        <w:rPr>
          <w:color w:val="000000"/>
          <w:sz w:val="28"/>
        </w:rPr>
        <w:t xml:space="preserve">интеллектом в возрасте от 4 до 18 лет, нуждающихся по состоянию здоровья в </w:t>
      </w:r>
      <w:proofErr w:type="spellStart"/>
      <w:proofErr w:type="gramStart"/>
      <w:r w:rsidRPr="00962381">
        <w:rPr>
          <w:color w:val="000000"/>
          <w:sz w:val="28"/>
        </w:rPr>
        <w:t>в</w:t>
      </w:r>
      <w:proofErr w:type="spellEnd"/>
      <w:proofErr w:type="gramEnd"/>
      <w:r w:rsidRPr="00962381">
        <w:rPr>
          <w:color w:val="000000"/>
          <w:sz w:val="28"/>
        </w:rPr>
        <w:t xml:space="preserve"> постоянном уходе, бытовом и </w:t>
      </w:r>
      <w:r w:rsidRPr="00962381">
        <w:rPr>
          <w:color w:val="000000"/>
          <w:spacing w:val="7"/>
          <w:sz w:val="28"/>
        </w:rPr>
        <w:t>медицинском обслуживании, а также в социально-</w:t>
      </w:r>
      <w:r w:rsidRPr="00962381">
        <w:rPr>
          <w:color w:val="000000"/>
          <w:sz w:val="28"/>
        </w:rPr>
        <w:t xml:space="preserve">трудовой адаптации с одновременным обучением по </w:t>
      </w:r>
      <w:r w:rsidRPr="00962381">
        <w:rPr>
          <w:color w:val="000000"/>
          <w:spacing w:val="3"/>
          <w:sz w:val="28"/>
        </w:rPr>
        <w:t xml:space="preserve">программе общеобразовательной школы. </w:t>
      </w:r>
    </w:p>
    <w:p w:rsidR="000F3944" w:rsidRPr="00962381" w:rsidRDefault="000F3944" w:rsidP="000F3944">
      <w:pPr>
        <w:shd w:val="clear" w:color="auto" w:fill="FFFFFF"/>
        <w:ind w:firstLine="709"/>
        <w:jc w:val="both"/>
        <w:rPr>
          <w:color w:val="000000"/>
          <w:sz w:val="28"/>
        </w:rPr>
      </w:pPr>
      <w:r w:rsidRPr="00962381">
        <w:rPr>
          <w:b/>
          <w:bCs/>
          <w:color w:val="000000"/>
          <w:sz w:val="28"/>
        </w:rPr>
        <w:t xml:space="preserve">Областной психоневрологический интернат </w:t>
      </w:r>
      <w:r w:rsidRPr="00962381">
        <w:rPr>
          <w:color w:val="000000"/>
          <w:sz w:val="28"/>
        </w:rPr>
        <w:t xml:space="preserve">- </w:t>
      </w:r>
      <w:r w:rsidRPr="00962381">
        <w:rPr>
          <w:color w:val="000000"/>
          <w:spacing w:val="-1"/>
          <w:sz w:val="28"/>
        </w:rPr>
        <w:t xml:space="preserve">государственное социально-медицинское учреждение, </w:t>
      </w:r>
      <w:r w:rsidRPr="00962381">
        <w:rPr>
          <w:color w:val="000000"/>
          <w:spacing w:val="13"/>
          <w:sz w:val="28"/>
        </w:rPr>
        <w:t xml:space="preserve">предназначенное для постоянного, временного </w:t>
      </w:r>
      <w:r w:rsidRPr="00962381">
        <w:rPr>
          <w:color w:val="000000"/>
          <w:sz w:val="28"/>
        </w:rPr>
        <w:t xml:space="preserve">проживания ( сроком до шести месяцев) и пятидневного проживания и обслуживания граждан пожилого возраста </w:t>
      </w:r>
      <w:r w:rsidRPr="00962381">
        <w:rPr>
          <w:color w:val="000000"/>
          <w:spacing w:val="9"/>
          <w:sz w:val="28"/>
        </w:rPr>
        <w:t xml:space="preserve">(мужчин старше 60 лет и женщин старше 55лет), </w:t>
      </w:r>
      <w:r w:rsidRPr="00962381">
        <w:rPr>
          <w:color w:val="000000"/>
          <w:spacing w:val="-1"/>
          <w:sz w:val="28"/>
        </w:rPr>
        <w:t>инвалидов (старше 18 лет)</w:t>
      </w:r>
      <w:proofErr w:type="gramStart"/>
      <w:r w:rsidRPr="00962381">
        <w:rPr>
          <w:color w:val="000000"/>
          <w:spacing w:val="-1"/>
          <w:sz w:val="28"/>
        </w:rPr>
        <w:t>,с</w:t>
      </w:r>
      <w:proofErr w:type="gramEnd"/>
      <w:r w:rsidRPr="00962381">
        <w:rPr>
          <w:color w:val="000000"/>
          <w:spacing w:val="-1"/>
          <w:sz w:val="28"/>
        </w:rPr>
        <w:t xml:space="preserve">традающих хроническими </w:t>
      </w:r>
      <w:r w:rsidRPr="00962381">
        <w:rPr>
          <w:color w:val="000000"/>
          <w:spacing w:val="10"/>
          <w:sz w:val="28"/>
        </w:rPr>
        <w:t xml:space="preserve">психическими заболеваниями и нуждающиеся в </w:t>
      </w:r>
      <w:r w:rsidRPr="00962381">
        <w:rPr>
          <w:color w:val="000000"/>
          <w:spacing w:val="9"/>
          <w:sz w:val="28"/>
        </w:rPr>
        <w:t xml:space="preserve">постоянном постороннем уходе, обеспечивающее </w:t>
      </w:r>
      <w:r w:rsidRPr="00962381">
        <w:rPr>
          <w:color w:val="000000"/>
          <w:spacing w:val="2"/>
          <w:sz w:val="28"/>
        </w:rPr>
        <w:t xml:space="preserve">создание соответствующих их возрасту и состоянию здоровья, условий жизнедеятельности, проведение </w:t>
      </w:r>
      <w:r w:rsidRPr="00962381">
        <w:rPr>
          <w:color w:val="000000"/>
          <w:spacing w:val="5"/>
          <w:sz w:val="28"/>
        </w:rPr>
        <w:t xml:space="preserve">мероприятий медицинского, социального характера </w:t>
      </w:r>
      <w:r w:rsidRPr="00962381">
        <w:rPr>
          <w:color w:val="000000"/>
          <w:spacing w:val="-2"/>
          <w:sz w:val="28"/>
        </w:rPr>
        <w:t xml:space="preserve">питание и </w:t>
      </w:r>
      <w:proofErr w:type="gramStart"/>
      <w:r w:rsidRPr="00962381">
        <w:rPr>
          <w:color w:val="000000"/>
          <w:spacing w:val="-2"/>
          <w:sz w:val="28"/>
        </w:rPr>
        <w:t>уход</w:t>
      </w:r>
      <w:proofErr w:type="gramEnd"/>
      <w:r w:rsidRPr="00962381">
        <w:rPr>
          <w:color w:val="000000"/>
          <w:spacing w:val="-2"/>
          <w:sz w:val="28"/>
        </w:rPr>
        <w:t xml:space="preserve"> а также организацию посильной трудовой </w:t>
      </w:r>
      <w:r w:rsidRPr="00962381">
        <w:rPr>
          <w:color w:val="000000"/>
          <w:sz w:val="28"/>
        </w:rPr>
        <w:t xml:space="preserve">деятельности, отдыха и досуга. </w:t>
      </w:r>
    </w:p>
    <w:p w:rsidR="000F3944" w:rsidRPr="00962381" w:rsidRDefault="000F3944" w:rsidP="000F3944">
      <w:pPr>
        <w:shd w:val="clear" w:color="auto" w:fill="FFFFFF"/>
        <w:ind w:firstLine="709"/>
        <w:jc w:val="both"/>
        <w:rPr>
          <w:color w:val="000000"/>
          <w:spacing w:val="-2"/>
          <w:sz w:val="28"/>
        </w:rPr>
      </w:pPr>
      <w:proofErr w:type="gramStart"/>
      <w:r w:rsidRPr="00962381">
        <w:rPr>
          <w:b/>
          <w:bCs/>
          <w:color w:val="000000"/>
          <w:spacing w:val="9"/>
          <w:sz w:val="28"/>
        </w:rPr>
        <w:t xml:space="preserve">Областной специальный дом-интернат для </w:t>
      </w:r>
      <w:r w:rsidRPr="00962381">
        <w:rPr>
          <w:b/>
          <w:bCs/>
          <w:color w:val="000000"/>
          <w:spacing w:val="13"/>
          <w:sz w:val="28"/>
        </w:rPr>
        <w:t xml:space="preserve">граждан пожилого возраста (престарелых) и </w:t>
      </w:r>
      <w:r w:rsidRPr="00962381">
        <w:rPr>
          <w:b/>
          <w:bCs/>
          <w:color w:val="000000"/>
          <w:sz w:val="28"/>
        </w:rPr>
        <w:t xml:space="preserve">инвалидов </w:t>
      </w:r>
      <w:r w:rsidRPr="00962381">
        <w:rPr>
          <w:color w:val="000000"/>
          <w:sz w:val="28"/>
        </w:rPr>
        <w:t xml:space="preserve">- государственное социально-медицинское </w:t>
      </w:r>
      <w:r w:rsidRPr="00962381">
        <w:rPr>
          <w:color w:val="000000"/>
          <w:spacing w:val="11"/>
          <w:sz w:val="28"/>
        </w:rPr>
        <w:t xml:space="preserve">учреждение, предназначенное для постоянного, </w:t>
      </w:r>
      <w:r w:rsidRPr="00962381">
        <w:rPr>
          <w:color w:val="000000"/>
          <w:sz w:val="28"/>
        </w:rPr>
        <w:t xml:space="preserve">временного </w:t>
      </w:r>
      <w:r w:rsidRPr="00962381">
        <w:rPr>
          <w:color w:val="000000"/>
          <w:sz w:val="28"/>
        </w:rPr>
        <w:lastRenderedPageBreak/>
        <w:t xml:space="preserve">проживания (сроком до шести месяцев) и </w:t>
      </w:r>
      <w:r w:rsidRPr="00962381">
        <w:rPr>
          <w:color w:val="000000"/>
          <w:spacing w:val="-1"/>
          <w:sz w:val="28"/>
        </w:rPr>
        <w:t xml:space="preserve">пятидневного проживания граждан пожилого возраста </w:t>
      </w:r>
      <w:r w:rsidRPr="00962381">
        <w:rPr>
          <w:color w:val="000000"/>
          <w:spacing w:val="4"/>
          <w:sz w:val="28"/>
        </w:rPr>
        <w:t xml:space="preserve">(мужчин старше 60 лет и женщин старше 5 5лет) и </w:t>
      </w:r>
      <w:r w:rsidRPr="00962381">
        <w:rPr>
          <w:color w:val="000000"/>
          <w:spacing w:val="14"/>
          <w:sz w:val="28"/>
        </w:rPr>
        <w:t xml:space="preserve">инвалидов, частично и полностью утративших </w:t>
      </w:r>
      <w:r w:rsidRPr="00962381">
        <w:rPr>
          <w:color w:val="000000"/>
          <w:spacing w:val="-1"/>
          <w:sz w:val="28"/>
        </w:rPr>
        <w:t xml:space="preserve">способность к самообслуживанию и нуждающихся в постоянном постороннем уходе, из числа освобождаемых </w:t>
      </w:r>
      <w:r w:rsidRPr="00962381">
        <w:rPr>
          <w:color w:val="000000"/>
          <w:sz w:val="28"/>
        </w:rPr>
        <w:t>из мест лишения свободы особо</w:t>
      </w:r>
      <w:proofErr w:type="gramEnd"/>
      <w:r w:rsidRPr="00962381">
        <w:rPr>
          <w:color w:val="000000"/>
          <w:sz w:val="28"/>
        </w:rPr>
        <w:t xml:space="preserve"> опасных рецидивистов и </w:t>
      </w:r>
      <w:r w:rsidRPr="00962381">
        <w:rPr>
          <w:color w:val="000000"/>
          <w:spacing w:val="-1"/>
          <w:sz w:val="28"/>
        </w:rPr>
        <w:t xml:space="preserve">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w:t>
      </w:r>
      <w:r w:rsidRPr="00962381">
        <w:rPr>
          <w:color w:val="000000"/>
          <w:spacing w:val="7"/>
          <w:sz w:val="28"/>
        </w:rPr>
        <w:t xml:space="preserve">судимые или неоднократно привлекавшихся к </w:t>
      </w:r>
      <w:r w:rsidRPr="00962381">
        <w:rPr>
          <w:color w:val="000000"/>
          <w:spacing w:val="2"/>
          <w:sz w:val="28"/>
        </w:rPr>
        <w:t xml:space="preserve">административной ответственности за нарушение </w:t>
      </w:r>
      <w:r w:rsidRPr="00962381">
        <w:rPr>
          <w:color w:val="000000"/>
          <w:spacing w:val="-2"/>
          <w:sz w:val="28"/>
        </w:rPr>
        <w:t xml:space="preserve">общественного порядка, занимающихся бродяжничеством и </w:t>
      </w:r>
      <w:proofErr w:type="gramStart"/>
      <w:r w:rsidRPr="00962381">
        <w:rPr>
          <w:color w:val="000000"/>
          <w:spacing w:val="-2"/>
          <w:sz w:val="28"/>
        </w:rPr>
        <w:t>попрошайничеством</w:t>
      </w:r>
      <w:proofErr w:type="gramEnd"/>
      <w:r w:rsidRPr="00962381">
        <w:rPr>
          <w:color w:val="000000"/>
          <w:spacing w:val="-2"/>
          <w:sz w:val="28"/>
        </w:rPr>
        <w:t xml:space="preserve">. </w:t>
      </w:r>
    </w:p>
    <w:p w:rsidR="000F3944" w:rsidRPr="00962381" w:rsidRDefault="000F3944" w:rsidP="000F3944">
      <w:pPr>
        <w:ind w:firstLine="709"/>
        <w:jc w:val="both"/>
        <w:rPr>
          <w:color w:val="000000"/>
          <w:sz w:val="28"/>
          <w:szCs w:val="28"/>
        </w:rPr>
      </w:pPr>
      <w:r w:rsidRPr="00962381">
        <w:rPr>
          <w:b/>
          <w:color w:val="000000"/>
          <w:sz w:val="28"/>
          <w:szCs w:val="28"/>
        </w:rPr>
        <w:t>Объект капитального строительства</w:t>
      </w:r>
      <w:r w:rsidRPr="00962381">
        <w:rPr>
          <w:color w:val="000000"/>
          <w:sz w:val="28"/>
          <w:szCs w:val="28"/>
        </w:rPr>
        <w:t xml:space="preserve"> </w:t>
      </w:r>
      <w:r w:rsidRPr="00962381">
        <w:rPr>
          <w:b/>
          <w:color w:val="000000"/>
          <w:sz w:val="28"/>
          <w:szCs w:val="28"/>
        </w:rPr>
        <w:t>-</w:t>
      </w:r>
      <w:r w:rsidRPr="00962381">
        <w:rPr>
          <w:color w:val="000000"/>
          <w:sz w:val="28"/>
          <w:szCs w:val="28"/>
        </w:rPr>
        <w:t xml:space="preserve">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0F3944" w:rsidRPr="00962381" w:rsidRDefault="000F3944" w:rsidP="000F3944">
      <w:pPr>
        <w:ind w:firstLine="709"/>
        <w:jc w:val="both"/>
        <w:rPr>
          <w:color w:val="000000"/>
          <w:sz w:val="28"/>
          <w:szCs w:val="28"/>
        </w:rPr>
      </w:pPr>
      <w:proofErr w:type="gramStart"/>
      <w:r w:rsidRPr="00962381">
        <w:rPr>
          <w:b/>
          <w:color w:val="000000"/>
          <w:sz w:val="28"/>
          <w:szCs w:val="28"/>
        </w:rPr>
        <w:t>Озелененные территории</w:t>
      </w:r>
      <w:r w:rsidRPr="00962381">
        <w:rPr>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0F3944" w:rsidRPr="00962381" w:rsidRDefault="000F3944" w:rsidP="000F3944">
      <w:pPr>
        <w:ind w:firstLine="709"/>
        <w:jc w:val="both"/>
        <w:rPr>
          <w:color w:val="000000"/>
          <w:sz w:val="28"/>
          <w:szCs w:val="28"/>
        </w:rPr>
      </w:pPr>
      <w:r w:rsidRPr="00962381">
        <w:rPr>
          <w:b/>
          <w:color w:val="000000"/>
          <w:sz w:val="28"/>
          <w:szCs w:val="28"/>
        </w:rPr>
        <w:t xml:space="preserve">Особо охраняемые природные территории </w:t>
      </w:r>
      <w:r w:rsidRPr="00962381">
        <w:rPr>
          <w:color w:val="000000"/>
          <w:sz w:val="28"/>
          <w:szCs w:val="28"/>
        </w:rPr>
        <w:t>-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0F3944" w:rsidRPr="00962381" w:rsidRDefault="000F3944" w:rsidP="000F3944">
      <w:pPr>
        <w:ind w:firstLine="709"/>
        <w:rPr>
          <w:color w:val="000000"/>
          <w:sz w:val="28"/>
          <w:szCs w:val="28"/>
        </w:rPr>
      </w:pPr>
      <w:r w:rsidRPr="00962381">
        <w:rPr>
          <w:b/>
          <w:color w:val="000000"/>
          <w:sz w:val="28"/>
          <w:szCs w:val="28"/>
        </w:rPr>
        <w:t>Оползневой процесс</w:t>
      </w:r>
      <w:r w:rsidRPr="00962381">
        <w:rPr>
          <w:color w:val="000000"/>
          <w:sz w:val="28"/>
          <w:szCs w:val="28"/>
        </w:rPr>
        <w:t xml:space="preserve"> – отрыв земляных масс и слоистых горных пород и перемещение их по склону под влиянием силы тяжести.</w:t>
      </w:r>
    </w:p>
    <w:p w:rsidR="000F3944" w:rsidRPr="00962381" w:rsidRDefault="000F3944" w:rsidP="000F3944">
      <w:pPr>
        <w:ind w:firstLine="709"/>
        <w:jc w:val="both"/>
        <w:rPr>
          <w:color w:val="000000"/>
          <w:sz w:val="28"/>
          <w:szCs w:val="28"/>
        </w:rPr>
      </w:pPr>
      <w:r w:rsidRPr="00962381">
        <w:rPr>
          <w:b/>
          <w:color w:val="000000"/>
          <w:sz w:val="28"/>
          <w:szCs w:val="28"/>
        </w:rPr>
        <w:t>Ориентация жилых домов</w:t>
      </w:r>
      <w:r w:rsidRPr="00962381">
        <w:rPr>
          <w:color w:val="000000"/>
          <w:sz w:val="28"/>
          <w:szCs w:val="28"/>
        </w:rPr>
        <w:t xml:space="preserve"> - азимут отклонения продольной оси здания от направления «Север»</w:t>
      </w:r>
    </w:p>
    <w:p w:rsidR="000F3944" w:rsidRPr="00962381" w:rsidRDefault="000F3944" w:rsidP="000F3944">
      <w:pPr>
        <w:ind w:firstLine="709"/>
        <w:jc w:val="both"/>
        <w:rPr>
          <w:color w:val="000000"/>
          <w:sz w:val="28"/>
          <w:szCs w:val="28"/>
        </w:rPr>
      </w:pPr>
      <w:r>
        <w:rPr>
          <w:b/>
          <w:color w:val="000000"/>
          <w:sz w:val="28"/>
          <w:szCs w:val="28"/>
        </w:rPr>
        <w:t xml:space="preserve">Парк </w:t>
      </w:r>
      <w:r w:rsidRPr="009F4382">
        <w:rPr>
          <w:color w:val="000000"/>
          <w:sz w:val="28"/>
          <w:szCs w:val="28"/>
        </w:rPr>
        <w:t>-</w:t>
      </w:r>
      <w:r>
        <w:rPr>
          <w:color w:val="000000"/>
          <w:sz w:val="28"/>
          <w:szCs w:val="28"/>
        </w:rPr>
        <w:t xml:space="preserve"> </w:t>
      </w:r>
      <w:r w:rsidRPr="00962381">
        <w:rPr>
          <w:color w:val="000000"/>
          <w:sz w:val="28"/>
          <w:szCs w:val="28"/>
        </w:rPr>
        <w:t>озелененная территория многоф</w:t>
      </w:r>
      <w:r>
        <w:rPr>
          <w:color w:val="000000"/>
          <w:sz w:val="28"/>
          <w:szCs w:val="28"/>
        </w:rPr>
        <w:t>ункционального или специализиро</w:t>
      </w:r>
      <w:r w:rsidRPr="00962381">
        <w:rPr>
          <w:color w:val="000000"/>
          <w:sz w:val="28"/>
          <w:szCs w:val="28"/>
        </w:rPr>
        <w:t>ванного направления рекреационной деятельнос</w:t>
      </w:r>
      <w:r>
        <w:rPr>
          <w:color w:val="000000"/>
          <w:sz w:val="28"/>
          <w:szCs w:val="28"/>
        </w:rPr>
        <w:t>ти с развитой системой благоуст</w:t>
      </w:r>
      <w:r w:rsidRPr="00962381">
        <w:rPr>
          <w:color w:val="000000"/>
          <w:sz w:val="28"/>
          <w:szCs w:val="28"/>
        </w:rPr>
        <w:t>ройства, предназначенная для массового отдыха населения.</w:t>
      </w:r>
    </w:p>
    <w:p w:rsidR="000F3944" w:rsidRPr="00962381" w:rsidRDefault="000F3944" w:rsidP="000F3944">
      <w:pPr>
        <w:tabs>
          <w:tab w:val="left" w:pos="1617"/>
        </w:tabs>
        <w:ind w:firstLine="567"/>
        <w:jc w:val="both"/>
        <w:rPr>
          <w:color w:val="000000"/>
          <w:sz w:val="28"/>
          <w:szCs w:val="28"/>
        </w:rPr>
      </w:pPr>
      <w:r w:rsidRPr="00962381">
        <w:rPr>
          <w:b/>
          <w:color w:val="000000"/>
          <w:sz w:val="28"/>
          <w:szCs w:val="28"/>
        </w:rPr>
        <w:t xml:space="preserve">  Перехватывающая стоянка автомобилей</w:t>
      </w:r>
      <w:r w:rsidRPr="00962381">
        <w:rPr>
          <w:color w:val="000000"/>
          <w:sz w:val="28"/>
          <w:szCs w:val="28"/>
        </w:rPr>
        <w:t xml:space="preserve"> – стоянка автомобилей на подходах к городу или его центру, предназначенная для временного хранения автомобилей в целях последующего движения водителей и пассажиров на общественном транспорте и снижения загрузки улично-дорожной сети города или его центральной части.</w:t>
      </w:r>
    </w:p>
    <w:p w:rsidR="000F3944" w:rsidRPr="00962381" w:rsidRDefault="000F3944" w:rsidP="000F3944">
      <w:pPr>
        <w:ind w:right="-108"/>
        <w:jc w:val="both"/>
        <w:rPr>
          <w:b/>
          <w:bCs/>
          <w:color w:val="000000"/>
          <w:sz w:val="28"/>
          <w:szCs w:val="28"/>
        </w:rPr>
      </w:pPr>
      <w:r w:rsidRPr="00962381">
        <w:rPr>
          <w:b/>
          <w:color w:val="000000"/>
          <w:sz w:val="28"/>
          <w:szCs w:val="28"/>
        </w:rPr>
        <w:tab/>
        <w:t>Планировочный район</w:t>
      </w:r>
      <w:r w:rsidRPr="00962381">
        <w:rPr>
          <w:color w:val="000000"/>
          <w:sz w:val="28"/>
          <w:szCs w:val="28"/>
        </w:rPr>
        <w:t xml:space="preserve"> - планировочный элемент жилой зоны, формируемый как группа кварталов или микрорайонов, как правило, в пределах территории, ограниченной магистралями общегородского значения, линиями железных дорог, естественными рубежами</w:t>
      </w:r>
      <w:r w:rsidRPr="00962381">
        <w:rPr>
          <w:b/>
          <w:color w:val="000000"/>
          <w:sz w:val="28"/>
          <w:szCs w:val="28"/>
        </w:rPr>
        <w:t xml:space="preserve">. </w:t>
      </w:r>
      <w:r w:rsidRPr="00962381">
        <w:rPr>
          <w:color w:val="000000"/>
          <w:sz w:val="28"/>
          <w:szCs w:val="28"/>
        </w:rPr>
        <w:t xml:space="preserve">Площадь территории жилого района, как правило, от 80 до </w:t>
      </w:r>
      <w:smartTag w:uri="urn:schemas-microsoft-com:office:smarttags" w:element="metricconverter">
        <w:smartTagPr>
          <w:attr w:name="ProductID" w:val="120 га"/>
        </w:smartTagPr>
        <w:r w:rsidRPr="00962381">
          <w:rPr>
            <w:color w:val="000000"/>
            <w:sz w:val="28"/>
            <w:szCs w:val="28"/>
          </w:rPr>
          <w:t>120 га</w:t>
        </w:r>
      </w:smartTag>
      <w:r w:rsidRPr="00962381">
        <w:rPr>
          <w:color w:val="000000"/>
          <w:sz w:val="28"/>
          <w:szCs w:val="28"/>
        </w:rPr>
        <w:t xml:space="preserve">, но не более </w:t>
      </w:r>
      <w:smartTag w:uri="urn:schemas-microsoft-com:office:smarttags" w:element="metricconverter">
        <w:smartTagPr>
          <w:attr w:name="ProductID" w:val="250 га"/>
        </w:smartTagPr>
        <w:r w:rsidRPr="00962381">
          <w:rPr>
            <w:color w:val="000000"/>
            <w:sz w:val="28"/>
            <w:szCs w:val="28"/>
          </w:rPr>
          <w:t>250 га</w:t>
        </w:r>
      </w:smartTag>
      <w:r w:rsidRPr="00962381">
        <w:rPr>
          <w:color w:val="000000"/>
          <w:sz w:val="28"/>
          <w:szCs w:val="28"/>
        </w:rPr>
        <w:t xml:space="preserve">. </w:t>
      </w:r>
    </w:p>
    <w:p w:rsidR="000F3944" w:rsidRPr="00962381" w:rsidRDefault="000F3944" w:rsidP="000F3944">
      <w:pPr>
        <w:tabs>
          <w:tab w:val="left" w:pos="720"/>
        </w:tabs>
        <w:jc w:val="both"/>
        <w:rPr>
          <w:color w:val="000000"/>
          <w:sz w:val="28"/>
          <w:szCs w:val="28"/>
        </w:rPr>
      </w:pPr>
      <w:r w:rsidRPr="00962381">
        <w:rPr>
          <w:color w:val="000000"/>
          <w:sz w:val="28"/>
          <w:szCs w:val="28"/>
        </w:rPr>
        <w:tab/>
      </w:r>
      <w:proofErr w:type="gramStart"/>
      <w:r w:rsidRPr="00962381">
        <w:rPr>
          <w:b/>
          <w:color w:val="000000"/>
          <w:sz w:val="28"/>
          <w:szCs w:val="28"/>
        </w:rPr>
        <w:t xml:space="preserve">Плотность заселения - </w:t>
      </w:r>
      <w:r w:rsidRPr="00962381">
        <w:rPr>
          <w:color w:val="000000"/>
          <w:sz w:val="28"/>
          <w:szCs w:val="28"/>
        </w:rPr>
        <w:t>отношение численности населения на территории в тыс.</w:t>
      </w:r>
      <w:r>
        <w:rPr>
          <w:color w:val="000000"/>
          <w:sz w:val="28"/>
          <w:szCs w:val="28"/>
        </w:rPr>
        <w:t xml:space="preserve"> </w:t>
      </w:r>
      <w:r w:rsidRPr="00962381">
        <w:rPr>
          <w:color w:val="000000"/>
          <w:sz w:val="28"/>
          <w:szCs w:val="28"/>
        </w:rPr>
        <w:t>чел к величине данной территории, измеряемой в кв</w:t>
      </w:r>
      <w:r>
        <w:rPr>
          <w:color w:val="000000"/>
          <w:sz w:val="28"/>
          <w:szCs w:val="28"/>
        </w:rPr>
        <w:t xml:space="preserve">. км </w:t>
      </w:r>
      <w:r w:rsidRPr="00962381">
        <w:rPr>
          <w:color w:val="000000"/>
          <w:sz w:val="28"/>
          <w:szCs w:val="28"/>
        </w:rPr>
        <w:t xml:space="preserve">(в </w:t>
      </w:r>
      <w:r w:rsidRPr="00962381">
        <w:rPr>
          <w:color w:val="000000"/>
          <w:sz w:val="28"/>
          <w:szCs w:val="28"/>
        </w:rPr>
        <w:lastRenderedPageBreak/>
        <w:t>границах агломерации (муниципального образования).</w:t>
      </w:r>
      <w:proofErr w:type="gramEnd"/>
    </w:p>
    <w:p w:rsidR="000F3944" w:rsidRPr="00523A19" w:rsidRDefault="000F3944" w:rsidP="00523A19">
      <w:pPr>
        <w:pStyle w:val="a3"/>
        <w:tabs>
          <w:tab w:val="left" w:pos="627"/>
          <w:tab w:val="left" w:pos="10206"/>
        </w:tabs>
        <w:ind w:left="0" w:right="4" w:firstLine="0"/>
        <w:jc w:val="both"/>
        <w:rPr>
          <w:bCs/>
          <w:color w:val="000000"/>
          <w:sz w:val="28"/>
          <w:szCs w:val="28"/>
        </w:rPr>
      </w:pPr>
      <w:r w:rsidRPr="00962381">
        <w:rPr>
          <w:b/>
          <w:bCs/>
          <w:color w:val="000000"/>
        </w:rPr>
        <w:tab/>
        <w:t>П</w:t>
      </w:r>
      <w:r w:rsidRPr="00523A19">
        <w:rPr>
          <w:b/>
          <w:bCs/>
          <w:color w:val="000000"/>
          <w:sz w:val="28"/>
          <w:szCs w:val="28"/>
        </w:rPr>
        <w:t>лотность застройки –</w:t>
      </w:r>
      <w:r w:rsidRPr="00523A19">
        <w:rPr>
          <w:bCs/>
          <w:color w:val="000000"/>
          <w:sz w:val="28"/>
          <w:szCs w:val="28"/>
        </w:rPr>
        <w:t xml:space="preserve">  степень насыщения территории жилой зоны. Измеряется  отношением территории под жилыми зданиями к незастроенной части территории квартала, микрорайона, жилого </w:t>
      </w:r>
      <w:proofErr w:type="spellStart"/>
      <w:r w:rsidRPr="00523A19">
        <w:rPr>
          <w:bCs/>
          <w:color w:val="000000"/>
          <w:sz w:val="28"/>
          <w:szCs w:val="28"/>
        </w:rPr>
        <w:t>райо</w:t>
      </w:r>
      <w:proofErr w:type="spellEnd"/>
    </w:p>
    <w:p w:rsidR="000F3944" w:rsidRPr="00523A19" w:rsidRDefault="00523A19" w:rsidP="00523A19">
      <w:pPr>
        <w:pStyle w:val="a3"/>
        <w:tabs>
          <w:tab w:val="left" w:pos="10206"/>
        </w:tabs>
        <w:ind w:right="4" w:firstLine="0"/>
        <w:jc w:val="both"/>
        <w:rPr>
          <w:color w:val="000000"/>
          <w:sz w:val="28"/>
          <w:szCs w:val="28"/>
        </w:rPr>
      </w:pPr>
      <w:r>
        <w:rPr>
          <w:b/>
          <w:bCs/>
          <w:color w:val="000000"/>
          <w:sz w:val="28"/>
          <w:szCs w:val="28"/>
        </w:rPr>
        <w:t xml:space="preserve">        </w:t>
      </w:r>
      <w:r w:rsidR="000F3944" w:rsidRPr="00523A19">
        <w:rPr>
          <w:b/>
          <w:bCs/>
          <w:color w:val="000000"/>
          <w:sz w:val="28"/>
          <w:szCs w:val="28"/>
        </w:rPr>
        <w:t xml:space="preserve">Плотность населения </w:t>
      </w:r>
      <w:r w:rsidR="000F3944" w:rsidRPr="00523A19">
        <w:rPr>
          <w:color w:val="000000"/>
          <w:sz w:val="28"/>
          <w:szCs w:val="28"/>
        </w:rPr>
        <w:t xml:space="preserve">- нормируемое количество жителей на </w:t>
      </w:r>
      <w:smartTag w:uri="urn:schemas-microsoft-com:office:smarttags" w:element="metricconverter">
        <w:smartTagPr>
          <w:attr w:name="ProductID" w:val="1 га"/>
        </w:smartTagPr>
        <w:r w:rsidR="000F3944" w:rsidRPr="00523A19">
          <w:rPr>
            <w:color w:val="000000"/>
            <w:sz w:val="28"/>
            <w:szCs w:val="28"/>
          </w:rPr>
          <w:t>1 га</w:t>
        </w:r>
      </w:smartTag>
      <w:r w:rsidR="000F3944" w:rsidRPr="00523A19">
        <w:rPr>
          <w:color w:val="000000"/>
          <w:sz w:val="28"/>
          <w:szCs w:val="28"/>
        </w:rPr>
        <w:t xml:space="preserve"> жилой части квартала или микрорайона.</w:t>
      </w:r>
    </w:p>
    <w:p w:rsidR="000F3944" w:rsidRPr="00962381" w:rsidRDefault="000F3944" w:rsidP="000F3944">
      <w:pPr>
        <w:tabs>
          <w:tab w:val="left" w:pos="1617"/>
        </w:tabs>
        <w:ind w:firstLine="567"/>
        <w:jc w:val="both"/>
        <w:rPr>
          <w:color w:val="000000"/>
          <w:sz w:val="28"/>
          <w:szCs w:val="28"/>
        </w:rPr>
      </w:pPr>
      <w:r w:rsidRPr="00962381">
        <w:rPr>
          <w:color w:val="000000"/>
          <w:sz w:val="28"/>
          <w:szCs w:val="28"/>
        </w:rPr>
        <w:t xml:space="preserve"> </w:t>
      </w:r>
      <w:r w:rsidRPr="00962381">
        <w:rPr>
          <w:b/>
          <w:color w:val="000000"/>
          <w:sz w:val="28"/>
          <w:szCs w:val="28"/>
        </w:rPr>
        <w:t>Плотность сети линий общественного пассажирского транспорта</w:t>
      </w:r>
      <w:r w:rsidRPr="00962381">
        <w:rPr>
          <w:color w:val="000000"/>
          <w:sz w:val="28"/>
          <w:szCs w:val="28"/>
        </w:rPr>
        <w:t xml:space="preserve"> – отношение протяженности такой сети к площади застроенных территорий населенных пунктов.</w:t>
      </w:r>
    </w:p>
    <w:p w:rsidR="000F3944" w:rsidRPr="00962381" w:rsidRDefault="000F3944" w:rsidP="000F3944">
      <w:pPr>
        <w:ind w:firstLine="709"/>
        <w:jc w:val="both"/>
        <w:rPr>
          <w:color w:val="000000"/>
          <w:sz w:val="28"/>
          <w:szCs w:val="28"/>
        </w:rPr>
      </w:pPr>
      <w:r w:rsidRPr="00962381">
        <w:rPr>
          <w:b/>
          <w:color w:val="000000"/>
          <w:sz w:val="28"/>
          <w:szCs w:val="28"/>
        </w:rPr>
        <w:t xml:space="preserve">Поверхностный водоотвод </w:t>
      </w:r>
      <w:r w:rsidRPr="00962381">
        <w:rPr>
          <w:color w:val="000000"/>
          <w:sz w:val="28"/>
          <w:szCs w:val="28"/>
        </w:rPr>
        <w:t>– отвод загрязненной дождевой, талой, поливомоечной вод, стекающ</w:t>
      </w:r>
      <w:r>
        <w:rPr>
          <w:color w:val="000000"/>
          <w:sz w:val="28"/>
          <w:szCs w:val="28"/>
        </w:rPr>
        <w:t>их</w:t>
      </w:r>
      <w:r w:rsidRPr="00962381">
        <w:rPr>
          <w:color w:val="000000"/>
          <w:sz w:val="28"/>
          <w:szCs w:val="28"/>
        </w:rPr>
        <w:t xml:space="preserve"> с территорий населенных пунктов, отводимы</w:t>
      </w:r>
      <w:r>
        <w:rPr>
          <w:color w:val="000000"/>
          <w:sz w:val="28"/>
          <w:szCs w:val="28"/>
        </w:rPr>
        <w:t>х</w:t>
      </w:r>
      <w:r w:rsidRPr="00962381">
        <w:rPr>
          <w:color w:val="000000"/>
          <w:sz w:val="28"/>
          <w:szCs w:val="28"/>
        </w:rPr>
        <w:t xml:space="preserve"> системой сооружений в водные объекты.</w:t>
      </w:r>
    </w:p>
    <w:p w:rsidR="000F3944" w:rsidRPr="00962381" w:rsidRDefault="000F3944" w:rsidP="000F3944">
      <w:pPr>
        <w:ind w:firstLine="720"/>
        <w:jc w:val="both"/>
        <w:rPr>
          <w:color w:val="000000"/>
          <w:sz w:val="28"/>
          <w:szCs w:val="28"/>
        </w:rPr>
      </w:pPr>
      <w:r w:rsidRPr="00962381">
        <w:rPr>
          <w:b/>
          <w:color w:val="000000"/>
          <w:sz w:val="28"/>
          <w:szCs w:val="28"/>
        </w:rPr>
        <w:t xml:space="preserve">Подсыпка – </w:t>
      </w:r>
      <w:r w:rsidRPr="00962381">
        <w:rPr>
          <w:color w:val="000000"/>
          <w:sz w:val="28"/>
          <w:szCs w:val="28"/>
        </w:rPr>
        <w:t>комплекс инженерно-строительных работ по повышению поверхности территории до расчетных отметок.</w:t>
      </w:r>
    </w:p>
    <w:p w:rsidR="000F3944" w:rsidRPr="00962381" w:rsidRDefault="000F3944" w:rsidP="000F3944">
      <w:pPr>
        <w:ind w:firstLine="709"/>
        <w:jc w:val="both"/>
        <w:rPr>
          <w:color w:val="000000"/>
          <w:sz w:val="28"/>
          <w:szCs w:val="28"/>
        </w:rPr>
      </w:pPr>
      <w:r w:rsidRPr="00962381">
        <w:rPr>
          <w:b/>
          <w:color w:val="000000"/>
          <w:sz w:val="28"/>
          <w:szCs w:val="28"/>
        </w:rPr>
        <w:t>Подтопление</w:t>
      </w:r>
      <w:r w:rsidRPr="00962381">
        <w:rPr>
          <w:color w:val="000000"/>
          <w:sz w:val="28"/>
          <w:szCs w:val="28"/>
        </w:rPr>
        <w:t xml:space="preserve"> –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повышение уровней (напоров) подземных вод и/ 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0F3944" w:rsidRPr="003971EE" w:rsidRDefault="000F3944" w:rsidP="003971EE">
      <w:pPr>
        <w:pStyle w:val="a3"/>
        <w:tabs>
          <w:tab w:val="left" w:pos="720"/>
          <w:tab w:val="left" w:pos="10206"/>
        </w:tabs>
        <w:ind w:left="0" w:right="4" w:firstLine="0"/>
        <w:jc w:val="both"/>
        <w:rPr>
          <w:color w:val="000000"/>
          <w:sz w:val="28"/>
          <w:szCs w:val="28"/>
        </w:rPr>
      </w:pPr>
      <w:r w:rsidRPr="00962381">
        <w:rPr>
          <w:color w:val="000000"/>
        </w:rPr>
        <w:tab/>
      </w:r>
      <w:r w:rsidRPr="003971EE">
        <w:rPr>
          <w:b/>
          <w:bCs/>
          <w:color w:val="000000"/>
          <w:sz w:val="28"/>
          <w:szCs w:val="28"/>
        </w:rPr>
        <w:t>Поселение</w:t>
      </w:r>
      <w:r w:rsidRPr="003971EE">
        <w:rPr>
          <w:color w:val="000000"/>
          <w:sz w:val="28"/>
          <w:szCs w:val="28"/>
        </w:rPr>
        <w:t xml:space="preserve"> - городское или сельское поселение;  </w:t>
      </w:r>
    </w:p>
    <w:p w:rsidR="000F3944" w:rsidRPr="00962381" w:rsidRDefault="000F3944" w:rsidP="000F3944">
      <w:pPr>
        <w:ind w:firstLine="700"/>
        <w:jc w:val="both"/>
        <w:rPr>
          <w:color w:val="000000"/>
          <w:sz w:val="28"/>
          <w:szCs w:val="28"/>
        </w:rPr>
      </w:pPr>
      <w:r w:rsidRPr="00962381">
        <w:rPr>
          <w:b/>
          <w:bCs/>
          <w:color w:val="000000"/>
          <w:sz w:val="28"/>
          <w:szCs w:val="28"/>
        </w:rPr>
        <w:t>Поселок городского типа</w:t>
      </w:r>
      <w:r w:rsidRPr="00962381">
        <w:rPr>
          <w:color w:val="000000"/>
          <w:sz w:val="28"/>
          <w:szCs w:val="28"/>
        </w:rPr>
        <w:t xml:space="preserve"> - городской населенный пункт с численностью населения от 3 до 12 тысяч человек. В отдельных случаях допускается отнесение к числу поселков городского типа населенных пунктов с меньшей численностью населения, имеющих перспективу дальнейшего экономического развития и роста численности населения.</w:t>
      </w:r>
    </w:p>
    <w:p w:rsidR="000F3944" w:rsidRPr="00962381" w:rsidRDefault="000F3944" w:rsidP="000F3944">
      <w:pPr>
        <w:tabs>
          <w:tab w:val="left" w:pos="720"/>
        </w:tabs>
        <w:ind w:firstLine="720"/>
        <w:jc w:val="both"/>
        <w:rPr>
          <w:color w:val="000000"/>
          <w:sz w:val="28"/>
          <w:szCs w:val="28"/>
        </w:rPr>
      </w:pPr>
      <w:r w:rsidRPr="00962381">
        <w:rPr>
          <w:b/>
          <w:color w:val="000000"/>
          <w:sz w:val="28"/>
          <w:szCs w:val="28"/>
        </w:rPr>
        <w:t>Постоянное хранение</w:t>
      </w:r>
      <w:r w:rsidRPr="00962381">
        <w:rPr>
          <w:color w:val="000000"/>
          <w:sz w:val="28"/>
          <w:szCs w:val="28"/>
        </w:rPr>
        <w:t xml:space="preserve"> </w:t>
      </w:r>
      <w:r w:rsidRPr="00962381">
        <w:rPr>
          <w:b/>
          <w:color w:val="000000"/>
          <w:sz w:val="28"/>
          <w:szCs w:val="28"/>
        </w:rPr>
        <w:t>транспортного средства</w:t>
      </w:r>
      <w:r w:rsidRPr="00962381">
        <w:rPr>
          <w:color w:val="000000"/>
          <w:sz w:val="28"/>
          <w:szCs w:val="28"/>
        </w:rPr>
        <w:t xml:space="preserve"> – размещение транспортного средства в периоды времени, неиспользуемые для поездок (не считая временного хранения), на автостоянке (в гараже, парке, депо), </w:t>
      </w:r>
      <w:proofErr w:type="spellStart"/>
      <w:r w:rsidRPr="00962381">
        <w:rPr>
          <w:color w:val="000000"/>
          <w:sz w:val="28"/>
          <w:szCs w:val="28"/>
        </w:rPr>
        <w:t>машино-места</w:t>
      </w:r>
      <w:proofErr w:type="spellEnd"/>
      <w:r w:rsidRPr="00962381">
        <w:rPr>
          <w:color w:val="000000"/>
          <w:sz w:val="28"/>
          <w:szCs w:val="28"/>
        </w:rPr>
        <w:t xml:space="preserve"> на которой (в которых) закреплены, как правило, за конкретными владельцами транспортных средств на праве собственности, аренды, по договору оказания услуг или на иных условиях.</w:t>
      </w:r>
    </w:p>
    <w:p w:rsidR="000F3944" w:rsidRPr="00962381" w:rsidRDefault="000F3944" w:rsidP="000F3944">
      <w:pPr>
        <w:ind w:firstLine="709"/>
        <w:jc w:val="both"/>
        <w:rPr>
          <w:color w:val="000000"/>
          <w:sz w:val="28"/>
          <w:szCs w:val="28"/>
        </w:rPr>
      </w:pPr>
      <w:bookmarkStart w:id="22" w:name="OLE_LINK11"/>
      <w:bookmarkStart w:id="23" w:name="OLE_LINK12"/>
      <w:r w:rsidRPr="00962381">
        <w:rPr>
          <w:b/>
          <w:color w:val="000000"/>
          <w:sz w:val="28"/>
          <w:szCs w:val="28"/>
        </w:rPr>
        <w:t>Посадки фильтрующего типа</w:t>
      </w:r>
      <w:r w:rsidRPr="00962381">
        <w:rPr>
          <w:color w:val="000000"/>
          <w:sz w:val="28"/>
          <w:szCs w:val="28"/>
        </w:rPr>
        <w:t xml:space="preserve"> – зеленые насаждения в санитарно-защитных зонах, размещающиеся достаточно крупными массивами (до </w:t>
      </w:r>
      <w:smartTag w:uri="urn:schemas-microsoft-com:office:smarttags" w:element="metricconverter">
        <w:smartTagPr>
          <w:attr w:name="ProductID" w:val="3 га"/>
        </w:smartTagPr>
        <w:r w:rsidRPr="00962381">
          <w:rPr>
            <w:color w:val="000000"/>
            <w:sz w:val="28"/>
            <w:szCs w:val="28"/>
          </w:rPr>
          <w:t>3 га</w:t>
        </w:r>
      </w:smartTag>
      <w:r w:rsidRPr="00962381">
        <w:rPr>
          <w:color w:val="000000"/>
          <w:sz w:val="28"/>
          <w:szCs w:val="28"/>
        </w:rPr>
        <w:t>), с полнотой насаждений 0,7 – 0,8 и вертикальной сомкнутостью крон, и предназначенные для поглощения загрязняющих веществ и очистки атмосферного воздуха.</w:t>
      </w:r>
    </w:p>
    <w:p w:rsidR="000F3944" w:rsidRPr="00962381" w:rsidRDefault="000F3944" w:rsidP="000F3944">
      <w:pPr>
        <w:ind w:firstLine="709"/>
        <w:jc w:val="both"/>
        <w:rPr>
          <w:color w:val="000000"/>
          <w:sz w:val="28"/>
          <w:szCs w:val="28"/>
        </w:rPr>
      </w:pPr>
      <w:r w:rsidRPr="00962381">
        <w:rPr>
          <w:b/>
          <w:color w:val="000000"/>
          <w:sz w:val="28"/>
          <w:szCs w:val="28"/>
        </w:rPr>
        <w:t>Посадки изолирующего типа</w:t>
      </w:r>
      <w:r w:rsidRPr="00962381">
        <w:rPr>
          <w:color w:val="000000"/>
          <w:sz w:val="28"/>
          <w:szCs w:val="28"/>
        </w:rPr>
        <w:t xml:space="preserve"> – зеленые насаждения в санитарно-защитных зонах, применяемые для сокращения поступления вредных веществ на защищаемые территории, связанные с пребыванием людей</w:t>
      </w:r>
      <w:bookmarkEnd w:id="22"/>
      <w:bookmarkEnd w:id="23"/>
      <w:r w:rsidRPr="00962381">
        <w:rPr>
          <w:color w:val="000000"/>
          <w:sz w:val="28"/>
          <w:szCs w:val="28"/>
        </w:rPr>
        <w:t>.</w:t>
      </w:r>
    </w:p>
    <w:p w:rsidR="000F3944" w:rsidRPr="00962381" w:rsidRDefault="000F3944" w:rsidP="000F3944">
      <w:pPr>
        <w:ind w:firstLine="709"/>
        <w:jc w:val="both"/>
        <w:rPr>
          <w:color w:val="000000"/>
          <w:sz w:val="28"/>
          <w:szCs w:val="28"/>
        </w:rPr>
      </w:pPr>
      <w:r w:rsidRPr="00962381">
        <w:rPr>
          <w:b/>
          <w:color w:val="000000"/>
          <w:sz w:val="28"/>
          <w:szCs w:val="28"/>
        </w:rPr>
        <w:t>Правила землепользования и застройки</w:t>
      </w:r>
      <w:r w:rsidRPr="00962381">
        <w:rPr>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F3944" w:rsidRPr="00962381" w:rsidRDefault="000F3944" w:rsidP="000F3944">
      <w:pPr>
        <w:jc w:val="both"/>
        <w:rPr>
          <w:color w:val="000000"/>
          <w:sz w:val="28"/>
          <w:szCs w:val="28"/>
        </w:rPr>
      </w:pPr>
      <w:r w:rsidRPr="00962381">
        <w:rPr>
          <w:color w:val="000000"/>
          <w:sz w:val="28"/>
          <w:szCs w:val="28"/>
        </w:rPr>
        <w:lastRenderedPageBreak/>
        <w:tab/>
      </w:r>
      <w:proofErr w:type="spellStart"/>
      <w:r w:rsidRPr="00962381">
        <w:rPr>
          <w:b/>
          <w:color w:val="000000"/>
          <w:sz w:val="28"/>
          <w:szCs w:val="28"/>
        </w:rPr>
        <w:t>Приквартирный</w:t>
      </w:r>
      <w:proofErr w:type="spellEnd"/>
      <w:r w:rsidRPr="00962381">
        <w:rPr>
          <w:b/>
          <w:color w:val="000000"/>
          <w:sz w:val="28"/>
          <w:szCs w:val="28"/>
        </w:rPr>
        <w:t xml:space="preserve"> участок</w:t>
      </w:r>
      <w:r w:rsidRPr="00962381">
        <w:rPr>
          <w:color w:val="000000"/>
          <w:sz w:val="28"/>
          <w:szCs w:val="28"/>
        </w:rPr>
        <w:t xml:space="preserve"> – земельный участок, примыкающий к квартире (дому), с непосредственным выходом на него.</w:t>
      </w:r>
    </w:p>
    <w:p w:rsidR="000F3944" w:rsidRPr="00962381" w:rsidRDefault="000F3944" w:rsidP="000F3944">
      <w:pPr>
        <w:shd w:val="clear" w:color="auto" w:fill="FFFFFF"/>
        <w:ind w:firstLine="709"/>
        <w:jc w:val="both"/>
        <w:rPr>
          <w:color w:val="000000"/>
          <w:sz w:val="28"/>
          <w:szCs w:val="28"/>
        </w:rPr>
      </w:pPr>
      <w:bookmarkStart w:id="24" w:name="sub_500"/>
      <w:r w:rsidRPr="00962381">
        <w:rPr>
          <w:b/>
          <w:color w:val="000000"/>
          <w:sz w:val="28"/>
          <w:szCs w:val="28"/>
        </w:rPr>
        <w:t>Поясное зонирование в агломерации</w:t>
      </w:r>
      <w:r w:rsidRPr="00962381">
        <w:rPr>
          <w:color w:val="000000"/>
          <w:sz w:val="28"/>
          <w:szCs w:val="28"/>
        </w:rPr>
        <w:t xml:space="preserve"> (локальной системе расселение) – деление территории </w:t>
      </w:r>
      <w:proofErr w:type="gramStart"/>
      <w:r w:rsidRPr="00962381">
        <w:rPr>
          <w:color w:val="000000"/>
          <w:sz w:val="28"/>
          <w:szCs w:val="28"/>
        </w:rPr>
        <w:t>агломерации</w:t>
      </w:r>
      <w:proofErr w:type="gramEnd"/>
      <w:r w:rsidRPr="00962381">
        <w:rPr>
          <w:color w:val="000000"/>
          <w:sz w:val="28"/>
          <w:szCs w:val="28"/>
        </w:rPr>
        <w:t xml:space="preserve"> на пояса исходя из следую</w:t>
      </w:r>
      <w:r w:rsidRPr="00962381">
        <w:rPr>
          <w:color w:val="000000"/>
          <w:sz w:val="28"/>
          <w:szCs w:val="28"/>
        </w:rPr>
        <w:softHyphen/>
        <w:t>щих показателей транспортной доступности до города-центра:</w:t>
      </w:r>
    </w:p>
    <w:p w:rsidR="000F3944" w:rsidRPr="00962381" w:rsidRDefault="000F3944" w:rsidP="000F3944">
      <w:pPr>
        <w:shd w:val="clear" w:color="auto" w:fill="FFFFFF"/>
        <w:tabs>
          <w:tab w:val="left" w:pos="720"/>
        </w:tabs>
        <w:jc w:val="both"/>
        <w:rPr>
          <w:color w:val="000000"/>
          <w:sz w:val="28"/>
          <w:szCs w:val="28"/>
        </w:rPr>
      </w:pPr>
      <w:r w:rsidRPr="00962381">
        <w:rPr>
          <w:color w:val="000000"/>
          <w:sz w:val="28"/>
          <w:szCs w:val="28"/>
        </w:rPr>
        <w:tab/>
        <w:t xml:space="preserve">1) </w:t>
      </w:r>
      <w:r w:rsidRPr="00962381">
        <w:rPr>
          <w:color w:val="000000"/>
          <w:sz w:val="28"/>
          <w:szCs w:val="28"/>
          <w:lang w:val="en-US"/>
        </w:rPr>
        <w:t>I</w:t>
      </w:r>
      <w:r w:rsidRPr="00962381">
        <w:rPr>
          <w:color w:val="000000"/>
          <w:sz w:val="28"/>
          <w:szCs w:val="28"/>
        </w:rPr>
        <w:t xml:space="preserve">-й пояс - 30-минутная доступность - для систем первого ранга и 45-минутная - для систем второго ранга; вместе с городом-центром этот пояс представляет собой урбанизированное ядро системы; </w:t>
      </w:r>
    </w:p>
    <w:p w:rsidR="000F3944" w:rsidRPr="00962381" w:rsidRDefault="000F3944" w:rsidP="000F3944">
      <w:pPr>
        <w:numPr>
          <w:ilvl w:val="0"/>
          <w:numId w:val="33"/>
        </w:numPr>
        <w:shd w:val="clear" w:color="auto" w:fill="FFFFFF"/>
        <w:tabs>
          <w:tab w:val="clear" w:pos="1080"/>
          <w:tab w:val="num" w:pos="0"/>
          <w:tab w:val="left" w:pos="907"/>
        </w:tabs>
        <w:ind w:left="0" w:firstLine="720"/>
        <w:jc w:val="both"/>
        <w:rPr>
          <w:color w:val="000000"/>
          <w:sz w:val="28"/>
          <w:szCs w:val="28"/>
        </w:rPr>
      </w:pPr>
      <w:r w:rsidRPr="00962381">
        <w:rPr>
          <w:color w:val="000000"/>
          <w:sz w:val="28"/>
          <w:szCs w:val="28"/>
          <w:lang w:val="en-US"/>
        </w:rPr>
        <w:t>II</w:t>
      </w:r>
      <w:r w:rsidRPr="00962381">
        <w:rPr>
          <w:color w:val="000000"/>
          <w:sz w:val="28"/>
          <w:szCs w:val="28"/>
        </w:rPr>
        <w:t>-й пояс 45- для систем первого ранга и 90-минутный для систем второго ранга радиус транспортной доступности в ареале относительно сильного влияния центрального города;</w:t>
      </w:r>
    </w:p>
    <w:p w:rsidR="000F3944" w:rsidRPr="00962381" w:rsidRDefault="000F3944" w:rsidP="000F3944">
      <w:pPr>
        <w:numPr>
          <w:ilvl w:val="0"/>
          <w:numId w:val="33"/>
        </w:numPr>
        <w:shd w:val="clear" w:color="auto" w:fill="FFFFFF"/>
        <w:tabs>
          <w:tab w:val="clear" w:pos="1080"/>
          <w:tab w:val="num" w:pos="0"/>
          <w:tab w:val="left" w:pos="907"/>
        </w:tabs>
        <w:ind w:left="0" w:firstLine="720"/>
        <w:jc w:val="both"/>
        <w:rPr>
          <w:color w:val="000000"/>
          <w:sz w:val="28"/>
          <w:szCs w:val="28"/>
        </w:rPr>
      </w:pPr>
      <w:r w:rsidRPr="00962381">
        <w:rPr>
          <w:color w:val="000000"/>
          <w:sz w:val="28"/>
          <w:szCs w:val="28"/>
          <w:lang w:val="en-US"/>
        </w:rPr>
        <w:t>III</w:t>
      </w:r>
      <w:r w:rsidRPr="00962381">
        <w:rPr>
          <w:color w:val="000000"/>
          <w:sz w:val="28"/>
          <w:szCs w:val="28"/>
        </w:rPr>
        <w:t>-й пояс - за пределами 45- и 90 -минутной доступности соответственно для систем первого и второго рангов.</w:t>
      </w:r>
    </w:p>
    <w:p w:rsidR="000F3944" w:rsidRPr="00962381" w:rsidRDefault="000F3944" w:rsidP="000F3944">
      <w:pPr>
        <w:shd w:val="clear" w:color="auto" w:fill="FFFFFF"/>
        <w:ind w:firstLine="709"/>
        <w:jc w:val="both"/>
        <w:rPr>
          <w:color w:val="000000"/>
          <w:sz w:val="28"/>
          <w:szCs w:val="28"/>
        </w:rPr>
      </w:pPr>
      <w:r w:rsidRPr="00962381">
        <w:rPr>
          <w:color w:val="000000"/>
          <w:sz w:val="28"/>
          <w:szCs w:val="28"/>
        </w:rPr>
        <w:t xml:space="preserve">Радиусы транспортной доступности рассчитываются по наиболее  массовому виду транспорта включая </w:t>
      </w:r>
      <w:proofErr w:type="gramStart"/>
      <w:r w:rsidRPr="00962381">
        <w:rPr>
          <w:color w:val="000000"/>
          <w:sz w:val="28"/>
          <w:szCs w:val="28"/>
        </w:rPr>
        <w:t>автомобильный</w:t>
      </w:r>
      <w:proofErr w:type="gramEnd"/>
      <w:r w:rsidRPr="00962381">
        <w:rPr>
          <w:color w:val="000000"/>
          <w:sz w:val="28"/>
          <w:szCs w:val="28"/>
        </w:rPr>
        <w:t>.</w:t>
      </w:r>
    </w:p>
    <w:bookmarkEnd w:id="24"/>
    <w:p w:rsidR="000F3944" w:rsidRPr="00962381" w:rsidRDefault="000F3944" w:rsidP="000F3944">
      <w:pPr>
        <w:ind w:firstLine="709"/>
        <w:jc w:val="both"/>
        <w:rPr>
          <w:color w:val="000000"/>
          <w:sz w:val="28"/>
          <w:szCs w:val="28"/>
        </w:rPr>
      </w:pPr>
      <w:proofErr w:type="gramStart"/>
      <w:r w:rsidRPr="00962381">
        <w:rPr>
          <w:b/>
          <w:bCs/>
          <w:color w:val="000000"/>
          <w:sz w:val="28"/>
          <w:szCs w:val="28"/>
        </w:rPr>
        <w:t>Предельно допустимый выброс</w:t>
      </w:r>
      <w:r w:rsidRPr="00962381">
        <w:rPr>
          <w:color w:val="000000"/>
          <w:sz w:val="28"/>
          <w:szCs w:val="28"/>
        </w:rPr>
        <w:t xml:space="preserve">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w:t>
      </w:r>
      <w:r>
        <w:rPr>
          <w:color w:val="000000"/>
          <w:sz w:val="28"/>
          <w:szCs w:val="28"/>
        </w:rPr>
        <w:t xml:space="preserve"> </w:t>
      </w:r>
      <w:r w:rsidRPr="00962381">
        <w:rPr>
          <w:color w:val="000000"/>
          <w:sz w:val="28"/>
          <w:szCs w:val="28"/>
        </w:rPr>
        <w:t>превышения данным источником гигиенических и экологических нормативов качества атмосферного воздуха,</w:t>
      </w:r>
      <w:r>
        <w:rPr>
          <w:color w:val="000000"/>
          <w:sz w:val="28"/>
          <w:szCs w:val="28"/>
        </w:rPr>
        <w:t xml:space="preserve"> </w:t>
      </w:r>
      <w:r w:rsidRPr="00962381">
        <w:rPr>
          <w:color w:val="000000"/>
          <w:sz w:val="28"/>
          <w:szCs w:val="28"/>
        </w:rPr>
        <w:t>предельно допустимых (критических) нагрузок на экологические системы, других экологических нормативов.</w:t>
      </w:r>
      <w:proofErr w:type="gramEnd"/>
    </w:p>
    <w:p w:rsidR="000F3944" w:rsidRPr="00962381" w:rsidRDefault="000F3944" w:rsidP="000F3944">
      <w:pPr>
        <w:ind w:firstLine="709"/>
        <w:jc w:val="both"/>
        <w:rPr>
          <w:color w:val="000000"/>
          <w:sz w:val="28"/>
          <w:szCs w:val="28"/>
        </w:rPr>
      </w:pPr>
      <w:bookmarkStart w:id="25" w:name="sub_117"/>
      <w:r w:rsidRPr="00962381">
        <w:rPr>
          <w:b/>
          <w:bCs/>
          <w:color w:val="000000"/>
          <w:sz w:val="28"/>
          <w:szCs w:val="28"/>
        </w:rPr>
        <w:t>Предельно допустимый уровень физического воздействия на атмосферный воздух</w:t>
      </w:r>
      <w:r w:rsidRPr="00962381">
        <w:rPr>
          <w:color w:val="000000"/>
          <w:sz w:val="28"/>
          <w:szCs w:val="28"/>
        </w:rPr>
        <w:t xml:space="preserve">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0F3944" w:rsidRPr="00962381" w:rsidRDefault="000F3944" w:rsidP="000F3944">
      <w:pPr>
        <w:ind w:firstLine="709"/>
        <w:jc w:val="both"/>
        <w:rPr>
          <w:color w:val="000000"/>
          <w:sz w:val="28"/>
          <w:szCs w:val="28"/>
        </w:rPr>
      </w:pPr>
      <w:r w:rsidRPr="00962381">
        <w:rPr>
          <w:b/>
          <w:color w:val="000000"/>
          <w:sz w:val="28"/>
          <w:szCs w:val="28"/>
        </w:rPr>
        <w:t xml:space="preserve">Пригородные зоны </w:t>
      </w:r>
      <w:r w:rsidRPr="00962381">
        <w:rPr>
          <w:color w:val="000000"/>
          <w:sz w:val="28"/>
          <w:szCs w:val="28"/>
        </w:rPr>
        <w:t>-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p>
    <w:bookmarkEnd w:id="25"/>
    <w:p w:rsidR="000F3944" w:rsidRPr="00962381" w:rsidRDefault="000F3944" w:rsidP="000F3944">
      <w:pPr>
        <w:ind w:firstLine="720"/>
        <w:jc w:val="both"/>
        <w:rPr>
          <w:color w:val="000000"/>
          <w:sz w:val="28"/>
          <w:szCs w:val="28"/>
        </w:rPr>
      </w:pPr>
      <w:r w:rsidRPr="00962381">
        <w:rPr>
          <w:b/>
          <w:color w:val="000000"/>
          <w:sz w:val="28"/>
          <w:szCs w:val="28"/>
        </w:rPr>
        <w:t>Расчетный горизонт высоких вод</w:t>
      </w:r>
      <w:r w:rsidRPr="00962381">
        <w:rPr>
          <w:color w:val="000000"/>
          <w:sz w:val="28"/>
          <w:szCs w:val="28"/>
        </w:rPr>
        <w:t xml:space="preserve"> – уровень воды, образующийся в водотоке или водохранилище в результате подпора и принимаемый при строительном проектировании </w:t>
      </w:r>
      <w:proofErr w:type="gramStart"/>
      <w:r w:rsidRPr="00962381">
        <w:rPr>
          <w:color w:val="000000"/>
          <w:sz w:val="28"/>
          <w:szCs w:val="28"/>
        </w:rPr>
        <w:t>за</w:t>
      </w:r>
      <w:proofErr w:type="gramEnd"/>
      <w:r w:rsidRPr="00962381">
        <w:rPr>
          <w:color w:val="000000"/>
          <w:sz w:val="28"/>
          <w:szCs w:val="28"/>
        </w:rPr>
        <w:t xml:space="preserve"> расчетный в соответствии  с заданной повторяемостью.    </w:t>
      </w:r>
    </w:p>
    <w:p w:rsidR="000F3944" w:rsidRPr="00962381" w:rsidRDefault="000F3944" w:rsidP="000F3944">
      <w:pPr>
        <w:tabs>
          <w:tab w:val="left" w:pos="0"/>
        </w:tabs>
        <w:jc w:val="both"/>
        <w:rPr>
          <w:color w:val="000000"/>
          <w:sz w:val="28"/>
          <w:szCs w:val="28"/>
        </w:rPr>
      </w:pPr>
      <w:r w:rsidRPr="00962381">
        <w:rPr>
          <w:color w:val="000000"/>
        </w:rPr>
        <w:tab/>
      </w:r>
      <w:r w:rsidRPr="00962381">
        <w:rPr>
          <w:b/>
          <w:color w:val="000000"/>
          <w:sz w:val="28"/>
          <w:szCs w:val="28"/>
        </w:rPr>
        <w:t>Реконструкция</w:t>
      </w:r>
      <w:r w:rsidRPr="00962381">
        <w:rPr>
          <w:color w:val="000000"/>
          <w:sz w:val="28"/>
          <w:szCs w:val="28"/>
        </w:rPr>
        <w:t xml:space="preserve"> </w:t>
      </w:r>
      <w:r w:rsidRPr="00962381">
        <w:rPr>
          <w:b/>
          <w:color w:val="000000"/>
          <w:sz w:val="28"/>
          <w:szCs w:val="28"/>
        </w:rPr>
        <w:t>-</w:t>
      </w:r>
      <w:r w:rsidRPr="00962381">
        <w:rPr>
          <w:color w:val="000000"/>
          <w:sz w:val="28"/>
          <w:szCs w:val="28"/>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0F3944" w:rsidRPr="00962381" w:rsidRDefault="000F3944" w:rsidP="000F3944">
      <w:pPr>
        <w:tabs>
          <w:tab w:val="left" w:pos="0"/>
        </w:tabs>
        <w:jc w:val="both"/>
        <w:rPr>
          <w:color w:val="000000"/>
          <w:sz w:val="28"/>
          <w:szCs w:val="28"/>
        </w:rPr>
      </w:pPr>
      <w:r w:rsidRPr="00962381">
        <w:rPr>
          <w:b/>
          <w:color w:val="000000"/>
          <w:sz w:val="28"/>
          <w:szCs w:val="28"/>
        </w:rPr>
        <w:tab/>
        <w:t xml:space="preserve">Сад </w:t>
      </w:r>
      <w:r w:rsidRPr="00962381">
        <w:rPr>
          <w:color w:val="000000"/>
          <w:sz w:val="28"/>
          <w:szCs w:val="28"/>
        </w:rPr>
        <w:t>–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w:t>
      </w:r>
    </w:p>
    <w:p w:rsidR="000F3944" w:rsidRPr="00962381" w:rsidRDefault="000F3944" w:rsidP="000F3944">
      <w:pPr>
        <w:tabs>
          <w:tab w:val="left" w:pos="0"/>
        </w:tabs>
        <w:jc w:val="both"/>
        <w:rPr>
          <w:color w:val="000000"/>
          <w:sz w:val="28"/>
          <w:szCs w:val="28"/>
        </w:rPr>
      </w:pPr>
      <w:r w:rsidRPr="00962381">
        <w:rPr>
          <w:b/>
          <w:color w:val="000000"/>
          <w:sz w:val="28"/>
          <w:szCs w:val="28"/>
        </w:rPr>
        <w:tab/>
        <w:t xml:space="preserve">Сад микрорайона (квартала) - </w:t>
      </w:r>
      <w:r w:rsidRPr="00962381">
        <w:rPr>
          <w:color w:val="000000"/>
          <w:sz w:val="28"/>
          <w:szCs w:val="28"/>
        </w:rPr>
        <w:t xml:space="preserve">предназначен для повседневного отдыха жителей микрорайона (квартала). </w:t>
      </w:r>
    </w:p>
    <w:p w:rsidR="000F3944" w:rsidRPr="00962381" w:rsidRDefault="000F3944" w:rsidP="000F3944">
      <w:pPr>
        <w:tabs>
          <w:tab w:val="left" w:pos="0"/>
        </w:tabs>
        <w:jc w:val="both"/>
        <w:rPr>
          <w:b/>
          <w:color w:val="000000"/>
          <w:sz w:val="28"/>
          <w:szCs w:val="28"/>
        </w:rPr>
      </w:pPr>
      <w:r w:rsidRPr="00962381">
        <w:rPr>
          <w:b/>
          <w:color w:val="000000"/>
          <w:sz w:val="28"/>
          <w:szCs w:val="28"/>
        </w:rPr>
        <w:lastRenderedPageBreak/>
        <w:tab/>
        <w:t xml:space="preserve">Сад планировочного района – </w:t>
      </w:r>
      <w:r w:rsidRPr="00962381">
        <w:rPr>
          <w:color w:val="000000"/>
          <w:sz w:val="28"/>
          <w:szCs w:val="28"/>
        </w:rPr>
        <w:t>основное звено системы озеленения, предназначен для периодического и повседневного отдыха населения планировочного района. Включает сеть разнообразных культурно-просветительных учреждений.</w:t>
      </w:r>
    </w:p>
    <w:p w:rsidR="000F3944" w:rsidRPr="00962381" w:rsidRDefault="000F3944" w:rsidP="000F3944">
      <w:pPr>
        <w:ind w:firstLine="709"/>
        <w:jc w:val="both"/>
        <w:rPr>
          <w:color w:val="000000"/>
          <w:sz w:val="28"/>
          <w:szCs w:val="28"/>
        </w:rPr>
      </w:pPr>
      <w:r w:rsidRPr="00962381">
        <w:rPr>
          <w:b/>
          <w:color w:val="000000"/>
          <w:sz w:val="28"/>
          <w:szCs w:val="28"/>
        </w:rPr>
        <w:t xml:space="preserve">Санитарно-защитная зона </w:t>
      </w:r>
      <w:r w:rsidRPr="00962381">
        <w:rPr>
          <w:color w:val="000000"/>
          <w:sz w:val="28"/>
          <w:szCs w:val="28"/>
        </w:rPr>
        <w:t>- террито</w:t>
      </w:r>
      <w:r w:rsidR="003971EE">
        <w:rPr>
          <w:color w:val="000000"/>
          <w:sz w:val="28"/>
          <w:szCs w:val="28"/>
        </w:rPr>
        <w:t>рия с особым режимом использова</w:t>
      </w:r>
      <w:r w:rsidRPr="00962381">
        <w:rPr>
          <w:color w:val="000000"/>
          <w:sz w:val="28"/>
          <w:szCs w:val="28"/>
        </w:rPr>
        <w:t xml:space="preserve">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F3944" w:rsidRPr="00962381" w:rsidRDefault="000F3944" w:rsidP="000F3944">
      <w:pPr>
        <w:ind w:firstLine="700"/>
        <w:jc w:val="both"/>
        <w:rPr>
          <w:color w:val="000000"/>
          <w:sz w:val="28"/>
          <w:szCs w:val="28"/>
        </w:rPr>
      </w:pPr>
      <w:bookmarkStart w:id="26" w:name="sub_34"/>
      <w:r w:rsidRPr="00962381">
        <w:rPr>
          <w:b/>
          <w:bCs/>
          <w:color w:val="000000"/>
          <w:sz w:val="28"/>
          <w:szCs w:val="28"/>
        </w:rPr>
        <w:t>Сельский населенный пункт</w:t>
      </w:r>
      <w:r w:rsidRPr="00962381">
        <w:rPr>
          <w:color w:val="000000"/>
          <w:sz w:val="28"/>
          <w:szCs w:val="28"/>
        </w:rPr>
        <w:t xml:space="preserve"> - населенный пункт, не относящийся к категории городских населенных пунктов.</w:t>
      </w:r>
    </w:p>
    <w:bookmarkEnd w:id="26"/>
    <w:p w:rsidR="000F3944" w:rsidRPr="00962381" w:rsidRDefault="000F3944" w:rsidP="000F3944">
      <w:pPr>
        <w:ind w:firstLine="720"/>
        <w:jc w:val="both"/>
        <w:rPr>
          <w:color w:val="000000"/>
          <w:sz w:val="28"/>
          <w:szCs w:val="28"/>
        </w:rPr>
      </w:pPr>
      <w:r w:rsidRPr="00962381">
        <w:rPr>
          <w:b/>
          <w:bCs/>
          <w:color w:val="000000"/>
          <w:sz w:val="28"/>
          <w:szCs w:val="28"/>
        </w:rPr>
        <w:t>Сельское поселение</w:t>
      </w:r>
      <w:r w:rsidRPr="00962381">
        <w:rPr>
          <w:color w:val="000000"/>
          <w:sz w:val="28"/>
          <w:szCs w:val="28"/>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F3944" w:rsidRPr="00962381" w:rsidRDefault="000F3944" w:rsidP="000F3944">
      <w:pPr>
        <w:ind w:firstLine="709"/>
        <w:jc w:val="both"/>
        <w:rPr>
          <w:color w:val="000000"/>
          <w:sz w:val="28"/>
          <w:szCs w:val="28"/>
        </w:rPr>
      </w:pPr>
      <w:r w:rsidRPr="00962381">
        <w:rPr>
          <w:b/>
          <w:color w:val="000000"/>
          <w:sz w:val="28"/>
          <w:szCs w:val="28"/>
        </w:rPr>
        <w:t>Система дождевой канализации</w:t>
      </w:r>
      <w:r w:rsidRPr="00962381">
        <w:rPr>
          <w:color w:val="000000"/>
          <w:sz w:val="28"/>
          <w:szCs w:val="28"/>
        </w:rPr>
        <w:t xml:space="preserve"> – комплекс инженерных сооружений, обеспечивающих прием, очистку и отведение дождевых, талых и поливомоечных вод с селитебных территорий и площадок предприятий при подаче их на очистные сооружения.</w:t>
      </w:r>
    </w:p>
    <w:p w:rsidR="000F3944" w:rsidRPr="00962381" w:rsidRDefault="000F3944" w:rsidP="000F3944">
      <w:pPr>
        <w:ind w:firstLine="709"/>
        <w:jc w:val="both"/>
        <w:rPr>
          <w:color w:val="000000"/>
          <w:sz w:val="28"/>
          <w:szCs w:val="28"/>
        </w:rPr>
      </w:pPr>
      <w:r w:rsidRPr="00962381">
        <w:rPr>
          <w:b/>
          <w:color w:val="000000"/>
          <w:sz w:val="28"/>
          <w:szCs w:val="28"/>
        </w:rPr>
        <w:t>Система расселения</w:t>
      </w:r>
      <w:r w:rsidRPr="00962381">
        <w:rPr>
          <w:color w:val="000000"/>
          <w:sz w:val="28"/>
          <w:szCs w:val="28"/>
        </w:rPr>
        <w:t xml:space="preserve"> - территориальное сочетание населённых мест, между которыми существует более или менее чёткое распределение функций, производственные и социальные связи.</w:t>
      </w:r>
    </w:p>
    <w:p w:rsidR="000F3944" w:rsidRPr="00962381" w:rsidRDefault="000F3944" w:rsidP="000F3944">
      <w:pPr>
        <w:ind w:firstLine="709"/>
        <w:jc w:val="both"/>
        <w:rPr>
          <w:b/>
          <w:color w:val="000000"/>
          <w:sz w:val="28"/>
          <w:szCs w:val="28"/>
        </w:rPr>
      </w:pPr>
      <w:r w:rsidRPr="00962381">
        <w:rPr>
          <w:b/>
          <w:color w:val="000000"/>
          <w:sz w:val="28"/>
          <w:szCs w:val="28"/>
        </w:rPr>
        <w:t xml:space="preserve">Сквер – </w:t>
      </w:r>
      <w:r w:rsidRPr="00962381">
        <w:rPr>
          <w:color w:val="000000"/>
          <w:sz w:val="28"/>
          <w:szCs w:val="28"/>
        </w:rPr>
        <w:t>компактная</w:t>
      </w:r>
      <w:r w:rsidRPr="00962381">
        <w:rPr>
          <w:b/>
          <w:color w:val="000000"/>
          <w:sz w:val="28"/>
          <w:szCs w:val="28"/>
        </w:rPr>
        <w:t xml:space="preserve"> </w:t>
      </w:r>
      <w:r w:rsidRPr="00962381">
        <w:rPr>
          <w:color w:val="000000"/>
          <w:sz w:val="28"/>
          <w:szCs w:val="28"/>
        </w:rPr>
        <w:t>озелененная территория, предназначенная для кратковременного отдыха пешеходов и художественно-декоративного оформления городских площадей, улиц, участков общественных и административных зданий.</w:t>
      </w:r>
    </w:p>
    <w:p w:rsidR="000F3944" w:rsidRPr="00962381" w:rsidRDefault="000F3944" w:rsidP="000F3944">
      <w:pPr>
        <w:shd w:val="clear" w:color="auto" w:fill="FFFFFF"/>
        <w:ind w:firstLine="709"/>
        <w:jc w:val="both"/>
        <w:rPr>
          <w:color w:val="000000"/>
          <w:spacing w:val="-3"/>
          <w:sz w:val="28"/>
        </w:rPr>
      </w:pPr>
      <w:proofErr w:type="gramStart"/>
      <w:r w:rsidRPr="00962381">
        <w:rPr>
          <w:b/>
          <w:bCs/>
          <w:color w:val="000000"/>
          <w:sz w:val="28"/>
        </w:rPr>
        <w:t xml:space="preserve">Социальное обслуживание в стационарных </w:t>
      </w:r>
      <w:r w:rsidRPr="00962381">
        <w:rPr>
          <w:b/>
          <w:bCs/>
          <w:color w:val="000000"/>
          <w:spacing w:val="-2"/>
          <w:sz w:val="28"/>
        </w:rPr>
        <w:t xml:space="preserve">учреждениях              социального обслуживания </w:t>
      </w:r>
      <w:r w:rsidRPr="00962381">
        <w:rPr>
          <w:color w:val="000000"/>
          <w:sz w:val="28"/>
        </w:rPr>
        <w:t xml:space="preserve">осуществляется путем предоставления социальных услуг </w:t>
      </w:r>
      <w:r w:rsidRPr="00962381">
        <w:rPr>
          <w:color w:val="000000"/>
          <w:spacing w:val="1"/>
          <w:sz w:val="28"/>
        </w:rPr>
        <w:t xml:space="preserve">гражданам,    частично    или    полностью    утратившим </w:t>
      </w:r>
      <w:r w:rsidRPr="00962381">
        <w:rPr>
          <w:color w:val="000000"/>
          <w:spacing w:val="-1"/>
          <w:sz w:val="28"/>
        </w:rPr>
        <w:t xml:space="preserve">способность   к  самообслуживанию   и   нуждающихся   в </w:t>
      </w:r>
      <w:r w:rsidRPr="00962381">
        <w:rPr>
          <w:color w:val="000000"/>
          <w:sz w:val="28"/>
        </w:rPr>
        <w:t xml:space="preserve">постоянном постороннем уходе, и обеспечивает создание </w:t>
      </w:r>
      <w:r w:rsidRPr="00962381">
        <w:rPr>
          <w:color w:val="000000"/>
          <w:spacing w:val="1"/>
          <w:sz w:val="28"/>
        </w:rPr>
        <w:t xml:space="preserve">соответствующих   их  возрасту  и   состоянию  здоровья </w:t>
      </w:r>
      <w:r w:rsidRPr="00962381">
        <w:rPr>
          <w:color w:val="000000"/>
          <w:spacing w:val="2"/>
          <w:sz w:val="28"/>
        </w:rPr>
        <w:t xml:space="preserve">условий жизнедеятельности, проведение    мероприятий </w:t>
      </w:r>
      <w:r w:rsidRPr="00962381">
        <w:rPr>
          <w:color w:val="000000"/>
          <w:spacing w:val="-2"/>
          <w:sz w:val="28"/>
        </w:rPr>
        <w:t>медицинского, психологического, социального характера,</w:t>
      </w:r>
      <w:r w:rsidRPr="00962381">
        <w:rPr>
          <w:color w:val="000000"/>
          <w:spacing w:val="8"/>
          <w:sz w:val="28"/>
        </w:rPr>
        <w:t xml:space="preserve"> питания и уход, </w:t>
      </w:r>
      <w:r w:rsidRPr="00962381">
        <w:rPr>
          <w:color w:val="000000"/>
          <w:spacing w:val="9"/>
          <w:sz w:val="28"/>
        </w:rPr>
        <w:t xml:space="preserve">а также организацию посильной </w:t>
      </w:r>
      <w:r w:rsidRPr="00962381">
        <w:rPr>
          <w:color w:val="000000"/>
          <w:spacing w:val="-3"/>
          <w:sz w:val="28"/>
        </w:rPr>
        <w:t xml:space="preserve">трудовой деятельности, отдыха и досуга. </w:t>
      </w:r>
      <w:proofErr w:type="gramEnd"/>
    </w:p>
    <w:p w:rsidR="000F3944" w:rsidRPr="00962381" w:rsidRDefault="000F3944" w:rsidP="000F3944">
      <w:pPr>
        <w:ind w:firstLine="709"/>
        <w:jc w:val="both"/>
        <w:rPr>
          <w:color w:val="000000"/>
          <w:spacing w:val="-1"/>
          <w:sz w:val="28"/>
          <w:szCs w:val="28"/>
        </w:rPr>
      </w:pPr>
      <w:r w:rsidRPr="00962381">
        <w:rPr>
          <w:b/>
          <w:bCs/>
          <w:color w:val="000000"/>
          <w:spacing w:val="3"/>
          <w:sz w:val="28"/>
          <w:szCs w:val="28"/>
        </w:rPr>
        <w:t xml:space="preserve">Социальная реабилитация </w:t>
      </w:r>
      <w:r w:rsidRPr="00962381">
        <w:rPr>
          <w:color w:val="000000"/>
          <w:spacing w:val="3"/>
          <w:sz w:val="28"/>
          <w:szCs w:val="28"/>
        </w:rPr>
        <w:t xml:space="preserve">- система мероприятий, </w:t>
      </w:r>
      <w:r w:rsidRPr="00962381">
        <w:rPr>
          <w:color w:val="000000"/>
          <w:sz w:val="28"/>
          <w:szCs w:val="28"/>
        </w:rPr>
        <w:t xml:space="preserve">направленных        на       восстановление        утраченных </w:t>
      </w:r>
      <w:r w:rsidRPr="00962381">
        <w:rPr>
          <w:color w:val="000000"/>
          <w:spacing w:val="5"/>
          <w:sz w:val="28"/>
          <w:szCs w:val="28"/>
        </w:rPr>
        <w:t xml:space="preserve">гражданином социальных связей, социального статуса, </w:t>
      </w:r>
      <w:r w:rsidRPr="00962381">
        <w:rPr>
          <w:color w:val="000000"/>
          <w:sz w:val="28"/>
          <w:szCs w:val="28"/>
        </w:rPr>
        <w:t xml:space="preserve">устранение     или     возможно     полную     компенсацию </w:t>
      </w:r>
      <w:r w:rsidRPr="00962381">
        <w:rPr>
          <w:color w:val="000000"/>
          <w:spacing w:val="-1"/>
          <w:sz w:val="28"/>
          <w:szCs w:val="28"/>
        </w:rPr>
        <w:t xml:space="preserve">ограничений жизнедеятельности. </w:t>
      </w:r>
      <w:bookmarkStart w:id="27" w:name="sub_101"/>
    </w:p>
    <w:p w:rsidR="000F3944" w:rsidRPr="00962381" w:rsidRDefault="000F3944" w:rsidP="000F3944">
      <w:pPr>
        <w:ind w:firstLine="709"/>
        <w:jc w:val="both"/>
        <w:rPr>
          <w:color w:val="000000"/>
          <w:sz w:val="28"/>
          <w:szCs w:val="28"/>
        </w:rPr>
      </w:pPr>
      <w:r w:rsidRPr="00962381">
        <w:rPr>
          <w:b/>
          <w:color w:val="000000"/>
          <w:sz w:val="28"/>
          <w:szCs w:val="28"/>
        </w:rPr>
        <w:t xml:space="preserve">Спортивный парк (стадион) </w:t>
      </w:r>
      <w:r w:rsidRPr="00962381">
        <w:rPr>
          <w:color w:val="000000"/>
          <w:sz w:val="28"/>
          <w:szCs w:val="28"/>
        </w:rPr>
        <w:t xml:space="preserve">- комплекс спортивных и физкультурных сооружений различных типов и размеров, размещенных среди зеленых насаждений, включающий также места для кратковременного отдыха и </w:t>
      </w:r>
      <w:r w:rsidRPr="00962381">
        <w:rPr>
          <w:color w:val="000000"/>
          <w:sz w:val="28"/>
          <w:szCs w:val="28"/>
        </w:rPr>
        <w:lastRenderedPageBreak/>
        <w:t>отдельные объекты культурно-просветительского и бытового обслуживания посетителей.</w:t>
      </w:r>
    </w:p>
    <w:bookmarkEnd w:id="27"/>
    <w:p w:rsidR="000F3944" w:rsidRPr="00962381" w:rsidRDefault="000F3944" w:rsidP="000F3944">
      <w:pPr>
        <w:ind w:firstLine="709"/>
        <w:jc w:val="both"/>
        <w:rPr>
          <w:color w:val="000000"/>
          <w:sz w:val="28"/>
          <w:szCs w:val="28"/>
        </w:rPr>
      </w:pPr>
      <w:r w:rsidRPr="00962381">
        <w:rPr>
          <w:b/>
          <w:bCs/>
          <w:color w:val="000000"/>
          <w:sz w:val="28"/>
          <w:szCs w:val="28"/>
        </w:rPr>
        <w:t>Среда обитания человека</w:t>
      </w:r>
      <w:r w:rsidRPr="00962381">
        <w:rPr>
          <w:color w:val="000000"/>
          <w:sz w:val="28"/>
          <w:szCs w:val="28"/>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0F3944" w:rsidRPr="00962381" w:rsidRDefault="003A4639" w:rsidP="000F3944">
      <w:pPr>
        <w:ind w:firstLine="709"/>
        <w:jc w:val="both"/>
        <w:rPr>
          <w:color w:val="000000"/>
          <w:sz w:val="28"/>
          <w:szCs w:val="28"/>
        </w:rPr>
      </w:pPr>
      <w:bookmarkStart w:id="28" w:name="sub_108"/>
      <w:bookmarkStart w:id="29" w:name="sub_113"/>
      <w:bookmarkStart w:id="30" w:name="sub_119"/>
      <w:r>
        <w:rPr>
          <w:b/>
          <w:color w:val="000000"/>
          <w:sz w:val="28"/>
          <w:szCs w:val="28"/>
        </w:rPr>
        <w:t xml:space="preserve">Степень </w:t>
      </w:r>
      <w:proofErr w:type="spellStart"/>
      <w:r>
        <w:rPr>
          <w:b/>
          <w:color w:val="000000"/>
          <w:sz w:val="28"/>
          <w:szCs w:val="28"/>
        </w:rPr>
        <w:t>застроен</w:t>
      </w:r>
      <w:r w:rsidR="000F3944" w:rsidRPr="00962381">
        <w:rPr>
          <w:b/>
          <w:color w:val="000000"/>
          <w:sz w:val="28"/>
          <w:szCs w:val="28"/>
        </w:rPr>
        <w:t>ности</w:t>
      </w:r>
      <w:proofErr w:type="spellEnd"/>
      <w:r w:rsidR="000F3944" w:rsidRPr="00962381">
        <w:rPr>
          <w:b/>
          <w:color w:val="000000"/>
          <w:sz w:val="28"/>
          <w:szCs w:val="28"/>
        </w:rPr>
        <w:t xml:space="preserve"> территорий - </w:t>
      </w:r>
      <w:r w:rsidR="000F3944" w:rsidRPr="00962381">
        <w:rPr>
          <w:color w:val="000000"/>
          <w:sz w:val="28"/>
          <w:szCs w:val="28"/>
        </w:rPr>
        <w:t>отношение территорий всех земельных участков, которые могут быть заняты застройкой всех видов, ко всей площади территории зоны агломерации (муниципального образования) в процентах.</w:t>
      </w:r>
    </w:p>
    <w:p w:rsidR="000F3944" w:rsidRPr="00962381" w:rsidRDefault="000F3944" w:rsidP="000F3944">
      <w:pPr>
        <w:ind w:firstLine="709"/>
        <w:jc w:val="both"/>
        <w:rPr>
          <w:bCs/>
          <w:color w:val="000000"/>
          <w:sz w:val="28"/>
          <w:szCs w:val="28"/>
        </w:rPr>
      </w:pPr>
      <w:r w:rsidRPr="00962381">
        <w:rPr>
          <w:b/>
          <w:bCs/>
          <w:color w:val="000000"/>
          <w:sz w:val="28"/>
          <w:szCs w:val="28"/>
        </w:rPr>
        <w:t xml:space="preserve">Стороны горизонта – </w:t>
      </w:r>
      <w:r w:rsidRPr="00962381">
        <w:rPr>
          <w:bCs/>
          <w:color w:val="000000"/>
          <w:sz w:val="28"/>
          <w:szCs w:val="28"/>
        </w:rPr>
        <w:t xml:space="preserve">направления, соответствующие восьми основным румбам С (север), </w:t>
      </w:r>
      <w:proofErr w:type="gramStart"/>
      <w:r w:rsidRPr="00962381">
        <w:rPr>
          <w:bCs/>
          <w:color w:val="000000"/>
          <w:sz w:val="28"/>
          <w:szCs w:val="28"/>
        </w:rPr>
        <w:t>СВ</w:t>
      </w:r>
      <w:proofErr w:type="gramEnd"/>
      <w:r w:rsidRPr="00962381">
        <w:rPr>
          <w:bCs/>
          <w:color w:val="000000"/>
          <w:sz w:val="28"/>
          <w:szCs w:val="28"/>
        </w:rPr>
        <w:t xml:space="preserve"> (северо-восток), В (восток), ЮВ (юго-восток), Ю (юг), ЮЗ (юго-запад), З (запад), СЗ (северо-запад).</w:t>
      </w:r>
    </w:p>
    <w:p w:rsidR="000F3944" w:rsidRPr="00962381" w:rsidRDefault="000F3944" w:rsidP="000F3944">
      <w:pPr>
        <w:tabs>
          <w:tab w:val="left" w:pos="1617"/>
        </w:tabs>
        <w:ind w:firstLine="567"/>
        <w:jc w:val="both"/>
        <w:rPr>
          <w:color w:val="000000"/>
          <w:sz w:val="28"/>
          <w:szCs w:val="28"/>
        </w:rPr>
      </w:pPr>
      <w:r w:rsidRPr="00962381">
        <w:rPr>
          <w:b/>
          <w:color w:val="000000"/>
          <w:sz w:val="28"/>
          <w:szCs w:val="28"/>
        </w:rPr>
        <w:t xml:space="preserve">  </w:t>
      </w:r>
      <w:proofErr w:type="gramStart"/>
      <w:r w:rsidRPr="00962381">
        <w:rPr>
          <w:b/>
          <w:color w:val="000000"/>
          <w:sz w:val="28"/>
          <w:szCs w:val="28"/>
        </w:rPr>
        <w:t>Стоянка для автомобилей (автостоянка)</w:t>
      </w:r>
      <w:r w:rsidRPr="00962381">
        <w:rPr>
          <w:color w:val="000000"/>
          <w:sz w:val="28"/>
          <w:szCs w:val="28"/>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roofErr w:type="gramEnd"/>
    </w:p>
    <w:p w:rsidR="000F3944" w:rsidRPr="00962381" w:rsidRDefault="000F3944" w:rsidP="000F3944">
      <w:pPr>
        <w:ind w:firstLine="709"/>
        <w:jc w:val="both"/>
        <w:rPr>
          <w:color w:val="000000"/>
          <w:sz w:val="28"/>
          <w:szCs w:val="28"/>
        </w:rPr>
      </w:pPr>
      <w:r w:rsidRPr="00962381">
        <w:rPr>
          <w:b/>
          <w:bCs/>
          <w:color w:val="000000"/>
          <w:sz w:val="28"/>
          <w:szCs w:val="28"/>
        </w:rPr>
        <w:t>Сточные воды</w:t>
      </w:r>
      <w:r w:rsidRPr="00962381">
        <w:rPr>
          <w:color w:val="000000"/>
          <w:sz w:val="28"/>
          <w:szCs w:val="28"/>
        </w:rPr>
        <w:t xml:space="preserve"> - воды, сброс которых в водные объекты осуществляется после их использования или сток которых осуществляется с загрязненной территории.</w:t>
      </w:r>
    </w:p>
    <w:bookmarkEnd w:id="28"/>
    <w:bookmarkEnd w:id="29"/>
    <w:bookmarkEnd w:id="30"/>
    <w:p w:rsidR="000F3944" w:rsidRPr="00962381" w:rsidRDefault="000F3944" w:rsidP="000F3944">
      <w:pPr>
        <w:ind w:firstLine="709"/>
        <w:jc w:val="both"/>
        <w:rPr>
          <w:color w:val="000000"/>
          <w:sz w:val="28"/>
          <w:szCs w:val="28"/>
        </w:rPr>
      </w:pPr>
      <w:r w:rsidRPr="00962381">
        <w:rPr>
          <w:b/>
          <w:color w:val="000000"/>
          <w:sz w:val="28"/>
          <w:szCs w:val="28"/>
        </w:rPr>
        <w:t>Строительство</w:t>
      </w:r>
      <w:r w:rsidRPr="00962381">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0F3944" w:rsidRPr="00962381" w:rsidRDefault="000F3944" w:rsidP="000F3944">
      <w:pPr>
        <w:ind w:firstLine="709"/>
        <w:jc w:val="both"/>
        <w:rPr>
          <w:color w:val="000000"/>
          <w:sz w:val="28"/>
          <w:szCs w:val="28"/>
        </w:rPr>
      </w:pPr>
      <w:r w:rsidRPr="00962381">
        <w:rPr>
          <w:b/>
          <w:color w:val="000000"/>
          <w:sz w:val="28"/>
          <w:szCs w:val="28"/>
        </w:rPr>
        <w:t xml:space="preserve">Суффозия – </w:t>
      </w:r>
      <w:r w:rsidRPr="00962381">
        <w:rPr>
          <w:color w:val="000000"/>
          <w:sz w:val="28"/>
          <w:szCs w:val="28"/>
        </w:rPr>
        <w:t>разрушение и вынос потоком подземных вод отдельных компонентов и крупных масс дисперсных и сцементированных обломочных пород, в том числе слагающих структурные элементы скальных массивов.</w:t>
      </w:r>
    </w:p>
    <w:p w:rsidR="000F3944" w:rsidRPr="00962381" w:rsidRDefault="000F3944" w:rsidP="000F3944">
      <w:pPr>
        <w:spacing w:before="80"/>
        <w:ind w:firstLine="709"/>
        <w:jc w:val="both"/>
        <w:rPr>
          <w:b/>
          <w:color w:val="000000"/>
          <w:sz w:val="28"/>
          <w:szCs w:val="28"/>
        </w:rPr>
      </w:pPr>
      <w:r w:rsidRPr="00962381">
        <w:rPr>
          <w:b/>
          <w:color w:val="000000"/>
          <w:sz w:val="28"/>
          <w:szCs w:val="28"/>
        </w:rPr>
        <w:t>Схема территориального планирования муниципального района</w:t>
      </w:r>
      <w:r w:rsidRPr="00962381">
        <w:rPr>
          <w:color w:val="000000"/>
          <w:sz w:val="28"/>
          <w:szCs w:val="28"/>
        </w:rPr>
        <w:t xml:space="preserve"> </w:t>
      </w:r>
      <w:r w:rsidRPr="00962381">
        <w:rPr>
          <w:b/>
          <w:color w:val="000000"/>
          <w:sz w:val="28"/>
          <w:szCs w:val="28"/>
        </w:rPr>
        <w:t>-</w:t>
      </w:r>
      <w:r w:rsidRPr="00962381">
        <w:rPr>
          <w:color w:val="000000"/>
          <w:sz w:val="28"/>
          <w:szCs w:val="28"/>
        </w:rPr>
        <w:t xml:space="preserve"> вид </w:t>
      </w:r>
      <w:r w:rsidRPr="00962381">
        <w:rPr>
          <w:color w:val="000000"/>
          <w:spacing w:val="-3"/>
          <w:sz w:val="28"/>
          <w:szCs w:val="28"/>
        </w:rPr>
        <w:t>документа территориального планирования муниципаль</w:t>
      </w:r>
      <w:r w:rsidRPr="00962381">
        <w:rPr>
          <w:color w:val="000000"/>
          <w:spacing w:val="-4"/>
          <w:sz w:val="28"/>
          <w:szCs w:val="28"/>
        </w:rPr>
        <w:t>ных образований, определяющий цели, задачи и направления территориаль</w:t>
      </w:r>
      <w:r w:rsidRPr="00962381">
        <w:rPr>
          <w:color w:val="000000"/>
          <w:sz w:val="28"/>
          <w:szCs w:val="28"/>
        </w:rPr>
        <w:t>ного планирования муниципального района и этапы его реализации, разрабатываемый для обеспечения устойчивого развития территории.</w:t>
      </w:r>
    </w:p>
    <w:p w:rsidR="000F3944" w:rsidRPr="00962381" w:rsidRDefault="000F3944" w:rsidP="000F3944">
      <w:pPr>
        <w:tabs>
          <w:tab w:val="left" w:pos="1617"/>
        </w:tabs>
        <w:ind w:firstLine="567"/>
        <w:jc w:val="both"/>
        <w:rPr>
          <w:b/>
          <w:color w:val="000000"/>
          <w:sz w:val="28"/>
          <w:szCs w:val="28"/>
        </w:rPr>
      </w:pPr>
      <w:r w:rsidRPr="00962381">
        <w:rPr>
          <w:b/>
          <w:color w:val="000000"/>
          <w:sz w:val="28"/>
          <w:szCs w:val="28"/>
        </w:rPr>
        <w:t xml:space="preserve">  Территориальное планирование</w:t>
      </w:r>
      <w:r w:rsidRPr="00962381">
        <w:rPr>
          <w:color w:val="000000"/>
          <w:sz w:val="28"/>
          <w:szCs w:val="28"/>
        </w:rPr>
        <w:t xml:space="preserve"> </w:t>
      </w:r>
      <w:r w:rsidRPr="00962381">
        <w:rPr>
          <w:b/>
          <w:color w:val="000000"/>
          <w:sz w:val="28"/>
          <w:szCs w:val="28"/>
        </w:rPr>
        <w:t>-</w:t>
      </w:r>
      <w:r w:rsidRPr="00962381">
        <w:rPr>
          <w:color w:val="000000"/>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F3944" w:rsidRPr="00962381" w:rsidRDefault="000F3944" w:rsidP="000F3944">
      <w:pPr>
        <w:pStyle w:val="Default"/>
        <w:ind w:firstLine="540"/>
        <w:jc w:val="both"/>
        <w:rPr>
          <w:rFonts w:ascii="Times New Roman" w:hAnsi="Times New Roman" w:cs="Times New Roman"/>
          <w:b/>
          <w:sz w:val="28"/>
          <w:szCs w:val="28"/>
        </w:rPr>
      </w:pPr>
      <w:r w:rsidRPr="00962381">
        <w:rPr>
          <w:rFonts w:ascii="Times New Roman" w:hAnsi="Times New Roman" w:cs="Times New Roman"/>
          <w:sz w:val="28"/>
          <w:szCs w:val="28"/>
        </w:rPr>
        <w:t xml:space="preserve">  </w:t>
      </w:r>
      <w:proofErr w:type="gramStart"/>
      <w:r w:rsidRPr="00962381">
        <w:rPr>
          <w:rFonts w:ascii="Times New Roman" w:hAnsi="Times New Roman" w:cs="Times New Roman"/>
          <w:b/>
          <w:sz w:val="28"/>
          <w:szCs w:val="28"/>
        </w:rPr>
        <w:t>Территории общего пользования</w:t>
      </w:r>
      <w:r w:rsidRPr="00962381">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0F3944" w:rsidRPr="00962381" w:rsidRDefault="000F3944" w:rsidP="000F3944">
      <w:pPr>
        <w:ind w:firstLine="709"/>
        <w:jc w:val="both"/>
        <w:rPr>
          <w:color w:val="000000"/>
          <w:sz w:val="28"/>
          <w:szCs w:val="28"/>
        </w:rPr>
      </w:pPr>
      <w:r w:rsidRPr="00962381">
        <w:rPr>
          <w:b/>
          <w:bCs/>
          <w:color w:val="000000"/>
          <w:sz w:val="28"/>
          <w:szCs w:val="28"/>
        </w:rPr>
        <w:t>Технический норматив выброса</w:t>
      </w:r>
      <w:r w:rsidRPr="00962381">
        <w:rPr>
          <w:color w:val="000000"/>
          <w:sz w:val="28"/>
          <w:szCs w:val="28"/>
        </w:rPr>
        <w:t xml:space="preserve">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p>
    <w:p w:rsidR="000F3944" w:rsidRPr="00962381" w:rsidRDefault="000F3944" w:rsidP="000F3944">
      <w:pPr>
        <w:ind w:firstLine="709"/>
        <w:jc w:val="both"/>
        <w:rPr>
          <w:color w:val="000000"/>
          <w:sz w:val="28"/>
          <w:szCs w:val="28"/>
        </w:rPr>
      </w:pPr>
      <w:proofErr w:type="gramStart"/>
      <w:r w:rsidRPr="00962381">
        <w:rPr>
          <w:b/>
          <w:color w:val="000000"/>
          <w:sz w:val="28"/>
          <w:szCs w:val="28"/>
        </w:rPr>
        <w:t>Технический регламент</w:t>
      </w:r>
      <w:r w:rsidRPr="00962381">
        <w:rPr>
          <w:color w:val="000000"/>
          <w:sz w:val="28"/>
          <w:szCs w:val="28"/>
        </w:rPr>
        <w:t xml:space="preserve"> </w:t>
      </w:r>
      <w:r w:rsidRPr="00962381">
        <w:rPr>
          <w:b/>
          <w:color w:val="000000"/>
          <w:sz w:val="28"/>
          <w:szCs w:val="28"/>
        </w:rPr>
        <w:t>-</w:t>
      </w:r>
      <w:r w:rsidRPr="00962381">
        <w:rPr>
          <w:color w:val="000000"/>
          <w:sz w:val="28"/>
          <w:szCs w:val="28"/>
        </w:rPr>
        <w:t xml:space="preserve"> документ, который принят международным договором Российской Федерации, ратифицированным в порядке, </w:t>
      </w:r>
      <w:r w:rsidRPr="00962381">
        <w:rPr>
          <w:color w:val="000000"/>
          <w:sz w:val="28"/>
          <w:szCs w:val="28"/>
        </w:rPr>
        <w:lastRenderedPageBreak/>
        <w:t>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0F3944" w:rsidRPr="00962381" w:rsidRDefault="000F3944" w:rsidP="000F3944">
      <w:pPr>
        <w:ind w:firstLine="720"/>
        <w:rPr>
          <w:color w:val="000000"/>
          <w:sz w:val="28"/>
          <w:szCs w:val="28"/>
        </w:rPr>
      </w:pPr>
      <w:r w:rsidRPr="00962381">
        <w:rPr>
          <w:b/>
          <w:color w:val="000000"/>
          <w:sz w:val="28"/>
          <w:szCs w:val="28"/>
        </w:rPr>
        <w:t>Техногенные нарушения</w:t>
      </w:r>
      <w:r w:rsidRPr="00962381">
        <w:rPr>
          <w:color w:val="000000"/>
          <w:sz w:val="28"/>
          <w:szCs w:val="28"/>
        </w:rPr>
        <w:t xml:space="preserve"> -  совокупность геоморфологических процессов, вызванных производственной деятельностью человека.</w:t>
      </w:r>
    </w:p>
    <w:p w:rsidR="000F3944" w:rsidRPr="00962381" w:rsidRDefault="000F3944" w:rsidP="000F3944">
      <w:pPr>
        <w:ind w:firstLine="720"/>
        <w:rPr>
          <w:color w:val="000000"/>
          <w:sz w:val="28"/>
          <w:szCs w:val="28"/>
        </w:rPr>
      </w:pPr>
      <w:proofErr w:type="spellStart"/>
      <w:r w:rsidRPr="00962381">
        <w:rPr>
          <w:b/>
          <w:color w:val="000000"/>
          <w:sz w:val="28"/>
          <w:szCs w:val="28"/>
        </w:rPr>
        <w:t>Торфозалежь</w:t>
      </w:r>
      <w:proofErr w:type="spellEnd"/>
      <w:r w:rsidRPr="00962381">
        <w:rPr>
          <w:b/>
          <w:color w:val="000000"/>
          <w:sz w:val="28"/>
          <w:szCs w:val="28"/>
        </w:rPr>
        <w:t xml:space="preserve"> – </w:t>
      </w:r>
      <w:r w:rsidRPr="00962381">
        <w:rPr>
          <w:color w:val="000000"/>
          <w:sz w:val="28"/>
          <w:szCs w:val="28"/>
        </w:rPr>
        <w:t>залежь накапливающихся в болотах остатков отмерших растений, подвергшихся неполному разложению в условиях повышенной влажности и затрудненного доступа воздуха.</w:t>
      </w:r>
    </w:p>
    <w:p w:rsidR="000F3944" w:rsidRPr="00962381" w:rsidRDefault="000F3944" w:rsidP="000F3944">
      <w:pPr>
        <w:tabs>
          <w:tab w:val="left" w:pos="1617"/>
        </w:tabs>
        <w:ind w:firstLine="567"/>
        <w:jc w:val="both"/>
        <w:rPr>
          <w:color w:val="000000"/>
          <w:sz w:val="28"/>
          <w:szCs w:val="28"/>
        </w:rPr>
      </w:pPr>
      <w:r w:rsidRPr="00962381">
        <w:rPr>
          <w:b/>
          <w:color w:val="000000"/>
          <w:sz w:val="28"/>
          <w:szCs w:val="28"/>
        </w:rPr>
        <w:t xml:space="preserve">  Транспортная сеть </w:t>
      </w:r>
      <w:r w:rsidRPr="00962381">
        <w:rPr>
          <w:color w:val="000000"/>
          <w:sz w:val="28"/>
          <w:szCs w:val="28"/>
        </w:rPr>
        <w:t>– сеть, как правило, магистральных улиц и дорог, на которых предусмотрено и (или) осуществляется движение наземного общественного пассажирского транспорта.</w:t>
      </w:r>
    </w:p>
    <w:p w:rsidR="000F3944" w:rsidRPr="00962381" w:rsidRDefault="000F3944" w:rsidP="000F3944">
      <w:pPr>
        <w:tabs>
          <w:tab w:val="left" w:pos="1617"/>
        </w:tabs>
        <w:ind w:firstLine="567"/>
        <w:jc w:val="both"/>
        <w:rPr>
          <w:color w:val="000000"/>
          <w:sz w:val="28"/>
          <w:szCs w:val="28"/>
        </w:rPr>
      </w:pPr>
      <w:r w:rsidRPr="00962381">
        <w:rPr>
          <w:b/>
          <w:color w:val="000000"/>
          <w:sz w:val="28"/>
          <w:szCs w:val="28"/>
        </w:rPr>
        <w:t xml:space="preserve">  Улица</w:t>
      </w:r>
      <w:r w:rsidRPr="00962381">
        <w:rPr>
          <w:color w:val="000000"/>
          <w:sz w:val="28"/>
          <w:szCs w:val="28"/>
        </w:rPr>
        <w:t xml:space="preserve"> – территория общего пользования города, другого населенного пункта, ограниченная красными линиями и линиями регулирования застройки,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0F3944" w:rsidRPr="00962381" w:rsidRDefault="000F3944" w:rsidP="000F3944">
      <w:pPr>
        <w:tabs>
          <w:tab w:val="left" w:pos="1617"/>
        </w:tabs>
        <w:ind w:firstLine="567"/>
        <w:jc w:val="both"/>
        <w:rPr>
          <w:color w:val="000000"/>
          <w:sz w:val="28"/>
          <w:szCs w:val="28"/>
        </w:rPr>
      </w:pPr>
      <w:r w:rsidRPr="00962381">
        <w:rPr>
          <w:b/>
          <w:color w:val="000000"/>
          <w:sz w:val="28"/>
          <w:szCs w:val="28"/>
        </w:rPr>
        <w:t xml:space="preserve">  Улично-дорожная сеть</w:t>
      </w:r>
      <w:r w:rsidRPr="00962381">
        <w:rPr>
          <w:color w:val="000000"/>
          <w:sz w:val="28"/>
          <w:szCs w:val="28"/>
        </w:rPr>
        <w:t xml:space="preserve"> – сеть улиц и дорог в границах населенного пункта, дифференцируемых (классифицируемых) в зависимости от функционального назначения в планировочной структуре населенного пункта.</w:t>
      </w:r>
    </w:p>
    <w:p w:rsidR="000F3944" w:rsidRPr="00962381" w:rsidRDefault="000F3944" w:rsidP="000F3944">
      <w:pPr>
        <w:ind w:firstLine="709"/>
        <w:jc w:val="both"/>
        <w:rPr>
          <w:color w:val="000000"/>
          <w:sz w:val="28"/>
          <w:szCs w:val="28"/>
        </w:rPr>
      </w:pPr>
      <w:r w:rsidRPr="00962381">
        <w:rPr>
          <w:b/>
          <w:color w:val="000000"/>
          <w:sz w:val="28"/>
          <w:szCs w:val="28"/>
        </w:rPr>
        <w:t>Устойчивое развитие территорий</w:t>
      </w:r>
      <w:r w:rsidRPr="00962381">
        <w:rPr>
          <w:color w:val="000000"/>
          <w:sz w:val="28"/>
          <w:szCs w:val="28"/>
        </w:rPr>
        <w:t xml:space="preserve"> - обеспечение при осуществлении градостроительной деятельности безопасности и </w:t>
      </w:r>
      <w:r>
        <w:rPr>
          <w:color w:val="000000"/>
          <w:sz w:val="28"/>
          <w:szCs w:val="28"/>
        </w:rPr>
        <w:t>благоприятных условий жизне</w:t>
      </w:r>
      <w:r w:rsidRPr="00962381">
        <w:rPr>
          <w:color w:val="000000"/>
          <w:sz w:val="28"/>
          <w:szCs w:val="28"/>
        </w:rPr>
        <w:t>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F3944" w:rsidRPr="00962381" w:rsidRDefault="000F3944" w:rsidP="000F3944">
      <w:pPr>
        <w:ind w:firstLine="709"/>
        <w:jc w:val="both"/>
        <w:rPr>
          <w:color w:val="000000"/>
          <w:sz w:val="28"/>
          <w:szCs w:val="28"/>
        </w:rPr>
      </w:pPr>
      <w:r w:rsidRPr="00962381">
        <w:rPr>
          <w:b/>
          <w:color w:val="000000"/>
          <w:sz w:val="28"/>
          <w:szCs w:val="28"/>
        </w:rPr>
        <w:t>Участок объекта капитального строительства</w:t>
      </w:r>
      <w:r w:rsidRPr="00962381">
        <w:rPr>
          <w:color w:val="000000"/>
          <w:sz w:val="28"/>
          <w:szCs w:val="28"/>
        </w:rPr>
        <w:t xml:space="preserve">, </w:t>
      </w:r>
      <w:r w:rsidRPr="00962381">
        <w:rPr>
          <w:b/>
          <w:color w:val="000000"/>
          <w:sz w:val="28"/>
          <w:szCs w:val="28"/>
        </w:rPr>
        <w:t>смешанной жилой застройки</w:t>
      </w:r>
      <w:r w:rsidRPr="00962381">
        <w:rPr>
          <w:color w:val="000000"/>
          <w:sz w:val="28"/>
          <w:szCs w:val="28"/>
        </w:rPr>
        <w:t xml:space="preserve"> – территория, размером до </w:t>
      </w:r>
      <w:smartTag w:uri="urn:schemas-microsoft-com:office:smarttags" w:element="metricconverter">
        <w:smartTagPr>
          <w:attr w:name="ProductID" w:val="1,5 га"/>
        </w:smartTagPr>
        <w:r w:rsidRPr="00962381">
          <w:rPr>
            <w:color w:val="000000"/>
            <w:sz w:val="28"/>
            <w:szCs w:val="28"/>
          </w:rPr>
          <w:t>1,5 га</w:t>
        </w:r>
      </w:smartTag>
      <w:r w:rsidRPr="00962381">
        <w:rPr>
          <w:color w:val="000000"/>
          <w:sz w:val="28"/>
          <w:szCs w:val="28"/>
        </w:rPr>
        <w:t>, на которой размещается жилой дом (дома) с придомовой территорией и встроено-пристроенными помещениями общественного назначения. Границами территории участка являются границы землепользования</w:t>
      </w:r>
    </w:p>
    <w:p w:rsidR="000F3944" w:rsidRPr="00962381" w:rsidRDefault="000F3944" w:rsidP="000F3944">
      <w:pPr>
        <w:shd w:val="clear" w:color="auto" w:fill="FFFFFF"/>
        <w:ind w:firstLine="709"/>
        <w:jc w:val="both"/>
        <w:rPr>
          <w:color w:val="000000"/>
          <w:sz w:val="28"/>
        </w:rPr>
      </w:pPr>
      <w:r w:rsidRPr="00962381">
        <w:rPr>
          <w:b/>
          <w:bCs/>
          <w:color w:val="000000"/>
          <w:spacing w:val="-1"/>
          <w:sz w:val="28"/>
        </w:rPr>
        <w:t xml:space="preserve">Учреждение социального обслуживания </w:t>
      </w:r>
      <w:r w:rsidRPr="00962381">
        <w:rPr>
          <w:color w:val="000000"/>
          <w:spacing w:val="1"/>
          <w:sz w:val="28"/>
        </w:rPr>
        <w:t xml:space="preserve">- юридическое лицо независимо от формы собственности </w:t>
      </w:r>
      <w:r w:rsidRPr="00962381">
        <w:rPr>
          <w:color w:val="000000"/>
          <w:sz w:val="28"/>
        </w:rPr>
        <w:t xml:space="preserve">и организационно-правовой формы, социальные услуги </w:t>
      </w:r>
      <w:r w:rsidRPr="00962381">
        <w:rPr>
          <w:color w:val="000000"/>
          <w:spacing w:val="-1"/>
          <w:sz w:val="28"/>
        </w:rPr>
        <w:t xml:space="preserve">клиентам в соответствии с законодательством РФ и </w:t>
      </w:r>
      <w:r w:rsidRPr="00962381">
        <w:rPr>
          <w:color w:val="000000"/>
          <w:spacing w:val="-2"/>
          <w:sz w:val="28"/>
        </w:rPr>
        <w:t xml:space="preserve">осуществляющие социальную реабилитацию и адаптацию </w:t>
      </w:r>
      <w:r w:rsidRPr="00962381">
        <w:rPr>
          <w:color w:val="000000"/>
          <w:sz w:val="28"/>
        </w:rPr>
        <w:t xml:space="preserve">граждан, оказавшихся в трудной жизненной ситуации. </w:t>
      </w:r>
    </w:p>
    <w:p w:rsidR="000F3944" w:rsidRPr="00962381" w:rsidRDefault="000F3944" w:rsidP="000F3944">
      <w:pPr>
        <w:ind w:firstLine="709"/>
        <w:jc w:val="both"/>
        <w:rPr>
          <w:color w:val="000000"/>
          <w:sz w:val="28"/>
          <w:szCs w:val="28"/>
        </w:rPr>
      </w:pPr>
      <w:r w:rsidRPr="00962381">
        <w:rPr>
          <w:b/>
          <w:color w:val="000000"/>
          <w:sz w:val="28"/>
          <w:szCs w:val="28"/>
        </w:rPr>
        <w:t xml:space="preserve">Функциональное зонирование территории </w:t>
      </w:r>
      <w:r w:rsidRPr="00962381">
        <w:rPr>
          <w:color w:val="000000"/>
          <w:sz w:val="28"/>
          <w:szCs w:val="28"/>
        </w:rPr>
        <w:t xml:space="preserve">-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w:t>
      </w:r>
      <w:r w:rsidRPr="00962381">
        <w:rPr>
          <w:color w:val="000000"/>
          <w:sz w:val="28"/>
          <w:szCs w:val="28"/>
        </w:rPr>
        <w:lastRenderedPageBreak/>
        <w:t>установленных зон и ограничений на их использование.</w:t>
      </w:r>
    </w:p>
    <w:p w:rsidR="000F3944" w:rsidRPr="00962381" w:rsidRDefault="000F3944" w:rsidP="000F3944">
      <w:pPr>
        <w:ind w:firstLine="709"/>
        <w:jc w:val="both"/>
        <w:rPr>
          <w:color w:val="000000"/>
          <w:sz w:val="28"/>
          <w:szCs w:val="28"/>
        </w:rPr>
      </w:pPr>
      <w:r w:rsidRPr="00962381">
        <w:rPr>
          <w:b/>
          <w:color w:val="000000"/>
          <w:sz w:val="28"/>
          <w:szCs w:val="28"/>
        </w:rPr>
        <w:t>Функциональные зоны</w:t>
      </w:r>
      <w:r w:rsidRPr="00962381">
        <w:rPr>
          <w:color w:val="000000"/>
          <w:sz w:val="28"/>
          <w:szCs w:val="28"/>
        </w:rPr>
        <w:t xml:space="preserve"> - зоны, для которых документами </w:t>
      </w:r>
      <w:proofErr w:type="spellStart"/>
      <w:proofErr w:type="gramStart"/>
      <w:r w:rsidRPr="00962381">
        <w:rPr>
          <w:color w:val="000000"/>
          <w:sz w:val="28"/>
          <w:szCs w:val="28"/>
        </w:rPr>
        <w:t>территориаль-ного</w:t>
      </w:r>
      <w:proofErr w:type="spellEnd"/>
      <w:proofErr w:type="gramEnd"/>
      <w:r w:rsidRPr="00962381">
        <w:rPr>
          <w:color w:val="000000"/>
          <w:sz w:val="28"/>
          <w:szCs w:val="28"/>
        </w:rPr>
        <w:t xml:space="preserve"> планирования определены границы и функциональное назначение.</w:t>
      </w:r>
    </w:p>
    <w:p w:rsidR="000F3944" w:rsidRPr="00962381" w:rsidRDefault="000F3944" w:rsidP="000F3944">
      <w:pPr>
        <w:suppressAutoHyphens/>
        <w:ind w:firstLine="709"/>
        <w:jc w:val="both"/>
        <w:rPr>
          <w:color w:val="000000"/>
          <w:sz w:val="28"/>
          <w:szCs w:val="28"/>
        </w:rPr>
      </w:pPr>
      <w:proofErr w:type="gramStart"/>
      <w:r w:rsidRPr="00962381">
        <w:rPr>
          <w:b/>
          <w:color w:val="000000"/>
          <w:sz w:val="28"/>
          <w:szCs w:val="28"/>
        </w:rPr>
        <w:t>Функциональные жилые зоны</w:t>
      </w:r>
      <w:r w:rsidRPr="00962381">
        <w:rPr>
          <w:color w:val="000000"/>
          <w:sz w:val="28"/>
          <w:szCs w:val="28"/>
        </w:rPr>
        <w:t xml:space="preserve"> – зоны, предназначенные для размещения жилищного фонда населённых пунктов, объектов социального и коммунально-бытового назначения, а также отдельных объектов, не требующих устройства санитарно-защитных, которые формируются в виде элементов планировочной структуры (жилых районов, микрорайонов, кварталов и иных территориальных жилых образований (комплексов). </w:t>
      </w:r>
      <w:proofErr w:type="gramEnd"/>
    </w:p>
    <w:p w:rsidR="000F3944" w:rsidRPr="00962381" w:rsidRDefault="000F3944" w:rsidP="000F3944">
      <w:pPr>
        <w:ind w:firstLine="709"/>
        <w:jc w:val="both"/>
        <w:rPr>
          <w:color w:val="000000"/>
          <w:sz w:val="28"/>
          <w:szCs w:val="28"/>
        </w:rPr>
      </w:pPr>
      <w:r w:rsidRPr="00962381">
        <w:rPr>
          <w:b/>
          <w:color w:val="000000"/>
          <w:sz w:val="28"/>
          <w:szCs w:val="28"/>
        </w:rPr>
        <w:t xml:space="preserve">Функциональные общественные зоны –  </w:t>
      </w:r>
      <w:r w:rsidRPr="00962381">
        <w:rPr>
          <w:color w:val="000000"/>
          <w:sz w:val="28"/>
          <w:szCs w:val="28"/>
        </w:rPr>
        <w:t>зоны</w:t>
      </w:r>
      <w:r w:rsidRPr="00962381">
        <w:rPr>
          <w:b/>
          <w:color w:val="000000"/>
          <w:sz w:val="28"/>
          <w:szCs w:val="28"/>
        </w:rPr>
        <w:t xml:space="preserve">, </w:t>
      </w:r>
      <w:r w:rsidRPr="00962381">
        <w:rPr>
          <w:color w:val="000000"/>
          <w:sz w:val="28"/>
          <w:szCs w:val="28"/>
        </w:rPr>
        <w:t>предназначенные для размещения территорий и объектов социальной инфраструктуры, административного, делового и общественного управления (общественных зданий и сооружений), а также отдельных коммунальных и промышленных объектов, не требующих устройства санитарно-защитных зон.</w:t>
      </w:r>
    </w:p>
    <w:p w:rsidR="000F3944" w:rsidRPr="00962381" w:rsidRDefault="000F3944" w:rsidP="000F3944">
      <w:pPr>
        <w:suppressAutoHyphens/>
        <w:ind w:firstLine="709"/>
        <w:jc w:val="both"/>
        <w:rPr>
          <w:color w:val="000000"/>
          <w:sz w:val="28"/>
          <w:szCs w:val="28"/>
        </w:rPr>
      </w:pPr>
      <w:r w:rsidRPr="00962381">
        <w:rPr>
          <w:b/>
          <w:color w:val="000000"/>
          <w:sz w:val="28"/>
          <w:szCs w:val="28"/>
        </w:rPr>
        <w:t xml:space="preserve">Функциональные производственные зоны – </w:t>
      </w:r>
      <w:r w:rsidRPr="00962381">
        <w:rPr>
          <w:color w:val="000000"/>
          <w:sz w:val="28"/>
          <w:szCs w:val="28"/>
        </w:rPr>
        <w:t>зоны, предназначенные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w:t>
      </w:r>
    </w:p>
    <w:p w:rsidR="000F3944" w:rsidRPr="00962381" w:rsidRDefault="000F3944" w:rsidP="000F3944">
      <w:pPr>
        <w:ind w:firstLine="709"/>
        <w:jc w:val="both"/>
        <w:rPr>
          <w:color w:val="000000"/>
          <w:sz w:val="28"/>
          <w:szCs w:val="28"/>
        </w:rPr>
      </w:pPr>
      <w:r w:rsidRPr="00962381">
        <w:rPr>
          <w:b/>
          <w:color w:val="000000"/>
          <w:sz w:val="28"/>
          <w:szCs w:val="28"/>
        </w:rPr>
        <w:t>Центр общегородской</w:t>
      </w:r>
      <w:r w:rsidRPr="00962381">
        <w:rPr>
          <w:color w:val="000000"/>
          <w:sz w:val="28"/>
          <w:szCs w:val="28"/>
        </w:rPr>
        <w:t xml:space="preserve"> - репрезентативная часть города, где сосредоточены общественные, административные, культурные объекты и сооружения общегородского, внегородского и государственного значения.</w:t>
      </w:r>
    </w:p>
    <w:p w:rsidR="000F3944" w:rsidRPr="00962381" w:rsidRDefault="000F3944" w:rsidP="000F3944">
      <w:pPr>
        <w:ind w:firstLine="720"/>
        <w:jc w:val="both"/>
        <w:rPr>
          <w:color w:val="000000"/>
          <w:sz w:val="28"/>
          <w:szCs w:val="28"/>
        </w:rPr>
      </w:pPr>
      <w:r w:rsidRPr="00962381">
        <w:rPr>
          <w:b/>
          <w:color w:val="000000"/>
          <w:sz w:val="28"/>
          <w:szCs w:val="28"/>
        </w:rPr>
        <w:t>Чрезвычайная ситуация</w:t>
      </w:r>
      <w:r w:rsidRPr="00962381">
        <w:rPr>
          <w:color w:val="000000"/>
          <w:sz w:val="28"/>
          <w:szCs w:val="28"/>
        </w:rPr>
        <w:t xml:space="preserve"> - состояние, при котором в рез</w:t>
      </w:r>
      <w:r>
        <w:rPr>
          <w:color w:val="000000"/>
          <w:sz w:val="28"/>
          <w:szCs w:val="28"/>
        </w:rPr>
        <w:t>ультате возникно</w:t>
      </w:r>
      <w:r w:rsidRPr="00962381">
        <w:rPr>
          <w:color w:val="000000"/>
          <w:sz w:val="28"/>
          <w:szCs w:val="28"/>
        </w:rPr>
        <w:t xml:space="preserve">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w:t>
      </w:r>
      <w:proofErr w:type="gramStart"/>
      <w:r w:rsidRPr="00962381">
        <w:rPr>
          <w:color w:val="000000"/>
          <w:sz w:val="28"/>
          <w:szCs w:val="28"/>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0F3944" w:rsidRPr="00962381" w:rsidRDefault="000F3944" w:rsidP="000F3944">
      <w:pPr>
        <w:ind w:firstLine="709"/>
        <w:jc w:val="both"/>
        <w:rPr>
          <w:color w:val="000000"/>
          <w:sz w:val="28"/>
          <w:szCs w:val="28"/>
        </w:rPr>
      </w:pPr>
      <w:r w:rsidRPr="00962381">
        <w:rPr>
          <w:b/>
          <w:color w:val="000000"/>
          <w:sz w:val="28"/>
          <w:szCs w:val="28"/>
        </w:rPr>
        <w:t xml:space="preserve">Штилевая зона (ветровая тень) – </w:t>
      </w:r>
      <w:r w:rsidRPr="00962381">
        <w:rPr>
          <w:color w:val="000000"/>
          <w:sz w:val="28"/>
          <w:szCs w:val="28"/>
        </w:rPr>
        <w:t xml:space="preserve">участок территории, защищенный от частых и холодных ветров, где скорость ветра падает от 0 до 30 % по сравнению с первоначальной, конфигурация и величина зоны зависит от силы и угла атаки ветра, протяженности и высоты </w:t>
      </w:r>
      <w:proofErr w:type="spellStart"/>
      <w:r w:rsidRPr="00962381">
        <w:rPr>
          <w:color w:val="000000"/>
          <w:sz w:val="28"/>
          <w:szCs w:val="28"/>
        </w:rPr>
        <w:t>ветроэкрана</w:t>
      </w:r>
      <w:proofErr w:type="spellEnd"/>
      <w:r w:rsidRPr="00962381">
        <w:rPr>
          <w:color w:val="000000"/>
          <w:sz w:val="28"/>
          <w:szCs w:val="28"/>
        </w:rPr>
        <w:t>.</w:t>
      </w:r>
    </w:p>
    <w:p w:rsidR="000F3944" w:rsidRPr="00962381" w:rsidRDefault="000F3944" w:rsidP="000F3944">
      <w:pPr>
        <w:ind w:firstLine="709"/>
        <w:jc w:val="both"/>
        <w:rPr>
          <w:color w:val="000000"/>
          <w:sz w:val="28"/>
          <w:szCs w:val="28"/>
        </w:rPr>
      </w:pPr>
      <w:r w:rsidRPr="00962381">
        <w:rPr>
          <w:b/>
          <w:color w:val="000000"/>
          <w:sz w:val="28"/>
          <w:szCs w:val="28"/>
        </w:rPr>
        <w:t>Элементы планировочной организации функциональных жилых зон</w:t>
      </w:r>
      <w:r w:rsidRPr="00962381">
        <w:rPr>
          <w:color w:val="000000"/>
          <w:sz w:val="28"/>
          <w:szCs w:val="28"/>
        </w:rPr>
        <w:t xml:space="preserve"> - существующие и подлежащие застройке территории - планировочный район, жилой район (жилой посёлок) и территории, ограниченные территориями общего пользования (кварталы, микрорайоны и иные неделимые территории).  </w:t>
      </w:r>
    </w:p>
    <w:p w:rsidR="000F3944" w:rsidRPr="00962381" w:rsidRDefault="000F3944" w:rsidP="000F3944">
      <w:pPr>
        <w:ind w:firstLine="709"/>
        <w:jc w:val="both"/>
        <w:rPr>
          <w:color w:val="000000"/>
          <w:sz w:val="28"/>
          <w:szCs w:val="28"/>
        </w:rPr>
      </w:pPr>
      <w:r w:rsidRPr="00962381">
        <w:rPr>
          <w:b/>
          <w:color w:val="000000"/>
          <w:sz w:val="28"/>
          <w:szCs w:val="28"/>
        </w:rPr>
        <w:t xml:space="preserve">Элементы планировочной организации жилых зон малоэтажного жилищного строительства: </w:t>
      </w:r>
    </w:p>
    <w:p w:rsidR="000F3944" w:rsidRPr="00962381" w:rsidRDefault="000F3944" w:rsidP="000F3944">
      <w:pPr>
        <w:ind w:firstLine="540"/>
        <w:jc w:val="both"/>
        <w:rPr>
          <w:color w:val="000000"/>
          <w:sz w:val="28"/>
          <w:szCs w:val="28"/>
        </w:rPr>
      </w:pPr>
      <w:r w:rsidRPr="00962381">
        <w:rPr>
          <w:color w:val="000000"/>
          <w:sz w:val="28"/>
          <w:szCs w:val="28"/>
        </w:rPr>
        <w:t xml:space="preserve">  1) планировочный район с площадью территории свыше </w:t>
      </w:r>
      <w:smartTag w:uri="urn:schemas-microsoft-com:office:smarttags" w:element="metricconverter">
        <w:smartTagPr>
          <w:attr w:name="ProductID" w:val="40 га"/>
        </w:smartTagPr>
        <w:r w:rsidRPr="00962381">
          <w:rPr>
            <w:color w:val="000000"/>
            <w:sz w:val="28"/>
            <w:szCs w:val="28"/>
          </w:rPr>
          <w:t>40 га</w:t>
        </w:r>
      </w:smartTag>
      <w:r w:rsidRPr="00962381">
        <w:rPr>
          <w:color w:val="000000"/>
          <w:sz w:val="28"/>
          <w:szCs w:val="28"/>
        </w:rPr>
        <w:t>;</w:t>
      </w:r>
    </w:p>
    <w:p w:rsidR="000F3944" w:rsidRPr="00962381" w:rsidRDefault="000F3944" w:rsidP="000F3944">
      <w:pPr>
        <w:ind w:firstLine="540"/>
        <w:jc w:val="both"/>
        <w:rPr>
          <w:color w:val="000000"/>
          <w:sz w:val="28"/>
          <w:szCs w:val="28"/>
        </w:rPr>
      </w:pPr>
      <w:r w:rsidRPr="00962381">
        <w:rPr>
          <w:color w:val="000000"/>
          <w:sz w:val="28"/>
          <w:szCs w:val="28"/>
        </w:rPr>
        <w:lastRenderedPageBreak/>
        <w:t xml:space="preserve">  2) жилой комплекс (группа кварталов) с площадью территории до </w:t>
      </w:r>
      <w:smartTag w:uri="urn:schemas-microsoft-com:office:smarttags" w:element="metricconverter">
        <w:smartTagPr>
          <w:attr w:name="ProductID" w:val="40 га"/>
        </w:smartTagPr>
        <w:r w:rsidRPr="00962381">
          <w:rPr>
            <w:color w:val="000000"/>
            <w:sz w:val="28"/>
            <w:szCs w:val="28"/>
          </w:rPr>
          <w:t>40 га</w:t>
        </w:r>
      </w:smartTag>
      <w:r w:rsidRPr="00962381">
        <w:rPr>
          <w:color w:val="000000"/>
          <w:sz w:val="28"/>
          <w:szCs w:val="28"/>
        </w:rPr>
        <w:t xml:space="preserve">, но не менее </w:t>
      </w:r>
      <w:smartTag w:uri="urn:schemas-microsoft-com:office:smarttags" w:element="metricconverter">
        <w:smartTagPr>
          <w:attr w:name="ProductID" w:val="8 га"/>
        </w:smartTagPr>
        <w:r w:rsidRPr="00962381">
          <w:rPr>
            <w:color w:val="000000"/>
            <w:sz w:val="28"/>
            <w:szCs w:val="28"/>
          </w:rPr>
          <w:t>8 га</w:t>
        </w:r>
      </w:smartTag>
      <w:r w:rsidRPr="00962381">
        <w:rPr>
          <w:color w:val="000000"/>
          <w:sz w:val="28"/>
          <w:szCs w:val="28"/>
        </w:rPr>
        <w:t>;</w:t>
      </w:r>
    </w:p>
    <w:p w:rsidR="000F3944" w:rsidRPr="00962381" w:rsidRDefault="000F3944" w:rsidP="000F3944">
      <w:pPr>
        <w:ind w:firstLine="540"/>
        <w:jc w:val="both"/>
        <w:rPr>
          <w:color w:val="000000"/>
          <w:sz w:val="28"/>
          <w:szCs w:val="28"/>
        </w:rPr>
      </w:pPr>
      <w:r w:rsidRPr="00962381">
        <w:rPr>
          <w:color w:val="000000"/>
          <w:sz w:val="28"/>
          <w:szCs w:val="28"/>
        </w:rPr>
        <w:t xml:space="preserve">  3) квартал (группа земельных участков) с площадью территории до </w:t>
      </w:r>
      <w:smartTag w:uri="urn:schemas-microsoft-com:office:smarttags" w:element="metricconverter">
        <w:smartTagPr>
          <w:attr w:name="ProductID" w:val="8 га"/>
        </w:smartTagPr>
        <w:r w:rsidRPr="00962381">
          <w:rPr>
            <w:color w:val="000000"/>
            <w:sz w:val="28"/>
            <w:szCs w:val="28"/>
          </w:rPr>
          <w:t>8 га</w:t>
        </w:r>
      </w:smartTag>
      <w:r w:rsidRPr="00962381">
        <w:rPr>
          <w:color w:val="000000"/>
          <w:sz w:val="28"/>
          <w:szCs w:val="28"/>
        </w:rPr>
        <w:t>.</w:t>
      </w:r>
    </w:p>
    <w:p w:rsidR="000F3944" w:rsidRPr="00962381" w:rsidRDefault="000F3944" w:rsidP="000F3944">
      <w:pPr>
        <w:ind w:firstLine="709"/>
        <w:jc w:val="both"/>
        <w:rPr>
          <w:color w:val="000000"/>
          <w:sz w:val="28"/>
          <w:szCs w:val="28"/>
        </w:rPr>
      </w:pPr>
      <w:r w:rsidRPr="00962381">
        <w:rPr>
          <w:b/>
          <w:color w:val="000000"/>
          <w:sz w:val="28"/>
          <w:szCs w:val="28"/>
        </w:rPr>
        <w:t>Экспозиция фасада</w:t>
      </w:r>
      <w:r w:rsidRPr="00962381">
        <w:rPr>
          <w:color w:val="000000"/>
          <w:sz w:val="28"/>
          <w:szCs w:val="28"/>
        </w:rPr>
        <w:t xml:space="preserve"> - направление плоскости фасада на тот или иной румб горизонта.</w:t>
      </w:r>
    </w:p>
    <w:p w:rsidR="000F3944" w:rsidRPr="00962381" w:rsidRDefault="000F3944" w:rsidP="000F3944">
      <w:pPr>
        <w:ind w:firstLine="540"/>
        <w:jc w:val="both"/>
        <w:rPr>
          <w:color w:val="000000"/>
          <w:sz w:val="28"/>
          <w:szCs w:val="28"/>
        </w:rPr>
      </w:pPr>
      <w:r w:rsidRPr="00962381">
        <w:rPr>
          <w:b/>
          <w:color w:val="000000"/>
          <w:sz w:val="28"/>
          <w:szCs w:val="28"/>
        </w:rPr>
        <w:tab/>
        <w:t>Эрозия</w:t>
      </w:r>
      <w:r w:rsidRPr="00962381">
        <w:rPr>
          <w:color w:val="000000"/>
          <w:sz w:val="28"/>
          <w:szCs w:val="28"/>
        </w:rPr>
        <w:t xml:space="preserve"> - вынос почвы  с поверхности распаханных территорий под воздействием воды или ветра.</w:t>
      </w:r>
    </w:p>
    <w:p w:rsidR="000F3944" w:rsidRPr="00962381" w:rsidRDefault="000F3944" w:rsidP="000F3944">
      <w:pPr>
        <w:ind w:firstLine="720"/>
        <w:rPr>
          <w:b/>
          <w:color w:val="000000"/>
          <w:sz w:val="28"/>
          <w:szCs w:val="28"/>
        </w:rPr>
      </w:pPr>
    </w:p>
    <w:p w:rsidR="000F3944" w:rsidRPr="00962381" w:rsidRDefault="000F3944" w:rsidP="000F3944">
      <w:pPr>
        <w:rPr>
          <w:color w:val="000000"/>
          <w:sz w:val="28"/>
          <w:szCs w:val="28"/>
        </w:rPr>
      </w:pPr>
    </w:p>
    <w:p w:rsidR="000F3944" w:rsidRDefault="000F3944"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Default="00D815AA" w:rsidP="0019366F">
      <w:pPr>
        <w:tabs>
          <w:tab w:val="left" w:pos="1617"/>
        </w:tabs>
        <w:outlineLvl w:val="0"/>
        <w:rPr>
          <w:color w:val="000000"/>
          <w:sz w:val="28"/>
          <w:szCs w:val="28"/>
        </w:rPr>
      </w:pPr>
    </w:p>
    <w:p w:rsidR="00D815AA" w:rsidRPr="00962381" w:rsidRDefault="00D815AA" w:rsidP="00D815AA">
      <w:pPr>
        <w:pStyle w:val="Preformat"/>
        <w:ind w:firstLine="515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3</w:t>
      </w:r>
    </w:p>
    <w:p w:rsidR="00D815AA" w:rsidRPr="00962381" w:rsidRDefault="00D815AA" w:rsidP="00D815AA">
      <w:pPr>
        <w:pStyle w:val="Preformat"/>
        <w:ind w:firstLine="515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62381">
        <w:rPr>
          <w:rFonts w:ascii="Times New Roman" w:hAnsi="Times New Roman" w:cs="Times New Roman"/>
          <w:color w:val="000000"/>
          <w:sz w:val="28"/>
          <w:szCs w:val="28"/>
        </w:rPr>
        <w:t xml:space="preserve">  к </w:t>
      </w:r>
      <w:r w:rsidR="00CA74F3">
        <w:rPr>
          <w:rFonts w:ascii="Times New Roman" w:hAnsi="Times New Roman" w:cs="Times New Roman"/>
          <w:color w:val="000000"/>
          <w:sz w:val="28"/>
          <w:szCs w:val="28"/>
        </w:rPr>
        <w:t>местным</w:t>
      </w:r>
      <w:r w:rsidRPr="00962381">
        <w:rPr>
          <w:rFonts w:ascii="Times New Roman" w:hAnsi="Times New Roman" w:cs="Times New Roman"/>
          <w:color w:val="000000"/>
          <w:sz w:val="28"/>
          <w:szCs w:val="28"/>
        </w:rPr>
        <w:t xml:space="preserve"> нормативам</w:t>
      </w:r>
    </w:p>
    <w:p w:rsidR="00D815AA" w:rsidRPr="00962381" w:rsidRDefault="00D815AA" w:rsidP="00D815AA">
      <w:pPr>
        <w:pStyle w:val="Preformat"/>
        <w:ind w:firstLine="900"/>
        <w:rPr>
          <w:rFonts w:ascii="Times New Roman" w:hAnsi="Times New Roman" w:cs="Times New Roman"/>
          <w:color w:val="000000"/>
          <w:sz w:val="28"/>
          <w:szCs w:val="28"/>
        </w:rPr>
      </w:pPr>
    </w:p>
    <w:p w:rsidR="00D815AA" w:rsidRPr="00962381" w:rsidRDefault="00D815AA" w:rsidP="00D815AA">
      <w:pPr>
        <w:pStyle w:val="Preformat"/>
        <w:jc w:val="center"/>
        <w:rPr>
          <w:rFonts w:ascii="Times New Roman" w:hAnsi="Times New Roman" w:cs="Times New Roman"/>
          <w:b/>
          <w:color w:val="000000"/>
          <w:sz w:val="28"/>
          <w:szCs w:val="28"/>
        </w:rPr>
      </w:pPr>
      <w:r w:rsidRPr="00962381">
        <w:rPr>
          <w:rFonts w:ascii="Times New Roman" w:hAnsi="Times New Roman" w:cs="Times New Roman"/>
          <w:b/>
          <w:color w:val="000000"/>
          <w:sz w:val="28"/>
          <w:szCs w:val="28"/>
        </w:rPr>
        <w:t>Исторические города России и населенные пункты в Свердловской    области, на территории которых имеются объекты культурного наследия            народов Российской Федерации (памятники истории и культуры)</w:t>
      </w:r>
    </w:p>
    <w:p w:rsidR="00D815AA" w:rsidRPr="00962381" w:rsidRDefault="00D815AA" w:rsidP="00D815AA">
      <w:pPr>
        <w:pStyle w:val="Preformat"/>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7"/>
        <w:gridCol w:w="1801"/>
        <w:gridCol w:w="1440"/>
        <w:gridCol w:w="1800"/>
        <w:gridCol w:w="2700"/>
      </w:tblGrid>
      <w:tr w:rsidR="00D815AA" w:rsidRPr="00962381" w:rsidTr="00CE7246">
        <w:trPr>
          <w:trHeight w:val="263"/>
        </w:trPr>
        <w:tc>
          <w:tcPr>
            <w:tcW w:w="6948" w:type="dxa"/>
            <w:gridSpan w:val="4"/>
            <w:tcBorders>
              <w:top w:val="single" w:sz="4" w:space="0" w:color="000000"/>
              <w:left w:val="single" w:sz="4" w:space="0" w:color="000000"/>
              <w:bottom w:val="single" w:sz="4" w:space="0" w:color="auto"/>
              <w:right w:val="single" w:sz="4" w:space="0" w:color="000000"/>
            </w:tcBorders>
          </w:tcPr>
          <w:p w:rsidR="00D815AA" w:rsidRPr="00962381" w:rsidRDefault="00D815AA" w:rsidP="00CE7246">
            <w:pPr>
              <w:jc w:val="center"/>
              <w:rPr>
                <w:color w:val="000000"/>
              </w:rPr>
            </w:pPr>
            <w:r w:rsidRPr="00962381">
              <w:rPr>
                <w:color w:val="000000"/>
              </w:rPr>
              <w:t>Города</w:t>
            </w:r>
          </w:p>
          <w:p w:rsidR="00D815AA" w:rsidRPr="00962381" w:rsidRDefault="00D815AA" w:rsidP="00CE7246">
            <w:pPr>
              <w:jc w:val="both"/>
              <w:rPr>
                <w:color w:val="000000"/>
              </w:rPr>
            </w:pPr>
            <w:r w:rsidRPr="00962381">
              <w:rPr>
                <w:color w:val="000000"/>
              </w:rPr>
              <w:t xml:space="preserve">     </w:t>
            </w:r>
          </w:p>
        </w:tc>
        <w:tc>
          <w:tcPr>
            <w:tcW w:w="2700" w:type="dxa"/>
            <w:vMerge w:val="restart"/>
            <w:tcBorders>
              <w:top w:val="single" w:sz="4" w:space="0" w:color="000000"/>
              <w:left w:val="single" w:sz="4" w:space="0" w:color="000000"/>
              <w:right w:val="single" w:sz="4" w:space="0" w:color="000000"/>
            </w:tcBorders>
          </w:tcPr>
          <w:p w:rsidR="00D815AA" w:rsidRPr="00962381" w:rsidRDefault="00D815AA" w:rsidP="00CE7246">
            <w:pPr>
              <w:jc w:val="center"/>
              <w:rPr>
                <w:color w:val="000000"/>
              </w:rPr>
            </w:pPr>
            <w:r w:rsidRPr="00962381">
              <w:rPr>
                <w:color w:val="000000"/>
              </w:rPr>
              <w:t xml:space="preserve">Городские </w:t>
            </w:r>
          </w:p>
          <w:p w:rsidR="00D815AA" w:rsidRPr="00962381" w:rsidRDefault="00D815AA" w:rsidP="00CE7246">
            <w:pPr>
              <w:jc w:val="center"/>
              <w:rPr>
                <w:color w:val="000000"/>
              </w:rPr>
            </w:pPr>
            <w:r w:rsidRPr="00962381">
              <w:rPr>
                <w:color w:val="000000"/>
              </w:rPr>
              <w:t>и сельские</w:t>
            </w:r>
          </w:p>
          <w:p w:rsidR="00D815AA" w:rsidRPr="00962381" w:rsidRDefault="00D815AA" w:rsidP="00CE7246">
            <w:pPr>
              <w:jc w:val="center"/>
              <w:rPr>
                <w:color w:val="000000"/>
              </w:rPr>
            </w:pPr>
            <w:r w:rsidRPr="00962381">
              <w:rPr>
                <w:color w:val="000000"/>
              </w:rPr>
              <w:t>населенные пункты</w:t>
            </w:r>
          </w:p>
        </w:tc>
      </w:tr>
      <w:tr w:rsidR="00D815AA" w:rsidRPr="00962381" w:rsidTr="00CE7246">
        <w:trPr>
          <w:trHeight w:val="662"/>
        </w:trPr>
        <w:tc>
          <w:tcPr>
            <w:tcW w:w="1907" w:type="dxa"/>
            <w:tcBorders>
              <w:top w:val="single" w:sz="4" w:space="0" w:color="auto"/>
              <w:left w:val="single" w:sz="4" w:space="0" w:color="000000"/>
              <w:bottom w:val="single" w:sz="4" w:space="0" w:color="000000"/>
              <w:right w:val="single" w:sz="4" w:space="0" w:color="000000"/>
            </w:tcBorders>
          </w:tcPr>
          <w:p w:rsidR="00D815AA" w:rsidRPr="00962381" w:rsidRDefault="00D815AA" w:rsidP="00CE7246">
            <w:pPr>
              <w:jc w:val="center"/>
              <w:rPr>
                <w:color w:val="000000"/>
              </w:rPr>
            </w:pPr>
            <w:r w:rsidRPr="00962381">
              <w:rPr>
                <w:color w:val="000000"/>
              </w:rPr>
              <w:t>Крупнейшие</w:t>
            </w:r>
          </w:p>
          <w:p w:rsidR="00D815AA" w:rsidRPr="00962381" w:rsidRDefault="00D815AA" w:rsidP="00CE7246">
            <w:pPr>
              <w:jc w:val="center"/>
              <w:rPr>
                <w:color w:val="000000"/>
              </w:rPr>
            </w:pPr>
          </w:p>
        </w:tc>
        <w:tc>
          <w:tcPr>
            <w:tcW w:w="1801" w:type="dxa"/>
            <w:tcBorders>
              <w:top w:val="single" w:sz="4" w:space="0" w:color="auto"/>
              <w:left w:val="single" w:sz="4" w:space="0" w:color="000000"/>
              <w:bottom w:val="single" w:sz="4" w:space="0" w:color="000000"/>
              <w:right w:val="single" w:sz="4" w:space="0" w:color="000000"/>
            </w:tcBorders>
          </w:tcPr>
          <w:p w:rsidR="00D815AA" w:rsidRPr="00962381" w:rsidRDefault="00D815AA" w:rsidP="00CE7246">
            <w:pPr>
              <w:jc w:val="center"/>
              <w:rPr>
                <w:color w:val="000000"/>
              </w:rPr>
            </w:pPr>
            <w:r w:rsidRPr="00962381">
              <w:rPr>
                <w:color w:val="000000"/>
              </w:rPr>
              <w:t>Крупные</w:t>
            </w:r>
          </w:p>
          <w:p w:rsidR="00D815AA" w:rsidRPr="00962381" w:rsidRDefault="00D815AA" w:rsidP="00CE7246">
            <w:pPr>
              <w:jc w:val="center"/>
              <w:rPr>
                <w:color w:val="000000"/>
              </w:rPr>
            </w:pPr>
            <w:r w:rsidRPr="00962381">
              <w:rPr>
                <w:color w:val="000000"/>
              </w:rPr>
              <w:t>и большие</w:t>
            </w:r>
          </w:p>
        </w:tc>
        <w:tc>
          <w:tcPr>
            <w:tcW w:w="1440" w:type="dxa"/>
            <w:tcBorders>
              <w:top w:val="single" w:sz="4" w:space="0" w:color="auto"/>
              <w:left w:val="single" w:sz="4" w:space="0" w:color="000000"/>
              <w:bottom w:val="single" w:sz="4" w:space="0" w:color="000000"/>
              <w:right w:val="single" w:sz="4" w:space="0" w:color="000000"/>
            </w:tcBorders>
          </w:tcPr>
          <w:p w:rsidR="00D815AA" w:rsidRPr="00962381" w:rsidRDefault="00D815AA" w:rsidP="00CE7246">
            <w:pPr>
              <w:jc w:val="center"/>
              <w:rPr>
                <w:color w:val="000000"/>
              </w:rPr>
            </w:pPr>
            <w:r w:rsidRPr="00962381">
              <w:rPr>
                <w:color w:val="000000"/>
              </w:rPr>
              <w:t>Средние</w:t>
            </w:r>
          </w:p>
          <w:p w:rsidR="00D815AA" w:rsidRPr="00962381" w:rsidRDefault="00D815AA" w:rsidP="00CE7246">
            <w:pPr>
              <w:jc w:val="both"/>
              <w:rPr>
                <w:color w:val="000000"/>
              </w:rPr>
            </w:pPr>
          </w:p>
        </w:tc>
        <w:tc>
          <w:tcPr>
            <w:tcW w:w="1800" w:type="dxa"/>
            <w:tcBorders>
              <w:top w:val="single" w:sz="4" w:space="0" w:color="auto"/>
              <w:left w:val="single" w:sz="4" w:space="0" w:color="000000"/>
              <w:bottom w:val="single" w:sz="4" w:space="0" w:color="000000"/>
              <w:right w:val="single" w:sz="4" w:space="0" w:color="000000"/>
            </w:tcBorders>
          </w:tcPr>
          <w:p w:rsidR="00D815AA" w:rsidRPr="00962381" w:rsidRDefault="00D815AA" w:rsidP="00CE7246">
            <w:pPr>
              <w:jc w:val="center"/>
              <w:rPr>
                <w:color w:val="000000"/>
              </w:rPr>
            </w:pPr>
            <w:r w:rsidRPr="00962381">
              <w:rPr>
                <w:color w:val="000000"/>
              </w:rPr>
              <w:t>Малые</w:t>
            </w:r>
          </w:p>
        </w:tc>
        <w:tc>
          <w:tcPr>
            <w:tcW w:w="2700" w:type="dxa"/>
            <w:vMerge/>
            <w:tcBorders>
              <w:left w:val="single" w:sz="4" w:space="0" w:color="000000"/>
              <w:bottom w:val="single" w:sz="4" w:space="0" w:color="000000"/>
              <w:right w:val="single" w:sz="4" w:space="0" w:color="000000"/>
            </w:tcBorders>
          </w:tcPr>
          <w:p w:rsidR="00D815AA" w:rsidRPr="00962381" w:rsidRDefault="00D815AA" w:rsidP="00CE7246">
            <w:pPr>
              <w:jc w:val="both"/>
              <w:rPr>
                <w:color w:val="000000"/>
              </w:rPr>
            </w:pPr>
          </w:p>
        </w:tc>
      </w:tr>
      <w:tr w:rsidR="00D815AA" w:rsidRPr="00962381" w:rsidTr="00CE7246">
        <w:trPr>
          <w:trHeight w:val="363"/>
        </w:trPr>
        <w:tc>
          <w:tcPr>
            <w:tcW w:w="9648" w:type="dxa"/>
            <w:gridSpan w:val="5"/>
            <w:tcBorders>
              <w:top w:val="single" w:sz="4" w:space="0" w:color="000000"/>
              <w:left w:val="single" w:sz="4" w:space="0" w:color="000000"/>
              <w:bottom w:val="single" w:sz="4" w:space="0" w:color="auto"/>
              <w:right w:val="single" w:sz="4" w:space="0" w:color="000000"/>
            </w:tcBorders>
            <w:vAlign w:val="center"/>
          </w:tcPr>
          <w:p w:rsidR="00D815AA" w:rsidRPr="00962381" w:rsidRDefault="00D815AA" w:rsidP="00CE7246">
            <w:pPr>
              <w:rPr>
                <w:color w:val="000000"/>
              </w:rPr>
            </w:pPr>
            <w:r w:rsidRPr="00962381">
              <w:rPr>
                <w:color w:val="000000"/>
              </w:rPr>
              <w:t xml:space="preserve">                                                        Исторические города России</w:t>
            </w:r>
          </w:p>
        </w:tc>
      </w:tr>
      <w:tr w:rsidR="00D815AA" w:rsidRPr="00962381" w:rsidTr="00CE7246">
        <w:trPr>
          <w:trHeight w:val="2066"/>
        </w:trPr>
        <w:tc>
          <w:tcPr>
            <w:tcW w:w="1907"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r w:rsidRPr="00962381">
              <w:rPr>
                <w:color w:val="000000"/>
              </w:rPr>
              <w:t>Екатеринбург</w:t>
            </w: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801"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r w:rsidRPr="00962381">
              <w:rPr>
                <w:color w:val="000000"/>
              </w:rPr>
              <w:t>Нижний Тагил;</w:t>
            </w:r>
          </w:p>
          <w:p w:rsidR="00D815AA" w:rsidRPr="00962381" w:rsidRDefault="00D815AA" w:rsidP="00CE7246">
            <w:pPr>
              <w:jc w:val="both"/>
              <w:rPr>
                <w:color w:val="000000"/>
              </w:rPr>
            </w:pPr>
            <w:r w:rsidRPr="00962381">
              <w:rPr>
                <w:color w:val="000000"/>
              </w:rPr>
              <w:t>Каменск -</w:t>
            </w:r>
          </w:p>
          <w:p w:rsidR="00D815AA" w:rsidRPr="00962381" w:rsidRDefault="00D815AA" w:rsidP="00CE7246">
            <w:pPr>
              <w:jc w:val="both"/>
              <w:rPr>
                <w:color w:val="000000"/>
              </w:rPr>
            </w:pPr>
            <w:r w:rsidRPr="00962381">
              <w:rPr>
                <w:color w:val="000000"/>
              </w:rPr>
              <w:t>Уральский</w:t>
            </w: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440"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r w:rsidRPr="00962381">
              <w:rPr>
                <w:color w:val="000000"/>
              </w:rPr>
              <w:t xml:space="preserve">        -</w:t>
            </w: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800"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r w:rsidRPr="00962381">
              <w:rPr>
                <w:color w:val="000000"/>
              </w:rPr>
              <w:t>Алапаевск;</w:t>
            </w:r>
          </w:p>
          <w:p w:rsidR="00D815AA" w:rsidRPr="00962381" w:rsidRDefault="00D815AA" w:rsidP="00CE7246">
            <w:pPr>
              <w:ind w:left="-96" w:right="-108"/>
              <w:jc w:val="both"/>
              <w:rPr>
                <w:color w:val="000000"/>
              </w:rPr>
            </w:pPr>
            <w:r w:rsidRPr="00962381">
              <w:rPr>
                <w:color w:val="000000"/>
              </w:rPr>
              <w:t xml:space="preserve">  Верхотурье;</w:t>
            </w:r>
          </w:p>
          <w:p w:rsidR="00D815AA" w:rsidRPr="00962381" w:rsidRDefault="00D815AA" w:rsidP="00CE7246">
            <w:pPr>
              <w:jc w:val="both"/>
              <w:rPr>
                <w:color w:val="000000"/>
              </w:rPr>
            </w:pPr>
            <w:r w:rsidRPr="00962381">
              <w:rPr>
                <w:color w:val="000000"/>
              </w:rPr>
              <w:t>Ирбит;</w:t>
            </w:r>
          </w:p>
          <w:p w:rsidR="00D815AA" w:rsidRPr="00962381" w:rsidRDefault="00D815AA" w:rsidP="00CE7246">
            <w:pPr>
              <w:jc w:val="both"/>
              <w:rPr>
                <w:color w:val="000000"/>
              </w:rPr>
            </w:pPr>
            <w:r w:rsidRPr="00962381">
              <w:rPr>
                <w:color w:val="000000"/>
              </w:rPr>
              <w:t>Камышлов;</w:t>
            </w:r>
          </w:p>
          <w:p w:rsidR="00D815AA" w:rsidRPr="00962381" w:rsidRDefault="00D815AA" w:rsidP="00CE7246">
            <w:pPr>
              <w:ind w:right="-108"/>
              <w:jc w:val="both"/>
              <w:rPr>
                <w:color w:val="000000"/>
              </w:rPr>
            </w:pPr>
            <w:r w:rsidRPr="00962381">
              <w:rPr>
                <w:color w:val="000000"/>
              </w:rPr>
              <w:t>Красноуфимск;</w:t>
            </w:r>
          </w:p>
          <w:p w:rsidR="00D815AA" w:rsidRPr="00962381" w:rsidRDefault="00D815AA" w:rsidP="00CE7246">
            <w:pPr>
              <w:jc w:val="both"/>
              <w:rPr>
                <w:color w:val="000000"/>
              </w:rPr>
            </w:pPr>
            <w:r w:rsidRPr="00962381">
              <w:rPr>
                <w:color w:val="000000"/>
              </w:rPr>
              <w:t>Талица;</w:t>
            </w:r>
          </w:p>
          <w:p w:rsidR="00D815AA" w:rsidRPr="00962381" w:rsidRDefault="00D815AA" w:rsidP="00CE7246">
            <w:pPr>
              <w:jc w:val="both"/>
              <w:rPr>
                <w:color w:val="000000"/>
              </w:rPr>
            </w:pPr>
            <w:r w:rsidRPr="00962381">
              <w:rPr>
                <w:color w:val="000000"/>
              </w:rPr>
              <w:t>Туринск</w:t>
            </w:r>
          </w:p>
          <w:p w:rsidR="00D815AA" w:rsidRPr="00962381" w:rsidRDefault="00D815AA" w:rsidP="00CE7246">
            <w:pPr>
              <w:jc w:val="both"/>
              <w:rPr>
                <w:color w:val="000000"/>
              </w:rPr>
            </w:pPr>
          </w:p>
        </w:tc>
        <w:tc>
          <w:tcPr>
            <w:tcW w:w="2700" w:type="dxa"/>
            <w:tcBorders>
              <w:top w:val="single" w:sz="4" w:space="0" w:color="auto"/>
              <w:left w:val="single" w:sz="4" w:space="0" w:color="000000"/>
              <w:bottom w:val="single" w:sz="4" w:space="0" w:color="auto"/>
              <w:right w:val="single" w:sz="4" w:space="0" w:color="000000"/>
            </w:tcBorders>
          </w:tcPr>
          <w:p w:rsidR="00D815AA" w:rsidRPr="00962381" w:rsidRDefault="00D815AA" w:rsidP="00CE7246">
            <w:pPr>
              <w:jc w:val="both"/>
              <w:rPr>
                <w:color w:val="000000"/>
              </w:rPr>
            </w:pPr>
            <w:r w:rsidRPr="00962381">
              <w:rPr>
                <w:color w:val="000000"/>
              </w:rPr>
              <w:t xml:space="preserve">                -</w:t>
            </w:r>
          </w:p>
          <w:p w:rsidR="00D815AA" w:rsidRPr="00962381" w:rsidRDefault="00D815AA" w:rsidP="00CE7246">
            <w:pPr>
              <w:ind w:left="-96"/>
              <w:rPr>
                <w:color w:val="000000"/>
              </w:rPr>
            </w:pPr>
            <w:r w:rsidRPr="00962381">
              <w:rPr>
                <w:color w:val="000000"/>
              </w:rPr>
              <w:t xml:space="preserve">            </w:t>
            </w:r>
          </w:p>
          <w:p w:rsidR="00D815AA" w:rsidRPr="00962381" w:rsidRDefault="00D815AA" w:rsidP="00CE7246">
            <w:pPr>
              <w:jc w:val="both"/>
              <w:rPr>
                <w:color w:val="000000"/>
              </w:rPr>
            </w:pPr>
          </w:p>
          <w:p w:rsidR="00D815AA" w:rsidRPr="00962381" w:rsidRDefault="00D815AA" w:rsidP="00CE7246">
            <w:pPr>
              <w:ind w:left="-96"/>
              <w:rPr>
                <w:color w:val="000000"/>
              </w:rPr>
            </w:pPr>
          </w:p>
          <w:p w:rsidR="00D815AA" w:rsidRPr="00962381" w:rsidRDefault="00D815AA" w:rsidP="00CE7246">
            <w:pPr>
              <w:jc w:val="both"/>
              <w:rPr>
                <w:color w:val="000000"/>
              </w:rPr>
            </w:pPr>
          </w:p>
          <w:p w:rsidR="00D815AA" w:rsidRPr="00962381" w:rsidRDefault="00D815AA" w:rsidP="00CE7246">
            <w:pPr>
              <w:ind w:left="-96"/>
              <w:rPr>
                <w:color w:val="000000"/>
              </w:rPr>
            </w:pPr>
          </w:p>
          <w:p w:rsidR="00D815AA" w:rsidRPr="00962381" w:rsidRDefault="00D815AA" w:rsidP="00CE7246">
            <w:pPr>
              <w:jc w:val="both"/>
              <w:rPr>
                <w:color w:val="000000"/>
              </w:rPr>
            </w:pPr>
          </w:p>
        </w:tc>
      </w:tr>
      <w:tr w:rsidR="00D815AA" w:rsidRPr="00962381" w:rsidTr="00CE7246">
        <w:trPr>
          <w:trHeight w:val="388"/>
        </w:trPr>
        <w:tc>
          <w:tcPr>
            <w:tcW w:w="9648" w:type="dxa"/>
            <w:gridSpan w:val="5"/>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center"/>
              <w:rPr>
                <w:color w:val="000000"/>
              </w:rPr>
            </w:pPr>
            <w:r w:rsidRPr="00962381">
              <w:rPr>
                <w:color w:val="000000"/>
              </w:rPr>
              <w:t xml:space="preserve">Населенные пункты, на территории которых имеются объекты </w:t>
            </w:r>
            <w:proofErr w:type="gramStart"/>
            <w:r w:rsidRPr="00962381">
              <w:rPr>
                <w:color w:val="000000"/>
              </w:rPr>
              <w:t>культурного</w:t>
            </w:r>
            <w:proofErr w:type="gramEnd"/>
          </w:p>
          <w:p w:rsidR="00D815AA" w:rsidRPr="00962381" w:rsidRDefault="00D815AA" w:rsidP="00CE7246">
            <w:pPr>
              <w:jc w:val="center"/>
              <w:rPr>
                <w:color w:val="000000"/>
              </w:rPr>
            </w:pPr>
            <w:r w:rsidRPr="00962381">
              <w:rPr>
                <w:color w:val="000000"/>
              </w:rPr>
              <w:t xml:space="preserve">  наследия федерального значения</w:t>
            </w:r>
          </w:p>
        </w:tc>
      </w:tr>
      <w:tr w:rsidR="00D815AA" w:rsidRPr="00962381" w:rsidTr="00CE7246">
        <w:trPr>
          <w:trHeight w:val="1790"/>
        </w:trPr>
        <w:tc>
          <w:tcPr>
            <w:tcW w:w="1907"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r w:rsidRPr="00962381">
              <w:rPr>
                <w:color w:val="000000"/>
              </w:rPr>
              <w:t>Екатеринбург</w:t>
            </w: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801"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440"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ind w:right="-108"/>
              <w:jc w:val="both"/>
              <w:rPr>
                <w:color w:val="000000"/>
              </w:rPr>
            </w:pPr>
          </w:p>
        </w:tc>
        <w:tc>
          <w:tcPr>
            <w:tcW w:w="1800"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r w:rsidRPr="00962381">
              <w:rPr>
                <w:color w:val="000000"/>
              </w:rPr>
              <w:t xml:space="preserve">Алапаевск; </w:t>
            </w:r>
          </w:p>
          <w:p w:rsidR="00D815AA" w:rsidRPr="00962381" w:rsidRDefault="00D815AA" w:rsidP="00CE7246">
            <w:pPr>
              <w:jc w:val="both"/>
              <w:rPr>
                <w:color w:val="000000"/>
              </w:rPr>
            </w:pPr>
            <w:r w:rsidRPr="00962381">
              <w:rPr>
                <w:color w:val="000000"/>
              </w:rPr>
              <w:t>Верхотурье;</w:t>
            </w:r>
          </w:p>
          <w:p w:rsidR="00D815AA" w:rsidRPr="00962381" w:rsidRDefault="00D815AA" w:rsidP="00CE7246">
            <w:pPr>
              <w:rPr>
                <w:color w:val="000000"/>
              </w:rPr>
            </w:pPr>
            <w:r w:rsidRPr="00962381">
              <w:rPr>
                <w:color w:val="000000"/>
              </w:rPr>
              <w:t>Карпинск;</w:t>
            </w:r>
          </w:p>
          <w:p w:rsidR="00D815AA" w:rsidRPr="00962381" w:rsidRDefault="00D815AA" w:rsidP="00CE7246">
            <w:pPr>
              <w:rPr>
                <w:color w:val="000000"/>
              </w:rPr>
            </w:pPr>
            <w:r w:rsidRPr="00962381">
              <w:rPr>
                <w:color w:val="000000"/>
              </w:rPr>
              <w:t>Полевской;</w:t>
            </w:r>
          </w:p>
          <w:p w:rsidR="00D815AA" w:rsidRPr="00962381" w:rsidRDefault="00D815AA" w:rsidP="00CE7246">
            <w:pPr>
              <w:rPr>
                <w:color w:val="000000"/>
              </w:rPr>
            </w:pPr>
            <w:r w:rsidRPr="00962381">
              <w:rPr>
                <w:color w:val="000000"/>
              </w:rPr>
              <w:t>Невьянск;</w:t>
            </w:r>
          </w:p>
          <w:p w:rsidR="00D815AA" w:rsidRPr="00962381" w:rsidRDefault="00D815AA" w:rsidP="00CE7246">
            <w:pPr>
              <w:rPr>
                <w:color w:val="000000"/>
              </w:rPr>
            </w:pPr>
            <w:r w:rsidRPr="00962381">
              <w:rPr>
                <w:color w:val="000000"/>
              </w:rPr>
              <w:t>Сысерть</w:t>
            </w:r>
          </w:p>
          <w:p w:rsidR="00D815AA" w:rsidRPr="00962381" w:rsidRDefault="00D815AA" w:rsidP="00CE7246">
            <w:pPr>
              <w:rPr>
                <w:color w:val="000000"/>
              </w:rPr>
            </w:pPr>
          </w:p>
        </w:tc>
        <w:tc>
          <w:tcPr>
            <w:tcW w:w="2700" w:type="dxa"/>
            <w:tcBorders>
              <w:top w:val="single" w:sz="4" w:space="0" w:color="auto"/>
              <w:left w:val="single" w:sz="4" w:space="0" w:color="000000"/>
              <w:bottom w:val="single" w:sz="4" w:space="0" w:color="auto"/>
              <w:right w:val="single" w:sz="4" w:space="0" w:color="000000"/>
            </w:tcBorders>
          </w:tcPr>
          <w:p w:rsidR="00D815AA" w:rsidRPr="00962381" w:rsidRDefault="00D815AA" w:rsidP="00CE7246">
            <w:pPr>
              <w:ind w:right="-108" w:hanging="96"/>
              <w:rPr>
                <w:color w:val="000000"/>
              </w:rPr>
            </w:pPr>
            <w:r w:rsidRPr="00962381">
              <w:rPr>
                <w:color w:val="000000"/>
              </w:rPr>
              <w:t xml:space="preserve">  п. Билимбай;          </w:t>
            </w:r>
          </w:p>
          <w:p w:rsidR="00D815AA" w:rsidRPr="00962381" w:rsidRDefault="00D815AA" w:rsidP="00CE7246">
            <w:pPr>
              <w:ind w:right="-108" w:hanging="96"/>
              <w:rPr>
                <w:color w:val="000000"/>
              </w:rPr>
            </w:pPr>
            <w:r w:rsidRPr="00962381">
              <w:rPr>
                <w:color w:val="000000"/>
              </w:rPr>
              <w:t xml:space="preserve">  р.п. Верхняя Сысерть;</w:t>
            </w:r>
          </w:p>
          <w:p w:rsidR="00D815AA" w:rsidRPr="00962381" w:rsidRDefault="00D815AA" w:rsidP="00CE7246">
            <w:pPr>
              <w:ind w:left="6" w:right="-108"/>
              <w:rPr>
                <w:color w:val="000000"/>
              </w:rPr>
            </w:pPr>
            <w:r w:rsidRPr="00962381">
              <w:rPr>
                <w:color w:val="000000"/>
              </w:rPr>
              <w:t>р.п. Верхняя Синячиха</w:t>
            </w:r>
          </w:p>
          <w:p w:rsidR="00D815AA" w:rsidRPr="00962381" w:rsidRDefault="00D815AA" w:rsidP="00CE7246">
            <w:pPr>
              <w:ind w:hanging="96"/>
              <w:rPr>
                <w:color w:val="000000"/>
              </w:rPr>
            </w:pPr>
            <w:r w:rsidRPr="00962381">
              <w:rPr>
                <w:color w:val="000000"/>
              </w:rPr>
              <w:t xml:space="preserve">  </w:t>
            </w:r>
          </w:p>
          <w:p w:rsidR="00D815AA" w:rsidRPr="00962381" w:rsidRDefault="00D815AA" w:rsidP="00CE7246">
            <w:pPr>
              <w:jc w:val="both"/>
              <w:rPr>
                <w:color w:val="000000"/>
              </w:rPr>
            </w:pPr>
          </w:p>
          <w:p w:rsidR="00D815AA" w:rsidRPr="00962381" w:rsidRDefault="00D815AA" w:rsidP="00CE7246">
            <w:pPr>
              <w:jc w:val="both"/>
              <w:rPr>
                <w:color w:val="000000"/>
              </w:rPr>
            </w:pPr>
          </w:p>
        </w:tc>
      </w:tr>
      <w:tr w:rsidR="00D815AA" w:rsidRPr="00962381" w:rsidTr="00CE7246">
        <w:trPr>
          <w:trHeight w:val="401"/>
        </w:trPr>
        <w:tc>
          <w:tcPr>
            <w:tcW w:w="9648" w:type="dxa"/>
            <w:gridSpan w:val="5"/>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center"/>
              <w:rPr>
                <w:color w:val="000000"/>
              </w:rPr>
            </w:pPr>
            <w:r w:rsidRPr="00962381">
              <w:rPr>
                <w:color w:val="000000"/>
              </w:rPr>
              <w:t xml:space="preserve">  Населенные пункты, на территории которых имеются объекты </w:t>
            </w:r>
            <w:proofErr w:type="gramStart"/>
            <w:r w:rsidRPr="00962381">
              <w:rPr>
                <w:color w:val="000000"/>
              </w:rPr>
              <w:t>культурного</w:t>
            </w:r>
            <w:proofErr w:type="gramEnd"/>
          </w:p>
          <w:p w:rsidR="00D815AA" w:rsidRPr="00962381" w:rsidRDefault="00D815AA" w:rsidP="00CE7246">
            <w:pPr>
              <w:jc w:val="center"/>
              <w:rPr>
                <w:color w:val="000000"/>
              </w:rPr>
            </w:pPr>
            <w:r w:rsidRPr="00962381">
              <w:rPr>
                <w:color w:val="000000"/>
              </w:rPr>
              <w:t xml:space="preserve"> наследия регионального значения</w:t>
            </w:r>
          </w:p>
        </w:tc>
      </w:tr>
      <w:tr w:rsidR="00D815AA" w:rsidRPr="00962381" w:rsidTr="00CE7246">
        <w:trPr>
          <w:trHeight w:val="4695"/>
        </w:trPr>
        <w:tc>
          <w:tcPr>
            <w:tcW w:w="1907"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jc w:val="both"/>
              <w:rPr>
                <w:color w:val="000000"/>
              </w:rPr>
            </w:pPr>
            <w:r w:rsidRPr="00962381">
              <w:rPr>
                <w:color w:val="000000"/>
              </w:rPr>
              <w:t>Екатеринбург</w:t>
            </w: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801"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rPr>
                <w:color w:val="000000"/>
              </w:rPr>
            </w:pPr>
            <w:r w:rsidRPr="00962381">
              <w:rPr>
                <w:color w:val="000000"/>
              </w:rPr>
              <w:t xml:space="preserve">Каменск </w:t>
            </w:r>
            <w:proofErr w:type="gramStart"/>
            <w:r w:rsidRPr="00962381">
              <w:rPr>
                <w:color w:val="000000"/>
              </w:rPr>
              <w:t>–У</w:t>
            </w:r>
            <w:proofErr w:type="gramEnd"/>
            <w:r w:rsidRPr="00962381">
              <w:rPr>
                <w:color w:val="000000"/>
              </w:rPr>
              <w:t>ральский</w:t>
            </w:r>
          </w:p>
          <w:p w:rsidR="00D815AA" w:rsidRPr="00962381" w:rsidRDefault="00D815AA" w:rsidP="00CE7246">
            <w:pPr>
              <w:rPr>
                <w:color w:val="000000"/>
              </w:rPr>
            </w:pPr>
          </w:p>
          <w:p w:rsidR="00D815AA" w:rsidRPr="00962381" w:rsidRDefault="00D815AA" w:rsidP="00CE7246">
            <w:pPr>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440"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ind w:right="-108"/>
              <w:jc w:val="both"/>
              <w:rPr>
                <w:color w:val="000000"/>
              </w:rPr>
            </w:pPr>
            <w:proofErr w:type="spellStart"/>
            <w:r w:rsidRPr="00962381">
              <w:rPr>
                <w:color w:val="000000"/>
              </w:rPr>
              <w:t>Краснотур</w:t>
            </w:r>
            <w:proofErr w:type="gramStart"/>
            <w:r w:rsidRPr="00962381">
              <w:rPr>
                <w:color w:val="000000"/>
              </w:rPr>
              <w:t>ь</w:t>
            </w:r>
            <w:proofErr w:type="spellEnd"/>
            <w:r w:rsidRPr="00962381">
              <w:rPr>
                <w:color w:val="000000"/>
              </w:rPr>
              <w:t>-</w:t>
            </w:r>
            <w:proofErr w:type="gramEnd"/>
            <w:r w:rsidRPr="00962381">
              <w:rPr>
                <w:color w:val="000000"/>
              </w:rPr>
              <w:t xml:space="preserve"> </w:t>
            </w:r>
            <w:proofErr w:type="spellStart"/>
            <w:r w:rsidRPr="00962381">
              <w:rPr>
                <w:color w:val="000000"/>
              </w:rPr>
              <w:t>инск</w:t>
            </w:r>
            <w:proofErr w:type="spellEnd"/>
          </w:p>
          <w:p w:rsidR="00D815AA" w:rsidRPr="00962381" w:rsidRDefault="00D815AA" w:rsidP="00CE7246">
            <w:pPr>
              <w:ind w:right="-108"/>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p w:rsidR="00D815AA" w:rsidRPr="00962381" w:rsidRDefault="00D815AA" w:rsidP="00CE7246">
            <w:pPr>
              <w:jc w:val="both"/>
              <w:rPr>
                <w:color w:val="000000"/>
              </w:rPr>
            </w:pPr>
          </w:p>
        </w:tc>
        <w:tc>
          <w:tcPr>
            <w:tcW w:w="1800" w:type="dxa"/>
            <w:tcBorders>
              <w:top w:val="single" w:sz="4" w:space="0" w:color="auto"/>
              <w:left w:val="single" w:sz="4" w:space="0" w:color="000000"/>
              <w:bottom w:val="single" w:sz="4" w:space="0" w:color="auto"/>
              <w:right w:val="single" w:sz="4" w:space="0" w:color="000000"/>
            </w:tcBorders>
            <w:vAlign w:val="center"/>
          </w:tcPr>
          <w:p w:rsidR="00D815AA" w:rsidRPr="00962381" w:rsidRDefault="00D815AA" w:rsidP="00CE7246">
            <w:pPr>
              <w:rPr>
                <w:color w:val="000000"/>
              </w:rPr>
            </w:pPr>
            <w:r w:rsidRPr="00962381">
              <w:rPr>
                <w:color w:val="000000"/>
              </w:rPr>
              <w:t>Алапаевск;</w:t>
            </w:r>
          </w:p>
          <w:p w:rsidR="00D815AA" w:rsidRPr="00962381" w:rsidRDefault="00D815AA" w:rsidP="00CE7246">
            <w:pPr>
              <w:rPr>
                <w:color w:val="000000"/>
              </w:rPr>
            </w:pPr>
            <w:r w:rsidRPr="00962381">
              <w:rPr>
                <w:color w:val="000000"/>
              </w:rPr>
              <w:t>Верхотурье;</w:t>
            </w:r>
          </w:p>
          <w:p w:rsidR="00D815AA" w:rsidRPr="00962381" w:rsidRDefault="00D815AA" w:rsidP="00CE7246">
            <w:pPr>
              <w:rPr>
                <w:color w:val="000000"/>
              </w:rPr>
            </w:pPr>
            <w:r w:rsidRPr="00962381">
              <w:rPr>
                <w:color w:val="000000"/>
              </w:rPr>
              <w:t>Ирбит;</w:t>
            </w:r>
          </w:p>
          <w:p w:rsidR="00D815AA" w:rsidRPr="00962381" w:rsidRDefault="00D815AA" w:rsidP="00CE7246">
            <w:pPr>
              <w:rPr>
                <w:color w:val="000000"/>
              </w:rPr>
            </w:pPr>
            <w:r w:rsidRPr="00962381">
              <w:rPr>
                <w:color w:val="000000"/>
              </w:rPr>
              <w:t>Камышлов;</w:t>
            </w:r>
          </w:p>
          <w:p w:rsidR="00D815AA" w:rsidRPr="00962381" w:rsidRDefault="00D815AA" w:rsidP="00CE7246">
            <w:pPr>
              <w:rPr>
                <w:color w:val="000000"/>
              </w:rPr>
            </w:pPr>
            <w:r w:rsidRPr="00962381">
              <w:rPr>
                <w:color w:val="000000"/>
              </w:rPr>
              <w:t>Карпинск;</w:t>
            </w:r>
          </w:p>
          <w:p w:rsidR="00D815AA" w:rsidRPr="00962381" w:rsidRDefault="00D815AA" w:rsidP="00CE7246">
            <w:pPr>
              <w:rPr>
                <w:color w:val="000000"/>
              </w:rPr>
            </w:pPr>
            <w:r w:rsidRPr="00962381">
              <w:rPr>
                <w:color w:val="000000"/>
              </w:rPr>
              <w:t>Невьянск;</w:t>
            </w:r>
          </w:p>
          <w:p w:rsidR="00D815AA" w:rsidRPr="00962381" w:rsidRDefault="00D815AA" w:rsidP="00CE7246">
            <w:pPr>
              <w:ind w:right="-108"/>
              <w:rPr>
                <w:color w:val="000000"/>
              </w:rPr>
            </w:pPr>
            <w:r w:rsidRPr="00962381">
              <w:rPr>
                <w:color w:val="000000"/>
              </w:rPr>
              <w:t>Красноуфимск;</w:t>
            </w:r>
          </w:p>
          <w:p w:rsidR="00D815AA" w:rsidRPr="00962381" w:rsidRDefault="00D815AA" w:rsidP="00CE7246">
            <w:pPr>
              <w:rPr>
                <w:color w:val="000000"/>
              </w:rPr>
            </w:pPr>
            <w:r w:rsidRPr="00962381">
              <w:rPr>
                <w:color w:val="000000"/>
              </w:rPr>
              <w:t>Полевской;</w:t>
            </w:r>
          </w:p>
          <w:p w:rsidR="00D815AA" w:rsidRPr="00962381" w:rsidRDefault="00D815AA" w:rsidP="00CE7246">
            <w:pPr>
              <w:rPr>
                <w:color w:val="000000"/>
              </w:rPr>
            </w:pPr>
            <w:r w:rsidRPr="00962381">
              <w:rPr>
                <w:color w:val="000000"/>
              </w:rPr>
              <w:t xml:space="preserve">Реж; </w:t>
            </w:r>
          </w:p>
          <w:p w:rsidR="00D815AA" w:rsidRPr="00962381" w:rsidRDefault="00D815AA" w:rsidP="00CE7246">
            <w:pPr>
              <w:rPr>
                <w:color w:val="000000"/>
              </w:rPr>
            </w:pPr>
            <w:r w:rsidRPr="00CE7246">
              <w:rPr>
                <w:color w:val="000000"/>
                <w:highlight w:val="yellow"/>
              </w:rPr>
              <w:t>Н.Салда;</w:t>
            </w:r>
          </w:p>
          <w:p w:rsidR="00D815AA" w:rsidRPr="00962381" w:rsidRDefault="00D815AA" w:rsidP="00CE7246">
            <w:pPr>
              <w:rPr>
                <w:color w:val="000000"/>
              </w:rPr>
            </w:pPr>
            <w:r w:rsidRPr="00962381">
              <w:rPr>
                <w:color w:val="000000"/>
              </w:rPr>
              <w:t>Сысерть</w:t>
            </w:r>
          </w:p>
          <w:p w:rsidR="00D815AA" w:rsidRPr="00962381" w:rsidRDefault="00D815AA" w:rsidP="00CE7246">
            <w:pPr>
              <w:rPr>
                <w:color w:val="000000"/>
              </w:rPr>
            </w:pPr>
          </w:p>
          <w:p w:rsidR="00D815AA" w:rsidRPr="00962381" w:rsidRDefault="00D815AA" w:rsidP="00CE7246">
            <w:pPr>
              <w:rPr>
                <w:color w:val="000000"/>
              </w:rPr>
            </w:pPr>
          </w:p>
          <w:p w:rsidR="00D815AA" w:rsidRPr="00962381" w:rsidRDefault="00D815AA" w:rsidP="00CE7246">
            <w:pPr>
              <w:rPr>
                <w:color w:val="000000"/>
              </w:rPr>
            </w:pPr>
          </w:p>
          <w:p w:rsidR="00D815AA" w:rsidRPr="00962381" w:rsidRDefault="00D815AA" w:rsidP="00CE7246">
            <w:pPr>
              <w:rPr>
                <w:color w:val="000000"/>
              </w:rPr>
            </w:pPr>
          </w:p>
          <w:p w:rsidR="00D815AA" w:rsidRPr="00962381" w:rsidRDefault="00D815AA" w:rsidP="00CE7246">
            <w:pPr>
              <w:rPr>
                <w:color w:val="000000"/>
              </w:rPr>
            </w:pPr>
          </w:p>
          <w:p w:rsidR="00D815AA" w:rsidRPr="00962381" w:rsidRDefault="00D815AA" w:rsidP="00CE7246">
            <w:pPr>
              <w:rPr>
                <w:color w:val="000000"/>
              </w:rPr>
            </w:pPr>
          </w:p>
          <w:p w:rsidR="00D815AA" w:rsidRPr="00962381" w:rsidRDefault="00D815AA" w:rsidP="00CE7246">
            <w:pPr>
              <w:rPr>
                <w:color w:val="000000"/>
              </w:rPr>
            </w:pPr>
          </w:p>
        </w:tc>
        <w:tc>
          <w:tcPr>
            <w:tcW w:w="2700" w:type="dxa"/>
            <w:tcBorders>
              <w:top w:val="single" w:sz="4" w:space="0" w:color="auto"/>
              <w:left w:val="single" w:sz="4" w:space="0" w:color="000000"/>
              <w:bottom w:val="single" w:sz="4" w:space="0" w:color="auto"/>
              <w:right w:val="single" w:sz="4" w:space="0" w:color="000000"/>
            </w:tcBorders>
          </w:tcPr>
          <w:p w:rsidR="00D815AA" w:rsidRPr="00962381" w:rsidRDefault="00D815AA" w:rsidP="00CE7246">
            <w:pPr>
              <w:rPr>
                <w:color w:val="000000"/>
              </w:rPr>
            </w:pPr>
            <w:r w:rsidRPr="00962381">
              <w:rPr>
                <w:color w:val="000000"/>
              </w:rPr>
              <w:t xml:space="preserve">с. </w:t>
            </w:r>
            <w:proofErr w:type="spellStart"/>
            <w:r w:rsidRPr="00962381">
              <w:rPr>
                <w:color w:val="000000"/>
              </w:rPr>
              <w:t>Андрошкино</w:t>
            </w:r>
            <w:proofErr w:type="spellEnd"/>
            <w:r w:rsidRPr="00962381">
              <w:rPr>
                <w:color w:val="000000"/>
              </w:rPr>
              <w:t>;</w:t>
            </w:r>
          </w:p>
          <w:p w:rsidR="00D815AA" w:rsidRPr="00962381" w:rsidRDefault="00D815AA" w:rsidP="00CE7246">
            <w:pPr>
              <w:rPr>
                <w:color w:val="000000"/>
              </w:rPr>
            </w:pPr>
            <w:r w:rsidRPr="00962381">
              <w:rPr>
                <w:color w:val="000000"/>
              </w:rPr>
              <w:t>р.п. Билимбай;</w:t>
            </w:r>
          </w:p>
          <w:p w:rsidR="00D815AA" w:rsidRPr="00962381" w:rsidRDefault="00D815AA" w:rsidP="00CE7246">
            <w:pPr>
              <w:ind w:right="-509"/>
              <w:rPr>
                <w:color w:val="000000"/>
              </w:rPr>
            </w:pPr>
            <w:r w:rsidRPr="00962381">
              <w:rPr>
                <w:color w:val="000000"/>
              </w:rPr>
              <w:t>р.п. Верхняя Сысерть;</w:t>
            </w:r>
          </w:p>
          <w:p w:rsidR="00D815AA" w:rsidRPr="00962381" w:rsidRDefault="00D815AA" w:rsidP="00CE7246">
            <w:pPr>
              <w:rPr>
                <w:color w:val="000000"/>
              </w:rPr>
            </w:pPr>
            <w:r w:rsidRPr="00962381">
              <w:rPr>
                <w:color w:val="000000"/>
              </w:rPr>
              <w:t xml:space="preserve">п. Гари; </w:t>
            </w:r>
          </w:p>
          <w:p w:rsidR="00D815AA" w:rsidRPr="00962381" w:rsidRDefault="00D815AA" w:rsidP="00CE7246">
            <w:pPr>
              <w:rPr>
                <w:color w:val="000000"/>
              </w:rPr>
            </w:pPr>
            <w:r w:rsidRPr="00962381">
              <w:rPr>
                <w:color w:val="000000"/>
              </w:rPr>
              <w:t xml:space="preserve">д. </w:t>
            </w:r>
            <w:proofErr w:type="spellStart"/>
            <w:r w:rsidRPr="00962381">
              <w:rPr>
                <w:color w:val="000000"/>
              </w:rPr>
              <w:t>Занина</w:t>
            </w:r>
            <w:proofErr w:type="spellEnd"/>
            <w:r w:rsidRPr="00962381">
              <w:rPr>
                <w:color w:val="000000"/>
              </w:rPr>
              <w:t>;</w:t>
            </w:r>
          </w:p>
          <w:p w:rsidR="00D815AA" w:rsidRPr="00962381" w:rsidRDefault="00D815AA" w:rsidP="00CE7246">
            <w:pPr>
              <w:rPr>
                <w:color w:val="000000"/>
              </w:rPr>
            </w:pPr>
            <w:r w:rsidRPr="00962381">
              <w:rPr>
                <w:color w:val="000000"/>
              </w:rPr>
              <w:t xml:space="preserve">с. Коптелово; </w:t>
            </w:r>
          </w:p>
          <w:p w:rsidR="00D815AA" w:rsidRPr="00962381" w:rsidRDefault="00D815AA" w:rsidP="00CE7246">
            <w:pPr>
              <w:rPr>
                <w:color w:val="000000"/>
              </w:rPr>
            </w:pPr>
            <w:r w:rsidRPr="00962381">
              <w:rPr>
                <w:color w:val="000000"/>
              </w:rPr>
              <w:t xml:space="preserve">д. </w:t>
            </w:r>
            <w:proofErr w:type="spellStart"/>
            <w:r w:rsidRPr="00962381">
              <w:rPr>
                <w:color w:val="000000"/>
              </w:rPr>
              <w:t>Кошнаки</w:t>
            </w:r>
            <w:proofErr w:type="spellEnd"/>
            <w:r w:rsidRPr="00962381">
              <w:rPr>
                <w:color w:val="000000"/>
              </w:rPr>
              <w:t>;</w:t>
            </w:r>
          </w:p>
          <w:p w:rsidR="00D815AA" w:rsidRPr="00962381" w:rsidRDefault="00D815AA" w:rsidP="00CE7246">
            <w:pPr>
              <w:rPr>
                <w:color w:val="000000"/>
              </w:rPr>
            </w:pPr>
            <w:r w:rsidRPr="00962381">
              <w:rPr>
                <w:color w:val="000000"/>
              </w:rPr>
              <w:t>с. Красногорское;</w:t>
            </w:r>
          </w:p>
          <w:p w:rsidR="00D815AA" w:rsidRPr="00962381" w:rsidRDefault="00D815AA" w:rsidP="00CE7246">
            <w:pPr>
              <w:rPr>
                <w:color w:val="000000"/>
              </w:rPr>
            </w:pPr>
            <w:r w:rsidRPr="00962381">
              <w:rPr>
                <w:color w:val="000000"/>
              </w:rPr>
              <w:t xml:space="preserve">д. </w:t>
            </w:r>
            <w:proofErr w:type="spellStart"/>
            <w:r w:rsidRPr="00962381">
              <w:rPr>
                <w:color w:val="000000"/>
              </w:rPr>
              <w:t>Линты</w:t>
            </w:r>
            <w:proofErr w:type="spellEnd"/>
            <w:r w:rsidRPr="00962381">
              <w:rPr>
                <w:color w:val="000000"/>
              </w:rPr>
              <w:t xml:space="preserve"> - 2;</w:t>
            </w:r>
          </w:p>
          <w:p w:rsidR="00D815AA" w:rsidRPr="00962381" w:rsidRDefault="00D815AA" w:rsidP="00CE7246">
            <w:pPr>
              <w:rPr>
                <w:color w:val="000000"/>
              </w:rPr>
            </w:pPr>
            <w:r w:rsidRPr="00962381">
              <w:rPr>
                <w:color w:val="000000"/>
              </w:rPr>
              <w:t xml:space="preserve">с. </w:t>
            </w:r>
            <w:proofErr w:type="spellStart"/>
            <w:r w:rsidRPr="00962381">
              <w:rPr>
                <w:color w:val="000000"/>
              </w:rPr>
              <w:t>Маминское</w:t>
            </w:r>
            <w:proofErr w:type="spellEnd"/>
            <w:r w:rsidRPr="00962381">
              <w:rPr>
                <w:color w:val="000000"/>
              </w:rPr>
              <w:t xml:space="preserve">; </w:t>
            </w:r>
          </w:p>
          <w:p w:rsidR="00D815AA" w:rsidRPr="00962381" w:rsidRDefault="00D815AA" w:rsidP="00CE7246">
            <w:pPr>
              <w:rPr>
                <w:color w:val="000000"/>
              </w:rPr>
            </w:pPr>
            <w:r w:rsidRPr="00962381">
              <w:rPr>
                <w:color w:val="000000"/>
              </w:rPr>
              <w:t xml:space="preserve">с. </w:t>
            </w:r>
            <w:proofErr w:type="spellStart"/>
            <w:r w:rsidRPr="00962381">
              <w:rPr>
                <w:color w:val="000000"/>
              </w:rPr>
              <w:t>Меркушино</w:t>
            </w:r>
            <w:proofErr w:type="spellEnd"/>
            <w:r w:rsidRPr="00962381">
              <w:rPr>
                <w:color w:val="000000"/>
              </w:rPr>
              <w:t>;</w:t>
            </w:r>
          </w:p>
          <w:p w:rsidR="00D815AA" w:rsidRPr="00962381" w:rsidRDefault="00D815AA" w:rsidP="00CE7246">
            <w:pPr>
              <w:rPr>
                <w:color w:val="000000"/>
              </w:rPr>
            </w:pPr>
            <w:r w:rsidRPr="00962381">
              <w:rPr>
                <w:color w:val="000000"/>
              </w:rPr>
              <w:t xml:space="preserve">с. Никольское; </w:t>
            </w:r>
          </w:p>
          <w:p w:rsidR="00D815AA" w:rsidRPr="00962381" w:rsidRDefault="00D815AA" w:rsidP="00CE7246">
            <w:pPr>
              <w:rPr>
                <w:color w:val="000000"/>
              </w:rPr>
            </w:pPr>
            <w:r w:rsidRPr="00962381">
              <w:rPr>
                <w:color w:val="000000"/>
              </w:rPr>
              <w:t>д. Петрово;</w:t>
            </w:r>
          </w:p>
          <w:p w:rsidR="00D815AA" w:rsidRPr="00962381" w:rsidRDefault="00D815AA" w:rsidP="00CE7246">
            <w:pPr>
              <w:rPr>
                <w:color w:val="000000"/>
              </w:rPr>
            </w:pPr>
            <w:r w:rsidRPr="00962381">
              <w:rPr>
                <w:color w:val="000000"/>
              </w:rPr>
              <w:t xml:space="preserve">с. </w:t>
            </w:r>
            <w:proofErr w:type="spellStart"/>
            <w:r w:rsidRPr="00962381">
              <w:rPr>
                <w:color w:val="000000"/>
              </w:rPr>
              <w:t>Старлыково</w:t>
            </w:r>
            <w:proofErr w:type="spellEnd"/>
            <w:r w:rsidRPr="00962381">
              <w:rPr>
                <w:color w:val="000000"/>
              </w:rPr>
              <w:t xml:space="preserve">; </w:t>
            </w:r>
          </w:p>
          <w:p w:rsidR="00D815AA" w:rsidRPr="00962381" w:rsidRDefault="00D815AA" w:rsidP="00CE7246">
            <w:pPr>
              <w:rPr>
                <w:color w:val="000000"/>
              </w:rPr>
            </w:pPr>
            <w:proofErr w:type="gramStart"/>
            <w:r w:rsidRPr="00962381">
              <w:rPr>
                <w:color w:val="000000"/>
              </w:rPr>
              <w:t>с</w:t>
            </w:r>
            <w:proofErr w:type="gramEnd"/>
            <w:r w:rsidRPr="00962381">
              <w:rPr>
                <w:color w:val="000000"/>
              </w:rPr>
              <w:t xml:space="preserve">. Сылва; </w:t>
            </w:r>
          </w:p>
          <w:p w:rsidR="00D815AA" w:rsidRPr="00962381" w:rsidRDefault="00D815AA" w:rsidP="00CE7246">
            <w:pPr>
              <w:rPr>
                <w:color w:val="000000"/>
              </w:rPr>
            </w:pPr>
            <w:r w:rsidRPr="00962381">
              <w:rPr>
                <w:color w:val="000000"/>
              </w:rPr>
              <w:t xml:space="preserve">с. </w:t>
            </w:r>
            <w:proofErr w:type="spellStart"/>
            <w:r w:rsidRPr="00962381">
              <w:rPr>
                <w:color w:val="000000"/>
              </w:rPr>
              <w:t>Усть</w:t>
            </w:r>
            <w:proofErr w:type="spellEnd"/>
            <w:r w:rsidRPr="00962381">
              <w:rPr>
                <w:color w:val="000000"/>
              </w:rPr>
              <w:t xml:space="preserve"> - </w:t>
            </w:r>
            <w:proofErr w:type="spellStart"/>
            <w:r w:rsidRPr="00962381">
              <w:rPr>
                <w:color w:val="000000"/>
              </w:rPr>
              <w:t>Сатка</w:t>
            </w:r>
            <w:proofErr w:type="spellEnd"/>
            <w:r w:rsidRPr="00962381">
              <w:rPr>
                <w:color w:val="000000"/>
              </w:rPr>
              <w:t>;</w:t>
            </w:r>
          </w:p>
          <w:p w:rsidR="00D815AA" w:rsidRPr="00962381" w:rsidRDefault="00D815AA" w:rsidP="00CE7246">
            <w:pPr>
              <w:rPr>
                <w:color w:val="000000"/>
              </w:rPr>
            </w:pPr>
            <w:r w:rsidRPr="00962381">
              <w:rPr>
                <w:color w:val="000000"/>
              </w:rPr>
              <w:t xml:space="preserve">с. </w:t>
            </w:r>
            <w:proofErr w:type="spellStart"/>
            <w:r w:rsidRPr="00962381">
              <w:rPr>
                <w:color w:val="000000"/>
              </w:rPr>
              <w:t>Шадринка</w:t>
            </w:r>
            <w:proofErr w:type="spellEnd"/>
          </w:p>
          <w:p w:rsidR="00D815AA" w:rsidRPr="00962381" w:rsidRDefault="00D815AA" w:rsidP="00CE7246">
            <w:pPr>
              <w:rPr>
                <w:color w:val="000000"/>
              </w:rPr>
            </w:pPr>
          </w:p>
        </w:tc>
      </w:tr>
    </w:tbl>
    <w:p w:rsidR="00D815AA" w:rsidRDefault="00D815AA" w:rsidP="0019366F">
      <w:pPr>
        <w:tabs>
          <w:tab w:val="left" w:pos="1617"/>
        </w:tabs>
        <w:outlineLvl w:val="0"/>
        <w:rPr>
          <w:color w:val="000000"/>
          <w:sz w:val="28"/>
          <w:szCs w:val="28"/>
        </w:rPr>
      </w:pPr>
    </w:p>
    <w:p w:rsidR="001F0D0C" w:rsidRPr="00962381" w:rsidRDefault="001F0D0C" w:rsidP="001F0D0C">
      <w:pPr>
        <w:pStyle w:val="Preformat"/>
        <w:ind w:firstLine="900"/>
        <w:jc w:val="both"/>
        <w:rPr>
          <w:rFonts w:ascii="Times New Roman" w:hAnsi="Times New Roman" w:cs="Times New Roman"/>
          <w:color w:val="000000"/>
          <w:sz w:val="28"/>
          <w:szCs w:val="28"/>
        </w:rPr>
      </w:pPr>
      <w:r w:rsidRPr="00962381">
        <w:rPr>
          <w:rFonts w:ascii="Times New Roman" w:hAnsi="Times New Roman" w:cs="Times New Roman"/>
          <w:color w:val="000000"/>
          <w:sz w:val="28"/>
          <w:szCs w:val="28"/>
        </w:rPr>
        <w:t>Примечания:</w:t>
      </w:r>
    </w:p>
    <w:p w:rsidR="001F0D0C" w:rsidRPr="00962381" w:rsidRDefault="001F0D0C" w:rsidP="001F0D0C">
      <w:pPr>
        <w:pStyle w:val="Preformat"/>
        <w:ind w:firstLine="900"/>
        <w:jc w:val="both"/>
        <w:rPr>
          <w:rFonts w:ascii="Times New Roman" w:hAnsi="Times New Roman" w:cs="Times New Roman"/>
          <w:color w:val="000000"/>
          <w:sz w:val="28"/>
          <w:szCs w:val="28"/>
        </w:rPr>
      </w:pPr>
    </w:p>
    <w:p w:rsidR="001F0D0C" w:rsidRPr="00962381" w:rsidRDefault="001F0D0C" w:rsidP="001F0D0C">
      <w:pPr>
        <w:pStyle w:val="a6"/>
        <w:ind w:left="139"/>
        <w:jc w:val="both"/>
        <w:rPr>
          <w:rFonts w:ascii="Times New Roman" w:hAnsi="Times New Roman"/>
          <w:color w:val="000000"/>
          <w:sz w:val="28"/>
          <w:szCs w:val="28"/>
        </w:rPr>
      </w:pPr>
      <w:r w:rsidRPr="00962381">
        <w:rPr>
          <w:rFonts w:ascii="Times New Roman" w:hAnsi="Times New Roman"/>
          <w:color w:val="000000"/>
          <w:sz w:val="28"/>
          <w:szCs w:val="28"/>
        </w:rPr>
        <w:tab/>
        <w:t>1. Перечень исторических городов Свердловской области, отнесённых к историческим городам России, включен в Федеральную целевую программу «Сохранение и развитие архитектуры исторических городов (2002-2010 годы)», утвержденную постановлением Правительства Российской Федерации от 26,11.2001 г. № 815.</w:t>
      </w:r>
    </w:p>
    <w:p w:rsidR="001F0D0C" w:rsidRPr="00962381" w:rsidRDefault="001F0D0C" w:rsidP="001F0D0C">
      <w:pPr>
        <w:pStyle w:val="Heading"/>
        <w:ind w:firstLine="720"/>
        <w:jc w:val="both"/>
        <w:rPr>
          <w:rFonts w:ascii="Times New Roman" w:hAnsi="Times New Roman" w:cs="Times New Roman"/>
          <w:b w:val="0"/>
          <w:color w:val="000000"/>
          <w:sz w:val="28"/>
          <w:szCs w:val="28"/>
        </w:rPr>
      </w:pPr>
      <w:r w:rsidRPr="00962381">
        <w:rPr>
          <w:rFonts w:ascii="Times New Roman" w:hAnsi="Times New Roman" w:cs="Times New Roman"/>
          <w:b w:val="0"/>
          <w:color w:val="000000"/>
          <w:sz w:val="28"/>
          <w:szCs w:val="28"/>
        </w:rPr>
        <w:t>2. Населённые пункты Свердловской области, на территории которых расположены объекты культурного наследия федерального значения, определены</w:t>
      </w:r>
      <w:r w:rsidRPr="00962381">
        <w:rPr>
          <w:rFonts w:ascii="Times New Roman" w:hAnsi="Times New Roman" w:cs="Times New Roman"/>
          <w:color w:val="000000"/>
          <w:sz w:val="28"/>
          <w:szCs w:val="28"/>
        </w:rPr>
        <w:t xml:space="preserve"> </w:t>
      </w:r>
      <w:r w:rsidRPr="00962381">
        <w:rPr>
          <w:rFonts w:ascii="Times New Roman" w:hAnsi="Times New Roman" w:cs="Times New Roman"/>
          <w:b w:val="0"/>
          <w:color w:val="000000"/>
          <w:sz w:val="28"/>
          <w:szCs w:val="28"/>
        </w:rPr>
        <w:t xml:space="preserve">распоряжением Минкультуры Российской Федерации и </w:t>
      </w:r>
      <w:proofErr w:type="spellStart"/>
      <w:r w:rsidRPr="00962381">
        <w:rPr>
          <w:rFonts w:ascii="Times New Roman" w:hAnsi="Times New Roman" w:cs="Times New Roman"/>
          <w:b w:val="0"/>
          <w:color w:val="000000"/>
          <w:sz w:val="28"/>
          <w:szCs w:val="28"/>
        </w:rPr>
        <w:t>Минимущества</w:t>
      </w:r>
      <w:proofErr w:type="spellEnd"/>
      <w:r w:rsidRPr="00962381">
        <w:rPr>
          <w:rFonts w:ascii="Times New Roman" w:hAnsi="Times New Roman" w:cs="Times New Roman"/>
          <w:b w:val="0"/>
          <w:color w:val="000000"/>
          <w:sz w:val="28"/>
          <w:szCs w:val="28"/>
        </w:rPr>
        <w:t xml:space="preserve"> Российской Федерации от 22.12.2000 г. № 429/1367-р.</w:t>
      </w:r>
    </w:p>
    <w:p w:rsidR="001F0D0C" w:rsidRPr="00962381" w:rsidRDefault="001F0D0C" w:rsidP="001F0D0C">
      <w:pPr>
        <w:ind w:left="139"/>
        <w:jc w:val="both"/>
        <w:rPr>
          <w:color w:val="000000"/>
          <w:sz w:val="28"/>
          <w:szCs w:val="28"/>
        </w:rPr>
      </w:pPr>
      <w:r w:rsidRPr="00962381">
        <w:rPr>
          <w:color w:val="000000"/>
          <w:sz w:val="28"/>
          <w:szCs w:val="28"/>
        </w:rPr>
        <w:tab/>
        <w:t xml:space="preserve">3. </w:t>
      </w:r>
      <w:r w:rsidRPr="00962381">
        <w:rPr>
          <w:bCs/>
          <w:color w:val="000000"/>
          <w:sz w:val="28"/>
          <w:szCs w:val="28"/>
        </w:rPr>
        <w:t xml:space="preserve">Государственный список памятников истории и культуры регионального значения, утвержден </w:t>
      </w:r>
      <w:r w:rsidRPr="00962381">
        <w:rPr>
          <w:color w:val="000000"/>
          <w:sz w:val="28"/>
          <w:szCs w:val="28"/>
        </w:rPr>
        <w:t>решением исполнительного комитета Свердловского областного Совета народных депутатов от 18.02.1991 г. № 75 «О взятии под государственную охрану памятников истории и культуры Свердловской области».</w:t>
      </w:r>
    </w:p>
    <w:p w:rsidR="00D815AA" w:rsidRDefault="00D815AA"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pPr>
    </w:p>
    <w:p w:rsidR="005D3BE2" w:rsidRDefault="005D3BE2" w:rsidP="0019366F">
      <w:pPr>
        <w:tabs>
          <w:tab w:val="left" w:pos="1617"/>
        </w:tabs>
        <w:outlineLvl w:val="0"/>
        <w:rPr>
          <w:color w:val="000000"/>
          <w:sz w:val="28"/>
          <w:szCs w:val="28"/>
        </w:rPr>
        <w:sectPr w:rsidR="005D3BE2" w:rsidSect="002A5F5E">
          <w:pgSz w:w="11906" w:h="16838"/>
          <w:pgMar w:top="1134" w:right="850" w:bottom="1134" w:left="1701" w:header="708" w:footer="708" w:gutter="0"/>
          <w:cols w:space="708"/>
          <w:docGrid w:linePitch="360"/>
        </w:sectPr>
      </w:pPr>
    </w:p>
    <w:p w:rsidR="005D3BE2" w:rsidRPr="00962381" w:rsidRDefault="005D3BE2" w:rsidP="005D3BE2">
      <w:pPr>
        <w:pStyle w:val="Style5"/>
        <w:widowControl/>
        <w:spacing w:line="240" w:lineRule="auto"/>
        <w:ind w:firstLine="0"/>
        <w:rPr>
          <w:rFonts w:ascii="Times New Roman" w:hAnsi="Times New Roman" w:cs="Times New Roman"/>
          <w:color w:val="000000"/>
          <w:sz w:val="28"/>
          <w:szCs w:val="28"/>
        </w:rPr>
      </w:pPr>
      <w:r w:rsidRPr="00962381">
        <w:rPr>
          <w:rFonts w:ascii="Times New Roman" w:hAnsi="Times New Roman" w:cs="Times New Roman"/>
          <w:color w:val="000000"/>
          <w:sz w:val="28"/>
          <w:szCs w:val="28"/>
        </w:rPr>
        <w:lastRenderedPageBreak/>
        <w:t xml:space="preserve">                                                                                                                                               Приложение № </w:t>
      </w:r>
      <w:r>
        <w:rPr>
          <w:rFonts w:ascii="Times New Roman" w:hAnsi="Times New Roman" w:cs="Times New Roman"/>
          <w:color w:val="000000"/>
          <w:sz w:val="28"/>
          <w:szCs w:val="28"/>
        </w:rPr>
        <w:t>4</w:t>
      </w:r>
    </w:p>
    <w:p w:rsidR="005D3BE2" w:rsidRPr="00962381" w:rsidRDefault="005D3BE2" w:rsidP="005D3BE2">
      <w:pPr>
        <w:pStyle w:val="Style5"/>
        <w:widowControl/>
        <w:spacing w:line="240" w:lineRule="auto"/>
        <w:ind w:firstLine="0"/>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                                                                                                                                               к </w:t>
      </w:r>
      <w:r>
        <w:rPr>
          <w:rFonts w:ascii="Times New Roman" w:hAnsi="Times New Roman" w:cs="Times New Roman"/>
          <w:color w:val="000000"/>
          <w:sz w:val="28"/>
          <w:szCs w:val="28"/>
        </w:rPr>
        <w:t>мест</w:t>
      </w:r>
      <w:r w:rsidRPr="00962381">
        <w:rPr>
          <w:rFonts w:ascii="Times New Roman" w:hAnsi="Times New Roman" w:cs="Times New Roman"/>
          <w:color w:val="000000"/>
          <w:sz w:val="28"/>
          <w:szCs w:val="28"/>
        </w:rPr>
        <w:t>ным нормативам</w:t>
      </w:r>
    </w:p>
    <w:p w:rsidR="005D3BE2" w:rsidRPr="00962381" w:rsidRDefault="005D3BE2" w:rsidP="005D3BE2">
      <w:pPr>
        <w:pStyle w:val="Style5"/>
        <w:widowControl/>
        <w:spacing w:line="240" w:lineRule="auto"/>
        <w:ind w:firstLine="0"/>
        <w:jc w:val="right"/>
        <w:rPr>
          <w:rFonts w:ascii="Times New Roman" w:hAnsi="Times New Roman" w:cs="Times New Roman"/>
          <w:color w:val="000000"/>
          <w:sz w:val="28"/>
          <w:szCs w:val="28"/>
        </w:rPr>
      </w:pPr>
    </w:p>
    <w:p w:rsidR="005D3BE2" w:rsidRPr="00962381" w:rsidRDefault="005D3BE2" w:rsidP="005D3BE2">
      <w:pPr>
        <w:pStyle w:val="Style5"/>
        <w:widowControl/>
        <w:tabs>
          <w:tab w:val="left" w:pos="-1800"/>
        </w:tabs>
        <w:spacing w:line="240" w:lineRule="auto"/>
        <w:ind w:firstLine="0"/>
        <w:jc w:val="center"/>
        <w:rPr>
          <w:b/>
          <w:color w:val="000000"/>
          <w:highlight w:val="yellow"/>
        </w:rPr>
      </w:pPr>
      <w:r w:rsidRPr="00962381">
        <w:rPr>
          <w:rFonts w:ascii="Times New Roman" w:hAnsi="Times New Roman"/>
          <w:b/>
          <w:color w:val="000000"/>
          <w:sz w:val="28"/>
          <w:szCs w:val="28"/>
        </w:rPr>
        <w:t xml:space="preserve">Минимальные расчётные показатели территорий жилых зон городских населенных пунктов, </w:t>
      </w:r>
      <w:proofErr w:type="gramStart"/>
      <w:r w:rsidRPr="00962381">
        <w:rPr>
          <w:rFonts w:ascii="Times New Roman" w:hAnsi="Times New Roman"/>
          <w:b/>
          <w:color w:val="000000"/>
          <w:sz w:val="28"/>
          <w:szCs w:val="28"/>
        </w:rPr>
        <w:t>га</w:t>
      </w:r>
      <w:proofErr w:type="gramEnd"/>
      <w:r w:rsidRPr="00962381">
        <w:rPr>
          <w:rFonts w:ascii="Times New Roman" w:hAnsi="Times New Roman"/>
          <w:b/>
          <w:color w:val="000000"/>
          <w:sz w:val="28"/>
          <w:szCs w:val="28"/>
        </w:rPr>
        <w:t xml:space="preserve">/тыс. чел. </w:t>
      </w:r>
    </w:p>
    <w:p w:rsidR="005D3BE2" w:rsidRPr="00962381" w:rsidRDefault="005D3BE2" w:rsidP="005D3BE2">
      <w:pPr>
        <w:pStyle w:val="Style5"/>
        <w:widowControl/>
        <w:tabs>
          <w:tab w:val="left" w:pos="3856"/>
        </w:tabs>
        <w:spacing w:line="240" w:lineRule="auto"/>
        <w:ind w:firstLine="0"/>
        <w:rPr>
          <w:color w:val="000000"/>
          <w:sz w:val="28"/>
          <w:szCs w:val="28"/>
          <w:highlight w:val="yellow"/>
        </w:rPr>
      </w:pPr>
    </w:p>
    <w:tbl>
      <w:tblPr>
        <w:tblW w:w="142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828"/>
        <w:gridCol w:w="1080"/>
        <w:gridCol w:w="990"/>
        <w:gridCol w:w="754"/>
        <w:gridCol w:w="851"/>
        <w:gridCol w:w="485"/>
        <w:gridCol w:w="365"/>
        <w:gridCol w:w="851"/>
        <w:gridCol w:w="214"/>
        <w:gridCol w:w="636"/>
        <w:gridCol w:w="851"/>
        <w:gridCol w:w="850"/>
        <w:gridCol w:w="851"/>
        <w:gridCol w:w="850"/>
        <w:gridCol w:w="992"/>
        <w:gridCol w:w="993"/>
        <w:gridCol w:w="992"/>
        <w:gridCol w:w="825"/>
      </w:tblGrid>
      <w:tr w:rsidR="005D3BE2" w:rsidRPr="00962381" w:rsidTr="00924573">
        <w:tc>
          <w:tcPr>
            <w:tcW w:w="828" w:type="dxa"/>
            <w:vMerge w:val="restart"/>
            <w:textDirection w:val="btLr"/>
            <w:vAlign w:val="center"/>
          </w:tcPr>
          <w:p w:rsidR="005D3BE2" w:rsidRPr="00962381" w:rsidRDefault="005D3BE2" w:rsidP="00924573">
            <w:pPr>
              <w:pStyle w:val="Style5"/>
              <w:spacing w:line="220" w:lineRule="exact"/>
              <w:ind w:left="113" w:right="113" w:firstLine="0"/>
              <w:jc w:val="center"/>
              <w:rPr>
                <w:rFonts w:ascii="Times New Roman" w:hAnsi="Times New Roman" w:cs="Times New Roman"/>
                <w:color w:val="000000"/>
              </w:rPr>
            </w:pPr>
            <w:r w:rsidRPr="00962381">
              <w:rPr>
                <w:rFonts w:ascii="Times New Roman" w:hAnsi="Times New Roman" w:cs="Times New Roman"/>
                <w:color w:val="000000"/>
              </w:rPr>
              <w:t>Типы населённых пунктов по критерию сложности</w:t>
            </w:r>
          </w:p>
        </w:tc>
        <w:tc>
          <w:tcPr>
            <w:tcW w:w="1080" w:type="dxa"/>
            <w:vMerge w:val="restart"/>
            <w:textDirection w:val="btLr"/>
          </w:tcPr>
          <w:p w:rsidR="005D3BE2" w:rsidRPr="00962381" w:rsidRDefault="005D3BE2"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Группы городских населённых пунктов по величине</w:t>
            </w:r>
          </w:p>
        </w:tc>
        <w:tc>
          <w:tcPr>
            <w:tcW w:w="990" w:type="dxa"/>
            <w:vMerge w:val="restart"/>
            <w:textDirection w:val="btLr"/>
            <w:vAlign w:val="center"/>
          </w:tcPr>
          <w:p w:rsidR="005D3BE2" w:rsidRPr="00962381" w:rsidRDefault="005D3BE2" w:rsidP="00924573">
            <w:pPr>
              <w:pStyle w:val="Style5"/>
              <w:spacing w:line="240" w:lineRule="auto"/>
              <w:ind w:left="113" w:right="113"/>
              <w:jc w:val="center"/>
              <w:rPr>
                <w:rFonts w:ascii="Times New Roman" w:hAnsi="Times New Roman" w:cs="Times New Roman"/>
                <w:color w:val="000000"/>
              </w:rPr>
            </w:pPr>
            <w:r w:rsidRPr="00962381">
              <w:rPr>
                <w:rFonts w:ascii="Times New Roman" w:hAnsi="Times New Roman" w:cs="Times New Roman"/>
                <w:color w:val="000000"/>
              </w:rPr>
              <w:t>Население, тыс. чел</w:t>
            </w:r>
          </w:p>
        </w:tc>
        <w:tc>
          <w:tcPr>
            <w:tcW w:w="11360" w:type="dxa"/>
            <w:gridSpan w:val="15"/>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 xml:space="preserve">Виды застройки </w:t>
            </w:r>
          </w:p>
        </w:tc>
      </w:tr>
      <w:tr w:rsidR="005D3BE2" w:rsidRPr="00962381" w:rsidTr="00924573">
        <w:trPr>
          <w:cantSplit/>
          <w:trHeight w:val="407"/>
        </w:trPr>
        <w:tc>
          <w:tcPr>
            <w:tcW w:w="828" w:type="dxa"/>
            <w:vMerge/>
            <w:vAlign w:val="center"/>
          </w:tcPr>
          <w:p w:rsidR="005D3BE2" w:rsidRPr="00962381" w:rsidRDefault="005D3BE2" w:rsidP="00924573">
            <w:pPr>
              <w:spacing w:line="220" w:lineRule="exact"/>
              <w:rPr>
                <w:color w:val="000000"/>
              </w:rPr>
            </w:pPr>
          </w:p>
        </w:tc>
        <w:tc>
          <w:tcPr>
            <w:tcW w:w="1080" w:type="dxa"/>
            <w:vMerge/>
            <w:vAlign w:val="center"/>
          </w:tcPr>
          <w:p w:rsidR="005D3BE2" w:rsidRPr="00962381" w:rsidRDefault="005D3BE2" w:rsidP="00924573">
            <w:pPr>
              <w:rPr>
                <w:color w:val="000000"/>
              </w:rPr>
            </w:pPr>
          </w:p>
        </w:tc>
        <w:tc>
          <w:tcPr>
            <w:tcW w:w="990" w:type="dxa"/>
            <w:vMerge/>
            <w:vAlign w:val="center"/>
          </w:tcPr>
          <w:p w:rsidR="005D3BE2" w:rsidRPr="00962381" w:rsidRDefault="005D3BE2" w:rsidP="00924573">
            <w:pPr>
              <w:rPr>
                <w:color w:val="000000"/>
              </w:rPr>
            </w:pPr>
          </w:p>
        </w:tc>
        <w:tc>
          <w:tcPr>
            <w:tcW w:w="2090" w:type="dxa"/>
            <w:gridSpan w:val="3"/>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 xml:space="preserve">Индивидуальные жилые дома </w:t>
            </w:r>
          </w:p>
        </w:tc>
        <w:tc>
          <w:tcPr>
            <w:tcW w:w="1430" w:type="dxa"/>
            <w:gridSpan w:val="3"/>
            <w:vAlign w:val="center"/>
          </w:tcPr>
          <w:p w:rsidR="005D3BE2" w:rsidRPr="00962381" w:rsidRDefault="005D3BE2" w:rsidP="00924573">
            <w:pPr>
              <w:pStyle w:val="Style5"/>
              <w:widowControl/>
              <w:spacing w:line="240" w:lineRule="auto"/>
              <w:ind w:left="-68" w:right="-108" w:hanging="30"/>
              <w:jc w:val="center"/>
              <w:rPr>
                <w:rFonts w:ascii="Times New Roman" w:hAnsi="Times New Roman" w:cs="Times New Roman"/>
                <w:color w:val="000000"/>
              </w:rPr>
            </w:pPr>
            <w:r w:rsidRPr="00962381">
              <w:rPr>
                <w:rFonts w:ascii="Times New Roman" w:hAnsi="Times New Roman" w:cs="Times New Roman"/>
                <w:color w:val="000000"/>
              </w:rPr>
              <w:t xml:space="preserve">Жилые дома </w:t>
            </w:r>
            <w:proofErr w:type="spellStart"/>
            <w:proofErr w:type="gramStart"/>
            <w:r w:rsidRPr="00962381">
              <w:rPr>
                <w:rFonts w:ascii="Times New Roman" w:hAnsi="Times New Roman" w:cs="Times New Roman"/>
                <w:color w:val="000000"/>
              </w:rPr>
              <w:t>блокирован-ного</w:t>
            </w:r>
            <w:proofErr w:type="spellEnd"/>
            <w:proofErr w:type="gramEnd"/>
            <w:r w:rsidRPr="00962381">
              <w:rPr>
                <w:rFonts w:ascii="Times New Roman" w:hAnsi="Times New Roman" w:cs="Times New Roman"/>
                <w:color w:val="000000"/>
              </w:rPr>
              <w:t xml:space="preserve"> типа </w:t>
            </w:r>
          </w:p>
        </w:tc>
        <w:tc>
          <w:tcPr>
            <w:tcW w:w="7840" w:type="dxa"/>
            <w:gridSpan w:val="9"/>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Жилые дома секционного типа</w:t>
            </w:r>
          </w:p>
        </w:tc>
      </w:tr>
      <w:tr w:rsidR="005D3BE2" w:rsidRPr="00962381" w:rsidTr="00924573">
        <w:trPr>
          <w:cantSplit/>
          <w:trHeight w:val="326"/>
        </w:trPr>
        <w:tc>
          <w:tcPr>
            <w:tcW w:w="828" w:type="dxa"/>
            <w:vMerge/>
            <w:vAlign w:val="center"/>
          </w:tcPr>
          <w:p w:rsidR="005D3BE2" w:rsidRPr="00962381" w:rsidRDefault="005D3BE2" w:rsidP="00924573">
            <w:pPr>
              <w:spacing w:line="220" w:lineRule="exact"/>
              <w:rPr>
                <w:color w:val="000000"/>
              </w:rPr>
            </w:pPr>
          </w:p>
        </w:tc>
        <w:tc>
          <w:tcPr>
            <w:tcW w:w="1080" w:type="dxa"/>
            <w:vMerge/>
            <w:vAlign w:val="center"/>
          </w:tcPr>
          <w:p w:rsidR="005D3BE2" w:rsidRPr="00962381" w:rsidRDefault="005D3BE2" w:rsidP="00924573">
            <w:pPr>
              <w:rPr>
                <w:color w:val="000000"/>
              </w:rPr>
            </w:pPr>
          </w:p>
        </w:tc>
        <w:tc>
          <w:tcPr>
            <w:tcW w:w="990" w:type="dxa"/>
            <w:vMerge/>
            <w:vAlign w:val="center"/>
          </w:tcPr>
          <w:p w:rsidR="005D3BE2" w:rsidRPr="00962381" w:rsidRDefault="005D3BE2" w:rsidP="00924573">
            <w:pPr>
              <w:rPr>
                <w:color w:val="000000"/>
              </w:rPr>
            </w:pPr>
          </w:p>
        </w:tc>
        <w:tc>
          <w:tcPr>
            <w:tcW w:w="11360" w:type="dxa"/>
            <w:gridSpan w:val="15"/>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Типы жилых домов по уровню комфорта</w:t>
            </w:r>
          </w:p>
        </w:tc>
      </w:tr>
      <w:tr w:rsidR="00EB3544" w:rsidRPr="00962381" w:rsidTr="00EB3544">
        <w:trPr>
          <w:cantSplit/>
          <w:trHeight w:val="1843"/>
        </w:trPr>
        <w:tc>
          <w:tcPr>
            <w:tcW w:w="828" w:type="dxa"/>
            <w:vMerge/>
            <w:vAlign w:val="center"/>
          </w:tcPr>
          <w:p w:rsidR="005D3BE2" w:rsidRPr="00962381" w:rsidRDefault="005D3BE2" w:rsidP="00924573">
            <w:pPr>
              <w:spacing w:line="220" w:lineRule="exact"/>
              <w:rPr>
                <w:color w:val="000000"/>
              </w:rPr>
            </w:pPr>
          </w:p>
        </w:tc>
        <w:tc>
          <w:tcPr>
            <w:tcW w:w="1080" w:type="dxa"/>
            <w:vMerge/>
            <w:vAlign w:val="center"/>
          </w:tcPr>
          <w:p w:rsidR="005D3BE2" w:rsidRPr="00962381" w:rsidRDefault="005D3BE2" w:rsidP="00924573">
            <w:pPr>
              <w:rPr>
                <w:color w:val="000000"/>
              </w:rPr>
            </w:pPr>
          </w:p>
        </w:tc>
        <w:tc>
          <w:tcPr>
            <w:tcW w:w="990" w:type="dxa"/>
            <w:vMerge/>
            <w:vAlign w:val="center"/>
          </w:tcPr>
          <w:p w:rsidR="005D3BE2" w:rsidRPr="00962381" w:rsidRDefault="005D3BE2" w:rsidP="00924573">
            <w:pPr>
              <w:rPr>
                <w:color w:val="000000"/>
              </w:rPr>
            </w:pPr>
          </w:p>
        </w:tc>
        <w:tc>
          <w:tcPr>
            <w:tcW w:w="754" w:type="dxa"/>
            <w:textDirection w:val="btLr"/>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proofErr w:type="gramStart"/>
            <w:r>
              <w:rPr>
                <w:rFonts w:ascii="Times New Roman" w:hAnsi="Times New Roman" w:cs="Times New Roman"/>
                <w:color w:val="000000"/>
              </w:rPr>
              <w:t>Массов</w:t>
            </w:r>
            <w:r w:rsidRPr="00962381">
              <w:rPr>
                <w:rFonts w:ascii="Times New Roman" w:hAnsi="Times New Roman" w:cs="Times New Roman"/>
                <w:color w:val="000000"/>
              </w:rPr>
              <w:t>ая</w:t>
            </w:r>
            <w:proofErr w:type="gramEnd"/>
            <w:r w:rsidRPr="00962381">
              <w:rPr>
                <w:rFonts w:ascii="Times New Roman" w:hAnsi="Times New Roman" w:cs="Times New Roman"/>
                <w:color w:val="000000"/>
              </w:rPr>
              <w:t xml:space="preserve"> (социальный) тип</w:t>
            </w:r>
          </w:p>
        </w:tc>
        <w:tc>
          <w:tcPr>
            <w:tcW w:w="851" w:type="dxa"/>
            <w:textDirection w:val="btLr"/>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Повышенного комфорта</w:t>
            </w:r>
          </w:p>
        </w:tc>
        <w:tc>
          <w:tcPr>
            <w:tcW w:w="850" w:type="dxa"/>
            <w:gridSpan w:val="2"/>
            <w:textDirection w:val="btLr"/>
            <w:vAlign w:val="center"/>
          </w:tcPr>
          <w:p w:rsidR="005D3BE2" w:rsidRPr="00962381" w:rsidRDefault="005D3BE2" w:rsidP="00924573">
            <w:pPr>
              <w:pStyle w:val="Style5"/>
              <w:spacing w:line="240" w:lineRule="auto"/>
              <w:ind w:firstLine="0"/>
              <w:jc w:val="center"/>
              <w:rPr>
                <w:rFonts w:ascii="Times New Roman" w:hAnsi="Times New Roman" w:cs="Times New Roman"/>
                <w:color w:val="000000"/>
              </w:rPr>
            </w:pPr>
            <w:proofErr w:type="spellStart"/>
            <w:r w:rsidRPr="00962381">
              <w:rPr>
                <w:rFonts w:ascii="Times New Roman" w:hAnsi="Times New Roman" w:cs="Times New Roman"/>
                <w:color w:val="000000"/>
              </w:rPr>
              <w:t>Высококомфорт-ный</w:t>
            </w:r>
            <w:proofErr w:type="spellEnd"/>
            <w:r w:rsidRPr="00962381">
              <w:rPr>
                <w:rFonts w:ascii="Times New Roman" w:hAnsi="Times New Roman" w:cs="Times New Roman"/>
                <w:color w:val="000000"/>
              </w:rPr>
              <w:t xml:space="preserve"> тип</w:t>
            </w:r>
          </w:p>
        </w:tc>
        <w:tc>
          <w:tcPr>
            <w:tcW w:w="851" w:type="dxa"/>
            <w:textDirection w:val="btL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Массовый (социальный) тип</w:t>
            </w:r>
          </w:p>
        </w:tc>
        <w:tc>
          <w:tcPr>
            <w:tcW w:w="850" w:type="dxa"/>
            <w:gridSpan w:val="2"/>
            <w:textDirection w:val="btLr"/>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Повышенного комфорта</w:t>
            </w:r>
          </w:p>
        </w:tc>
        <w:tc>
          <w:tcPr>
            <w:tcW w:w="1701" w:type="dxa"/>
            <w:gridSpan w:val="2"/>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proofErr w:type="gramStart"/>
            <w:r w:rsidRPr="00962381">
              <w:rPr>
                <w:rFonts w:ascii="Times New Roman" w:hAnsi="Times New Roman" w:cs="Times New Roman"/>
                <w:color w:val="000000"/>
              </w:rPr>
              <w:t>Социальный</w:t>
            </w:r>
            <w:proofErr w:type="gramEnd"/>
            <w:r w:rsidRPr="00962381">
              <w:rPr>
                <w:rFonts w:ascii="Times New Roman" w:hAnsi="Times New Roman" w:cs="Times New Roman"/>
                <w:color w:val="000000"/>
              </w:rPr>
              <w:t xml:space="preserve"> и </w:t>
            </w:r>
            <w:proofErr w:type="spellStart"/>
            <w:r w:rsidRPr="00962381">
              <w:rPr>
                <w:rFonts w:ascii="Times New Roman" w:hAnsi="Times New Roman" w:cs="Times New Roman"/>
                <w:color w:val="000000"/>
              </w:rPr>
              <w:t>специализирован-ные</w:t>
            </w:r>
            <w:proofErr w:type="spellEnd"/>
            <w:r w:rsidRPr="00962381">
              <w:rPr>
                <w:rFonts w:ascii="Times New Roman" w:hAnsi="Times New Roman" w:cs="Times New Roman"/>
                <w:color w:val="000000"/>
              </w:rPr>
              <w:t xml:space="preserve"> типы жилых домов</w:t>
            </w:r>
          </w:p>
        </w:tc>
        <w:tc>
          <w:tcPr>
            <w:tcW w:w="1701" w:type="dxa"/>
            <w:gridSpan w:val="2"/>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Жилые дома массового типа</w:t>
            </w:r>
          </w:p>
        </w:tc>
        <w:tc>
          <w:tcPr>
            <w:tcW w:w="1985" w:type="dxa"/>
            <w:gridSpan w:val="2"/>
            <w:vAlign w:val="center"/>
          </w:tcPr>
          <w:p w:rsidR="005D3BE2" w:rsidRPr="00962381" w:rsidRDefault="005D3BE2"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Жилые дома повышенного уровня комфорта</w:t>
            </w:r>
          </w:p>
        </w:tc>
        <w:tc>
          <w:tcPr>
            <w:tcW w:w="1817" w:type="dxa"/>
            <w:gridSpan w:val="2"/>
            <w:vAlign w:val="center"/>
          </w:tcPr>
          <w:p w:rsidR="005D3BE2" w:rsidRPr="00962381" w:rsidRDefault="005D3BE2" w:rsidP="00924573">
            <w:pPr>
              <w:pStyle w:val="Style5"/>
              <w:widowControl/>
              <w:spacing w:line="240" w:lineRule="auto"/>
              <w:ind w:left="-88" w:right="-108" w:firstLine="0"/>
              <w:jc w:val="center"/>
              <w:rPr>
                <w:rFonts w:ascii="Times New Roman" w:hAnsi="Times New Roman" w:cs="Times New Roman"/>
                <w:color w:val="000000"/>
              </w:rPr>
            </w:pPr>
            <w:r w:rsidRPr="00962381">
              <w:rPr>
                <w:rFonts w:ascii="Times New Roman" w:hAnsi="Times New Roman" w:cs="Times New Roman"/>
                <w:color w:val="000000"/>
              </w:rPr>
              <w:t xml:space="preserve">Жилые дома </w:t>
            </w:r>
            <w:proofErr w:type="spellStart"/>
            <w:r w:rsidRPr="00962381">
              <w:rPr>
                <w:rFonts w:ascii="Times New Roman" w:hAnsi="Times New Roman" w:cs="Times New Roman"/>
                <w:color w:val="000000"/>
              </w:rPr>
              <w:t>высококом-фортного</w:t>
            </w:r>
            <w:proofErr w:type="spellEnd"/>
            <w:r w:rsidRPr="00962381">
              <w:rPr>
                <w:rFonts w:ascii="Times New Roman" w:hAnsi="Times New Roman" w:cs="Times New Roman"/>
                <w:color w:val="000000"/>
              </w:rPr>
              <w:t xml:space="preserve"> типа</w:t>
            </w:r>
          </w:p>
        </w:tc>
      </w:tr>
      <w:tr w:rsidR="00EB3544" w:rsidRPr="00962381" w:rsidTr="00EB3544">
        <w:trPr>
          <w:cantSplit/>
          <w:trHeight w:val="1060"/>
        </w:trPr>
        <w:tc>
          <w:tcPr>
            <w:tcW w:w="828" w:type="dxa"/>
            <w:vMerge/>
            <w:vAlign w:val="center"/>
          </w:tcPr>
          <w:p w:rsidR="00EB3544" w:rsidRPr="00962381" w:rsidRDefault="00EB3544" w:rsidP="00924573">
            <w:pPr>
              <w:spacing w:line="220" w:lineRule="exact"/>
              <w:rPr>
                <w:color w:val="000000"/>
              </w:rPr>
            </w:pPr>
          </w:p>
        </w:tc>
        <w:tc>
          <w:tcPr>
            <w:tcW w:w="1080" w:type="dxa"/>
            <w:vMerge/>
            <w:vAlign w:val="center"/>
          </w:tcPr>
          <w:p w:rsidR="00EB3544" w:rsidRPr="00962381" w:rsidRDefault="00EB3544" w:rsidP="00924573">
            <w:pPr>
              <w:rPr>
                <w:color w:val="000000"/>
              </w:rPr>
            </w:pPr>
          </w:p>
        </w:tc>
        <w:tc>
          <w:tcPr>
            <w:tcW w:w="990" w:type="dxa"/>
            <w:vMerge/>
            <w:vAlign w:val="center"/>
          </w:tcPr>
          <w:p w:rsidR="00EB3544" w:rsidRPr="00962381" w:rsidRDefault="00EB3544" w:rsidP="00924573">
            <w:pPr>
              <w:rPr>
                <w:color w:val="000000"/>
              </w:rPr>
            </w:pPr>
          </w:p>
        </w:tc>
        <w:tc>
          <w:tcPr>
            <w:tcW w:w="754" w:type="dxa"/>
            <w:textDirection w:val="btLr"/>
            <w:vAlign w:val="center"/>
          </w:tcPr>
          <w:p w:rsidR="00EB3544" w:rsidRPr="00962381" w:rsidRDefault="00EB3544" w:rsidP="00924573">
            <w:pPr>
              <w:ind w:left="113" w:right="113"/>
              <w:jc w:val="center"/>
              <w:rPr>
                <w:color w:val="000000"/>
              </w:rPr>
            </w:pPr>
            <w:r w:rsidRPr="00962381">
              <w:rPr>
                <w:color w:val="000000"/>
              </w:rPr>
              <w:t xml:space="preserve">≤ </w:t>
            </w:r>
            <w:smartTag w:uri="urn:schemas-microsoft-com:office:smarttags" w:element="metricconverter">
              <w:smartTagPr>
                <w:attr w:name="ProductID" w:val="0,1 га"/>
              </w:smartTagPr>
              <w:r w:rsidRPr="00962381">
                <w:rPr>
                  <w:color w:val="000000"/>
                </w:rPr>
                <w:t>0,1 га</w:t>
              </w:r>
            </w:smartTag>
          </w:p>
        </w:tc>
        <w:tc>
          <w:tcPr>
            <w:tcW w:w="851"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 xml:space="preserve">0,15 – </w:t>
            </w:r>
            <w:smartTag w:uri="urn:schemas-microsoft-com:office:smarttags" w:element="metricconverter">
              <w:smartTagPr>
                <w:attr w:name="ProductID" w:val="0,25 га"/>
              </w:smartTagPr>
              <w:r w:rsidRPr="00962381">
                <w:rPr>
                  <w:rFonts w:ascii="Times New Roman" w:hAnsi="Times New Roman" w:cs="Times New Roman"/>
                  <w:color w:val="000000"/>
                </w:rPr>
                <w:t>0,25 га</w:t>
              </w:r>
            </w:smartTag>
          </w:p>
        </w:tc>
        <w:tc>
          <w:tcPr>
            <w:tcW w:w="850" w:type="dxa"/>
            <w:gridSpan w:val="2"/>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0,2-</w:t>
            </w:r>
            <w:smartTag w:uri="urn:schemas-microsoft-com:office:smarttags" w:element="metricconverter">
              <w:smartTagPr>
                <w:attr w:name="ProductID" w:val="04 га"/>
              </w:smartTagPr>
              <w:r w:rsidRPr="00962381">
                <w:rPr>
                  <w:rFonts w:ascii="Times New Roman" w:hAnsi="Times New Roman" w:cs="Times New Roman"/>
                  <w:color w:val="000000"/>
                </w:rPr>
                <w:t>04 га</w:t>
              </w:r>
            </w:smartTag>
          </w:p>
        </w:tc>
        <w:tc>
          <w:tcPr>
            <w:tcW w:w="851" w:type="dxa"/>
            <w:textDirection w:val="btL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 xml:space="preserve">≤0,02 - </w:t>
            </w:r>
            <w:smartTag w:uri="urn:schemas-microsoft-com:office:smarttags" w:element="metricconverter">
              <w:smartTagPr>
                <w:attr w:name="ProductID" w:val="0,04 га"/>
              </w:smartTagPr>
              <w:r w:rsidRPr="00962381">
                <w:rPr>
                  <w:rFonts w:ascii="Times New Roman" w:hAnsi="Times New Roman" w:cs="Times New Roman"/>
                  <w:color w:val="000000"/>
                </w:rPr>
                <w:t>0,04 га</w:t>
              </w:r>
            </w:smartTag>
          </w:p>
        </w:tc>
        <w:tc>
          <w:tcPr>
            <w:tcW w:w="850" w:type="dxa"/>
            <w:gridSpan w:val="2"/>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 xml:space="preserve">0,04 – </w:t>
            </w:r>
            <w:smartTag w:uri="urn:schemas-microsoft-com:office:smarttags" w:element="metricconverter">
              <w:smartTagPr>
                <w:attr w:name="ProductID" w:val="0,06 га"/>
              </w:smartTagPr>
              <w:r w:rsidRPr="00962381">
                <w:rPr>
                  <w:rFonts w:ascii="Times New Roman" w:hAnsi="Times New Roman" w:cs="Times New Roman"/>
                  <w:color w:val="000000"/>
                </w:rPr>
                <w:t>0,06 га</w:t>
              </w:r>
            </w:smartTag>
          </w:p>
        </w:tc>
        <w:tc>
          <w:tcPr>
            <w:tcW w:w="851"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до 3 этажей</w:t>
            </w:r>
          </w:p>
        </w:tc>
        <w:tc>
          <w:tcPr>
            <w:tcW w:w="850"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4 – 5 этажей</w:t>
            </w:r>
          </w:p>
        </w:tc>
        <w:tc>
          <w:tcPr>
            <w:tcW w:w="851"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до 3 этажей</w:t>
            </w:r>
          </w:p>
        </w:tc>
        <w:tc>
          <w:tcPr>
            <w:tcW w:w="850"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4 – 5 этажей</w:t>
            </w:r>
          </w:p>
        </w:tc>
        <w:tc>
          <w:tcPr>
            <w:tcW w:w="992"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до 3 этажей</w:t>
            </w:r>
          </w:p>
        </w:tc>
        <w:tc>
          <w:tcPr>
            <w:tcW w:w="993"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4 – 5 этажей</w:t>
            </w:r>
          </w:p>
        </w:tc>
        <w:tc>
          <w:tcPr>
            <w:tcW w:w="992"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2 этажа</w:t>
            </w:r>
          </w:p>
        </w:tc>
        <w:tc>
          <w:tcPr>
            <w:tcW w:w="825" w:type="dxa"/>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4 этажа</w:t>
            </w:r>
          </w:p>
        </w:tc>
      </w:tr>
      <w:tr w:rsidR="00EB3544" w:rsidRPr="00962381" w:rsidTr="00EB3544">
        <w:trPr>
          <w:trHeight w:val="693"/>
        </w:trPr>
        <w:tc>
          <w:tcPr>
            <w:tcW w:w="828" w:type="dxa"/>
            <w:vAlign w:val="center"/>
          </w:tcPr>
          <w:p w:rsidR="00EB3544" w:rsidRPr="00962381" w:rsidRDefault="00EB3544" w:rsidP="00924573">
            <w:pPr>
              <w:pStyle w:val="Style5"/>
              <w:spacing w:line="220" w:lineRule="exact"/>
              <w:ind w:firstLine="0"/>
              <w:jc w:val="center"/>
              <w:rPr>
                <w:rFonts w:ascii="Times New Roman" w:hAnsi="Times New Roman" w:cs="Times New Roman"/>
                <w:color w:val="000000"/>
              </w:rPr>
            </w:pPr>
            <w:r w:rsidRPr="00962381">
              <w:rPr>
                <w:rFonts w:ascii="Times New Roman" w:hAnsi="Times New Roman" w:cs="Times New Roman"/>
                <w:color w:val="000000"/>
              </w:rPr>
              <w:t>1</w:t>
            </w:r>
          </w:p>
        </w:tc>
        <w:tc>
          <w:tcPr>
            <w:tcW w:w="1080"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2</w:t>
            </w:r>
          </w:p>
        </w:tc>
        <w:tc>
          <w:tcPr>
            <w:tcW w:w="990"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3</w:t>
            </w:r>
          </w:p>
        </w:tc>
        <w:tc>
          <w:tcPr>
            <w:tcW w:w="754"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4</w:t>
            </w:r>
          </w:p>
        </w:tc>
        <w:tc>
          <w:tcPr>
            <w:tcW w:w="851"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5</w:t>
            </w:r>
          </w:p>
        </w:tc>
        <w:tc>
          <w:tcPr>
            <w:tcW w:w="850" w:type="dxa"/>
            <w:gridSpan w:val="2"/>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6</w:t>
            </w:r>
          </w:p>
        </w:tc>
        <w:tc>
          <w:tcPr>
            <w:tcW w:w="851"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7</w:t>
            </w:r>
          </w:p>
        </w:tc>
        <w:tc>
          <w:tcPr>
            <w:tcW w:w="850" w:type="dxa"/>
            <w:gridSpan w:val="2"/>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8</w:t>
            </w:r>
          </w:p>
        </w:tc>
        <w:tc>
          <w:tcPr>
            <w:tcW w:w="851"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9</w:t>
            </w:r>
          </w:p>
        </w:tc>
        <w:tc>
          <w:tcPr>
            <w:tcW w:w="850"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10</w:t>
            </w:r>
          </w:p>
        </w:tc>
        <w:tc>
          <w:tcPr>
            <w:tcW w:w="851" w:type="dxa"/>
            <w:vAlign w:val="center"/>
          </w:tcPr>
          <w:p w:rsidR="00EB3544" w:rsidRPr="00962381" w:rsidRDefault="00EB3544" w:rsidP="00EB3544">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1</w:t>
            </w:r>
            <w:r>
              <w:rPr>
                <w:rFonts w:ascii="Times New Roman" w:hAnsi="Times New Roman" w:cs="Times New Roman"/>
                <w:color w:val="000000"/>
              </w:rPr>
              <w:t>1</w:t>
            </w:r>
          </w:p>
        </w:tc>
        <w:tc>
          <w:tcPr>
            <w:tcW w:w="850" w:type="dxa"/>
            <w:vAlign w:val="center"/>
          </w:tcPr>
          <w:p w:rsidR="00EB3544" w:rsidRPr="00962381" w:rsidRDefault="00EB3544" w:rsidP="00EB3544">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1</w:t>
            </w:r>
            <w:r>
              <w:rPr>
                <w:rFonts w:ascii="Times New Roman" w:hAnsi="Times New Roman" w:cs="Times New Roman"/>
                <w:color w:val="000000"/>
              </w:rPr>
              <w:t>2</w:t>
            </w:r>
          </w:p>
        </w:tc>
        <w:tc>
          <w:tcPr>
            <w:tcW w:w="992" w:type="dxa"/>
            <w:vAlign w:val="center"/>
          </w:tcPr>
          <w:p w:rsidR="00EB3544" w:rsidRPr="00962381" w:rsidRDefault="00EB3544" w:rsidP="00EB3544">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1</w:t>
            </w:r>
            <w:r>
              <w:rPr>
                <w:rFonts w:ascii="Times New Roman" w:hAnsi="Times New Roman" w:cs="Times New Roman"/>
                <w:color w:val="000000"/>
              </w:rPr>
              <w:t>3</w:t>
            </w:r>
          </w:p>
        </w:tc>
        <w:tc>
          <w:tcPr>
            <w:tcW w:w="993" w:type="dxa"/>
            <w:vAlign w:val="center"/>
          </w:tcPr>
          <w:p w:rsidR="00EB3544" w:rsidRPr="00962381" w:rsidRDefault="00EB3544" w:rsidP="00EB3544">
            <w:pPr>
              <w:pStyle w:val="Style5"/>
              <w:widowControl/>
              <w:spacing w:line="240" w:lineRule="auto"/>
              <w:ind w:firstLine="0"/>
              <w:rPr>
                <w:rFonts w:ascii="Times New Roman" w:hAnsi="Times New Roman" w:cs="Times New Roman"/>
                <w:color w:val="000000"/>
              </w:rPr>
            </w:pPr>
            <w:r>
              <w:rPr>
                <w:rFonts w:ascii="Times New Roman" w:hAnsi="Times New Roman" w:cs="Times New Roman"/>
                <w:color w:val="000000"/>
              </w:rPr>
              <w:t xml:space="preserve">    </w:t>
            </w:r>
            <w:r w:rsidRPr="00962381">
              <w:rPr>
                <w:rFonts w:ascii="Times New Roman" w:hAnsi="Times New Roman" w:cs="Times New Roman"/>
                <w:color w:val="000000"/>
              </w:rPr>
              <w:t>1</w:t>
            </w:r>
            <w:r>
              <w:rPr>
                <w:rFonts w:ascii="Times New Roman" w:hAnsi="Times New Roman" w:cs="Times New Roman"/>
                <w:color w:val="000000"/>
              </w:rPr>
              <w:t>4</w:t>
            </w:r>
          </w:p>
        </w:tc>
        <w:tc>
          <w:tcPr>
            <w:tcW w:w="992"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19</w:t>
            </w:r>
          </w:p>
        </w:tc>
        <w:tc>
          <w:tcPr>
            <w:tcW w:w="825"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20</w:t>
            </w:r>
          </w:p>
        </w:tc>
      </w:tr>
      <w:tr w:rsidR="00EB3544" w:rsidRPr="00962381" w:rsidTr="00EB3544">
        <w:trPr>
          <w:trHeight w:val="514"/>
        </w:trPr>
        <w:tc>
          <w:tcPr>
            <w:tcW w:w="828" w:type="dxa"/>
            <w:vMerge w:val="restart"/>
            <w:textDirection w:val="btLr"/>
          </w:tcPr>
          <w:p w:rsidR="00EB3544" w:rsidRPr="00962381" w:rsidRDefault="00EB3544" w:rsidP="00924573">
            <w:pPr>
              <w:pStyle w:val="Style5"/>
              <w:spacing w:line="220" w:lineRule="exact"/>
              <w:ind w:left="113" w:right="113" w:firstLine="0"/>
              <w:rPr>
                <w:rFonts w:ascii="Times New Roman" w:hAnsi="Times New Roman" w:cs="Times New Roman"/>
                <w:color w:val="000000"/>
              </w:rPr>
            </w:pPr>
            <w:r w:rsidRPr="00962381">
              <w:rPr>
                <w:rFonts w:ascii="Times New Roman" w:hAnsi="Times New Roman" w:cs="Times New Roman"/>
                <w:color w:val="000000"/>
              </w:rPr>
              <w:t>Простые и простые ра</w:t>
            </w:r>
            <w:proofErr w:type="gramStart"/>
            <w:r w:rsidRPr="00962381">
              <w:rPr>
                <w:rFonts w:ascii="Times New Roman" w:hAnsi="Times New Roman" w:cs="Times New Roman"/>
                <w:color w:val="000000"/>
              </w:rPr>
              <w:t>й-</w:t>
            </w:r>
            <w:proofErr w:type="gramEnd"/>
            <w:r w:rsidRPr="00962381">
              <w:rPr>
                <w:rFonts w:ascii="Times New Roman" w:hAnsi="Times New Roman" w:cs="Times New Roman"/>
                <w:color w:val="000000"/>
              </w:rPr>
              <w:t xml:space="preserve"> </w:t>
            </w:r>
            <w:proofErr w:type="spellStart"/>
            <w:r w:rsidRPr="00962381">
              <w:rPr>
                <w:rFonts w:ascii="Times New Roman" w:hAnsi="Times New Roman" w:cs="Times New Roman"/>
                <w:color w:val="000000"/>
              </w:rPr>
              <w:t>онообразующ</w:t>
            </w:r>
            <w:proofErr w:type="spellEnd"/>
            <w:r w:rsidRPr="00962381">
              <w:rPr>
                <w:rFonts w:ascii="Times New Roman" w:hAnsi="Times New Roman" w:cs="Times New Roman"/>
                <w:color w:val="000000"/>
              </w:rPr>
              <w:t>. ее</w:t>
            </w:r>
          </w:p>
        </w:tc>
        <w:tc>
          <w:tcPr>
            <w:tcW w:w="1080" w:type="dxa"/>
            <w:vMerge w:val="restart"/>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Малые</w:t>
            </w:r>
          </w:p>
        </w:tc>
        <w:tc>
          <w:tcPr>
            <w:tcW w:w="990" w:type="dxa"/>
            <w:vAlign w:val="center"/>
          </w:tcPr>
          <w:p w:rsidR="00EB3544" w:rsidRPr="00962381" w:rsidRDefault="00EB3544" w:rsidP="00924573">
            <w:pPr>
              <w:pStyle w:val="Style5"/>
              <w:widowControl/>
              <w:spacing w:line="240" w:lineRule="auto"/>
              <w:ind w:firstLine="0"/>
              <w:rPr>
                <w:rFonts w:ascii="Times New Roman" w:hAnsi="Times New Roman" w:cs="Times New Roman"/>
                <w:color w:val="000000"/>
              </w:rPr>
            </w:pPr>
            <w:r w:rsidRPr="00962381">
              <w:rPr>
                <w:rFonts w:ascii="Times New Roman" w:hAnsi="Times New Roman" w:cs="Times New Roman"/>
                <w:color w:val="000000"/>
              </w:rPr>
              <w:t>До 12</w:t>
            </w:r>
          </w:p>
        </w:tc>
        <w:tc>
          <w:tcPr>
            <w:tcW w:w="754" w:type="dxa"/>
            <w:vMerge w:val="restart"/>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49,0 – 52,0</w:t>
            </w:r>
          </w:p>
        </w:tc>
        <w:tc>
          <w:tcPr>
            <w:tcW w:w="851" w:type="dxa"/>
            <w:vMerge w:val="restart"/>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73 - 75</w:t>
            </w:r>
          </w:p>
        </w:tc>
        <w:tc>
          <w:tcPr>
            <w:tcW w:w="850" w:type="dxa"/>
            <w:gridSpan w:val="2"/>
            <w:vMerge w:val="restart"/>
            <w:textDirection w:val="btLr"/>
            <w:vAlign w:val="center"/>
          </w:tcPr>
          <w:p w:rsidR="00EB3544" w:rsidRPr="00962381" w:rsidRDefault="00EB3544" w:rsidP="00924573">
            <w:pPr>
              <w:pStyle w:val="Style5"/>
              <w:widowControl/>
              <w:spacing w:line="240" w:lineRule="auto"/>
              <w:ind w:left="113" w:right="113" w:firstLine="0"/>
              <w:jc w:val="center"/>
              <w:rPr>
                <w:rFonts w:ascii="Times New Roman" w:hAnsi="Times New Roman" w:cs="Times New Roman"/>
                <w:color w:val="000000"/>
              </w:rPr>
            </w:pPr>
            <w:r w:rsidRPr="00962381">
              <w:rPr>
                <w:rFonts w:ascii="Times New Roman" w:hAnsi="Times New Roman" w:cs="Times New Roman"/>
                <w:color w:val="000000"/>
              </w:rPr>
              <w:t>108,3 – 112,5</w:t>
            </w:r>
          </w:p>
        </w:tc>
        <w:tc>
          <w:tcPr>
            <w:tcW w:w="851" w:type="dxa"/>
            <w:vMerge w:val="restart"/>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10,9</w:t>
            </w:r>
          </w:p>
        </w:tc>
        <w:tc>
          <w:tcPr>
            <w:tcW w:w="850" w:type="dxa"/>
            <w:gridSpan w:val="2"/>
            <w:vMerge w:val="restart"/>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20,8</w:t>
            </w:r>
          </w:p>
        </w:tc>
        <w:tc>
          <w:tcPr>
            <w:tcW w:w="851" w:type="dxa"/>
            <w:vMerge w:val="restart"/>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4,6</w:t>
            </w:r>
          </w:p>
        </w:tc>
        <w:tc>
          <w:tcPr>
            <w:tcW w:w="850"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851" w:type="dxa"/>
            <w:vMerge w:val="restart"/>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6,25</w:t>
            </w:r>
          </w:p>
        </w:tc>
        <w:tc>
          <w:tcPr>
            <w:tcW w:w="850"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992"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993"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992"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825"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r>
      <w:tr w:rsidR="00EB3544" w:rsidRPr="00962381" w:rsidTr="00EB3544">
        <w:tc>
          <w:tcPr>
            <w:tcW w:w="828" w:type="dxa"/>
            <w:vMerge/>
            <w:vAlign w:val="center"/>
          </w:tcPr>
          <w:p w:rsidR="00EB3544" w:rsidRPr="00962381" w:rsidRDefault="00EB3544" w:rsidP="00924573">
            <w:pPr>
              <w:spacing w:line="220" w:lineRule="exact"/>
              <w:rPr>
                <w:color w:val="000000"/>
              </w:rPr>
            </w:pPr>
          </w:p>
        </w:tc>
        <w:tc>
          <w:tcPr>
            <w:tcW w:w="1080" w:type="dxa"/>
            <w:vMerge/>
            <w:vAlign w:val="center"/>
          </w:tcPr>
          <w:p w:rsidR="00EB3544" w:rsidRPr="00962381" w:rsidRDefault="00EB3544" w:rsidP="00924573">
            <w:pPr>
              <w:rPr>
                <w:color w:val="000000"/>
              </w:rPr>
            </w:pPr>
          </w:p>
        </w:tc>
        <w:tc>
          <w:tcPr>
            <w:tcW w:w="990" w:type="dxa"/>
            <w:vAlign w:val="center"/>
          </w:tcPr>
          <w:p w:rsidR="00EB3544" w:rsidRPr="00962381" w:rsidRDefault="00EB3544" w:rsidP="00924573">
            <w:pPr>
              <w:pStyle w:val="Style5"/>
              <w:widowControl/>
              <w:spacing w:line="240" w:lineRule="auto"/>
              <w:ind w:firstLine="0"/>
              <w:rPr>
                <w:rFonts w:ascii="Times New Roman" w:hAnsi="Times New Roman" w:cs="Times New Roman"/>
                <w:color w:val="000000"/>
              </w:rPr>
            </w:pPr>
            <w:r w:rsidRPr="00962381">
              <w:rPr>
                <w:rFonts w:ascii="Times New Roman" w:hAnsi="Times New Roman" w:cs="Times New Roman"/>
                <w:color w:val="000000"/>
              </w:rPr>
              <w:t xml:space="preserve">от 12 </w:t>
            </w:r>
          </w:p>
          <w:p w:rsidR="00EB3544" w:rsidRPr="00962381" w:rsidRDefault="00EB3544" w:rsidP="00924573">
            <w:pPr>
              <w:pStyle w:val="Style5"/>
              <w:widowControl/>
              <w:spacing w:line="240" w:lineRule="auto"/>
              <w:ind w:firstLine="0"/>
              <w:rPr>
                <w:rFonts w:ascii="Times New Roman" w:hAnsi="Times New Roman" w:cs="Times New Roman"/>
                <w:color w:val="000000"/>
              </w:rPr>
            </w:pPr>
            <w:r w:rsidRPr="00962381">
              <w:rPr>
                <w:rFonts w:ascii="Times New Roman" w:hAnsi="Times New Roman" w:cs="Times New Roman"/>
                <w:color w:val="000000"/>
              </w:rPr>
              <w:t>до 20</w:t>
            </w:r>
          </w:p>
        </w:tc>
        <w:tc>
          <w:tcPr>
            <w:tcW w:w="754" w:type="dxa"/>
            <w:vMerge/>
            <w:vAlign w:val="center"/>
          </w:tcPr>
          <w:p w:rsidR="00EB3544" w:rsidRPr="00962381" w:rsidRDefault="00EB3544" w:rsidP="00924573">
            <w:pPr>
              <w:jc w:val="center"/>
              <w:rPr>
                <w:color w:val="000000"/>
              </w:rPr>
            </w:pPr>
          </w:p>
        </w:tc>
        <w:tc>
          <w:tcPr>
            <w:tcW w:w="851" w:type="dxa"/>
            <w:vMerge/>
            <w:vAlign w:val="center"/>
          </w:tcPr>
          <w:p w:rsidR="00EB3544" w:rsidRPr="00962381" w:rsidRDefault="00EB3544" w:rsidP="00924573">
            <w:pPr>
              <w:jc w:val="center"/>
              <w:rPr>
                <w:color w:val="000000"/>
              </w:rPr>
            </w:pPr>
          </w:p>
        </w:tc>
        <w:tc>
          <w:tcPr>
            <w:tcW w:w="850" w:type="dxa"/>
            <w:gridSpan w:val="2"/>
            <w:vMerge/>
            <w:vAlign w:val="center"/>
          </w:tcPr>
          <w:p w:rsidR="00EB3544" w:rsidRPr="00962381" w:rsidRDefault="00EB3544" w:rsidP="00924573">
            <w:pPr>
              <w:jc w:val="center"/>
              <w:rPr>
                <w:color w:val="000000"/>
              </w:rPr>
            </w:pPr>
          </w:p>
        </w:tc>
        <w:tc>
          <w:tcPr>
            <w:tcW w:w="851" w:type="dxa"/>
            <w:vMerge/>
            <w:vAlign w:val="center"/>
          </w:tcPr>
          <w:p w:rsidR="00EB3544" w:rsidRPr="00962381" w:rsidRDefault="00EB3544" w:rsidP="00924573">
            <w:pPr>
              <w:jc w:val="center"/>
              <w:rPr>
                <w:color w:val="000000"/>
              </w:rPr>
            </w:pPr>
          </w:p>
        </w:tc>
        <w:tc>
          <w:tcPr>
            <w:tcW w:w="850" w:type="dxa"/>
            <w:gridSpan w:val="2"/>
            <w:vMerge/>
            <w:vAlign w:val="center"/>
          </w:tcPr>
          <w:p w:rsidR="00EB3544" w:rsidRPr="00962381" w:rsidRDefault="00EB3544" w:rsidP="00924573">
            <w:pPr>
              <w:jc w:val="center"/>
              <w:rPr>
                <w:color w:val="000000"/>
              </w:rPr>
            </w:pPr>
          </w:p>
        </w:tc>
        <w:tc>
          <w:tcPr>
            <w:tcW w:w="851" w:type="dxa"/>
            <w:vMerge/>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850" w:type="dxa"/>
            <w:vMerge w:val="restart"/>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3,8</w:t>
            </w:r>
          </w:p>
        </w:tc>
        <w:tc>
          <w:tcPr>
            <w:tcW w:w="851" w:type="dxa"/>
            <w:vMerge/>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850"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5,26</w:t>
            </w:r>
          </w:p>
        </w:tc>
        <w:tc>
          <w:tcPr>
            <w:tcW w:w="992"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993"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992"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825"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r>
      <w:tr w:rsidR="00EB3544" w:rsidRPr="00962381" w:rsidTr="00EB3544">
        <w:trPr>
          <w:trHeight w:val="752"/>
        </w:trPr>
        <w:tc>
          <w:tcPr>
            <w:tcW w:w="828" w:type="dxa"/>
            <w:vMerge/>
            <w:vAlign w:val="center"/>
          </w:tcPr>
          <w:p w:rsidR="00EB3544" w:rsidRPr="00962381" w:rsidRDefault="00EB3544" w:rsidP="00924573">
            <w:pPr>
              <w:spacing w:line="220" w:lineRule="exact"/>
              <w:rPr>
                <w:color w:val="000000"/>
              </w:rPr>
            </w:pPr>
          </w:p>
        </w:tc>
        <w:tc>
          <w:tcPr>
            <w:tcW w:w="1080" w:type="dxa"/>
            <w:vMerge/>
            <w:vAlign w:val="center"/>
          </w:tcPr>
          <w:p w:rsidR="00EB3544" w:rsidRPr="00962381" w:rsidRDefault="00EB3544" w:rsidP="00924573">
            <w:pPr>
              <w:rPr>
                <w:color w:val="000000"/>
              </w:rPr>
            </w:pPr>
          </w:p>
        </w:tc>
        <w:tc>
          <w:tcPr>
            <w:tcW w:w="990" w:type="dxa"/>
            <w:vAlign w:val="center"/>
          </w:tcPr>
          <w:p w:rsidR="00EB3544" w:rsidRPr="00962381" w:rsidRDefault="00EB3544" w:rsidP="00924573">
            <w:pPr>
              <w:pStyle w:val="Style5"/>
              <w:widowControl/>
              <w:spacing w:line="240" w:lineRule="auto"/>
              <w:ind w:firstLine="0"/>
              <w:rPr>
                <w:rFonts w:ascii="Times New Roman" w:hAnsi="Times New Roman" w:cs="Times New Roman"/>
                <w:color w:val="000000"/>
              </w:rPr>
            </w:pPr>
            <w:r w:rsidRPr="00962381">
              <w:rPr>
                <w:rFonts w:ascii="Times New Roman" w:hAnsi="Times New Roman" w:cs="Times New Roman"/>
                <w:color w:val="000000"/>
              </w:rPr>
              <w:t>от 20</w:t>
            </w:r>
          </w:p>
          <w:p w:rsidR="00EB3544" w:rsidRPr="00962381" w:rsidRDefault="00EB3544" w:rsidP="00924573">
            <w:pPr>
              <w:pStyle w:val="Style5"/>
              <w:widowControl/>
              <w:spacing w:line="240" w:lineRule="auto"/>
              <w:ind w:firstLine="0"/>
              <w:rPr>
                <w:rFonts w:ascii="Times New Roman" w:hAnsi="Times New Roman" w:cs="Times New Roman"/>
                <w:color w:val="000000"/>
              </w:rPr>
            </w:pPr>
            <w:r w:rsidRPr="00962381">
              <w:rPr>
                <w:rFonts w:ascii="Times New Roman" w:hAnsi="Times New Roman" w:cs="Times New Roman"/>
                <w:color w:val="000000"/>
              </w:rPr>
              <w:t xml:space="preserve"> до 60</w:t>
            </w:r>
          </w:p>
        </w:tc>
        <w:tc>
          <w:tcPr>
            <w:tcW w:w="754" w:type="dxa"/>
            <w:vMerge/>
            <w:vAlign w:val="center"/>
          </w:tcPr>
          <w:p w:rsidR="00EB3544" w:rsidRPr="00962381" w:rsidRDefault="00EB3544" w:rsidP="00924573">
            <w:pPr>
              <w:jc w:val="center"/>
              <w:rPr>
                <w:color w:val="000000"/>
              </w:rPr>
            </w:pPr>
          </w:p>
        </w:tc>
        <w:tc>
          <w:tcPr>
            <w:tcW w:w="851" w:type="dxa"/>
            <w:vMerge/>
            <w:vAlign w:val="center"/>
          </w:tcPr>
          <w:p w:rsidR="00EB3544" w:rsidRPr="00962381" w:rsidRDefault="00EB3544" w:rsidP="00924573">
            <w:pPr>
              <w:jc w:val="center"/>
              <w:rPr>
                <w:color w:val="000000"/>
              </w:rPr>
            </w:pPr>
          </w:p>
        </w:tc>
        <w:tc>
          <w:tcPr>
            <w:tcW w:w="850" w:type="dxa"/>
            <w:gridSpan w:val="2"/>
            <w:vMerge/>
            <w:vAlign w:val="center"/>
          </w:tcPr>
          <w:p w:rsidR="00EB3544" w:rsidRPr="00962381" w:rsidRDefault="00EB3544" w:rsidP="00924573">
            <w:pPr>
              <w:jc w:val="center"/>
              <w:rPr>
                <w:color w:val="000000"/>
              </w:rPr>
            </w:pPr>
          </w:p>
        </w:tc>
        <w:tc>
          <w:tcPr>
            <w:tcW w:w="851" w:type="dxa"/>
            <w:vMerge/>
            <w:vAlign w:val="center"/>
          </w:tcPr>
          <w:p w:rsidR="00EB3544" w:rsidRPr="00962381" w:rsidRDefault="00EB3544" w:rsidP="00924573">
            <w:pPr>
              <w:jc w:val="center"/>
              <w:rPr>
                <w:color w:val="000000"/>
              </w:rPr>
            </w:pPr>
          </w:p>
        </w:tc>
        <w:tc>
          <w:tcPr>
            <w:tcW w:w="850" w:type="dxa"/>
            <w:gridSpan w:val="2"/>
            <w:vMerge/>
            <w:vAlign w:val="center"/>
          </w:tcPr>
          <w:p w:rsidR="00EB3544" w:rsidRPr="00962381" w:rsidRDefault="00EB3544" w:rsidP="00924573">
            <w:pPr>
              <w:jc w:val="center"/>
              <w:rPr>
                <w:color w:val="000000"/>
              </w:rPr>
            </w:pPr>
          </w:p>
        </w:tc>
        <w:tc>
          <w:tcPr>
            <w:tcW w:w="851" w:type="dxa"/>
            <w:vMerge/>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850" w:type="dxa"/>
            <w:vMerge/>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851" w:type="dxa"/>
            <w:vMerge/>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850"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5,13</w:t>
            </w:r>
          </w:p>
        </w:tc>
        <w:tc>
          <w:tcPr>
            <w:tcW w:w="992"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993"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p>
        </w:tc>
        <w:tc>
          <w:tcPr>
            <w:tcW w:w="992"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c>
          <w:tcPr>
            <w:tcW w:w="825" w:type="dxa"/>
            <w:vAlign w:val="center"/>
          </w:tcPr>
          <w:p w:rsidR="00EB3544" w:rsidRPr="00962381" w:rsidRDefault="00EB3544" w:rsidP="00924573">
            <w:pPr>
              <w:pStyle w:val="Style5"/>
              <w:widowControl/>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rPr>
              <w:t>-</w:t>
            </w:r>
          </w:p>
        </w:tc>
      </w:tr>
    </w:tbl>
    <w:p w:rsidR="005D3BE2" w:rsidRDefault="005D3BE2" w:rsidP="0019366F">
      <w:pPr>
        <w:tabs>
          <w:tab w:val="left" w:pos="1617"/>
        </w:tabs>
        <w:outlineLvl w:val="0"/>
        <w:rPr>
          <w:color w:val="000000"/>
          <w:sz w:val="28"/>
          <w:szCs w:val="28"/>
        </w:rPr>
      </w:pPr>
    </w:p>
    <w:p w:rsidR="009E4121" w:rsidRDefault="009E4121" w:rsidP="0019366F">
      <w:pPr>
        <w:tabs>
          <w:tab w:val="left" w:pos="1617"/>
        </w:tabs>
        <w:outlineLvl w:val="0"/>
        <w:rPr>
          <w:color w:val="000000"/>
          <w:sz w:val="28"/>
          <w:szCs w:val="28"/>
        </w:rPr>
      </w:pPr>
    </w:p>
    <w:p w:rsidR="009E4121" w:rsidRPr="00962381" w:rsidRDefault="009E4121" w:rsidP="009E4121">
      <w:pPr>
        <w:ind w:left="9180"/>
        <w:rPr>
          <w:color w:val="000000"/>
          <w:sz w:val="28"/>
          <w:szCs w:val="28"/>
        </w:rPr>
      </w:pPr>
      <w:r>
        <w:rPr>
          <w:color w:val="000000"/>
          <w:sz w:val="28"/>
          <w:szCs w:val="28"/>
        </w:rPr>
        <w:t xml:space="preserve">                         Приложение № 5</w:t>
      </w:r>
    </w:p>
    <w:p w:rsidR="009E4121" w:rsidRPr="00962381" w:rsidRDefault="009E4121" w:rsidP="009E4121">
      <w:pPr>
        <w:ind w:left="9180"/>
        <w:rPr>
          <w:color w:val="000000"/>
          <w:sz w:val="28"/>
          <w:szCs w:val="28"/>
        </w:rPr>
      </w:pPr>
      <w:r w:rsidRPr="00962381">
        <w:rPr>
          <w:color w:val="000000"/>
          <w:sz w:val="28"/>
          <w:szCs w:val="28"/>
        </w:rPr>
        <w:t xml:space="preserve">             к </w:t>
      </w:r>
      <w:r>
        <w:rPr>
          <w:color w:val="000000"/>
          <w:sz w:val="28"/>
          <w:szCs w:val="28"/>
        </w:rPr>
        <w:t>мест</w:t>
      </w:r>
      <w:r w:rsidRPr="00962381">
        <w:rPr>
          <w:color w:val="000000"/>
          <w:sz w:val="28"/>
          <w:szCs w:val="28"/>
        </w:rPr>
        <w:t>ным нормативам</w:t>
      </w:r>
    </w:p>
    <w:p w:rsidR="009E4121" w:rsidRPr="00962381" w:rsidRDefault="009E4121" w:rsidP="009E4121">
      <w:pPr>
        <w:jc w:val="right"/>
        <w:rPr>
          <w:color w:val="000000"/>
          <w:sz w:val="28"/>
          <w:szCs w:val="28"/>
        </w:rPr>
      </w:pPr>
    </w:p>
    <w:p w:rsidR="009E4121" w:rsidRPr="00962381" w:rsidRDefault="009E4121" w:rsidP="009E4121">
      <w:pPr>
        <w:pStyle w:val="Style5"/>
        <w:widowControl/>
        <w:tabs>
          <w:tab w:val="left" w:pos="3856"/>
        </w:tabs>
        <w:spacing w:line="240" w:lineRule="auto"/>
        <w:ind w:firstLine="0"/>
        <w:jc w:val="center"/>
        <w:rPr>
          <w:rFonts w:ascii="Times New Roman" w:hAnsi="Times New Roman" w:cs="Times New Roman"/>
          <w:b/>
          <w:color w:val="000000"/>
          <w:sz w:val="28"/>
          <w:szCs w:val="28"/>
        </w:rPr>
      </w:pPr>
      <w:r w:rsidRPr="00962381">
        <w:rPr>
          <w:rFonts w:ascii="Times New Roman" w:hAnsi="Times New Roman" w:cs="Times New Roman"/>
          <w:b/>
          <w:color w:val="000000"/>
          <w:sz w:val="28"/>
          <w:szCs w:val="28"/>
        </w:rPr>
        <w:t xml:space="preserve">Удельные размеры земельных участков объектов и элементов благоустройства, размещаемых в жилых зонах городских населенных пунктов, кв. м/чел. </w:t>
      </w:r>
    </w:p>
    <w:p w:rsidR="009E4121" w:rsidRPr="00962381" w:rsidRDefault="009E4121" w:rsidP="009E4121">
      <w:pPr>
        <w:pStyle w:val="Style5"/>
        <w:widowControl/>
        <w:tabs>
          <w:tab w:val="left" w:pos="3856"/>
        </w:tabs>
        <w:spacing w:line="240" w:lineRule="auto"/>
        <w:ind w:firstLine="0"/>
        <w:jc w:val="right"/>
        <w:rPr>
          <w:rFonts w:ascii="Times New Roman" w:hAnsi="Times New Roman" w:cs="Times New Roman"/>
          <w:color w:val="000000"/>
          <w:sz w:val="28"/>
          <w:szCs w:val="28"/>
        </w:rPr>
      </w:pPr>
      <w:r w:rsidRPr="00962381">
        <w:rPr>
          <w:rFonts w:ascii="Times New Roman" w:hAnsi="Times New Roman" w:cs="Times New Roman"/>
          <w:color w:val="000000"/>
          <w:sz w:val="28"/>
          <w:szCs w:val="28"/>
        </w:rPr>
        <w:t xml:space="preserve">                                                                                                                                            </w:t>
      </w:r>
    </w:p>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788"/>
        <w:gridCol w:w="868"/>
        <w:gridCol w:w="1116"/>
        <w:gridCol w:w="1134"/>
        <w:gridCol w:w="1056"/>
        <w:gridCol w:w="1212"/>
        <w:gridCol w:w="1134"/>
        <w:gridCol w:w="1134"/>
        <w:gridCol w:w="993"/>
        <w:gridCol w:w="836"/>
        <w:gridCol w:w="1006"/>
        <w:gridCol w:w="1102"/>
      </w:tblGrid>
      <w:tr w:rsidR="009E4121" w:rsidRPr="00962381" w:rsidTr="00924573">
        <w:tc>
          <w:tcPr>
            <w:tcW w:w="1872" w:type="dxa"/>
            <w:vMerge w:val="restart"/>
            <w:tcBorders>
              <w:top w:val="single" w:sz="4" w:space="0" w:color="auto"/>
              <w:left w:val="single" w:sz="4" w:space="0" w:color="auto"/>
              <w:right w:val="single" w:sz="4" w:space="0" w:color="auto"/>
            </w:tcBorders>
            <w:shd w:val="clear" w:color="auto" w:fill="auto"/>
            <w:vAlign w:val="center"/>
          </w:tcPr>
          <w:p w:rsidR="009E4121" w:rsidRPr="00962381" w:rsidRDefault="009E4121" w:rsidP="00924573">
            <w:pPr>
              <w:jc w:val="center"/>
              <w:rPr>
                <w:color w:val="000000"/>
              </w:rPr>
            </w:pPr>
            <w:r w:rsidRPr="00962381">
              <w:rPr>
                <w:color w:val="000000"/>
                <w:sz w:val="22"/>
                <w:szCs w:val="22"/>
              </w:rPr>
              <w:t>Наименование</w:t>
            </w:r>
          </w:p>
          <w:p w:rsidR="009E4121" w:rsidRPr="00962381" w:rsidRDefault="009E4121" w:rsidP="00924573">
            <w:pPr>
              <w:jc w:val="center"/>
              <w:rPr>
                <w:color w:val="000000"/>
              </w:rPr>
            </w:pPr>
            <w:r w:rsidRPr="00962381">
              <w:rPr>
                <w:color w:val="000000"/>
                <w:sz w:val="22"/>
                <w:szCs w:val="22"/>
              </w:rPr>
              <w:t>территорий,</w:t>
            </w:r>
          </w:p>
          <w:p w:rsidR="009E4121" w:rsidRPr="00962381" w:rsidRDefault="009E4121" w:rsidP="00924573">
            <w:pPr>
              <w:jc w:val="center"/>
              <w:rPr>
                <w:color w:val="000000"/>
              </w:rPr>
            </w:pPr>
            <w:r w:rsidRPr="00962381">
              <w:rPr>
                <w:color w:val="000000"/>
                <w:sz w:val="22"/>
                <w:szCs w:val="22"/>
              </w:rPr>
              <w:t>участков</w:t>
            </w:r>
          </w:p>
          <w:p w:rsidR="009E4121" w:rsidRDefault="009E4121" w:rsidP="00924573">
            <w:pPr>
              <w:pStyle w:val="Style5"/>
              <w:widowControl/>
              <w:tabs>
                <w:tab w:val="left" w:pos="3856"/>
              </w:tabs>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sz w:val="22"/>
                <w:szCs w:val="22"/>
              </w:rPr>
              <w:t>и объектов</w:t>
            </w:r>
          </w:p>
          <w:p w:rsidR="00BA372D" w:rsidRPr="00962381" w:rsidRDefault="00BA372D" w:rsidP="00924573">
            <w:pPr>
              <w:pStyle w:val="Style5"/>
              <w:widowControl/>
              <w:tabs>
                <w:tab w:val="left" w:pos="3856"/>
              </w:tabs>
              <w:spacing w:line="240" w:lineRule="auto"/>
              <w:ind w:firstLine="0"/>
              <w:jc w:val="center"/>
              <w:rPr>
                <w:rFonts w:ascii="Times New Roman" w:hAnsi="Times New Roman" w:cs="Times New Roman"/>
                <w:color w:val="000000"/>
              </w:rPr>
            </w:pPr>
          </w:p>
        </w:tc>
        <w:tc>
          <w:tcPr>
            <w:tcW w:w="12379" w:type="dxa"/>
            <w:gridSpan w:val="12"/>
            <w:tcBorders>
              <w:top w:val="single" w:sz="4" w:space="0" w:color="auto"/>
              <w:left w:val="single" w:sz="4" w:space="0" w:color="auto"/>
              <w:bottom w:val="single" w:sz="4" w:space="0" w:color="auto"/>
              <w:right w:val="single" w:sz="4" w:space="0" w:color="auto"/>
            </w:tcBorders>
          </w:tcPr>
          <w:p w:rsidR="009E4121" w:rsidRPr="00962381" w:rsidRDefault="009E4121" w:rsidP="00924573">
            <w:pPr>
              <w:pStyle w:val="Style5"/>
              <w:widowControl/>
              <w:tabs>
                <w:tab w:val="left" w:pos="3856"/>
              </w:tabs>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sz w:val="22"/>
                <w:szCs w:val="22"/>
              </w:rPr>
              <w:t>Типы жилых домов по уровню комфорта  и  этажность  застройки</w:t>
            </w:r>
          </w:p>
        </w:tc>
      </w:tr>
      <w:tr w:rsidR="009E4121" w:rsidRPr="00962381" w:rsidTr="00BA372D">
        <w:tc>
          <w:tcPr>
            <w:tcW w:w="1872" w:type="dxa"/>
            <w:vMerge/>
            <w:tcBorders>
              <w:left w:val="single" w:sz="4" w:space="0" w:color="auto"/>
              <w:right w:val="single" w:sz="4" w:space="0" w:color="auto"/>
            </w:tcBorders>
            <w:shd w:val="clear" w:color="auto" w:fill="auto"/>
            <w:vAlign w:val="center"/>
          </w:tcPr>
          <w:p w:rsidR="009E4121" w:rsidRPr="00962381" w:rsidRDefault="009E4121" w:rsidP="00924573">
            <w:pPr>
              <w:rPr>
                <w:color w:val="000000"/>
              </w:rPr>
            </w:pP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9E4121" w:rsidRPr="00962381" w:rsidRDefault="009E4121" w:rsidP="00924573">
            <w:pPr>
              <w:ind w:right="-194" w:hanging="108"/>
              <w:jc w:val="center"/>
              <w:rPr>
                <w:color w:val="000000"/>
              </w:rPr>
            </w:pPr>
            <w:r w:rsidRPr="00962381">
              <w:rPr>
                <w:color w:val="000000"/>
                <w:sz w:val="22"/>
                <w:szCs w:val="22"/>
              </w:rPr>
              <w:t>Социальный</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9E4121" w:rsidRPr="00962381" w:rsidRDefault="009E4121" w:rsidP="00924573">
            <w:pPr>
              <w:jc w:val="center"/>
              <w:rPr>
                <w:color w:val="000000"/>
              </w:rPr>
            </w:pPr>
            <w:r w:rsidRPr="00962381">
              <w:rPr>
                <w:color w:val="000000"/>
                <w:sz w:val="22"/>
                <w:szCs w:val="22"/>
              </w:rPr>
              <w:t>Массовый</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9E4121" w:rsidRPr="00962381" w:rsidRDefault="009E4121" w:rsidP="00924573">
            <w:pPr>
              <w:jc w:val="center"/>
              <w:rPr>
                <w:b/>
                <w:color w:val="000000"/>
              </w:rPr>
            </w:pPr>
            <w:r w:rsidRPr="00962381">
              <w:rPr>
                <w:color w:val="000000"/>
                <w:sz w:val="22"/>
                <w:szCs w:val="22"/>
              </w:rPr>
              <w:t>Повышенный</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9E4121" w:rsidRPr="00962381" w:rsidRDefault="009E4121" w:rsidP="00924573">
            <w:pPr>
              <w:jc w:val="center"/>
              <w:rPr>
                <w:color w:val="000000"/>
              </w:rPr>
            </w:pPr>
            <w:r w:rsidRPr="00962381">
              <w:rPr>
                <w:color w:val="000000"/>
                <w:sz w:val="22"/>
                <w:szCs w:val="22"/>
              </w:rPr>
              <w:t>Высокого</w:t>
            </w:r>
          </w:p>
          <w:p w:rsidR="009E4121" w:rsidRPr="00962381" w:rsidRDefault="009E4121" w:rsidP="00924573">
            <w:pPr>
              <w:jc w:val="center"/>
              <w:rPr>
                <w:b/>
                <w:color w:val="000000"/>
              </w:rPr>
            </w:pPr>
            <w:r w:rsidRPr="00962381">
              <w:rPr>
                <w:color w:val="000000"/>
                <w:sz w:val="22"/>
                <w:szCs w:val="22"/>
              </w:rPr>
              <w:t>комфорта</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9E4121" w:rsidRPr="00962381" w:rsidRDefault="009E4121" w:rsidP="00924573">
            <w:pPr>
              <w:jc w:val="center"/>
              <w:rPr>
                <w:color w:val="000000"/>
              </w:rPr>
            </w:pPr>
            <w:r w:rsidRPr="00962381">
              <w:rPr>
                <w:color w:val="000000"/>
                <w:sz w:val="22"/>
                <w:szCs w:val="22"/>
              </w:rPr>
              <w:t>Специального</w:t>
            </w:r>
          </w:p>
        </w:tc>
      </w:tr>
      <w:tr w:rsidR="00BA372D" w:rsidRPr="00962381" w:rsidTr="00BA372D">
        <w:tc>
          <w:tcPr>
            <w:tcW w:w="1872" w:type="dxa"/>
            <w:vMerge/>
            <w:tcBorders>
              <w:left w:val="single" w:sz="4" w:space="0" w:color="auto"/>
              <w:bottom w:val="single" w:sz="4" w:space="0" w:color="auto"/>
              <w:right w:val="single" w:sz="4" w:space="0" w:color="auto"/>
            </w:tcBorders>
            <w:shd w:val="clear" w:color="auto" w:fill="auto"/>
            <w:vAlign w:val="center"/>
          </w:tcPr>
          <w:p w:rsidR="00BA372D" w:rsidRPr="00962381" w:rsidRDefault="00BA372D" w:rsidP="00924573">
            <w:pPr>
              <w:rPr>
                <w:color w:val="000000"/>
              </w:rPr>
            </w:pP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2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4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2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4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5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ind w:left="-109" w:right="-200"/>
              <w:jc w:val="cente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2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4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5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ind w:left="-105" w:right="-156" w:hanging="105"/>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2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4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ind w:right="-210" w:hanging="105"/>
              <w:jc w:val="center"/>
              <w:rPr>
                <w:color w:val="000000"/>
              </w:rPr>
            </w:pPr>
            <w:r w:rsidRPr="00962381">
              <w:rPr>
                <w:color w:val="000000"/>
                <w:sz w:val="22"/>
                <w:szCs w:val="22"/>
              </w:rPr>
              <w:t xml:space="preserve">2-4 </w:t>
            </w:r>
            <w:proofErr w:type="spellStart"/>
            <w:r w:rsidRPr="00962381">
              <w:rPr>
                <w:color w:val="000000"/>
                <w:sz w:val="22"/>
                <w:szCs w:val="22"/>
              </w:rPr>
              <w:t>эт</w:t>
            </w:r>
            <w:proofErr w:type="spellEnd"/>
          </w:p>
          <w:p w:rsidR="00BA372D" w:rsidRPr="00962381" w:rsidRDefault="00BA372D" w:rsidP="00924573">
            <w:pPr>
              <w:ind w:right="-210" w:hanging="105"/>
              <w:jc w:val="center"/>
              <w:rPr>
                <w:color w:val="000000"/>
              </w:rPr>
            </w:pPr>
          </w:p>
          <w:p w:rsidR="00BA372D" w:rsidRPr="00962381" w:rsidRDefault="00BA372D" w:rsidP="00924573">
            <w:pPr>
              <w:ind w:right="-210" w:hanging="105"/>
              <w:jc w:val="center"/>
              <w:rPr>
                <w:color w:val="000000"/>
              </w:rPr>
            </w:pPr>
            <w:r w:rsidRPr="00962381">
              <w:rPr>
                <w:color w:val="000000"/>
                <w:sz w:val="22"/>
                <w:szCs w:val="22"/>
              </w:rPr>
              <w:t>.</w:t>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 xml:space="preserve">5 </w:t>
            </w:r>
            <w:proofErr w:type="spellStart"/>
            <w:r w:rsidRPr="00962381">
              <w:rPr>
                <w:color w:val="000000"/>
                <w:sz w:val="22"/>
                <w:szCs w:val="22"/>
              </w:rPr>
              <w:t>эт</w:t>
            </w:r>
            <w:proofErr w:type="spellEnd"/>
            <w:r w:rsidRPr="00962381">
              <w:rPr>
                <w:color w:val="000000"/>
                <w:sz w:val="22"/>
                <w:szCs w:val="22"/>
              </w:rPr>
              <w:t>.</w:t>
            </w:r>
          </w:p>
          <w:p w:rsidR="00BA372D" w:rsidRPr="00962381" w:rsidRDefault="00BA372D" w:rsidP="00924573">
            <w:pPr>
              <w:jc w:val="center"/>
              <w:rPr>
                <w:color w:val="000000"/>
              </w:rPr>
            </w:pPr>
          </w:p>
          <w:p w:rsidR="00BA372D" w:rsidRPr="00962381" w:rsidRDefault="00BA372D" w:rsidP="00924573">
            <w:pPr>
              <w:jc w:val="center"/>
              <w:rPr>
                <w:color w:val="000000"/>
              </w:rPr>
            </w:pP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pStyle w:val="Style5"/>
              <w:widowControl/>
              <w:tabs>
                <w:tab w:val="left" w:pos="3856"/>
              </w:tabs>
              <w:spacing w:line="240" w:lineRule="auto"/>
              <w:ind w:firstLine="0"/>
              <w:jc w:val="center"/>
              <w:rPr>
                <w:rFonts w:ascii="Times New Roman" w:hAnsi="Times New Roman" w:cs="Times New Roman"/>
                <w:color w:val="000000"/>
              </w:rPr>
            </w:pPr>
            <w:r w:rsidRPr="00962381">
              <w:rPr>
                <w:rFonts w:ascii="Times New Roman" w:hAnsi="Times New Roman" w:cs="Times New Roman"/>
                <w:color w:val="000000"/>
                <w:sz w:val="22"/>
                <w:szCs w:val="22"/>
              </w:rPr>
              <w:t>1</w:t>
            </w:r>
          </w:p>
        </w:tc>
        <w:tc>
          <w:tcPr>
            <w:tcW w:w="788"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ind w:right="-194" w:hanging="108"/>
              <w:jc w:val="center"/>
              <w:rPr>
                <w:color w:val="000000"/>
              </w:rPr>
            </w:pPr>
            <w:r w:rsidRPr="00962381">
              <w:rPr>
                <w:color w:val="000000"/>
                <w:sz w:val="22"/>
                <w:szCs w:val="22"/>
              </w:rPr>
              <w:t>2</w:t>
            </w:r>
          </w:p>
        </w:tc>
        <w:tc>
          <w:tcPr>
            <w:tcW w:w="868"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ind w:right="-194" w:hanging="108"/>
              <w:jc w:val="center"/>
              <w:rPr>
                <w:color w:val="000000"/>
              </w:rPr>
            </w:pPr>
            <w:r w:rsidRPr="00962381">
              <w:rPr>
                <w:color w:val="000000"/>
                <w:sz w:val="22"/>
                <w:szCs w:val="22"/>
              </w:rPr>
              <w:t>3</w:t>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ind w:right="-194" w:hanging="108"/>
              <w:jc w:val="center"/>
              <w:rPr>
                <w:color w:val="000000"/>
              </w:rPr>
            </w:pPr>
            <w:r w:rsidRPr="00962381">
              <w:rPr>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jc w:val="center"/>
              <w:rPr>
                <w:color w:val="000000"/>
              </w:rPr>
            </w:pPr>
            <w:r w:rsidRPr="00962381">
              <w:rPr>
                <w:color w:val="000000"/>
                <w:sz w:val="22"/>
                <w:szCs w:val="22"/>
              </w:rPr>
              <w:t>6</w:t>
            </w:r>
          </w:p>
        </w:tc>
        <w:tc>
          <w:tcPr>
            <w:tcW w:w="1056"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jc w:val="center"/>
              <w:rPr>
                <w:color w:val="000000"/>
              </w:rPr>
            </w:pPr>
            <w:r w:rsidRPr="00962381">
              <w:rPr>
                <w:color w:val="000000"/>
                <w:sz w:val="22"/>
                <w:szCs w:val="22"/>
              </w:rPr>
              <w:t>7</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ind w:right="-70" w:hanging="29"/>
              <w:jc w:val="center"/>
              <w:rPr>
                <w:color w:val="000000"/>
              </w:rPr>
            </w:pPr>
            <w:r w:rsidRPr="00962381">
              <w:rPr>
                <w:color w:val="000000"/>
                <w:sz w:val="22"/>
                <w:szCs w:val="22"/>
              </w:rPr>
              <w:t>12</w:t>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15</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16</w:t>
            </w:r>
          </w:p>
        </w:tc>
        <w:tc>
          <w:tcPr>
            <w:tcW w:w="1006"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jc w:val="center"/>
              <w:rPr>
                <w:color w:val="000000"/>
              </w:rPr>
            </w:pPr>
            <w:r w:rsidRPr="00962381">
              <w:rPr>
                <w:color w:val="000000"/>
                <w:sz w:val="22"/>
                <w:szCs w:val="22"/>
              </w:rPr>
              <w:t>17</w:t>
            </w:r>
          </w:p>
        </w:tc>
        <w:tc>
          <w:tcPr>
            <w:tcW w:w="110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jc w:val="center"/>
              <w:rPr>
                <w:color w:val="000000"/>
              </w:rPr>
            </w:pPr>
            <w:r w:rsidRPr="00962381">
              <w:rPr>
                <w:color w:val="000000"/>
                <w:sz w:val="22"/>
                <w:szCs w:val="22"/>
              </w:rPr>
              <w:t>18</w:t>
            </w: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rPr>
                <w:color w:val="000000"/>
              </w:rPr>
            </w:pPr>
            <w:r w:rsidRPr="00962381">
              <w:rPr>
                <w:color w:val="000000"/>
                <w:sz w:val="22"/>
                <w:szCs w:val="22"/>
              </w:rPr>
              <w:t xml:space="preserve">Школы </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7</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w:t>
            </w: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rPr>
                <w:color w:val="000000"/>
              </w:rPr>
            </w:pPr>
            <w:r w:rsidRPr="00962381">
              <w:rPr>
                <w:color w:val="000000"/>
                <w:sz w:val="22"/>
                <w:szCs w:val="22"/>
              </w:rPr>
              <w:t xml:space="preserve">Дошкольные образовательные учреждения общего типа </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 xml:space="preserve">Зеленые </w:t>
            </w:r>
          </w:p>
          <w:p w:rsidR="00BA372D" w:rsidRPr="00962381" w:rsidRDefault="00BA372D" w:rsidP="00924573">
            <w:pPr>
              <w:rPr>
                <w:color w:val="000000"/>
              </w:rPr>
            </w:pPr>
            <w:r w:rsidRPr="00962381">
              <w:rPr>
                <w:color w:val="000000"/>
                <w:sz w:val="22"/>
                <w:szCs w:val="22"/>
              </w:rPr>
              <w:t xml:space="preserve">насаждения </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6,5</w:t>
            </w:r>
          </w:p>
          <w:p w:rsidR="00BA372D" w:rsidRPr="00962381" w:rsidRDefault="00BA372D" w:rsidP="00924573">
            <w:pPr>
              <w:jc w:val="cente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p w:rsidR="00BA372D" w:rsidRPr="00962381" w:rsidRDefault="00BA372D" w:rsidP="00924573">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10,5</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9</w:t>
            </w:r>
          </w:p>
          <w:p w:rsidR="00BA372D" w:rsidRPr="00962381" w:rsidRDefault="00BA372D" w:rsidP="00924573">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7</w:t>
            </w:r>
          </w:p>
          <w:p w:rsidR="00BA372D" w:rsidRPr="00962381" w:rsidRDefault="00BA372D" w:rsidP="00924573">
            <w:pPr>
              <w:jc w:val="cente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17</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17</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14</w:t>
            </w:r>
          </w:p>
          <w:p w:rsidR="00BA372D" w:rsidRPr="00962381" w:rsidRDefault="00BA372D" w:rsidP="0092457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25</w:t>
            </w:r>
          </w:p>
          <w:p w:rsidR="00BA372D" w:rsidRPr="00962381" w:rsidRDefault="00BA372D" w:rsidP="00924573">
            <w:pPr>
              <w:jc w:val="cente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12</w:t>
            </w:r>
          </w:p>
          <w:p w:rsidR="00BA372D" w:rsidRPr="00962381" w:rsidRDefault="00BA372D" w:rsidP="00924573">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5,5</w:t>
            </w:r>
          </w:p>
          <w:p w:rsidR="00BA372D" w:rsidRPr="00962381" w:rsidRDefault="00BA372D" w:rsidP="00924573">
            <w:pPr>
              <w:jc w:val="center"/>
              <w:rPr>
                <w:color w:val="000000"/>
              </w:rPr>
            </w:pP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5,5</w:t>
            </w:r>
          </w:p>
          <w:p w:rsidR="00BA372D" w:rsidRPr="00962381" w:rsidRDefault="00BA372D" w:rsidP="00924573">
            <w:pPr>
              <w:jc w:val="center"/>
              <w:rPr>
                <w:color w:val="000000"/>
              </w:rPr>
            </w:pP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Предприятия</w:t>
            </w:r>
          </w:p>
          <w:p w:rsidR="00BA372D" w:rsidRPr="00962381" w:rsidRDefault="00BA372D" w:rsidP="00924573">
            <w:pPr>
              <w:rPr>
                <w:color w:val="000000"/>
              </w:rPr>
            </w:pPr>
            <w:r w:rsidRPr="00962381">
              <w:rPr>
                <w:color w:val="000000"/>
                <w:sz w:val="22"/>
                <w:szCs w:val="22"/>
              </w:rPr>
              <w:t>коммунально-</w:t>
            </w:r>
          </w:p>
          <w:p w:rsidR="00BA372D" w:rsidRPr="00962381" w:rsidRDefault="00BA372D" w:rsidP="00924573">
            <w:pPr>
              <w:rPr>
                <w:color w:val="000000"/>
              </w:rPr>
            </w:pPr>
            <w:r w:rsidRPr="00962381">
              <w:rPr>
                <w:color w:val="000000"/>
                <w:sz w:val="22"/>
                <w:szCs w:val="22"/>
              </w:rPr>
              <w:t>бытового обслуживания</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p w:rsidR="00BA372D" w:rsidRPr="00962381" w:rsidRDefault="00BA372D" w:rsidP="00924573">
            <w:pPr>
              <w:jc w:val="cente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p w:rsidR="00BA372D" w:rsidRPr="00962381" w:rsidRDefault="00BA372D" w:rsidP="00924573">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p w:rsidR="00BA372D" w:rsidRPr="00962381" w:rsidRDefault="00BA372D" w:rsidP="00924573">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p w:rsidR="00BA372D" w:rsidRPr="00962381" w:rsidRDefault="00BA372D" w:rsidP="00924573">
            <w:pPr>
              <w:jc w:val="cente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4,5</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3,6</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w:t>
            </w:r>
          </w:p>
          <w:p w:rsidR="00BA372D" w:rsidRPr="00962381" w:rsidRDefault="00BA372D" w:rsidP="0092457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28</w:t>
            </w:r>
          </w:p>
          <w:p w:rsidR="00BA372D" w:rsidRPr="00962381" w:rsidRDefault="00BA372D" w:rsidP="00924573">
            <w:pPr>
              <w:jc w:val="cente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20</w:t>
            </w:r>
          </w:p>
          <w:p w:rsidR="00BA372D" w:rsidRPr="00962381" w:rsidRDefault="00BA372D" w:rsidP="00924573">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p w:rsidR="00BA372D" w:rsidRPr="00962381" w:rsidRDefault="00BA372D" w:rsidP="00924573">
            <w:pPr>
              <w:jc w:val="center"/>
              <w:rPr>
                <w:color w:val="000000"/>
              </w:rPr>
            </w:pP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p w:rsidR="00BA372D" w:rsidRPr="00962381" w:rsidRDefault="00BA372D" w:rsidP="00924573">
            <w:pPr>
              <w:jc w:val="center"/>
              <w:rPr>
                <w:color w:val="000000"/>
              </w:rPr>
            </w:pP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Спортивные</w:t>
            </w:r>
          </w:p>
          <w:p w:rsidR="00BA372D" w:rsidRPr="00962381" w:rsidRDefault="00BA372D" w:rsidP="00924573">
            <w:pPr>
              <w:rPr>
                <w:color w:val="000000"/>
              </w:rPr>
            </w:pPr>
            <w:r w:rsidRPr="00962381">
              <w:rPr>
                <w:color w:val="000000"/>
                <w:sz w:val="22"/>
                <w:szCs w:val="22"/>
              </w:rPr>
              <w:t>площадки и</w:t>
            </w:r>
          </w:p>
          <w:p w:rsidR="00BA372D" w:rsidRPr="00962381" w:rsidRDefault="00BA372D" w:rsidP="00924573">
            <w:pPr>
              <w:rPr>
                <w:color w:val="000000"/>
              </w:rPr>
            </w:pPr>
            <w:r w:rsidRPr="00962381">
              <w:rPr>
                <w:color w:val="000000"/>
                <w:sz w:val="22"/>
                <w:szCs w:val="22"/>
              </w:rPr>
              <w:t>сооружения</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10</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9</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8</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16</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15</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13,5</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45,5</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45,5</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p w:rsidR="00BA372D" w:rsidRPr="00962381" w:rsidRDefault="00BA372D" w:rsidP="00924573">
            <w:pPr>
              <w:jc w:val="center"/>
              <w:rPr>
                <w:color w:val="000000"/>
              </w:rPr>
            </w:pPr>
          </w:p>
          <w:p w:rsidR="00BA372D" w:rsidRPr="00962381" w:rsidRDefault="00BA372D" w:rsidP="00924573">
            <w:pPr>
              <w:jc w:val="center"/>
              <w:rPr>
                <w:color w:val="000000"/>
              </w:rPr>
            </w:pP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 xml:space="preserve">Площадки </w:t>
            </w:r>
            <w:proofErr w:type="gramStart"/>
            <w:r w:rsidRPr="00962381">
              <w:rPr>
                <w:color w:val="000000"/>
                <w:sz w:val="22"/>
                <w:szCs w:val="22"/>
              </w:rPr>
              <w:t>для</w:t>
            </w:r>
            <w:proofErr w:type="gramEnd"/>
          </w:p>
          <w:p w:rsidR="00BA372D" w:rsidRPr="00962381" w:rsidRDefault="00BA372D" w:rsidP="00924573">
            <w:pPr>
              <w:rPr>
                <w:color w:val="000000"/>
              </w:rPr>
            </w:pPr>
            <w:r w:rsidRPr="00962381">
              <w:rPr>
                <w:color w:val="000000"/>
                <w:sz w:val="22"/>
                <w:szCs w:val="22"/>
              </w:rPr>
              <w:t xml:space="preserve">игр </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1,2</w:t>
            </w:r>
          </w:p>
          <w:p w:rsidR="00BA372D" w:rsidRPr="00962381" w:rsidRDefault="00BA372D" w:rsidP="00924573">
            <w:pPr>
              <w:jc w:val="cente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w:t>
            </w:r>
          </w:p>
          <w:p w:rsidR="00BA372D" w:rsidRPr="00962381" w:rsidRDefault="00BA372D" w:rsidP="00924573">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p w:rsidR="00BA372D" w:rsidRPr="00962381" w:rsidRDefault="00BA372D" w:rsidP="00924573">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1,4</w:t>
            </w:r>
          </w:p>
          <w:p w:rsidR="00BA372D" w:rsidRPr="00962381" w:rsidRDefault="00BA372D" w:rsidP="00924573">
            <w:pPr>
              <w:jc w:val="cente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11</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10</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8,8</w:t>
            </w:r>
          </w:p>
          <w:p w:rsidR="00BA372D" w:rsidRPr="00962381" w:rsidRDefault="00BA372D" w:rsidP="0092457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40</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39</w:t>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0,8</w:t>
            </w:r>
          </w:p>
          <w:p w:rsidR="00BA372D" w:rsidRPr="00962381" w:rsidRDefault="00BA372D" w:rsidP="00924573">
            <w:pPr>
              <w:jc w:val="center"/>
              <w:rPr>
                <w:color w:val="000000"/>
              </w:rPr>
            </w:pP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0,8</w:t>
            </w:r>
          </w:p>
          <w:p w:rsidR="00BA372D" w:rsidRPr="00962381" w:rsidRDefault="00BA372D" w:rsidP="00924573">
            <w:pPr>
              <w:jc w:val="center"/>
              <w:rPr>
                <w:color w:val="000000"/>
              </w:rPr>
            </w:pP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ind w:right="-144"/>
              <w:rPr>
                <w:color w:val="000000"/>
              </w:rPr>
            </w:pPr>
            <w:r w:rsidRPr="00962381">
              <w:rPr>
                <w:color w:val="000000"/>
                <w:sz w:val="22"/>
                <w:szCs w:val="22"/>
              </w:rPr>
              <w:t>Площадки отдыха для взрослого</w:t>
            </w:r>
          </w:p>
          <w:p w:rsidR="00BA372D" w:rsidRPr="00962381" w:rsidRDefault="00BA372D" w:rsidP="00924573">
            <w:pPr>
              <w:rPr>
                <w:color w:val="000000"/>
              </w:rPr>
            </w:pPr>
            <w:r w:rsidRPr="00962381">
              <w:rPr>
                <w:color w:val="000000"/>
                <w:sz w:val="22"/>
                <w:szCs w:val="22"/>
              </w:rPr>
              <w:t>населения</w:t>
            </w: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0,8</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2</w:t>
            </w: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0,5</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3</w:t>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1,3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0,8</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6</w:t>
            </w: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0,5</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7</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7</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6</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5</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12</w:t>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3</w:t>
            </w:r>
            <w:r w:rsidRPr="00962381">
              <w:rPr>
                <w:color w:val="000000"/>
                <w:sz w:val="22"/>
                <w:szCs w:val="22"/>
                <w:lang w:val="en-US"/>
              </w:rPr>
              <w:t>6</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15</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3</w:t>
            </w:r>
            <w:r w:rsidRPr="00962381">
              <w:rPr>
                <w:color w:val="000000"/>
                <w:sz w:val="22"/>
                <w:szCs w:val="22"/>
                <w:lang w:val="en-US"/>
              </w:rPr>
              <w:t>5</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16</w:t>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0,2</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17</w:t>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lastRenderedPageBreak/>
              <w:t>0,2</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18</w:t>
            </w: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lastRenderedPageBreak/>
              <w:t>Автостоянки для временного хранения инд. транспорта у объектов обслуживания и жилых домов</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1,7</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1,7</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6</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4</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0,8</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p>
          <w:p w:rsidR="00BA372D" w:rsidRPr="00962381" w:rsidRDefault="00BA372D" w:rsidP="00924573">
            <w:pPr>
              <w:jc w:val="center"/>
              <w:rPr>
                <w:color w:val="000000"/>
              </w:rPr>
            </w:pPr>
            <w:r w:rsidRPr="00962381">
              <w:rPr>
                <w:color w:val="000000"/>
                <w:sz w:val="22"/>
                <w:szCs w:val="22"/>
              </w:rPr>
              <w:t>1,7</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tc>
      </w:tr>
      <w:tr w:rsidR="00BA372D" w:rsidRPr="00962381" w:rsidTr="00BA372D">
        <w:trPr>
          <w:trHeight w:val="1624"/>
        </w:trPr>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BA372D">
            <w:pPr>
              <w:rPr>
                <w:color w:val="000000"/>
              </w:rPr>
            </w:pPr>
            <w:r w:rsidRPr="00962381">
              <w:rPr>
                <w:color w:val="000000"/>
                <w:sz w:val="22"/>
                <w:szCs w:val="22"/>
              </w:rPr>
              <w:t xml:space="preserve">Автостоянки для постоянного хранения инд. транспорта одноэтажные и многоэтажные </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p w:rsidR="00BA372D" w:rsidRPr="00962381" w:rsidRDefault="00BA372D" w:rsidP="00BA372D">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p w:rsidR="00BA372D" w:rsidRPr="00962381" w:rsidRDefault="00BA372D" w:rsidP="00924573">
            <w:pPr>
              <w:jc w:val="center"/>
              <w:rPr>
                <w:color w:val="000000"/>
              </w:rPr>
            </w:pP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924573">
            <w:pPr>
              <w:jc w:val="center"/>
              <w:rPr>
                <w:color w:val="000000"/>
              </w:rPr>
            </w:pPr>
          </w:p>
          <w:p w:rsidR="00BA372D" w:rsidRPr="00962381" w:rsidRDefault="00BA372D" w:rsidP="00BA372D">
            <w:pPr>
              <w:rPr>
                <w:color w:val="000000"/>
              </w:rPr>
            </w:pP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Проезды,</w:t>
            </w:r>
          </w:p>
          <w:p w:rsidR="00BA372D" w:rsidRPr="00962381" w:rsidRDefault="00BA372D" w:rsidP="00924573">
            <w:pPr>
              <w:rPr>
                <w:color w:val="000000"/>
              </w:rPr>
            </w:pPr>
            <w:r w:rsidRPr="00962381">
              <w:rPr>
                <w:color w:val="000000"/>
                <w:sz w:val="22"/>
                <w:szCs w:val="22"/>
              </w:rPr>
              <w:t>тротуары</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w:t>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w:t>
            </w: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Хозяйственные</w:t>
            </w:r>
          </w:p>
          <w:p w:rsidR="00BA372D" w:rsidRPr="00962381" w:rsidRDefault="00BA372D" w:rsidP="00924573">
            <w:pPr>
              <w:rPr>
                <w:color w:val="000000"/>
              </w:rPr>
            </w:pPr>
            <w:r w:rsidRPr="00962381">
              <w:rPr>
                <w:color w:val="000000"/>
                <w:sz w:val="22"/>
                <w:szCs w:val="22"/>
              </w:rPr>
              <w:t>площадки</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0,3</w:t>
            </w: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0,3</w:t>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0,4</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0,4</w:t>
            </w: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0,3</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0,4</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0,4</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0,4</w:t>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0,5</w:t>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0,3</w:t>
            </w: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Площадь застройки</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10</w:t>
            </w: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9</w:t>
            </w: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8</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7</w:t>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45</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25</w:t>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6</w:t>
            </w: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Всего:</w:t>
            </w:r>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40</w:t>
            </w:r>
            <w:r w:rsidRPr="00962381">
              <w:rPr>
                <w:color w:val="000000"/>
                <w:sz w:val="22"/>
                <w:szCs w:val="22"/>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33</w:t>
            </w:r>
            <w:r w:rsidRPr="00962381">
              <w:rPr>
                <w:color w:val="000000"/>
                <w:sz w:val="22"/>
                <w:szCs w:val="22"/>
              </w:rPr>
              <w:fldChar w:fldCharType="end"/>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55</w:t>
            </w:r>
            <w:r w:rsidRPr="00962381">
              <w:rPr>
                <w:color w:val="000000"/>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45</w:t>
            </w:r>
            <w:r w:rsidRPr="00962381">
              <w:rPr>
                <w:color w:val="000000"/>
                <w:sz w:val="22"/>
                <w:szCs w:val="22"/>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40</w:t>
            </w:r>
            <w:r w:rsidRPr="00962381">
              <w:rPr>
                <w:color w:val="000000"/>
                <w:sz w:val="22"/>
                <w:szCs w:val="22"/>
              </w:rPr>
              <w:fldChar w:fldCharType="end"/>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90,9</w:t>
            </w:r>
            <w:r w:rsidRPr="00962381">
              <w:rPr>
                <w:color w:val="000000"/>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77</w:t>
            </w:r>
            <w:r w:rsidRPr="00962381">
              <w:rPr>
                <w:color w:val="000000"/>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66,7</w:t>
            </w:r>
            <w:r w:rsidRPr="00962381">
              <w:rPr>
                <w:color w:val="000000"/>
                <w:sz w:val="22"/>
                <w:szCs w:val="2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250</w:t>
            </w:r>
            <w:r w:rsidRPr="00962381">
              <w:rPr>
                <w:color w:val="000000"/>
                <w:sz w:val="22"/>
                <w:szCs w:val="22"/>
              </w:rPr>
              <w:fldChar w:fldCharType="end"/>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200</w:t>
            </w:r>
            <w:r w:rsidRPr="00962381">
              <w:rPr>
                <w:color w:val="000000"/>
                <w:sz w:val="22"/>
                <w:szCs w:val="22"/>
              </w:rPr>
              <w:fldChar w:fldCharType="end"/>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37,1</w:t>
            </w:r>
            <w:r w:rsidRPr="00962381">
              <w:rPr>
                <w:color w:val="000000"/>
                <w:sz w:val="22"/>
                <w:szCs w:val="22"/>
              </w:rPr>
              <w:fldChar w:fldCharType="end"/>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0903C9" w:rsidP="00924573">
            <w:pPr>
              <w:jc w:val="center"/>
              <w:rPr>
                <w:color w:val="000000"/>
              </w:rPr>
            </w:pPr>
            <w:r w:rsidRPr="00962381">
              <w:rPr>
                <w:color w:val="000000"/>
                <w:sz w:val="22"/>
                <w:szCs w:val="22"/>
              </w:rPr>
              <w:fldChar w:fldCharType="begin"/>
            </w:r>
            <w:r w:rsidR="00BA372D" w:rsidRPr="00962381">
              <w:rPr>
                <w:color w:val="000000"/>
                <w:sz w:val="22"/>
                <w:szCs w:val="22"/>
              </w:rPr>
              <w:instrText xml:space="preserve"> =SUM(ABOVE) </w:instrText>
            </w:r>
            <w:r w:rsidRPr="00962381">
              <w:rPr>
                <w:color w:val="000000"/>
                <w:sz w:val="22"/>
                <w:szCs w:val="22"/>
              </w:rPr>
              <w:fldChar w:fldCharType="separate"/>
            </w:r>
            <w:r w:rsidR="00BA372D" w:rsidRPr="00962381">
              <w:rPr>
                <w:noProof/>
                <w:color w:val="000000"/>
                <w:sz w:val="22"/>
                <w:szCs w:val="22"/>
              </w:rPr>
              <w:t>31</w:t>
            </w:r>
            <w:r w:rsidRPr="00962381">
              <w:rPr>
                <w:color w:val="000000"/>
                <w:sz w:val="22"/>
                <w:szCs w:val="22"/>
              </w:rPr>
              <w:fldChar w:fldCharType="end"/>
            </w:r>
          </w:p>
        </w:tc>
      </w:tr>
      <w:tr w:rsidR="00BA372D" w:rsidRPr="00962381" w:rsidTr="00BA372D">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Плотность</w:t>
            </w:r>
          </w:p>
          <w:p w:rsidR="00BA372D" w:rsidRPr="00962381" w:rsidRDefault="00BA372D" w:rsidP="00924573">
            <w:pPr>
              <w:rPr>
                <w:color w:val="000000"/>
              </w:rPr>
            </w:pPr>
            <w:r w:rsidRPr="00962381">
              <w:rPr>
                <w:color w:val="000000"/>
                <w:sz w:val="22"/>
                <w:szCs w:val="22"/>
              </w:rPr>
              <w:t>населения, чел/</w:t>
            </w:r>
            <w:proofErr w:type="gramStart"/>
            <w:r w:rsidRPr="00962381">
              <w:rPr>
                <w:color w:val="000000"/>
                <w:sz w:val="22"/>
                <w:szCs w:val="22"/>
              </w:rPr>
              <w:t>га</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250</w:t>
            </w:r>
          </w:p>
        </w:tc>
        <w:tc>
          <w:tcPr>
            <w:tcW w:w="868"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300</w:t>
            </w:r>
          </w:p>
        </w:tc>
        <w:tc>
          <w:tcPr>
            <w:tcW w:w="111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220</w:t>
            </w:r>
          </w:p>
        </w:tc>
        <w:tc>
          <w:tcPr>
            <w:tcW w:w="105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250</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110</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130</w:t>
            </w: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150</w:t>
            </w: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40</w:t>
            </w: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50</w:t>
            </w:r>
          </w:p>
        </w:tc>
        <w:tc>
          <w:tcPr>
            <w:tcW w:w="100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250 -300</w:t>
            </w:r>
          </w:p>
        </w:tc>
        <w:tc>
          <w:tcPr>
            <w:tcW w:w="110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320</w:t>
            </w:r>
          </w:p>
        </w:tc>
      </w:tr>
      <w:tr w:rsidR="00BA372D" w:rsidRPr="00962381" w:rsidTr="00BA372D">
        <w:trPr>
          <w:trHeight w:val="787"/>
        </w:trPr>
        <w:tc>
          <w:tcPr>
            <w:tcW w:w="187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rPr>
                <w:color w:val="000000"/>
              </w:rPr>
            </w:pPr>
            <w:r w:rsidRPr="00962381">
              <w:rPr>
                <w:color w:val="000000"/>
                <w:sz w:val="22"/>
                <w:szCs w:val="22"/>
              </w:rPr>
              <w:t>Плотность</w:t>
            </w:r>
          </w:p>
          <w:p w:rsidR="00BA372D" w:rsidRPr="00962381" w:rsidRDefault="00BA372D" w:rsidP="00924573">
            <w:pPr>
              <w:rPr>
                <w:color w:val="000000"/>
              </w:rPr>
            </w:pPr>
            <w:r w:rsidRPr="00962381">
              <w:rPr>
                <w:color w:val="000000"/>
                <w:sz w:val="22"/>
                <w:szCs w:val="22"/>
              </w:rPr>
              <w:t xml:space="preserve">застройки, кв. м. общ. </w:t>
            </w:r>
            <w:proofErr w:type="spellStart"/>
            <w:proofErr w:type="gramStart"/>
            <w:r w:rsidRPr="00962381">
              <w:rPr>
                <w:color w:val="000000"/>
                <w:sz w:val="22"/>
                <w:szCs w:val="22"/>
              </w:rPr>
              <w:t>пл</w:t>
            </w:r>
            <w:proofErr w:type="spellEnd"/>
            <w:proofErr w:type="gramEnd"/>
            <w:r w:rsidRPr="00962381">
              <w:rPr>
                <w:color w:val="000000"/>
                <w:sz w:val="22"/>
                <w:szCs w:val="22"/>
              </w:rPr>
              <w:t>/га</w:t>
            </w:r>
          </w:p>
        </w:tc>
        <w:tc>
          <w:tcPr>
            <w:tcW w:w="788"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ind w:right="-194" w:hanging="108"/>
              <w:jc w:val="center"/>
              <w:rPr>
                <w:color w:val="000000"/>
              </w:rPr>
            </w:pPr>
            <w:r w:rsidRPr="00962381">
              <w:rPr>
                <w:color w:val="000000"/>
                <w:sz w:val="22"/>
                <w:szCs w:val="22"/>
              </w:rPr>
              <w:t>4500-5000</w:t>
            </w:r>
          </w:p>
          <w:p w:rsidR="00BA372D" w:rsidRPr="00962381" w:rsidRDefault="00BA372D" w:rsidP="00924573">
            <w:pPr>
              <w:ind w:right="-194" w:hanging="108"/>
              <w:jc w:val="center"/>
              <w:rPr>
                <w:color w:val="000000"/>
              </w:rPr>
            </w:pPr>
          </w:p>
        </w:tc>
        <w:tc>
          <w:tcPr>
            <w:tcW w:w="868" w:type="dxa"/>
            <w:tcBorders>
              <w:top w:val="single" w:sz="4" w:space="0" w:color="auto"/>
              <w:left w:val="single" w:sz="4" w:space="0" w:color="auto"/>
              <w:bottom w:val="single" w:sz="4" w:space="0" w:color="auto"/>
              <w:right w:val="single" w:sz="4" w:space="0" w:color="auto"/>
            </w:tcBorders>
          </w:tcPr>
          <w:p w:rsidR="00826AE2" w:rsidRDefault="00BA372D" w:rsidP="00924573">
            <w:pPr>
              <w:ind w:right="-194" w:hanging="108"/>
              <w:rPr>
                <w:color w:val="000000"/>
              </w:rPr>
            </w:pPr>
            <w:r w:rsidRPr="00962381">
              <w:rPr>
                <w:color w:val="000000"/>
                <w:sz w:val="22"/>
                <w:szCs w:val="22"/>
              </w:rPr>
              <w:t>5400-</w:t>
            </w:r>
          </w:p>
          <w:p w:rsidR="00BA372D" w:rsidRPr="00962381" w:rsidRDefault="00BA372D" w:rsidP="00924573">
            <w:pPr>
              <w:ind w:right="-194" w:hanging="108"/>
              <w:rPr>
                <w:color w:val="000000"/>
              </w:rPr>
            </w:pPr>
            <w:r w:rsidRPr="00962381">
              <w:rPr>
                <w:color w:val="000000"/>
                <w:sz w:val="22"/>
                <w:szCs w:val="22"/>
              </w:rPr>
              <w:t>6000</w:t>
            </w:r>
          </w:p>
        </w:tc>
        <w:tc>
          <w:tcPr>
            <w:tcW w:w="1116" w:type="dxa"/>
            <w:tcBorders>
              <w:top w:val="single" w:sz="4" w:space="0" w:color="auto"/>
              <w:left w:val="single" w:sz="4" w:space="0" w:color="auto"/>
              <w:bottom w:val="single" w:sz="4" w:space="0" w:color="auto"/>
              <w:right w:val="single" w:sz="4" w:space="0" w:color="auto"/>
            </w:tcBorders>
            <w:vAlign w:val="center"/>
          </w:tcPr>
          <w:p w:rsidR="00826AE2" w:rsidRDefault="00BA372D" w:rsidP="00924573">
            <w:pPr>
              <w:ind w:right="-194"/>
              <w:rPr>
                <w:color w:val="000000"/>
              </w:rPr>
            </w:pPr>
            <w:r w:rsidRPr="00962381">
              <w:rPr>
                <w:color w:val="000000"/>
                <w:sz w:val="22"/>
                <w:szCs w:val="22"/>
              </w:rPr>
              <w:t>3240-</w:t>
            </w:r>
          </w:p>
          <w:p w:rsidR="00BA372D" w:rsidRPr="00962381" w:rsidRDefault="00BA372D" w:rsidP="00924573">
            <w:pPr>
              <w:ind w:right="-194"/>
              <w:rPr>
                <w:color w:val="000000"/>
              </w:rPr>
            </w:pPr>
            <w:r w:rsidRPr="00962381">
              <w:rPr>
                <w:color w:val="000000"/>
                <w:sz w:val="22"/>
                <w:szCs w:val="22"/>
              </w:rPr>
              <w:t>3600</w:t>
            </w:r>
          </w:p>
        </w:tc>
        <w:tc>
          <w:tcPr>
            <w:tcW w:w="1134" w:type="dxa"/>
            <w:tcBorders>
              <w:top w:val="single" w:sz="4" w:space="0" w:color="auto"/>
              <w:left w:val="single" w:sz="4" w:space="0" w:color="auto"/>
              <w:bottom w:val="single" w:sz="4" w:space="0" w:color="auto"/>
              <w:right w:val="single" w:sz="4" w:space="0" w:color="auto"/>
            </w:tcBorders>
          </w:tcPr>
          <w:p w:rsidR="00826AE2" w:rsidRDefault="00BA372D" w:rsidP="00826AE2">
            <w:pPr>
              <w:ind w:right="-101"/>
              <w:rPr>
                <w:color w:val="000000"/>
              </w:rPr>
            </w:pPr>
            <w:r w:rsidRPr="00962381">
              <w:rPr>
                <w:color w:val="000000"/>
                <w:sz w:val="22"/>
                <w:szCs w:val="22"/>
              </w:rPr>
              <w:t>4840</w:t>
            </w:r>
          </w:p>
          <w:p w:rsidR="00BA372D" w:rsidRPr="00962381" w:rsidRDefault="00BA372D" w:rsidP="00826AE2">
            <w:pPr>
              <w:ind w:right="-101"/>
              <w:jc w:val="center"/>
              <w:rPr>
                <w:color w:val="000000"/>
              </w:rPr>
            </w:pPr>
            <w:r w:rsidRPr="00962381">
              <w:rPr>
                <w:color w:val="000000"/>
                <w:sz w:val="22"/>
                <w:szCs w:val="22"/>
              </w:rPr>
              <w:t>-6600</w:t>
            </w:r>
          </w:p>
        </w:tc>
        <w:tc>
          <w:tcPr>
            <w:tcW w:w="1056" w:type="dxa"/>
            <w:tcBorders>
              <w:top w:val="single" w:sz="4" w:space="0" w:color="auto"/>
              <w:left w:val="single" w:sz="4" w:space="0" w:color="auto"/>
              <w:bottom w:val="single" w:sz="4" w:space="0" w:color="auto"/>
              <w:right w:val="single" w:sz="4" w:space="0" w:color="auto"/>
            </w:tcBorders>
          </w:tcPr>
          <w:p w:rsidR="00826AE2" w:rsidRDefault="00BA372D" w:rsidP="00924573">
            <w:pPr>
              <w:ind w:left="-129" w:right="-200"/>
              <w:jc w:val="center"/>
              <w:rPr>
                <w:color w:val="000000"/>
              </w:rPr>
            </w:pPr>
            <w:r w:rsidRPr="00962381">
              <w:rPr>
                <w:color w:val="000000"/>
                <w:sz w:val="22"/>
                <w:szCs w:val="22"/>
              </w:rPr>
              <w:t>4800</w:t>
            </w:r>
          </w:p>
          <w:p w:rsidR="00BA372D" w:rsidRPr="00962381" w:rsidRDefault="00BA372D" w:rsidP="00924573">
            <w:pPr>
              <w:ind w:left="-129" w:right="-200"/>
              <w:jc w:val="center"/>
              <w:rPr>
                <w:color w:val="000000"/>
              </w:rPr>
            </w:pPr>
            <w:r w:rsidRPr="00962381">
              <w:rPr>
                <w:color w:val="000000"/>
                <w:sz w:val="22"/>
                <w:szCs w:val="22"/>
              </w:rPr>
              <w:t>-7200</w:t>
            </w:r>
          </w:p>
        </w:tc>
        <w:tc>
          <w:tcPr>
            <w:tcW w:w="1212"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826AE2">
            <w:pPr>
              <w:rPr>
                <w:color w:val="000000"/>
              </w:rPr>
            </w:pPr>
            <w:r w:rsidRPr="00962381">
              <w:rPr>
                <w:color w:val="000000"/>
                <w:sz w:val="22"/>
                <w:szCs w:val="22"/>
              </w:rPr>
              <w:t>2400-4800</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rPr>
            </w:pPr>
            <w:r w:rsidRPr="00962381">
              <w:rPr>
                <w:color w:val="000000"/>
                <w:sz w:val="22"/>
                <w:szCs w:val="22"/>
              </w:rPr>
              <w:t>3000-6000</w:t>
            </w:r>
          </w:p>
          <w:p w:rsidR="00BA372D" w:rsidRPr="00962381" w:rsidRDefault="00BA372D" w:rsidP="00924573">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ind w:left="-238" w:right="-186"/>
              <w:jc w:val="center"/>
              <w:rPr>
                <w:color w:val="000000"/>
              </w:rPr>
            </w:pPr>
            <w:r w:rsidRPr="00962381">
              <w:rPr>
                <w:color w:val="000000"/>
                <w:sz w:val="22"/>
                <w:szCs w:val="22"/>
              </w:rPr>
              <w:t>3600-7200</w:t>
            </w:r>
          </w:p>
          <w:p w:rsidR="00BA372D" w:rsidRPr="00962381" w:rsidRDefault="00BA372D" w:rsidP="00924573">
            <w:pPr>
              <w:ind w:right="-70" w:hanging="29"/>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lang w:val="en-US"/>
              </w:rPr>
            </w:pPr>
            <w:r w:rsidRPr="00962381">
              <w:rPr>
                <w:color w:val="000000"/>
                <w:sz w:val="22"/>
                <w:szCs w:val="22"/>
              </w:rPr>
              <w:t xml:space="preserve">2400 </w:t>
            </w:r>
          </w:p>
          <w:p w:rsidR="00BA372D" w:rsidRPr="00962381" w:rsidRDefault="00BA372D" w:rsidP="00BA372D">
            <w:pPr>
              <w:rPr>
                <w:color w:val="000000"/>
              </w:rPr>
            </w:pPr>
          </w:p>
        </w:tc>
        <w:tc>
          <w:tcPr>
            <w:tcW w:w="836" w:type="dxa"/>
            <w:tcBorders>
              <w:top w:val="single" w:sz="4" w:space="0" w:color="auto"/>
              <w:left w:val="single" w:sz="4" w:space="0" w:color="auto"/>
              <w:bottom w:val="single" w:sz="4" w:space="0" w:color="auto"/>
              <w:right w:val="single" w:sz="4" w:space="0" w:color="auto"/>
            </w:tcBorders>
            <w:vAlign w:val="center"/>
          </w:tcPr>
          <w:p w:rsidR="00BA372D" w:rsidRPr="00962381" w:rsidRDefault="00BA372D" w:rsidP="00924573">
            <w:pPr>
              <w:jc w:val="center"/>
              <w:rPr>
                <w:color w:val="000000"/>
                <w:lang w:val="en-US"/>
              </w:rPr>
            </w:pPr>
            <w:r w:rsidRPr="00962381">
              <w:rPr>
                <w:color w:val="000000"/>
                <w:sz w:val="22"/>
                <w:szCs w:val="22"/>
              </w:rPr>
              <w:t>3000</w:t>
            </w:r>
          </w:p>
          <w:p w:rsidR="00BA372D" w:rsidRPr="00962381" w:rsidRDefault="00BA372D" w:rsidP="00BA372D">
            <w:pPr>
              <w:rPr>
                <w:color w:val="000000"/>
              </w:rPr>
            </w:pPr>
          </w:p>
        </w:tc>
        <w:tc>
          <w:tcPr>
            <w:tcW w:w="1006"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jc w:val="center"/>
              <w:rPr>
                <w:color w:val="000000"/>
                <w:lang w:val="en-US"/>
              </w:rPr>
            </w:pPr>
            <w:r w:rsidRPr="00962381">
              <w:rPr>
                <w:color w:val="000000"/>
                <w:sz w:val="22"/>
                <w:szCs w:val="22"/>
              </w:rPr>
              <w:t>4500-5000</w:t>
            </w:r>
          </w:p>
          <w:p w:rsidR="00BA372D" w:rsidRPr="00962381" w:rsidRDefault="00BA372D" w:rsidP="00924573">
            <w:pPr>
              <w:jc w:val="center"/>
              <w:rPr>
                <w:color w:val="000000"/>
                <w:lang w:val="en-US"/>
              </w:rPr>
            </w:pPr>
          </w:p>
        </w:tc>
        <w:tc>
          <w:tcPr>
            <w:tcW w:w="1102" w:type="dxa"/>
            <w:tcBorders>
              <w:top w:val="single" w:sz="4" w:space="0" w:color="auto"/>
              <w:left w:val="single" w:sz="4" w:space="0" w:color="auto"/>
              <w:bottom w:val="single" w:sz="4" w:space="0" w:color="auto"/>
              <w:right w:val="single" w:sz="4" w:space="0" w:color="auto"/>
            </w:tcBorders>
          </w:tcPr>
          <w:p w:rsidR="00BA372D" w:rsidRPr="00962381" w:rsidRDefault="00BA372D" w:rsidP="00924573">
            <w:pPr>
              <w:jc w:val="center"/>
              <w:rPr>
                <w:color w:val="000000"/>
              </w:rPr>
            </w:pPr>
            <w:r w:rsidRPr="00962381">
              <w:rPr>
                <w:color w:val="000000"/>
                <w:sz w:val="22"/>
                <w:szCs w:val="22"/>
              </w:rPr>
              <w:t>5760-6400</w:t>
            </w:r>
          </w:p>
        </w:tc>
      </w:tr>
    </w:tbl>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Default="00C52392" w:rsidP="00C52392">
      <w:pPr>
        <w:rPr>
          <w:color w:val="000000"/>
          <w:sz w:val="22"/>
          <w:szCs w:val="22"/>
        </w:rPr>
      </w:pPr>
    </w:p>
    <w:p w:rsidR="00C52392" w:rsidRPr="00962381" w:rsidRDefault="00C52392" w:rsidP="00C52392">
      <w:pPr>
        <w:tabs>
          <w:tab w:val="left" w:pos="9452"/>
        </w:tabs>
        <w:rPr>
          <w:color w:val="000000"/>
          <w:sz w:val="28"/>
          <w:szCs w:val="28"/>
        </w:rPr>
      </w:pPr>
    </w:p>
    <w:p w:rsidR="00C52392" w:rsidRPr="00962381" w:rsidRDefault="00C52392" w:rsidP="00C52392">
      <w:pPr>
        <w:tabs>
          <w:tab w:val="left" w:pos="9452"/>
        </w:tabs>
        <w:rPr>
          <w:color w:val="000000"/>
          <w:sz w:val="28"/>
          <w:szCs w:val="28"/>
        </w:rPr>
      </w:pPr>
      <w:r w:rsidRPr="00962381">
        <w:rPr>
          <w:color w:val="000000"/>
          <w:sz w:val="28"/>
          <w:szCs w:val="28"/>
        </w:rPr>
        <w:t xml:space="preserve">                                                                                                                                                Приложение № </w:t>
      </w:r>
      <w:r>
        <w:rPr>
          <w:color w:val="000000"/>
          <w:sz w:val="28"/>
          <w:szCs w:val="28"/>
        </w:rPr>
        <w:t>6</w:t>
      </w:r>
    </w:p>
    <w:p w:rsidR="00C52392" w:rsidRPr="00962381" w:rsidRDefault="00C52392" w:rsidP="00C52392">
      <w:pPr>
        <w:tabs>
          <w:tab w:val="left" w:pos="9452"/>
        </w:tabs>
        <w:rPr>
          <w:color w:val="000000"/>
          <w:sz w:val="28"/>
          <w:szCs w:val="28"/>
        </w:rPr>
      </w:pPr>
      <w:r w:rsidRPr="00962381">
        <w:rPr>
          <w:color w:val="000000"/>
          <w:sz w:val="28"/>
          <w:szCs w:val="28"/>
        </w:rPr>
        <w:t xml:space="preserve">                                                                                                                                                к </w:t>
      </w:r>
      <w:r>
        <w:rPr>
          <w:color w:val="000000"/>
          <w:sz w:val="28"/>
          <w:szCs w:val="28"/>
        </w:rPr>
        <w:t>мест</w:t>
      </w:r>
      <w:r w:rsidRPr="00962381">
        <w:rPr>
          <w:color w:val="000000"/>
          <w:sz w:val="28"/>
          <w:szCs w:val="28"/>
        </w:rPr>
        <w:t>ным нормативам</w:t>
      </w:r>
    </w:p>
    <w:p w:rsidR="00C52392" w:rsidRPr="00962381" w:rsidRDefault="00C52392" w:rsidP="00C52392">
      <w:pPr>
        <w:tabs>
          <w:tab w:val="left" w:pos="9452"/>
        </w:tabs>
        <w:rPr>
          <w:color w:val="000000"/>
          <w:sz w:val="28"/>
          <w:szCs w:val="28"/>
        </w:rPr>
      </w:pPr>
    </w:p>
    <w:p w:rsidR="00C52392" w:rsidRPr="00962381" w:rsidRDefault="00C52392" w:rsidP="00C52392">
      <w:pPr>
        <w:pStyle w:val="Style5"/>
        <w:widowControl/>
        <w:tabs>
          <w:tab w:val="left" w:pos="3856"/>
        </w:tabs>
        <w:spacing w:line="240" w:lineRule="auto"/>
        <w:ind w:firstLine="0"/>
        <w:jc w:val="center"/>
        <w:rPr>
          <w:rFonts w:ascii="Times New Roman" w:hAnsi="Times New Roman" w:cs="Times New Roman"/>
          <w:b/>
          <w:color w:val="000000"/>
          <w:sz w:val="28"/>
          <w:szCs w:val="28"/>
        </w:rPr>
      </w:pPr>
      <w:r w:rsidRPr="00962381">
        <w:rPr>
          <w:rFonts w:ascii="Times New Roman" w:hAnsi="Times New Roman" w:cs="Times New Roman"/>
          <w:b/>
          <w:color w:val="000000"/>
          <w:sz w:val="28"/>
          <w:szCs w:val="28"/>
        </w:rPr>
        <w:t>Удельные размеры земельных участков объектов и элементов благоустройства, размещаемых в жилых зонах сельских населенных пунктов, кв. м/чел.</w:t>
      </w:r>
    </w:p>
    <w:p w:rsidR="00C52392" w:rsidRPr="00962381" w:rsidRDefault="00C52392" w:rsidP="00C52392">
      <w:pPr>
        <w:jc w:val="center"/>
        <w:rPr>
          <w:b/>
          <w:color w:val="000000"/>
          <w:sz w:val="28"/>
          <w:szCs w:val="28"/>
        </w:rPr>
      </w:pPr>
    </w:p>
    <w:tbl>
      <w:tblPr>
        <w:tblW w:w="1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3"/>
        <w:gridCol w:w="934"/>
        <w:gridCol w:w="843"/>
        <w:gridCol w:w="707"/>
        <w:gridCol w:w="840"/>
        <w:gridCol w:w="798"/>
        <w:gridCol w:w="798"/>
        <w:gridCol w:w="883"/>
        <w:gridCol w:w="748"/>
        <w:gridCol w:w="748"/>
        <w:gridCol w:w="770"/>
        <w:gridCol w:w="841"/>
        <w:gridCol w:w="832"/>
        <w:gridCol w:w="800"/>
        <w:gridCol w:w="866"/>
        <w:gridCol w:w="781"/>
        <w:gridCol w:w="799"/>
      </w:tblGrid>
      <w:tr w:rsidR="00C52392" w:rsidRPr="008B142F" w:rsidTr="00924573">
        <w:trPr>
          <w:jc w:val="center"/>
        </w:trPr>
        <w:tc>
          <w:tcPr>
            <w:tcW w:w="2187" w:type="dxa"/>
            <w:gridSpan w:val="2"/>
            <w:vMerge w:val="restart"/>
          </w:tcPr>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Наименование</w:t>
            </w:r>
          </w:p>
          <w:p w:rsidR="00C52392" w:rsidRPr="008B142F" w:rsidRDefault="00C52392" w:rsidP="00924573">
            <w:pPr>
              <w:jc w:val="center"/>
              <w:rPr>
                <w:color w:val="000000"/>
              </w:rPr>
            </w:pPr>
            <w:r w:rsidRPr="008B142F">
              <w:rPr>
                <w:color w:val="000000"/>
                <w:sz w:val="22"/>
                <w:szCs w:val="22"/>
              </w:rPr>
              <w:t>территорий</w:t>
            </w:r>
          </w:p>
          <w:p w:rsidR="00C52392" w:rsidRPr="008B142F" w:rsidRDefault="00C52392" w:rsidP="00924573">
            <w:pPr>
              <w:jc w:val="center"/>
              <w:rPr>
                <w:color w:val="000000"/>
              </w:rPr>
            </w:pPr>
            <w:r w:rsidRPr="008B142F">
              <w:rPr>
                <w:color w:val="000000"/>
                <w:sz w:val="22"/>
                <w:szCs w:val="22"/>
              </w:rPr>
              <w:t>участков</w:t>
            </w:r>
          </w:p>
          <w:p w:rsidR="00C52392" w:rsidRPr="008B142F" w:rsidRDefault="00C52392" w:rsidP="00924573">
            <w:pPr>
              <w:jc w:val="center"/>
              <w:rPr>
                <w:color w:val="000000"/>
              </w:rPr>
            </w:pPr>
            <w:r w:rsidRPr="008B142F">
              <w:rPr>
                <w:color w:val="000000"/>
                <w:sz w:val="22"/>
                <w:szCs w:val="22"/>
              </w:rPr>
              <w:t>и объектов</w:t>
            </w:r>
          </w:p>
          <w:p w:rsidR="00C52392" w:rsidRPr="008B142F" w:rsidRDefault="00C52392" w:rsidP="00924573">
            <w:pPr>
              <w:jc w:val="center"/>
              <w:rPr>
                <w:color w:val="000000"/>
              </w:rPr>
            </w:pPr>
          </w:p>
        </w:tc>
        <w:tc>
          <w:tcPr>
            <w:tcW w:w="12054" w:type="dxa"/>
            <w:gridSpan w:val="15"/>
          </w:tcPr>
          <w:p w:rsidR="00C52392" w:rsidRPr="008B142F" w:rsidRDefault="00C52392" w:rsidP="00924573">
            <w:pPr>
              <w:jc w:val="center"/>
              <w:rPr>
                <w:color w:val="000000"/>
              </w:rPr>
            </w:pPr>
            <w:r w:rsidRPr="008B142F">
              <w:rPr>
                <w:color w:val="000000"/>
                <w:sz w:val="22"/>
                <w:szCs w:val="22"/>
              </w:rPr>
              <w:t>Тип и этажность застройки</w:t>
            </w:r>
          </w:p>
        </w:tc>
      </w:tr>
      <w:tr w:rsidR="00C52392" w:rsidRPr="008B142F" w:rsidTr="00924573">
        <w:trPr>
          <w:jc w:val="center"/>
        </w:trPr>
        <w:tc>
          <w:tcPr>
            <w:tcW w:w="2187" w:type="dxa"/>
            <w:gridSpan w:val="2"/>
            <w:vMerge/>
          </w:tcPr>
          <w:p w:rsidR="00C52392" w:rsidRPr="008B142F" w:rsidRDefault="00C52392" w:rsidP="00924573">
            <w:pPr>
              <w:jc w:val="center"/>
              <w:rPr>
                <w:color w:val="000000"/>
              </w:rPr>
            </w:pPr>
          </w:p>
        </w:tc>
        <w:tc>
          <w:tcPr>
            <w:tcW w:w="3986" w:type="dxa"/>
            <w:gridSpan w:val="5"/>
          </w:tcPr>
          <w:p w:rsidR="00C52392" w:rsidRPr="008B142F" w:rsidRDefault="00C52392" w:rsidP="00924573">
            <w:pPr>
              <w:jc w:val="center"/>
              <w:rPr>
                <w:color w:val="000000"/>
              </w:rPr>
            </w:pPr>
            <w:r w:rsidRPr="008B142F">
              <w:rPr>
                <w:color w:val="000000"/>
                <w:sz w:val="22"/>
                <w:szCs w:val="22"/>
              </w:rPr>
              <w:t>Индивидуальные жилые дома</w:t>
            </w:r>
          </w:p>
          <w:p w:rsidR="00C52392" w:rsidRPr="008B142F" w:rsidRDefault="00C52392" w:rsidP="00924573">
            <w:pPr>
              <w:jc w:val="center"/>
              <w:rPr>
                <w:color w:val="000000"/>
              </w:rPr>
            </w:pPr>
            <w:r w:rsidRPr="008B142F">
              <w:rPr>
                <w:color w:val="000000"/>
                <w:sz w:val="22"/>
                <w:szCs w:val="22"/>
              </w:rPr>
              <w:t xml:space="preserve">с </w:t>
            </w:r>
            <w:proofErr w:type="spellStart"/>
            <w:r w:rsidRPr="008B142F">
              <w:rPr>
                <w:color w:val="000000"/>
                <w:sz w:val="22"/>
                <w:szCs w:val="22"/>
              </w:rPr>
              <w:t>приквартирными</w:t>
            </w:r>
            <w:proofErr w:type="spellEnd"/>
            <w:r w:rsidRPr="008B142F">
              <w:rPr>
                <w:color w:val="000000"/>
                <w:sz w:val="22"/>
                <w:szCs w:val="22"/>
              </w:rPr>
              <w:t xml:space="preserve"> участками</w:t>
            </w:r>
          </w:p>
        </w:tc>
        <w:tc>
          <w:tcPr>
            <w:tcW w:w="3990" w:type="dxa"/>
            <w:gridSpan w:val="5"/>
          </w:tcPr>
          <w:p w:rsidR="00C52392" w:rsidRPr="008B142F" w:rsidRDefault="00C52392" w:rsidP="00924573">
            <w:pPr>
              <w:jc w:val="center"/>
              <w:rPr>
                <w:color w:val="000000"/>
              </w:rPr>
            </w:pPr>
            <w:r w:rsidRPr="008B142F">
              <w:rPr>
                <w:color w:val="000000"/>
                <w:sz w:val="22"/>
                <w:szCs w:val="22"/>
              </w:rPr>
              <w:t>Жилые дома блокированного типа</w:t>
            </w:r>
          </w:p>
          <w:p w:rsidR="00C52392" w:rsidRPr="008B142F" w:rsidRDefault="00C52392" w:rsidP="00924573">
            <w:pPr>
              <w:jc w:val="center"/>
              <w:rPr>
                <w:color w:val="000000"/>
              </w:rPr>
            </w:pPr>
            <w:r w:rsidRPr="008B142F">
              <w:rPr>
                <w:color w:val="000000"/>
                <w:sz w:val="22"/>
                <w:szCs w:val="22"/>
              </w:rPr>
              <w:t xml:space="preserve">с </w:t>
            </w:r>
            <w:proofErr w:type="spellStart"/>
            <w:r w:rsidRPr="008B142F">
              <w:rPr>
                <w:color w:val="000000"/>
                <w:sz w:val="22"/>
                <w:szCs w:val="22"/>
              </w:rPr>
              <w:t>приквартирными</w:t>
            </w:r>
            <w:proofErr w:type="spellEnd"/>
            <w:r w:rsidRPr="008B142F">
              <w:rPr>
                <w:color w:val="000000"/>
                <w:sz w:val="22"/>
                <w:szCs w:val="22"/>
              </w:rPr>
              <w:t xml:space="preserve"> участками</w:t>
            </w:r>
          </w:p>
        </w:tc>
        <w:tc>
          <w:tcPr>
            <w:tcW w:w="4078" w:type="dxa"/>
            <w:gridSpan w:val="5"/>
          </w:tcPr>
          <w:p w:rsidR="00C52392" w:rsidRPr="008B142F" w:rsidRDefault="00C52392" w:rsidP="00924573">
            <w:pPr>
              <w:jc w:val="center"/>
              <w:rPr>
                <w:color w:val="000000"/>
              </w:rPr>
            </w:pPr>
            <w:r w:rsidRPr="008B142F">
              <w:rPr>
                <w:color w:val="000000"/>
                <w:sz w:val="22"/>
                <w:szCs w:val="22"/>
              </w:rPr>
              <w:t>Жилые дома секционного типа</w:t>
            </w:r>
            <w:r w:rsidRPr="008B142F">
              <w:rPr>
                <w:color w:val="000000"/>
                <w:sz w:val="22"/>
                <w:szCs w:val="22"/>
                <w:lang w:val="en-US"/>
              </w:rPr>
              <w:t xml:space="preserve"> </w:t>
            </w:r>
          </w:p>
        </w:tc>
      </w:tr>
      <w:tr w:rsidR="00C52392" w:rsidRPr="008B142F" w:rsidTr="00924573">
        <w:trPr>
          <w:jc w:val="center"/>
        </w:trPr>
        <w:tc>
          <w:tcPr>
            <w:tcW w:w="2187" w:type="dxa"/>
            <w:gridSpan w:val="2"/>
            <w:vMerge/>
          </w:tcPr>
          <w:p w:rsidR="00C52392" w:rsidRPr="008B142F" w:rsidRDefault="00C52392" w:rsidP="00924573">
            <w:pPr>
              <w:jc w:val="center"/>
              <w:rPr>
                <w:color w:val="000000"/>
              </w:rPr>
            </w:pPr>
          </w:p>
        </w:tc>
        <w:tc>
          <w:tcPr>
            <w:tcW w:w="12054" w:type="dxa"/>
            <w:gridSpan w:val="15"/>
          </w:tcPr>
          <w:p w:rsidR="00C52392" w:rsidRPr="008B142F" w:rsidRDefault="00C52392" w:rsidP="00924573">
            <w:pPr>
              <w:jc w:val="center"/>
              <w:rPr>
                <w:color w:val="000000"/>
              </w:rPr>
            </w:pPr>
            <w:r w:rsidRPr="008B142F">
              <w:rPr>
                <w:color w:val="000000"/>
                <w:sz w:val="22"/>
                <w:szCs w:val="22"/>
              </w:rPr>
              <w:t>Типы жилых домов по уровням комфорта</w:t>
            </w:r>
          </w:p>
        </w:tc>
      </w:tr>
      <w:tr w:rsidR="00C52392" w:rsidRPr="008B142F" w:rsidTr="00924573">
        <w:trPr>
          <w:jc w:val="center"/>
        </w:trPr>
        <w:tc>
          <w:tcPr>
            <w:tcW w:w="2187" w:type="dxa"/>
            <w:gridSpan w:val="2"/>
            <w:vMerge/>
          </w:tcPr>
          <w:p w:rsidR="00C52392" w:rsidRPr="008B142F" w:rsidRDefault="00C52392" w:rsidP="00924573">
            <w:pPr>
              <w:jc w:val="center"/>
              <w:rPr>
                <w:color w:val="000000"/>
              </w:rPr>
            </w:pPr>
          </w:p>
        </w:tc>
        <w:tc>
          <w:tcPr>
            <w:tcW w:w="843" w:type="dxa"/>
            <w:tcMar>
              <w:left w:w="51" w:type="dxa"/>
              <w:right w:w="51" w:type="dxa"/>
            </w:tcMar>
          </w:tcPr>
          <w:p w:rsidR="00C52392" w:rsidRPr="008B142F" w:rsidRDefault="00C52392" w:rsidP="00924573">
            <w:pPr>
              <w:jc w:val="center"/>
              <w:rPr>
                <w:color w:val="000000"/>
              </w:rPr>
            </w:pPr>
            <w:proofErr w:type="spellStart"/>
            <w:proofErr w:type="gramStart"/>
            <w:r w:rsidRPr="008B142F">
              <w:rPr>
                <w:color w:val="000000"/>
                <w:sz w:val="22"/>
                <w:szCs w:val="22"/>
              </w:rPr>
              <w:t>Соци-альный</w:t>
            </w:r>
            <w:proofErr w:type="spellEnd"/>
            <w:proofErr w:type="gramEnd"/>
          </w:p>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p>
        </w:tc>
        <w:tc>
          <w:tcPr>
            <w:tcW w:w="707" w:type="dxa"/>
            <w:tcMar>
              <w:left w:w="51" w:type="dxa"/>
              <w:right w:w="51" w:type="dxa"/>
            </w:tcMar>
          </w:tcPr>
          <w:p w:rsidR="00C52392" w:rsidRPr="008B142F" w:rsidRDefault="00C52392" w:rsidP="00924573">
            <w:pPr>
              <w:ind w:right="-99"/>
              <w:jc w:val="center"/>
              <w:rPr>
                <w:color w:val="000000"/>
              </w:rPr>
            </w:pPr>
            <w:proofErr w:type="spellStart"/>
            <w:proofErr w:type="gramStart"/>
            <w:r w:rsidRPr="008B142F">
              <w:rPr>
                <w:color w:val="000000"/>
                <w:sz w:val="22"/>
                <w:szCs w:val="22"/>
              </w:rPr>
              <w:t>Мас-совый</w:t>
            </w:r>
            <w:proofErr w:type="spellEnd"/>
            <w:proofErr w:type="gramEnd"/>
          </w:p>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p>
        </w:tc>
        <w:tc>
          <w:tcPr>
            <w:tcW w:w="840" w:type="dxa"/>
            <w:tcMar>
              <w:left w:w="51" w:type="dxa"/>
              <w:right w:w="51" w:type="dxa"/>
            </w:tcMar>
          </w:tcPr>
          <w:p w:rsidR="00C52392" w:rsidRPr="008B142F" w:rsidRDefault="00C52392" w:rsidP="00924573">
            <w:pPr>
              <w:ind w:right="-119"/>
              <w:jc w:val="center"/>
              <w:rPr>
                <w:color w:val="000000"/>
              </w:rPr>
            </w:pPr>
            <w:proofErr w:type="spellStart"/>
            <w:proofErr w:type="gramStart"/>
            <w:r w:rsidRPr="008B142F">
              <w:rPr>
                <w:color w:val="000000"/>
                <w:sz w:val="22"/>
                <w:szCs w:val="22"/>
              </w:rPr>
              <w:t>Повы-шенной</w:t>
            </w:r>
            <w:proofErr w:type="spellEnd"/>
            <w:proofErr w:type="gramEnd"/>
          </w:p>
          <w:p w:rsidR="00C52392" w:rsidRPr="008B142F" w:rsidRDefault="00C52392" w:rsidP="00924573">
            <w:pPr>
              <w:ind w:right="-119"/>
              <w:jc w:val="center"/>
              <w:rPr>
                <w:color w:val="000000"/>
              </w:rPr>
            </w:pPr>
            <w:proofErr w:type="spellStart"/>
            <w:r w:rsidRPr="008B142F">
              <w:rPr>
                <w:color w:val="000000"/>
                <w:sz w:val="22"/>
                <w:szCs w:val="22"/>
              </w:rPr>
              <w:t>ком-форт-ности</w:t>
            </w:r>
            <w:proofErr w:type="spellEnd"/>
          </w:p>
          <w:p w:rsidR="00C52392" w:rsidRPr="008B142F" w:rsidRDefault="00C52392" w:rsidP="00924573">
            <w:pPr>
              <w:ind w:right="-119"/>
              <w:jc w:val="center"/>
              <w:rPr>
                <w:color w:val="000000"/>
              </w:rPr>
            </w:pPr>
          </w:p>
        </w:tc>
        <w:tc>
          <w:tcPr>
            <w:tcW w:w="798" w:type="dxa"/>
            <w:tcMar>
              <w:left w:w="51" w:type="dxa"/>
              <w:right w:w="51" w:type="dxa"/>
            </w:tcMar>
          </w:tcPr>
          <w:p w:rsidR="00C52392" w:rsidRPr="008B142F" w:rsidRDefault="00C52392" w:rsidP="00924573">
            <w:pPr>
              <w:ind w:right="-83"/>
              <w:jc w:val="center"/>
              <w:rPr>
                <w:color w:val="000000"/>
              </w:rPr>
            </w:pPr>
            <w:proofErr w:type="spellStart"/>
            <w:r w:rsidRPr="008B142F">
              <w:rPr>
                <w:color w:val="000000"/>
                <w:sz w:val="22"/>
                <w:szCs w:val="22"/>
              </w:rPr>
              <w:t>Высо-коко</w:t>
            </w:r>
            <w:proofErr w:type="gramStart"/>
            <w:r w:rsidRPr="008B142F">
              <w:rPr>
                <w:color w:val="000000"/>
                <w:sz w:val="22"/>
                <w:szCs w:val="22"/>
              </w:rPr>
              <w:t>м</w:t>
            </w:r>
            <w:proofErr w:type="spellEnd"/>
            <w:r w:rsidRPr="008B142F">
              <w:rPr>
                <w:color w:val="000000"/>
                <w:sz w:val="22"/>
                <w:szCs w:val="22"/>
              </w:rPr>
              <w:t>-</w:t>
            </w:r>
            <w:proofErr w:type="gramEnd"/>
            <w:r w:rsidRPr="008B142F">
              <w:rPr>
                <w:color w:val="000000"/>
                <w:sz w:val="22"/>
                <w:szCs w:val="22"/>
              </w:rPr>
              <w:t xml:space="preserve"> форт-</w:t>
            </w:r>
          </w:p>
          <w:p w:rsidR="00C52392" w:rsidRPr="008B142F" w:rsidRDefault="00C52392" w:rsidP="00924573">
            <w:pPr>
              <w:ind w:right="-83"/>
              <w:jc w:val="center"/>
              <w:rPr>
                <w:color w:val="000000"/>
              </w:rPr>
            </w:pPr>
            <w:proofErr w:type="spellStart"/>
            <w:r w:rsidRPr="008B142F">
              <w:rPr>
                <w:color w:val="000000"/>
                <w:sz w:val="22"/>
                <w:szCs w:val="22"/>
              </w:rPr>
              <w:t>ный</w:t>
            </w:r>
            <w:proofErr w:type="spellEnd"/>
          </w:p>
          <w:p w:rsidR="00C52392" w:rsidRPr="008B142F" w:rsidRDefault="00C52392" w:rsidP="00924573">
            <w:pPr>
              <w:ind w:right="-83"/>
              <w:jc w:val="center"/>
              <w:rPr>
                <w:color w:val="000000"/>
              </w:rPr>
            </w:pPr>
          </w:p>
          <w:p w:rsidR="00C52392" w:rsidRPr="008B142F" w:rsidRDefault="00C52392" w:rsidP="00924573">
            <w:pPr>
              <w:ind w:right="-83"/>
              <w:jc w:val="center"/>
              <w:rPr>
                <w:color w:val="000000"/>
              </w:rPr>
            </w:pPr>
          </w:p>
        </w:tc>
        <w:tc>
          <w:tcPr>
            <w:tcW w:w="798" w:type="dxa"/>
            <w:tcMar>
              <w:left w:w="51" w:type="dxa"/>
              <w:right w:w="51" w:type="dxa"/>
            </w:tcMar>
          </w:tcPr>
          <w:p w:rsidR="00C52392" w:rsidRPr="008B142F" w:rsidRDefault="00C52392" w:rsidP="00924573">
            <w:pPr>
              <w:ind w:right="-107"/>
              <w:jc w:val="center"/>
              <w:rPr>
                <w:color w:val="000000"/>
              </w:rPr>
            </w:pPr>
            <w:proofErr w:type="spellStart"/>
            <w:r w:rsidRPr="008B142F">
              <w:rPr>
                <w:color w:val="000000"/>
                <w:sz w:val="22"/>
                <w:szCs w:val="22"/>
              </w:rPr>
              <w:t>Специ-ализи-рован-ный</w:t>
            </w:r>
            <w:proofErr w:type="spellEnd"/>
          </w:p>
          <w:p w:rsidR="00C52392" w:rsidRPr="008B142F" w:rsidRDefault="00C52392" w:rsidP="00924573">
            <w:pPr>
              <w:ind w:right="-107"/>
              <w:jc w:val="center"/>
              <w:rPr>
                <w:color w:val="000000"/>
              </w:rPr>
            </w:pPr>
          </w:p>
          <w:p w:rsidR="00C52392" w:rsidRPr="008B142F" w:rsidRDefault="00C52392" w:rsidP="00924573">
            <w:pPr>
              <w:ind w:right="-107"/>
              <w:jc w:val="center"/>
              <w:rPr>
                <w:color w:val="000000"/>
              </w:rPr>
            </w:pPr>
          </w:p>
        </w:tc>
        <w:tc>
          <w:tcPr>
            <w:tcW w:w="883" w:type="dxa"/>
            <w:tcMar>
              <w:left w:w="51" w:type="dxa"/>
              <w:right w:w="51" w:type="dxa"/>
            </w:tcMar>
          </w:tcPr>
          <w:p w:rsidR="00C52392" w:rsidRPr="008B142F" w:rsidRDefault="00C52392" w:rsidP="00924573">
            <w:pPr>
              <w:ind w:right="-142"/>
              <w:jc w:val="center"/>
              <w:rPr>
                <w:color w:val="000000"/>
              </w:rPr>
            </w:pPr>
            <w:proofErr w:type="spellStart"/>
            <w:proofErr w:type="gramStart"/>
            <w:r w:rsidRPr="008B142F">
              <w:rPr>
                <w:color w:val="000000"/>
                <w:sz w:val="22"/>
                <w:szCs w:val="22"/>
              </w:rPr>
              <w:t>Соци-альный</w:t>
            </w:r>
            <w:proofErr w:type="spellEnd"/>
            <w:proofErr w:type="gramEnd"/>
          </w:p>
          <w:p w:rsidR="00C52392" w:rsidRPr="008B142F" w:rsidRDefault="00C52392" w:rsidP="00924573">
            <w:pPr>
              <w:ind w:right="-142"/>
              <w:jc w:val="center"/>
              <w:rPr>
                <w:color w:val="000000"/>
              </w:rPr>
            </w:pPr>
          </w:p>
          <w:p w:rsidR="00C52392" w:rsidRPr="008B142F" w:rsidRDefault="00C52392" w:rsidP="00924573">
            <w:pPr>
              <w:ind w:right="-142"/>
              <w:jc w:val="center"/>
              <w:rPr>
                <w:color w:val="000000"/>
              </w:rPr>
            </w:pPr>
          </w:p>
          <w:p w:rsidR="00C52392" w:rsidRPr="008B142F" w:rsidRDefault="00C52392" w:rsidP="00924573">
            <w:pPr>
              <w:ind w:right="-142"/>
              <w:jc w:val="center"/>
              <w:rPr>
                <w:color w:val="000000"/>
              </w:rPr>
            </w:pPr>
          </w:p>
          <w:p w:rsidR="00C52392" w:rsidRPr="008B142F" w:rsidRDefault="00C52392" w:rsidP="00924573">
            <w:pPr>
              <w:jc w:val="center"/>
              <w:rPr>
                <w:color w:val="000000"/>
              </w:rPr>
            </w:pPr>
          </w:p>
        </w:tc>
        <w:tc>
          <w:tcPr>
            <w:tcW w:w="748" w:type="dxa"/>
            <w:tcMar>
              <w:left w:w="51" w:type="dxa"/>
              <w:right w:w="51" w:type="dxa"/>
            </w:tcMar>
          </w:tcPr>
          <w:p w:rsidR="00C52392" w:rsidRPr="008B142F" w:rsidRDefault="00C52392" w:rsidP="00924573">
            <w:pPr>
              <w:ind w:right="-102" w:hanging="62"/>
              <w:jc w:val="center"/>
              <w:rPr>
                <w:color w:val="000000"/>
              </w:rPr>
            </w:pPr>
            <w:proofErr w:type="spellStart"/>
            <w:proofErr w:type="gramStart"/>
            <w:r w:rsidRPr="008B142F">
              <w:rPr>
                <w:color w:val="000000"/>
                <w:sz w:val="22"/>
                <w:szCs w:val="22"/>
              </w:rPr>
              <w:t>Массо-вый</w:t>
            </w:r>
            <w:proofErr w:type="spellEnd"/>
            <w:proofErr w:type="gramEnd"/>
          </w:p>
          <w:p w:rsidR="00C52392" w:rsidRPr="008B142F" w:rsidRDefault="00C52392" w:rsidP="00924573">
            <w:pPr>
              <w:ind w:right="-102" w:hanging="62"/>
              <w:jc w:val="center"/>
              <w:rPr>
                <w:color w:val="000000"/>
              </w:rPr>
            </w:pPr>
          </w:p>
          <w:p w:rsidR="00C52392" w:rsidRPr="008B142F" w:rsidRDefault="00C52392" w:rsidP="00924573">
            <w:pPr>
              <w:ind w:right="-102" w:hanging="62"/>
              <w:jc w:val="center"/>
              <w:rPr>
                <w:color w:val="000000"/>
              </w:rPr>
            </w:pPr>
          </w:p>
          <w:p w:rsidR="00C52392" w:rsidRPr="008B142F" w:rsidRDefault="00C52392" w:rsidP="00924573">
            <w:pPr>
              <w:ind w:right="-102" w:hanging="62"/>
              <w:jc w:val="center"/>
              <w:rPr>
                <w:color w:val="000000"/>
              </w:rPr>
            </w:pPr>
          </w:p>
          <w:p w:rsidR="00C52392" w:rsidRPr="008B142F" w:rsidRDefault="00C52392" w:rsidP="00924573">
            <w:pPr>
              <w:jc w:val="center"/>
              <w:rPr>
                <w:color w:val="000000"/>
              </w:rPr>
            </w:pPr>
          </w:p>
        </w:tc>
        <w:tc>
          <w:tcPr>
            <w:tcW w:w="748" w:type="dxa"/>
            <w:tcMar>
              <w:left w:w="51" w:type="dxa"/>
              <w:right w:w="51" w:type="dxa"/>
            </w:tcMar>
          </w:tcPr>
          <w:p w:rsidR="00C52392" w:rsidRPr="008B142F" w:rsidRDefault="00C52392" w:rsidP="00924573">
            <w:pPr>
              <w:ind w:left="-72" w:right="-80"/>
              <w:jc w:val="center"/>
              <w:rPr>
                <w:color w:val="000000"/>
              </w:rPr>
            </w:pPr>
            <w:proofErr w:type="spellStart"/>
            <w:proofErr w:type="gramStart"/>
            <w:r w:rsidRPr="008B142F">
              <w:rPr>
                <w:color w:val="000000"/>
                <w:sz w:val="22"/>
                <w:szCs w:val="22"/>
              </w:rPr>
              <w:t>Повы-шенной</w:t>
            </w:r>
            <w:proofErr w:type="spellEnd"/>
            <w:proofErr w:type="gramEnd"/>
            <w:r w:rsidRPr="008B142F">
              <w:rPr>
                <w:color w:val="000000"/>
                <w:sz w:val="22"/>
                <w:szCs w:val="22"/>
              </w:rPr>
              <w:t xml:space="preserve"> </w:t>
            </w:r>
            <w:proofErr w:type="spellStart"/>
            <w:r w:rsidRPr="008B142F">
              <w:rPr>
                <w:color w:val="000000"/>
                <w:sz w:val="22"/>
                <w:szCs w:val="22"/>
              </w:rPr>
              <w:t>ком-форт-ности</w:t>
            </w:r>
            <w:proofErr w:type="spellEnd"/>
          </w:p>
        </w:tc>
        <w:tc>
          <w:tcPr>
            <w:tcW w:w="770" w:type="dxa"/>
            <w:tcMar>
              <w:left w:w="51" w:type="dxa"/>
              <w:right w:w="51" w:type="dxa"/>
            </w:tcMar>
          </w:tcPr>
          <w:p w:rsidR="00C52392" w:rsidRPr="008B142F" w:rsidRDefault="00C52392" w:rsidP="00924573">
            <w:pPr>
              <w:ind w:left="-40" w:right="-83" w:hanging="24"/>
              <w:jc w:val="center"/>
              <w:rPr>
                <w:color w:val="000000"/>
              </w:rPr>
            </w:pPr>
            <w:proofErr w:type="spellStart"/>
            <w:r w:rsidRPr="008B142F">
              <w:rPr>
                <w:color w:val="000000"/>
                <w:sz w:val="22"/>
                <w:szCs w:val="22"/>
              </w:rPr>
              <w:t>Высо-коко</w:t>
            </w:r>
            <w:proofErr w:type="gramStart"/>
            <w:r w:rsidRPr="008B142F">
              <w:rPr>
                <w:color w:val="000000"/>
                <w:sz w:val="22"/>
                <w:szCs w:val="22"/>
              </w:rPr>
              <w:t>м</w:t>
            </w:r>
            <w:proofErr w:type="spellEnd"/>
            <w:r w:rsidRPr="008B142F">
              <w:rPr>
                <w:color w:val="000000"/>
                <w:sz w:val="22"/>
                <w:szCs w:val="22"/>
              </w:rPr>
              <w:t>-</w:t>
            </w:r>
            <w:proofErr w:type="gramEnd"/>
            <w:r w:rsidRPr="008B142F">
              <w:rPr>
                <w:color w:val="000000"/>
                <w:sz w:val="22"/>
                <w:szCs w:val="22"/>
              </w:rPr>
              <w:t xml:space="preserve"> </w:t>
            </w:r>
            <w:proofErr w:type="spellStart"/>
            <w:r w:rsidRPr="008B142F">
              <w:rPr>
                <w:color w:val="000000"/>
                <w:sz w:val="22"/>
                <w:szCs w:val="22"/>
              </w:rPr>
              <w:t>форт-ный</w:t>
            </w:r>
            <w:proofErr w:type="spellEnd"/>
          </w:p>
          <w:p w:rsidR="00C52392" w:rsidRPr="008B142F" w:rsidRDefault="00C52392" w:rsidP="00924573">
            <w:pPr>
              <w:ind w:left="-40" w:right="-83" w:hanging="24"/>
              <w:jc w:val="center"/>
              <w:rPr>
                <w:color w:val="000000"/>
              </w:rPr>
            </w:pPr>
          </w:p>
          <w:p w:rsidR="00C52392" w:rsidRPr="008B142F" w:rsidRDefault="00C52392" w:rsidP="00924573">
            <w:pPr>
              <w:ind w:left="-40" w:right="-83" w:hanging="24"/>
              <w:jc w:val="center"/>
              <w:rPr>
                <w:color w:val="000000"/>
              </w:rPr>
            </w:pPr>
          </w:p>
        </w:tc>
        <w:tc>
          <w:tcPr>
            <w:tcW w:w="841" w:type="dxa"/>
            <w:tcMar>
              <w:left w:w="51" w:type="dxa"/>
              <w:right w:w="51" w:type="dxa"/>
            </w:tcMar>
          </w:tcPr>
          <w:p w:rsidR="00C52392" w:rsidRPr="008B142F" w:rsidRDefault="00C52392" w:rsidP="00924573">
            <w:pPr>
              <w:ind w:right="-112"/>
              <w:jc w:val="center"/>
              <w:rPr>
                <w:color w:val="000000"/>
              </w:rPr>
            </w:pPr>
            <w:proofErr w:type="spellStart"/>
            <w:r w:rsidRPr="008B142F">
              <w:rPr>
                <w:color w:val="000000"/>
                <w:sz w:val="22"/>
                <w:szCs w:val="22"/>
              </w:rPr>
              <w:t>Специ-ализи-рован-ный</w:t>
            </w:r>
            <w:proofErr w:type="spellEnd"/>
          </w:p>
          <w:p w:rsidR="00C52392" w:rsidRPr="008B142F" w:rsidRDefault="00C52392" w:rsidP="00924573">
            <w:pPr>
              <w:ind w:right="-112"/>
              <w:jc w:val="center"/>
              <w:rPr>
                <w:color w:val="000000"/>
              </w:rPr>
            </w:pPr>
          </w:p>
          <w:p w:rsidR="00C52392" w:rsidRPr="008B142F" w:rsidRDefault="00C52392" w:rsidP="00924573">
            <w:pPr>
              <w:ind w:right="-112"/>
              <w:jc w:val="center"/>
              <w:rPr>
                <w:color w:val="000000"/>
              </w:rPr>
            </w:pPr>
          </w:p>
        </w:tc>
        <w:tc>
          <w:tcPr>
            <w:tcW w:w="832" w:type="dxa"/>
            <w:tcMar>
              <w:left w:w="51" w:type="dxa"/>
              <w:right w:w="51" w:type="dxa"/>
            </w:tcMar>
          </w:tcPr>
          <w:p w:rsidR="00C52392" w:rsidRPr="008B142F" w:rsidRDefault="00C52392" w:rsidP="00924573">
            <w:pPr>
              <w:jc w:val="center"/>
              <w:rPr>
                <w:color w:val="000000"/>
              </w:rPr>
            </w:pPr>
            <w:proofErr w:type="spellStart"/>
            <w:proofErr w:type="gramStart"/>
            <w:r w:rsidRPr="008B142F">
              <w:rPr>
                <w:color w:val="000000"/>
                <w:sz w:val="22"/>
                <w:szCs w:val="22"/>
              </w:rPr>
              <w:t>Соци-альный</w:t>
            </w:r>
            <w:proofErr w:type="spellEnd"/>
            <w:proofErr w:type="gramEnd"/>
          </w:p>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p>
        </w:tc>
        <w:tc>
          <w:tcPr>
            <w:tcW w:w="800" w:type="dxa"/>
            <w:tcMar>
              <w:left w:w="51" w:type="dxa"/>
              <w:right w:w="51" w:type="dxa"/>
            </w:tcMar>
          </w:tcPr>
          <w:p w:rsidR="00C52392" w:rsidRPr="008B142F" w:rsidRDefault="00C52392" w:rsidP="00924573">
            <w:pPr>
              <w:jc w:val="center"/>
              <w:rPr>
                <w:color w:val="000000"/>
              </w:rPr>
            </w:pPr>
            <w:proofErr w:type="spellStart"/>
            <w:proofErr w:type="gramStart"/>
            <w:r w:rsidRPr="008B142F">
              <w:rPr>
                <w:color w:val="000000"/>
                <w:sz w:val="22"/>
                <w:szCs w:val="22"/>
              </w:rPr>
              <w:t>Массо-вый</w:t>
            </w:r>
            <w:proofErr w:type="spellEnd"/>
            <w:proofErr w:type="gramEnd"/>
          </w:p>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p>
          <w:p w:rsidR="00C52392" w:rsidRPr="008B142F" w:rsidRDefault="00C52392" w:rsidP="00924573">
            <w:pPr>
              <w:jc w:val="center"/>
              <w:rPr>
                <w:color w:val="000000"/>
              </w:rPr>
            </w:pPr>
          </w:p>
        </w:tc>
        <w:tc>
          <w:tcPr>
            <w:tcW w:w="866" w:type="dxa"/>
            <w:tcMar>
              <w:left w:w="51" w:type="dxa"/>
              <w:right w:w="51" w:type="dxa"/>
            </w:tcMar>
          </w:tcPr>
          <w:p w:rsidR="00C52392" w:rsidRPr="008B142F" w:rsidRDefault="00C52392" w:rsidP="00924573">
            <w:pPr>
              <w:jc w:val="center"/>
              <w:rPr>
                <w:color w:val="000000"/>
              </w:rPr>
            </w:pPr>
            <w:proofErr w:type="spellStart"/>
            <w:proofErr w:type="gramStart"/>
            <w:r w:rsidRPr="008B142F">
              <w:rPr>
                <w:color w:val="000000"/>
                <w:sz w:val="22"/>
                <w:szCs w:val="22"/>
              </w:rPr>
              <w:t>Повы-шенной</w:t>
            </w:r>
            <w:proofErr w:type="spellEnd"/>
            <w:proofErr w:type="gramEnd"/>
            <w:r w:rsidRPr="008B142F">
              <w:rPr>
                <w:color w:val="000000"/>
                <w:sz w:val="22"/>
                <w:szCs w:val="22"/>
              </w:rPr>
              <w:t xml:space="preserve"> </w:t>
            </w:r>
            <w:proofErr w:type="spellStart"/>
            <w:r w:rsidRPr="008B142F">
              <w:rPr>
                <w:color w:val="000000"/>
                <w:sz w:val="22"/>
                <w:szCs w:val="22"/>
              </w:rPr>
              <w:t>ком-форт-ности</w:t>
            </w:r>
            <w:proofErr w:type="spellEnd"/>
          </w:p>
          <w:p w:rsidR="00C52392" w:rsidRPr="008B142F" w:rsidRDefault="00C52392" w:rsidP="00924573">
            <w:pPr>
              <w:jc w:val="center"/>
              <w:rPr>
                <w:color w:val="000000"/>
              </w:rPr>
            </w:pPr>
          </w:p>
        </w:tc>
        <w:tc>
          <w:tcPr>
            <w:tcW w:w="781" w:type="dxa"/>
            <w:tcMar>
              <w:left w:w="51" w:type="dxa"/>
              <w:right w:w="51" w:type="dxa"/>
            </w:tcMar>
          </w:tcPr>
          <w:p w:rsidR="00C52392" w:rsidRPr="008B142F" w:rsidRDefault="00C52392" w:rsidP="00924573">
            <w:pPr>
              <w:ind w:right="-83"/>
              <w:jc w:val="center"/>
              <w:rPr>
                <w:color w:val="000000"/>
              </w:rPr>
            </w:pPr>
            <w:proofErr w:type="spellStart"/>
            <w:r w:rsidRPr="008B142F">
              <w:rPr>
                <w:color w:val="000000"/>
                <w:sz w:val="22"/>
                <w:szCs w:val="22"/>
              </w:rPr>
              <w:t>Высо-коко</w:t>
            </w:r>
            <w:proofErr w:type="gramStart"/>
            <w:r w:rsidRPr="008B142F">
              <w:rPr>
                <w:color w:val="000000"/>
                <w:sz w:val="22"/>
                <w:szCs w:val="22"/>
              </w:rPr>
              <w:t>м</w:t>
            </w:r>
            <w:proofErr w:type="spellEnd"/>
            <w:r w:rsidRPr="008B142F">
              <w:rPr>
                <w:color w:val="000000"/>
                <w:sz w:val="22"/>
                <w:szCs w:val="22"/>
              </w:rPr>
              <w:t>-</w:t>
            </w:r>
            <w:proofErr w:type="gramEnd"/>
            <w:r w:rsidRPr="008B142F">
              <w:rPr>
                <w:color w:val="000000"/>
                <w:sz w:val="22"/>
                <w:szCs w:val="22"/>
              </w:rPr>
              <w:t xml:space="preserve"> </w:t>
            </w:r>
            <w:proofErr w:type="spellStart"/>
            <w:r w:rsidRPr="008B142F">
              <w:rPr>
                <w:color w:val="000000"/>
                <w:sz w:val="22"/>
                <w:szCs w:val="22"/>
              </w:rPr>
              <w:t>форт-ный</w:t>
            </w:r>
            <w:proofErr w:type="spellEnd"/>
          </w:p>
          <w:p w:rsidR="00C52392" w:rsidRPr="008B142F" w:rsidRDefault="00C52392" w:rsidP="00924573">
            <w:pPr>
              <w:ind w:right="-83"/>
              <w:jc w:val="center"/>
              <w:rPr>
                <w:color w:val="000000"/>
              </w:rPr>
            </w:pPr>
          </w:p>
          <w:p w:rsidR="00C52392" w:rsidRPr="008B142F" w:rsidRDefault="00C52392" w:rsidP="00924573">
            <w:pPr>
              <w:ind w:right="-83"/>
              <w:jc w:val="center"/>
              <w:rPr>
                <w:color w:val="000000"/>
              </w:rPr>
            </w:pPr>
          </w:p>
        </w:tc>
        <w:tc>
          <w:tcPr>
            <w:tcW w:w="799" w:type="dxa"/>
            <w:tcMar>
              <w:left w:w="51" w:type="dxa"/>
              <w:right w:w="51" w:type="dxa"/>
            </w:tcMar>
          </w:tcPr>
          <w:p w:rsidR="00C52392" w:rsidRPr="008B142F" w:rsidRDefault="00C52392" w:rsidP="00924573">
            <w:pPr>
              <w:jc w:val="center"/>
              <w:rPr>
                <w:color w:val="000000"/>
              </w:rPr>
            </w:pPr>
            <w:proofErr w:type="spellStart"/>
            <w:r w:rsidRPr="008B142F">
              <w:rPr>
                <w:color w:val="000000"/>
                <w:sz w:val="22"/>
                <w:szCs w:val="22"/>
              </w:rPr>
              <w:t>Специ-ализи-рован-ный</w:t>
            </w:r>
            <w:proofErr w:type="spellEnd"/>
          </w:p>
          <w:p w:rsidR="00C52392" w:rsidRPr="008B142F" w:rsidRDefault="00C52392" w:rsidP="00924573">
            <w:pPr>
              <w:jc w:val="center"/>
              <w:rPr>
                <w:color w:val="000000"/>
              </w:rPr>
            </w:pPr>
          </w:p>
          <w:p w:rsidR="00C52392" w:rsidRPr="008B142F" w:rsidRDefault="00C52392" w:rsidP="00924573">
            <w:pPr>
              <w:jc w:val="center"/>
              <w:rPr>
                <w:color w:val="000000"/>
              </w:rPr>
            </w:pPr>
          </w:p>
        </w:tc>
      </w:tr>
      <w:tr w:rsidR="00C52392" w:rsidRPr="008B142F" w:rsidTr="00924573">
        <w:trPr>
          <w:jc w:val="center"/>
        </w:trPr>
        <w:tc>
          <w:tcPr>
            <w:tcW w:w="2187" w:type="dxa"/>
            <w:gridSpan w:val="2"/>
            <w:vMerge/>
          </w:tcPr>
          <w:p w:rsidR="00C52392" w:rsidRPr="008B142F" w:rsidRDefault="00C52392" w:rsidP="00924573">
            <w:pPr>
              <w:jc w:val="center"/>
              <w:rPr>
                <w:color w:val="000000"/>
              </w:rPr>
            </w:pPr>
          </w:p>
        </w:tc>
        <w:tc>
          <w:tcPr>
            <w:tcW w:w="7976" w:type="dxa"/>
            <w:gridSpan w:val="10"/>
            <w:vMerge w:val="restart"/>
            <w:vAlign w:val="center"/>
          </w:tcPr>
          <w:p w:rsidR="00C52392" w:rsidRPr="008B142F" w:rsidRDefault="00C52392" w:rsidP="00924573">
            <w:pPr>
              <w:jc w:val="center"/>
              <w:rPr>
                <w:color w:val="000000"/>
              </w:rPr>
            </w:pPr>
            <w:r w:rsidRPr="008B142F">
              <w:rPr>
                <w:color w:val="000000"/>
                <w:sz w:val="22"/>
                <w:szCs w:val="22"/>
              </w:rPr>
              <w:t>Размеры    земельных   участков</w:t>
            </w:r>
          </w:p>
          <w:p w:rsidR="00C52392" w:rsidRPr="008B142F" w:rsidRDefault="00C52392" w:rsidP="00924573">
            <w:pPr>
              <w:jc w:val="center"/>
              <w:rPr>
                <w:color w:val="000000"/>
                <w:lang w:val="en-US"/>
              </w:rPr>
            </w:pPr>
          </w:p>
        </w:tc>
        <w:tc>
          <w:tcPr>
            <w:tcW w:w="4078" w:type="dxa"/>
            <w:gridSpan w:val="5"/>
          </w:tcPr>
          <w:p w:rsidR="00C52392" w:rsidRPr="008B142F" w:rsidRDefault="00C52392" w:rsidP="00924573">
            <w:pPr>
              <w:jc w:val="center"/>
              <w:rPr>
                <w:color w:val="000000"/>
              </w:rPr>
            </w:pPr>
            <w:r w:rsidRPr="008B142F">
              <w:rPr>
                <w:color w:val="000000"/>
                <w:sz w:val="22"/>
                <w:szCs w:val="22"/>
              </w:rPr>
              <w:t>Этажность</w:t>
            </w:r>
          </w:p>
        </w:tc>
      </w:tr>
      <w:tr w:rsidR="00C52392" w:rsidRPr="008B142F" w:rsidTr="00924573">
        <w:trPr>
          <w:jc w:val="center"/>
        </w:trPr>
        <w:tc>
          <w:tcPr>
            <w:tcW w:w="2187" w:type="dxa"/>
            <w:gridSpan w:val="2"/>
            <w:vMerge/>
          </w:tcPr>
          <w:p w:rsidR="00C52392" w:rsidRPr="008B142F" w:rsidRDefault="00C52392" w:rsidP="00924573">
            <w:pPr>
              <w:jc w:val="center"/>
              <w:rPr>
                <w:color w:val="000000"/>
              </w:rPr>
            </w:pPr>
          </w:p>
        </w:tc>
        <w:tc>
          <w:tcPr>
            <w:tcW w:w="7976" w:type="dxa"/>
            <w:gridSpan w:val="10"/>
            <w:vMerge/>
          </w:tcPr>
          <w:p w:rsidR="00C52392" w:rsidRPr="008B142F" w:rsidRDefault="00C52392" w:rsidP="00924573">
            <w:pPr>
              <w:jc w:val="center"/>
              <w:rPr>
                <w:color w:val="000000"/>
              </w:rPr>
            </w:pPr>
          </w:p>
        </w:tc>
        <w:tc>
          <w:tcPr>
            <w:tcW w:w="832" w:type="dxa"/>
          </w:tcPr>
          <w:p w:rsidR="00C52392" w:rsidRPr="008B142F" w:rsidRDefault="00C52392" w:rsidP="00924573">
            <w:pPr>
              <w:jc w:val="center"/>
              <w:rPr>
                <w:color w:val="000000"/>
              </w:rPr>
            </w:pPr>
            <w:r w:rsidRPr="008B142F">
              <w:rPr>
                <w:color w:val="000000"/>
                <w:sz w:val="22"/>
                <w:szCs w:val="22"/>
              </w:rPr>
              <w:t xml:space="preserve">2 </w:t>
            </w:r>
            <w:proofErr w:type="spellStart"/>
            <w:r w:rsidRPr="008B142F">
              <w:rPr>
                <w:color w:val="000000"/>
                <w:sz w:val="22"/>
                <w:szCs w:val="22"/>
              </w:rPr>
              <w:t>эт</w:t>
            </w:r>
            <w:proofErr w:type="spellEnd"/>
            <w:r w:rsidRPr="008B142F">
              <w:rPr>
                <w:color w:val="000000"/>
                <w:sz w:val="22"/>
                <w:szCs w:val="22"/>
              </w:rPr>
              <w:t>.</w:t>
            </w:r>
          </w:p>
          <w:p w:rsidR="00C52392" w:rsidRPr="008B142F" w:rsidRDefault="00C52392" w:rsidP="00924573">
            <w:pPr>
              <w:jc w:val="center"/>
              <w:rPr>
                <w:color w:val="000000"/>
              </w:rPr>
            </w:pPr>
          </w:p>
        </w:tc>
        <w:tc>
          <w:tcPr>
            <w:tcW w:w="800" w:type="dxa"/>
          </w:tcPr>
          <w:p w:rsidR="00C52392" w:rsidRPr="008B142F" w:rsidRDefault="00C52392" w:rsidP="00924573">
            <w:pPr>
              <w:jc w:val="center"/>
              <w:rPr>
                <w:color w:val="000000"/>
              </w:rPr>
            </w:pPr>
            <w:r w:rsidRPr="008B142F">
              <w:rPr>
                <w:color w:val="000000"/>
                <w:sz w:val="22"/>
                <w:szCs w:val="22"/>
              </w:rPr>
              <w:t>4</w:t>
            </w:r>
            <w:r w:rsidRPr="008B142F">
              <w:rPr>
                <w:color w:val="000000"/>
              </w:rPr>
              <w:t xml:space="preserve"> </w:t>
            </w:r>
            <w:proofErr w:type="spellStart"/>
            <w:r w:rsidRPr="008B142F">
              <w:rPr>
                <w:color w:val="000000"/>
              </w:rPr>
              <w:t>эт</w:t>
            </w:r>
            <w:proofErr w:type="spellEnd"/>
            <w:r w:rsidRPr="008B142F">
              <w:rPr>
                <w:color w:val="000000"/>
              </w:rPr>
              <w:t>.</w:t>
            </w:r>
          </w:p>
        </w:tc>
        <w:tc>
          <w:tcPr>
            <w:tcW w:w="866" w:type="dxa"/>
          </w:tcPr>
          <w:p w:rsidR="00C52392" w:rsidRPr="008B142F" w:rsidRDefault="00C52392" w:rsidP="00924573">
            <w:pPr>
              <w:jc w:val="center"/>
              <w:rPr>
                <w:color w:val="000000"/>
              </w:rPr>
            </w:pPr>
            <w:r w:rsidRPr="008B142F">
              <w:rPr>
                <w:color w:val="000000"/>
                <w:sz w:val="22"/>
                <w:szCs w:val="22"/>
              </w:rPr>
              <w:t xml:space="preserve">4 </w:t>
            </w:r>
            <w:proofErr w:type="spellStart"/>
            <w:r w:rsidRPr="008B142F">
              <w:rPr>
                <w:color w:val="000000"/>
                <w:sz w:val="22"/>
                <w:szCs w:val="22"/>
              </w:rPr>
              <w:t>эт</w:t>
            </w:r>
            <w:proofErr w:type="spellEnd"/>
            <w:r w:rsidRPr="008B142F">
              <w:rPr>
                <w:color w:val="000000"/>
                <w:sz w:val="22"/>
                <w:szCs w:val="22"/>
              </w:rPr>
              <w:t xml:space="preserve">. </w:t>
            </w:r>
          </w:p>
        </w:tc>
        <w:tc>
          <w:tcPr>
            <w:tcW w:w="781" w:type="dxa"/>
          </w:tcPr>
          <w:p w:rsidR="00C52392" w:rsidRPr="008B142F" w:rsidRDefault="00C52392" w:rsidP="00924573">
            <w:pPr>
              <w:jc w:val="center"/>
              <w:rPr>
                <w:color w:val="000000"/>
              </w:rPr>
            </w:pPr>
            <w:r w:rsidRPr="008B142F">
              <w:rPr>
                <w:color w:val="000000"/>
                <w:sz w:val="22"/>
                <w:szCs w:val="22"/>
              </w:rPr>
              <w:t xml:space="preserve">2 </w:t>
            </w:r>
            <w:proofErr w:type="spellStart"/>
            <w:r w:rsidRPr="008B142F">
              <w:rPr>
                <w:color w:val="000000"/>
                <w:sz w:val="22"/>
                <w:szCs w:val="22"/>
              </w:rPr>
              <w:t>эт</w:t>
            </w:r>
            <w:proofErr w:type="spellEnd"/>
            <w:r w:rsidRPr="008B142F">
              <w:rPr>
                <w:color w:val="000000"/>
                <w:sz w:val="22"/>
                <w:szCs w:val="22"/>
              </w:rPr>
              <w:t>.</w:t>
            </w:r>
          </w:p>
        </w:tc>
        <w:tc>
          <w:tcPr>
            <w:tcW w:w="799" w:type="dxa"/>
          </w:tcPr>
          <w:p w:rsidR="00C52392" w:rsidRPr="008B142F" w:rsidRDefault="00C52392" w:rsidP="00924573">
            <w:pPr>
              <w:jc w:val="center"/>
              <w:rPr>
                <w:color w:val="000000"/>
              </w:rPr>
            </w:pPr>
            <w:r w:rsidRPr="008B142F">
              <w:rPr>
                <w:color w:val="000000"/>
                <w:sz w:val="22"/>
                <w:szCs w:val="22"/>
              </w:rPr>
              <w:t xml:space="preserve">4 </w:t>
            </w:r>
            <w:proofErr w:type="spellStart"/>
            <w:r w:rsidRPr="008B142F">
              <w:rPr>
                <w:color w:val="000000"/>
                <w:sz w:val="22"/>
                <w:szCs w:val="22"/>
              </w:rPr>
              <w:t>эт</w:t>
            </w:r>
            <w:proofErr w:type="spellEnd"/>
            <w:r w:rsidRPr="008B142F">
              <w:rPr>
                <w:color w:val="000000"/>
                <w:sz w:val="22"/>
                <w:szCs w:val="22"/>
              </w:rPr>
              <w:t xml:space="preserve">. </w:t>
            </w:r>
          </w:p>
        </w:tc>
      </w:tr>
      <w:tr w:rsidR="00C52392" w:rsidRPr="008B142F" w:rsidTr="00924573">
        <w:trPr>
          <w:jc w:val="center"/>
        </w:trPr>
        <w:tc>
          <w:tcPr>
            <w:tcW w:w="2187" w:type="dxa"/>
            <w:gridSpan w:val="2"/>
          </w:tcPr>
          <w:p w:rsidR="00C52392" w:rsidRPr="008B142F" w:rsidRDefault="00C52392" w:rsidP="00924573">
            <w:pPr>
              <w:jc w:val="center"/>
              <w:rPr>
                <w:color w:val="000000"/>
              </w:rPr>
            </w:pPr>
            <w:r w:rsidRPr="008B142F">
              <w:rPr>
                <w:color w:val="000000"/>
                <w:sz w:val="22"/>
                <w:szCs w:val="22"/>
              </w:rPr>
              <w:t>1</w:t>
            </w:r>
          </w:p>
        </w:tc>
        <w:tc>
          <w:tcPr>
            <w:tcW w:w="843" w:type="dxa"/>
          </w:tcPr>
          <w:p w:rsidR="00C52392" w:rsidRPr="008B142F" w:rsidRDefault="00C52392" w:rsidP="00924573">
            <w:pPr>
              <w:jc w:val="center"/>
              <w:rPr>
                <w:color w:val="000000"/>
              </w:rPr>
            </w:pPr>
            <w:r w:rsidRPr="008B142F">
              <w:rPr>
                <w:color w:val="000000"/>
                <w:sz w:val="22"/>
                <w:szCs w:val="22"/>
              </w:rPr>
              <w:t>2</w:t>
            </w:r>
          </w:p>
        </w:tc>
        <w:tc>
          <w:tcPr>
            <w:tcW w:w="707" w:type="dxa"/>
          </w:tcPr>
          <w:p w:rsidR="00C52392" w:rsidRPr="008B142F" w:rsidRDefault="00C52392" w:rsidP="00924573">
            <w:pPr>
              <w:jc w:val="center"/>
              <w:rPr>
                <w:color w:val="000000"/>
              </w:rPr>
            </w:pPr>
            <w:r w:rsidRPr="008B142F">
              <w:rPr>
                <w:color w:val="000000"/>
                <w:sz w:val="22"/>
                <w:szCs w:val="22"/>
              </w:rPr>
              <w:t>3</w:t>
            </w:r>
          </w:p>
        </w:tc>
        <w:tc>
          <w:tcPr>
            <w:tcW w:w="840" w:type="dxa"/>
          </w:tcPr>
          <w:p w:rsidR="00C52392" w:rsidRPr="008B142F" w:rsidRDefault="00C52392" w:rsidP="00924573">
            <w:pPr>
              <w:jc w:val="center"/>
              <w:rPr>
                <w:color w:val="000000"/>
              </w:rPr>
            </w:pPr>
            <w:r w:rsidRPr="008B142F">
              <w:rPr>
                <w:color w:val="000000"/>
                <w:sz w:val="22"/>
                <w:szCs w:val="22"/>
              </w:rPr>
              <w:t>4</w:t>
            </w:r>
          </w:p>
        </w:tc>
        <w:tc>
          <w:tcPr>
            <w:tcW w:w="798" w:type="dxa"/>
          </w:tcPr>
          <w:p w:rsidR="00C52392" w:rsidRPr="008B142F" w:rsidRDefault="00C52392" w:rsidP="00924573">
            <w:pPr>
              <w:jc w:val="center"/>
              <w:rPr>
                <w:color w:val="000000"/>
              </w:rPr>
            </w:pPr>
            <w:r w:rsidRPr="008B142F">
              <w:rPr>
                <w:color w:val="000000"/>
                <w:sz w:val="22"/>
                <w:szCs w:val="22"/>
              </w:rPr>
              <w:t>5</w:t>
            </w:r>
          </w:p>
        </w:tc>
        <w:tc>
          <w:tcPr>
            <w:tcW w:w="798" w:type="dxa"/>
          </w:tcPr>
          <w:p w:rsidR="00C52392" w:rsidRPr="008B142F" w:rsidRDefault="00C52392" w:rsidP="00924573">
            <w:pPr>
              <w:jc w:val="center"/>
              <w:rPr>
                <w:color w:val="000000"/>
              </w:rPr>
            </w:pPr>
            <w:r w:rsidRPr="008B142F">
              <w:rPr>
                <w:color w:val="000000"/>
                <w:sz w:val="22"/>
                <w:szCs w:val="22"/>
              </w:rPr>
              <w:t>6</w:t>
            </w:r>
          </w:p>
        </w:tc>
        <w:tc>
          <w:tcPr>
            <w:tcW w:w="883" w:type="dxa"/>
          </w:tcPr>
          <w:p w:rsidR="00C52392" w:rsidRPr="008B142F" w:rsidRDefault="00C52392" w:rsidP="00924573">
            <w:pPr>
              <w:jc w:val="center"/>
              <w:rPr>
                <w:color w:val="000000"/>
              </w:rPr>
            </w:pPr>
            <w:r w:rsidRPr="008B142F">
              <w:rPr>
                <w:color w:val="000000"/>
                <w:sz w:val="22"/>
                <w:szCs w:val="22"/>
              </w:rPr>
              <w:t>7</w:t>
            </w:r>
          </w:p>
        </w:tc>
        <w:tc>
          <w:tcPr>
            <w:tcW w:w="748" w:type="dxa"/>
          </w:tcPr>
          <w:p w:rsidR="00C52392" w:rsidRPr="008B142F" w:rsidRDefault="00C52392" w:rsidP="00924573">
            <w:pPr>
              <w:jc w:val="center"/>
              <w:rPr>
                <w:color w:val="000000"/>
              </w:rPr>
            </w:pPr>
            <w:r w:rsidRPr="008B142F">
              <w:rPr>
                <w:color w:val="000000"/>
                <w:sz w:val="22"/>
                <w:szCs w:val="22"/>
              </w:rPr>
              <w:t>8</w:t>
            </w:r>
          </w:p>
        </w:tc>
        <w:tc>
          <w:tcPr>
            <w:tcW w:w="748" w:type="dxa"/>
          </w:tcPr>
          <w:p w:rsidR="00C52392" w:rsidRPr="008B142F" w:rsidRDefault="00C52392" w:rsidP="00924573">
            <w:pPr>
              <w:jc w:val="center"/>
              <w:rPr>
                <w:color w:val="000000"/>
              </w:rPr>
            </w:pPr>
            <w:r w:rsidRPr="008B142F">
              <w:rPr>
                <w:color w:val="000000"/>
                <w:sz w:val="22"/>
                <w:szCs w:val="22"/>
              </w:rPr>
              <w:t>9</w:t>
            </w:r>
          </w:p>
        </w:tc>
        <w:tc>
          <w:tcPr>
            <w:tcW w:w="770" w:type="dxa"/>
          </w:tcPr>
          <w:p w:rsidR="00C52392" w:rsidRPr="008B142F" w:rsidRDefault="00C52392" w:rsidP="00924573">
            <w:pPr>
              <w:jc w:val="center"/>
              <w:rPr>
                <w:color w:val="000000"/>
              </w:rPr>
            </w:pPr>
            <w:r w:rsidRPr="008B142F">
              <w:rPr>
                <w:color w:val="000000"/>
                <w:sz w:val="22"/>
                <w:szCs w:val="22"/>
              </w:rPr>
              <w:t>10</w:t>
            </w:r>
          </w:p>
        </w:tc>
        <w:tc>
          <w:tcPr>
            <w:tcW w:w="841" w:type="dxa"/>
          </w:tcPr>
          <w:p w:rsidR="00C52392" w:rsidRPr="008B142F" w:rsidRDefault="00C52392" w:rsidP="00924573">
            <w:pPr>
              <w:jc w:val="center"/>
              <w:rPr>
                <w:color w:val="000000"/>
              </w:rPr>
            </w:pPr>
            <w:r w:rsidRPr="008B142F">
              <w:rPr>
                <w:color w:val="000000"/>
                <w:sz w:val="22"/>
                <w:szCs w:val="22"/>
              </w:rPr>
              <w:t>11</w:t>
            </w:r>
          </w:p>
        </w:tc>
        <w:tc>
          <w:tcPr>
            <w:tcW w:w="832" w:type="dxa"/>
          </w:tcPr>
          <w:p w:rsidR="00C52392" w:rsidRPr="008B142F" w:rsidRDefault="00C52392" w:rsidP="00924573">
            <w:pPr>
              <w:jc w:val="center"/>
              <w:rPr>
                <w:color w:val="000000"/>
              </w:rPr>
            </w:pPr>
            <w:r w:rsidRPr="008B142F">
              <w:rPr>
                <w:color w:val="000000"/>
                <w:sz w:val="22"/>
                <w:szCs w:val="22"/>
              </w:rPr>
              <w:t>12</w:t>
            </w:r>
          </w:p>
        </w:tc>
        <w:tc>
          <w:tcPr>
            <w:tcW w:w="800" w:type="dxa"/>
          </w:tcPr>
          <w:p w:rsidR="00C52392" w:rsidRPr="008B142F" w:rsidRDefault="00C52392" w:rsidP="00924573">
            <w:pPr>
              <w:jc w:val="center"/>
              <w:rPr>
                <w:color w:val="000000"/>
              </w:rPr>
            </w:pPr>
            <w:r w:rsidRPr="008B142F">
              <w:rPr>
                <w:color w:val="000000"/>
                <w:sz w:val="22"/>
                <w:szCs w:val="22"/>
              </w:rPr>
              <w:t>13</w:t>
            </w:r>
          </w:p>
        </w:tc>
        <w:tc>
          <w:tcPr>
            <w:tcW w:w="866" w:type="dxa"/>
          </w:tcPr>
          <w:p w:rsidR="00C52392" w:rsidRPr="008B142F" w:rsidRDefault="00C52392" w:rsidP="00924573">
            <w:pPr>
              <w:jc w:val="center"/>
              <w:rPr>
                <w:color w:val="000000"/>
              </w:rPr>
            </w:pPr>
            <w:r w:rsidRPr="008B142F">
              <w:rPr>
                <w:color w:val="000000"/>
                <w:sz w:val="22"/>
                <w:szCs w:val="22"/>
              </w:rPr>
              <w:t>14</w:t>
            </w:r>
          </w:p>
        </w:tc>
        <w:tc>
          <w:tcPr>
            <w:tcW w:w="781" w:type="dxa"/>
          </w:tcPr>
          <w:p w:rsidR="00C52392" w:rsidRPr="008B142F" w:rsidRDefault="00C52392" w:rsidP="00924573">
            <w:pPr>
              <w:jc w:val="center"/>
              <w:rPr>
                <w:color w:val="000000"/>
              </w:rPr>
            </w:pPr>
            <w:r w:rsidRPr="008B142F">
              <w:rPr>
                <w:color w:val="000000"/>
                <w:sz w:val="22"/>
                <w:szCs w:val="22"/>
              </w:rPr>
              <w:t>15</w:t>
            </w:r>
          </w:p>
        </w:tc>
        <w:tc>
          <w:tcPr>
            <w:tcW w:w="799" w:type="dxa"/>
          </w:tcPr>
          <w:p w:rsidR="00C52392" w:rsidRPr="008B142F" w:rsidRDefault="00C52392" w:rsidP="00924573">
            <w:pPr>
              <w:jc w:val="center"/>
              <w:rPr>
                <w:color w:val="000000"/>
              </w:rPr>
            </w:pPr>
            <w:r w:rsidRPr="008B142F">
              <w:rPr>
                <w:color w:val="000000"/>
                <w:sz w:val="22"/>
                <w:szCs w:val="22"/>
              </w:rPr>
              <w:t>16</w:t>
            </w:r>
          </w:p>
        </w:tc>
      </w:tr>
      <w:tr w:rsidR="00C52392" w:rsidRPr="008B142F" w:rsidTr="00924573">
        <w:trPr>
          <w:jc w:val="center"/>
        </w:trPr>
        <w:tc>
          <w:tcPr>
            <w:tcW w:w="2187" w:type="dxa"/>
            <w:gridSpan w:val="2"/>
          </w:tcPr>
          <w:p w:rsidR="00C52392" w:rsidRPr="008B142F" w:rsidRDefault="00C52392" w:rsidP="00924573">
            <w:pPr>
              <w:rPr>
                <w:color w:val="000000"/>
              </w:rPr>
            </w:pPr>
            <w:proofErr w:type="spellStart"/>
            <w:r w:rsidRPr="008B142F">
              <w:rPr>
                <w:color w:val="000000"/>
                <w:sz w:val="22"/>
                <w:szCs w:val="22"/>
              </w:rPr>
              <w:t>Приквартирные</w:t>
            </w:r>
            <w:proofErr w:type="spellEnd"/>
          </w:p>
          <w:p w:rsidR="00C52392" w:rsidRPr="008B142F" w:rsidRDefault="00C52392" w:rsidP="00924573">
            <w:pPr>
              <w:rPr>
                <w:color w:val="000000"/>
              </w:rPr>
            </w:pPr>
            <w:r w:rsidRPr="008B142F">
              <w:rPr>
                <w:color w:val="000000"/>
                <w:sz w:val="22"/>
                <w:szCs w:val="22"/>
              </w:rPr>
              <w:t>участки</w:t>
            </w:r>
          </w:p>
        </w:tc>
        <w:tc>
          <w:tcPr>
            <w:tcW w:w="843" w:type="dxa"/>
            <w:vAlign w:val="center"/>
          </w:tcPr>
          <w:p w:rsidR="00C52392" w:rsidRPr="008B142F" w:rsidRDefault="00C52392" w:rsidP="00924573">
            <w:pPr>
              <w:jc w:val="center"/>
              <w:rPr>
                <w:color w:val="000000"/>
              </w:rPr>
            </w:pPr>
            <w:r w:rsidRPr="008B142F">
              <w:rPr>
                <w:color w:val="000000"/>
                <w:sz w:val="22"/>
                <w:szCs w:val="22"/>
              </w:rPr>
              <w:t>330</w:t>
            </w:r>
          </w:p>
        </w:tc>
        <w:tc>
          <w:tcPr>
            <w:tcW w:w="707" w:type="dxa"/>
            <w:vAlign w:val="center"/>
          </w:tcPr>
          <w:p w:rsidR="00C52392" w:rsidRPr="008B142F" w:rsidRDefault="00C52392" w:rsidP="00924573">
            <w:pPr>
              <w:jc w:val="center"/>
              <w:rPr>
                <w:color w:val="000000"/>
              </w:rPr>
            </w:pPr>
            <w:r w:rsidRPr="008B142F">
              <w:rPr>
                <w:color w:val="000000"/>
                <w:sz w:val="22"/>
                <w:szCs w:val="22"/>
              </w:rPr>
              <w:t>660</w:t>
            </w:r>
          </w:p>
        </w:tc>
        <w:tc>
          <w:tcPr>
            <w:tcW w:w="840" w:type="dxa"/>
            <w:vAlign w:val="center"/>
          </w:tcPr>
          <w:p w:rsidR="00C52392" w:rsidRPr="008B142F" w:rsidRDefault="00C52392" w:rsidP="00924573">
            <w:pPr>
              <w:jc w:val="center"/>
              <w:rPr>
                <w:color w:val="000000"/>
              </w:rPr>
            </w:pPr>
            <w:r w:rsidRPr="008B142F">
              <w:rPr>
                <w:color w:val="000000"/>
                <w:sz w:val="22"/>
                <w:szCs w:val="22"/>
              </w:rPr>
              <w:t>1000</w:t>
            </w:r>
          </w:p>
        </w:tc>
        <w:tc>
          <w:tcPr>
            <w:tcW w:w="798" w:type="dxa"/>
            <w:vAlign w:val="center"/>
          </w:tcPr>
          <w:p w:rsidR="00C52392" w:rsidRPr="008B142F" w:rsidRDefault="00C52392" w:rsidP="00924573">
            <w:pPr>
              <w:jc w:val="center"/>
              <w:rPr>
                <w:color w:val="000000"/>
              </w:rPr>
            </w:pPr>
            <w:r w:rsidRPr="008B142F">
              <w:rPr>
                <w:color w:val="000000"/>
                <w:sz w:val="22"/>
                <w:szCs w:val="22"/>
              </w:rPr>
              <w:t>1330</w:t>
            </w:r>
          </w:p>
        </w:tc>
        <w:tc>
          <w:tcPr>
            <w:tcW w:w="798" w:type="dxa"/>
            <w:vAlign w:val="center"/>
          </w:tcPr>
          <w:p w:rsidR="00C52392" w:rsidRPr="008B142F" w:rsidRDefault="00C52392" w:rsidP="00924573">
            <w:pPr>
              <w:jc w:val="center"/>
              <w:rPr>
                <w:color w:val="000000"/>
              </w:rPr>
            </w:pPr>
            <w:r w:rsidRPr="008B142F">
              <w:rPr>
                <w:color w:val="000000"/>
                <w:sz w:val="22"/>
                <w:szCs w:val="22"/>
              </w:rPr>
              <w:t>1660</w:t>
            </w:r>
          </w:p>
        </w:tc>
        <w:tc>
          <w:tcPr>
            <w:tcW w:w="883" w:type="dxa"/>
            <w:vAlign w:val="center"/>
          </w:tcPr>
          <w:p w:rsidR="00C52392" w:rsidRPr="008B142F" w:rsidRDefault="00C52392" w:rsidP="00924573">
            <w:pPr>
              <w:jc w:val="center"/>
              <w:rPr>
                <w:color w:val="000000"/>
              </w:rPr>
            </w:pPr>
            <w:r w:rsidRPr="008B142F">
              <w:rPr>
                <w:color w:val="000000"/>
                <w:sz w:val="22"/>
                <w:szCs w:val="22"/>
              </w:rPr>
              <w:t>133</w:t>
            </w:r>
          </w:p>
        </w:tc>
        <w:tc>
          <w:tcPr>
            <w:tcW w:w="748" w:type="dxa"/>
            <w:vAlign w:val="center"/>
          </w:tcPr>
          <w:p w:rsidR="00C52392" w:rsidRPr="008B142F" w:rsidRDefault="00C52392" w:rsidP="00924573">
            <w:pPr>
              <w:jc w:val="center"/>
              <w:rPr>
                <w:color w:val="000000"/>
              </w:rPr>
            </w:pPr>
            <w:r w:rsidRPr="008B142F">
              <w:rPr>
                <w:color w:val="000000"/>
                <w:sz w:val="22"/>
                <w:szCs w:val="22"/>
              </w:rPr>
              <w:t>166</w:t>
            </w:r>
          </w:p>
        </w:tc>
        <w:tc>
          <w:tcPr>
            <w:tcW w:w="748" w:type="dxa"/>
            <w:vAlign w:val="center"/>
          </w:tcPr>
          <w:p w:rsidR="00C52392" w:rsidRPr="008B142F" w:rsidRDefault="00C52392" w:rsidP="00924573">
            <w:pPr>
              <w:jc w:val="center"/>
              <w:rPr>
                <w:color w:val="000000"/>
              </w:rPr>
            </w:pPr>
            <w:r w:rsidRPr="008B142F">
              <w:rPr>
                <w:color w:val="000000"/>
                <w:sz w:val="22"/>
                <w:szCs w:val="22"/>
              </w:rPr>
              <w:t>183</w:t>
            </w:r>
          </w:p>
        </w:tc>
        <w:tc>
          <w:tcPr>
            <w:tcW w:w="770" w:type="dxa"/>
            <w:vAlign w:val="center"/>
          </w:tcPr>
          <w:p w:rsidR="00C52392" w:rsidRPr="008B142F" w:rsidRDefault="00C52392" w:rsidP="00924573">
            <w:pPr>
              <w:jc w:val="center"/>
              <w:rPr>
                <w:color w:val="000000"/>
              </w:rPr>
            </w:pPr>
            <w:r w:rsidRPr="008B142F">
              <w:rPr>
                <w:color w:val="000000"/>
                <w:sz w:val="22"/>
                <w:szCs w:val="22"/>
              </w:rPr>
              <w:t>200</w:t>
            </w:r>
          </w:p>
        </w:tc>
        <w:tc>
          <w:tcPr>
            <w:tcW w:w="841" w:type="dxa"/>
            <w:vAlign w:val="center"/>
          </w:tcPr>
          <w:p w:rsidR="00C52392" w:rsidRPr="008B142F" w:rsidRDefault="00C52392" w:rsidP="00924573">
            <w:pPr>
              <w:jc w:val="center"/>
              <w:rPr>
                <w:color w:val="000000"/>
              </w:rPr>
            </w:pPr>
            <w:r w:rsidRPr="008B142F">
              <w:rPr>
                <w:color w:val="000000"/>
                <w:sz w:val="22"/>
                <w:szCs w:val="22"/>
              </w:rPr>
              <w:t>266</w:t>
            </w:r>
          </w:p>
        </w:tc>
        <w:tc>
          <w:tcPr>
            <w:tcW w:w="832" w:type="dxa"/>
            <w:vAlign w:val="center"/>
          </w:tcPr>
          <w:p w:rsidR="00C52392" w:rsidRPr="008B142F" w:rsidRDefault="00C52392" w:rsidP="00924573">
            <w:pPr>
              <w:jc w:val="center"/>
              <w:rPr>
                <w:b/>
                <w:color w:val="000000"/>
              </w:rPr>
            </w:pPr>
            <w:r w:rsidRPr="008B142F">
              <w:rPr>
                <w:b/>
                <w:color w:val="000000"/>
                <w:sz w:val="22"/>
                <w:szCs w:val="22"/>
              </w:rPr>
              <w:t>-</w:t>
            </w:r>
          </w:p>
        </w:tc>
        <w:tc>
          <w:tcPr>
            <w:tcW w:w="800" w:type="dxa"/>
            <w:vAlign w:val="center"/>
          </w:tcPr>
          <w:p w:rsidR="00C52392" w:rsidRPr="008B142F" w:rsidRDefault="00C52392" w:rsidP="00924573">
            <w:pPr>
              <w:jc w:val="center"/>
              <w:rPr>
                <w:b/>
                <w:color w:val="000000"/>
              </w:rPr>
            </w:pPr>
            <w:r w:rsidRPr="008B142F">
              <w:rPr>
                <w:b/>
                <w:color w:val="000000"/>
                <w:sz w:val="22"/>
                <w:szCs w:val="22"/>
              </w:rPr>
              <w:t>-</w:t>
            </w:r>
          </w:p>
        </w:tc>
        <w:tc>
          <w:tcPr>
            <w:tcW w:w="866" w:type="dxa"/>
            <w:vAlign w:val="center"/>
          </w:tcPr>
          <w:p w:rsidR="00C52392" w:rsidRPr="008B142F" w:rsidRDefault="00C52392" w:rsidP="00924573">
            <w:pPr>
              <w:jc w:val="center"/>
              <w:rPr>
                <w:b/>
                <w:color w:val="000000"/>
              </w:rPr>
            </w:pPr>
            <w:r w:rsidRPr="008B142F">
              <w:rPr>
                <w:b/>
                <w:color w:val="000000"/>
                <w:sz w:val="22"/>
                <w:szCs w:val="22"/>
              </w:rPr>
              <w:t>-</w:t>
            </w:r>
          </w:p>
        </w:tc>
        <w:tc>
          <w:tcPr>
            <w:tcW w:w="781" w:type="dxa"/>
            <w:vAlign w:val="center"/>
          </w:tcPr>
          <w:p w:rsidR="00C52392" w:rsidRPr="008B142F" w:rsidRDefault="00C52392" w:rsidP="00924573">
            <w:pPr>
              <w:jc w:val="center"/>
              <w:rPr>
                <w:b/>
                <w:color w:val="000000"/>
              </w:rPr>
            </w:pPr>
            <w:r w:rsidRPr="008B142F">
              <w:rPr>
                <w:b/>
                <w:color w:val="000000"/>
                <w:sz w:val="22"/>
                <w:szCs w:val="22"/>
              </w:rPr>
              <w:t>-</w:t>
            </w:r>
          </w:p>
        </w:tc>
        <w:tc>
          <w:tcPr>
            <w:tcW w:w="799" w:type="dxa"/>
            <w:vAlign w:val="center"/>
          </w:tcPr>
          <w:p w:rsidR="00C52392" w:rsidRPr="008B142F" w:rsidRDefault="00C52392" w:rsidP="00924573">
            <w:pPr>
              <w:jc w:val="center"/>
              <w:rPr>
                <w:b/>
                <w:color w:val="000000"/>
              </w:rPr>
            </w:pPr>
            <w:r w:rsidRPr="008B142F">
              <w:rPr>
                <w:b/>
                <w:color w:val="000000"/>
                <w:sz w:val="22"/>
                <w:szCs w:val="22"/>
              </w:rPr>
              <w:t>-</w:t>
            </w:r>
          </w:p>
        </w:tc>
      </w:tr>
      <w:tr w:rsidR="00C52392" w:rsidRPr="008B142F" w:rsidTr="00924573">
        <w:trPr>
          <w:jc w:val="center"/>
        </w:trPr>
        <w:tc>
          <w:tcPr>
            <w:tcW w:w="2187" w:type="dxa"/>
            <w:gridSpan w:val="2"/>
            <w:vAlign w:val="center"/>
          </w:tcPr>
          <w:p w:rsidR="00C52392" w:rsidRPr="008B142F" w:rsidRDefault="00C52392" w:rsidP="00924573">
            <w:pPr>
              <w:rPr>
                <w:color w:val="000000"/>
              </w:rPr>
            </w:pPr>
            <w:r w:rsidRPr="008B142F">
              <w:rPr>
                <w:color w:val="000000"/>
                <w:sz w:val="22"/>
                <w:szCs w:val="22"/>
              </w:rPr>
              <w:t>Школы</w:t>
            </w:r>
          </w:p>
        </w:tc>
        <w:tc>
          <w:tcPr>
            <w:tcW w:w="843" w:type="dxa"/>
            <w:vAlign w:val="center"/>
          </w:tcPr>
          <w:p w:rsidR="00C52392" w:rsidRPr="008B142F" w:rsidRDefault="00C52392" w:rsidP="00924573">
            <w:pPr>
              <w:jc w:val="center"/>
              <w:rPr>
                <w:color w:val="000000"/>
              </w:rPr>
            </w:pPr>
            <w:r w:rsidRPr="008B142F">
              <w:rPr>
                <w:color w:val="000000"/>
                <w:sz w:val="22"/>
                <w:szCs w:val="22"/>
              </w:rPr>
              <w:t>10</w:t>
            </w:r>
          </w:p>
        </w:tc>
        <w:tc>
          <w:tcPr>
            <w:tcW w:w="707" w:type="dxa"/>
            <w:vAlign w:val="center"/>
          </w:tcPr>
          <w:p w:rsidR="00C52392" w:rsidRPr="008B142F" w:rsidRDefault="00C52392" w:rsidP="00924573">
            <w:pPr>
              <w:jc w:val="center"/>
              <w:rPr>
                <w:color w:val="000000"/>
              </w:rPr>
            </w:pPr>
            <w:r w:rsidRPr="008B142F">
              <w:rPr>
                <w:color w:val="000000"/>
                <w:sz w:val="22"/>
                <w:szCs w:val="22"/>
              </w:rPr>
              <w:t>10</w:t>
            </w:r>
          </w:p>
        </w:tc>
        <w:tc>
          <w:tcPr>
            <w:tcW w:w="840" w:type="dxa"/>
            <w:vAlign w:val="center"/>
          </w:tcPr>
          <w:p w:rsidR="00C52392" w:rsidRPr="008B142F" w:rsidRDefault="00C52392" w:rsidP="00924573">
            <w:pPr>
              <w:jc w:val="center"/>
              <w:rPr>
                <w:color w:val="000000"/>
              </w:rPr>
            </w:pPr>
            <w:r w:rsidRPr="008B142F">
              <w:rPr>
                <w:color w:val="000000"/>
                <w:sz w:val="22"/>
                <w:szCs w:val="22"/>
              </w:rPr>
              <w:t>10</w:t>
            </w:r>
          </w:p>
        </w:tc>
        <w:tc>
          <w:tcPr>
            <w:tcW w:w="798" w:type="dxa"/>
            <w:vAlign w:val="center"/>
          </w:tcPr>
          <w:p w:rsidR="00C52392" w:rsidRPr="008B142F" w:rsidRDefault="00C52392" w:rsidP="00924573">
            <w:pPr>
              <w:jc w:val="center"/>
              <w:rPr>
                <w:color w:val="000000"/>
              </w:rPr>
            </w:pPr>
            <w:r w:rsidRPr="008B142F">
              <w:rPr>
                <w:color w:val="000000"/>
                <w:sz w:val="22"/>
                <w:szCs w:val="22"/>
              </w:rPr>
              <w:t>10</w:t>
            </w:r>
          </w:p>
        </w:tc>
        <w:tc>
          <w:tcPr>
            <w:tcW w:w="798" w:type="dxa"/>
            <w:vAlign w:val="center"/>
          </w:tcPr>
          <w:p w:rsidR="00C52392" w:rsidRPr="008B142F" w:rsidRDefault="00C52392" w:rsidP="00924573">
            <w:pPr>
              <w:jc w:val="center"/>
              <w:rPr>
                <w:color w:val="000000"/>
              </w:rPr>
            </w:pPr>
            <w:r w:rsidRPr="008B142F">
              <w:rPr>
                <w:color w:val="000000"/>
                <w:sz w:val="22"/>
                <w:szCs w:val="22"/>
              </w:rPr>
              <w:t>10</w:t>
            </w:r>
          </w:p>
        </w:tc>
        <w:tc>
          <w:tcPr>
            <w:tcW w:w="883" w:type="dxa"/>
            <w:vAlign w:val="center"/>
          </w:tcPr>
          <w:p w:rsidR="00C52392" w:rsidRPr="008B142F" w:rsidRDefault="00C52392" w:rsidP="00924573">
            <w:pPr>
              <w:jc w:val="center"/>
              <w:rPr>
                <w:color w:val="000000"/>
              </w:rPr>
            </w:pPr>
            <w:r w:rsidRPr="008B142F">
              <w:rPr>
                <w:color w:val="000000"/>
                <w:sz w:val="22"/>
                <w:szCs w:val="22"/>
              </w:rPr>
              <w:t>10</w:t>
            </w:r>
          </w:p>
        </w:tc>
        <w:tc>
          <w:tcPr>
            <w:tcW w:w="748" w:type="dxa"/>
            <w:vAlign w:val="center"/>
          </w:tcPr>
          <w:p w:rsidR="00C52392" w:rsidRPr="008B142F" w:rsidRDefault="00C52392" w:rsidP="00924573">
            <w:pPr>
              <w:jc w:val="center"/>
              <w:rPr>
                <w:color w:val="000000"/>
              </w:rPr>
            </w:pPr>
            <w:r w:rsidRPr="008B142F">
              <w:rPr>
                <w:color w:val="000000"/>
                <w:sz w:val="22"/>
                <w:szCs w:val="22"/>
              </w:rPr>
              <w:t>10</w:t>
            </w:r>
          </w:p>
        </w:tc>
        <w:tc>
          <w:tcPr>
            <w:tcW w:w="748" w:type="dxa"/>
            <w:vAlign w:val="center"/>
          </w:tcPr>
          <w:p w:rsidR="00C52392" w:rsidRPr="008B142F" w:rsidRDefault="00C52392" w:rsidP="00924573">
            <w:pPr>
              <w:jc w:val="center"/>
              <w:rPr>
                <w:color w:val="000000"/>
              </w:rPr>
            </w:pPr>
            <w:r w:rsidRPr="008B142F">
              <w:rPr>
                <w:color w:val="000000"/>
                <w:sz w:val="22"/>
                <w:szCs w:val="22"/>
              </w:rPr>
              <w:t>10</w:t>
            </w:r>
          </w:p>
        </w:tc>
        <w:tc>
          <w:tcPr>
            <w:tcW w:w="770" w:type="dxa"/>
            <w:vAlign w:val="center"/>
          </w:tcPr>
          <w:p w:rsidR="00C52392" w:rsidRPr="008B142F" w:rsidRDefault="00C52392" w:rsidP="00924573">
            <w:pPr>
              <w:jc w:val="center"/>
              <w:rPr>
                <w:color w:val="000000"/>
              </w:rPr>
            </w:pPr>
            <w:r w:rsidRPr="008B142F">
              <w:rPr>
                <w:color w:val="000000"/>
                <w:sz w:val="22"/>
                <w:szCs w:val="22"/>
              </w:rPr>
              <w:t>10</w:t>
            </w:r>
          </w:p>
        </w:tc>
        <w:tc>
          <w:tcPr>
            <w:tcW w:w="841" w:type="dxa"/>
            <w:vAlign w:val="center"/>
          </w:tcPr>
          <w:p w:rsidR="00C52392" w:rsidRPr="008B142F" w:rsidRDefault="00C52392" w:rsidP="00924573">
            <w:pPr>
              <w:jc w:val="center"/>
              <w:rPr>
                <w:color w:val="000000"/>
              </w:rPr>
            </w:pPr>
            <w:r w:rsidRPr="008B142F">
              <w:rPr>
                <w:color w:val="000000"/>
                <w:sz w:val="22"/>
                <w:szCs w:val="22"/>
              </w:rPr>
              <w:t>10</w:t>
            </w:r>
          </w:p>
        </w:tc>
        <w:tc>
          <w:tcPr>
            <w:tcW w:w="832" w:type="dxa"/>
            <w:vAlign w:val="center"/>
          </w:tcPr>
          <w:p w:rsidR="00C52392" w:rsidRPr="008B142F" w:rsidRDefault="00C52392" w:rsidP="00924573">
            <w:pPr>
              <w:jc w:val="center"/>
              <w:rPr>
                <w:color w:val="000000"/>
              </w:rPr>
            </w:pPr>
            <w:r w:rsidRPr="008B142F">
              <w:rPr>
                <w:color w:val="000000"/>
                <w:sz w:val="22"/>
                <w:szCs w:val="22"/>
              </w:rPr>
              <w:t>6</w:t>
            </w:r>
          </w:p>
        </w:tc>
        <w:tc>
          <w:tcPr>
            <w:tcW w:w="800" w:type="dxa"/>
            <w:vAlign w:val="center"/>
          </w:tcPr>
          <w:p w:rsidR="00C52392" w:rsidRPr="008B142F" w:rsidRDefault="00C52392" w:rsidP="00924573">
            <w:pPr>
              <w:jc w:val="center"/>
              <w:rPr>
                <w:color w:val="000000"/>
              </w:rPr>
            </w:pPr>
            <w:r w:rsidRPr="008B142F">
              <w:rPr>
                <w:color w:val="000000"/>
                <w:sz w:val="22"/>
                <w:szCs w:val="22"/>
              </w:rPr>
              <w:t>7</w:t>
            </w:r>
          </w:p>
        </w:tc>
        <w:tc>
          <w:tcPr>
            <w:tcW w:w="866" w:type="dxa"/>
            <w:vAlign w:val="center"/>
          </w:tcPr>
          <w:p w:rsidR="00C52392" w:rsidRPr="008B142F" w:rsidRDefault="00C52392" w:rsidP="00924573">
            <w:pPr>
              <w:jc w:val="center"/>
              <w:rPr>
                <w:color w:val="000000"/>
              </w:rPr>
            </w:pPr>
            <w:r w:rsidRPr="008B142F">
              <w:rPr>
                <w:color w:val="000000"/>
                <w:sz w:val="22"/>
                <w:szCs w:val="22"/>
              </w:rPr>
              <w:t>9</w:t>
            </w:r>
          </w:p>
        </w:tc>
        <w:tc>
          <w:tcPr>
            <w:tcW w:w="781" w:type="dxa"/>
            <w:vAlign w:val="center"/>
          </w:tcPr>
          <w:p w:rsidR="00C52392" w:rsidRPr="008B142F" w:rsidRDefault="00C52392" w:rsidP="00924573">
            <w:pPr>
              <w:jc w:val="center"/>
              <w:rPr>
                <w:color w:val="000000"/>
              </w:rPr>
            </w:pPr>
            <w:r w:rsidRPr="008B142F">
              <w:rPr>
                <w:color w:val="000000"/>
                <w:sz w:val="22"/>
                <w:szCs w:val="22"/>
              </w:rPr>
              <w:t>8</w:t>
            </w:r>
          </w:p>
        </w:tc>
        <w:tc>
          <w:tcPr>
            <w:tcW w:w="799" w:type="dxa"/>
          </w:tcPr>
          <w:p w:rsidR="00C52392" w:rsidRPr="008B142F" w:rsidRDefault="00C52392" w:rsidP="00924573">
            <w:pPr>
              <w:jc w:val="center"/>
              <w:rPr>
                <w:color w:val="000000"/>
              </w:rPr>
            </w:pPr>
            <w:r w:rsidRPr="008B142F">
              <w:rPr>
                <w:color w:val="000000"/>
                <w:sz w:val="22"/>
                <w:szCs w:val="22"/>
              </w:rPr>
              <w:t>10</w:t>
            </w:r>
          </w:p>
        </w:tc>
      </w:tr>
      <w:tr w:rsidR="00C52392" w:rsidRPr="008B142F" w:rsidTr="00924573">
        <w:trPr>
          <w:jc w:val="center"/>
        </w:trPr>
        <w:tc>
          <w:tcPr>
            <w:tcW w:w="2187" w:type="dxa"/>
            <w:gridSpan w:val="2"/>
            <w:vAlign w:val="center"/>
          </w:tcPr>
          <w:p w:rsidR="00C52392" w:rsidRPr="008B142F" w:rsidRDefault="00C52392" w:rsidP="00924573">
            <w:pPr>
              <w:ind w:right="-86"/>
              <w:rPr>
                <w:color w:val="000000"/>
              </w:rPr>
            </w:pPr>
            <w:r w:rsidRPr="008B142F">
              <w:rPr>
                <w:color w:val="000000"/>
                <w:sz w:val="22"/>
                <w:szCs w:val="22"/>
              </w:rPr>
              <w:t xml:space="preserve">Дошкольные </w:t>
            </w:r>
            <w:proofErr w:type="spellStart"/>
            <w:proofErr w:type="gramStart"/>
            <w:r w:rsidRPr="008B142F">
              <w:rPr>
                <w:color w:val="000000"/>
                <w:sz w:val="22"/>
                <w:szCs w:val="22"/>
              </w:rPr>
              <w:t>образо-вательные</w:t>
            </w:r>
            <w:proofErr w:type="spellEnd"/>
            <w:proofErr w:type="gramEnd"/>
            <w:r w:rsidRPr="008B142F">
              <w:rPr>
                <w:color w:val="000000"/>
                <w:sz w:val="22"/>
                <w:szCs w:val="22"/>
              </w:rPr>
              <w:t xml:space="preserve"> учреждения общего типа</w:t>
            </w:r>
          </w:p>
        </w:tc>
        <w:tc>
          <w:tcPr>
            <w:tcW w:w="843" w:type="dxa"/>
          </w:tcPr>
          <w:p w:rsidR="00C52392" w:rsidRPr="008B142F" w:rsidRDefault="00C52392" w:rsidP="00924573">
            <w:pPr>
              <w:jc w:val="center"/>
              <w:rPr>
                <w:color w:val="000000"/>
              </w:rPr>
            </w:pPr>
            <w:r w:rsidRPr="008B142F">
              <w:rPr>
                <w:color w:val="000000"/>
                <w:sz w:val="22"/>
                <w:szCs w:val="22"/>
              </w:rPr>
              <w:t>5</w:t>
            </w:r>
          </w:p>
        </w:tc>
        <w:tc>
          <w:tcPr>
            <w:tcW w:w="707" w:type="dxa"/>
          </w:tcPr>
          <w:p w:rsidR="00C52392" w:rsidRPr="008B142F" w:rsidRDefault="00C52392" w:rsidP="00924573">
            <w:pPr>
              <w:jc w:val="center"/>
              <w:rPr>
                <w:color w:val="000000"/>
              </w:rPr>
            </w:pPr>
            <w:r w:rsidRPr="008B142F">
              <w:rPr>
                <w:color w:val="000000"/>
                <w:sz w:val="22"/>
                <w:szCs w:val="22"/>
              </w:rPr>
              <w:t>5</w:t>
            </w:r>
          </w:p>
        </w:tc>
        <w:tc>
          <w:tcPr>
            <w:tcW w:w="840" w:type="dxa"/>
          </w:tcPr>
          <w:p w:rsidR="00C52392" w:rsidRPr="008B142F" w:rsidRDefault="00C52392" w:rsidP="00924573">
            <w:pPr>
              <w:jc w:val="center"/>
              <w:rPr>
                <w:color w:val="000000"/>
              </w:rPr>
            </w:pPr>
            <w:r w:rsidRPr="008B142F">
              <w:rPr>
                <w:color w:val="000000"/>
                <w:sz w:val="22"/>
                <w:szCs w:val="22"/>
              </w:rPr>
              <w:t>5</w:t>
            </w:r>
          </w:p>
        </w:tc>
        <w:tc>
          <w:tcPr>
            <w:tcW w:w="798" w:type="dxa"/>
          </w:tcPr>
          <w:p w:rsidR="00C52392" w:rsidRPr="008B142F" w:rsidRDefault="00C52392" w:rsidP="00924573">
            <w:pPr>
              <w:jc w:val="center"/>
              <w:rPr>
                <w:color w:val="000000"/>
              </w:rPr>
            </w:pPr>
            <w:r w:rsidRPr="008B142F">
              <w:rPr>
                <w:color w:val="000000"/>
                <w:sz w:val="22"/>
                <w:szCs w:val="22"/>
              </w:rPr>
              <w:t>5</w:t>
            </w:r>
          </w:p>
        </w:tc>
        <w:tc>
          <w:tcPr>
            <w:tcW w:w="798" w:type="dxa"/>
          </w:tcPr>
          <w:p w:rsidR="00C52392" w:rsidRPr="008B142F" w:rsidRDefault="00C52392" w:rsidP="00924573">
            <w:pPr>
              <w:jc w:val="center"/>
              <w:rPr>
                <w:color w:val="000000"/>
              </w:rPr>
            </w:pPr>
            <w:r w:rsidRPr="008B142F">
              <w:rPr>
                <w:color w:val="000000"/>
                <w:sz w:val="22"/>
                <w:szCs w:val="22"/>
              </w:rPr>
              <w:t>5</w:t>
            </w:r>
          </w:p>
        </w:tc>
        <w:tc>
          <w:tcPr>
            <w:tcW w:w="883" w:type="dxa"/>
          </w:tcPr>
          <w:p w:rsidR="00C52392" w:rsidRPr="008B142F" w:rsidRDefault="00C52392" w:rsidP="00924573">
            <w:pPr>
              <w:jc w:val="center"/>
              <w:rPr>
                <w:color w:val="000000"/>
              </w:rPr>
            </w:pPr>
            <w:r w:rsidRPr="008B142F">
              <w:rPr>
                <w:color w:val="000000"/>
                <w:sz w:val="22"/>
                <w:szCs w:val="22"/>
              </w:rPr>
              <w:t>5</w:t>
            </w:r>
          </w:p>
        </w:tc>
        <w:tc>
          <w:tcPr>
            <w:tcW w:w="748" w:type="dxa"/>
          </w:tcPr>
          <w:p w:rsidR="00C52392" w:rsidRPr="008B142F" w:rsidRDefault="00C52392" w:rsidP="00924573">
            <w:pPr>
              <w:jc w:val="center"/>
              <w:rPr>
                <w:color w:val="000000"/>
              </w:rPr>
            </w:pPr>
            <w:r w:rsidRPr="008B142F">
              <w:rPr>
                <w:color w:val="000000"/>
                <w:sz w:val="22"/>
                <w:szCs w:val="22"/>
              </w:rPr>
              <w:t>5</w:t>
            </w:r>
          </w:p>
        </w:tc>
        <w:tc>
          <w:tcPr>
            <w:tcW w:w="748" w:type="dxa"/>
          </w:tcPr>
          <w:p w:rsidR="00C52392" w:rsidRPr="008B142F" w:rsidRDefault="00C52392" w:rsidP="00924573">
            <w:pPr>
              <w:jc w:val="center"/>
              <w:rPr>
                <w:color w:val="000000"/>
              </w:rPr>
            </w:pPr>
            <w:r w:rsidRPr="008B142F">
              <w:rPr>
                <w:color w:val="000000"/>
                <w:sz w:val="22"/>
                <w:szCs w:val="22"/>
              </w:rPr>
              <w:t>5</w:t>
            </w:r>
          </w:p>
        </w:tc>
        <w:tc>
          <w:tcPr>
            <w:tcW w:w="770" w:type="dxa"/>
          </w:tcPr>
          <w:p w:rsidR="00C52392" w:rsidRPr="008B142F" w:rsidRDefault="00C52392" w:rsidP="00924573">
            <w:pPr>
              <w:jc w:val="center"/>
              <w:rPr>
                <w:color w:val="000000"/>
              </w:rPr>
            </w:pPr>
            <w:r w:rsidRPr="008B142F">
              <w:rPr>
                <w:color w:val="000000"/>
                <w:sz w:val="22"/>
                <w:szCs w:val="22"/>
              </w:rPr>
              <w:t>5</w:t>
            </w:r>
          </w:p>
        </w:tc>
        <w:tc>
          <w:tcPr>
            <w:tcW w:w="841" w:type="dxa"/>
          </w:tcPr>
          <w:p w:rsidR="00C52392" w:rsidRPr="008B142F" w:rsidRDefault="00C52392" w:rsidP="00924573">
            <w:pPr>
              <w:jc w:val="center"/>
              <w:rPr>
                <w:color w:val="000000"/>
              </w:rPr>
            </w:pPr>
            <w:r w:rsidRPr="008B142F">
              <w:rPr>
                <w:color w:val="000000"/>
                <w:sz w:val="22"/>
                <w:szCs w:val="22"/>
              </w:rPr>
              <w:t>5</w:t>
            </w:r>
          </w:p>
        </w:tc>
        <w:tc>
          <w:tcPr>
            <w:tcW w:w="832" w:type="dxa"/>
          </w:tcPr>
          <w:p w:rsidR="00C52392" w:rsidRPr="008B142F" w:rsidRDefault="00C52392" w:rsidP="00924573">
            <w:pPr>
              <w:jc w:val="center"/>
              <w:rPr>
                <w:color w:val="000000"/>
              </w:rPr>
            </w:pPr>
            <w:r w:rsidRPr="008B142F">
              <w:rPr>
                <w:color w:val="000000"/>
                <w:sz w:val="22"/>
                <w:szCs w:val="22"/>
              </w:rPr>
              <w:t>4</w:t>
            </w:r>
          </w:p>
        </w:tc>
        <w:tc>
          <w:tcPr>
            <w:tcW w:w="800" w:type="dxa"/>
          </w:tcPr>
          <w:p w:rsidR="00C52392" w:rsidRPr="008B142F" w:rsidRDefault="00C52392" w:rsidP="00924573">
            <w:pPr>
              <w:jc w:val="center"/>
              <w:rPr>
                <w:color w:val="000000"/>
              </w:rPr>
            </w:pPr>
            <w:r w:rsidRPr="008B142F">
              <w:rPr>
                <w:color w:val="000000"/>
                <w:sz w:val="22"/>
                <w:szCs w:val="22"/>
              </w:rPr>
              <w:t>4</w:t>
            </w:r>
          </w:p>
        </w:tc>
        <w:tc>
          <w:tcPr>
            <w:tcW w:w="866" w:type="dxa"/>
          </w:tcPr>
          <w:p w:rsidR="00C52392" w:rsidRPr="008B142F" w:rsidRDefault="00C52392" w:rsidP="00924573">
            <w:pPr>
              <w:jc w:val="center"/>
              <w:rPr>
                <w:color w:val="000000"/>
              </w:rPr>
            </w:pPr>
            <w:r w:rsidRPr="008B142F">
              <w:rPr>
                <w:color w:val="000000"/>
                <w:sz w:val="22"/>
                <w:szCs w:val="22"/>
              </w:rPr>
              <w:t>4</w:t>
            </w:r>
          </w:p>
        </w:tc>
        <w:tc>
          <w:tcPr>
            <w:tcW w:w="781" w:type="dxa"/>
          </w:tcPr>
          <w:p w:rsidR="00C52392" w:rsidRPr="008B142F" w:rsidRDefault="00C52392" w:rsidP="00924573">
            <w:pPr>
              <w:jc w:val="center"/>
              <w:rPr>
                <w:color w:val="000000"/>
              </w:rPr>
            </w:pPr>
            <w:r w:rsidRPr="008B142F">
              <w:rPr>
                <w:color w:val="000000"/>
                <w:sz w:val="22"/>
                <w:szCs w:val="22"/>
              </w:rPr>
              <w:t>4</w:t>
            </w:r>
          </w:p>
        </w:tc>
        <w:tc>
          <w:tcPr>
            <w:tcW w:w="799" w:type="dxa"/>
          </w:tcPr>
          <w:p w:rsidR="00C52392" w:rsidRPr="008B142F" w:rsidRDefault="00C52392" w:rsidP="00924573">
            <w:pPr>
              <w:jc w:val="center"/>
              <w:rPr>
                <w:color w:val="000000"/>
              </w:rPr>
            </w:pPr>
            <w:r w:rsidRPr="008B142F">
              <w:rPr>
                <w:color w:val="000000"/>
                <w:sz w:val="22"/>
                <w:szCs w:val="22"/>
              </w:rPr>
              <w:t>4</w:t>
            </w:r>
          </w:p>
        </w:tc>
      </w:tr>
      <w:tr w:rsidR="00C52392" w:rsidRPr="008B142F" w:rsidTr="00924573">
        <w:trPr>
          <w:jc w:val="center"/>
        </w:trPr>
        <w:tc>
          <w:tcPr>
            <w:tcW w:w="2187" w:type="dxa"/>
            <w:gridSpan w:val="2"/>
            <w:vAlign w:val="center"/>
          </w:tcPr>
          <w:p w:rsidR="00C52392" w:rsidRPr="008B142F" w:rsidRDefault="00C52392" w:rsidP="00924573">
            <w:pPr>
              <w:ind w:right="-105"/>
              <w:rPr>
                <w:color w:val="000000"/>
              </w:rPr>
            </w:pPr>
            <w:r w:rsidRPr="008B142F">
              <w:rPr>
                <w:color w:val="000000"/>
                <w:sz w:val="22"/>
                <w:szCs w:val="22"/>
              </w:rPr>
              <w:t>Зеленые насаждения общего пользования</w:t>
            </w:r>
          </w:p>
        </w:tc>
        <w:tc>
          <w:tcPr>
            <w:tcW w:w="843" w:type="dxa"/>
            <w:vAlign w:val="center"/>
          </w:tcPr>
          <w:p w:rsidR="00C52392" w:rsidRPr="008B142F" w:rsidRDefault="00C52392" w:rsidP="00924573">
            <w:pPr>
              <w:jc w:val="center"/>
              <w:rPr>
                <w:color w:val="000000"/>
              </w:rPr>
            </w:pPr>
            <w:r w:rsidRPr="008B142F">
              <w:rPr>
                <w:color w:val="000000"/>
                <w:sz w:val="22"/>
                <w:szCs w:val="22"/>
              </w:rPr>
              <w:t>6</w:t>
            </w:r>
          </w:p>
        </w:tc>
        <w:tc>
          <w:tcPr>
            <w:tcW w:w="707" w:type="dxa"/>
            <w:vAlign w:val="center"/>
          </w:tcPr>
          <w:p w:rsidR="00C52392" w:rsidRPr="008B142F" w:rsidRDefault="00C52392" w:rsidP="00924573">
            <w:pPr>
              <w:jc w:val="center"/>
              <w:rPr>
                <w:color w:val="000000"/>
              </w:rPr>
            </w:pPr>
            <w:r w:rsidRPr="008B142F">
              <w:rPr>
                <w:color w:val="000000"/>
                <w:sz w:val="22"/>
                <w:szCs w:val="22"/>
              </w:rPr>
              <w:t>6,5</w:t>
            </w:r>
          </w:p>
        </w:tc>
        <w:tc>
          <w:tcPr>
            <w:tcW w:w="840" w:type="dxa"/>
            <w:vAlign w:val="center"/>
          </w:tcPr>
          <w:p w:rsidR="00C52392" w:rsidRPr="008B142F" w:rsidRDefault="00C52392" w:rsidP="00924573">
            <w:pPr>
              <w:jc w:val="center"/>
              <w:rPr>
                <w:color w:val="000000"/>
              </w:rPr>
            </w:pPr>
            <w:r w:rsidRPr="008B142F">
              <w:rPr>
                <w:color w:val="000000"/>
                <w:sz w:val="22"/>
                <w:szCs w:val="22"/>
              </w:rPr>
              <w:t>6,5</w:t>
            </w:r>
          </w:p>
        </w:tc>
        <w:tc>
          <w:tcPr>
            <w:tcW w:w="798" w:type="dxa"/>
            <w:vAlign w:val="center"/>
          </w:tcPr>
          <w:p w:rsidR="00C52392" w:rsidRPr="008B142F" w:rsidRDefault="00C52392" w:rsidP="00924573">
            <w:pPr>
              <w:jc w:val="center"/>
              <w:rPr>
                <w:color w:val="000000"/>
              </w:rPr>
            </w:pPr>
            <w:r w:rsidRPr="008B142F">
              <w:rPr>
                <w:color w:val="000000"/>
                <w:sz w:val="22"/>
                <w:szCs w:val="22"/>
              </w:rPr>
              <w:t>7</w:t>
            </w:r>
          </w:p>
        </w:tc>
        <w:tc>
          <w:tcPr>
            <w:tcW w:w="798" w:type="dxa"/>
            <w:vAlign w:val="center"/>
          </w:tcPr>
          <w:p w:rsidR="00C52392" w:rsidRPr="008B142F" w:rsidRDefault="00C52392" w:rsidP="00924573">
            <w:pPr>
              <w:jc w:val="center"/>
              <w:rPr>
                <w:color w:val="000000"/>
              </w:rPr>
            </w:pPr>
            <w:r w:rsidRPr="008B142F">
              <w:rPr>
                <w:color w:val="000000"/>
                <w:sz w:val="22"/>
                <w:szCs w:val="22"/>
              </w:rPr>
              <w:t>7</w:t>
            </w:r>
          </w:p>
        </w:tc>
        <w:tc>
          <w:tcPr>
            <w:tcW w:w="883" w:type="dxa"/>
            <w:vAlign w:val="center"/>
          </w:tcPr>
          <w:p w:rsidR="00C52392" w:rsidRPr="008B142F" w:rsidRDefault="00C52392" w:rsidP="00924573">
            <w:pPr>
              <w:jc w:val="center"/>
              <w:rPr>
                <w:color w:val="000000"/>
              </w:rPr>
            </w:pPr>
            <w:r w:rsidRPr="008B142F">
              <w:rPr>
                <w:color w:val="000000"/>
                <w:sz w:val="22"/>
                <w:szCs w:val="22"/>
              </w:rPr>
              <w:t>6</w:t>
            </w:r>
          </w:p>
        </w:tc>
        <w:tc>
          <w:tcPr>
            <w:tcW w:w="748" w:type="dxa"/>
            <w:vAlign w:val="center"/>
          </w:tcPr>
          <w:p w:rsidR="00C52392" w:rsidRPr="008B142F" w:rsidRDefault="00C52392" w:rsidP="00924573">
            <w:pPr>
              <w:jc w:val="center"/>
              <w:rPr>
                <w:color w:val="000000"/>
              </w:rPr>
            </w:pPr>
            <w:r w:rsidRPr="008B142F">
              <w:rPr>
                <w:color w:val="000000"/>
                <w:sz w:val="22"/>
                <w:szCs w:val="22"/>
              </w:rPr>
              <w:t>6,5</w:t>
            </w:r>
          </w:p>
        </w:tc>
        <w:tc>
          <w:tcPr>
            <w:tcW w:w="748" w:type="dxa"/>
            <w:vAlign w:val="center"/>
          </w:tcPr>
          <w:p w:rsidR="00C52392" w:rsidRPr="008B142F" w:rsidRDefault="00C52392" w:rsidP="00924573">
            <w:pPr>
              <w:jc w:val="center"/>
              <w:rPr>
                <w:color w:val="000000"/>
              </w:rPr>
            </w:pPr>
            <w:r w:rsidRPr="008B142F">
              <w:rPr>
                <w:color w:val="000000"/>
                <w:sz w:val="22"/>
                <w:szCs w:val="22"/>
              </w:rPr>
              <w:t>6,5</w:t>
            </w:r>
          </w:p>
        </w:tc>
        <w:tc>
          <w:tcPr>
            <w:tcW w:w="770" w:type="dxa"/>
            <w:vAlign w:val="center"/>
          </w:tcPr>
          <w:p w:rsidR="00C52392" w:rsidRPr="008B142F" w:rsidRDefault="00C52392" w:rsidP="00924573">
            <w:pPr>
              <w:jc w:val="center"/>
              <w:rPr>
                <w:color w:val="000000"/>
              </w:rPr>
            </w:pPr>
            <w:r w:rsidRPr="008B142F">
              <w:rPr>
                <w:color w:val="000000"/>
                <w:sz w:val="22"/>
                <w:szCs w:val="22"/>
              </w:rPr>
              <w:t>7</w:t>
            </w:r>
          </w:p>
        </w:tc>
        <w:tc>
          <w:tcPr>
            <w:tcW w:w="841" w:type="dxa"/>
            <w:vAlign w:val="center"/>
          </w:tcPr>
          <w:p w:rsidR="00C52392" w:rsidRPr="008B142F" w:rsidRDefault="00C52392" w:rsidP="00924573">
            <w:pPr>
              <w:jc w:val="center"/>
              <w:rPr>
                <w:color w:val="000000"/>
              </w:rPr>
            </w:pPr>
            <w:r w:rsidRPr="008B142F">
              <w:rPr>
                <w:color w:val="000000"/>
                <w:sz w:val="22"/>
                <w:szCs w:val="22"/>
              </w:rPr>
              <w:t>7</w:t>
            </w:r>
          </w:p>
        </w:tc>
        <w:tc>
          <w:tcPr>
            <w:tcW w:w="832" w:type="dxa"/>
            <w:vAlign w:val="center"/>
          </w:tcPr>
          <w:p w:rsidR="00C52392" w:rsidRPr="008B142F" w:rsidRDefault="00C52392" w:rsidP="00924573">
            <w:pPr>
              <w:jc w:val="center"/>
              <w:rPr>
                <w:color w:val="000000"/>
              </w:rPr>
            </w:pPr>
            <w:r w:rsidRPr="008B142F">
              <w:rPr>
                <w:color w:val="000000"/>
                <w:sz w:val="22"/>
                <w:szCs w:val="22"/>
              </w:rPr>
              <w:t>16</w:t>
            </w:r>
          </w:p>
        </w:tc>
        <w:tc>
          <w:tcPr>
            <w:tcW w:w="800" w:type="dxa"/>
            <w:vAlign w:val="center"/>
          </w:tcPr>
          <w:p w:rsidR="00C52392" w:rsidRPr="008B142F" w:rsidRDefault="00C52392" w:rsidP="00924573">
            <w:pPr>
              <w:jc w:val="center"/>
              <w:rPr>
                <w:color w:val="000000"/>
              </w:rPr>
            </w:pPr>
            <w:r w:rsidRPr="008B142F">
              <w:rPr>
                <w:color w:val="000000"/>
                <w:sz w:val="22"/>
                <w:szCs w:val="22"/>
              </w:rPr>
              <w:t>65</w:t>
            </w:r>
          </w:p>
        </w:tc>
        <w:tc>
          <w:tcPr>
            <w:tcW w:w="866" w:type="dxa"/>
            <w:vAlign w:val="center"/>
          </w:tcPr>
          <w:p w:rsidR="00C52392" w:rsidRPr="008B142F" w:rsidRDefault="00C52392" w:rsidP="00924573">
            <w:pPr>
              <w:jc w:val="center"/>
              <w:rPr>
                <w:color w:val="000000"/>
              </w:rPr>
            </w:pPr>
            <w:r w:rsidRPr="008B142F">
              <w:rPr>
                <w:color w:val="000000"/>
                <w:sz w:val="22"/>
                <w:szCs w:val="22"/>
              </w:rPr>
              <w:t>60</w:t>
            </w:r>
          </w:p>
        </w:tc>
        <w:tc>
          <w:tcPr>
            <w:tcW w:w="781" w:type="dxa"/>
            <w:vAlign w:val="center"/>
          </w:tcPr>
          <w:p w:rsidR="00C52392" w:rsidRPr="008B142F" w:rsidRDefault="00C52392" w:rsidP="00924573">
            <w:pPr>
              <w:jc w:val="center"/>
              <w:rPr>
                <w:color w:val="000000"/>
              </w:rPr>
            </w:pPr>
            <w:r w:rsidRPr="008B142F">
              <w:rPr>
                <w:color w:val="000000"/>
                <w:sz w:val="22"/>
                <w:szCs w:val="22"/>
              </w:rPr>
              <w:t>85</w:t>
            </w:r>
          </w:p>
        </w:tc>
        <w:tc>
          <w:tcPr>
            <w:tcW w:w="799" w:type="dxa"/>
            <w:vAlign w:val="center"/>
          </w:tcPr>
          <w:p w:rsidR="00C52392" w:rsidRPr="008B142F" w:rsidRDefault="00C52392" w:rsidP="00924573">
            <w:pPr>
              <w:jc w:val="center"/>
              <w:rPr>
                <w:color w:val="000000"/>
              </w:rPr>
            </w:pPr>
            <w:r w:rsidRPr="008B142F">
              <w:rPr>
                <w:color w:val="000000"/>
                <w:sz w:val="22"/>
                <w:szCs w:val="22"/>
              </w:rPr>
              <w:t>80</w:t>
            </w:r>
          </w:p>
        </w:tc>
      </w:tr>
      <w:tr w:rsidR="00C52392" w:rsidRPr="008B142F" w:rsidTr="00924573">
        <w:trPr>
          <w:jc w:val="center"/>
        </w:trPr>
        <w:tc>
          <w:tcPr>
            <w:tcW w:w="2187" w:type="dxa"/>
            <w:gridSpan w:val="2"/>
            <w:vAlign w:val="center"/>
          </w:tcPr>
          <w:p w:rsidR="00C52392" w:rsidRPr="008B142F" w:rsidRDefault="00C52392" w:rsidP="00924573">
            <w:pPr>
              <w:rPr>
                <w:color w:val="000000"/>
              </w:rPr>
            </w:pPr>
            <w:r w:rsidRPr="008B142F">
              <w:rPr>
                <w:color w:val="000000"/>
                <w:sz w:val="22"/>
                <w:szCs w:val="22"/>
              </w:rPr>
              <w:t>Объекты комм</w:t>
            </w:r>
            <w:proofErr w:type="gramStart"/>
            <w:r w:rsidRPr="008B142F">
              <w:rPr>
                <w:color w:val="000000"/>
                <w:sz w:val="22"/>
                <w:szCs w:val="22"/>
              </w:rPr>
              <w:t>у-</w:t>
            </w:r>
            <w:proofErr w:type="gramEnd"/>
            <w:r w:rsidRPr="008B142F">
              <w:rPr>
                <w:color w:val="000000"/>
                <w:sz w:val="22"/>
                <w:szCs w:val="22"/>
              </w:rPr>
              <w:t xml:space="preserve">      </w:t>
            </w:r>
            <w:proofErr w:type="spellStart"/>
            <w:r w:rsidRPr="008B142F">
              <w:rPr>
                <w:color w:val="000000"/>
                <w:sz w:val="22"/>
                <w:szCs w:val="22"/>
              </w:rPr>
              <w:t>нально-бытового</w:t>
            </w:r>
            <w:proofErr w:type="spellEnd"/>
          </w:p>
          <w:p w:rsidR="00C52392" w:rsidRPr="008B142F" w:rsidRDefault="00C52392" w:rsidP="00924573">
            <w:pPr>
              <w:rPr>
                <w:color w:val="000000"/>
              </w:rPr>
            </w:pPr>
            <w:r w:rsidRPr="008B142F">
              <w:rPr>
                <w:color w:val="000000"/>
                <w:sz w:val="22"/>
                <w:szCs w:val="22"/>
              </w:rPr>
              <w:lastRenderedPageBreak/>
              <w:t>назначения</w:t>
            </w:r>
          </w:p>
        </w:tc>
        <w:tc>
          <w:tcPr>
            <w:tcW w:w="843" w:type="dxa"/>
            <w:vAlign w:val="center"/>
          </w:tcPr>
          <w:p w:rsidR="00C52392" w:rsidRPr="008B142F" w:rsidRDefault="00C52392" w:rsidP="00924573">
            <w:pPr>
              <w:jc w:val="center"/>
              <w:rPr>
                <w:color w:val="000000"/>
              </w:rPr>
            </w:pPr>
            <w:r w:rsidRPr="008B142F">
              <w:rPr>
                <w:color w:val="000000"/>
                <w:sz w:val="22"/>
                <w:szCs w:val="22"/>
              </w:rPr>
              <w:lastRenderedPageBreak/>
              <w:t>0,5</w:t>
            </w:r>
          </w:p>
        </w:tc>
        <w:tc>
          <w:tcPr>
            <w:tcW w:w="707" w:type="dxa"/>
            <w:vAlign w:val="center"/>
          </w:tcPr>
          <w:p w:rsidR="00C52392" w:rsidRPr="008B142F" w:rsidRDefault="00C52392" w:rsidP="00924573">
            <w:pPr>
              <w:jc w:val="center"/>
              <w:rPr>
                <w:color w:val="000000"/>
              </w:rPr>
            </w:pPr>
            <w:r w:rsidRPr="008B142F">
              <w:rPr>
                <w:color w:val="000000"/>
                <w:sz w:val="22"/>
                <w:szCs w:val="22"/>
              </w:rPr>
              <w:t>0,5</w:t>
            </w:r>
          </w:p>
        </w:tc>
        <w:tc>
          <w:tcPr>
            <w:tcW w:w="840" w:type="dxa"/>
            <w:vAlign w:val="center"/>
          </w:tcPr>
          <w:p w:rsidR="00C52392" w:rsidRPr="008B142F" w:rsidRDefault="00C52392" w:rsidP="00924573">
            <w:pPr>
              <w:jc w:val="center"/>
              <w:rPr>
                <w:color w:val="000000"/>
              </w:rPr>
            </w:pPr>
            <w:r w:rsidRPr="008B142F">
              <w:rPr>
                <w:color w:val="000000"/>
                <w:sz w:val="22"/>
                <w:szCs w:val="22"/>
              </w:rPr>
              <w:t>0,5</w:t>
            </w:r>
          </w:p>
        </w:tc>
        <w:tc>
          <w:tcPr>
            <w:tcW w:w="798" w:type="dxa"/>
            <w:vAlign w:val="center"/>
          </w:tcPr>
          <w:p w:rsidR="00C52392" w:rsidRPr="008B142F" w:rsidRDefault="00C52392" w:rsidP="00924573">
            <w:pPr>
              <w:jc w:val="center"/>
              <w:rPr>
                <w:color w:val="000000"/>
              </w:rPr>
            </w:pPr>
            <w:r w:rsidRPr="008B142F">
              <w:rPr>
                <w:color w:val="000000"/>
                <w:sz w:val="22"/>
                <w:szCs w:val="22"/>
              </w:rPr>
              <w:t>0,5</w:t>
            </w:r>
          </w:p>
        </w:tc>
        <w:tc>
          <w:tcPr>
            <w:tcW w:w="798" w:type="dxa"/>
            <w:vAlign w:val="center"/>
          </w:tcPr>
          <w:p w:rsidR="00C52392" w:rsidRPr="008B142F" w:rsidRDefault="00C52392" w:rsidP="00924573">
            <w:pPr>
              <w:jc w:val="center"/>
              <w:rPr>
                <w:color w:val="000000"/>
              </w:rPr>
            </w:pPr>
            <w:r w:rsidRPr="008B142F">
              <w:rPr>
                <w:color w:val="000000"/>
                <w:sz w:val="22"/>
                <w:szCs w:val="22"/>
              </w:rPr>
              <w:t>0,5</w:t>
            </w:r>
          </w:p>
        </w:tc>
        <w:tc>
          <w:tcPr>
            <w:tcW w:w="883" w:type="dxa"/>
            <w:vAlign w:val="center"/>
          </w:tcPr>
          <w:p w:rsidR="00C52392" w:rsidRPr="008B142F" w:rsidRDefault="00C52392" w:rsidP="00924573">
            <w:pPr>
              <w:jc w:val="center"/>
              <w:rPr>
                <w:color w:val="000000"/>
              </w:rPr>
            </w:pPr>
            <w:r w:rsidRPr="008B142F">
              <w:rPr>
                <w:color w:val="000000"/>
                <w:sz w:val="22"/>
                <w:szCs w:val="22"/>
              </w:rPr>
              <w:t>0,5</w:t>
            </w:r>
          </w:p>
        </w:tc>
        <w:tc>
          <w:tcPr>
            <w:tcW w:w="748" w:type="dxa"/>
            <w:vAlign w:val="center"/>
          </w:tcPr>
          <w:p w:rsidR="00C52392" w:rsidRPr="008B142F" w:rsidRDefault="00C52392" w:rsidP="00924573">
            <w:pPr>
              <w:jc w:val="center"/>
              <w:rPr>
                <w:color w:val="000000"/>
              </w:rPr>
            </w:pPr>
            <w:r w:rsidRPr="008B142F">
              <w:rPr>
                <w:color w:val="000000"/>
                <w:sz w:val="22"/>
                <w:szCs w:val="22"/>
              </w:rPr>
              <w:t>0,5</w:t>
            </w:r>
          </w:p>
        </w:tc>
        <w:tc>
          <w:tcPr>
            <w:tcW w:w="748" w:type="dxa"/>
            <w:vAlign w:val="center"/>
          </w:tcPr>
          <w:p w:rsidR="00C52392" w:rsidRPr="008B142F" w:rsidRDefault="00C52392" w:rsidP="00924573">
            <w:pPr>
              <w:jc w:val="center"/>
              <w:rPr>
                <w:color w:val="000000"/>
              </w:rPr>
            </w:pPr>
            <w:r w:rsidRPr="008B142F">
              <w:rPr>
                <w:color w:val="000000"/>
                <w:sz w:val="22"/>
                <w:szCs w:val="22"/>
              </w:rPr>
              <w:t>0,5</w:t>
            </w:r>
          </w:p>
        </w:tc>
        <w:tc>
          <w:tcPr>
            <w:tcW w:w="770" w:type="dxa"/>
            <w:vAlign w:val="center"/>
          </w:tcPr>
          <w:p w:rsidR="00C52392" w:rsidRPr="008B142F" w:rsidRDefault="00C52392" w:rsidP="00924573">
            <w:pPr>
              <w:jc w:val="center"/>
              <w:rPr>
                <w:color w:val="000000"/>
              </w:rPr>
            </w:pPr>
            <w:r w:rsidRPr="008B142F">
              <w:rPr>
                <w:color w:val="000000"/>
                <w:sz w:val="22"/>
                <w:szCs w:val="22"/>
              </w:rPr>
              <w:t>0,5</w:t>
            </w:r>
          </w:p>
        </w:tc>
        <w:tc>
          <w:tcPr>
            <w:tcW w:w="841" w:type="dxa"/>
            <w:vAlign w:val="center"/>
          </w:tcPr>
          <w:p w:rsidR="00C52392" w:rsidRPr="008B142F" w:rsidRDefault="00C52392" w:rsidP="00924573">
            <w:pPr>
              <w:jc w:val="center"/>
              <w:rPr>
                <w:color w:val="000000"/>
              </w:rPr>
            </w:pPr>
            <w:r w:rsidRPr="008B142F">
              <w:rPr>
                <w:color w:val="000000"/>
                <w:sz w:val="22"/>
                <w:szCs w:val="22"/>
              </w:rPr>
              <w:t>0,5</w:t>
            </w:r>
          </w:p>
        </w:tc>
        <w:tc>
          <w:tcPr>
            <w:tcW w:w="832" w:type="dxa"/>
            <w:vAlign w:val="center"/>
          </w:tcPr>
          <w:p w:rsidR="00C52392" w:rsidRPr="008B142F" w:rsidRDefault="00C52392" w:rsidP="00924573">
            <w:pPr>
              <w:jc w:val="center"/>
              <w:rPr>
                <w:color w:val="000000"/>
              </w:rPr>
            </w:pPr>
            <w:r w:rsidRPr="008B142F">
              <w:rPr>
                <w:color w:val="000000"/>
                <w:sz w:val="22"/>
                <w:szCs w:val="22"/>
              </w:rPr>
              <w:t>0,5</w:t>
            </w:r>
          </w:p>
        </w:tc>
        <w:tc>
          <w:tcPr>
            <w:tcW w:w="800" w:type="dxa"/>
            <w:vAlign w:val="center"/>
          </w:tcPr>
          <w:p w:rsidR="00C52392" w:rsidRPr="008B142F" w:rsidRDefault="00C52392" w:rsidP="00924573">
            <w:pPr>
              <w:jc w:val="center"/>
              <w:rPr>
                <w:color w:val="000000"/>
              </w:rPr>
            </w:pPr>
            <w:r w:rsidRPr="008B142F">
              <w:rPr>
                <w:color w:val="000000"/>
                <w:sz w:val="22"/>
                <w:szCs w:val="22"/>
              </w:rPr>
              <w:t>1</w:t>
            </w:r>
          </w:p>
        </w:tc>
        <w:tc>
          <w:tcPr>
            <w:tcW w:w="866" w:type="dxa"/>
            <w:vAlign w:val="center"/>
          </w:tcPr>
          <w:p w:rsidR="00C52392" w:rsidRPr="008B142F" w:rsidRDefault="00C52392" w:rsidP="00924573">
            <w:pPr>
              <w:jc w:val="center"/>
              <w:rPr>
                <w:color w:val="000000"/>
              </w:rPr>
            </w:pPr>
            <w:r w:rsidRPr="008B142F">
              <w:rPr>
                <w:color w:val="000000"/>
                <w:sz w:val="22"/>
                <w:szCs w:val="22"/>
              </w:rPr>
              <w:t>1</w:t>
            </w:r>
          </w:p>
        </w:tc>
        <w:tc>
          <w:tcPr>
            <w:tcW w:w="781" w:type="dxa"/>
            <w:vAlign w:val="center"/>
          </w:tcPr>
          <w:p w:rsidR="00C52392" w:rsidRPr="008B142F" w:rsidRDefault="00C52392" w:rsidP="00924573">
            <w:pPr>
              <w:jc w:val="center"/>
              <w:rPr>
                <w:color w:val="000000"/>
              </w:rPr>
            </w:pPr>
            <w:r w:rsidRPr="008B142F">
              <w:rPr>
                <w:color w:val="000000"/>
                <w:sz w:val="22"/>
                <w:szCs w:val="22"/>
              </w:rPr>
              <w:t>1</w:t>
            </w:r>
          </w:p>
        </w:tc>
        <w:tc>
          <w:tcPr>
            <w:tcW w:w="799" w:type="dxa"/>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w:t>
            </w:r>
          </w:p>
        </w:tc>
      </w:tr>
      <w:tr w:rsidR="00C52392" w:rsidRPr="008B142F" w:rsidTr="00924573">
        <w:trPr>
          <w:jc w:val="center"/>
        </w:trPr>
        <w:tc>
          <w:tcPr>
            <w:tcW w:w="2187" w:type="dxa"/>
            <w:gridSpan w:val="2"/>
          </w:tcPr>
          <w:p w:rsidR="00C52392" w:rsidRPr="008B142F" w:rsidRDefault="00C52392" w:rsidP="00924573">
            <w:pPr>
              <w:ind w:right="-105"/>
              <w:rPr>
                <w:color w:val="000000"/>
              </w:rPr>
            </w:pPr>
            <w:proofErr w:type="gramStart"/>
            <w:r w:rsidRPr="008B142F">
              <w:rPr>
                <w:color w:val="000000"/>
                <w:sz w:val="22"/>
                <w:szCs w:val="22"/>
              </w:rPr>
              <w:lastRenderedPageBreak/>
              <w:t>Физкультурно-спор</w:t>
            </w:r>
            <w:proofErr w:type="gramEnd"/>
            <w:r w:rsidRPr="008B142F">
              <w:rPr>
                <w:color w:val="000000"/>
                <w:sz w:val="22"/>
                <w:szCs w:val="22"/>
              </w:rPr>
              <w:t>-</w:t>
            </w:r>
          </w:p>
          <w:p w:rsidR="00C52392" w:rsidRPr="008B142F" w:rsidRDefault="00C52392" w:rsidP="00924573">
            <w:pPr>
              <w:rPr>
                <w:color w:val="000000"/>
              </w:rPr>
            </w:pPr>
            <w:proofErr w:type="spellStart"/>
            <w:r w:rsidRPr="008B142F">
              <w:rPr>
                <w:color w:val="000000"/>
                <w:sz w:val="22"/>
                <w:szCs w:val="22"/>
              </w:rPr>
              <w:t>тивные</w:t>
            </w:r>
            <w:proofErr w:type="spellEnd"/>
            <w:r w:rsidRPr="008B142F">
              <w:rPr>
                <w:color w:val="000000"/>
                <w:sz w:val="22"/>
                <w:szCs w:val="22"/>
              </w:rPr>
              <w:t xml:space="preserve"> площадки</w:t>
            </w:r>
          </w:p>
          <w:p w:rsidR="00C52392" w:rsidRPr="008B142F" w:rsidRDefault="00C52392" w:rsidP="00924573">
            <w:pPr>
              <w:rPr>
                <w:color w:val="000000"/>
              </w:rPr>
            </w:pPr>
            <w:r w:rsidRPr="008B142F">
              <w:rPr>
                <w:color w:val="000000"/>
                <w:sz w:val="22"/>
                <w:szCs w:val="22"/>
              </w:rPr>
              <w:t>и сооружения</w:t>
            </w:r>
          </w:p>
        </w:tc>
        <w:tc>
          <w:tcPr>
            <w:tcW w:w="843" w:type="dxa"/>
            <w:vAlign w:val="center"/>
          </w:tcPr>
          <w:p w:rsidR="00C52392" w:rsidRPr="008B142F" w:rsidRDefault="00C52392" w:rsidP="00924573">
            <w:pPr>
              <w:jc w:val="center"/>
              <w:rPr>
                <w:color w:val="000000"/>
              </w:rPr>
            </w:pPr>
            <w:r w:rsidRPr="008B142F">
              <w:rPr>
                <w:color w:val="000000"/>
                <w:sz w:val="22"/>
                <w:szCs w:val="22"/>
              </w:rPr>
              <w:t>1,5</w:t>
            </w:r>
          </w:p>
        </w:tc>
        <w:tc>
          <w:tcPr>
            <w:tcW w:w="707" w:type="dxa"/>
            <w:vAlign w:val="center"/>
          </w:tcPr>
          <w:p w:rsidR="00C52392" w:rsidRPr="008B142F" w:rsidRDefault="00C52392" w:rsidP="00924573">
            <w:pPr>
              <w:jc w:val="center"/>
              <w:rPr>
                <w:color w:val="000000"/>
              </w:rPr>
            </w:pPr>
            <w:r w:rsidRPr="008B142F">
              <w:rPr>
                <w:color w:val="000000"/>
                <w:sz w:val="22"/>
                <w:szCs w:val="22"/>
              </w:rPr>
              <w:t>2</w:t>
            </w:r>
          </w:p>
        </w:tc>
        <w:tc>
          <w:tcPr>
            <w:tcW w:w="840" w:type="dxa"/>
            <w:vAlign w:val="center"/>
          </w:tcPr>
          <w:p w:rsidR="00C52392" w:rsidRPr="008B142F" w:rsidRDefault="00C52392" w:rsidP="00924573">
            <w:pPr>
              <w:jc w:val="center"/>
              <w:rPr>
                <w:color w:val="000000"/>
              </w:rPr>
            </w:pPr>
            <w:r w:rsidRPr="008B142F">
              <w:rPr>
                <w:color w:val="000000"/>
                <w:sz w:val="22"/>
                <w:szCs w:val="22"/>
              </w:rPr>
              <w:t>2</w:t>
            </w:r>
          </w:p>
        </w:tc>
        <w:tc>
          <w:tcPr>
            <w:tcW w:w="798" w:type="dxa"/>
            <w:vAlign w:val="center"/>
          </w:tcPr>
          <w:p w:rsidR="00C52392" w:rsidRPr="008B142F" w:rsidRDefault="00C52392" w:rsidP="00924573">
            <w:pPr>
              <w:jc w:val="center"/>
              <w:rPr>
                <w:color w:val="000000"/>
              </w:rPr>
            </w:pPr>
            <w:r w:rsidRPr="008B142F">
              <w:rPr>
                <w:color w:val="000000"/>
                <w:sz w:val="22"/>
                <w:szCs w:val="22"/>
              </w:rPr>
              <w:t>3</w:t>
            </w:r>
          </w:p>
        </w:tc>
        <w:tc>
          <w:tcPr>
            <w:tcW w:w="798" w:type="dxa"/>
            <w:vAlign w:val="center"/>
          </w:tcPr>
          <w:p w:rsidR="00C52392" w:rsidRPr="008B142F" w:rsidRDefault="00C52392" w:rsidP="00924573">
            <w:pPr>
              <w:jc w:val="center"/>
              <w:rPr>
                <w:color w:val="000000"/>
              </w:rPr>
            </w:pPr>
            <w:r w:rsidRPr="008B142F">
              <w:rPr>
                <w:color w:val="000000"/>
                <w:sz w:val="22"/>
                <w:szCs w:val="22"/>
              </w:rPr>
              <w:t>3</w:t>
            </w:r>
          </w:p>
        </w:tc>
        <w:tc>
          <w:tcPr>
            <w:tcW w:w="883" w:type="dxa"/>
            <w:vAlign w:val="center"/>
          </w:tcPr>
          <w:p w:rsidR="00C52392" w:rsidRPr="008B142F" w:rsidRDefault="00C52392" w:rsidP="00924573">
            <w:pPr>
              <w:jc w:val="center"/>
              <w:rPr>
                <w:color w:val="000000"/>
              </w:rPr>
            </w:pPr>
            <w:r w:rsidRPr="008B142F">
              <w:rPr>
                <w:color w:val="000000"/>
                <w:sz w:val="22"/>
                <w:szCs w:val="22"/>
              </w:rPr>
              <w:t>1,5</w:t>
            </w:r>
          </w:p>
        </w:tc>
        <w:tc>
          <w:tcPr>
            <w:tcW w:w="748" w:type="dxa"/>
            <w:vAlign w:val="center"/>
          </w:tcPr>
          <w:p w:rsidR="00C52392" w:rsidRPr="008B142F" w:rsidRDefault="00C52392" w:rsidP="00924573">
            <w:pPr>
              <w:jc w:val="center"/>
              <w:rPr>
                <w:color w:val="000000"/>
              </w:rPr>
            </w:pPr>
            <w:r w:rsidRPr="008B142F">
              <w:rPr>
                <w:color w:val="000000"/>
                <w:sz w:val="22"/>
                <w:szCs w:val="22"/>
              </w:rPr>
              <w:t>2</w:t>
            </w:r>
          </w:p>
        </w:tc>
        <w:tc>
          <w:tcPr>
            <w:tcW w:w="748" w:type="dxa"/>
            <w:vAlign w:val="center"/>
          </w:tcPr>
          <w:p w:rsidR="00C52392" w:rsidRPr="008B142F" w:rsidRDefault="00C52392" w:rsidP="00924573">
            <w:pPr>
              <w:jc w:val="center"/>
              <w:rPr>
                <w:color w:val="000000"/>
              </w:rPr>
            </w:pPr>
            <w:r w:rsidRPr="008B142F">
              <w:rPr>
                <w:color w:val="000000"/>
                <w:sz w:val="22"/>
                <w:szCs w:val="22"/>
              </w:rPr>
              <w:t>2</w:t>
            </w:r>
          </w:p>
        </w:tc>
        <w:tc>
          <w:tcPr>
            <w:tcW w:w="770" w:type="dxa"/>
            <w:vAlign w:val="center"/>
          </w:tcPr>
          <w:p w:rsidR="00C52392" w:rsidRPr="008B142F" w:rsidRDefault="00C52392" w:rsidP="00924573">
            <w:pPr>
              <w:jc w:val="center"/>
              <w:rPr>
                <w:color w:val="000000"/>
              </w:rPr>
            </w:pPr>
            <w:r w:rsidRPr="008B142F">
              <w:rPr>
                <w:color w:val="000000"/>
                <w:sz w:val="22"/>
                <w:szCs w:val="22"/>
              </w:rPr>
              <w:t>3</w:t>
            </w:r>
          </w:p>
        </w:tc>
        <w:tc>
          <w:tcPr>
            <w:tcW w:w="841" w:type="dxa"/>
            <w:vAlign w:val="center"/>
          </w:tcPr>
          <w:p w:rsidR="00C52392" w:rsidRPr="008B142F" w:rsidRDefault="00C52392" w:rsidP="00924573">
            <w:pPr>
              <w:jc w:val="center"/>
              <w:rPr>
                <w:color w:val="000000"/>
              </w:rPr>
            </w:pPr>
            <w:r w:rsidRPr="008B142F">
              <w:rPr>
                <w:color w:val="000000"/>
                <w:sz w:val="22"/>
                <w:szCs w:val="22"/>
              </w:rPr>
              <w:t>3</w:t>
            </w:r>
          </w:p>
        </w:tc>
        <w:tc>
          <w:tcPr>
            <w:tcW w:w="832" w:type="dxa"/>
            <w:vAlign w:val="center"/>
          </w:tcPr>
          <w:p w:rsidR="00C52392" w:rsidRPr="008B142F" w:rsidRDefault="00C52392" w:rsidP="00924573">
            <w:pPr>
              <w:jc w:val="center"/>
              <w:rPr>
                <w:color w:val="000000"/>
              </w:rPr>
            </w:pPr>
            <w:r w:rsidRPr="008B142F">
              <w:rPr>
                <w:color w:val="000000"/>
                <w:sz w:val="22"/>
                <w:szCs w:val="22"/>
              </w:rPr>
              <w:t>18</w:t>
            </w:r>
          </w:p>
        </w:tc>
        <w:tc>
          <w:tcPr>
            <w:tcW w:w="800" w:type="dxa"/>
            <w:vAlign w:val="center"/>
          </w:tcPr>
          <w:p w:rsidR="00C52392" w:rsidRPr="008B142F" w:rsidRDefault="00C52392" w:rsidP="00924573">
            <w:pPr>
              <w:jc w:val="center"/>
              <w:rPr>
                <w:color w:val="000000"/>
              </w:rPr>
            </w:pPr>
            <w:r w:rsidRPr="008B142F">
              <w:rPr>
                <w:color w:val="000000"/>
                <w:sz w:val="22"/>
                <w:szCs w:val="22"/>
              </w:rPr>
              <w:t>30</w:t>
            </w:r>
          </w:p>
        </w:tc>
        <w:tc>
          <w:tcPr>
            <w:tcW w:w="866" w:type="dxa"/>
            <w:vAlign w:val="center"/>
          </w:tcPr>
          <w:p w:rsidR="00C52392" w:rsidRPr="008B142F" w:rsidRDefault="00C52392" w:rsidP="00924573">
            <w:pPr>
              <w:jc w:val="center"/>
              <w:rPr>
                <w:color w:val="000000"/>
              </w:rPr>
            </w:pPr>
            <w:r w:rsidRPr="008B142F">
              <w:rPr>
                <w:color w:val="000000"/>
                <w:sz w:val="22"/>
                <w:szCs w:val="22"/>
              </w:rPr>
              <w:t>28</w:t>
            </w:r>
          </w:p>
        </w:tc>
        <w:tc>
          <w:tcPr>
            <w:tcW w:w="781" w:type="dxa"/>
            <w:vAlign w:val="center"/>
          </w:tcPr>
          <w:p w:rsidR="00C52392" w:rsidRPr="008B142F" w:rsidRDefault="00C52392" w:rsidP="00924573">
            <w:pPr>
              <w:jc w:val="center"/>
              <w:rPr>
                <w:color w:val="000000"/>
              </w:rPr>
            </w:pPr>
            <w:r w:rsidRPr="008B142F">
              <w:rPr>
                <w:color w:val="000000"/>
                <w:sz w:val="22"/>
                <w:szCs w:val="22"/>
              </w:rPr>
              <w:t>40</w:t>
            </w:r>
          </w:p>
        </w:tc>
        <w:tc>
          <w:tcPr>
            <w:tcW w:w="799" w:type="dxa"/>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39</w:t>
            </w:r>
          </w:p>
        </w:tc>
      </w:tr>
      <w:tr w:rsidR="00C52392" w:rsidRPr="008B142F" w:rsidTr="00924573">
        <w:trPr>
          <w:jc w:val="center"/>
        </w:trPr>
        <w:tc>
          <w:tcPr>
            <w:tcW w:w="2187" w:type="dxa"/>
            <w:gridSpan w:val="2"/>
          </w:tcPr>
          <w:p w:rsidR="00C52392" w:rsidRPr="008B142F" w:rsidRDefault="00C52392" w:rsidP="00924573">
            <w:pPr>
              <w:jc w:val="center"/>
              <w:rPr>
                <w:color w:val="000000"/>
              </w:rPr>
            </w:pPr>
            <w:r w:rsidRPr="008B142F">
              <w:rPr>
                <w:color w:val="000000"/>
                <w:sz w:val="22"/>
                <w:szCs w:val="22"/>
              </w:rPr>
              <w:t>1</w:t>
            </w:r>
          </w:p>
        </w:tc>
        <w:tc>
          <w:tcPr>
            <w:tcW w:w="843" w:type="dxa"/>
          </w:tcPr>
          <w:p w:rsidR="00C52392" w:rsidRPr="008B142F" w:rsidRDefault="00C52392" w:rsidP="00924573">
            <w:pPr>
              <w:jc w:val="center"/>
              <w:rPr>
                <w:color w:val="000000"/>
              </w:rPr>
            </w:pPr>
            <w:r w:rsidRPr="008B142F">
              <w:rPr>
                <w:color w:val="000000"/>
                <w:sz w:val="22"/>
                <w:szCs w:val="22"/>
              </w:rPr>
              <w:t>2</w:t>
            </w:r>
          </w:p>
        </w:tc>
        <w:tc>
          <w:tcPr>
            <w:tcW w:w="707" w:type="dxa"/>
          </w:tcPr>
          <w:p w:rsidR="00C52392" w:rsidRPr="008B142F" w:rsidRDefault="00C52392" w:rsidP="00924573">
            <w:pPr>
              <w:jc w:val="center"/>
              <w:rPr>
                <w:color w:val="000000"/>
              </w:rPr>
            </w:pPr>
            <w:r w:rsidRPr="008B142F">
              <w:rPr>
                <w:color w:val="000000"/>
                <w:sz w:val="22"/>
                <w:szCs w:val="22"/>
              </w:rPr>
              <w:t>3</w:t>
            </w:r>
          </w:p>
        </w:tc>
        <w:tc>
          <w:tcPr>
            <w:tcW w:w="840" w:type="dxa"/>
          </w:tcPr>
          <w:p w:rsidR="00C52392" w:rsidRPr="008B142F" w:rsidRDefault="00C52392" w:rsidP="00924573">
            <w:pPr>
              <w:jc w:val="center"/>
              <w:rPr>
                <w:color w:val="000000"/>
              </w:rPr>
            </w:pPr>
            <w:r w:rsidRPr="008B142F">
              <w:rPr>
                <w:color w:val="000000"/>
                <w:sz w:val="22"/>
                <w:szCs w:val="22"/>
              </w:rPr>
              <w:t>4</w:t>
            </w:r>
          </w:p>
        </w:tc>
        <w:tc>
          <w:tcPr>
            <w:tcW w:w="798" w:type="dxa"/>
          </w:tcPr>
          <w:p w:rsidR="00C52392" w:rsidRPr="008B142F" w:rsidRDefault="00C52392" w:rsidP="00924573">
            <w:pPr>
              <w:jc w:val="center"/>
              <w:rPr>
                <w:color w:val="000000"/>
              </w:rPr>
            </w:pPr>
            <w:r w:rsidRPr="008B142F">
              <w:rPr>
                <w:color w:val="000000"/>
                <w:sz w:val="22"/>
                <w:szCs w:val="22"/>
              </w:rPr>
              <w:t>5</w:t>
            </w:r>
          </w:p>
        </w:tc>
        <w:tc>
          <w:tcPr>
            <w:tcW w:w="798" w:type="dxa"/>
          </w:tcPr>
          <w:p w:rsidR="00C52392" w:rsidRPr="008B142F" w:rsidRDefault="00C52392" w:rsidP="00924573">
            <w:pPr>
              <w:jc w:val="center"/>
              <w:rPr>
                <w:color w:val="000000"/>
              </w:rPr>
            </w:pPr>
            <w:r w:rsidRPr="008B142F">
              <w:rPr>
                <w:color w:val="000000"/>
                <w:sz w:val="22"/>
                <w:szCs w:val="22"/>
              </w:rPr>
              <w:t>6</w:t>
            </w:r>
          </w:p>
        </w:tc>
        <w:tc>
          <w:tcPr>
            <w:tcW w:w="883" w:type="dxa"/>
          </w:tcPr>
          <w:p w:rsidR="00C52392" w:rsidRPr="008B142F" w:rsidRDefault="00C52392" w:rsidP="00924573">
            <w:pPr>
              <w:jc w:val="center"/>
              <w:rPr>
                <w:color w:val="000000"/>
              </w:rPr>
            </w:pPr>
            <w:r w:rsidRPr="008B142F">
              <w:rPr>
                <w:color w:val="000000"/>
                <w:sz w:val="22"/>
                <w:szCs w:val="22"/>
              </w:rPr>
              <w:t>7</w:t>
            </w:r>
          </w:p>
        </w:tc>
        <w:tc>
          <w:tcPr>
            <w:tcW w:w="748" w:type="dxa"/>
          </w:tcPr>
          <w:p w:rsidR="00C52392" w:rsidRPr="008B142F" w:rsidRDefault="00C52392" w:rsidP="00924573">
            <w:pPr>
              <w:jc w:val="center"/>
              <w:rPr>
                <w:color w:val="000000"/>
              </w:rPr>
            </w:pPr>
            <w:r w:rsidRPr="008B142F">
              <w:rPr>
                <w:color w:val="000000"/>
                <w:sz w:val="22"/>
                <w:szCs w:val="22"/>
              </w:rPr>
              <w:t>8</w:t>
            </w:r>
          </w:p>
        </w:tc>
        <w:tc>
          <w:tcPr>
            <w:tcW w:w="748" w:type="dxa"/>
          </w:tcPr>
          <w:p w:rsidR="00C52392" w:rsidRPr="008B142F" w:rsidRDefault="00C52392" w:rsidP="00924573">
            <w:pPr>
              <w:jc w:val="center"/>
              <w:rPr>
                <w:color w:val="000000"/>
              </w:rPr>
            </w:pPr>
            <w:r w:rsidRPr="008B142F">
              <w:rPr>
                <w:color w:val="000000"/>
                <w:sz w:val="22"/>
                <w:szCs w:val="22"/>
              </w:rPr>
              <w:t>9</w:t>
            </w:r>
          </w:p>
        </w:tc>
        <w:tc>
          <w:tcPr>
            <w:tcW w:w="770" w:type="dxa"/>
          </w:tcPr>
          <w:p w:rsidR="00C52392" w:rsidRPr="008B142F" w:rsidRDefault="00C52392" w:rsidP="00924573">
            <w:pPr>
              <w:jc w:val="center"/>
              <w:rPr>
                <w:color w:val="000000"/>
              </w:rPr>
            </w:pPr>
            <w:r w:rsidRPr="008B142F">
              <w:rPr>
                <w:color w:val="000000"/>
                <w:sz w:val="22"/>
                <w:szCs w:val="22"/>
              </w:rPr>
              <w:t>10</w:t>
            </w:r>
          </w:p>
        </w:tc>
        <w:tc>
          <w:tcPr>
            <w:tcW w:w="841" w:type="dxa"/>
          </w:tcPr>
          <w:p w:rsidR="00C52392" w:rsidRPr="008B142F" w:rsidRDefault="00C52392" w:rsidP="00924573">
            <w:pPr>
              <w:jc w:val="center"/>
              <w:rPr>
                <w:color w:val="000000"/>
              </w:rPr>
            </w:pPr>
            <w:r w:rsidRPr="008B142F">
              <w:rPr>
                <w:color w:val="000000"/>
                <w:sz w:val="22"/>
                <w:szCs w:val="22"/>
              </w:rPr>
              <w:t>11</w:t>
            </w:r>
          </w:p>
        </w:tc>
        <w:tc>
          <w:tcPr>
            <w:tcW w:w="832" w:type="dxa"/>
          </w:tcPr>
          <w:p w:rsidR="00C52392" w:rsidRPr="008B142F" w:rsidRDefault="00C52392" w:rsidP="00924573">
            <w:pPr>
              <w:jc w:val="center"/>
              <w:rPr>
                <w:color w:val="000000"/>
              </w:rPr>
            </w:pPr>
            <w:r w:rsidRPr="008B142F">
              <w:rPr>
                <w:color w:val="000000"/>
                <w:sz w:val="22"/>
                <w:szCs w:val="22"/>
              </w:rPr>
              <w:t>12</w:t>
            </w:r>
          </w:p>
        </w:tc>
        <w:tc>
          <w:tcPr>
            <w:tcW w:w="800" w:type="dxa"/>
          </w:tcPr>
          <w:p w:rsidR="00C52392" w:rsidRPr="008B142F" w:rsidRDefault="00C52392" w:rsidP="00924573">
            <w:pPr>
              <w:jc w:val="center"/>
              <w:rPr>
                <w:color w:val="000000"/>
              </w:rPr>
            </w:pPr>
            <w:r w:rsidRPr="008B142F">
              <w:rPr>
                <w:color w:val="000000"/>
                <w:sz w:val="22"/>
                <w:szCs w:val="22"/>
              </w:rPr>
              <w:t>13</w:t>
            </w:r>
          </w:p>
        </w:tc>
        <w:tc>
          <w:tcPr>
            <w:tcW w:w="866" w:type="dxa"/>
          </w:tcPr>
          <w:p w:rsidR="00C52392" w:rsidRPr="008B142F" w:rsidRDefault="00C52392" w:rsidP="00924573">
            <w:pPr>
              <w:jc w:val="center"/>
              <w:rPr>
                <w:color w:val="000000"/>
              </w:rPr>
            </w:pPr>
            <w:r w:rsidRPr="008B142F">
              <w:rPr>
                <w:color w:val="000000"/>
                <w:sz w:val="22"/>
                <w:szCs w:val="22"/>
              </w:rPr>
              <w:t>14</w:t>
            </w:r>
          </w:p>
        </w:tc>
        <w:tc>
          <w:tcPr>
            <w:tcW w:w="781" w:type="dxa"/>
          </w:tcPr>
          <w:p w:rsidR="00C52392" w:rsidRPr="008B142F" w:rsidRDefault="00C52392" w:rsidP="00924573">
            <w:pPr>
              <w:jc w:val="center"/>
              <w:rPr>
                <w:color w:val="000000"/>
              </w:rPr>
            </w:pPr>
            <w:r w:rsidRPr="008B142F">
              <w:rPr>
                <w:color w:val="000000"/>
                <w:sz w:val="22"/>
                <w:szCs w:val="22"/>
              </w:rPr>
              <w:t>15</w:t>
            </w:r>
          </w:p>
        </w:tc>
        <w:tc>
          <w:tcPr>
            <w:tcW w:w="799" w:type="dxa"/>
          </w:tcPr>
          <w:p w:rsidR="00C52392" w:rsidRPr="008B142F" w:rsidRDefault="00C52392" w:rsidP="00924573">
            <w:pPr>
              <w:jc w:val="center"/>
              <w:rPr>
                <w:color w:val="000000"/>
              </w:rPr>
            </w:pPr>
            <w:r w:rsidRPr="008B142F">
              <w:rPr>
                <w:color w:val="000000"/>
                <w:sz w:val="22"/>
                <w:szCs w:val="22"/>
              </w:rPr>
              <w:t>16</w:t>
            </w:r>
          </w:p>
        </w:tc>
      </w:tr>
      <w:tr w:rsidR="00C52392" w:rsidRPr="008B142F" w:rsidTr="00924573">
        <w:trPr>
          <w:jc w:val="center"/>
        </w:trPr>
        <w:tc>
          <w:tcPr>
            <w:tcW w:w="2187" w:type="dxa"/>
            <w:gridSpan w:val="2"/>
          </w:tcPr>
          <w:p w:rsidR="00C52392" w:rsidRPr="008B142F" w:rsidRDefault="00C52392" w:rsidP="00924573">
            <w:pPr>
              <w:tabs>
                <w:tab w:val="right" w:pos="1736"/>
              </w:tabs>
              <w:ind w:left="-42" w:right="-25" w:firstLine="6"/>
              <w:rPr>
                <w:color w:val="000000"/>
              </w:rPr>
            </w:pPr>
            <w:r w:rsidRPr="008B142F">
              <w:rPr>
                <w:color w:val="000000"/>
                <w:sz w:val="22"/>
                <w:szCs w:val="22"/>
              </w:rPr>
              <w:t>Площадки для  игр</w:t>
            </w:r>
          </w:p>
          <w:p w:rsidR="00C52392" w:rsidRPr="008B142F" w:rsidRDefault="00C52392" w:rsidP="00924573">
            <w:pPr>
              <w:tabs>
                <w:tab w:val="right" w:pos="1631"/>
              </w:tabs>
              <w:ind w:left="-42" w:right="-25" w:firstLine="6"/>
              <w:rPr>
                <w:color w:val="000000"/>
              </w:rPr>
            </w:pPr>
            <w:r w:rsidRPr="008B142F">
              <w:rPr>
                <w:color w:val="000000"/>
                <w:sz w:val="22"/>
                <w:szCs w:val="22"/>
              </w:rPr>
              <w:t>детей младшего и</w:t>
            </w:r>
          </w:p>
          <w:p w:rsidR="00C52392" w:rsidRPr="008B142F" w:rsidRDefault="00C52392" w:rsidP="00924573">
            <w:pPr>
              <w:tabs>
                <w:tab w:val="right" w:pos="1631"/>
              </w:tabs>
              <w:ind w:left="-42" w:right="-25" w:firstLine="6"/>
              <w:rPr>
                <w:color w:val="000000"/>
              </w:rPr>
            </w:pPr>
            <w:r w:rsidRPr="008B142F">
              <w:rPr>
                <w:color w:val="000000"/>
                <w:sz w:val="22"/>
                <w:szCs w:val="22"/>
              </w:rPr>
              <w:t xml:space="preserve">дошкольного  возраста  </w:t>
            </w:r>
          </w:p>
        </w:tc>
        <w:tc>
          <w:tcPr>
            <w:tcW w:w="843" w:type="dxa"/>
            <w:vAlign w:val="center"/>
          </w:tcPr>
          <w:p w:rsidR="00C52392" w:rsidRPr="008B142F" w:rsidRDefault="00C52392" w:rsidP="00924573">
            <w:pPr>
              <w:jc w:val="center"/>
              <w:rPr>
                <w:color w:val="000000"/>
              </w:rPr>
            </w:pPr>
            <w:r w:rsidRPr="008B142F">
              <w:rPr>
                <w:color w:val="000000"/>
                <w:sz w:val="22"/>
                <w:szCs w:val="22"/>
              </w:rPr>
              <w:t>0,7</w:t>
            </w:r>
          </w:p>
        </w:tc>
        <w:tc>
          <w:tcPr>
            <w:tcW w:w="707" w:type="dxa"/>
            <w:vAlign w:val="center"/>
          </w:tcPr>
          <w:p w:rsidR="00C52392" w:rsidRPr="008B142F" w:rsidRDefault="00C52392" w:rsidP="00924573">
            <w:pPr>
              <w:jc w:val="center"/>
              <w:rPr>
                <w:color w:val="000000"/>
              </w:rPr>
            </w:pPr>
            <w:r w:rsidRPr="008B142F">
              <w:rPr>
                <w:color w:val="000000"/>
                <w:sz w:val="22"/>
                <w:szCs w:val="22"/>
              </w:rPr>
              <w:t>0,7</w:t>
            </w:r>
          </w:p>
        </w:tc>
        <w:tc>
          <w:tcPr>
            <w:tcW w:w="840" w:type="dxa"/>
            <w:vAlign w:val="center"/>
          </w:tcPr>
          <w:p w:rsidR="00C52392" w:rsidRPr="008B142F" w:rsidRDefault="00C52392" w:rsidP="00924573">
            <w:pPr>
              <w:jc w:val="center"/>
              <w:rPr>
                <w:color w:val="000000"/>
              </w:rPr>
            </w:pPr>
            <w:r w:rsidRPr="008B142F">
              <w:rPr>
                <w:color w:val="000000"/>
                <w:sz w:val="22"/>
                <w:szCs w:val="22"/>
              </w:rPr>
              <w:t>0,7</w:t>
            </w:r>
          </w:p>
        </w:tc>
        <w:tc>
          <w:tcPr>
            <w:tcW w:w="798" w:type="dxa"/>
            <w:vAlign w:val="center"/>
          </w:tcPr>
          <w:p w:rsidR="00C52392" w:rsidRPr="008B142F" w:rsidRDefault="00C52392" w:rsidP="00924573">
            <w:pPr>
              <w:jc w:val="center"/>
              <w:rPr>
                <w:color w:val="000000"/>
              </w:rPr>
            </w:pPr>
            <w:r w:rsidRPr="008B142F">
              <w:rPr>
                <w:color w:val="000000"/>
                <w:sz w:val="22"/>
                <w:szCs w:val="22"/>
              </w:rPr>
              <w:t>0,9</w:t>
            </w:r>
          </w:p>
        </w:tc>
        <w:tc>
          <w:tcPr>
            <w:tcW w:w="798" w:type="dxa"/>
            <w:vAlign w:val="center"/>
          </w:tcPr>
          <w:p w:rsidR="00C52392" w:rsidRPr="008B142F" w:rsidRDefault="00C52392" w:rsidP="00924573">
            <w:pPr>
              <w:jc w:val="center"/>
              <w:rPr>
                <w:color w:val="000000"/>
              </w:rPr>
            </w:pPr>
            <w:r w:rsidRPr="008B142F">
              <w:rPr>
                <w:color w:val="000000"/>
                <w:sz w:val="22"/>
                <w:szCs w:val="22"/>
              </w:rPr>
              <w:t>0,9</w:t>
            </w:r>
          </w:p>
        </w:tc>
        <w:tc>
          <w:tcPr>
            <w:tcW w:w="883" w:type="dxa"/>
            <w:vAlign w:val="center"/>
          </w:tcPr>
          <w:p w:rsidR="00C52392" w:rsidRPr="008B142F" w:rsidRDefault="00C52392" w:rsidP="00924573">
            <w:pPr>
              <w:jc w:val="center"/>
              <w:rPr>
                <w:color w:val="000000"/>
              </w:rPr>
            </w:pPr>
            <w:r w:rsidRPr="008B142F">
              <w:rPr>
                <w:color w:val="000000"/>
                <w:sz w:val="22"/>
                <w:szCs w:val="22"/>
              </w:rPr>
              <w:t>0,7</w:t>
            </w:r>
          </w:p>
        </w:tc>
        <w:tc>
          <w:tcPr>
            <w:tcW w:w="748" w:type="dxa"/>
            <w:vAlign w:val="center"/>
          </w:tcPr>
          <w:p w:rsidR="00C52392" w:rsidRPr="008B142F" w:rsidRDefault="00C52392" w:rsidP="00924573">
            <w:pPr>
              <w:jc w:val="center"/>
              <w:rPr>
                <w:color w:val="000000"/>
              </w:rPr>
            </w:pPr>
            <w:r w:rsidRPr="008B142F">
              <w:rPr>
                <w:color w:val="000000"/>
                <w:sz w:val="22"/>
                <w:szCs w:val="22"/>
              </w:rPr>
              <w:t>0,7</w:t>
            </w:r>
          </w:p>
        </w:tc>
        <w:tc>
          <w:tcPr>
            <w:tcW w:w="748" w:type="dxa"/>
            <w:vAlign w:val="center"/>
          </w:tcPr>
          <w:p w:rsidR="00C52392" w:rsidRPr="008B142F" w:rsidRDefault="00C52392" w:rsidP="00924573">
            <w:pPr>
              <w:jc w:val="center"/>
              <w:rPr>
                <w:color w:val="000000"/>
              </w:rPr>
            </w:pPr>
            <w:r w:rsidRPr="008B142F">
              <w:rPr>
                <w:color w:val="000000"/>
                <w:sz w:val="22"/>
                <w:szCs w:val="22"/>
              </w:rPr>
              <w:t>0,7</w:t>
            </w:r>
          </w:p>
        </w:tc>
        <w:tc>
          <w:tcPr>
            <w:tcW w:w="770" w:type="dxa"/>
            <w:vAlign w:val="center"/>
          </w:tcPr>
          <w:p w:rsidR="00C52392" w:rsidRPr="008B142F" w:rsidRDefault="00C52392" w:rsidP="00924573">
            <w:pPr>
              <w:jc w:val="center"/>
              <w:rPr>
                <w:color w:val="000000"/>
              </w:rPr>
            </w:pPr>
            <w:r w:rsidRPr="008B142F">
              <w:rPr>
                <w:color w:val="000000"/>
                <w:sz w:val="22"/>
                <w:szCs w:val="22"/>
              </w:rPr>
              <w:t>0,9</w:t>
            </w:r>
          </w:p>
        </w:tc>
        <w:tc>
          <w:tcPr>
            <w:tcW w:w="841" w:type="dxa"/>
            <w:vAlign w:val="center"/>
          </w:tcPr>
          <w:p w:rsidR="00C52392" w:rsidRPr="008B142F" w:rsidRDefault="00C52392" w:rsidP="00924573">
            <w:pPr>
              <w:jc w:val="center"/>
              <w:rPr>
                <w:color w:val="000000"/>
              </w:rPr>
            </w:pPr>
            <w:r w:rsidRPr="008B142F">
              <w:rPr>
                <w:color w:val="000000"/>
                <w:sz w:val="22"/>
                <w:szCs w:val="22"/>
              </w:rPr>
              <w:t>0,9</w:t>
            </w:r>
          </w:p>
        </w:tc>
        <w:tc>
          <w:tcPr>
            <w:tcW w:w="832" w:type="dxa"/>
            <w:vAlign w:val="center"/>
          </w:tcPr>
          <w:p w:rsidR="00C52392" w:rsidRPr="008B142F" w:rsidRDefault="00C52392" w:rsidP="00924573">
            <w:pPr>
              <w:jc w:val="center"/>
              <w:rPr>
                <w:color w:val="000000"/>
              </w:rPr>
            </w:pPr>
            <w:r w:rsidRPr="008B142F">
              <w:rPr>
                <w:color w:val="000000"/>
                <w:sz w:val="22"/>
                <w:szCs w:val="22"/>
              </w:rPr>
              <w:t>10</w:t>
            </w:r>
          </w:p>
        </w:tc>
        <w:tc>
          <w:tcPr>
            <w:tcW w:w="800" w:type="dxa"/>
            <w:vAlign w:val="center"/>
          </w:tcPr>
          <w:p w:rsidR="00C52392" w:rsidRPr="008B142F" w:rsidRDefault="00C52392" w:rsidP="00924573">
            <w:pPr>
              <w:jc w:val="center"/>
              <w:rPr>
                <w:color w:val="000000"/>
              </w:rPr>
            </w:pPr>
            <w:r w:rsidRPr="008B142F">
              <w:rPr>
                <w:color w:val="000000"/>
                <w:sz w:val="22"/>
                <w:szCs w:val="22"/>
              </w:rPr>
              <w:t>20</w:t>
            </w:r>
          </w:p>
        </w:tc>
        <w:tc>
          <w:tcPr>
            <w:tcW w:w="866" w:type="dxa"/>
            <w:vAlign w:val="center"/>
          </w:tcPr>
          <w:p w:rsidR="00C52392" w:rsidRPr="008B142F" w:rsidRDefault="00C52392" w:rsidP="00924573">
            <w:pPr>
              <w:jc w:val="center"/>
              <w:rPr>
                <w:color w:val="000000"/>
              </w:rPr>
            </w:pPr>
            <w:r w:rsidRPr="008B142F">
              <w:rPr>
                <w:color w:val="000000"/>
                <w:sz w:val="22"/>
                <w:szCs w:val="22"/>
              </w:rPr>
              <w:t>16</w:t>
            </w:r>
          </w:p>
        </w:tc>
        <w:tc>
          <w:tcPr>
            <w:tcW w:w="781" w:type="dxa"/>
            <w:vAlign w:val="center"/>
          </w:tcPr>
          <w:p w:rsidR="00C52392" w:rsidRPr="008B142F" w:rsidRDefault="00C52392" w:rsidP="00924573">
            <w:pPr>
              <w:jc w:val="center"/>
              <w:rPr>
                <w:color w:val="000000"/>
              </w:rPr>
            </w:pPr>
            <w:r w:rsidRPr="008B142F">
              <w:rPr>
                <w:color w:val="000000"/>
                <w:sz w:val="22"/>
                <w:szCs w:val="22"/>
              </w:rPr>
              <w:t>35</w:t>
            </w:r>
          </w:p>
        </w:tc>
        <w:tc>
          <w:tcPr>
            <w:tcW w:w="799" w:type="dxa"/>
            <w:vAlign w:val="center"/>
          </w:tcPr>
          <w:p w:rsidR="00C52392" w:rsidRPr="008B142F" w:rsidRDefault="00C52392" w:rsidP="00924573">
            <w:pPr>
              <w:jc w:val="center"/>
              <w:rPr>
                <w:color w:val="000000"/>
              </w:rPr>
            </w:pPr>
            <w:r w:rsidRPr="008B142F">
              <w:rPr>
                <w:color w:val="000000"/>
                <w:sz w:val="22"/>
                <w:szCs w:val="22"/>
              </w:rPr>
              <w:t>35</w:t>
            </w:r>
          </w:p>
        </w:tc>
      </w:tr>
      <w:tr w:rsidR="00C52392" w:rsidRPr="008B142F" w:rsidTr="00924573">
        <w:trPr>
          <w:jc w:val="center"/>
        </w:trPr>
        <w:tc>
          <w:tcPr>
            <w:tcW w:w="2187" w:type="dxa"/>
            <w:gridSpan w:val="2"/>
          </w:tcPr>
          <w:p w:rsidR="00C52392" w:rsidRPr="008B142F" w:rsidRDefault="00C52392" w:rsidP="00924573">
            <w:pPr>
              <w:tabs>
                <w:tab w:val="right" w:pos="1631"/>
              </w:tabs>
              <w:ind w:left="-42" w:right="-25" w:firstLine="6"/>
              <w:rPr>
                <w:color w:val="000000"/>
              </w:rPr>
            </w:pPr>
            <w:r w:rsidRPr="008B142F">
              <w:rPr>
                <w:color w:val="000000"/>
                <w:sz w:val="22"/>
                <w:szCs w:val="22"/>
              </w:rPr>
              <w:t>Площадки отдыха</w:t>
            </w:r>
          </w:p>
          <w:p w:rsidR="00C52392" w:rsidRPr="008B142F" w:rsidRDefault="00C52392" w:rsidP="00924573">
            <w:pPr>
              <w:tabs>
                <w:tab w:val="right" w:pos="1631"/>
              </w:tabs>
              <w:ind w:left="-42" w:right="-25" w:firstLine="6"/>
              <w:rPr>
                <w:color w:val="000000"/>
              </w:rPr>
            </w:pPr>
            <w:r w:rsidRPr="008B142F">
              <w:rPr>
                <w:color w:val="000000"/>
                <w:sz w:val="22"/>
                <w:szCs w:val="22"/>
              </w:rPr>
              <w:t>для  взрослого</w:t>
            </w:r>
          </w:p>
          <w:p w:rsidR="00C52392" w:rsidRPr="008B142F" w:rsidRDefault="00C52392" w:rsidP="00924573">
            <w:pPr>
              <w:tabs>
                <w:tab w:val="right" w:pos="1631"/>
              </w:tabs>
              <w:ind w:left="-42" w:right="-25" w:firstLine="6"/>
              <w:rPr>
                <w:color w:val="000000"/>
              </w:rPr>
            </w:pPr>
            <w:r w:rsidRPr="008B142F">
              <w:rPr>
                <w:color w:val="000000"/>
                <w:sz w:val="22"/>
                <w:szCs w:val="22"/>
              </w:rPr>
              <w:t>населения</w:t>
            </w:r>
          </w:p>
        </w:tc>
        <w:tc>
          <w:tcPr>
            <w:tcW w:w="843" w:type="dxa"/>
            <w:vAlign w:val="center"/>
          </w:tcPr>
          <w:p w:rsidR="00C52392" w:rsidRPr="008B142F" w:rsidRDefault="00C52392" w:rsidP="00924573">
            <w:pPr>
              <w:jc w:val="center"/>
              <w:rPr>
                <w:color w:val="000000"/>
              </w:rPr>
            </w:pPr>
            <w:r w:rsidRPr="008B142F">
              <w:rPr>
                <w:color w:val="000000"/>
                <w:sz w:val="22"/>
                <w:szCs w:val="22"/>
              </w:rPr>
              <w:t>0,3</w:t>
            </w:r>
          </w:p>
        </w:tc>
        <w:tc>
          <w:tcPr>
            <w:tcW w:w="707" w:type="dxa"/>
            <w:vAlign w:val="center"/>
          </w:tcPr>
          <w:p w:rsidR="00C52392" w:rsidRPr="008B142F" w:rsidRDefault="00C52392" w:rsidP="00924573">
            <w:pPr>
              <w:jc w:val="center"/>
              <w:rPr>
                <w:color w:val="000000"/>
              </w:rPr>
            </w:pPr>
            <w:r w:rsidRPr="008B142F">
              <w:rPr>
                <w:color w:val="000000"/>
                <w:sz w:val="22"/>
                <w:szCs w:val="22"/>
              </w:rPr>
              <w:t>0,3</w:t>
            </w:r>
          </w:p>
        </w:tc>
        <w:tc>
          <w:tcPr>
            <w:tcW w:w="840" w:type="dxa"/>
            <w:vAlign w:val="center"/>
          </w:tcPr>
          <w:p w:rsidR="00C52392" w:rsidRPr="008B142F" w:rsidRDefault="00C52392" w:rsidP="00924573">
            <w:pPr>
              <w:jc w:val="center"/>
              <w:rPr>
                <w:color w:val="000000"/>
              </w:rPr>
            </w:pPr>
            <w:r w:rsidRPr="008B142F">
              <w:rPr>
                <w:color w:val="000000"/>
                <w:sz w:val="22"/>
                <w:szCs w:val="22"/>
              </w:rPr>
              <w:t>0,3</w:t>
            </w:r>
          </w:p>
        </w:tc>
        <w:tc>
          <w:tcPr>
            <w:tcW w:w="798" w:type="dxa"/>
            <w:vAlign w:val="center"/>
          </w:tcPr>
          <w:p w:rsidR="00C52392" w:rsidRPr="008B142F" w:rsidRDefault="00C52392" w:rsidP="00924573">
            <w:pPr>
              <w:jc w:val="center"/>
              <w:rPr>
                <w:color w:val="000000"/>
              </w:rPr>
            </w:pPr>
            <w:r w:rsidRPr="008B142F">
              <w:rPr>
                <w:color w:val="000000"/>
                <w:sz w:val="22"/>
                <w:szCs w:val="22"/>
              </w:rPr>
              <w:t>0,4</w:t>
            </w:r>
          </w:p>
        </w:tc>
        <w:tc>
          <w:tcPr>
            <w:tcW w:w="798" w:type="dxa"/>
            <w:vAlign w:val="center"/>
          </w:tcPr>
          <w:p w:rsidR="00C52392" w:rsidRPr="008B142F" w:rsidRDefault="00C52392" w:rsidP="00924573">
            <w:pPr>
              <w:jc w:val="center"/>
              <w:rPr>
                <w:color w:val="000000"/>
              </w:rPr>
            </w:pPr>
            <w:r w:rsidRPr="008B142F">
              <w:rPr>
                <w:color w:val="000000"/>
                <w:sz w:val="22"/>
                <w:szCs w:val="22"/>
              </w:rPr>
              <w:t>0,4</w:t>
            </w:r>
          </w:p>
        </w:tc>
        <w:tc>
          <w:tcPr>
            <w:tcW w:w="883" w:type="dxa"/>
            <w:vAlign w:val="center"/>
          </w:tcPr>
          <w:p w:rsidR="00C52392" w:rsidRPr="008B142F" w:rsidRDefault="00C52392" w:rsidP="00924573">
            <w:pPr>
              <w:jc w:val="center"/>
              <w:rPr>
                <w:color w:val="000000"/>
              </w:rPr>
            </w:pPr>
            <w:r w:rsidRPr="008B142F">
              <w:rPr>
                <w:color w:val="000000"/>
                <w:sz w:val="22"/>
                <w:szCs w:val="22"/>
              </w:rPr>
              <w:t>0,3</w:t>
            </w:r>
          </w:p>
        </w:tc>
        <w:tc>
          <w:tcPr>
            <w:tcW w:w="748" w:type="dxa"/>
            <w:vAlign w:val="center"/>
          </w:tcPr>
          <w:p w:rsidR="00C52392" w:rsidRPr="008B142F" w:rsidRDefault="00C52392" w:rsidP="00924573">
            <w:pPr>
              <w:jc w:val="center"/>
              <w:rPr>
                <w:color w:val="000000"/>
              </w:rPr>
            </w:pPr>
            <w:r w:rsidRPr="008B142F">
              <w:rPr>
                <w:color w:val="000000"/>
                <w:sz w:val="22"/>
                <w:szCs w:val="22"/>
              </w:rPr>
              <w:t>0,3</w:t>
            </w:r>
          </w:p>
        </w:tc>
        <w:tc>
          <w:tcPr>
            <w:tcW w:w="748" w:type="dxa"/>
            <w:vAlign w:val="center"/>
          </w:tcPr>
          <w:p w:rsidR="00C52392" w:rsidRPr="008B142F" w:rsidRDefault="00C52392" w:rsidP="00924573">
            <w:pPr>
              <w:jc w:val="center"/>
              <w:rPr>
                <w:color w:val="000000"/>
              </w:rPr>
            </w:pPr>
            <w:r w:rsidRPr="008B142F">
              <w:rPr>
                <w:color w:val="000000"/>
                <w:sz w:val="22"/>
                <w:szCs w:val="22"/>
              </w:rPr>
              <w:t>0,3</w:t>
            </w:r>
          </w:p>
        </w:tc>
        <w:tc>
          <w:tcPr>
            <w:tcW w:w="770" w:type="dxa"/>
            <w:vAlign w:val="center"/>
          </w:tcPr>
          <w:p w:rsidR="00C52392" w:rsidRPr="008B142F" w:rsidRDefault="00C52392" w:rsidP="00924573">
            <w:pPr>
              <w:jc w:val="center"/>
              <w:rPr>
                <w:color w:val="000000"/>
              </w:rPr>
            </w:pPr>
            <w:r w:rsidRPr="008B142F">
              <w:rPr>
                <w:color w:val="000000"/>
                <w:sz w:val="22"/>
                <w:szCs w:val="22"/>
              </w:rPr>
              <w:t>0,4</w:t>
            </w:r>
          </w:p>
        </w:tc>
        <w:tc>
          <w:tcPr>
            <w:tcW w:w="841" w:type="dxa"/>
            <w:vAlign w:val="center"/>
          </w:tcPr>
          <w:p w:rsidR="00C52392" w:rsidRPr="008B142F" w:rsidRDefault="00C52392" w:rsidP="00924573">
            <w:pPr>
              <w:jc w:val="center"/>
              <w:rPr>
                <w:color w:val="000000"/>
              </w:rPr>
            </w:pPr>
            <w:r w:rsidRPr="008B142F">
              <w:rPr>
                <w:color w:val="000000"/>
                <w:sz w:val="22"/>
                <w:szCs w:val="22"/>
              </w:rPr>
              <w:t>0,4</w:t>
            </w:r>
          </w:p>
        </w:tc>
        <w:tc>
          <w:tcPr>
            <w:tcW w:w="832" w:type="dxa"/>
            <w:vAlign w:val="center"/>
          </w:tcPr>
          <w:p w:rsidR="00C52392" w:rsidRPr="008B142F" w:rsidRDefault="00C52392" w:rsidP="00924573">
            <w:pPr>
              <w:jc w:val="center"/>
              <w:rPr>
                <w:color w:val="000000"/>
              </w:rPr>
            </w:pPr>
            <w:r w:rsidRPr="008B142F">
              <w:rPr>
                <w:color w:val="000000"/>
                <w:sz w:val="22"/>
                <w:szCs w:val="22"/>
              </w:rPr>
              <w:t>10</w:t>
            </w:r>
          </w:p>
        </w:tc>
        <w:tc>
          <w:tcPr>
            <w:tcW w:w="800" w:type="dxa"/>
            <w:vAlign w:val="center"/>
          </w:tcPr>
          <w:p w:rsidR="00C52392" w:rsidRPr="008B142F" w:rsidRDefault="00C52392" w:rsidP="00924573">
            <w:pPr>
              <w:jc w:val="center"/>
              <w:rPr>
                <w:color w:val="000000"/>
              </w:rPr>
            </w:pPr>
            <w:r w:rsidRPr="008B142F">
              <w:rPr>
                <w:color w:val="000000"/>
                <w:sz w:val="22"/>
                <w:szCs w:val="22"/>
              </w:rPr>
              <w:t>20</w:t>
            </w:r>
          </w:p>
        </w:tc>
        <w:tc>
          <w:tcPr>
            <w:tcW w:w="866" w:type="dxa"/>
            <w:vAlign w:val="center"/>
          </w:tcPr>
          <w:p w:rsidR="00C52392" w:rsidRPr="008B142F" w:rsidRDefault="00C52392" w:rsidP="00924573">
            <w:pPr>
              <w:jc w:val="center"/>
              <w:rPr>
                <w:color w:val="000000"/>
              </w:rPr>
            </w:pPr>
            <w:r w:rsidRPr="008B142F">
              <w:rPr>
                <w:color w:val="000000"/>
                <w:sz w:val="22"/>
                <w:szCs w:val="22"/>
              </w:rPr>
              <w:t>18</w:t>
            </w:r>
          </w:p>
        </w:tc>
        <w:tc>
          <w:tcPr>
            <w:tcW w:w="781" w:type="dxa"/>
            <w:vAlign w:val="center"/>
          </w:tcPr>
          <w:p w:rsidR="00C52392" w:rsidRPr="008B142F" w:rsidRDefault="00C52392" w:rsidP="00924573">
            <w:pPr>
              <w:jc w:val="center"/>
              <w:rPr>
                <w:color w:val="000000"/>
              </w:rPr>
            </w:pPr>
            <w:r w:rsidRPr="008B142F">
              <w:rPr>
                <w:color w:val="000000"/>
                <w:sz w:val="22"/>
                <w:szCs w:val="22"/>
              </w:rPr>
              <w:t>35</w:t>
            </w:r>
          </w:p>
        </w:tc>
        <w:tc>
          <w:tcPr>
            <w:tcW w:w="799" w:type="dxa"/>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34</w:t>
            </w:r>
          </w:p>
        </w:tc>
      </w:tr>
      <w:tr w:rsidR="00C52392" w:rsidRPr="008B142F" w:rsidTr="00924573">
        <w:trPr>
          <w:jc w:val="center"/>
        </w:trPr>
        <w:tc>
          <w:tcPr>
            <w:tcW w:w="2187" w:type="dxa"/>
            <w:gridSpan w:val="2"/>
          </w:tcPr>
          <w:p w:rsidR="00C52392" w:rsidRPr="008B142F" w:rsidRDefault="00C52392" w:rsidP="00924573">
            <w:pPr>
              <w:tabs>
                <w:tab w:val="right" w:pos="1631"/>
              </w:tabs>
              <w:ind w:left="-42" w:right="-25" w:firstLine="6"/>
              <w:rPr>
                <w:color w:val="000000"/>
              </w:rPr>
            </w:pPr>
            <w:r w:rsidRPr="008B142F">
              <w:rPr>
                <w:color w:val="000000"/>
                <w:sz w:val="22"/>
                <w:szCs w:val="22"/>
              </w:rPr>
              <w:t>Хозяйственные</w:t>
            </w:r>
          </w:p>
          <w:p w:rsidR="00C52392" w:rsidRPr="008B142F" w:rsidRDefault="00C52392" w:rsidP="00924573">
            <w:pPr>
              <w:tabs>
                <w:tab w:val="right" w:pos="1631"/>
              </w:tabs>
              <w:ind w:left="-42" w:right="-25" w:firstLine="6"/>
              <w:rPr>
                <w:color w:val="000000"/>
              </w:rPr>
            </w:pPr>
            <w:r w:rsidRPr="008B142F">
              <w:rPr>
                <w:color w:val="000000"/>
                <w:sz w:val="22"/>
                <w:szCs w:val="22"/>
              </w:rPr>
              <w:t>площадки</w:t>
            </w:r>
          </w:p>
        </w:tc>
        <w:tc>
          <w:tcPr>
            <w:tcW w:w="843" w:type="dxa"/>
            <w:vAlign w:val="center"/>
          </w:tcPr>
          <w:p w:rsidR="00C52392" w:rsidRPr="008B142F" w:rsidRDefault="00C52392" w:rsidP="00924573">
            <w:pPr>
              <w:jc w:val="center"/>
              <w:rPr>
                <w:color w:val="000000"/>
              </w:rPr>
            </w:pPr>
            <w:r w:rsidRPr="008B142F">
              <w:rPr>
                <w:color w:val="000000"/>
                <w:sz w:val="22"/>
                <w:szCs w:val="22"/>
              </w:rPr>
              <w:t>0,4</w:t>
            </w:r>
          </w:p>
        </w:tc>
        <w:tc>
          <w:tcPr>
            <w:tcW w:w="707" w:type="dxa"/>
            <w:vAlign w:val="center"/>
          </w:tcPr>
          <w:p w:rsidR="00C52392" w:rsidRPr="008B142F" w:rsidRDefault="00C52392" w:rsidP="00924573">
            <w:pPr>
              <w:jc w:val="center"/>
              <w:rPr>
                <w:color w:val="000000"/>
              </w:rPr>
            </w:pPr>
            <w:r w:rsidRPr="008B142F">
              <w:rPr>
                <w:color w:val="000000"/>
                <w:sz w:val="22"/>
                <w:szCs w:val="22"/>
              </w:rPr>
              <w:t>0,4</w:t>
            </w:r>
          </w:p>
        </w:tc>
        <w:tc>
          <w:tcPr>
            <w:tcW w:w="840" w:type="dxa"/>
            <w:vAlign w:val="center"/>
          </w:tcPr>
          <w:p w:rsidR="00C52392" w:rsidRPr="008B142F" w:rsidRDefault="00C52392" w:rsidP="00924573">
            <w:pPr>
              <w:jc w:val="center"/>
              <w:rPr>
                <w:color w:val="000000"/>
              </w:rPr>
            </w:pPr>
            <w:r w:rsidRPr="008B142F">
              <w:rPr>
                <w:color w:val="000000"/>
                <w:sz w:val="22"/>
                <w:szCs w:val="22"/>
              </w:rPr>
              <w:t>0,4</w:t>
            </w:r>
          </w:p>
        </w:tc>
        <w:tc>
          <w:tcPr>
            <w:tcW w:w="798" w:type="dxa"/>
            <w:vAlign w:val="center"/>
          </w:tcPr>
          <w:p w:rsidR="00C52392" w:rsidRPr="008B142F" w:rsidRDefault="00C52392" w:rsidP="00924573">
            <w:pPr>
              <w:jc w:val="center"/>
              <w:rPr>
                <w:color w:val="000000"/>
              </w:rPr>
            </w:pPr>
            <w:r w:rsidRPr="008B142F">
              <w:rPr>
                <w:color w:val="000000"/>
                <w:sz w:val="22"/>
                <w:szCs w:val="22"/>
              </w:rPr>
              <w:t>0,4</w:t>
            </w:r>
          </w:p>
        </w:tc>
        <w:tc>
          <w:tcPr>
            <w:tcW w:w="798" w:type="dxa"/>
            <w:vAlign w:val="center"/>
          </w:tcPr>
          <w:p w:rsidR="00C52392" w:rsidRPr="008B142F" w:rsidRDefault="00C52392" w:rsidP="00924573">
            <w:pPr>
              <w:jc w:val="center"/>
              <w:rPr>
                <w:color w:val="000000"/>
              </w:rPr>
            </w:pPr>
            <w:r w:rsidRPr="008B142F">
              <w:rPr>
                <w:color w:val="000000"/>
                <w:sz w:val="22"/>
                <w:szCs w:val="22"/>
              </w:rPr>
              <w:t>0,4</w:t>
            </w:r>
          </w:p>
        </w:tc>
        <w:tc>
          <w:tcPr>
            <w:tcW w:w="883" w:type="dxa"/>
            <w:vAlign w:val="center"/>
          </w:tcPr>
          <w:p w:rsidR="00C52392" w:rsidRPr="008B142F" w:rsidRDefault="00C52392" w:rsidP="00924573">
            <w:pPr>
              <w:jc w:val="center"/>
              <w:rPr>
                <w:color w:val="000000"/>
              </w:rPr>
            </w:pPr>
            <w:r w:rsidRPr="008B142F">
              <w:rPr>
                <w:color w:val="000000"/>
                <w:sz w:val="22"/>
                <w:szCs w:val="22"/>
              </w:rPr>
              <w:t>0,3</w:t>
            </w:r>
          </w:p>
        </w:tc>
        <w:tc>
          <w:tcPr>
            <w:tcW w:w="748" w:type="dxa"/>
            <w:vAlign w:val="center"/>
          </w:tcPr>
          <w:p w:rsidR="00C52392" w:rsidRPr="008B142F" w:rsidRDefault="00C52392" w:rsidP="00924573">
            <w:pPr>
              <w:jc w:val="center"/>
              <w:rPr>
                <w:color w:val="000000"/>
              </w:rPr>
            </w:pPr>
            <w:r w:rsidRPr="008B142F">
              <w:rPr>
                <w:color w:val="000000"/>
                <w:sz w:val="22"/>
                <w:szCs w:val="22"/>
              </w:rPr>
              <w:t>0,3</w:t>
            </w:r>
          </w:p>
        </w:tc>
        <w:tc>
          <w:tcPr>
            <w:tcW w:w="748" w:type="dxa"/>
            <w:vAlign w:val="center"/>
          </w:tcPr>
          <w:p w:rsidR="00C52392" w:rsidRPr="008B142F" w:rsidRDefault="00C52392" w:rsidP="00924573">
            <w:pPr>
              <w:jc w:val="center"/>
              <w:rPr>
                <w:color w:val="000000"/>
              </w:rPr>
            </w:pPr>
            <w:r w:rsidRPr="008B142F">
              <w:rPr>
                <w:color w:val="000000"/>
                <w:sz w:val="22"/>
                <w:szCs w:val="22"/>
              </w:rPr>
              <w:t>0,3</w:t>
            </w:r>
          </w:p>
        </w:tc>
        <w:tc>
          <w:tcPr>
            <w:tcW w:w="770" w:type="dxa"/>
            <w:vAlign w:val="center"/>
          </w:tcPr>
          <w:p w:rsidR="00C52392" w:rsidRPr="008B142F" w:rsidRDefault="00C52392" w:rsidP="00924573">
            <w:pPr>
              <w:jc w:val="center"/>
              <w:rPr>
                <w:color w:val="000000"/>
              </w:rPr>
            </w:pPr>
            <w:r w:rsidRPr="008B142F">
              <w:rPr>
                <w:color w:val="000000"/>
                <w:sz w:val="22"/>
                <w:szCs w:val="22"/>
              </w:rPr>
              <w:t>0,3</w:t>
            </w:r>
          </w:p>
        </w:tc>
        <w:tc>
          <w:tcPr>
            <w:tcW w:w="841" w:type="dxa"/>
            <w:vAlign w:val="center"/>
          </w:tcPr>
          <w:p w:rsidR="00C52392" w:rsidRPr="008B142F" w:rsidRDefault="00C52392" w:rsidP="00924573">
            <w:pPr>
              <w:jc w:val="center"/>
              <w:rPr>
                <w:color w:val="000000"/>
              </w:rPr>
            </w:pPr>
            <w:r w:rsidRPr="008B142F">
              <w:rPr>
                <w:color w:val="000000"/>
                <w:sz w:val="22"/>
                <w:szCs w:val="22"/>
              </w:rPr>
              <w:t>0,3</w:t>
            </w:r>
          </w:p>
        </w:tc>
        <w:tc>
          <w:tcPr>
            <w:tcW w:w="832" w:type="dxa"/>
            <w:vAlign w:val="center"/>
          </w:tcPr>
          <w:p w:rsidR="00C52392" w:rsidRPr="008B142F" w:rsidRDefault="00C52392" w:rsidP="00924573">
            <w:pPr>
              <w:jc w:val="center"/>
              <w:rPr>
                <w:color w:val="000000"/>
              </w:rPr>
            </w:pPr>
            <w:r w:rsidRPr="008B142F">
              <w:rPr>
                <w:color w:val="000000"/>
                <w:sz w:val="22"/>
                <w:szCs w:val="22"/>
              </w:rPr>
              <w:t>0,3</w:t>
            </w:r>
          </w:p>
        </w:tc>
        <w:tc>
          <w:tcPr>
            <w:tcW w:w="800" w:type="dxa"/>
            <w:vAlign w:val="center"/>
          </w:tcPr>
          <w:p w:rsidR="00C52392" w:rsidRPr="008B142F" w:rsidRDefault="00C52392" w:rsidP="00924573">
            <w:pPr>
              <w:jc w:val="center"/>
              <w:rPr>
                <w:color w:val="000000"/>
              </w:rPr>
            </w:pPr>
            <w:r w:rsidRPr="008B142F">
              <w:rPr>
                <w:color w:val="000000"/>
                <w:sz w:val="22"/>
                <w:szCs w:val="22"/>
              </w:rPr>
              <w:t>0,3</w:t>
            </w:r>
          </w:p>
        </w:tc>
        <w:tc>
          <w:tcPr>
            <w:tcW w:w="866" w:type="dxa"/>
            <w:vAlign w:val="center"/>
          </w:tcPr>
          <w:p w:rsidR="00C52392" w:rsidRPr="008B142F" w:rsidRDefault="00C52392" w:rsidP="00924573">
            <w:pPr>
              <w:jc w:val="center"/>
              <w:rPr>
                <w:color w:val="000000"/>
              </w:rPr>
            </w:pPr>
            <w:r w:rsidRPr="008B142F">
              <w:rPr>
                <w:color w:val="000000"/>
                <w:sz w:val="22"/>
                <w:szCs w:val="22"/>
              </w:rPr>
              <w:t>0,3</w:t>
            </w:r>
          </w:p>
        </w:tc>
        <w:tc>
          <w:tcPr>
            <w:tcW w:w="781" w:type="dxa"/>
            <w:vAlign w:val="center"/>
          </w:tcPr>
          <w:p w:rsidR="00C52392" w:rsidRPr="008B142F" w:rsidRDefault="00C52392" w:rsidP="00924573">
            <w:pPr>
              <w:jc w:val="center"/>
              <w:rPr>
                <w:color w:val="000000"/>
              </w:rPr>
            </w:pPr>
            <w:r w:rsidRPr="008B142F">
              <w:rPr>
                <w:color w:val="000000"/>
                <w:sz w:val="22"/>
                <w:szCs w:val="22"/>
              </w:rPr>
              <w:t>0,3</w:t>
            </w:r>
          </w:p>
        </w:tc>
        <w:tc>
          <w:tcPr>
            <w:tcW w:w="799" w:type="dxa"/>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0,3</w:t>
            </w:r>
          </w:p>
        </w:tc>
      </w:tr>
      <w:tr w:rsidR="00C52392" w:rsidRPr="008B142F" w:rsidTr="00924573">
        <w:trPr>
          <w:jc w:val="center"/>
        </w:trPr>
        <w:tc>
          <w:tcPr>
            <w:tcW w:w="2187" w:type="dxa"/>
            <w:gridSpan w:val="2"/>
          </w:tcPr>
          <w:p w:rsidR="00C52392" w:rsidRPr="008B142F" w:rsidRDefault="00C52392" w:rsidP="00924573">
            <w:pPr>
              <w:ind w:left="-42" w:right="-25" w:firstLine="6"/>
              <w:rPr>
                <w:color w:val="000000"/>
              </w:rPr>
            </w:pPr>
            <w:r w:rsidRPr="008B142F">
              <w:rPr>
                <w:color w:val="000000"/>
                <w:sz w:val="22"/>
                <w:szCs w:val="22"/>
              </w:rPr>
              <w:t>Автостоянки для временного хранения</w:t>
            </w:r>
          </w:p>
          <w:p w:rsidR="00C52392" w:rsidRPr="008B142F" w:rsidRDefault="00C52392" w:rsidP="00924573">
            <w:pPr>
              <w:ind w:left="-42" w:right="-25" w:firstLine="6"/>
              <w:rPr>
                <w:color w:val="000000"/>
              </w:rPr>
            </w:pPr>
            <w:r w:rsidRPr="008B142F">
              <w:rPr>
                <w:color w:val="000000"/>
                <w:sz w:val="22"/>
                <w:szCs w:val="22"/>
              </w:rPr>
              <w:t>инд. транспорта</w:t>
            </w:r>
          </w:p>
        </w:tc>
        <w:tc>
          <w:tcPr>
            <w:tcW w:w="843" w:type="dxa"/>
            <w:vAlign w:val="center"/>
          </w:tcPr>
          <w:p w:rsidR="00C52392" w:rsidRPr="008B142F" w:rsidRDefault="00C52392" w:rsidP="00924573">
            <w:pPr>
              <w:jc w:val="center"/>
              <w:rPr>
                <w:color w:val="000000"/>
              </w:rPr>
            </w:pPr>
            <w:r w:rsidRPr="008B142F">
              <w:rPr>
                <w:color w:val="000000"/>
                <w:sz w:val="22"/>
                <w:szCs w:val="22"/>
              </w:rPr>
              <w:t>1,7</w:t>
            </w:r>
          </w:p>
        </w:tc>
        <w:tc>
          <w:tcPr>
            <w:tcW w:w="707" w:type="dxa"/>
            <w:vAlign w:val="center"/>
          </w:tcPr>
          <w:p w:rsidR="00C52392" w:rsidRPr="008B142F" w:rsidRDefault="00C52392" w:rsidP="00924573">
            <w:pPr>
              <w:jc w:val="center"/>
              <w:rPr>
                <w:color w:val="000000"/>
              </w:rPr>
            </w:pPr>
            <w:r w:rsidRPr="008B142F">
              <w:rPr>
                <w:color w:val="000000"/>
                <w:sz w:val="22"/>
                <w:szCs w:val="22"/>
              </w:rPr>
              <w:t>2,5</w:t>
            </w:r>
          </w:p>
        </w:tc>
        <w:tc>
          <w:tcPr>
            <w:tcW w:w="840" w:type="dxa"/>
            <w:vAlign w:val="center"/>
          </w:tcPr>
          <w:p w:rsidR="00C52392" w:rsidRPr="008B142F" w:rsidRDefault="00C52392" w:rsidP="00924573">
            <w:pPr>
              <w:jc w:val="center"/>
              <w:rPr>
                <w:color w:val="000000"/>
              </w:rPr>
            </w:pPr>
            <w:r w:rsidRPr="008B142F">
              <w:rPr>
                <w:color w:val="000000"/>
                <w:sz w:val="22"/>
                <w:szCs w:val="22"/>
              </w:rPr>
              <w:t>2,5</w:t>
            </w:r>
          </w:p>
        </w:tc>
        <w:tc>
          <w:tcPr>
            <w:tcW w:w="798" w:type="dxa"/>
            <w:vAlign w:val="center"/>
          </w:tcPr>
          <w:p w:rsidR="00C52392" w:rsidRPr="008B142F" w:rsidRDefault="00C52392" w:rsidP="00924573">
            <w:pPr>
              <w:jc w:val="center"/>
              <w:rPr>
                <w:color w:val="000000"/>
              </w:rPr>
            </w:pPr>
            <w:r w:rsidRPr="008B142F">
              <w:rPr>
                <w:color w:val="000000"/>
                <w:sz w:val="22"/>
                <w:szCs w:val="22"/>
              </w:rPr>
              <w:t>3,3</w:t>
            </w:r>
          </w:p>
        </w:tc>
        <w:tc>
          <w:tcPr>
            <w:tcW w:w="798" w:type="dxa"/>
            <w:vAlign w:val="center"/>
          </w:tcPr>
          <w:p w:rsidR="00C52392" w:rsidRPr="008B142F" w:rsidRDefault="00C52392" w:rsidP="00924573">
            <w:pPr>
              <w:jc w:val="center"/>
              <w:rPr>
                <w:color w:val="000000"/>
              </w:rPr>
            </w:pPr>
            <w:r w:rsidRPr="008B142F">
              <w:rPr>
                <w:color w:val="000000"/>
                <w:sz w:val="22"/>
                <w:szCs w:val="22"/>
              </w:rPr>
              <w:t>3,3</w:t>
            </w:r>
          </w:p>
        </w:tc>
        <w:tc>
          <w:tcPr>
            <w:tcW w:w="883" w:type="dxa"/>
            <w:vAlign w:val="center"/>
          </w:tcPr>
          <w:p w:rsidR="00C52392" w:rsidRPr="008B142F" w:rsidRDefault="00C52392" w:rsidP="00924573">
            <w:pPr>
              <w:jc w:val="center"/>
              <w:rPr>
                <w:color w:val="000000"/>
              </w:rPr>
            </w:pPr>
            <w:r w:rsidRPr="008B142F">
              <w:rPr>
                <w:color w:val="000000"/>
                <w:sz w:val="22"/>
                <w:szCs w:val="22"/>
              </w:rPr>
              <w:t>1,7</w:t>
            </w:r>
          </w:p>
        </w:tc>
        <w:tc>
          <w:tcPr>
            <w:tcW w:w="748" w:type="dxa"/>
            <w:vAlign w:val="center"/>
          </w:tcPr>
          <w:p w:rsidR="00C52392" w:rsidRPr="008B142F" w:rsidRDefault="00C52392" w:rsidP="00924573">
            <w:pPr>
              <w:jc w:val="center"/>
              <w:rPr>
                <w:color w:val="000000"/>
              </w:rPr>
            </w:pPr>
            <w:r w:rsidRPr="008B142F">
              <w:rPr>
                <w:color w:val="000000"/>
                <w:sz w:val="22"/>
                <w:szCs w:val="22"/>
              </w:rPr>
              <w:t>2,5</w:t>
            </w:r>
          </w:p>
        </w:tc>
        <w:tc>
          <w:tcPr>
            <w:tcW w:w="748" w:type="dxa"/>
            <w:vAlign w:val="center"/>
          </w:tcPr>
          <w:p w:rsidR="00C52392" w:rsidRPr="008B142F" w:rsidRDefault="00C52392" w:rsidP="00924573">
            <w:pPr>
              <w:jc w:val="center"/>
              <w:rPr>
                <w:color w:val="000000"/>
              </w:rPr>
            </w:pPr>
            <w:r w:rsidRPr="008B142F">
              <w:rPr>
                <w:color w:val="000000"/>
                <w:sz w:val="22"/>
                <w:szCs w:val="22"/>
              </w:rPr>
              <w:t>2,5</w:t>
            </w:r>
          </w:p>
        </w:tc>
        <w:tc>
          <w:tcPr>
            <w:tcW w:w="770" w:type="dxa"/>
            <w:vAlign w:val="center"/>
          </w:tcPr>
          <w:p w:rsidR="00C52392" w:rsidRPr="008B142F" w:rsidRDefault="00C52392" w:rsidP="00924573">
            <w:pPr>
              <w:jc w:val="center"/>
              <w:rPr>
                <w:color w:val="000000"/>
              </w:rPr>
            </w:pPr>
            <w:r w:rsidRPr="008B142F">
              <w:rPr>
                <w:color w:val="000000"/>
                <w:sz w:val="22"/>
                <w:szCs w:val="22"/>
              </w:rPr>
              <w:t>3,3</w:t>
            </w:r>
          </w:p>
        </w:tc>
        <w:tc>
          <w:tcPr>
            <w:tcW w:w="841" w:type="dxa"/>
            <w:vAlign w:val="center"/>
          </w:tcPr>
          <w:p w:rsidR="00C52392" w:rsidRPr="008B142F" w:rsidRDefault="00C52392" w:rsidP="00924573">
            <w:pPr>
              <w:jc w:val="center"/>
              <w:rPr>
                <w:color w:val="000000"/>
              </w:rPr>
            </w:pPr>
            <w:r w:rsidRPr="008B142F">
              <w:rPr>
                <w:color w:val="000000"/>
                <w:sz w:val="22"/>
                <w:szCs w:val="22"/>
              </w:rPr>
              <w:t>3,3</w:t>
            </w:r>
          </w:p>
        </w:tc>
        <w:tc>
          <w:tcPr>
            <w:tcW w:w="832" w:type="dxa"/>
            <w:vAlign w:val="center"/>
          </w:tcPr>
          <w:p w:rsidR="00C52392" w:rsidRPr="008B142F" w:rsidRDefault="00C52392" w:rsidP="00924573">
            <w:pPr>
              <w:jc w:val="center"/>
              <w:rPr>
                <w:color w:val="000000"/>
              </w:rPr>
            </w:pPr>
            <w:r w:rsidRPr="008B142F">
              <w:rPr>
                <w:color w:val="000000"/>
                <w:sz w:val="22"/>
                <w:szCs w:val="22"/>
              </w:rPr>
              <w:t>1,7</w:t>
            </w:r>
          </w:p>
        </w:tc>
        <w:tc>
          <w:tcPr>
            <w:tcW w:w="800" w:type="dxa"/>
            <w:vAlign w:val="center"/>
          </w:tcPr>
          <w:p w:rsidR="00C52392" w:rsidRPr="008B142F" w:rsidRDefault="00C52392" w:rsidP="00924573">
            <w:pPr>
              <w:jc w:val="center"/>
              <w:rPr>
                <w:color w:val="000000"/>
              </w:rPr>
            </w:pPr>
            <w:r w:rsidRPr="008B142F">
              <w:rPr>
                <w:color w:val="000000"/>
                <w:sz w:val="22"/>
                <w:szCs w:val="22"/>
              </w:rPr>
              <w:t>1,7</w:t>
            </w:r>
          </w:p>
        </w:tc>
        <w:tc>
          <w:tcPr>
            <w:tcW w:w="866" w:type="dxa"/>
            <w:vAlign w:val="center"/>
          </w:tcPr>
          <w:p w:rsidR="00C52392" w:rsidRPr="008B142F" w:rsidRDefault="00C52392" w:rsidP="00924573">
            <w:pPr>
              <w:jc w:val="center"/>
              <w:rPr>
                <w:color w:val="000000"/>
              </w:rPr>
            </w:pPr>
            <w:r w:rsidRPr="008B142F">
              <w:rPr>
                <w:color w:val="000000"/>
                <w:sz w:val="22"/>
                <w:szCs w:val="22"/>
              </w:rPr>
              <w:t>2,5</w:t>
            </w:r>
          </w:p>
        </w:tc>
        <w:tc>
          <w:tcPr>
            <w:tcW w:w="781" w:type="dxa"/>
            <w:vAlign w:val="center"/>
          </w:tcPr>
          <w:p w:rsidR="00C52392" w:rsidRPr="008B142F" w:rsidRDefault="00C52392" w:rsidP="00924573">
            <w:pPr>
              <w:jc w:val="center"/>
              <w:rPr>
                <w:color w:val="000000"/>
              </w:rPr>
            </w:pPr>
            <w:r w:rsidRPr="008B142F">
              <w:rPr>
                <w:color w:val="000000"/>
                <w:sz w:val="22"/>
                <w:szCs w:val="22"/>
              </w:rPr>
              <w:t>2,5</w:t>
            </w:r>
          </w:p>
        </w:tc>
        <w:tc>
          <w:tcPr>
            <w:tcW w:w="799" w:type="dxa"/>
            <w:vAlign w:val="center"/>
          </w:tcPr>
          <w:p w:rsidR="00C52392" w:rsidRPr="008B142F" w:rsidRDefault="00C52392" w:rsidP="00924573">
            <w:pPr>
              <w:jc w:val="center"/>
              <w:rPr>
                <w:color w:val="000000"/>
              </w:rPr>
            </w:pPr>
            <w:r w:rsidRPr="008B142F">
              <w:rPr>
                <w:color w:val="000000"/>
                <w:sz w:val="22"/>
                <w:szCs w:val="22"/>
              </w:rPr>
              <w:t>3,3</w:t>
            </w:r>
          </w:p>
        </w:tc>
      </w:tr>
      <w:tr w:rsidR="00C52392" w:rsidRPr="008B142F" w:rsidTr="00924573">
        <w:trPr>
          <w:jc w:val="center"/>
        </w:trPr>
        <w:tc>
          <w:tcPr>
            <w:tcW w:w="10163" w:type="dxa"/>
            <w:gridSpan w:val="12"/>
          </w:tcPr>
          <w:p w:rsidR="00C52392" w:rsidRPr="008B142F" w:rsidRDefault="00C52392" w:rsidP="00924573">
            <w:pPr>
              <w:jc w:val="center"/>
              <w:rPr>
                <w:color w:val="000000"/>
              </w:rPr>
            </w:pPr>
            <w:r w:rsidRPr="008B142F">
              <w:rPr>
                <w:color w:val="000000"/>
                <w:sz w:val="22"/>
                <w:szCs w:val="22"/>
              </w:rPr>
              <w:t xml:space="preserve">                                                                                                           В границах приквартирных участков</w:t>
            </w:r>
          </w:p>
        </w:tc>
        <w:tc>
          <w:tcPr>
            <w:tcW w:w="832" w:type="dxa"/>
          </w:tcPr>
          <w:p w:rsidR="00C52392" w:rsidRPr="008B142F" w:rsidRDefault="00C52392" w:rsidP="00924573">
            <w:pPr>
              <w:jc w:val="center"/>
              <w:rPr>
                <w:color w:val="000000"/>
              </w:rPr>
            </w:pPr>
          </w:p>
        </w:tc>
        <w:tc>
          <w:tcPr>
            <w:tcW w:w="800" w:type="dxa"/>
          </w:tcPr>
          <w:p w:rsidR="00C52392" w:rsidRPr="008B142F" w:rsidRDefault="00C52392" w:rsidP="00924573">
            <w:pPr>
              <w:jc w:val="center"/>
              <w:rPr>
                <w:color w:val="000000"/>
              </w:rPr>
            </w:pPr>
          </w:p>
        </w:tc>
        <w:tc>
          <w:tcPr>
            <w:tcW w:w="866" w:type="dxa"/>
          </w:tcPr>
          <w:p w:rsidR="00C52392" w:rsidRPr="008B142F" w:rsidRDefault="00C52392" w:rsidP="00924573">
            <w:pPr>
              <w:jc w:val="center"/>
              <w:rPr>
                <w:color w:val="000000"/>
              </w:rPr>
            </w:pPr>
          </w:p>
        </w:tc>
        <w:tc>
          <w:tcPr>
            <w:tcW w:w="781" w:type="dxa"/>
          </w:tcPr>
          <w:p w:rsidR="00C52392" w:rsidRPr="008B142F" w:rsidRDefault="00C52392" w:rsidP="00924573">
            <w:pPr>
              <w:jc w:val="center"/>
              <w:rPr>
                <w:color w:val="000000"/>
              </w:rPr>
            </w:pPr>
          </w:p>
        </w:tc>
        <w:tc>
          <w:tcPr>
            <w:tcW w:w="799" w:type="dxa"/>
          </w:tcPr>
          <w:p w:rsidR="00C52392" w:rsidRPr="008B142F" w:rsidRDefault="00C52392" w:rsidP="00924573">
            <w:pPr>
              <w:jc w:val="center"/>
              <w:rPr>
                <w:color w:val="000000"/>
              </w:rPr>
            </w:pPr>
          </w:p>
        </w:tc>
      </w:tr>
      <w:tr w:rsidR="00C52392" w:rsidRPr="008B142F" w:rsidTr="00924573">
        <w:trPr>
          <w:jc w:val="center"/>
        </w:trPr>
        <w:tc>
          <w:tcPr>
            <w:tcW w:w="1253" w:type="dxa"/>
            <w:vMerge w:val="restart"/>
            <w:shd w:val="clear" w:color="auto" w:fill="auto"/>
            <w:textDirection w:val="btLr"/>
          </w:tcPr>
          <w:p w:rsidR="00C52392" w:rsidRPr="008B142F" w:rsidRDefault="00C52392" w:rsidP="00924573">
            <w:pPr>
              <w:ind w:left="113" w:right="113"/>
              <w:jc w:val="center"/>
              <w:rPr>
                <w:color w:val="000000"/>
              </w:rPr>
            </w:pPr>
            <w:r w:rsidRPr="008B142F">
              <w:rPr>
                <w:color w:val="000000"/>
                <w:sz w:val="22"/>
                <w:szCs w:val="22"/>
              </w:rPr>
              <w:t xml:space="preserve">Автостоянки </w:t>
            </w:r>
            <w:proofErr w:type="gramStart"/>
            <w:r w:rsidRPr="008B142F">
              <w:rPr>
                <w:color w:val="000000"/>
                <w:sz w:val="22"/>
                <w:szCs w:val="22"/>
              </w:rPr>
              <w:t>для</w:t>
            </w:r>
            <w:proofErr w:type="gramEnd"/>
          </w:p>
          <w:p w:rsidR="00C52392" w:rsidRPr="008B142F" w:rsidRDefault="00C52392" w:rsidP="00924573">
            <w:pPr>
              <w:ind w:left="113" w:right="113"/>
              <w:jc w:val="center"/>
              <w:rPr>
                <w:color w:val="000000"/>
              </w:rPr>
            </w:pPr>
            <w:r w:rsidRPr="008B142F">
              <w:rPr>
                <w:color w:val="000000"/>
                <w:sz w:val="22"/>
                <w:szCs w:val="22"/>
              </w:rPr>
              <w:t>пост</w:t>
            </w:r>
            <w:proofErr w:type="gramStart"/>
            <w:r w:rsidRPr="008B142F">
              <w:rPr>
                <w:color w:val="000000"/>
                <w:sz w:val="22"/>
                <w:szCs w:val="22"/>
              </w:rPr>
              <w:t>.</w:t>
            </w:r>
            <w:proofErr w:type="gramEnd"/>
            <w:r w:rsidRPr="008B142F">
              <w:rPr>
                <w:color w:val="000000"/>
                <w:sz w:val="22"/>
                <w:szCs w:val="22"/>
              </w:rPr>
              <w:t xml:space="preserve">  </w:t>
            </w:r>
            <w:proofErr w:type="gramStart"/>
            <w:r w:rsidRPr="008B142F">
              <w:rPr>
                <w:color w:val="000000"/>
                <w:sz w:val="22"/>
                <w:szCs w:val="22"/>
              </w:rPr>
              <w:t>х</w:t>
            </w:r>
            <w:proofErr w:type="gramEnd"/>
            <w:r w:rsidRPr="008B142F">
              <w:rPr>
                <w:color w:val="000000"/>
                <w:sz w:val="22"/>
                <w:szCs w:val="22"/>
              </w:rPr>
              <w:t>ранения</w:t>
            </w:r>
          </w:p>
          <w:p w:rsidR="00C52392" w:rsidRPr="008B142F" w:rsidRDefault="00C52392" w:rsidP="00924573">
            <w:pPr>
              <w:ind w:left="113" w:right="113"/>
              <w:jc w:val="center"/>
              <w:rPr>
                <w:color w:val="000000"/>
              </w:rPr>
            </w:pPr>
            <w:r w:rsidRPr="008B142F">
              <w:rPr>
                <w:color w:val="000000"/>
                <w:sz w:val="22"/>
                <w:szCs w:val="22"/>
              </w:rPr>
              <w:t>инд. транспорта</w:t>
            </w:r>
          </w:p>
        </w:tc>
        <w:tc>
          <w:tcPr>
            <w:tcW w:w="934" w:type="dxa"/>
            <w:shd w:val="clear" w:color="auto" w:fill="auto"/>
            <w:vAlign w:val="center"/>
          </w:tcPr>
          <w:p w:rsidR="00C52392" w:rsidRPr="008B142F" w:rsidRDefault="00C52392" w:rsidP="00924573">
            <w:pPr>
              <w:spacing w:line="220" w:lineRule="exact"/>
              <w:ind w:right="-113" w:hanging="61"/>
              <w:rPr>
                <w:color w:val="000000"/>
              </w:rPr>
            </w:pPr>
            <w:r w:rsidRPr="008B142F">
              <w:rPr>
                <w:color w:val="000000"/>
                <w:sz w:val="22"/>
                <w:szCs w:val="22"/>
              </w:rPr>
              <w:t>Одно-</w:t>
            </w:r>
          </w:p>
          <w:p w:rsidR="00C52392" w:rsidRPr="008B142F" w:rsidRDefault="00C52392" w:rsidP="00924573">
            <w:pPr>
              <w:spacing w:line="220" w:lineRule="exact"/>
              <w:ind w:right="-113" w:hanging="61"/>
              <w:rPr>
                <w:color w:val="000000"/>
              </w:rPr>
            </w:pPr>
            <w:r w:rsidRPr="008B142F">
              <w:rPr>
                <w:color w:val="000000"/>
                <w:sz w:val="22"/>
                <w:szCs w:val="22"/>
              </w:rPr>
              <w:t>этажные</w:t>
            </w:r>
          </w:p>
          <w:p w:rsidR="00C52392" w:rsidRPr="008B142F" w:rsidRDefault="00C52392" w:rsidP="00924573">
            <w:pPr>
              <w:spacing w:line="220" w:lineRule="exact"/>
              <w:ind w:right="-113" w:hanging="61"/>
              <w:rPr>
                <w:color w:val="000000"/>
              </w:rPr>
            </w:pPr>
            <w:proofErr w:type="spellStart"/>
            <w:r w:rsidRPr="008B142F">
              <w:rPr>
                <w:color w:val="000000"/>
                <w:sz w:val="22"/>
                <w:szCs w:val="22"/>
              </w:rPr>
              <w:t>встро</w:t>
            </w:r>
            <w:proofErr w:type="spellEnd"/>
            <w:r w:rsidRPr="008B142F">
              <w:rPr>
                <w:color w:val="000000"/>
                <w:sz w:val="22"/>
                <w:szCs w:val="22"/>
              </w:rPr>
              <w:t>-</w:t>
            </w:r>
          </w:p>
          <w:p w:rsidR="00C52392" w:rsidRPr="008B142F" w:rsidRDefault="00C52392" w:rsidP="00924573">
            <w:pPr>
              <w:spacing w:line="220" w:lineRule="exact"/>
              <w:ind w:right="-113" w:hanging="61"/>
              <w:rPr>
                <w:color w:val="000000"/>
              </w:rPr>
            </w:pPr>
            <w:proofErr w:type="spellStart"/>
            <w:r w:rsidRPr="008B142F">
              <w:rPr>
                <w:color w:val="000000"/>
                <w:sz w:val="22"/>
                <w:szCs w:val="22"/>
              </w:rPr>
              <w:t>енные</w:t>
            </w:r>
            <w:proofErr w:type="spellEnd"/>
            <w:r w:rsidRPr="008B142F">
              <w:rPr>
                <w:color w:val="000000"/>
                <w:sz w:val="22"/>
                <w:szCs w:val="22"/>
              </w:rPr>
              <w:t>,</w:t>
            </w:r>
          </w:p>
          <w:p w:rsidR="00C52392" w:rsidRPr="008B142F" w:rsidRDefault="00C52392" w:rsidP="00924573">
            <w:pPr>
              <w:spacing w:line="220" w:lineRule="exact"/>
              <w:ind w:right="-113" w:hanging="61"/>
              <w:rPr>
                <w:color w:val="000000"/>
              </w:rPr>
            </w:pPr>
            <w:r w:rsidRPr="008B142F">
              <w:rPr>
                <w:color w:val="000000"/>
                <w:sz w:val="22"/>
                <w:szCs w:val="22"/>
              </w:rPr>
              <w:t>при</w:t>
            </w:r>
          </w:p>
          <w:p w:rsidR="00C52392" w:rsidRPr="008B142F" w:rsidRDefault="00C52392" w:rsidP="00924573">
            <w:pPr>
              <w:spacing w:line="220" w:lineRule="exact"/>
              <w:ind w:right="-113" w:hanging="61"/>
              <w:rPr>
                <w:color w:val="000000"/>
              </w:rPr>
            </w:pPr>
            <w:r w:rsidRPr="008B142F">
              <w:rPr>
                <w:color w:val="000000"/>
                <w:sz w:val="22"/>
                <w:szCs w:val="22"/>
              </w:rPr>
              <w:t>строен</w:t>
            </w:r>
          </w:p>
          <w:p w:rsidR="00C52392" w:rsidRPr="008B142F" w:rsidRDefault="00C52392" w:rsidP="00924573">
            <w:pPr>
              <w:spacing w:line="220" w:lineRule="exact"/>
              <w:ind w:right="-113" w:hanging="61"/>
              <w:rPr>
                <w:color w:val="000000"/>
              </w:rPr>
            </w:pPr>
            <w:proofErr w:type="spellStart"/>
            <w:r w:rsidRPr="008B142F">
              <w:rPr>
                <w:color w:val="000000"/>
                <w:sz w:val="22"/>
                <w:szCs w:val="22"/>
              </w:rPr>
              <w:t>ные</w:t>
            </w:r>
            <w:proofErr w:type="spellEnd"/>
          </w:p>
        </w:tc>
        <w:tc>
          <w:tcPr>
            <w:tcW w:w="843"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8,3</w:t>
            </w:r>
          </w:p>
        </w:tc>
        <w:tc>
          <w:tcPr>
            <w:tcW w:w="707"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12,5</w:t>
            </w:r>
          </w:p>
        </w:tc>
        <w:tc>
          <w:tcPr>
            <w:tcW w:w="840"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12,5</w:t>
            </w:r>
          </w:p>
        </w:tc>
        <w:tc>
          <w:tcPr>
            <w:tcW w:w="798"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16,6</w:t>
            </w:r>
          </w:p>
        </w:tc>
        <w:tc>
          <w:tcPr>
            <w:tcW w:w="798" w:type="dxa"/>
            <w:vAlign w:val="center"/>
          </w:tcPr>
          <w:p w:rsidR="00C52392" w:rsidRPr="008B142F" w:rsidRDefault="00C52392" w:rsidP="00924573">
            <w:pPr>
              <w:jc w:val="center"/>
              <w:rPr>
                <w:color w:val="000000"/>
              </w:rPr>
            </w:pPr>
          </w:p>
          <w:p w:rsidR="00C52392" w:rsidRPr="008B142F" w:rsidRDefault="00C52392" w:rsidP="00924573">
            <w:pPr>
              <w:ind w:right="-131"/>
              <w:jc w:val="center"/>
              <w:rPr>
                <w:color w:val="000000"/>
              </w:rPr>
            </w:pPr>
            <w:r w:rsidRPr="008B142F">
              <w:rPr>
                <w:color w:val="000000"/>
                <w:sz w:val="22"/>
                <w:szCs w:val="22"/>
              </w:rPr>
              <w:t>16,6</w:t>
            </w:r>
          </w:p>
        </w:tc>
        <w:tc>
          <w:tcPr>
            <w:tcW w:w="883"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8,3</w:t>
            </w:r>
          </w:p>
        </w:tc>
        <w:tc>
          <w:tcPr>
            <w:tcW w:w="748"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12,5</w:t>
            </w:r>
          </w:p>
        </w:tc>
        <w:tc>
          <w:tcPr>
            <w:tcW w:w="748"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12,5</w:t>
            </w:r>
          </w:p>
        </w:tc>
        <w:tc>
          <w:tcPr>
            <w:tcW w:w="770"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16,6</w:t>
            </w:r>
          </w:p>
        </w:tc>
        <w:tc>
          <w:tcPr>
            <w:tcW w:w="841"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16,6</w:t>
            </w:r>
          </w:p>
        </w:tc>
        <w:tc>
          <w:tcPr>
            <w:tcW w:w="832"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w:t>
            </w:r>
          </w:p>
        </w:tc>
        <w:tc>
          <w:tcPr>
            <w:tcW w:w="800"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w:t>
            </w:r>
          </w:p>
        </w:tc>
        <w:tc>
          <w:tcPr>
            <w:tcW w:w="866"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w:t>
            </w:r>
          </w:p>
        </w:tc>
        <w:tc>
          <w:tcPr>
            <w:tcW w:w="781"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w:t>
            </w:r>
          </w:p>
        </w:tc>
        <w:tc>
          <w:tcPr>
            <w:tcW w:w="799" w:type="dxa"/>
            <w:vAlign w:val="center"/>
          </w:tcPr>
          <w:p w:rsidR="00C52392" w:rsidRPr="008B142F" w:rsidRDefault="00C52392" w:rsidP="00924573">
            <w:pPr>
              <w:jc w:val="center"/>
              <w:rPr>
                <w:color w:val="000000"/>
              </w:rPr>
            </w:pPr>
          </w:p>
          <w:p w:rsidR="00C52392" w:rsidRPr="008B142F" w:rsidRDefault="00C52392" w:rsidP="00924573">
            <w:pPr>
              <w:jc w:val="center"/>
              <w:rPr>
                <w:color w:val="000000"/>
              </w:rPr>
            </w:pPr>
            <w:r w:rsidRPr="008B142F">
              <w:rPr>
                <w:color w:val="000000"/>
                <w:sz w:val="22"/>
                <w:szCs w:val="22"/>
              </w:rPr>
              <w:t>-</w:t>
            </w:r>
          </w:p>
        </w:tc>
      </w:tr>
      <w:tr w:rsidR="00C52392" w:rsidRPr="008B142F" w:rsidTr="00924573">
        <w:trPr>
          <w:jc w:val="center"/>
        </w:trPr>
        <w:tc>
          <w:tcPr>
            <w:tcW w:w="1253" w:type="dxa"/>
            <w:vMerge/>
            <w:shd w:val="clear" w:color="auto" w:fill="auto"/>
            <w:vAlign w:val="center"/>
          </w:tcPr>
          <w:p w:rsidR="00C52392" w:rsidRPr="008B142F" w:rsidRDefault="00C52392" w:rsidP="00924573">
            <w:pPr>
              <w:rPr>
                <w:color w:val="000000"/>
              </w:rPr>
            </w:pPr>
          </w:p>
        </w:tc>
        <w:tc>
          <w:tcPr>
            <w:tcW w:w="934" w:type="dxa"/>
            <w:shd w:val="clear" w:color="auto" w:fill="auto"/>
            <w:vAlign w:val="center"/>
          </w:tcPr>
          <w:p w:rsidR="00C52392" w:rsidRPr="008B142F" w:rsidRDefault="00C52392" w:rsidP="00924573">
            <w:pPr>
              <w:spacing w:line="220" w:lineRule="exact"/>
              <w:ind w:right="-105" w:hanging="66"/>
              <w:rPr>
                <w:color w:val="000000"/>
              </w:rPr>
            </w:pPr>
            <w:r w:rsidRPr="008B142F">
              <w:rPr>
                <w:color w:val="000000"/>
                <w:sz w:val="22"/>
                <w:szCs w:val="22"/>
              </w:rPr>
              <w:t>двух-</w:t>
            </w:r>
          </w:p>
          <w:p w:rsidR="00C52392" w:rsidRPr="008B142F" w:rsidRDefault="00C52392" w:rsidP="00924573">
            <w:pPr>
              <w:spacing w:line="220" w:lineRule="exact"/>
              <w:ind w:left="-66" w:right="-105" w:hanging="12"/>
              <w:rPr>
                <w:color w:val="000000"/>
              </w:rPr>
            </w:pPr>
            <w:r w:rsidRPr="008B142F">
              <w:rPr>
                <w:color w:val="000000"/>
                <w:sz w:val="22"/>
                <w:szCs w:val="22"/>
              </w:rPr>
              <w:t>этажные</w:t>
            </w:r>
          </w:p>
          <w:p w:rsidR="00C52392" w:rsidRPr="008B142F" w:rsidRDefault="00C52392" w:rsidP="00924573">
            <w:pPr>
              <w:spacing w:line="220" w:lineRule="exact"/>
              <w:ind w:left="-66"/>
              <w:rPr>
                <w:color w:val="000000"/>
              </w:rPr>
            </w:pPr>
            <w:proofErr w:type="spellStart"/>
            <w:proofErr w:type="gramStart"/>
            <w:r w:rsidRPr="008B142F">
              <w:rPr>
                <w:color w:val="000000"/>
                <w:sz w:val="22"/>
                <w:szCs w:val="22"/>
              </w:rPr>
              <w:t>назем-ные</w:t>
            </w:r>
            <w:proofErr w:type="spellEnd"/>
            <w:proofErr w:type="gramEnd"/>
          </w:p>
        </w:tc>
        <w:tc>
          <w:tcPr>
            <w:tcW w:w="843" w:type="dxa"/>
            <w:vAlign w:val="center"/>
          </w:tcPr>
          <w:p w:rsidR="00C52392" w:rsidRPr="008B142F" w:rsidRDefault="00C52392" w:rsidP="00924573">
            <w:pPr>
              <w:jc w:val="center"/>
              <w:rPr>
                <w:color w:val="000000"/>
              </w:rPr>
            </w:pPr>
            <w:r w:rsidRPr="008B142F">
              <w:rPr>
                <w:color w:val="000000"/>
                <w:sz w:val="22"/>
                <w:szCs w:val="22"/>
              </w:rPr>
              <w:t>-</w:t>
            </w:r>
          </w:p>
        </w:tc>
        <w:tc>
          <w:tcPr>
            <w:tcW w:w="707" w:type="dxa"/>
            <w:vAlign w:val="center"/>
          </w:tcPr>
          <w:p w:rsidR="00C52392" w:rsidRPr="008B142F" w:rsidRDefault="00C52392" w:rsidP="00924573">
            <w:pPr>
              <w:jc w:val="center"/>
              <w:rPr>
                <w:color w:val="000000"/>
              </w:rPr>
            </w:pPr>
            <w:r w:rsidRPr="008B142F">
              <w:rPr>
                <w:color w:val="000000"/>
                <w:sz w:val="22"/>
                <w:szCs w:val="22"/>
              </w:rPr>
              <w:t>-</w:t>
            </w:r>
          </w:p>
        </w:tc>
        <w:tc>
          <w:tcPr>
            <w:tcW w:w="840" w:type="dxa"/>
            <w:vAlign w:val="center"/>
          </w:tcPr>
          <w:p w:rsidR="00C52392" w:rsidRPr="008B142F" w:rsidRDefault="00C52392" w:rsidP="00924573">
            <w:pPr>
              <w:jc w:val="center"/>
              <w:rPr>
                <w:color w:val="000000"/>
              </w:rPr>
            </w:pPr>
            <w:r w:rsidRPr="008B142F">
              <w:rPr>
                <w:color w:val="000000"/>
                <w:sz w:val="22"/>
                <w:szCs w:val="22"/>
              </w:rPr>
              <w:t>-</w:t>
            </w:r>
          </w:p>
        </w:tc>
        <w:tc>
          <w:tcPr>
            <w:tcW w:w="798" w:type="dxa"/>
            <w:vAlign w:val="center"/>
          </w:tcPr>
          <w:p w:rsidR="00C52392" w:rsidRPr="008B142F" w:rsidRDefault="00C52392" w:rsidP="00924573">
            <w:pPr>
              <w:jc w:val="center"/>
              <w:rPr>
                <w:color w:val="000000"/>
              </w:rPr>
            </w:pPr>
            <w:r w:rsidRPr="008B142F">
              <w:rPr>
                <w:color w:val="000000"/>
                <w:sz w:val="22"/>
                <w:szCs w:val="22"/>
              </w:rPr>
              <w:t>-</w:t>
            </w:r>
          </w:p>
        </w:tc>
        <w:tc>
          <w:tcPr>
            <w:tcW w:w="798" w:type="dxa"/>
            <w:vAlign w:val="center"/>
          </w:tcPr>
          <w:p w:rsidR="00C52392" w:rsidRPr="008B142F" w:rsidRDefault="00C52392" w:rsidP="00924573">
            <w:pPr>
              <w:jc w:val="center"/>
              <w:rPr>
                <w:color w:val="000000"/>
              </w:rPr>
            </w:pPr>
            <w:r w:rsidRPr="008B142F">
              <w:rPr>
                <w:color w:val="000000"/>
                <w:sz w:val="22"/>
                <w:szCs w:val="22"/>
              </w:rPr>
              <w:t>-</w:t>
            </w:r>
          </w:p>
        </w:tc>
        <w:tc>
          <w:tcPr>
            <w:tcW w:w="883" w:type="dxa"/>
            <w:vAlign w:val="center"/>
          </w:tcPr>
          <w:p w:rsidR="00C52392" w:rsidRPr="008B142F" w:rsidRDefault="00C52392" w:rsidP="00924573">
            <w:pPr>
              <w:jc w:val="center"/>
              <w:rPr>
                <w:color w:val="000000"/>
              </w:rPr>
            </w:pPr>
            <w:r w:rsidRPr="008B142F">
              <w:rPr>
                <w:color w:val="000000"/>
                <w:sz w:val="22"/>
                <w:szCs w:val="22"/>
              </w:rPr>
              <w:t>-</w:t>
            </w:r>
          </w:p>
        </w:tc>
        <w:tc>
          <w:tcPr>
            <w:tcW w:w="748" w:type="dxa"/>
            <w:vAlign w:val="center"/>
          </w:tcPr>
          <w:p w:rsidR="00C52392" w:rsidRPr="008B142F" w:rsidRDefault="00C52392" w:rsidP="00924573">
            <w:pPr>
              <w:jc w:val="center"/>
              <w:rPr>
                <w:color w:val="000000"/>
              </w:rPr>
            </w:pPr>
            <w:r w:rsidRPr="008B142F">
              <w:rPr>
                <w:color w:val="000000"/>
                <w:sz w:val="22"/>
                <w:szCs w:val="22"/>
              </w:rPr>
              <w:t>-</w:t>
            </w:r>
          </w:p>
        </w:tc>
        <w:tc>
          <w:tcPr>
            <w:tcW w:w="748" w:type="dxa"/>
            <w:vAlign w:val="center"/>
          </w:tcPr>
          <w:p w:rsidR="00C52392" w:rsidRPr="008B142F" w:rsidRDefault="00C52392" w:rsidP="00924573">
            <w:pPr>
              <w:jc w:val="center"/>
              <w:rPr>
                <w:color w:val="000000"/>
              </w:rPr>
            </w:pPr>
            <w:r w:rsidRPr="008B142F">
              <w:rPr>
                <w:color w:val="000000"/>
                <w:sz w:val="22"/>
                <w:szCs w:val="22"/>
              </w:rPr>
              <w:t>-</w:t>
            </w:r>
          </w:p>
        </w:tc>
        <w:tc>
          <w:tcPr>
            <w:tcW w:w="770" w:type="dxa"/>
            <w:vAlign w:val="center"/>
          </w:tcPr>
          <w:p w:rsidR="00C52392" w:rsidRPr="008B142F" w:rsidRDefault="00C52392" w:rsidP="00924573">
            <w:pPr>
              <w:jc w:val="center"/>
              <w:rPr>
                <w:color w:val="000000"/>
              </w:rPr>
            </w:pPr>
            <w:r w:rsidRPr="008B142F">
              <w:rPr>
                <w:color w:val="000000"/>
                <w:sz w:val="22"/>
                <w:szCs w:val="22"/>
              </w:rPr>
              <w:t>-</w:t>
            </w:r>
          </w:p>
        </w:tc>
        <w:tc>
          <w:tcPr>
            <w:tcW w:w="841" w:type="dxa"/>
            <w:vAlign w:val="center"/>
          </w:tcPr>
          <w:p w:rsidR="00C52392" w:rsidRPr="008B142F" w:rsidRDefault="00C52392" w:rsidP="00924573">
            <w:pPr>
              <w:jc w:val="center"/>
              <w:rPr>
                <w:color w:val="000000"/>
              </w:rPr>
            </w:pPr>
            <w:r w:rsidRPr="008B142F">
              <w:rPr>
                <w:color w:val="000000"/>
                <w:sz w:val="22"/>
                <w:szCs w:val="22"/>
              </w:rPr>
              <w:t>-</w:t>
            </w:r>
          </w:p>
        </w:tc>
        <w:tc>
          <w:tcPr>
            <w:tcW w:w="832" w:type="dxa"/>
            <w:vAlign w:val="center"/>
          </w:tcPr>
          <w:p w:rsidR="00C52392" w:rsidRPr="008B142F" w:rsidRDefault="00C52392" w:rsidP="00924573">
            <w:pPr>
              <w:jc w:val="center"/>
              <w:rPr>
                <w:color w:val="000000"/>
              </w:rPr>
            </w:pPr>
            <w:r w:rsidRPr="008B142F">
              <w:rPr>
                <w:color w:val="000000"/>
                <w:sz w:val="22"/>
                <w:szCs w:val="22"/>
              </w:rPr>
              <w:t>4,2</w:t>
            </w:r>
          </w:p>
        </w:tc>
        <w:tc>
          <w:tcPr>
            <w:tcW w:w="800" w:type="dxa"/>
            <w:vAlign w:val="center"/>
          </w:tcPr>
          <w:p w:rsidR="00C52392" w:rsidRPr="008B142F" w:rsidRDefault="00C52392" w:rsidP="00924573">
            <w:pPr>
              <w:jc w:val="center"/>
              <w:rPr>
                <w:color w:val="000000"/>
              </w:rPr>
            </w:pPr>
            <w:r w:rsidRPr="008B142F">
              <w:rPr>
                <w:color w:val="000000"/>
                <w:sz w:val="22"/>
                <w:szCs w:val="22"/>
              </w:rPr>
              <w:t>4,2</w:t>
            </w:r>
          </w:p>
        </w:tc>
        <w:tc>
          <w:tcPr>
            <w:tcW w:w="866" w:type="dxa"/>
            <w:vAlign w:val="center"/>
          </w:tcPr>
          <w:p w:rsidR="00C52392" w:rsidRPr="008B142F" w:rsidRDefault="00C52392" w:rsidP="00924573">
            <w:pPr>
              <w:jc w:val="center"/>
              <w:rPr>
                <w:color w:val="000000"/>
              </w:rPr>
            </w:pPr>
            <w:r w:rsidRPr="008B142F">
              <w:rPr>
                <w:color w:val="000000"/>
                <w:sz w:val="22"/>
                <w:szCs w:val="22"/>
              </w:rPr>
              <w:t>6,2</w:t>
            </w:r>
          </w:p>
        </w:tc>
        <w:tc>
          <w:tcPr>
            <w:tcW w:w="781" w:type="dxa"/>
            <w:vAlign w:val="center"/>
          </w:tcPr>
          <w:p w:rsidR="00C52392" w:rsidRPr="008B142F" w:rsidRDefault="00C52392" w:rsidP="00924573">
            <w:pPr>
              <w:jc w:val="center"/>
              <w:rPr>
                <w:color w:val="000000"/>
              </w:rPr>
            </w:pPr>
            <w:r w:rsidRPr="008B142F">
              <w:rPr>
                <w:color w:val="000000"/>
                <w:sz w:val="22"/>
                <w:szCs w:val="22"/>
              </w:rPr>
              <w:t>6,2</w:t>
            </w:r>
          </w:p>
        </w:tc>
        <w:tc>
          <w:tcPr>
            <w:tcW w:w="799" w:type="dxa"/>
            <w:vAlign w:val="center"/>
          </w:tcPr>
          <w:p w:rsidR="00C52392" w:rsidRPr="008B142F" w:rsidRDefault="00C52392" w:rsidP="00924573">
            <w:pPr>
              <w:jc w:val="center"/>
              <w:rPr>
                <w:color w:val="000000"/>
              </w:rPr>
            </w:pPr>
            <w:r w:rsidRPr="008B142F">
              <w:rPr>
                <w:color w:val="000000"/>
                <w:sz w:val="22"/>
                <w:szCs w:val="22"/>
              </w:rPr>
              <w:t>8,4</w:t>
            </w:r>
          </w:p>
        </w:tc>
      </w:tr>
      <w:tr w:rsidR="00C52392" w:rsidRPr="008B142F" w:rsidTr="00924573">
        <w:trPr>
          <w:jc w:val="center"/>
        </w:trPr>
        <w:tc>
          <w:tcPr>
            <w:tcW w:w="10163" w:type="dxa"/>
            <w:gridSpan w:val="12"/>
          </w:tcPr>
          <w:p w:rsidR="00C52392" w:rsidRPr="008B142F" w:rsidRDefault="00C52392" w:rsidP="00924573">
            <w:pPr>
              <w:jc w:val="center"/>
              <w:rPr>
                <w:color w:val="000000"/>
              </w:rPr>
            </w:pPr>
            <w:r w:rsidRPr="008B142F">
              <w:rPr>
                <w:color w:val="000000"/>
                <w:sz w:val="22"/>
                <w:szCs w:val="22"/>
              </w:rPr>
              <w:t xml:space="preserve">                                                                                                          В границах приквартирных участков</w:t>
            </w:r>
          </w:p>
        </w:tc>
        <w:tc>
          <w:tcPr>
            <w:tcW w:w="832" w:type="dxa"/>
          </w:tcPr>
          <w:p w:rsidR="00C52392" w:rsidRPr="008B142F" w:rsidRDefault="00C52392" w:rsidP="00924573">
            <w:pPr>
              <w:jc w:val="center"/>
              <w:rPr>
                <w:color w:val="000000"/>
              </w:rPr>
            </w:pPr>
          </w:p>
        </w:tc>
        <w:tc>
          <w:tcPr>
            <w:tcW w:w="800" w:type="dxa"/>
          </w:tcPr>
          <w:p w:rsidR="00C52392" w:rsidRPr="008B142F" w:rsidRDefault="00C52392" w:rsidP="00924573">
            <w:pPr>
              <w:jc w:val="center"/>
              <w:rPr>
                <w:color w:val="000000"/>
              </w:rPr>
            </w:pPr>
          </w:p>
        </w:tc>
        <w:tc>
          <w:tcPr>
            <w:tcW w:w="866" w:type="dxa"/>
          </w:tcPr>
          <w:p w:rsidR="00C52392" w:rsidRPr="008B142F" w:rsidRDefault="00C52392" w:rsidP="00924573">
            <w:pPr>
              <w:jc w:val="center"/>
              <w:rPr>
                <w:color w:val="000000"/>
              </w:rPr>
            </w:pPr>
          </w:p>
        </w:tc>
        <w:tc>
          <w:tcPr>
            <w:tcW w:w="781" w:type="dxa"/>
          </w:tcPr>
          <w:p w:rsidR="00C52392" w:rsidRPr="008B142F" w:rsidRDefault="00C52392" w:rsidP="00924573">
            <w:pPr>
              <w:jc w:val="center"/>
              <w:rPr>
                <w:color w:val="000000"/>
              </w:rPr>
            </w:pPr>
          </w:p>
        </w:tc>
        <w:tc>
          <w:tcPr>
            <w:tcW w:w="799" w:type="dxa"/>
          </w:tcPr>
          <w:p w:rsidR="00C52392" w:rsidRPr="008B142F" w:rsidRDefault="00C52392" w:rsidP="00924573">
            <w:pPr>
              <w:jc w:val="center"/>
              <w:rPr>
                <w:color w:val="000000"/>
              </w:rPr>
            </w:pPr>
          </w:p>
        </w:tc>
      </w:tr>
      <w:tr w:rsidR="00C52392" w:rsidRPr="008B142F" w:rsidTr="00924573">
        <w:trPr>
          <w:jc w:val="center"/>
        </w:trPr>
        <w:tc>
          <w:tcPr>
            <w:tcW w:w="1253" w:type="dxa"/>
            <w:vMerge w:val="restart"/>
            <w:shd w:val="clear" w:color="auto" w:fill="auto"/>
            <w:vAlign w:val="center"/>
          </w:tcPr>
          <w:p w:rsidR="00C52392" w:rsidRPr="008B142F" w:rsidRDefault="00C52392" w:rsidP="00924573">
            <w:pPr>
              <w:ind w:hanging="109"/>
              <w:rPr>
                <w:color w:val="000000"/>
              </w:rPr>
            </w:pPr>
            <w:r w:rsidRPr="008B142F">
              <w:rPr>
                <w:color w:val="000000"/>
                <w:sz w:val="22"/>
                <w:szCs w:val="22"/>
              </w:rPr>
              <w:t xml:space="preserve"> Жилые</w:t>
            </w:r>
          </w:p>
          <w:p w:rsidR="00C52392" w:rsidRPr="008B142F" w:rsidRDefault="00C52392" w:rsidP="00924573">
            <w:pPr>
              <w:ind w:hanging="109"/>
              <w:rPr>
                <w:color w:val="000000"/>
              </w:rPr>
            </w:pPr>
            <w:r w:rsidRPr="008B142F">
              <w:rPr>
                <w:color w:val="000000"/>
                <w:sz w:val="22"/>
                <w:szCs w:val="22"/>
              </w:rPr>
              <w:t xml:space="preserve"> дома</w:t>
            </w:r>
          </w:p>
          <w:p w:rsidR="00C52392" w:rsidRPr="008B142F" w:rsidRDefault="00C52392" w:rsidP="00924573">
            <w:pPr>
              <w:ind w:left="-109" w:right="-155"/>
              <w:rPr>
                <w:color w:val="000000"/>
              </w:rPr>
            </w:pPr>
            <w:r w:rsidRPr="008B142F">
              <w:rPr>
                <w:color w:val="000000"/>
                <w:sz w:val="22"/>
                <w:szCs w:val="22"/>
              </w:rPr>
              <w:t xml:space="preserve"> </w:t>
            </w:r>
            <w:proofErr w:type="gramStart"/>
            <w:r w:rsidRPr="008B142F">
              <w:rPr>
                <w:color w:val="000000"/>
                <w:sz w:val="22"/>
                <w:szCs w:val="22"/>
              </w:rPr>
              <w:t>(площадь</w:t>
            </w:r>
            <w:proofErr w:type="gramEnd"/>
          </w:p>
          <w:p w:rsidR="00C52392" w:rsidRPr="008B142F" w:rsidRDefault="00C52392" w:rsidP="00924573">
            <w:pPr>
              <w:ind w:left="-109" w:right="-155"/>
              <w:rPr>
                <w:color w:val="000000"/>
              </w:rPr>
            </w:pPr>
            <w:r w:rsidRPr="008B142F">
              <w:rPr>
                <w:color w:val="000000"/>
                <w:sz w:val="22"/>
                <w:szCs w:val="22"/>
              </w:rPr>
              <w:t>застройки)</w:t>
            </w:r>
          </w:p>
        </w:tc>
        <w:tc>
          <w:tcPr>
            <w:tcW w:w="934" w:type="dxa"/>
            <w:shd w:val="clear" w:color="auto" w:fill="auto"/>
            <w:vAlign w:val="center"/>
          </w:tcPr>
          <w:p w:rsidR="00C52392" w:rsidRPr="008B142F" w:rsidRDefault="00C52392" w:rsidP="00924573">
            <w:pPr>
              <w:ind w:hanging="66"/>
              <w:rPr>
                <w:color w:val="000000"/>
              </w:rPr>
            </w:pPr>
            <w:r w:rsidRPr="008B142F">
              <w:rPr>
                <w:color w:val="000000"/>
                <w:sz w:val="22"/>
                <w:szCs w:val="22"/>
              </w:rPr>
              <w:t>одно-</w:t>
            </w:r>
          </w:p>
          <w:p w:rsidR="00C52392" w:rsidRPr="008B142F" w:rsidRDefault="00C52392" w:rsidP="00924573">
            <w:pPr>
              <w:ind w:right="-86" w:hanging="66"/>
              <w:rPr>
                <w:color w:val="000000"/>
              </w:rPr>
            </w:pPr>
            <w:r w:rsidRPr="008B142F">
              <w:rPr>
                <w:color w:val="000000"/>
                <w:sz w:val="22"/>
                <w:szCs w:val="22"/>
              </w:rPr>
              <w:t>этажные</w:t>
            </w:r>
          </w:p>
        </w:tc>
        <w:tc>
          <w:tcPr>
            <w:tcW w:w="843" w:type="dxa"/>
            <w:vAlign w:val="center"/>
          </w:tcPr>
          <w:p w:rsidR="00C52392" w:rsidRPr="008B142F" w:rsidRDefault="00C52392" w:rsidP="00924573">
            <w:pPr>
              <w:jc w:val="center"/>
              <w:rPr>
                <w:color w:val="000000"/>
              </w:rPr>
            </w:pPr>
            <w:r w:rsidRPr="008B142F">
              <w:rPr>
                <w:color w:val="000000"/>
                <w:sz w:val="22"/>
                <w:szCs w:val="22"/>
              </w:rPr>
              <w:t>22</w:t>
            </w:r>
          </w:p>
        </w:tc>
        <w:tc>
          <w:tcPr>
            <w:tcW w:w="707" w:type="dxa"/>
            <w:vAlign w:val="center"/>
          </w:tcPr>
          <w:p w:rsidR="00C52392" w:rsidRPr="008B142F" w:rsidRDefault="00C52392" w:rsidP="00924573">
            <w:pPr>
              <w:jc w:val="center"/>
              <w:rPr>
                <w:color w:val="000000"/>
              </w:rPr>
            </w:pPr>
            <w:r w:rsidRPr="008B142F">
              <w:rPr>
                <w:color w:val="000000"/>
                <w:sz w:val="22"/>
                <w:szCs w:val="22"/>
              </w:rPr>
              <w:t>40</w:t>
            </w:r>
          </w:p>
        </w:tc>
        <w:tc>
          <w:tcPr>
            <w:tcW w:w="840" w:type="dxa"/>
            <w:vAlign w:val="center"/>
          </w:tcPr>
          <w:p w:rsidR="00C52392" w:rsidRPr="008B142F" w:rsidRDefault="00C52392" w:rsidP="00924573">
            <w:pPr>
              <w:jc w:val="center"/>
              <w:rPr>
                <w:color w:val="000000"/>
              </w:rPr>
            </w:pPr>
            <w:r w:rsidRPr="008B142F">
              <w:rPr>
                <w:color w:val="000000"/>
                <w:sz w:val="22"/>
                <w:szCs w:val="22"/>
              </w:rPr>
              <w:t>40</w:t>
            </w:r>
          </w:p>
        </w:tc>
        <w:tc>
          <w:tcPr>
            <w:tcW w:w="798" w:type="dxa"/>
            <w:vAlign w:val="center"/>
          </w:tcPr>
          <w:p w:rsidR="00C52392" w:rsidRPr="008B142F" w:rsidRDefault="00C52392" w:rsidP="00924573">
            <w:pPr>
              <w:jc w:val="center"/>
              <w:rPr>
                <w:color w:val="000000"/>
              </w:rPr>
            </w:pPr>
            <w:r w:rsidRPr="008B142F">
              <w:rPr>
                <w:color w:val="000000"/>
                <w:sz w:val="22"/>
                <w:szCs w:val="22"/>
              </w:rPr>
              <w:t>60</w:t>
            </w:r>
          </w:p>
        </w:tc>
        <w:tc>
          <w:tcPr>
            <w:tcW w:w="798" w:type="dxa"/>
            <w:vAlign w:val="center"/>
          </w:tcPr>
          <w:p w:rsidR="00C52392" w:rsidRPr="008B142F" w:rsidRDefault="00C52392" w:rsidP="00924573">
            <w:pPr>
              <w:jc w:val="center"/>
              <w:rPr>
                <w:color w:val="000000"/>
              </w:rPr>
            </w:pPr>
            <w:r w:rsidRPr="008B142F">
              <w:rPr>
                <w:color w:val="000000"/>
                <w:sz w:val="22"/>
                <w:szCs w:val="22"/>
              </w:rPr>
              <w:t>60</w:t>
            </w:r>
          </w:p>
        </w:tc>
        <w:tc>
          <w:tcPr>
            <w:tcW w:w="883" w:type="dxa"/>
            <w:vAlign w:val="center"/>
          </w:tcPr>
          <w:p w:rsidR="00C52392" w:rsidRPr="008B142F" w:rsidRDefault="00C52392" w:rsidP="00924573">
            <w:pPr>
              <w:jc w:val="center"/>
              <w:rPr>
                <w:color w:val="000000"/>
              </w:rPr>
            </w:pPr>
            <w:r w:rsidRPr="008B142F">
              <w:rPr>
                <w:color w:val="000000"/>
                <w:sz w:val="22"/>
                <w:szCs w:val="22"/>
              </w:rPr>
              <w:t>22</w:t>
            </w:r>
          </w:p>
        </w:tc>
        <w:tc>
          <w:tcPr>
            <w:tcW w:w="748" w:type="dxa"/>
            <w:vAlign w:val="center"/>
          </w:tcPr>
          <w:p w:rsidR="00C52392" w:rsidRPr="008B142F" w:rsidRDefault="00C52392" w:rsidP="00924573">
            <w:pPr>
              <w:jc w:val="center"/>
              <w:rPr>
                <w:color w:val="000000"/>
              </w:rPr>
            </w:pPr>
            <w:r w:rsidRPr="008B142F">
              <w:rPr>
                <w:color w:val="000000"/>
                <w:sz w:val="22"/>
                <w:szCs w:val="22"/>
              </w:rPr>
              <w:t>40</w:t>
            </w:r>
          </w:p>
        </w:tc>
        <w:tc>
          <w:tcPr>
            <w:tcW w:w="748" w:type="dxa"/>
            <w:vAlign w:val="center"/>
          </w:tcPr>
          <w:p w:rsidR="00C52392" w:rsidRPr="008B142F" w:rsidRDefault="00C52392" w:rsidP="00924573">
            <w:pPr>
              <w:jc w:val="center"/>
              <w:rPr>
                <w:color w:val="000000"/>
              </w:rPr>
            </w:pPr>
            <w:r w:rsidRPr="008B142F">
              <w:rPr>
                <w:color w:val="000000"/>
                <w:sz w:val="22"/>
                <w:szCs w:val="22"/>
              </w:rPr>
              <w:t>40</w:t>
            </w:r>
          </w:p>
        </w:tc>
        <w:tc>
          <w:tcPr>
            <w:tcW w:w="770" w:type="dxa"/>
            <w:vAlign w:val="center"/>
          </w:tcPr>
          <w:p w:rsidR="00C52392" w:rsidRPr="008B142F" w:rsidRDefault="00C52392" w:rsidP="00924573">
            <w:pPr>
              <w:jc w:val="center"/>
              <w:rPr>
                <w:color w:val="000000"/>
              </w:rPr>
            </w:pPr>
            <w:r w:rsidRPr="008B142F">
              <w:rPr>
                <w:color w:val="000000"/>
                <w:sz w:val="22"/>
                <w:szCs w:val="22"/>
              </w:rPr>
              <w:t>60</w:t>
            </w:r>
          </w:p>
        </w:tc>
        <w:tc>
          <w:tcPr>
            <w:tcW w:w="841" w:type="dxa"/>
            <w:vAlign w:val="center"/>
          </w:tcPr>
          <w:p w:rsidR="00C52392" w:rsidRPr="008B142F" w:rsidRDefault="00C52392" w:rsidP="00924573">
            <w:pPr>
              <w:jc w:val="center"/>
              <w:rPr>
                <w:color w:val="000000"/>
              </w:rPr>
            </w:pPr>
            <w:r w:rsidRPr="008B142F">
              <w:rPr>
                <w:color w:val="000000"/>
                <w:sz w:val="22"/>
                <w:szCs w:val="22"/>
              </w:rPr>
              <w:t>60</w:t>
            </w:r>
          </w:p>
        </w:tc>
        <w:tc>
          <w:tcPr>
            <w:tcW w:w="832" w:type="dxa"/>
            <w:vMerge w:val="restart"/>
            <w:vAlign w:val="center"/>
          </w:tcPr>
          <w:p w:rsidR="00C52392" w:rsidRPr="008B142F" w:rsidRDefault="00C52392" w:rsidP="00924573">
            <w:pPr>
              <w:jc w:val="center"/>
              <w:rPr>
                <w:color w:val="000000"/>
              </w:rPr>
            </w:pPr>
            <w:r w:rsidRPr="008B142F">
              <w:rPr>
                <w:color w:val="000000"/>
                <w:sz w:val="22"/>
                <w:szCs w:val="22"/>
              </w:rPr>
              <w:t>11</w:t>
            </w:r>
          </w:p>
        </w:tc>
        <w:tc>
          <w:tcPr>
            <w:tcW w:w="800" w:type="dxa"/>
            <w:vMerge w:val="restart"/>
            <w:vAlign w:val="center"/>
          </w:tcPr>
          <w:p w:rsidR="00C52392" w:rsidRPr="008B142F" w:rsidRDefault="00C52392" w:rsidP="00924573">
            <w:pPr>
              <w:jc w:val="center"/>
              <w:rPr>
                <w:color w:val="000000"/>
              </w:rPr>
            </w:pPr>
            <w:r w:rsidRPr="008B142F">
              <w:rPr>
                <w:color w:val="000000"/>
                <w:sz w:val="22"/>
                <w:szCs w:val="22"/>
              </w:rPr>
              <w:t>5,5</w:t>
            </w:r>
          </w:p>
        </w:tc>
        <w:tc>
          <w:tcPr>
            <w:tcW w:w="866" w:type="dxa"/>
            <w:vMerge w:val="restart"/>
            <w:vAlign w:val="center"/>
          </w:tcPr>
          <w:p w:rsidR="00C52392" w:rsidRPr="008B142F" w:rsidRDefault="00C52392" w:rsidP="00924573">
            <w:pPr>
              <w:jc w:val="center"/>
              <w:rPr>
                <w:color w:val="000000"/>
              </w:rPr>
            </w:pPr>
            <w:r w:rsidRPr="008B142F">
              <w:rPr>
                <w:color w:val="000000"/>
                <w:sz w:val="22"/>
                <w:szCs w:val="22"/>
              </w:rPr>
              <w:t>20</w:t>
            </w:r>
          </w:p>
        </w:tc>
        <w:tc>
          <w:tcPr>
            <w:tcW w:w="781" w:type="dxa"/>
            <w:vMerge w:val="restart"/>
            <w:vAlign w:val="center"/>
          </w:tcPr>
          <w:p w:rsidR="00C52392" w:rsidRPr="008B142F" w:rsidRDefault="00C52392" w:rsidP="00924573">
            <w:pPr>
              <w:jc w:val="center"/>
              <w:rPr>
                <w:color w:val="000000"/>
              </w:rPr>
            </w:pPr>
            <w:r w:rsidRPr="008B142F">
              <w:rPr>
                <w:color w:val="000000"/>
                <w:sz w:val="22"/>
                <w:szCs w:val="22"/>
              </w:rPr>
              <w:t>10</w:t>
            </w:r>
          </w:p>
        </w:tc>
        <w:tc>
          <w:tcPr>
            <w:tcW w:w="799" w:type="dxa"/>
            <w:vMerge w:val="restart"/>
            <w:vAlign w:val="center"/>
          </w:tcPr>
          <w:p w:rsidR="00C52392" w:rsidRPr="008B142F" w:rsidRDefault="00C52392" w:rsidP="00924573">
            <w:pPr>
              <w:jc w:val="center"/>
              <w:rPr>
                <w:color w:val="000000"/>
              </w:rPr>
            </w:pPr>
            <w:r w:rsidRPr="008B142F">
              <w:rPr>
                <w:color w:val="000000"/>
                <w:sz w:val="22"/>
                <w:szCs w:val="22"/>
              </w:rPr>
              <w:t>30</w:t>
            </w:r>
          </w:p>
        </w:tc>
      </w:tr>
      <w:tr w:rsidR="00C52392" w:rsidRPr="008B142F" w:rsidTr="00924573">
        <w:trPr>
          <w:jc w:val="center"/>
        </w:trPr>
        <w:tc>
          <w:tcPr>
            <w:tcW w:w="1253" w:type="dxa"/>
            <w:vMerge/>
            <w:shd w:val="clear" w:color="auto" w:fill="auto"/>
          </w:tcPr>
          <w:p w:rsidR="00C52392" w:rsidRPr="008B142F" w:rsidRDefault="00C52392" w:rsidP="00924573">
            <w:pPr>
              <w:rPr>
                <w:color w:val="000000"/>
              </w:rPr>
            </w:pPr>
          </w:p>
        </w:tc>
        <w:tc>
          <w:tcPr>
            <w:tcW w:w="934" w:type="dxa"/>
            <w:shd w:val="clear" w:color="auto" w:fill="auto"/>
          </w:tcPr>
          <w:p w:rsidR="00C52392" w:rsidRPr="008B142F" w:rsidRDefault="00C52392" w:rsidP="00924573">
            <w:pPr>
              <w:rPr>
                <w:color w:val="000000"/>
              </w:rPr>
            </w:pPr>
            <w:r w:rsidRPr="008B142F">
              <w:rPr>
                <w:color w:val="000000"/>
                <w:sz w:val="22"/>
                <w:szCs w:val="22"/>
              </w:rPr>
              <w:t>двух-</w:t>
            </w:r>
          </w:p>
          <w:p w:rsidR="00C52392" w:rsidRPr="008B142F" w:rsidRDefault="00C52392" w:rsidP="00924573">
            <w:pPr>
              <w:ind w:right="-104"/>
              <w:rPr>
                <w:color w:val="000000"/>
              </w:rPr>
            </w:pPr>
            <w:r w:rsidRPr="008B142F">
              <w:rPr>
                <w:color w:val="000000"/>
                <w:sz w:val="22"/>
                <w:szCs w:val="22"/>
              </w:rPr>
              <w:t>этажные</w:t>
            </w:r>
          </w:p>
        </w:tc>
        <w:tc>
          <w:tcPr>
            <w:tcW w:w="843" w:type="dxa"/>
            <w:vAlign w:val="center"/>
          </w:tcPr>
          <w:p w:rsidR="00C52392" w:rsidRPr="008B142F" w:rsidRDefault="00C52392" w:rsidP="00924573">
            <w:pPr>
              <w:jc w:val="center"/>
              <w:rPr>
                <w:color w:val="000000"/>
              </w:rPr>
            </w:pPr>
            <w:r w:rsidRPr="008B142F">
              <w:rPr>
                <w:color w:val="000000"/>
                <w:sz w:val="22"/>
                <w:szCs w:val="22"/>
              </w:rPr>
              <w:t>11</w:t>
            </w:r>
          </w:p>
        </w:tc>
        <w:tc>
          <w:tcPr>
            <w:tcW w:w="707" w:type="dxa"/>
            <w:vAlign w:val="center"/>
          </w:tcPr>
          <w:p w:rsidR="00C52392" w:rsidRPr="008B142F" w:rsidRDefault="00C52392" w:rsidP="00924573">
            <w:pPr>
              <w:jc w:val="center"/>
              <w:rPr>
                <w:color w:val="000000"/>
              </w:rPr>
            </w:pPr>
            <w:r w:rsidRPr="008B142F">
              <w:rPr>
                <w:color w:val="000000"/>
                <w:sz w:val="22"/>
                <w:szCs w:val="22"/>
              </w:rPr>
              <w:t>20</w:t>
            </w:r>
          </w:p>
        </w:tc>
        <w:tc>
          <w:tcPr>
            <w:tcW w:w="840" w:type="dxa"/>
            <w:vAlign w:val="center"/>
          </w:tcPr>
          <w:p w:rsidR="00C52392" w:rsidRPr="008B142F" w:rsidRDefault="00C52392" w:rsidP="00924573">
            <w:pPr>
              <w:jc w:val="center"/>
              <w:rPr>
                <w:color w:val="000000"/>
              </w:rPr>
            </w:pPr>
            <w:r w:rsidRPr="008B142F">
              <w:rPr>
                <w:color w:val="000000"/>
                <w:sz w:val="22"/>
                <w:szCs w:val="22"/>
              </w:rPr>
              <w:t>20</w:t>
            </w:r>
          </w:p>
        </w:tc>
        <w:tc>
          <w:tcPr>
            <w:tcW w:w="798" w:type="dxa"/>
            <w:vAlign w:val="center"/>
          </w:tcPr>
          <w:p w:rsidR="00C52392" w:rsidRPr="008B142F" w:rsidRDefault="00C52392" w:rsidP="00924573">
            <w:pPr>
              <w:jc w:val="center"/>
              <w:rPr>
                <w:color w:val="000000"/>
              </w:rPr>
            </w:pPr>
            <w:r w:rsidRPr="008B142F">
              <w:rPr>
                <w:color w:val="000000"/>
                <w:sz w:val="22"/>
                <w:szCs w:val="22"/>
              </w:rPr>
              <w:t>30</w:t>
            </w:r>
          </w:p>
        </w:tc>
        <w:tc>
          <w:tcPr>
            <w:tcW w:w="798" w:type="dxa"/>
            <w:vAlign w:val="center"/>
          </w:tcPr>
          <w:p w:rsidR="00C52392" w:rsidRPr="008B142F" w:rsidRDefault="00C52392" w:rsidP="00924573">
            <w:pPr>
              <w:jc w:val="center"/>
              <w:rPr>
                <w:color w:val="000000"/>
              </w:rPr>
            </w:pPr>
            <w:r w:rsidRPr="008B142F">
              <w:rPr>
                <w:color w:val="000000"/>
                <w:sz w:val="22"/>
                <w:szCs w:val="22"/>
              </w:rPr>
              <w:t>30</w:t>
            </w:r>
          </w:p>
        </w:tc>
        <w:tc>
          <w:tcPr>
            <w:tcW w:w="883" w:type="dxa"/>
            <w:vAlign w:val="center"/>
          </w:tcPr>
          <w:p w:rsidR="00C52392" w:rsidRPr="008B142F" w:rsidRDefault="00C52392" w:rsidP="00924573">
            <w:pPr>
              <w:jc w:val="center"/>
              <w:rPr>
                <w:color w:val="000000"/>
              </w:rPr>
            </w:pPr>
            <w:r w:rsidRPr="008B142F">
              <w:rPr>
                <w:color w:val="000000"/>
                <w:sz w:val="22"/>
                <w:szCs w:val="22"/>
              </w:rPr>
              <w:t>11</w:t>
            </w:r>
          </w:p>
        </w:tc>
        <w:tc>
          <w:tcPr>
            <w:tcW w:w="748" w:type="dxa"/>
            <w:vAlign w:val="center"/>
          </w:tcPr>
          <w:p w:rsidR="00C52392" w:rsidRPr="008B142F" w:rsidRDefault="00C52392" w:rsidP="00924573">
            <w:pPr>
              <w:jc w:val="center"/>
              <w:rPr>
                <w:color w:val="000000"/>
              </w:rPr>
            </w:pPr>
            <w:r w:rsidRPr="008B142F">
              <w:rPr>
                <w:color w:val="000000"/>
                <w:sz w:val="22"/>
                <w:szCs w:val="22"/>
              </w:rPr>
              <w:t>20</w:t>
            </w:r>
          </w:p>
        </w:tc>
        <w:tc>
          <w:tcPr>
            <w:tcW w:w="748" w:type="dxa"/>
            <w:vAlign w:val="center"/>
          </w:tcPr>
          <w:p w:rsidR="00C52392" w:rsidRPr="008B142F" w:rsidRDefault="00C52392" w:rsidP="00924573">
            <w:pPr>
              <w:jc w:val="center"/>
              <w:rPr>
                <w:color w:val="000000"/>
              </w:rPr>
            </w:pPr>
            <w:r w:rsidRPr="008B142F">
              <w:rPr>
                <w:color w:val="000000"/>
                <w:sz w:val="22"/>
                <w:szCs w:val="22"/>
              </w:rPr>
              <w:t>20</w:t>
            </w:r>
          </w:p>
        </w:tc>
        <w:tc>
          <w:tcPr>
            <w:tcW w:w="770" w:type="dxa"/>
            <w:vAlign w:val="center"/>
          </w:tcPr>
          <w:p w:rsidR="00C52392" w:rsidRPr="008B142F" w:rsidRDefault="00C52392" w:rsidP="00924573">
            <w:pPr>
              <w:jc w:val="center"/>
              <w:rPr>
                <w:color w:val="000000"/>
              </w:rPr>
            </w:pPr>
            <w:r w:rsidRPr="008B142F">
              <w:rPr>
                <w:color w:val="000000"/>
                <w:sz w:val="22"/>
                <w:szCs w:val="22"/>
              </w:rPr>
              <w:t>30</w:t>
            </w:r>
          </w:p>
        </w:tc>
        <w:tc>
          <w:tcPr>
            <w:tcW w:w="841" w:type="dxa"/>
            <w:vAlign w:val="center"/>
          </w:tcPr>
          <w:p w:rsidR="00C52392" w:rsidRPr="008B142F" w:rsidRDefault="00C52392" w:rsidP="00924573">
            <w:pPr>
              <w:jc w:val="center"/>
              <w:rPr>
                <w:color w:val="000000"/>
              </w:rPr>
            </w:pPr>
            <w:r w:rsidRPr="008B142F">
              <w:rPr>
                <w:color w:val="000000"/>
                <w:sz w:val="22"/>
                <w:szCs w:val="22"/>
              </w:rPr>
              <w:t>30</w:t>
            </w:r>
          </w:p>
        </w:tc>
        <w:tc>
          <w:tcPr>
            <w:tcW w:w="832" w:type="dxa"/>
            <w:vMerge/>
            <w:vAlign w:val="center"/>
          </w:tcPr>
          <w:p w:rsidR="00C52392" w:rsidRPr="008B142F" w:rsidRDefault="00C52392" w:rsidP="00924573">
            <w:pPr>
              <w:jc w:val="center"/>
              <w:rPr>
                <w:color w:val="000000"/>
              </w:rPr>
            </w:pPr>
          </w:p>
        </w:tc>
        <w:tc>
          <w:tcPr>
            <w:tcW w:w="800" w:type="dxa"/>
            <w:vMerge/>
            <w:vAlign w:val="center"/>
          </w:tcPr>
          <w:p w:rsidR="00C52392" w:rsidRPr="008B142F" w:rsidRDefault="00C52392" w:rsidP="00924573">
            <w:pPr>
              <w:jc w:val="center"/>
              <w:rPr>
                <w:color w:val="000000"/>
              </w:rPr>
            </w:pPr>
          </w:p>
        </w:tc>
        <w:tc>
          <w:tcPr>
            <w:tcW w:w="866" w:type="dxa"/>
            <w:vMerge/>
            <w:vAlign w:val="center"/>
          </w:tcPr>
          <w:p w:rsidR="00C52392" w:rsidRPr="008B142F" w:rsidRDefault="00C52392" w:rsidP="00924573">
            <w:pPr>
              <w:jc w:val="center"/>
              <w:rPr>
                <w:color w:val="000000"/>
              </w:rPr>
            </w:pPr>
          </w:p>
        </w:tc>
        <w:tc>
          <w:tcPr>
            <w:tcW w:w="781" w:type="dxa"/>
            <w:vMerge/>
            <w:vAlign w:val="center"/>
          </w:tcPr>
          <w:p w:rsidR="00C52392" w:rsidRPr="008B142F" w:rsidRDefault="00C52392" w:rsidP="00924573">
            <w:pPr>
              <w:jc w:val="center"/>
              <w:rPr>
                <w:color w:val="000000"/>
              </w:rPr>
            </w:pPr>
          </w:p>
        </w:tc>
        <w:tc>
          <w:tcPr>
            <w:tcW w:w="799" w:type="dxa"/>
            <w:vMerge/>
            <w:vAlign w:val="center"/>
          </w:tcPr>
          <w:p w:rsidR="00C52392" w:rsidRPr="008B142F" w:rsidRDefault="00C52392" w:rsidP="00924573">
            <w:pPr>
              <w:jc w:val="center"/>
              <w:rPr>
                <w:color w:val="000000"/>
              </w:rPr>
            </w:pPr>
          </w:p>
        </w:tc>
      </w:tr>
      <w:tr w:rsidR="00C52392" w:rsidRPr="008B142F" w:rsidTr="00924573">
        <w:trPr>
          <w:jc w:val="center"/>
        </w:trPr>
        <w:tc>
          <w:tcPr>
            <w:tcW w:w="2187" w:type="dxa"/>
            <w:gridSpan w:val="2"/>
          </w:tcPr>
          <w:p w:rsidR="00C52392" w:rsidRPr="008B142F" w:rsidRDefault="00C52392" w:rsidP="00924573">
            <w:pPr>
              <w:ind w:left="-24"/>
              <w:rPr>
                <w:color w:val="000000"/>
              </w:rPr>
            </w:pPr>
            <w:r w:rsidRPr="008B142F">
              <w:rPr>
                <w:color w:val="000000"/>
                <w:sz w:val="22"/>
                <w:szCs w:val="22"/>
              </w:rPr>
              <w:t>Проезды,</w:t>
            </w:r>
          </w:p>
          <w:p w:rsidR="00C52392" w:rsidRPr="008B142F" w:rsidRDefault="00C52392" w:rsidP="00924573">
            <w:pPr>
              <w:ind w:left="-24"/>
              <w:rPr>
                <w:color w:val="000000"/>
              </w:rPr>
            </w:pPr>
            <w:r w:rsidRPr="008B142F">
              <w:rPr>
                <w:color w:val="000000"/>
                <w:sz w:val="22"/>
                <w:szCs w:val="22"/>
              </w:rPr>
              <w:t>тротуары</w:t>
            </w:r>
          </w:p>
        </w:tc>
        <w:tc>
          <w:tcPr>
            <w:tcW w:w="843" w:type="dxa"/>
            <w:vAlign w:val="center"/>
          </w:tcPr>
          <w:p w:rsidR="00C52392" w:rsidRPr="008B142F" w:rsidRDefault="00C52392" w:rsidP="00924573">
            <w:pPr>
              <w:jc w:val="center"/>
              <w:rPr>
                <w:color w:val="000000"/>
              </w:rPr>
            </w:pPr>
            <w:r w:rsidRPr="008B142F">
              <w:rPr>
                <w:color w:val="000000"/>
                <w:sz w:val="22"/>
                <w:szCs w:val="22"/>
              </w:rPr>
              <w:t>2</w:t>
            </w:r>
          </w:p>
        </w:tc>
        <w:tc>
          <w:tcPr>
            <w:tcW w:w="707" w:type="dxa"/>
            <w:vAlign w:val="center"/>
          </w:tcPr>
          <w:p w:rsidR="00C52392" w:rsidRPr="008B142F" w:rsidRDefault="00C52392" w:rsidP="00924573">
            <w:pPr>
              <w:jc w:val="center"/>
              <w:rPr>
                <w:color w:val="000000"/>
              </w:rPr>
            </w:pPr>
            <w:r w:rsidRPr="008B142F">
              <w:rPr>
                <w:color w:val="000000"/>
                <w:sz w:val="22"/>
                <w:szCs w:val="22"/>
              </w:rPr>
              <w:t>2</w:t>
            </w:r>
          </w:p>
        </w:tc>
        <w:tc>
          <w:tcPr>
            <w:tcW w:w="840" w:type="dxa"/>
            <w:vAlign w:val="center"/>
          </w:tcPr>
          <w:p w:rsidR="00C52392" w:rsidRPr="008B142F" w:rsidRDefault="00C52392" w:rsidP="00924573">
            <w:pPr>
              <w:jc w:val="center"/>
              <w:rPr>
                <w:color w:val="000000"/>
              </w:rPr>
            </w:pPr>
            <w:r w:rsidRPr="008B142F">
              <w:rPr>
                <w:color w:val="000000"/>
                <w:sz w:val="22"/>
                <w:szCs w:val="22"/>
              </w:rPr>
              <w:t>2</w:t>
            </w:r>
          </w:p>
        </w:tc>
        <w:tc>
          <w:tcPr>
            <w:tcW w:w="798" w:type="dxa"/>
            <w:vAlign w:val="center"/>
          </w:tcPr>
          <w:p w:rsidR="00C52392" w:rsidRPr="008B142F" w:rsidRDefault="00C52392" w:rsidP="00924573">
            <w:pPr>
              <w:jc w:val="center"/>
              <w:rPr>
                <w:color w:val="000000"/>
              </w:rPr>
            </w:pPr>
            <w:r w:rsidRPr="008B142F">
              <w:rPr>
                <w:color w:val="000000"/>
                <w:sz w:val="22"/>
                <w:szCs w:val="22"/>
              </w:rPr>
              <w:t>2</w:t>
            </w:r>
          </w:p>
        </w:tc>
        <w:tc>
          <w:tcPr>
            <w:tcW w:w="798" w:type="dxa"/>
            <w:vAlign w:val="center"/>
          </w:tcPr>
          <w:p w:rsidR="00C52392" w:rsidRPr="008B142F" w:rsidRDefault="00C52392" w:rsidP="00924573">
            <w:pPr>
              <w:jc w:val="center"/>
              <w:rPr>
                <w:color w:val="000000"/>
              </w:rPr>
            </w:pPr>
            <w:r w:rsidRPr="008B142F">
              <w:rPr>
                <w:color w:val="000000"/>
                <w:sz w:val="22"/>
                <w:szCs w:val="22"/>
              </w:rPr>
              <w:t>2</w:t>
            </w:r>
          </w:p>
        </w:tc>
        <w:tc>
          <w:tcPr>
            <w:tcW w:w="883" w:type="dxa"/>
            <w:vAlign w:val="center"/>
          </w:tcPr>
          <w:p w:rsidR="00C52392" w:rsidRPr="008B142F" w:rsidRDefault="00C52392" w:rsidP="00924573">
            <w:pPr>
              <w:jc w:val="center"/>
              <w:rPr>
                <w:color w:val="000000"/>
              </w:rPr>
            </w:pPr>
            <w:r w:rsidRPr="008B142F">
              <w:rPr>
                <w:color w:val="000000"/>
                <w:sz w:val="22"/>
                <w:szCs w:val="22"/>
              </w:rPr>
              <w:t>3</w:t>
            </w:r>
          </w:p>
        </w:tc>
        <w:tc>
          <w:tcPr>
            <w:tcW w:w="748" w:type="dxa"/>
            <w:vAlign w:val="center"/>
          </w:tcPr>
          <w:p w:rsidR="00C52392" w:rsidRPr="008B142F" w:rsidRDefault="00C52392" w:rsidP="00924573">
            <w:pPr>
              <w:jc w:val="center"/>
              <w:rPr>
                <w:color w:val="000000"/>
              </w:rPr>
            </w:pPr>
            <w:r w:rsidRPr="008B142F">
              <w:rPr>
                <w:color w:val="000000"/>
                <w:sz w:val="22"/>
                <w:szCs w:val="22"/>
              </w:rPr>
              <w:t>3</w:t>
            </w:r>
          </w:p>
        </w:tc>
        <w:tc>
          <w:tcPr>
            <w:tcW w:w="748" w:type="dxa"/>
            <w:vAlign w:val="center"/>
          </w:tcPr>
          <w:p w:rsidR="00C52392" w:rsidRPr="008B142F" w:rsidRDefault="00C52392" w:rsidP="00924573">
            <w:pPr>
              <w:jc w:val="center"/>
              <w:rPr>
                <w:color w:val="000000"/>
              </w:rPr>
            </w:pPr>
            <w:r w:rsidRPr="008B142F">
              <w:rPr>
                <w:color w:val="000000"/>
                <w:sz w:val="22"/>
                <w:szCs w:val="22"/>
              </w:rPr>
              <w:t>3</w:t>
            </w:r>
          </w:p>
        </w:tc>
        <w:tc>
          <w:tcPr>
            <w:tcW w:w="770" w:type="dxa"/>
            <w:vAlign w:val="center"/>
          </w:tcPr>
          <w:p w:rsidR="00C52392" w:rsidRPr="008B142F" w:rsidRDefault="00C52392" w:rsidP="00924573">
            <w:pPr>
              <w:jc w:val="center"/>
              <w:rPr>
                <w:color w:val="000000"/>
              </w:rPr>
            </w:pPr>
            <w:r w:rsidRPr="008B142F">
              <w:rPr>
                <w:color w:val="000000"/>
                <w:sz w:val="22"/>
                <w:szCs w:val="22"/>
              </w:rPr>
              <w:t>3</w:t>
            </w:r>
          </w:p>
        </w:tc>
        <w:tc>
          <w:tcPr>
            <w:tcW w:w="841" w:type="dxa"/>
            <w:vAlign w:val="center"/>
          </w:tcPr>
          <w:p w:rsidR="00C52392" w:rsidRPr="008B142F" w:rsidRDefault="00C52392" w:rsidP="00924573">
            <w:pPr>
              <w:jc w:val="center"/>
              <w:rPr>
                <w:color w:val="000000"/>
              </w:rPr>
            </w:pPr>
            <w:r w:rsidRPr="008B142F">
              <w:rPr>
                <w:color w:val="000000"/>
                <w:sz w:val="22"/>
                <w:szCs w:val="22"/>
              </w:rPr>
              <w:t>3</w:t>
            </w:r>
          </w:p>
        </w:tc>
        <w:tc>
          <w:tcPr>
            <w:tcW w:w="832" w:type="dxa"/>
            <w:vAlign w:val="center"/>
          </w:tcPr>
          <w:p w:rsidR="00C52392" w:rsidRPr="008B142F" w:rsidRDefault="00C52392" w:rsidP="00924573">
            <w:pPr>
              <w:jc w:val="center"/>
              <w:rPr>
                <w:color w:val="000000"/>
              </w:rPr>
            </w:pPr>
            <w:r w:rsidRPr="008B142F">
              <w:rPr>
                <w:color w:val="000000"/>
                <w:sz w:val="22"/>
                <w:szCs w:val="22"/>
              </w:rPr>
              <w:t>2,5</w:t>
            </w:r>
          </w:p>
        </w:tc>
        <w:tc>
          <w:tcPr>
            <w:tcW w:w="800" w:type="dxa"/>
            <w:vAlign w:val="center"/>
          </w:tcPr>
          <w:p w:rsidR="00C52392" w:rsidRPr="008B142F" w:rsidRDefault="00C52392" w:rsidP="00924573">
            <w:pPr>
              <w:jc w:val="center"/>
              <w:rPr>
                <w:color w:val="000000"/>
              </w:rPr>
            </w:pPr>
            <w:r w:rsidRPr="008B142F">
              <w:rPr>
                <w:color w:val="000000"/>
                <w:sz w:val="22"/>
                <w:szCs w:val="22"/>
              </w:rPr>
              <w:t>2,5</w:t>
            </w:r>
          </w:p>
        </w:tc>
        <w:tc>
          <w:tcPr>
            <w:tcW w:w="866" w:type="dxa"/>
            <w:vAlign w:val="center"/>
          </w:tcPr>
          <w:p w:rsidR="00C52392" w:rsidRPr="008B142F" w:rsidRDefault="00C52392" w:rsidP="00924573">
            <w:pPr>
              <w:jc w:val="center"/>
              <w:rPr>
                <w:color w:val="000000"/>
              </w:rPr>
            </w:pPr>
            <w:r w:rsidRPr="008B142F">
              <w:rPr>
                <w:color w:val="000000"/>
                <w:sz w:val="22"/>
                <w:szCs w:val="22"/>
              </w:rPr>
              <w:t>3</w:t>
            </w:r>
          </w:p>
        </w:tc>
        <w:tc>
          <w:tcPr>
            <w:tcW w:w="781" w:type="dxa"/>
            <w:vAlign w:val="center"/>
          </w:tcPr>
          <w:p w:rsidR="00C52392" w:rsidRPr="008B142F" w:rsidRDefault="00C52392" w:rsidP="00924573">
            <w:pPr>
              <w:jc w:val="center"/>
              <w:rPr>
                <w:color w:val="000000"/>
              </w:rPr>
            </w:pPr>
            <w:r w:rsidRPr="008B142F">
              <w:rPr>
                <w:color w:val="000000"/>
                <w:sz w:val="22"/>
                <w:szCs w:val="22"/>
              </w:rPr>
              <w:t>3</w:t>
            </w:r>
          </w:p>
        </w:tc>
        <w:tc>
          <w:tcPr>
            <w:tcW w:w="799" w:type="dxa"/>
            <w:vAlign w:val="center"/>
          </w:tcPr>
          <w:p w:rsidR="00C52392" w:rsidRPr="008B142F" w:rsidRDefault="00C52392" w:rsidP="00924573">
            <w:pPr>
              <w:jc w:val="center"/>
              <w:rPr>
                <w:color w:val="000000"/>
              </w:rPr>
            </w:pPr>
            <w:r w:rsidRPr="008B142F">
              <w:rPr>
                <w:color w:val="000000"/>
                <w:sz w:val="22"/>
                <w:szCs w:val="22"/>
              </w:rPr>
              <w:t>3</w:t>
            </w:r>
          </w:p>
        </w:tc>
      </w:tr>
      <w:tr w:rsidR="00C52392" w:rsidRPr="008B142F" w:rsidTr="00924573">
        <w:trPr>
          <w:trHeight w:val="397"/>
          <w:jc w:val="center"/>
        </w:trPr>
        <w:tc>
          <w:tcPr>
            <w:tcW w:w="2187" w:type="dxa"/>
            <w:gridSpan w:val="2"/>
            <w:vAlign w:val="center"/>
          </w:tcPr>
          <w:p w:rsidR="00C52392" w:rsidRPr="008B142F" w:rsidRDefault="00C52392" w:rsidP="00924573">
            <w:pPr>
              <w:tabs>
                <w:tab w:val="right" w:pos="1631"/>
              </w:tabs>
              <w:spacing w:before="120" w:after="120"/>
              <w:ind w:left="-24"/>
              <w:rPr>
                <w:color w:val="000000"/>
              </w:rPr>
            </w:pPr>
            <w:r w:rsidRPr="008B142F">
              <w:rPr>
                <w:color w:val="000000"/>
                <w:sz w:val="22"/>
                <w:szCs w:val="22"/>
              </w:rPr>
              <w:lastRenderedPageBreak/>
              <w:t>Всего:</w:t>
            </w:r>
          </w:p>
        </w:tc>
        <w:tc>
          <w:tcPr>
            <w:tcW w:w="843" w:type="dxa"/>
            <w:vAlign w:val="center"/>
          </w:tcPr>
          <w:p w:rsidR="00C52392" w:rsidRPr="008B142F" w:rsidRDefault="00C52392" w:rsidP="00924573">
            <w:pPr>
              <w:spacing w:before="120" w:after="120"/>
              <w:jc w:val="center"/>
              <w:rPr>
                <w:color w:val="000000"/>
              </w:rPr>
            </w:pPr>
            <w:r w:rsidRPr="008B142F">
              <w:rPr>
                <w:color w:val="000000"/>
                <w:sz w:val="22"/>
                <w:szCs w:val="22"/>
              </w:rPr>
              <w:t>358</w:t>
            </w:r>
          </w:p>
        </w:tc>
        <w:tc>
          <w:tcPr>
            <w:tcW w:w="707" w:type="dxa"/>
            <w:vAlign w:val="center"/>
          </w:tcPr>
          <w:p w:rsidR="00C52392" w:rsidRPr="008B142F" w:rsidRDefault="00C52392" w:rsidP="00924573">
            <w:pPr>
              <w:spacing w:before="120" w:after="120"/>
              <w:jc w:val="center"/>
              <w:rPr>
                <w:color w:val="000000"/>
              </w:rPr>
            </w:pPr>
            <w:r w:rsidRPr="008B142F">
              <w:rPr>
                <w:color w:val="000000"/>
                <w:sz w:val="22"/>
                <w:szCs w:val="22"/>
              </w:rPr>
              <w:t>689</w:t>
            </w:r>
          </w:p>
        </w:tc>
        <w:tc>
          <w:tcPr>
            <w:tcW w:w="840" w:type="dxa"/>
            <w:vAlign w:val="center"/>
          </w:tcPr>
          <w:p w:rsidR="00C52392" w:rsidRPr="008B142F" w:rsidRDefault="00C52392" w:rsidP="00924573">
            <w:pPr>
              <w:spacing w:before="120" w:after="120"/>
              <w:jc w:val="center"/>
              <w:rPr>
                <w:color w:val="000000"/>
              </w:rPr>
            </w:pPr>
            <w:r w:rsidRPr="008B142F">
              <w:rPr>
                <w:color w:val="000000"/>
                <w:sz w:val="22"/>
                <w:szCs w:val="22"/>
              </w:rPr>
              <w:t>1029</w:t>
            </w:r>
          </w:p>
        </w:tc>
        <w:tc>
          <w:tcPr>
            <w:tcW w:w="798" w:type="dxa"/>
            <w:vAlign w:val="center"/>
          </w:tcPr>
          <w:p w:rsidR="00C52392" w:rsidRPr="008B142F" w:rsidRDefault="00C52392" w:rsidP="00924573">
            <w:pPr>
              <w:spacing w:before="120" w:after="120"/>
              <w:jc w:val="center"/>
              <w:rPr>
                <w:color w:val="000000"/>
              </w:rPr>
            </w:pPr>
            <w:r w:rsidRPr="008B142F">
              <w:rPr>
                <w:color w:val="000000"/>
                <w:sz w:val="22"/>
                <w:szCs w:val="22"/>
              </w:rPr>
              <w:t>1363</w:t>
            </w:r>
          </w:p>
        </w:tc>
        <w:tc>
          <w:tcPr>
            <w:tcW w:w="798" w:type="dxa"/>
            <w:vAlign w:val="center"/>
          </w:tcPr>
          <w:p w:rsidR="00C52392" w:rsidRPr="008B142F" w:rsidRDefault="00C52392" w:rsidP="00924573">
            <w:pPr>
              <w:spacing w:before="120" w:after="120"/>
              <w:jc w:val="center"/>
              <w:rPr>
                <w:color w:val="000000"/>
              </w:rPr>
            </w:pPr>
            <w:r w:rsidRPr="008B142F">
              <w:rPr>
                <w:color w:val="000000"/>
                <w:sz w:val="22"/>
                <w:szCs w:val="22"/>
              </w:rPr>
              <w:t>1693</w:t>
            </w:r>
          </w:p>
        </w:tc>
        <w:tc>
          <w:tcPr>
            <w:tcW w:w="883" w:type="dxa"/>
            <w:vAlign w:val="center"/>
          </w:tcPr>
          <w:p w:rsidR="00C52392" w:rsidRPr="008B142F" w:rsidRDefault="00C52392" w:rsidP="00924573">
            <w:pPr>
              <w:spacing w:before="120" w:after="120"/>
              <w:jc w:val="center"/>
              <w:rPr>
                <w:color w:val="000000"/>
              </w:rPr>
            </w:pPr>
            <w:r w:rsidRPr="008B142F">
              <w:rPr>
                <w:color w:val="000000"/>
                <w:sz w:val="22"/>
                <w:szCs w:val="22"/>
              </w:rPr>
              <w:t>162</w:t>
            </w:r>
          </w:p>
        </w:tc>
        <w:tc>
          <w:tcPr>
            <w:tcW w:w="748" w:type="dxa"/>
            <w:vAlign w:val="center"/>
          </w:tcPr>
          <w:p w:rsidR="00C52392" w:rsidRPr="008B142F" w:rsidRDefault="00C52392" w:rsidP="00924573">
            <w:pPr>
              <w:spacing w:before="120" w:after="120"/>
              <w:jc w:val="center"/>
              <w:rPr>
                <w:color w:val="000000"/>
              </w:rPr>
            </w:pPr>
            <w:r w:rsidRPr="008B142F">
              <w:rPr>
                <w:color w:val="000000"/>
                <w:sz w:val="22"/>
                <w:szCs w:val="22"/>
              </w:rPr>
              <w:t>197</w:t>
            </w:r>
          </w:p>
        </w:tc>
        <w:tc>
          <w:tcPr>
            <w:tcW w:w="748" w:type="dxa"/>
            <w:vAlign w:val="center"/>
          </w:tcPr>
          <w:p w:rsidR="00C52392" w:rsidRPr="008B142F" w:rsidRDefault="00C52392" w:rsidP="00924573">
            <w:pPr>
              <w:spacing w:before="120" w:after="120"/>
              <w:jc w:val="center"/>
              <w:rPr>
                <w:color w:val="000000"/>
              </w:rPr>
            </w:pPr>
            <w:r w:rsidRPr="008B142F">
              <w:rPr>
                <w:color w:val="000000"/>
                <w:sz w:val="22"/>
                <w:szCs w:val="22"/>
              </w:rPr>
              <w:t>214</w:t>
            </w:r>
          </w:p>
        </w:tc>
        <w:tc>
          <w:tcPr>
            <w:tcW w:w="770" w:type="dxa"/>
            <w:vAlign w:val="center"/>
          </w:tcPr>
          <w:p w:rsidR="00C52392" w:rsidRPr="008B142F" w:rsidRDefault="00C52392" w:rsidP="00924573">
            <w:pPr>
              <w:spacing w:before="120" w:after="120"/>
              <w:jc w:val="center"/>
              <w:rPr>
                <w:color w:val="000000"/>
              </w:rPr>
            </w:pPr>
            <w:r w:rsidRPr="008B142F">
              <w:rPr>
                <w:color w:val="000000"/>
                <w:sz w:val="22"/>
                <w:szCs w:val="22"/>
              </w:rPr>
              <w:t>233</w:t>
            </w:r>
          </w:p>
        </w:tc>
        <w:tc>
          <w:tcPr>
            <w:tcW w:w="841" w:type="dxa"/>
            <w:vAlign w:val="center"/>
          </w:tcPr>
          <w:p w:rsidR="00C52392" w:rsidRPr="008B142F" w:rsidRDefault="00C52392" w:rsidP="00924573">
            <w:pPr>
              <w:spacing w:before="120" w:after="120"/>
              <w:jc w:val="center"/>
              <w:rPr>
                <w:color w:val="000000"/>
              </w:rPr>
            </w:pPr>
            <w:r w:rsidRPr="008B142F">
              <w:rPr>
                <w:color w:val="000000"/>
                <w:sz w:val="22"/>
                <w:szCs w:val="22"/>
              </w:rPr>
              <w:t>299</w:t>
            </w:r>
          </w:p>
        </w:tc>
        <w:tc>
          <w:tcPr>
            <w:tcW w:w="832" w:type="dxa"/>
            <w:vAlign w:val="center"/>
          </w:tcPr>
          <w:p w:rsidR="00C52392" w:rsidRPr="008B142F" w:rsidRDefault="00C52392" w:rsidP="00924573">
            <w:pPr>
              <w:spacing w:before="120" w:after="120"/>
              <w:jc w:val="center"/>
              <w:rPr>
                <w:color w:val="000000"/>
              </w:rPr>
            </w:pPr>
            <w:r w:rsidRPr="008B142F">
              <w:rPr>
                <w:color w:val="000000"/>
                <w:sz w:val="22"/>
                <w:szCs w:val="22"/>
              </w:rPr>
              <w:t>88</w:t>
            </w:r>
          </w:p>
        </w:tc>
        <w:tc>
          <w:tcPr>
            <w:tcW w:w="800" w:type="dxa"/>
            <w:vAlign w:val="center"/>
          </w:tcPr>
          <w:p w:rsidR="00C52392" w:rsidRPr="008B142F" w:rsidRDefault="00C52392" w:rsidP="00924573">
            <w:pPr>
              <w:spacing w:before="120" w:after="120"/>
              <w:jc w:val="center"/>
              <w:rPr>
                <w:color w:val="000000"/>
              </w:rPr>
            </w:pPr>
            <w:r w:rsidRPr="008B142F">
              <w:rPr>
                <w:color w:val="000000"/>
                <w:sz w:val="22"/>
                <w:szCs w:val="22"/>
              </w:rPr>
              <w:t>77</w:t>
            </w:r>
          </w:p>
        </w:tc>
        <w:tc>
          <w:tcPr>
            <w:tcW w:w="866" w:type="dxa"/>
            <w:vAlign w:val="center"/>
          </w:tcPr>
          <w:p w:rsidR="00C52392" w:rsidRPr="008B142F" w:rsidRDefault="00C52392" w:rsidP="00924573">
            <w:pPr>
              <w:spacing w:before="120" w:after="120"/>
              <w:jc w:val="center"/>
              <w:rPr>
                <w:color w:val="000000"/>
              </w:rPr>
            </w:pPr>
            <w:r w:rsidRPr="008B142F">
              <w:rPr>
                <w:color w:val="000000"/>
                <w:sz w:val="22"/>
                <w:szCs w:val="22"/>
              </w:rPr>
              <w:t>179</w:t>
            </w:r>
          </w:p>
        </w:tc>
        <w:tc>
          <w:tcPr>
            <w:tcW w:w="781" w:type="dxa"/>
            <w:vAlign w:val="center"/>
          </w:tcPr>
          <w:p w:rsidR="00C52392" w:rsidRPr="008B142F" w:rsidRDefault="00C52392" w:rsidP="00924573">
            <w:pPr>
              <w:spacing w:before="120" w:after="120"/>
              <w:jc w:val="center"/>
              <w:rPr>
                <w:color w:val="000000"/>
              </w:rPr>
            </w:pPr>
            <w:r w:rsidRPr="008B142F">
              <w:rPr>
                <w:color w:val="000000"/>
                <w:sz w:val="22"/>
                <w:szCs w:val="22"/>
              </w:rPr>
              <w:t>158</w:t>
            </w:r>
          </w:p>
        </w:tc>
        <w:tc>
          <w:tcPr>
            <w:tcW w:w="799" w:type="dxa"/>
            <w:vAlign w:val="center"/>
          </w:tcPr>
          <w:p w:rsidR="00C52392" w:rsidRPr="008B142F" w:rsidRDefault="00C52392" w:rsidP="00924573">
            <w:pPr>
              <w:spacing w:before="120" w:after="120"/>
              <w:jc w:val="center"/>
              <w:rPr>
                <w:color w:val="000000"/>
              </w:rPr>
            </w:pPr>
            <w:r w:rsidRPr="008B142F">
              <w:rPr>
                <w:color w:val="000000"/>
                <w:sz w:val="22"/>
                <w:szCs w:val="22"/>
              </w:rPr>
              <w:t>253</w:t>
            </w:r>
          </w:p>
        </w:tc>
      </w:tr>
      <w:tr w:rsidR="00C52392" w:rsidRPr="008B142F" w:rsidTr="00924573">
        <w:trPr>
          <w:jc w:val="center"/>
        </w:trPr>
        <w:tc>
          <w:tcPr>
            <w:tcW w:w="2187" w:type="dxa"/>
            <w:gridSpan w:val="2"/>
            <w:vAlign w:val="center"/>
          </w:tcPr>
          <w:p w:rsidR="00C52392" w:rsidRPr="008B142F" w:rsidRDefault="00C52392" w:rsidP="00924573">
            <w:pPr>
              <w:tabs>
                <w:tab w:val="right" w:pos="1631"/>
              </w:tabs>
              <w:ind w:left="-24"/>
              <w:rPr>
                <w:color w:val="000000"/>
              </w:rPr>
            </w:pPr>
            <w:r w:rsidRPr="008B142F">
              <w:rPr>
                <w:color w:val="000000"/>
                <w:sz w:val="22"/>
                <w:szCs w:val="22"/>
              </w:rPr>
              <w:t>Плотность</w:t>
            </w:r>
          </w:p>
          <w:p w:rsidR="00C52392" w:rsidRPr="008B142F" w:rsidRDefault="00C52392" w:rsidP="00924573">
            <w:pPr>
              <w:tabs>
                <w:tab w:val="right" w:pos="1631"/>
              </w:tabs>
              <w:ind w:left="-24"/>
              <w:rPr>
                <w:color w:val="000000"/>
              </w:rPr>
            </w:pPr>
            <w:r w:rsidRPr="008B142F">
              <w:rPr>
                <w:color w:val="000000"/>
                <w:sz w:val="22"/>
                <w:szCs w:val="22"/>
              </w:rPr>
              <w:t>населения, чел/</w:t>
            </w:r>
            <w:proofErr w:type="gramStart"/>
            <w:r w:rsidRPr="008B142F">
              <w:rPr>
                <w:color w:val="000000"/>
                <w:sz w:val="22"/>
                <w:szCs w:val="22"/>
              </w:rPr>
              <w:t>га</w:t>
            </w:r>
            <w:proofErr w:type="gramEnd"/>
          </w:p>
        </w:tc>
        <w:tc>
          <w:tcPr>
            <w:tcW w:w="843" w:type="dxa"/>
            <w:vAlign w:val="center"/>
          </w:tcPr>
          <w:p w:rsidR="00C52392" w:rsidRPr="008B142F" w:rsidRDefault="00C52392" w:rsidP="00924573">
            <w:pPr>
              <w:jc w:val="center"/>
              <w:rPr>
                <w:color w:val="000000"/>
              </w:rPr>
            </w:pPr>
            <w:r w:rsidRPr="008B142F">
              <w:rPr>
                <w:color w:val="000000"/>
                <w:sz w:val="22"/>
                <w:szCs w:val="22"/>
              </w:rPr>
              <w:t>28</w:t>
            </w:r>
          </w:p>
        </w:tc>
        <w:tc>
          <w:tcPr>
            <w:tcW w:w="707" w:type="dxa"/>
            <w:vAlign w:val="center"/>
          </w:tcPr>
          <w:p w:rsidR="00C52392" w:rsidRPr="008B142F" w:rsidRDefault="00C52392" w:rsidP="00924573">
            <w:pPr>
              <w:jc w:val="center"/>
              <w:rPr>
                <w:color w:val="000000"/>
              </w:rPr>
            </w:pPr>
            <w:r w:rsidRPr="008B142F">
              <w:rPr>
                <w:color w:val="000000"/>
                <w:sz w:val="22"/>
                <w:szCs w:val="22"/>
              </w:rPr>
              <w:t>15</w:t>
            </w:r>
          </w:p>
        </w:tc>
        <w:tc>
          <w:tcPr>
            <w:tcW w:w="840" w:type="dxa"/>
            <w:vAlign w:val="center"/>
          </w:tcPr>
          <w:p w:rsidR="00C52392" w:rsidRPr="008B142F" w:rsidRDefault="00C52392" w:rsidP="00924573">
            <w:pPr>
              <w:jc w:val="center"/>
              <w:rPr>
                <w:color w:val="000000"/>
              </w:rPr>
            </w:pPr>
            <w:r w:rsidRPr="008B142F">
              <w:rPr>
                <w:color w:val="000000"/>
                <w:sz w:val="22"/>
                <w:szCs w:val="22"/>
              </w:rPr>
              <w:t>10</w:t>
            </w:r>
          </w:p>
        </w:tc>
        <w:tc>
          <w:tcPr>
            <w:tcW w:w="798" w:type="dxa"/>
            <w:vAlign w:val="center"/>
          </w:tcPr>
          <w:p w:rsidR="00C52392" w:rsidRPr="008B142F" w:rsidRDefault="00C52392" w:rsidP="00924573">
            <w:pPr>
              <w:jc w:val="center"/>
              <w:rPr>
                <w:color w:val="000000"/>
              </w:rPr>
            </w:pPr>
            <w:r w:rsidRPr="008B142F">
              <w:rPr>
                <w:color w:val="000000"/>
                <w:sz w:val="22"/>
                <w:szCs w:val="22"/>
              </w:rPr>
              <w:t>7</w:t>
            </w:r>
          </w:p>
        </w:tc>
        <w:tc>
          <w:tcPr>
            <w:tcW w:w="798" w:type="dxa"/>
            <w:vAlign w:val="center"/>
          </w:tcPr>
          <w:p w:rsidR="00C52392" w:rsidRPr="008B142F" w:rsidRDefault="00C52392" w:rsidP="00924573">
            <w:pPr>
              <w:jc w:val="center"/>
              <w:rPr>
                <w:color w:val="000000"/>
              </w:rPr>
            </w:pPr>
            <w:r w:rsidRPr="008B142F">
              <w:rPr>
                <w:color w:val="000000"/>
                <w:sz w:val="22"/>
                <w:szCs w:val="22"/>
              </w:rPr>
              <w:t>6</w:t>
            </w:r>
          </w:p>
        </w:tc>
        <w:tc>
          <w:tcPr>
            <w:tcW w:w="883" w:type="dxa"/>
            <w:vAlign w:val="center"/>
          </w:tcPr>
          <w:p w:rsidR="00C52392" w:rsidRPr="008B142F" w:rsidRDefault="00C52392" w:rsidP="00924573">
            <w:pPr>
              <w:jc w:val="center"/>
              <w:rPr>
                <w:color w:val="000000"/>
              </w:rPr>
            </w:pPr>
            <w:r w:rsidRPr="008B142F">
              <w:rPr>
                <w:color w:val="000000"/>
                <w:sz w:val="22"/>
                <w:szCs w:val="22"/>
              </w:rPr>
              <w:t>62</w:t>
            </w:r>
          </w:p>
        </w:tc>
        <w:tc>
          <w:tcPr>
            <w:tcW w:w="748" w:type="dxa"/>
            <w:vAlign w:val="center"/>
          </w:tcPr>
          <w:p w:rsidR="00C52392" w:rsidRPr="008B142F" w:rsidRDefault="00C52392" w:rsidP="00924573">
            <w:pPr>
              <w:jc w:val="center"/>
              <w:rPr>
                <w:color w:val="000000"/>
              </w:rPr>
            </w:pPr>
            <w:r w:rsidRPr="008B142F">
              <w:rPr>
                <w:color w:val="000000"/>
                <w:sz w:val="22"/>
                <w:szCs w:val="22"/>
              </w:rPr>
              <w:t>51</w:t>
            </w:r>
          </w:p>
        </w:tc>
        <w:tc>
          <w:tcPr>
            <w:tcW w:w="748" w:type="dxa"/>
            <w:vAlign w:val="center"/>
          </w:tcPr>
          <w:p w:rsidR="00C52392" w:rsidRPr="008B142F" w:rsidRDefault="00C52392" w:rsidP="00924573">
            <w:pPr>
              <w:jc w:val="center"/>
              <w:rPr>
                <w:color w:val="000000"/>
              </w:rPr>
            </w:pPr>
            <w:r w:rsidRPr="008B142F">
              <w:rPr>
                <w:color w:val="000000"/>
                <w:sz w:val="22"/>
                <w:szCs w:val="22"/>
              </w:rPr>
              <w:t>48</w:t>
            </w:r>
          </w:p>
        </w:tc>
        <w:tc>
          <w:tcPr>
            <w:tcW w:w="770" w:type="dxa"/>
            <w:vAlign w:val="center"/>
          </w:tcPr>
          <w:p w:rsidR="00C52392" w:rsidRPr="008B142F" w:rsidRDefault="00C52392" w:rsidP="00924573">
            <w:pPr>
              <w:jc w:val="center"/>
              <w:rPr>
                <w:color w:val="000000"/>
              </w:rPr>
            </w:pPr>
            <w:r w:rsidRPr="008B142F">
              <w:rPr>
                <w:color w:val="000000"/>
                <w:sz w:val="22"/>
                <w:szCs w:val="22"/>
              </w:rPr>
              <w:t>43</w:t>
            </w:r>
          </w:p>
        </w:tc>
        <w:tc>
          <w:tcPr>
            <w:tcW w:w="841" w:type="dxa"/>
            <w:vAlign w:val="center"/>
          </w:tcPr>
          <w:p w:rsidR="00C52392" w:rsidRPr="008B142F" w:rsidRDefault="00C52392" w:rsidP="00924573">
            <w:pPr>
              <w:jc w:val="center"/>
              <w:rPr>
                <w:color w:val="000000"/>
              </w:rPr>
            </w:pPr>
            <w:r w:rsidRPr="008B142F">
              <w:rPr>
                <w:color w:val="000000"/>
                <w:sz w:val="22"/>
                <w:szCs w:val="22"/>
              </w:rPr>
              <w:t>33</w:t>
            </w:r>
          </w:p>
        </w:tc>
        <w:tc>
          <w:tcPr>
            <w:tcW w:w="832" w:type="dxa"/>
            <w:vAlign w:val="center"/>
          </w:tcPr>
          <w:p w:rsidR="00C52392" w:rsidRPr="008B142F" w:rsidRDefault="00C52392" w:rsidP="00924573">
            <w:pPr>
              <w:jc w:val="center"/>
              <w:rPr>
                <w:color w:val="000000"/>
              </w:rPr>
            </w:pPr>
            <w:r w:rsidRPr="008B142F">
              <w:rPr>
                <w:color w:val="000000"/>
                <w:sz w:val="22"/>
                <w:szCs w:val="22"/>
              </w:rPr>
              <w:t>114</w:t>
            </w:r>
          </w:p>
        </w:tc>
        <w:tc>
          <w:tcPr>
            <w:tcW w:w="800" w:type="dxa"/>
            <w:vAlign w:val="center"/>
          </w:tcPr>
          <w:p w:rsidR="00C52392" w:rsidRPr="008B142F" w:rsidRDefault="00C52392" w:rsidP="00924573">
            <w:pPr>
              <w:jc w:val="center"/>
              <w:rPr>
                <w:color w:val="000000"/>
              </w:rPr>
            </w:pPr>
            <w:r w:rsidRPr="008B142F">
              <w:rPr>
                <w:color w:val="000000"/>
                <w:sz w:val="22"/>
                <w:szCs w:val="22"/>
              </w:rPr>
              <w:t>130</w:t>
            </w:r>
          </w:p>
        </w:tc>
        <w:tc>
          <w:tcPr>
            <w:tcW w:w="866" w:type="dxa"/>
            <w:vAlign w:val="center"/>
          </w:tcPr>
          <w:p w:rsidR="00C52392" w:rsidRPr="008B142F" w:rsidRDefault="00C52392" w:rsidP="00924573">
            <w:pPr>
              <w:jc w:val="center"/>
              <w:rPr>
                <w:color w:val="000000"/>
              </w:rPr>
            </w:pPr>
            <w:r w:rsidRPr="008B142F">
              <w:rPr>
                <w:color w:val="000000"/>
                <w:sz w:val="22"/>
                <w:szCs w:val="22"/>
              </w:rPr>
              <w:t>56</w:t>
            </w:r>
          </w:p>
        </w:tc>
        <w:tc>
          <w:tcPr>
            <w:tcW w:w="781" w:type="dxa"/>
            <w:vAlign w:val="center"/>
          </w:tcPr>
          <w:p w:rsidR="00C52392" w:rsidRPr="008B142F" w:rsidRDefault="00C52392" w:rsidP="00924573">
            <w:pPr>
              <w:jc w:val="center"/>
              <w:rPr>
                <w:color w:val="000000"/>
              </w:rPr>
            </w:pPr>
            <w:r w:rsidRPr="008B142F">
              <w:rPr>
                <w:color w:val="000000"/>
                <w:sz w:val="22"/>
                <w:szCs w:val="22"/>
              </w:rPr>
              <w:t>63</w:t>
            </w:r>
          </w:p>
        </w:tc>
        <w:tc>
          <w:tcPr>
            <w:tcW w:w="799" w:type="dxa"/>
            <w:vAlign w:val="center"/>
          </w:tcPr>
          <w:p w:rsidR="00C52392" w:rsidRPr="008B142F" w:rsidRDefault="00C52392" w:rsidP="00924573">
            <w:pPr>
              <w:jc w:val="center"/>
              <w:rPr>
                <w:color w:val="000000"/>
              </w:rPr>
            </w:pPr>
            <w:r w:rsidRPr="008B142F">
              <w:rPr>
                <w:color w:val="000000"/>
                <w:sz w:val="22"/>
                <w:szCs w:val="22"/>
              </w:rPr>
              <w:t>40</w:t>
            </w:r>
          </w:p>
        </w:tc>
      </w:tr>
      <w:tr w:rsidR="00C52392" w:rsidRPr="008B142F" w:rsidTr="00924573">
        <w:trPr>
          <w:trHeight w:val="90"/>
          <w:jc w:val="center"/>
        </w:trPr>
        <w:tc>
          <w:tcPr>
            <w:tcW w:w="2187" w:type="dxa"/>
            <w:gridSpan w:val="2"/>
            <w:vAlign w:val="center"/>
          </w:tcPr>
          <w:p w:rsidR="00C52392" w:rsidRPr="008B142F" w:rsidRDefault="00C52392" w:rsidP="00924573">
            <w:pPr>
              <w:tabs>
                <w:tab w:val="right" w:pos="1631"/>
              </w:tabs>
              <w:spacing w:line="220" w:lineRule="exact"/>
              <w:ind w:left="-23"/>
              <w:rPr>
                <w:color w:val="000000"/>
              </w:rPr>
            </w:pPr>
            <w:r w:rsidRPr="008B142F">
              <w:rPr>
                <w:color w:val="000000"/>
                <w:sz w:val="22"/>
                <w:szCs w:val="22"/>
              </w:rPr>
              <w:t xml:space="preserve">Плотность </w:t>
            </w:r>
            <w:proofErr w:type="spellStart"/>
            <w:r w:rsidRPr="008B142F">
              <w:rPr>
                <w:color w:val="000000"/>
                <w:sz w:val="22"/>
                <w:szCs w:val="22"/>
              </w:rPr>
              <w:t>застрой-ки</w:t>
            </w:r>
            <w:proofErr w:type="spellEnd"/>
            <w:r w:rsidRPr="008B142F">
              <w:rPr>
                <w:color w:val="000000"/>
                <w:sz w:val="22"/>
                <w:szCs w:val="22"/>
              </w:rPr>
              <w:t>, кв. м</w:t>
            </w:r>
            <w:r w:rsidRPr="008B142F">
              <w:rPr>
                <w:color w:val="000000"/>
                <w:sz w:val="22"/>
                <w:szCs w:val="22"/>
                <w:vertAlign w:val="superscript"/>
              </w:rPr>
              <w:t xml:space="preserve"> </w:t>
            </w:r>
            <w:r w:rsidRPr="008B142F">
              <w:rPr>
                <w:color w:val="000000"/>
                <w:sz w:val="22"/>
                <w:szCs w:val="22"/>
              </w:rPr>
              <w:t>общ</w:t>
            </w:r>
            <w:proofErr w:type="gramStart"/>
            <w:r w:rsidRPr="008B142F">
              <w:rPr>
                <w:color w:val="000000"/>
                <w:sz w:val="22"/>
                <w:szCs w:val="22"/>
              </w:rPr>
              <w:t>.</w:t>
            </w:r>
            <w:proofErr w:type="gramEnd"/>
            <w:r w:rsidRPr="008B142F">
              <w:rPr>
                <w:color w:val="000000"/>
                <w:sz w:val="22"/>
                <w:szCs w:val="22"/>
              </w:rPr>
              <w:t xml:space="preserve">  </w:t>
            </w:r>
            <w:proofErr w:type="gramStart"/>
            <w:r w:rsidRPr="008B142F">
              <w:rPr>
                <w:color w:val="000000"/>
                <w:sz w:val="22"/>
                <w:szCs w:val="22"/>
              </w:rPr>
              <w:t>п</w:t>
            </w:r>
            <w:proofErr w:type="gramEnd"/>
            <w:r w:rsidRPr="008B142F">
              <w:rPr>
                <w:color w:val="000000"/>
                <w:sz w:val="22"/>
                <w:szCs w:val="22"/>
              </w:rPr>
              <w:t>л./га</w:t>
            </w:r>
          </w:p>
        </w:tc>
        <w:tc>
          <w:tcPr>
            <w:tcW w:w="843" w:type="dxa"/>
            <w:vAlign w:val="center"/>
          </w:tcPr>
          <w:p w:rsidR="00C52392" w:rsidRPr="008B142F" w:rsidRDefault="00C52392" w:rsidP="00924573">
            <w:pPr>
              <w:jc w:val="center"/>
              <w:rPr>
                <w:color w:val="000000"/>
              </w:rPr>
            </w:pPr>
            <w:r w:rsidRPr="008B142F">
              <w:rPr>
                <w:color w:val="000000"/>
                <w:sz w:val="22"/>
                <w:szCs w:val="22"/>
              </w:rPr>
              <w:t>616</w:t>
            </w:r>
          </w:p>
        </w:tc>
        <w:tc>
          <w:tcPr>
            <w:tcW w:w="707" w:type="dxa"/>
            <w:vAlign w:val="center"/>
          </w:tcPr>
          <w:p w:rsidR="00C52392" w:rsidRPr="008B142F" w:rsidRDefault="00C52392" w:rsidP="00924573">
            <w:pPr>
              <w:jc w:val="center"/>
              <w:rPr>
                <w:color w:val="000000"/>
              </w:rPr>
            </w:pPr>
            <w:r w:rsidRPr="008B142F">
              <w:rPr>
                <w:color w:val="000000"/>
                <w:sz w:val="22"/>
                <w:szCs w:val="22"/>
              </w:rPr>
              <w:t>600</w:t>
            </w:r>
          </w:p>
        </w:tc>
        <w:tc>
          <w:tcPr>
            <w:tcW w:w="840" w:type="dxa"/>
            <w:vAlign w:val="center"/>
          </w:tcPr>
          <w:p w:rsidR="00C52392" w:rsidRPr="008B142F" w:rsidRDefault="00C52392" w:rsidP="00924573">
            <w:pPr>
              <w:jc w:val="center"/>
              <w:rPr>
                <w:color w:val="000000"/>
              </w:rPr>
            </w:pPr>
            <w:r w:rsidRPr="008B142F">
              <w:rPr>
                <w:color w:val="000000"/>
                <w:sz w:val="22"/>
                <w:szCs w:val="22"/>
              </w:rPr>
              <w:t>400</w:t>
            </w:r>
          </w:p>
        </w:tc>
        <w:tc>
          <w:tcPr>
            <w:tcW w:w="798" w:type="dxa"/>
            <w:vAlign w:val="center"/>
          </w:tcPr>
          <w:p w:rsidR="00C52392" w:rsidRPr="008B142F" w:rsidRDefault="00C52392" w:rsidP="00924573">
            <w:pPr>
              <w:jc w:val="center"/>
              <w:rPr>
                <w:color w:val="000000"/>
              </w:rPr>
            </w:pPr>
            <w:r w:rsidRPr="008B142F">
              <w:rPr>
                <w:color w:val="000000"/>
                <w:sz w:val="22"/>
                <w:szCs w:val="22"/>
              </w:rPr>
              <w:t>420</w:t>
            </w:r>
          </w:p>
        </w:tc>
        <w:tc>
          <w:tcPr>
            <w:tcW w:w="798" w:type="dxa"/>
            <w:vAlign w:val="center"/>
          </w:tcPr>
          <w:p w:rsidR="00C52392" w:rsidRPr="008B142F" w:rsidRDefault="00C52392" w:rsidP="00924573">
            <w:pPr>
              <w:jc w:val="center"/>
              <w:rPr>
                <w:color w:val="000000"/>
              </w:rPr>
            </w:pPr>
            <w:r w:rsidRPr="008B142F">
              <w:rPr>
                <w:color w:val="000000"/>
                <w:sz w:val="22"/>
                <w:szCs w:val="22"/>
              </w:rPr>
              <w:t>360</w:t>
            </w:r>
          </w:p>
        </w:tc>
        <w:tc>
          <w:tcPr>
            <w:tcW w:w="883" w:type="dxa"/>
            <w:vAlign w:val="center"/>
          </w:tcPr>
          <w:p w:rsidR="00C52392" w:rsidRPr="008B142F" w:rsidRDefault="00C52392" w:rsidP="00924573">
            <w:pPr>
              <w:jc w:val="center"/>
              <w:rPr>
                <w:color w:val="000000"/>
              </w:rPr>
            </w:pPr>
            <w:r w:rsidRPr="008B142F">
              <w:rPr>
                <w:color w:val="000000"/>
                <w:sz w:val="22"/>
                <w:szCs w:val="22"/>
              </w:rPr>
              <w:t>1364</w:t>
            </w:r>
          </w:p>
        </w:tc>
        <w:tc>
          <w:tcPr>
            <w:tcW w:w="748" w:type="dxa"/>
            <w:vAlign w:val="center"/>
          </w:tcPr>
          <w:p w:rsidR="00C52392" w:rsidRPr="008B142F" w:rsidRDefault="00C52392" w:rsidP="00924573">
            <w:pPr>
              <w:jc w:val="center"/>
              <w:rPr>
                <w:color w:val="000000"/>
              </w:rPr>
            </w:pPr>
            <w:r w:rsidRPr="008B142F">
              <w:rPr>
                <w:color w:val="000000"/>
                <w:sz w:val="22"/>
                <w:szCs w:val="22"/>
              </w:rPr>
              <w:t>2040</w:t>
            </w:r>
          </w:p>
        </w:tc>
        <w:tc>
          <w:tcPr>
            <w:tcW w:w="748" w:type="dxa"/>
            <w:vAlign w:val="center"/>
          </w:tcPr>
          <w:p w:rsidR="00C52392" w:rsidRPr="008B142F" w:rsidRDefault="00C52392" w:rsidP="00924573">
            <w:pPr>
              <w:jc w:val="center"/>
              <w:rPr>
                <w:color w:val="000000"/>
              </w:rPr>
            </w:pPr>
            <w:r w:rsidRPr="008B142F">
              <w:rPr>
                <w:color w:val="000000"/>
                <w:sz w:val="22"/>
                <w:szCs w:val="22"/>
              </w:rPr>
              <w:t>1920</w:t>
            </w:r>
          </w:p>
        </w:tc>
        <w:tc>
          <w:tcPr>
            <w:tcW w:w="770" w:type="dxa"/>
            <w:vAlign w:val="center"/>
          </w:tcPr>
          <w:p w:rsidR="00C52392" w:rsidRPr="008B142F" w:rsidRDefault="00C52392" w:rsidP="00924573">
            <w:pPr>
              <w:jc w:val="center"/>
              <w:rPr>
                <w:color w:val="000000"/>
              </w:rPr>
            </w:pPr>
            <w:r w:rsidRPr="008B142F">
              <w:rPr>
                <w:color w:val="000000"/>
                <w:sz w:val="22"/>
                <w:szCs w:val="22"/>
              </w:rPr>
              <w:t>2580</w:t>
            </w:r>
          </w:p>
        </w:tc>
        <w:tc>
          <w:tcPr>
            <w:tcW w:w="841" w:type="dxa"/>
            <w:vAlign w:val="center"/>
          </w:tcPr>
          <w:p w:rsidR="00C52392" w:rsidRPr="008B142F" w:rsidRDefault="00C52392" w:rsidP="00924573">
            <w:pPr>
              <w:jc w:val="center"/>
              <w:rPr>
                <w:color w:val="000000"/>
              </w:rPr>
            </w:pPr>
            <w:r w:rsidRPr="008B142F">
              <w:rPr>
                <w:color w:val="000000"/>
                <w:sz w:val="22"/>
                <w:szCs w:val="22"/>
              </w:rPr>
              <w:t>1980</w:t>
            </w:r>
          </w:p>
        </w:tc>
        <w:tc>
          <w:tcPr>
            <w:tcW w:w="832" w:type="dxa"/>
            <w:vAlign w:val="center"/>
          </w:tcPr>
          <w:p w:rsidR="00C52392" w:rsidRPr="008B142F" w:rsidRDefault="00C52392" w:rsidP="00924573">
            <w:pPr>
              <w:jc w:val="center"/>
              <w:rPr>
                <w:color w:val="000000"/>
              </w:rPr>
            </w:pPr>
            <w:r w:rsidRPr="008B142F">
              <w:rPr>
                <w:color w:val="000000"/>
                <w:sz w:val="22"/>
                <w:szCs w:val="22"/>
              </w:rPr>
              <w:t>2508</w:t>
            </w:r>
          </w:p>
        </w:tc>
        <w:tc>
          <w:tcPr>
            <w:tcW w:w="800" w:type="dxa"/>
            <w:vAlign w:val="center"/>
          </w:tcPr>
          <w:p w:rsidR="00C52392" w:rsidRPr="008B142F" w:rsidRDefault="00C52392" w:rsidP="00924573">
            <w:pPr>
              <w:jc w:val="center"/>
              <w:rPr>
                <w:color w:val="000000"/>
              </w:rPr>
            </w:pPr>
            <w:r w:rsidRPr="008B142F">
              <w:rPr>
                <w:color w:val="000000"/>
                <w:sz w:val="22"/>
                <w:szCs w:val="22"/>
              </w:rPr>
              <w:t>2860</w:t>
            </w:r>
          </w:p>
        </w:tc>
        <w:tc>
          <w:tcPr>
            <w:tcW w:w="866" w:type="dxa"/>
            <w:vAlign w:val="center"/>
          </w:tcPr>
          <w:p w:rsidR="00C52392" w:rsidRPr="008B142F" w:rsidRDefault="00C52392" w:rsidP="00924573">
            <w:pPr>
              <w:jc w:val="center"/>
              <w:rPr>
                <w:color w:val="000000"/>
              </w:rPr>
            </w:pPr>
            <w:r w:rsidRPr="008B142F">
              <w:rPr>
                <w:color w:val="000000"/>
                <w:sz w:val="22"/>
                <w:szCs w:val="22"/>
              </w:rPr>
              <w:t>2240</w:t>
            </w:r>
          </w:p>
        </w:tc>
        <w:tc>
          <w:tcPr>
            <w:tcW w:w="781" w:type="dxa"/>
            <w:vAlign w:val="center"/>
          </w:tcPr>
          <w:p w:rsidR="00C52392" w:rsidRPr="008B142F" w:rsidRDefault="00C52392" w:rsidP="00924573">
            <w:pPr>
              <w:jc w:val="center"/>
              <w:rPr>
                <w:color w:val="000000"/>
              </w:rPr>
            </w:pPr>
            <w:r w:rsidRPr="008B142F">
              <w:rPr>
                <w:color w:val="000000"/>
                <w:sz w:val="22"/>
                <w:szCs w:val="22"/>
              </w:rPr>
              <w:t>2520</w:t>
            </w:r>
          </w:p>
        </w:tc>
        <w:tc>
          <w:tcPr>
            <w:tcW w:w="799" w:type="dxa"/>
            <w:vAlign w:val="center"/>
          </w:tcPr>
          <w:p w:rsidR="00C52392" w:rsidRPr="008B142F" w:rsidRDefault="00C52392" w:rsidP="00924573">
            <w:pPr>
              <w:jc w:val="center"/>
              <w:rPr>
                <w:color w:val="000000"/>
              </w:rPr>
            </w:pPr>
            <w:r w:rsidRPr="008B142F">
              <w:rPr>
                <w:color w:val="000000"/>
                <w:sz w:val="22"/>
                <w:szCs w:val="22"/>
              </w:rPr>
              <w:t>2400</w:t>
            </w:r>
          </w:p>
        </w:tc>
      </w:tr>
    </w:tbl>
    <w:p w:rsidR="00C52392" w:rsidRPr="00962381" w:rsidRDefault="00C52392" w:rsidP="00C52392">
      <w:pPr>
        <w:jc w:val="both"/>
        <w:rPr>
          <w:color w:val="000000"/>
          <w:sz w:val="28"/>
          <w:szCs w:val="28"/>
        </w:rPr>
      </w:pPr>
    </w:p>
    <w:p w:rsidR="009E4121" w:rsidRDefault="009E4121" w:rsidP="0019366F">
      <w:pPr>
        <w:tabs>
          <w:tab w:val="left" w:pos="1617"/>
        </w:tabs>
        <w:outlineLvl w:val="0"/>
        <w:rPr>
          <w:color w:val="000000"/>
          <w:sz w:val="28"/>
          <w:szCs w:val="28"/>
        </w:rPr>
        <w:sectPr w:rsidR="009E4121" w:rsidSect="005D3BE2">
          <w:pgSz w:w="16838" w:h="11906" w:orient="landscape"/>
          <w:pgMar w:top="850" w:right="1134" w:bottom="1701" w:left="1134" w:header="708" w:footer="708" w:gutter="0"/>
          <w:cols w:space="708"/>
          <w:docGrid w:linePitch="360"/>
        </w:sectPr>
      </w:pPr>
    </w:p>
    <w:p w:rsidR="006B0C49" w:rsidRPr="00962381" w:rsidRDefault="006B0C49" w:rsidP="006B0C49">
      <w:pPr>
        <w:jc w:val="center"/>
        <w:rPr>
          <w:color w:val="000000"/>
          <w:sz w:val="28"/>
          <w:szCs w:val="28"/>
        </w:rPr>
      </w:pPr>
      <w:r w:rsidRPr="00962381">
        <w:rPr>
          <w:color w:val="000000"/>
          <w:sz w:val="28"/>
          <w:szCs w:val="28"/>
        </w:rPr>
        <w:lastRenderedPageBreak/>
        <w:t xml:space="preserve">                                                                      </w:t>
      </w:r>
      <w:r>
        <w:rPr>
          <w:color w:val="000000"/>
          <w:sz w:val="28"/>
          <w:szCs w:val="28"/>
        </w:rPr>
        <w:t xml:space="preserve">                </w:t>
      </w:r>
      <w:r w:rsidR="00654663">
        <w:rPr>
          <w:color w:val="000000"/>
          <w:sz w:val="28"/>
          <w:szCs w:val="28"/>
        </w:rPr>
        <w:t xml:space="preserve">   </w:t>
      </w:r>
      <w:r w:rsidRPr="00962381">
        <w:rPr>
          <w:color w:val="000000"/>
          <w:sz w:val="28"/>
          <w:szCs w:val="28"/>
        </w:rPr>
        <w:t xml:space="preserve">Приложение № </w:t>
      </w:r>
      <w:r>
        <w:rPr>
          <w:color w:val="000000"/>
          <w:sz w:val="28"/>
          <w:szCs w:val="28"/>
        </w:rPr>
        <w:t>7</w:t>
      </w:r>
    </w:p>
    <w:p w:rsidR="006B0C49" w:rsidRPr="00962381" w:rsidRDefault="006B0C49" w:rsidP="006B0C49">
      <w:pPr>
        <w:jc w:val="center"/>
        <w:rPr>
          <w:color w:val="000000"/>
          <w:sz w:val="28"/>
          <w:szCs w:val="28"/>
        </w:rPr>
      </w:pPr>
      <w:r w:rsidRPr="00962381">
        <w:rPr>
          <w:color w:val="000000"/>
          <w:sz w:val="28"/>
          <w:szCs w:val="28"/>
        </w:rPr>
        <w:t xml:space="preserve">                                                      </w:t>
      </w:r>
      <w:r>
        <w:rPr>
          <w:color w:val="000000"/>
          <w:sz w:val="28"/>
          <w:szCs w:val="28"/>
        </w:rPr>
        <w:t xml:space="preserve">                            </w:t>
      </w:r>
      <w:r w:rsidRPr="00962381">
        <w:rPr>
          <w:color w:val="000000"/>
          <w:sz w:val="28"/>
          <w:szCs w:val="28"/>
        </w:rPr>
        <w:t xml:space="preserve"> к </w:t>
      </w:r>
      <w:r>
        <w:rPr>
          <w:color w:val="000000"/>
          <w:sz w:val="28"/>
          <w:szCs w:val="28"/>
        </w:rPr>
        <w:t>мест</w:t>
      </w:r>
      <w:r w:rsidRPr="00962381">
        <w:rPr>
          <w:color w:val="000000"/>
          <w:sz w:val="28"/>
          <w:szCs w:val="28"/>
        </w:rPr>
        <w:t>ным нормативам</w:t>
      </w:r>
    </w:p>
    <w:p w:rsidR="006B0C49" w:rsidRPr="00962381" w:rsidRDefault="006B0C49" w:rsidP="006B0C49">
      <w:pPr>
        <w:jc w:val="center"/>
        <w:rPr>
          <w:b/>
          <w:color w:val="000000"/>
          <w:sz w:val="28"/>
          <w:szCs w:val="28"/>
        </w:rPr>
      </w:pPr>
    </w:p>
    <w:p w:rsidR="006B0C49" w:rsidRPr="00962381" w:rsidRDefault="006B0C49" w:rsidP="006B0C49">
      <w:pPr>
        <w:jc w:val="center"/>
        <w:rPr>
          <w:b/>
          <w:color w:val="000000"/>
          <w:sz w:val="28"/>
          <w:szCs w:val="28"/>
        </w:rPr>
      </w:pPr>
      <w:r w:rsidRPr="00962381">
        <w:rPr>
          <w:b/>
          <w:color w:val="000000"/>
          <w:sz w:val="28"/>
          <w:szCs w:val="28"/>
        </w:rPr>
        <w:t>Минимальные расчётные показатели площади территорий для размещения объектов социального и коммунально-бытового назначения.</w:t>
      </w:r>
    </w:p>
    <w:p w:rsidR="006B0C49" w:rsidRPr="00962381" w:rsidRDefault="006B0C49" w:rsidP="006B0C49">
      <w:pPr>
        <w:jc w:val="both"/>
        <w:rPr>
          <w:color w:val="000000"/>
          <w:szCs w:val="28"/>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4043"/>
        <w:gridCol w:w="1276"/>
        <w:gridCol w:w="1822"/>
        <w:gridCol w:w="1093"/>
        <w:gridCol w:w="1094"/>
      </w:tblGrid>
      <w:tr w:rsidR="006B0C49" w:rsidRPr="00962381" w:rsidTr="00924573">
        <w:trPr>
          <w:cantSplit/>
          <w:trHeight w:val="123"/>
        </w:trPr>
        <w:tc>
          <w:tcPr>
            <w:tcW w:w="547" w:type="dxa"/>
            <w:vMerge w:val="restart"/>
          </w:tcPr>
          <w:p w:rsidR="006B0C49" w:rsidRPr="00962381" w:rsidRDefault="006B0C49" w:rsidP="00924573">
            <w:pPr>
              <w:jc w:val="both"/>
              <w:rPr>
                <w:color w:val="000000"/>
                <w:szCs w:val="28"/>
              </w:rPr>
            </w:pPr>
            <w:r w:rsidRPr="00962381">
              <w:rPr>
                <w:color w:val="000000"/>
                <w:szCs w:val="28"/>
              </w:rPr>
              <w:t xml:space="preserve"> №</w:t>
            </w:r>
          </w:p>
          <w:p w:rsidR="006B0C49" w:rsidRPr="00962381" w:rsidRDefault="006B0C49" w:rsidP="00924573">
            <w:pPr>
              <w:ind w:right="-109"/>
              <w:rPr>
                <w:color w:val="000000"/>
                <w:szCs w:val="28"/>
              </w:rPr>
            </w:pPr>
            <w:proofErr w:type="gramStart"/>
            <w:r w:rsidRPr="00962381">
              <w:rPr>
                <w:color w:val="000000"/>
                <w:szCs w:val="28"/>
              </w:rPr>
              <w:t>п</w:t>
            </w:r>
            <w:proofErr w:type="gramEnd"/>
            <w:r w:rsidRPr="00962381">
              <w:rPr>
                <w:color w:val="000000"/>
                <w:szCs w:val="28"/>
              </w:rPr>
              <w:t>/п</w:t>
            </w:r>
          </w:p>
        </w:tc>
        <w:tc>
          <w:tcPr>
            <w:tcW w:w="4043" w:type="dxa"/>
            <w:vMerge w:val="restart"/>
          </w:tcPr>
          <w:p w:rsidR="006B0C49" w:rsidRPr="00962381" w:rsidRDefault="006B0C49" w:rsidP="00924573">
            <w:pPr>
              <w:ind w:right="-108"/>
              <w:jc w:val="center"/>
              <w:rPr>
                <w:color w:val="000000"/>
                <w:szCs w:val="28"/>
              </w:rPr>
            </w:pPr>
            <w:r w:rsidRPr="00962381">
              <w:rPr>
                <w:color w:val="000000"/>
                <w:szCs w:val="28"/>
              </w:rPr>
              <w:t>Наименование объектов социального и коммунально-бытового назначения,  виды населённых пунктов</w:t>
            </w:r>
          </w:p>
        </w:tc>
        <w:tc>
          <w:tcPr>
            <w:tcW w:w="1276" w:type="dxa"/>
            <w:vMerge w:val="restart"/>
          </w:tcPr>
          <w:p w:rsidR="006B0C49" w:rsidRPr="00962381" w:rsidRDefault="006B0C49" w:rsidP="00924573">
            <w:pPr>
              <w:jc w:val="both"/>
              <w:rPr>
                <w:color w:val="000000"/>
                <w:szCs w:val="28"/>
              </w:rPr>
            </w:pPr>
            <w:r w:rsidRPr="00962381">
              <w:rPr>
                <w:color w:val="000000"/>
                <w:szCs w:val="28"/>
              </w:rPr>
              <w:t xml:space="preserve"> Единица </w:t>
            </w:r>
          </w:p>
          <w:p w:rsidR="006B0C49" w:rsidRPr="00962381" w:rsidRDefault="006B0C49" w:rsidP="00924573">
            <w:pPr>
              <w:ind w:right="-288"/>
              <w:jc w:val="both"/>
              <w:rPr>
                <w:color w:val="000000"/>
                <w:szCs w:val="28"/>
              </w:rPr>
            </w:pPr>
            <w:r w:rsidRPr="00962381">
              <w:rPr>
                <w:color w:val="000000"/>
                <w:szCs w:val="28"/>
              </w:rPr>
              <w:t>измерения</w:t>
            </w:r>
          </w:p>
        </w:tc>
        <w:tc>
          <w:tcPr>
            <w:tcW w:w="1822" w:type="dxa"/>
            <w:vMerge w:val="restart"/>
          </w:tcPr>
          <w:p w:rsidR="006B0C49" w:rsidRPr="00962381" w:rsidRDefault="006B0C49" w:rsidP="00924573">
            <w:pPr>
              <w:jc w:val="center"/>
              <w:rPr>
                <w:color w:val="000000"/>
                <w:szCs w:val="28"/>
              </w:rPr>
            </w:pPr>
            <w:r w:rsidRPr="00962381">
              <w:rPr>
                <w:color w:val="000000"/>
                <w:szCs w:val="28"/>
              </w:rPr>
              <w:t>Вместимость, мощность, пропускная способность</w:t>
            </w:r>
          </w:p>
          <w:p w:rsidR="006B0C49" w:rsidRPr="00962381" w:rsidRDefault="006B0C49" w:rsidP="00924573">
            <w:pPr>
              <w:jc w:val="center"/>
              <w:rPr>
                <w:color w:val="000000"/>
                <w:szCs w:val="28"/>
              </w:rPr>
            </w:pPr>
            <w:r w:rsidRPr="00962381">
              <w:rPr>
                <w:color w:val="000000"/>
                <w:szCs w:val="28"/>
              </w:rPr>
              <w:t>объекта социального и коммунально-бытового назначения</w:t>
            </w:r>
          </w:p>
        </w:tc>
        <w:tc>
          <w:tcPr>
            <w:tcW w:w="2187" w:type="dxa"/>
            <w:gridSpan w:val="2"/>
          </w:tcPr>
          <w:p w:rsidR="006B0C49" w:rsidRPr="00962381" w:rsidRDefault="006B0C49" w:rsidP="00924573">
            <w:pPr>
              <w:jc w:val="center"/>
              <w:rPr>
                <w:color w:val="000000"/>
                <w:szCs w:val="28"/>
              </w:rPr>
            </w:pPr>
            <w:r w:rsidRPr="00962381">
              <w:rPr>
                <w:color w:val="000000"/>
                <w:szCs w:val="28"/>
              </w:rPr>
              <w:t>Минимальные расчётные показатели площади территории на единицу измерения</w:t>
            </w:r>
          </w:p>
        </w:tc>
      </w:tr>
      <w:tr w:rsidR="006B0C49" w:rsidRPr="00962381" w:rsidTr="00924573">
        <w:trPr>
          <w:cantSplit/>
          <w:trHeight w:val="123"/>
        </w:trPr>
        <w:tc>
          <w:tcPr>
            <w:tcW w:w="547" w:type="dxa"/>
            <w:vMerge/>
          </w:tcPr>
          <w:p w:rsidR="006B0C49" w:rsidRPr="00962381" w:rsidRDefault="006B0C49" w:rsidP="00924573">
            <w:pPr>
              <w:jc w:val="center"/>
              <w:rPr>
                <w:color w:val="000000"/>
                <w:szCs w:val="28"/>
              </w:rPr>
            </w:pPr>
          </w:p>
        </w:tc>
        <w:tc>
          <w:tcPr>
            <w:tcW w:w="4043" w:type="dxa"/>
            <w:vMerge/>
          </w:tcPr>
          <w:p w:rsidR="006B0C49" w:rsidRPr="00962381" w:rsidRDefault="006B0C49" w:rsidP="00924573">
            <w:pPr>
              <w:jc w:val="center"/>
              <w:rPr>
                <w:color w:val="000000"/>
                <w:szCs w:val="28"/>
              </w:rPr>
            </w:pPr>
          </w:p>
        </w:tc>
        <w:tc>
          <w:tcPr>
            <w:tcW w:w="1276" w:type="dxa"/>
            <w:vMerge/>
          </w:tcPr>
          <w:p w:rsidR="006B0C49" w:rsidRPr="00962381" w:rsidRDefault="006B0C49" w:rsidP="00924573">
            <w:pPr>
              <w:jc w:val="center"/>
              <w:rPr>
                <w:color w:val="000000"/>
                <w:szCs w:val="28"/>
              </w:rPr>
            </w:pPr>
          </w:p>
        </w:tc>
        <w:tc>
          <w:tcPr>
            <w:tcW w:w="1822" w:type="dxa"/>
            <w:vMerge/>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lang w:val="en-US"/>
              </w:rPr>
            </w:pPr>
            <w:r w:rsidRPr="00962381">
              <w:rPr>
                <w:color w:val="000000"/>
                <w:szCs w:val="28"/>
              </w:rPr>
              <w:t>Кв. м</w:t>
            </w:r>
          </w:p>
        </w:tc>
        <w:tc>
          <w:tcPr>
            <w:tcW w:w="1094" w:type="dxa"/>
          </w:tcPr>
          <w:p w:rsidR="006B0C49" w:rsidRPr="00962381" w:rsidRDefault="006B0C49" w:rsidP="00924573">
            <w:pPr>
              <w:jc w:val="center"/>
              <w:rPr>
                <w:color w:val="000000"/>
                <w:szCs w:val="28"/>
              </w:rPr>
            </w:pPr>
            <w:r w:rsidRPr="00962381">
              <w:rPr>
                <w:color w:val="000000"/>
                <w:szCs w:val="28"/>
              </w:rPr>
              <w:t>Га</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1</w:t>
            </w:r>
          </w:p>
        </w:tc>
        <w:tc>
          <w:tcPr>
            <w:tcW w:w="4043" w:type="dxa"/>
          </w:tcPr>
          <w:p w:rsidR="006B0C49" w:rsidRPr="00962381" w:rsidRDefault="006B0C49" w:rsidP="00924573">
            <w:pPr>
              <w:rPr>
                <w:color w:val="000000"/>
                <w:szCs w:val="28"/>
              </w:rPr>
            </w:pPr>
            <w:r w:rsidRPr="00962381">
              <w:rPr>
                <w:color w:val="000000"/>
                <w:szCs w:val="28"/>
              </w:rPr>
              <w:t>2</w:t>
            </w:r>
          </w:p>
        </w:tc>
        <w:tc>
          <w:tcPr>
            <w:tcW w:w="1276" w:type="dxa"/>
          </w:tcPr>
          <w:p w:rsidR="006B0C49" w:rsidRPr="00962381" w:rsidRDefault="006B0C49" w:rsidP="00924573">
            <w:pPr>
              <w:jc w:val="center"/>
              <w:rPr>
                <w:color w:val="000000"/>
                <w:szCs w:val="28"/>
              </w:rPr>
            </w:pPr>
            <w:r w:rsidRPr="00962381">
              <w:rPr>
                <w:color w:val="000000"/>
                <w:szCs w:val="28"/>
              </w:rPr>
              <w:t>3</w:t>
            </w:r>
          </w:p>
        </w:tc>
        <w:tc>
          <w:tcPr>
            <w:tcW w:w="1822" w:type="dxa"/>
          </w:tcPr>
          <w:p w:rsidR="006B0C49" w:rsidRPr="00962381" w:rsidRDefault="006B0C49" w:rsidP="00924573">
            <w:pPr>
              <w:jc w:val="center"/>
              <w:rPr>
                <w:color w:val="000000"/>
                <w:szCs w:val="28"/>
              </w:rPr>
            </w:pPr>
            <w:r w:rsidRPr="00962381">
              <w:rPr>
                <w:color w:val="000000"/>
                <w:szCs w:val="28"/>
              </w:rPr>
              <w:t>4</w:t>
            </w:r>
          </w:p>
        </w:tc>
        <w:tc>
          <w:tcPr>
            <w:tcW w:w="1093" w:type="dxa"/>
          </w:tcPr>
          <w:p w:rsidR="006B0C49" w:rsidRPr="00962381" w:rsidRDefault="006B0C49" w:rsidP="00924573">
            <w:pPr>
              <w:jc w:val="center"/>
              <w:rPr>
                <w:color w:val="000000"/>
                <w:szCs w:val="28"/>
              </w:rPr>
            </w:pPr>
            <w:r w:rsidRPr="00962381">
              <w:rPr>
                <w:color w:val="000000"/>
                <w:szCs w:val="28"/>
              </w:rPr>
              <w:t>5</w:t>
            </w:r>
          </w:p>
        </w:tc>
        <w:tc>
          <w:tcPr>
            <w:tcW w:w="1094" w:type="dxa"/>
          </w:tcPr>
          <w:p w:rsidR="006B0C49" w:rsidRPr="00962381" w:rsidRDefault="006B0C49" w:rsidP="00924573">
            <w:pPr>
              <w:jc w:val="center"/>
              <w:rPr>
                <w:color w:val="000000"/>
                <w:szCs w:val="28"/>
              </w:rPr>
            </w:pPr>
            <w:r w:rsidRPr="00962381">
              <w:rPr>
                <w:color w:val="000000"/>
                <w:szCs w:val="28"/>
              </w:rPr>
              <w:t>6</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1.</w:t>
            </w:r>
          </w:p>
        </w:tc>
        <w:tc>
          <w:tcPr>
            <w:tcW w:w="4043" w:type="dxa"/>
          </w:tcPr>
          <w:p w:rsidR="006B0C49" w:rsidRPr="00962381" w:rsidRDefault="006B0C49" w:rsidP="00924573">
            <w:pPr>
              <w:rPr>
                <w:color w:val="000000"/>
                <w:szCs w:val="28"/>
              </w:rPr>
            </w:pPr>
            <w:r w:rsidRPr="00962381">
              <w:rPr>
                <w:color w:val="000000"/>
                <w:szCs w:val="28"/>
              </w:rPr>
              <w:t>Дошкольные образовательные учреждения общего типа,</w:t>
            </w:r>
          </w:p>
          <w:p w:rsidR="006B0C49" w:rsidRPr="00962381" w:rsidRDefault="006B0C49" w:rsidP="00924573">
            <w:pPr>
              <w:rPr>
                <w:color w:val="000000"/>
                <w:szCs w:val="28"/>
              </w:rPr>
            </w:pPr>
            <w:r w:rsidRPr="00962381">
              <w:rPr>
                <w:color w:val="000000"/>
                <w:szCs w:val="28"/>
              </w:rPr>
              <w:t>в том числе:</w:t>
            </w:r>
          </w:p>
          <w:p w:rsidR="006B0C49" w:rsidRPr="00962381" w:rsidRDefault="006B0C49" w:rsidP="00924573">
            <w:pPr>
              <w:rPr>
                <w:color w:val="000000"/>
                <w:szCs w:val="28"/>
              </w:rPr>
            </w:pPr>
            <w:r w:rsidRPr="00962381">
              <w:rPr>
                <w:color w:val="000000"/>
                <w:szCs w:val="28"/>
              </w:rPr>
              <w:t>в отдельных зданиях</w:t>
            </w:r>
            <w:r w:rsidR="00BD1FEA">
              <w:rPr>
                <w:color w:val="000000"/>
                <w:szCs w:val="28"/>
              </w:rPr>
              <w:t>;</w:t>
            </w:r>
          </w:p>
          <w:p w:rsidR="006B0C49" w:rsidRPr="00962381" w:rsidRDefault="006B0C49" w:rsidP="00924573">
            <w:pPr>
              <w:ind w:right="-237"/>
              <w:rPr>
                <w:color w:val="000000"/>
                <w:szCs w:val="28"/>
              </w:rPr>
            </w:pPr>
          </w:p>
          <w:p w:rsidR="006B0C49" w:rsidRPr="00962381" w:rsidRDefault="006B0C49" w:rsidP="00924573">
            <w:pPr>
              <w:ind w:right="-237"/>
              <w:rPr>
                <w:color w:val="000000"/>
                <w:szCs w:val="28"/>
              </w:rPr>
            </w:pPr>
            <w:r w:rsidRPr="00962381">
              <w:rPr>
                <w:color w:val="000000"/>
                <w:szCs w:val="28"/>
              </w:rPr>
              <w:t xml:space="preserve">встроенные в здания или </w:t>
            </w:r>
            <w:proofErr w:type="gramStart"/>
            <w:r w:rsidRPr="00962381">
              <w:rPr>
                <w:color w:val="000000"/>
                <w:szCs w:val="28"/>
              </w:rPr>
              <w:t>пристроен</w:t>
            </w:r>
            <w:proofErr w:type="gramEnd"/>
            <w:r w:rsidRPr="00962381">
              <w:rPr>
                <w:color w:val="000000"/>
                <w:szCs w:val="28"/>
              </w:rPr>
              <w:t>-</w:t>
            </w:r>
          </w:p>
          <w:p w:rsidR="006B0C49" w:rsidRPr="00962381" w:rsidRDefault="006B0C49" w:rsidP="00924573">
            <w:pPr>
              <w:ind w:right="-237"/>
              <w:rPr>
                <w:color w:val="000000"/>
                <w:szCs w:val="28"/>
              </w:rPr>
            </w:pPr>
            <w:proofErr w:type="spellStart"/>
            <w:r w:rsidRPr="00962381">
              <w:rPr>
                <w:color w:val="000000"/>
                <w:szCs w:val="28"/>
              </w:rPr>
              <w:t>ные</w:t>
            </w:r>
            <w:proofErr w:type="spellEnd"/>
            <w:r w:rsidRPr="00962381">
              <w:rPr>
                <w:color w:val="000000"/>
                <w:szCs w:val="28"/>
              </w:rPr>
              <w:t xml:space="preserve"> к зданиям</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до 100</w:t>
            </w:r>
          </w:p>
          <w:p w:rsidR="006B0C49" w:rsidRPr="00962381" w:rsidRDefault="006B0C49" w:rsidP="00924573">
            <w:pPr>
              <w:jc w:val="center"/>
              <w:rPr>
                <w:color w:val="000000"/>
                <w:szCs w:val="28"/>
              </w:rPr>
            </w:pPr>
            <w:r w:rsidRPr="00962381">
              <w:rPr>
                <w:color w:val="000000"/>
                <w:szCs w:val="28"/>
              </w:rPr>
              <w:t>свыше 100</w:t>
            </w:r>
          </w:p>
          <w:p w:rsidR="006B0C49" w:rsidRPr="00962381" w:rsidRDefault="006B0C49" w:rsidP="00924573">
            <w:pPr>
              <w:jc w:val="center"/>
              <w:rPr>
                <w:color w:val="000000"/>
                <w:szCs w:val="28"/>
              </w:rPr>
            </w:pPr>
            <w:r w:rsidRPr="00962381">
              <w:rPr>
                <w:color w:val="000000"/>
                <w:szCs w:val="28"/>
              </w:rPr>
              <w:t>более 100</w:t>
            </w: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40</w:t>
            </w:r>
          </w:p>
          <w:p w:rsidR="006B0C49" w:rsidRPr="00962381" w:rsidRDefault="006B0C49" w:rsidP="00924573">
            <w:pPr>
              <w:jc w:val="center"/>
              <w:rPr>
                <w:color w:val="000000"/>
                <w:szCs w:val="28"/>
              </w:rPr>
            </w:pPr>
            <w:r w:rsidRPr="00962381">
              <w:rPr>
                <w:color w:val="000000"/>
                <w:szCs w:val="28"/>
              </w:rPr>
              <w:t>35</w:t>
            </w:r>
          </w:p>
          <w:p w:rsidR="006B0C49" w:rsidRPr="00962381" w:rsidRDefault="006B0C49" w:rsidP="00924573">
            <w:pPr>
              <w:jc w:val="center"/>
              <w:rPr>
                <w:color w:val="000000"/>
                <w:szCs w:val="28"/>
              </w:rPr>
            </w:pPr>
            <w:r w:rsidRPr="00962381">
              <w:rPr>
                <w:color w:val="000000"/>
                <w:szCs w:val="28"/>
              </w:rPr>
              <w:t>29</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2.</w:t>
            </w:r>
          </w:p>
        </w:tc>
        <w:tc>
          <w:tcPr>
            <w:tcW w:w="4043" w:type="dxa"/>
          </w:tcPr>
          <w:p w:rsidR="006B0C49" w:rsidRPr="00962381" w:rsidRDefault="006B0C49" w:rsidP="00924573">
            <w:pPr>
              <w:ind w:right="-288"/>
              <w:jc w:val="both"/>
              <w:rPr>
                <w:color w:val="000000"/>
                <w:szCs w:val="28"/>
              </w:rPr>
            </w:pPr>
            <w:r w:rsidRPr="00962381">
              <w:rPr>
                <w:color w:val="000000"/>
                <w:szCs w:val="28"/>
              </w:rPr>
              <w:t>Общеобразовательные</w:t>
            </w:r>
            <w:r w:rsidR="00BD1FEA">
              <w:rPr>
                <w:color w:val="000000"/>
                <w:szCs w:val="28"/>
              </w:rPr>
              <w:t xml:space="preserve"> учреждения</w:t>
            </w:r>
          </w:p>
        </w:tc>
        <w:tc>
          <w:tcPr>
            <w:tcW w:w="1276" w:type="dxa"/>
          </w:tcPr>
          <w:p w:rsidR="006B0C49" w:rsidRPr="00962381" w:rsidRDefault="006B0C49" w:rsidP="00924573">
            <w:pPr>
              <w:ind w:right="-288" w:hanging="228"/>
              <w:jc w:val="center"/>
              <w:rPr>
                <w:color w:val="000000"/>
                <w:szCs w:val="28"/>
              </w:rPr>
            </w:pPr>
            <w:r w:rsidRPr="00962381">
              <w:rPr>
                <w:color w:val="000000"/>
                <w:szCs w:val="28"/>
              </w:rPr>
              <w:t>Учащиеся</w:t>
            </w:r>
          </w:p>
        </w:tc>
        <w:tc>
          <w:tcPr>
            <w:tcW w:w="1822" w:type="dxa"/>
          </w:tcPr>
          <w:p w:rsidR="006B0C49" w:rsidRPr="00962381" w:rsidRDefault="006B0C49" w:rsidP="00924573">
            <w:pPr>
              <w:jc w:val="center"/>
              <w:rPr>
                <w:color w:val="000000"/>
                <w:szCs w:val="28"/>
              </w:rPr>
            </w:pPr>
            <w:r w:rsidRPr="00962381">
              <w:rPr>
                <w:color w:val="000000"/>
                <w:szCs w:val="28"/>
              </w:rPr>
              <w:t>40 – 400</w:t>
            </w:r>
          </w:p>
          <w:p w:rsidR="006B0C49" w:rsidRPr="00962381" w:rsidRDefault="006B0C49" w:rsidP="00924573">
            <w:pPr>
              <w:jc w:val="center"/>
              <w:rPr>
                <w:color w:val="000000"/>
                <w:szCs w:val="28"/>
              </w:rPr>
            </w:pPr>
            <w:r w:rsidRPr="00962381">
              <w:rPr>
                <w:color w:val="000000"/>
                <w:szCs w:val="28"/>
              </w:rPr>
              <w:t>400 – 500</w:t>
            </w:r>
          </w:p>
          <w:p w:rsidR="006B0C49" w:rsidRPr="00962381" w:rsidRDefault="006B0C49" w:rsidP="00924573">
            <w:pPr>
              <w:jc w:val="center"/>
              <w:rPr>
                <w:color w:val="000000"/>
                <w:szCs w:val="28"/>
              </w:rPr>
            </w:pPr>
            <w:r w:rsidRPr="00962381">
              <w:rPr>
                <w:color w:val="000000"/>
                <w:szCs w:val="28"/>
              </w:rPr>
              <w:t>500 – 600</w:t>
            </w:r>
          </w:p>
          <w:p w:rsidR="006B0C49" w:rsidRPr="00962381" w:rsidRDefault="006B0C49" w:rsidP="00924573">
            <w:pPr>
              <w:jc w:val="center"/>
              <w:rPr>
                <w:color w:val="000000"/>
                <w:szCs w:val="28"/>
              </w:rPr>
            </w:pPr>
            <w:r w:rsidRPr="00962381">
              <w:rPr>
                <w:color w:val="000000"/>
                <w:szCs w:val="28"/>
              </w:rPr>
              <w:t>600 – 800</w:t>
            </w:r>
          </w:p>
          <w:p w:rsidR="006B0C49" w:rsidRPr="00962381" w:rsidRDefault="006B0C49" w:rsidP="00924573">
            <w:pPr>
              <w:jc w:val="center"/>
              <w:rPr>
                <w:color w:val="000000"/>
                <w:szCs w:val="28"/>
              </w:rPr>
            </w:pPr>
            <w:r w:rsidRPr="00962381">
              <w:rPr>
                <w:color w:val="000000"/>
                <w:szCs w:val="28"/>
              </w:rPr>
              <w:t>800 – 1000</w:t>
            </w:r>
          </w:p>
        </w:tc>
        <w:tc>
          <w:tcPr>
            <w:tcW w:w="1093" w:type="dxa"/>
          </w:tcPr>
          <w:p w:rsidR="006B0C49" w:rsidRPr="00962381" w:rsidRDefault="006B0C49" w:rsidP="00924573">
            <w:pPr>
              <w:jc w:val="center"/>
              <w:rPr>
                <w:color w:val="000000"/>
                <w:szCs w:val="28"/>
              </w:rPr>
            </w:pPr>
            <w:r w:rsidRPr="00962381">
              <w:rPr>
                <w:color w:val="000000"/>
                <w:szCs w:val="28"/>
              </w:rPr>
              <w:t>50</w:t>
            </w:r>
          </w:p>
          <w:p w:rsidR="006B0C49" w:rsidRPr="00962381" w:rsidRDefault="006B0C49" w:rsidP="00924573">
            <w:pPr>
              <w:jc w:val="center"/>
              <w:rPr>
                <w:color w:val="000000"/>
                <w:szCs w:val="28"/>
              </w:rPr>
            </w:pPr>
            <w:r w:rsidRPr="00962381">
              <w:rPr>
                <w:color w:val="000000"/>
                <w:szCs w:val="28"/>
              </w:rPr>
              <w:t>60</w:t>
            </w:r>
          </w:p>
          <w:p w:rsidR="006B0C49" w:rsidRPr="00962381" w:rsidRDefault="006B0C49" w:rsidP="00924573">
            <w:pPr>
              <w:jc w:val="center"/>
              <w:rPr>
                <w:color w:val="000000"/>
                <w:szCs w:val="28"/>
              </w:rPr>
            </w:pPr>
            <w:r w:rsidRPr="00962381">
              <w:rPr>
                <w:color w:val="000000"/>
                <w:szCs w:val="28"/>
              </w:rPr>
              <w:t>50</w:t>
            </w:r>
          </w:p>
          <w:p w:rsidR="006B0C49" w:rsidRPr="00962381" w:rsidRDefault="006B0C49" w:rsidP="00924573">
            <w:pPr>
              <w:jc w:val="center"/>
              <w:rPr>
                <w:color w:val="000000"/>
                <w:szCs w:val="28"/>
              </w:rPr>
            </w:pPr>
            <w:r w:rsidRPr="00962381">
              <w:rPr>
                <w:color w:val="000000"/>
                <w:szCs w:val="28"/>
              </w:rPr>
              <w:t>40</w:t>
            </w:r>
          </w:p>
          <w:p w:rsidR="006B0C49" w:rsidRPr="00962381" w:rsidRDefault="006B0C49" w:rsidP="00924573">
            <w:pPr>
              <w:jc w:val="center"/>
              <w:rPr>
                <w:color w:val="000000"/>
                <w:szCs w:val="28"/>
              </w:rPr>
            </w:pPr>
            <w:r w:rsidRPr="00962381">
              <w:rPr>
                <w:color w:val="000000"/>
                <w:szCs w:val="28"/>
              </w:rPr>
              <w:t>33</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3.</w:t>
            </w:r>
          </w:p>
        </w:tc>
        <w:tc>
          <w:tcPr>
            <w:tcW w:w="4043" w:type="dxa"/>
          </w:tcPr>
          <w:p w:rsidR="006B0C49" w:rsidRPr="00962381" w:rsidRDefault="006B0C49" w:rsidP="00924573">
            <w:pPr>
              <w:jc w:val="both"/>
              <w:rPr>
                <w:color w:val="000000"/>
                <w:szCs w:val="28"/>
              </w:rPr>
            </w:pPr>
            <w:r w:rsidRPr="00962381">
              <w:rPr>
                <w:color w:val="000000"/>
                <w:szCs w:val="28"/>
              </w:rPr>
              <w:t>Школы-интернаты</w:t>
            </w:r>
          </w:p>
        </w:tc>
        <w:tc>
          <w:tcPr>
            <w:tcW w:w="1276" w:type="dxa"/>
          </w:tcPr>
          <w:p w:rsidR="006B0C49" w:rsidRPr="00962381" w:rsidRDefault="006B0C49" w:rsidP="00924573">
            <w:pPr>
              <w:ind w:right="-108"/>
              <w:jc w:val="center"/>
              <w:rPr>
                <w:color w:val="000000"/>
                <w:szCs w:val="28"/>
              </w:rPr>
            </w:pPr>
            <w:r w:rsidRPr="00962381">
              <w:rPr>
                <w:color w:val="000000"/>
                <w:szCs w:val="28"/>
              </w:rPr>
              <w:t>Учащиеся</w:t>
            </w:r>
          </w:p>
        </w:tc>
        <w:tc>
          <w:tcPr>
            <w:tcW w:w="1822" w:type="dxa"/>
          </w:tcPr>
          <w:p w:rsidR="006B0C49" w:rsidRPr="00962381" w:rsidRDefault="006B0C49" w:rsidP="00924573">
            <w:pPr>
              <w:jc w:val="center"/>
              <w:rPr>
                <w:color w:val="000000"/>
                <w:szCs w:val="28"/>
              </w:rPr>
            </w:pPr>
            <w:r w:rsidRPr="00962381">
              <w:rPr>
                <w:color w:val="000000"/>
                <w:szCs w:val="28"/>
              </w:rPr>
              <w:t>200 – 300</w:t>
            </w:r>
          </w:p>
          <w:p w:rsidR="006B0C49" w:rsidRPr="00962381" w:rsidRDefault="006B0C49" w:rsidP="00924573">
            <w:pPr>
              <w:jc w:val="center"/>
              <w:rPr>
                <w:color w:val="000000"/>
                <w:szCs w:val="28"/>
              </w:rPr>
            </w:pPr>
            <w:r w:rsidRPr="00962381">
              <w:rPr>
                <w:color w:val="000000"/>
                <w:szCs w:val="28"/>
              </w:rPr>
              <w:t>300 – 500</w:t>
            </w:r>
          </w:p>
          <w:p w:rsidR="006B0C49" w:rsidRPr="00962381" w:rsidRDefault="006B0C49" w:rsidP="00924573">
            <w:pPr>
              <w:jc w:val="center"/>
              <w:rPr>
                <w:color w:val="000000"/>
                <w:szCs w:val="28"/>
              </w:rPr>
            </w:pPr>
            <w:r w:rsidRPr="00962381">
              <w:rPr>
                <w:color w:val="000000"/>
                <w:szCs w:val="28"/>
              </w:rPr>
              <w:t>500 и более</w:t>
            </w:r>
          </w:p>
        </w:tc>
        <w:tc>
          <w:tcPr>
            <w:tcW w:w="1093" w:type="dxa"/>
          </w:tcPr>
          <w:p w:rsidR="006B0C49" w:rsidRPr="00962381" w:rsidRDefault="006B0C49" w:rsidP="00924573">
            <w:pPr>
              <w:jc w:val="center"/>
              <w:rPr>
                <w:color w:val="000000"/>
                <w:szCs w:val="28"/>
              </w:rPr>
            </w:pPr>
            <w:r w:rsidRPr="00962381">
              <w:rPr>
                <w:color w:val="000000"/>
                <w:szCs w:val="28"/>
              </w:rPr>
              <w:t>70</w:t>
            </w:r>
          </w:p>
          <w:p w:rsidR="006B0C49" w:rsidRPr="00962381" w:rsidRDefault="006B0C49" w:rsidP="00924573">
            <w:pPr>
              <w:jc w:val="center"/>
              <w:rPr>
                <w:color w:val="000000"/>
                <w:szCs w:val="28"/>
              </w:rPr>
            </w:pPr>
            <w:r w:rsidRPr="00962381">
              <w:rPr>
                <w:color w:val="000000"/>
                <w:szCs w:val="28"/>
              </w:rPr>
              <w:t>65</w:t>
            </w:r>
          </w:p>
          <w:p w:rsidR="006B0C49" w:rsidRPr="00962381" w:rsidRDefault="006B0C49" w:rsidP="00924573">
            <w:pPr>
              <w:jc w:val="center"/>
              <w:rPr>
                <w:color w:val="000000"/>
                <w:szCs w:val="28"/>
              </w:rPr>
            </w:pPr>
            <w:r w:rsidRPr="00962381">
              <w:rPr>
                <w:color w:val="000000"/>
                <w:szCs w:val="28"/>
              </w:rPr>
              <w:t>45</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w:t>
            </w:r>
          </w:p>
        </w:tc>
        <w:tc>
          <w:tcPr>
            <w:tcW w:w="4043" w:type="dxa"/>
          </w:tcPr>
          <w:p w:rsidR="006B0C49" w:rsidRPr="00962381" w:rsidRDefault="006B0C49" w:rsidP="00924573">
            <w:pPr>
              <w:ind w:right="-237"/>
              <w:rPr>
                <w:color w:val="000000"/>
                <w:szCs w:val="28"/>
              </w:rPr>
            </w:pPr>
            <w:r w:rsidRPr="00962381">
              <w:rPr>
                <w:color w:val="000000"/>
                <w:szCs w:val="28"/>
              </w:rPr>
              <w:t xml:space="preserve">Межшкольные </w:t>
            </w:r>
            <w:proofErr w:type="spellStart"/>
            <w:r w:rsidRPr="00962381">
              <w:rPr>
                <w:color w:val="000000"/>
                <w:szCs w:val="28"/>
              </w:rPr>
              <w:t>учебно-производст</w:t>
            </w:r>
            <w:proofErr w:type="spellEnd"/>
            <w:r w:rsidRPr="00962381">
              <w:rPr>
                <w:color w:val="000000"/>
                <w:szCs w:val="28"/>
              </w:rPr>
              <w:t>-</w:t>
            </w:r>
          </w:p>
          <w:p w:rsidR="006B0C49" w:rsidRPr="00962381" w:rsidRDefault="006B0C49" w:rsidP="00924573">
            <w:pPr>
              <w:ind w:right="-237"/>
              <w:rPr>
                <w:color w:val="000000"/>
                <w:szCs w:val="28"/>
              </w:rPr>
            </w:pPr>
            <w:r w:rsidRPr="00962381">
              <w:rPr>
                <w:color w:val="000000"/>
                <w:szCs w:val="28"/>
              </w:rPr>
              <w:t>венные комбинаты</w:t>
            </w:r>
            <w:r w:rsidR="00BD1FEA">
              <w:rPr>
                <w:color w:val="000000"/>
                <w:szCs w:val="28"/>
              </w:rPr>
              <w:t>*</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2,0</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5.</w:t>
            </w:r>
          </w:p>
        </w:tc>
        <w:tc>
          <w:tcPr>
            <w:tcW w:w="4043" w:type="dxa"/>
          </w:tcPr>
          <w:p w:rsidR="006B0C49" w:rsidRPr="00962381" w:rsidRDefault="006B0C49" w:rsidP="00924573">
            <w:pPr>
              <w:rPr>
                <w:color w:val="000000"/>
                <w:szCs w:val="28"/>
              </w:rPr>
            </w:pPr>
            <w:r w:rsidRPr="00962381">
              <w:rPr>
                <w:color w:val="000000"/>
                <w:szCs w:val="28"/>
              </w:rPr>
              <w:t>Образовательные учреждения начального и среднего профессионального образования;</w:t>
            </w:r>
          </w:p>
          <w:p w:rsidR="006B0C49" w:rsidRPr="00962381" w:rsidRDefault="006B0C49" w:rsidP="00924573">
            <w:pPr>
              <w:rPr>
                <w:color w:val="000000"/>
                <w:szCs w:val="28"/>
              </w:rPr>
            </w:pPr>
          </w:p>
          <w:p w:rsidR="006B0C49" w:rsidRPr="00962381" w:rsidRDefault="006B0C49" w:rsidP="00924573">
            <w:pPr>
              <w:ind w:left="-62"/>
              <w:rPr>
                <w:color w:val="000000"/>
              </w:rPr>
            </w:pPr>
            <w:r w:rsidRPr="00962381">
              <w:rPr>
                <w:color w:val="000000"/>
              </w:rPr>
              <w:t>в районах развития застроенных территорий</w:t>
            </w:r>
          </w:p>
          <w:p w:rsidR="006B0C49" w:rsidRPr="00962381" w:rsidRDefault="006B0C49" w:rsidP="00924573">
            <w:pPr>
              <w:jc w:val="both"/>
              <w:rPr>
                <w:color w:val="000000"/>
                <w:szCs w:val="28"/>
              </w:rPr>
            </w:pPr>
          </w:p>
        </w:tc>
        <w:tc>
          <w:tcPr>
            <w:tcW w:w="1276" w:type="dxa"/>
          </w:tcPr>
          <w:p w:rsidR="006B0C49" w:rsidRPr="00962381" w:rsidRDefault="006B0C49" w:rsidP="00924573">
            <w:pPr>
              <w:ind w:right="-108"/>
              <w:jc w:val="center"/>
              <w:rPr>
                <w:color w:val="000000"/>
                <w:szCs w:val="28"/>
              </w:rPr>
            </w:pPr>
            <w:r w:rsidRPr="00962381">
              <w:rPr>
                <w:color w:val="000000"/>
                <w:szCs w:val="28"/>
              </w:rPr>
              <w:t>Учащиеся</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szCs w:val="28"/>
              </w:rPr>
            </w:pPr>
            <w:r w:rsidRPr="00962381">
              <w:rPr>
                <w:color w:val="000000"/>
                <w:szCs w:val="28"/>
              </w:rPr>
              <w:t>до 300</w:t>
            </w:r>
          </w:p>
          <w:p w:rsidR="006B0C49" w:rsidRPr="00962381" w:rsidRDefault="006B0C49" w:rsidP="00924573">
            <w:pPr>
              <w:jc w:val="center"/>
              <w:rPr>
                <w:color w:val="000000"/>
                <w:szCs w:val="28"/>
              </w:rPr>
            </w:pPr>
            <w:r w:rsidRPr="00962381">
              <w:rPr>
                <w:color w:val="000000"/>
                <w:szCs w:val="28"/>
              </w:rPr>
              <w:t>300 – 400</w:t>
            </w:r>
          </w:p>
          <w:p w:rsidR="006B0C49" w:rsidRPr="00962381" w:rsidRDefault="006B0C49" w:rsidP="00924573">
            <w:pPr>
              <w:jc w:val="center"/>
              <w:rPr>
                <w:color w:val="000000"/>
                <w:szCs w:val="28"/>
              </w:rPr>
            </w:pPr>
            <w:r w:rsidRPr="00962381">
              <w:rPr>
                <w:color w:val="000000"/>
                <w:szCs w:val="28"/>
              </w:rPr>
              <w:t>400 – 600</w:t>
            </w:r>
          </w:p>
          <w:p w:rsidR="006B0C49" w:rsidRPr="00962381" w:rsidRDefault="006B0C49" w:rsidP="00924573">
            <w:pPr>
              <w:jc w:val="center"/>
              <w:rPr>
                <w:color w:val="000000"/>
                <w:szCs w:val="28"/>
              </w:rPr>
            </w:pPr>
            <w:r w:rsidRPr="00962381">
              <w:rPr>
                <w:color w:val="000000"/>
                <w:szCs w:val="28"/>
              </w:rPr>
              <w:t>600 – 1000</w:t>
            </w:r>
          </w:p>
          <w:p w:rsidR="006B0C49" w:rsidRPr="00962381" w:rsidRDefault="006B0C49" w:rsidP="00924573">
            <w:pPr>
              <w:jc w:val="center"/>
              <w:rPr>
                <w:color w:val="000000"/>
                <w:szCs w:val="28"/>
              </w:rPr>
            </w:pPr>
            <w:r w:rsidRPr="00962381">
              <w:rPr>
                <w:color w:val="000000"/>
                <w:szCs w:val="28"/>
              </w:rPr>
              <w:t>до 300</w:t>
            </w:r>
          </w:p>
          <w:p w:rsidR="006B0C49" w:rsidRPr="00962381" w:rsidRDefault="006B0C49" w:rsidP="00924573">
            <w:pPr>
              <w:jc w:val="center"/>
              <w:rPr>
                <w:color w:val="000000"/>
                <w:szCs w:val="28"/>
              </w:rPr>
            </w:pPr>
            <w:r w:rsidRPr="00962381">
              <w:rPr>
                <w:color w:val="000000"/>
                <w:szCs w:val="28"/>
              </w:rPr>
              <w:t>300 – 400</w:t>
            </w:r>
          </w:p>
          <w:p w:rsidR="006B0C49" w:rsidRPr="00962381" w:rsidRDefault="006B0C49" w:rsidP="00924573">
            <w:pPr>
              <w:jc w:val="center"/>
              <w:rPr>
                <w:color w:val="000000"/>
                <w:szCs w:val="28"/>
              </w:rPr>
            </w:pPr>
            <w:r w:rsidRPr="00962381">
              <w:rPr>
                <w:color w:val="000000"/>
                <w:szCs w:val="28"/>
              </w:rPr>
              <w:t>400 – 600</w:t>
            </w:r>
          </w:p>
          <w:p w:rsidR="006B0C49" w:rsidRPr="00962381" w:rsidRDefault="006B0C49" w:rsidP="00924573">
            <w:pPr>
              <w:jc w:val="center"/>
              <w:rPr>
                <w:color w:val="000000"/>
                <w:szCs w:val="28"/>
              </w:rPr>
            </w:pPr>
            <w:r w:rsidRPr="00962381">
              <w:rPr>
                <w:color w:val="000000"/>
                <w:szCs w:val="28"/>
              </w:rPr>
              <w:t>600 – 1000</w:t>
            </w: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2,2</w:t>
            </w:r>
          </w:p>
          <w:p w:rsidR="006B0C49" w:rsidRPr="00962381" w:rsidRDefault="006B0C49" w:rsidP="00924573">
            <w:pPr>
              <w:jc w:val="center"/>
              <w:rPr>
                <w:color w:val="000000"/>
                <w:szCs w:val="28"/>
              </w:rPr>
            </w:pPr>
            <w:r w:rsidRPr="00962381">
              <w:rPr>
                <w:color w:val="000000"/>
                <w:szCs w:val="28"/>
              </w:rPr>
              <w:t>2,4</w:t>
            </w:r>
          </w:p>
          <w:p w:rsidR="006B0C49" w:rsidRPr="00962381" w:rsidRDefault="006B0C49" w:rsidP="00924573">
            <w:pPr>
              <w:jc w:val="center"/>
              <w:rPr>
                <w:color w:val="000000"/>
                <w:szCs w:val="28"/>
              </w:rPr>
            </w:pPr>
            <w:r w:rsidRPr="00962381">
              <w:rPr>
                <w:color w:val="000000"/>
                <w:szCs w:val="28"/>
              </w:rPr>
              <w:t>3,1</w:t>
            </w:r>
          </w:p>
          <w:p w:rsidR="006B0C49" w:rsidRPr="00962381" w:rsidRDefault="006B0C49" w:rsidP="00924573">
            <w:pPr>
              <w:jc w:val="center"/>
              <w:rPr>
                <w:color w:val="000000"/>
                <w:szCs w:val="28"/>
              </w:rPr>
            </w:pPr>
            <w:r w:rsidRPr="00962381">
              <w:rPr>
                <w:color w:val="000000"/>
                <w:szCs w:val="28"/>
              </w:rPr>
              <w:t>3,7</w:t>
            </w:r>
          </w:p>
          <w:p w:rsidR="006B0C49" w:rsidRPr="00962381" w:rsidRDefault="006B0C49" w:rsidP="00924573">
            <w:pPr>
              <w:jc w:val="center"/>
              <w:rPr>
                <w:color w:val="000000"/>
                <w:szCs w:val="28"/>
              </w:rPr>
            </w:pPr>
            <w:r w:rsidRPr="00962381">
              <w:rPr>
                <w:color w:val="000000"/>
                <w:szCs w:val="28"/>
              </w:rPr>
              <w:t>1,2</w:t>
            </w:r>
          </w:p>
          <w:p w:rsidR="006B0C49" w:rsidRPr="00962381" w:rsidRDefault="006B0C49" w:rsidP="00924573">
            <w:pPr>
              <w:ind w:right="-108"/>
              <w:jc w:val="center"/>
              <w:rPr>
                <w:color w:val="000000"/>
                <w:szCs w:val="28"/>
              </w:rPr>
            </w:pPr>
            <w:r w:rsidRPr="00962381">
              <w:rPr>
                <w:color w:val="000000"/>
                <w:szCs w:val="28"/>
              </w:rPr>
              <w:t>1,2 -2,4</w:t>
            </w:r>
          </w:p>
          <w:p w:rsidR="006B0C49" w:rsidRPr="00962381" w:rsidRDefault="006B0C49" w:rsidP="00924573">
            <w:pPr>
              <w:ind w:right="-108"/>
              <w:jc w:val="center"/>
              <w:rPr>
                <w:color w:val="000000"/>
                <w:szCs w:val="28"/>
              </w:rPr>
            </w:pPr>
            <w:r w:rsidRPr="00962381">
              <w:rPr>
                <w:color w:val="000000"/>
                <w:szCs w:val="28"/>
              </w:rPr>
              <w:t>1,5 -3,1</w:t>
            </w:r>
          </w:p>
          <w:p w:rsidR="006B0C49" w:rsidRPr="00962381" w:rsidRDefault="006B0C49" w:rsidP="00924573">
            <w:pPr>
              <w:ind w:right="-108"/>
              <w:jc w:val="center"/>
              <w:rPr>
                <w:color w:val="000000"/>
                <w:szCs w:val="28"/>
              </w:rPr>
            </w:pPr>
            <w:r w:rsidRPr="00962381">
              <w:rPr>
                <w:color w:val="000000"/>
                <w:szCs w:val="28"/>
              </w:rPr>
              <w:t>1,9 -3,7</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6.</w:t>
            </w:r>
          </w:p>
        </w:tc>
        <w:tc>
          <w:tcPr>
            <w:tcW w:w="4043" w:type="dxa"/>
          </w:tcPr>
          <w:p w:rsidR="006B0C49" w:rsidRPr="00962381" w:rsidRDefault="006B0C49" w:rsidP="00924573">
            <w:pPr>
              <w:ind w:right="-216"/>
              <w:rPr>
                <w:color w:val="000000"/>
                <w:szCs w:val="28"/>
              </w:rPr>
            </w:pPr>
            <w:r w:rsidRPr="00962381">
              <w:rPr>
                <w:color w:val="000000"/>
                <w:szCs w:val="28"/>
              </w:rPr>
              <w:t>Поликлиники, амбулатории, общие врачебные практики</w:t>
            </w:r>
            <w:r w:rsidR="00BD1FEA">
              <w:rPr>
                <w:color w:val="000000"/>
                <w:szCs w:val="28"/>
              </w:rPr>
              <w:t>**</w:t>
            </w:r>
            <w:r w:rsidRPr="00962381">
              <w:rPr>
                <w:color w:val="000000"/>
                <w:szCs w:val="28"/>
              </w:rPr>
              <w:t xml:space="preserve">, медико-социальные центры, </w:t>
            </w:r>
            <w:proofErr w:type="spellStart"/>
            <w:r w:rsidRPr="00962381">
              <w:rPr>
                <w:color w:val="000000"/>
                <w:szCs w:val="28"/>
              </w:rPr>
              <w:t>лечебно-консул</w:t>
            </w:r>
            <w:proofErr w:type="gramStart"/>
            <w:r w:rsidRPr="00962381">
              <w:rPr>
                <w:color w:val="000000"/>
                <w:szCs w:val="28"/>
              </w:rPr>
              <w:t>ь</w:t>
            </w:r>
            <w:proofErr w:type="spellEnd"/>
            <w:r w:rsidRPr="00962381">
              <w:rPr>
                <w:color w:val="000000"/>
                <w:szCs w:val="28"/>
              </w:rPr>
              <w:t>-</w:t>
            </w:r>
            <w:proofErr w:type="gramEnd"/>
            <w:r w:rsidRPr="00962381">
              <w:rPr>
                <w:color w:val="000000"/>
                <w:szCs w:val="28"/>
              </w:rPr>
              <w:t xml:space="preserve"> </w:t>
            </w:r>
            <w:proofErr w:type="spellStart"/>
            <w:r w:rsidRPr="00962381">
              <w:rPr>
                <w:color w:val="000000"/>
                <w:szCs w:val="28"/>
              </w:rPr>
              <w:t>тативные</w:t>
            </w:r>
            <w:proofErr w:type="spellEnd"/>
            <w:r w:rsidRPr="00962381">
              <w:rPr>
                <w:color w:val="000000"/>
                <w:szCs w:val="28"/>
              </w:rPr>
              <w:t xml:space="preserve"> центры без стационара </w:t>
            </w:r>
          </w:p>
          <w:p w:rsidR="006B0C49" w:rsidRPr="00962381" w:rsidRDefault="006B0C49" w:rsidP="00924573">
            <w:pPr>
              <w:ind w:right="-216"/>
              <w:rPr>
                <w:color w:val="000000"/>
                <w:szCs w:val="28"/>
              </w:rPr>
            </w:pPr>
          </w:p>
          <w:p w:rsidR="006B0C49" w:rsidRPr="00962381" w:rsidRDefault="006B0C49" w:rsidP="00924573">
            <w:pPr>
              <w:ind w:left="-360"/>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100</w:t>
            </w:r>
          </w:p>
          <w:p w:rsidR="006B0C49" w:rsidRPr="00962381" w:rsidRDefault="006B0C49" w:rsidP="00924573">
            <w:pPr>
              <w:ind w:right="-288"/>
              <w:jc w:val="center"/>
              <w:rPr>
                <w:color w:val="000000"/>
                <w:szCs w:val="28"/>
              </w:rPr>
            </w:pPr>
            <w:r w:rsidRPr="00962381">
              <w:rPr>
                <w:color w:val="000000"/>
                <w:szCs w:val="28"/>
              </w:rPr>
              <w:t>посещений в смену</w:t>
            </w:r>
          </w:p>
        </w:tc>
        <w:tc>
          <w:tcPr>
            <w:tcW w:w="1822" w:type="dxa"/>
          </w:tcPr>
          <w:p w:rsidR="006B0C49" w:rsidRPr="00962381" w:rsidRDefault="006B0C49" w:rsidP="00924573">
            <w:pPr>
              <w:jc w:val="center"/>
              <w:rPr>
                <w:color w:val="000000"/>
                <w:szCs w:val="28"/>
              </w:rPr>
            </w:pPr>
            <w:r w:rsidRPr="00962381">
              <w:rPr>
                <w:color w:val="000000"/>
                <w:szCs w:val="28"/>
              </w:rPr>
              <w:t>-</w:t>
            </w:r>
          </w:p>
        </w:tc>
        <w:tc>
          <w:tcPr>
            <w:tcW w:w="1093" w:type="dxa"/>
          </w:tcPr>
          <w:p w:rsidR="006B0C49" w:rsidRPr="00962381" w:rsidRDefault="006B0C49" w:rsidP="00924573">
            <w:pPr>
              <w:jc w:val="center"/>
              <w:rPr>
                <w:color w:val="000000"/>
                <w:szCs w:val="28"/>
              </w:rPr>
            </w:pPr>
            <w:r w:rsidRPr="00962381">
              <w:rPr>
                <w:color w:val="000000"/>
                <w:szCs w:val="28"/>
              </w:rPr>
              <w:t>-</w:t>
            </w:r>
          </w:p>
        </w:tc>
        <w:tc>
          <w:tcPr>
            <w:tcW w:w="1094" w:type="dxa"/>
          </w:tcPr>
          <w:p w:rsidR="006B0C49" w:rsidRPr="00962381" w:rsidRDefault="006B0C49" w:rsidP="00924573">
            <w:pPr>
              <w:ind w:hanging="81"/>
              <w:jc w:val="center"/>
              <w:rPr>
                <w:color w:val="000000"/>
                <w:szCs w:val="28"/>
              </w:rPr>
            </w:pPr>
            <w:r w:rsidRPr="00962381">
              <w:rPr>
                <w:color w:val="000000"/>
                <w:szCs w:val="28"/>
              </w:rPr>
              <w:t>0,1 и не</w:t>
            </w:r>
          </w:p>
          <w:p w:rsidR="006B0C49" w:rsidRPr="00962381" w:rsidRDefault="006B0C49" w:rsidP="00924573">
            <w:pPr>
              <w:ind w:left="-51" w:right="-108" w:hanging="150"/>
              <w:jc w:val="center"/>
              <w:rPr>
                <w:color w:val="000000"/>
                <w:szCs w:val="28"/>
              </w:rPr>
            </w:pPr>
            <w:r w:rsidRPr="00962381">
              <w:rPr>
                <w:color w:val="000000"/>
                <w:szCs w:val="28"/>
              </w:rPr>
              <w:t>менее 0,5   га на объект</w:t>
            </w:r>
          </w:p>
        </w:tc>
      </w:tr>
      <w:tr w:rsidR="006B0C49" w:rsidRPr="00962381" w:rsidTr="00924573">
        <w:trPr>
          <w:cantSplit/>
        </w:trPr>
        <w:tc>
          <w:tcPr>
            <w:tcW w:w="547" w:type="dxa"/>
          </w:tcPr>
          <w:p w:rsidR="006B0C49" w:rsidRPr="00962381" w:rsidRDefault="006B0C49" w:rsidP="00924573">
            <w:pPr>
              <w:jc w:val="center"/>
              <w:rPr>
                <w:color w:val="000000"/>
                <w:szCs w:val="28"/>
              </w:rPr>
            </w:pPr>
            <w:r w:rsidRPr="00962381">
              <w:rPr>
                <w:color w:val="000000"/>
                <w:szCs w:val="28"/>
              </w:rPr>
              <w:t>1</w:t>
            </w:r>
          </w:p>
        </w:tc>
        <w:tc>
          <w:tcPr>
            <w:tcW w:w="4043" w:type="dxa"/>
          </w:tcPr>
          <w:p w:rsidR="006B0C49" w:rsidRPr="00962381" w:rsidRDefault="006B0C49" w:rsidP="00924573">
            <w:pPr>
              <w:jc w:val="center"/>
              <w:rPr>
                <w:color w:val="000000"/>
                <w:szCs w:val="28"/>
              </w:rPr>
            </w:pPr>
            <w:r w:rsidRPr="00962381">
              <w:rPr>
                <w:color w:val="000000"/>
                <w:szCs w:val="28"/>
              </w:rPr>
              <w:t>2</w:t>
            </w:r>
          </w:p>
        </w:tc>
        <w:tc>
          <w:tcPr>
            <w:tcW w:w="1276" w:type="dxa"/>
          </w:tcPr>
          <w:p w:rsidR="006B0C49" w:rsidRPr="00962381" w:rsidRDefault="006B0C49" w:rsidP="00924573">
            <w:pPr>
              <w:jc w:val="center"/>
              <w:rPr>
                <w:color w:val="000000"/>
                <w:szCs w:val="28"/>
              </w:rPr>
            </w:pPr>
            <w:r w:rsidRPr="00962381">
              <w:rPr>
                <w:color w:val="000000"/>
                <w:szCs w:val="28"/>
              </w:rPr>
              <w:t>3</w:t>
            </w:r>
          </w:p>
        </w:tc>
        <w:tc>
          <w:tcPr>
            <w:tcW w:w="1822" w:type="dxa"/>
          </w:tcPr>
          <w:p w:rsidR="006B0C49" w:rsidRPr="00962381" w:rsidRDefault="006B0C49" w:rsidP="00924573">
            <w:pPr>
              <w:jc w:val="center"/>
              <w:rPr>
                <w:color w:val="000000"/>
                <w:szCs w:val="28"/>
              </w:rPr>
            </w:pPr>
            <w:r w:rsidRPr="00962381">
              <w:rPr>
                <w:color w:val="000000"/>
                <w:szCs w:val="28"/>
              </w:rPr>
              <w:t>4</w:t>
            </w:r>
          </w:p>
        </w:tc>
        <w:tc>
          <w:tcPr>
            <w:tcW w:w="1093" w:type="dxa"/>
          </w:tcPr>
          <w:p w:rsidR="006B0C49" w:rsidRPr="00962381" w:rsidRDefault="006B0C49" w:rsidP="00924573">
            <w:pPr>
              <w:jc w:val="center"/>
              <w:rPr>
                <w:color w:val="000000"/>
                <w:szCs w:val="28"/>
              </w:rPr>
            </w:pPr>
            <w:r w:rsidRPr="00962381">
              <w:rPr>
                <w:color w:val="000000"/>
                <w:szCs w:val="28"/>
              </w:rPr>
              <w:t>5</w:t>
            </w:r>
          </w:p>
        </w:tc>
        <w:tc>
          <w:tcPr>
            <w:tcW w:w="1094" w:type="dxa"/>
          </w:tcPr>
          <w:p w:rsidR="006B0C49" w:rsidRPr="00962381" w:rsidRDefault="006B0C49" w:rsidP="00924573">
            <w:pPr>
              <w:jc w:val="center"/>
              <w:rPr>
                <w:color w:val="000000"/>
                <w:szCs w:val="28"/>
              </w:rPr>
            </w:pPr>
            <w:r w:rsidRPr="00962381">
              <w:rPr>
                <w:color w:val="000000"/>
                <w:szCs w:val="28"/>
              </w:rPr>
              <w:t>6</w:t>
            </w:r>
          </w:p>
        </w:tc>
      </w:tr>
      <w:tr w:rsidR="006B0C49" w:rsidRPr="00962381" w:rsidTr="00924573">
        <w:trPr>
          <w:cantSplit/>
          <w:trHeight w:val="365"/>
        </w:trPr>
        <w:tc>
          <w:tcPr>
            <w:tcW w:w="547" w:type="dxa"/>
          </w:tcPr>
          <w:p w:rsidR="006B0C49" w:rsidRPr="00962381" w:rsidRDefault="006B0C49" w:rsidP="00924573">
            <w:pPr>
              <w:jc w:val="center"/>
              <w:rPr>
                <w:color w:val="000000"/>
                <w:szCs w:val="28"/>
              </w:rPr>
            </w:pPr>
            <w:r w:rsidRPr="00962381">
              <w:rPr>
                <w:color w:val="000000"/>
                <w:szCs w:val="28"/>
              </w:rPr>
              <w:lastRenderedPageBreak/>
              <w:t>7.</w:t>
            </w:r>
          </w:p>
        </w:tc>
        <w:tc>
          <w:tcPr>
            <w:tcW w:w="4043" w:type="dxa"/>
          </w:tcPr>
          <w:p w:rsidR="006B0C49" w:rsidRPr="00962381" w:rsidRDefault="006B0C49" w:rsidP="00924573">
            <w:pPr>
              <w:jc w:val="both"/>
              <w:rPr>
                <w:color w:val="000000"/>
                <w:szCs w:val="28"/>
              </w:rPr>
            </w:pPr>
            <w:r w:rsidRPr="00962381">
              <w:rPr>
                <w:color w:val="000000"/>
                <w:szCs w:val="28"/>
              </w:rPr>
              <w:t xml:space="preserve">Фельдшерско-акушерский пункт </w:t>
            </w:r>
          </w:p>
          <w:p w:rsidR="006B0C49" w:rsidRPr="00962381" w:rsidRDefault="006B0C49" w:rsidP="00924573">
            <w:pPr>
              <w:jc w:val="both"/>
              <w:rPr>
                <w:color w:val="000000"/>
                <w:szCs w:val="28"/>
              </w:rPr>
            </w:pPr>
            <w:r w:rsidRPr="00962381">
              <w:rPr>
                <w:color w:val="000000"/>
                <w:szCs w:val="28"/>
              </w:rPr>
              <w:t>сельские населённые пункты</w:t>
            </w:r>
          </w:p>
          <w:p w:rsidR="006B0C49" w:rsidRPr="00962381" w:rsidRDefault="006B0C49" w:rsidP="00924573">
            <w:pPr>
              <w:jc w:val="both"/>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w:t>
            </w:r>
          </w:p>
        </w:tc>
      </w:tr>
      <w:tr w:rsidR="006B0C49" w:rsidRPr="00962381" w:rsidTr="00924573">
        <w:trPr>
          <w:cantSplit/>
          <w:trHeight w:val="894"/>
        </w:trPr>
        <w:tc>
          <w:tcPr>
            <w:tcW w:w="547" w:type="dxa"/>
          </w:tcPr>
          <w:p w:rsidR="006B0C49" w:rsidRPr="00962381" w:rsidRDefault="006B0C49" w:rsidP="00924573">
            <w:pPr>
              <w:jc w:val="center"/>
              <w:rPr>
                <w:color w:val="000000"/>
                <w:szCs w:val="28"/>
              </w:rPr>
            </w:pPr>
            <w:r w:rsidRPr="00962381">
              <w:rPr>
                <w:color w:val="000000"/>
                <w:szCs w:val="28"/>
              </w:rPr>
              <w:t>8.</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4043" w:type="dxa"/>
          </w:tcPr>
          <w:p w:rsidR="006B0C49" w:rsidRPr="00962381" w:rsidRDefault="006B0C49" w:rsidP="00924573">
            <w:pPr>
              <w:jc w:val="both"/>
              <w:rPr>
                <w:color w:val="000000"/>
                <w:szCs w:val="28"/>
              </w:rPr>
            </w:pPr>
            <w:r w:rsidRPr="00962381">
              <w:rPr>
                <w:color w:val="000000"/>
                <w:szCs w:val="28"/>
              </w:rPr>
              <w:t>Стационары всех типов</w:t>
            </w:r>
          </w:p>
          <w:p w:rsidR="006B0C49" w:rsidRPr="00962381" w:rsidRDefault="006B0C49" w:rsidP="00924573">
            <w:pPr>
              <w:jc w:val="both"/>
              <w:rPr>
                <w:color w:val="000000"/>
                <w:szCs w:val="28"/>
              </w:rPr>
            </w:pPr>
          </w:p>
          <w:p w:rsidR="006B0C49" w:rsidRPr="00962381" w:rsidRDefault="006B0C49" w:rsidP="00924573">
            <w:pPr>
              <w:jc w:val="both"/>
              <w:rPr>
                <w:color w:val="000000"/>
                <w:szCs w:val="28"/>
              </w:rPr>
            </w:pPr>
          </w:p>
          <w:p w:rsidR="006B0C49" w:rsidRPr="00962381" w:rsidRDefault="006B0C49" w:rsidP="00924573">
            <w:pPr>
              <w:jc w:val="both"/>
              <w:rPr>
                <w:color w:val="000000"/>
                <w:szCs w:val="28"/>
              </w:rPr>
            </w:pPr>
          </w:p>
          <w:p w:rsidR="006B0C49" w:rsidRPr="00962381" w:rsidRDefault="006B0C49" w:rsidP="00924573">
            <w:pPr>
              <w:jc w:val="both"/>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Койка</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szCs w:val="28"/>
              </w:rPr>
            </w:pPr>
            <w:r w:rsidRPr="00962381">
              <w:rPr>
                <w:color w:val="000000"/>
                <w:szCs w:val="28"/>
              </w:rPr>
              <w:t>до 50</w:t>
            </w:r>
          </w:p>
          <w:p w:rsidR="006B0C49" w:rsidRPr="00962381" w:rsidRDefault="006B0C49" w:rsidP="00924573">
            <w:pPr>
              <w:jc w:val="center"/>
              <w:rPr>
                <w:color w:val="000000"/>
                <w:szCs w:val="28"/>
              </w:rPr>
            </w:pPr>
            <w:r w:rsidRPr="00962381">
              <w:rPr>
                <w:color w:val="000000"/>
                <w:szCs w:val="28"/>
              </w:rPr>
              <w:t>50-100</w:t>
            </w:r>
          </w:p>
          <w:p w:rsidR="006B0C49" w:rsidRPr="00962381" w:rsidRDefault="006B0C49" w:rsidP="00924573">
            <w:pPr>
              <w:jc w:val="center"/>
              <w:rPr>
                <w:color w:val="000000"/>
                <w:szCs w:val="28"/>
              </w:rPr>
            </w:pPr>
            <w:r w:rsidRPr="00962381">
              <w:rPr>
                <w:color w:val="000000"/>
                <w:szCs w:val="28"/>
              </w:rPr>
              <w:t>100-200</w:t>
            </w:r>
          </w:p>
          <w:p w:rsidR="006B0C49" w:rsidRPr="00962381" w:rsidRDefault="006B0C49" w:rsidP="00924573">
            <w:pPr>
              <w:jc w:val="center"/>
              <w:rPr>
                <w:color w:val="000000"/>
                <w:szCs w:val="28"/>
              </w:rPr>
            </w:pPr>
            <w:r w:rsidRPr="00962381">
              <w:rPr>
                <w:color w:val="000000"/>
                <w:szCs w:val="28"/>
              </w:rPr>
              <w:t>200-400</w:t>
            </w:r>
          </w:p>
          <w:p w:rsidR="006B0C49" w:rsidRPr="00962381" w:rsidRDefault="006B0C49" w:rsidP="00924573">
            <w:pPr>
              <w:jc w:val="center"/>
              <w:rPr>
                <w:color w:val="000000"/>
                <w:szCs w:val="28"/>
              </w:rPr>
            </w:pPr>
            <w:r w:rsidRPr="00962381">
              <w:rPr>
                <w:color w:val="000000"/>
                <w:szCs w:val="28"/>
              </w:rPr>
              <w:t>400-800</w:t>
            </w:r>
          </w:p>
          <w:p w:rsidR="006B0C49" w:rsidRPr="00962381" w:rsidRDefault="006B0C49" w:rsidP="00924573">
            <w:pPr>
              <w:jc w:val="center"/>
              <w:rPr>
                <w:color w:val="000000"/>
                <w:szCs w:val="28"/>
              </w:rPr>
            </w:pPr>
            <w:r w:rsidRPr="00962381">
              <w:rPr>
                <w:color w:val="000000"/>
                <w:szCs w:val="28"/>
              </w:rPr>
              <w:t>800-1000</w:t>
            </w:r>
          </w:p>
          <w:p w:rsidR="006B0C49" w:rsidRPr="00962381" w:rsidRDefault="006B0C49" w:rsidP="00924573">
            <w:pPr>
              <w:jc w:val="center"/>
              <w:rPr>
                <w:color w:val="000000"/>
                <w:szCs w:val="28"/>
              </w:rPr>
            </w:pPr>
            <w:r w:rsidRPr="00962381">
              <w:rPr>
                <w:color w:val="000000"/>
                <w:szCs w:val="28"/>
              </w:rPr>
              <w:t>свыше 1000</w:t>
            </w:r>
          </w:p>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300</w:t>
            </w:r>
          </w:p>
          <w:p w:rsidR="006B0C49" w:rsidRPr="00962381" w:rsidRDefault="006B0C49" w:rsidP="00924573">
            <w:pPr>
              <w:jc w:val="center"/>
              <w:rPr>
                <w:color w:val="000000"/>
                <w:szCs w:val="28"/>
              </w:rPr>
            </w:pPr>
            <w:r w:rsidRPr="00962381">
              <w:rPr>
                <w:color w:val="000000"/>
                <w:szCs w:val="28"/>
              </w:rPr>
              <w:t>300-200</w:t>
            </w:r>
          </w:p>
          <w:p w:rsidR="006B0C49" w:rsidRPr="00962381" w:rsidRDefault="006B0C49" w:rsidP="00924573">
            <w:pPr>
              <w:jc w:val="center"/>
              <w:rPr>
                <w:color w:val="000000"/>
                <w:szCs w:val="28"/>
              </w:rPr>
            </w:pPr>
            <w:r w:rsidRPr="00962381">
              <w:rPr>
                <w:color w:val="000000"/>
                <w:szCs w:val="28"/>
              </w:rPr>
              <w:t>200-140</w:t>
            </w:r>
          </w:p>
          <w:p w:rsidR="006B0C49" w:rsidRPr="00962381" w:rsidRDefault="006B0C49" w:rsidP="00924573">
            <w:pPr>
              <w:jc w:val="center"/>
              <w:rPr>
                <w:color w:val="000000"/>
                <w:szCs w:val="28"/>
              </w:rPr>
            </w:pPr>
            <w:r w:rsidRPr="00962381">
              <w:rPr>
                <w:color w:val="000000"/>
                <w:szCs w:val="28"/>
              </w:rPr>
              <w:t>140-100</w:t>
            </w:r>
          </w:p>
          <w:p w:rsidR="006B0C49" w:rsidRPr="00962381" w:rsidRDefault="006B0C49" w:rsidP="00924573">
            <w:pPr>
              <w:jc w:val="center"/>
              <w:rPr>
                <w:color w:val="000000"/>
                <w:szCs w:val="28"/>
              </w:rPr>
            </w:pPr>
            <w:r w:rsidRPr="00962381">
              <w:rPr>
                <w:color w:val="000000"/>
                <w:szCs w:val="28"/>
              </w:rPr>
              <w:t>100-80</w:t>
            </w:r>
          </w:p>
          <w:p w:rsidR="006B0C49" w:rsidRPr="00962381" w:rsidRDefault="006B0C49" w:rsidP="00924573">
            <w:pPr>
              <w:jc w:val="center"/>
              <w:rPr>
                <w:color w:val="000000"/>
                <w:szCs w:val="28"/>
              </w:rPr>
            </w:pPr>
            <w:r w:rsidRPr="00962381">
              <w:rPr>
                <w:color w:val="000000"/>
                <w:szCs w:val="28"/>
              </w:rPr>
              <w:t>80-60</w:t>
            </w:r>
          </w:p>
          <w:p w:rsidR="006B0C49" w:rsidRPr="00962381" w:rsidRDefault="006B0C49" w:rsidP="00924573">
            <w:pPr>
              <w:jc w:val="center"/>
              <w:rPr>
                <w:color w:val="000000"/>
                <w:szCs w:val="28"/>
              </w:rPr>
            </w:pPr>
            <w:r w:rsidRPr="00962381">
              <w:rPr>
                <w:color w:val="000000"/>
                <w:szCs w:val="28"/>
              </w:rPr>
              <w:t>60</w:t>
            </w:r>
          </w:p>
        </w:tc>
        <w:tc>
          <w:tcPr>
            <w:tcW w:w="1094"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rPr>
                <w:color w:val="000000"/>
                <w:szCs w:val="28"/>
              </w:rPr>
            </w:pPr>
          </w:p>
        </w:tc>
      </w:tr>
      <w:tr w:rsidR="006B0C49" w:rsidRPr="00962381" w:rsidTr="00924573">
        <w:trPr>
          <w:cantSplit/>
          <w:trHeight w:val="492"/>
        </w:trPr>
        <w:tc>
          <w:tcPr>
            <w:tcW w:w="547" w:type="dxa"/>
          </w:tcPr>
          <w:p w:rsidR="006B0C49" w:rsidRPr="00962381" w:rsidRDefault="006B0C49" w:rsidP="00924573">
            <w:pPr>
              <w:jc w:val="center"/>
              <w:rPr>
                <w:color w:val="000000"/>
                <w:szCs w:val="28"/>
              </w:rPr>
            </w:pPr>
            <w:r w:rsidRPr="00962381">
              <w:rPr>
                <w:color w:val="000000"/>
                <w:szCs w:val="28"/>
              </w:rPr>
              <w:t>9.</w:t>
            </w:r>
          </w:p>
        </w:tc>
        <w:tc>
          <w:tcPr>
            <w:tcW w:w="4043" w:type="dxa"/>
          </w:tcPr>
          <w:p w:rsidR="006B0C49" w:rsidRPr="00962381" w:rsidRDefault="006B0C49" w:rsidP="00924573">
            <w:pPr>
              <w:rPr>
                <w:color w:val="000000"/>
                <w:szCs w:val="28"/>
              </w:rPr>
            </w:pPr>
            <w:r w:rsidRPr="00962381">
              <w:rPr>
                <w:color w:val="000000"/>
                <w:szCs w:val="28"/>
              </w:rPr>
              <w:t>Аптеки базовые;</w:t>
            </w:r>
          </w:p>
          <w:p w:rsidR="006B0C49" w:rsidRPr="00962381" w:rsidRDefault="006B0C49" w:rsidP="00924573">
            <w:pPr>
              <w:ind w:right="-186"/>
              <w:rPr>
                <w:color w:val="000000"/>
                <w:szCs w:val="28"/>
              </w:rPr>
            </w:pPr>
            <w:r w:rsidRPr="00962381">
              <w:rPr>
                <w:color w:val="000000"/>
                <w:szCs w:val="28"/>
              </w:rPr>
              <w:t xml:space="preserve">аптеки, встроенные или </w:t>
            </w:r>
            <w:proofErr w:type="gramStart"/>
            <w:r w:rsidRPr="00962381">
              <w:rPr>
                <w:color w:val="000000"/>
                <w:szCs w:val="28"/>
              </w:rPr>
              <w:t>пристроен</w:t>
            </w:r>
            <w:proofErr w:type="gramEnd"/>
            <w:r w:rsidRPr="00962381">
              <w:rPr>
                <w:color w:val="000000"/>
                <w:szCs w:val="28"/>
              </w:rPr>
              <w:t>-</w:t>
            </w:r>
          </w:p>
          <w:p w:rsidR="006B0C49" w:rsidRPr="00962381" w:rsidRDefault="006B0C49" w:rsidP="00924573">
            <w:pPr>
              <w:ind w:right="-186"/>
              <w:rPr>
                <w:color w:val="000000"/>
                <w:szCs w:val="28"/>
              </w:rPr>
            </w:pPr>
            <w:proofErr w:type="spellStart"/>
            <w:r w:rsidRPr="00962381">
              <w:rPr>
                <w:color w:val="000000"/>
                <w:szCs w:val="28"/>
              </w:rPr>
              <w:t>ные</w:t>
            </w:r>
            <w:proofErr w:type="spellEnd"/>
            <w:r w:rsidRPr="00962381">
              <w:rPr>
                <w:color w:val="000000"/>
                <w:szCs w:val="28"/>
              </w:rPr>
              <w:t xml:space="preserve"> к зданиям</w:t>
            </w:r>
          </w:p>
        </w:tc>
        <w:tc>
          <w:tcPr>
            <w:tcW w:w="1276" w:type="dxa"/>
          </w:tcPr>
          <w:p w:rsidR="006B0C49" w:rsidRPr="00962381" w:rsidRDefault="006B0C49" w:rsidP="00924573">
            <w:pPr>
              <w:jc w:val="center"/>
              <w:rPr>
                <w:color w:val="000000"/>
                <w:szCs w:val="28"/>
              </w:rPr>
            </w:pPr>
            <w:r w:rsidRPr="00962381">
              <w:rPr>
                <w:color w:val="000000"/>
                <w:szCs w:val="28"/>
              </w:rPr>
              <w:t>Объект</w:t>
            </w: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0,2-0,4</w:t>
            </w:r>
          </w:p>
          <w:p w:rsidR="006B0C49" w:rsidRPr="00962381" w:rsidRDefault="006B0C49" w:rsidP="00924573">
            <w:pPr>
              <w:jc w:val="center"/>
              <w:rPr>
                <w:color w:val="000000"/>
                <w:szCs w:val="28"/>
              </w:rPr>
            </w:pPr>
            <w:r w:rsidRPr="00962381">
              <w:rPr>
                <w:color w:val="000000"/>
                <w:szCs w:val="28"/>
              </w:rPr>
              <w:t>0,05</w:t>
            </w:r>
          </w:p>
        </w:tc>
      </w:tr>
      <w:tr w:rsidR="006B0C49" w:rsidRPr="00962381" w:rsidTr="00924573">
        <w:trPr>
          <w:cantSplit/>
          <w:trHeight w:val="605"/>
        </w:trPr>
        <w:tc>
          <w:tcPr>
            <w:tcW w:w="547" w:type="dxa"/>
          </w:tcPr>
          <w:p w:rsidR="006B0C49" w:rsidRPr="00962381" w:rsidRDefault="006B0C49" w:rsidP="00924573">
            <w:pPr>
              <w:jc w:val="center"/>
              <w:rPr>
                <w:color w:val="000000"/>
                <w:szCs w:val="28"/>
              </w:rPr>
            </w:pPr>
            <w:r w:rsidRPr="00962381">
              <w:rPr>
                <w:color w:val="000000"/>
                <w:szCs w:val="28"/>
              </w:rPr>
              <w:t>10.</w:t>
            </w:r>
          </w:p>
        </w:tc>
        <w:tc>
          <w:tcPr>
            <w:tcW w:w="4043" w:type="dxa"/>
          </w:tcPr>
          <w:p w:rsidR="006B0C49" w:rsidRPr="00962381" w:rsidRDefault="006B0C49" w:rsidP="00924573">
            <w:pPr>
              <w:rPr>
                <w:color w:val="000000"/>
                <w:szCs w:val="28"/>
              </w:rPr>
            </w:pPr>
            <w:r w:rsidRPr="00962381">
              <w:rPr>
                <w:color w:val="000000"/>
                <w:szCs w:val="28"/>
              </w:rPr>
              <w:t>Станции скорой медицинской помощи</w:t>
            </w:r>
          </w:p>
          <w:p w:rsidR="006B0C49" w:rsidRPr="00962381" w:rsidRDefault="006B0C49" w:rsidP="00924573">
            <w:pPr>
              <w:rPr>
                <w:color w:val="000000"/>
                <w:szCs w:val="28"/>
              </w:rPr>
            </w:pP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proofErr w:type="spellStart"/>
            <w:proofErr w:type="gramStart"/>
            <w:r w:rsidRPr="00962381">
              <w:rPr>
                <w:color w:val="000000"/>
                <w:szCs w:val="28"/>
              </w:rPr>
              <w:t>Специ-альный</w:t>
            </w:r>
            <w:proofErr w:type="spellEnd"/>
            <w:proofErr w:type="gramEnd"/>
          </w:p>
          <w:p w:rsidR="006B0C49" w:rsidRPr="00962381" w:rsidRDefault="006B0C49" w:rsidP="00924573">
            <w:pPr>
              <w:jc w:val="center"/>
              <w:rPr>
                <w:color w:val="000000"/>
                <w:szCs w:val="28"/>
              </w:rPr>
            </w:pPr>
            <w:proofErr w:type="spellStart"/>
            <w:proofErr w:type="gramStart"/>
            <w:r w:rsidRPr="00962381">
              <w:rPr>
                <w:color w:val="000000"/>
                <w:szCs w:val="28"/>
              </w:rPr>
              <w:t>автомо-биль</w:t>
            </w:r>
            <w:proofErr w:type="spellEnd"/>
            <w:proofErr w:type="gramEnd"/>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ind w:left="72" w:right="-108" w:hanging="141"/>
              <w:jc w:val="center"/>
              <w:rPr>
                <w:color w:val="000000"/>
                <w:szCs w:val="28"/>
              </w:rPr>
            </w:pPr>
            <w:r w:rsidRPr="00962381">
              <w:rPr>
                <w:color w:val="000000"/>
                <w:szCs w:val="28"/>
              </w:rPr>
              <w:t>0,07 и</w:t>
            </w:r>
          </w:p>
          <w:p w:rsidR="006B0C49" w:rsidRPr="00962381" w:rsidRDefault="006B0C49" w:rsidP="00924573">
            <w:pPr>
              <w:ind w:left="-99" w:right="-108" w:hanging="30"/>
              <w:jc w:val="center"/>
              <w:rPr>
                <w:color w:val="000000"/>
                <w:szCs w:val="28"/>
              </w:rPr>
            </w:pPr>
            <w:r w:rsidRPr="00962381">
              <w:rPr>
                <w:color w:val="000000"/>
                <w:szCs w:val="28"/>
              </w:rPr>
              <w:t>не менее 0,1 на объект</w:t>
            </w:r>
          </w:p>
        </w:tc>
      </w:tr>
      <w:tr w:rsidR="006B0C49" w:rsidRPr="00962381" w:rsidTr="00924573">
        <w:trPr>
          <w:cantSplit/>
          <w:trHeight w:val="612"/>
        </w:trPr>
        <w:tc>
          <w:tcPr>
            <w:tcW w:w="547" w:type="dxa"/>
          </w:tcPr>
          <w:p w:rsidR="006B0C49" w:rsidRPr="00962381" w:rsidRDefault="006B0C49" w:rsidP="00924573">
            <w:pPr>
              <w:jc w:val="center"/>
              <w:rPr>
                <w:color w:val="000000"/>
                <w:szCs w:val="28"/>
              </w:rPr>
            </w:pPr>
            <w:r w:rsidRPr="00962381">
              <w:rPr>
                <w:color w:val="000000"/>
                <w:szCs w:val="28"/>
              </w:rPr>
              <w:t>11.</w:t>
            </w:r>
          </w:p>
        </w:tc>
        <w:tc>
          <w:tcPr>
            <w:tcW w:w="4043" w:type="dxa"/>
          </w:tcPr>
          <w:p w:rsidR="006B0C49" w:rsidRPr="00962381" w:rsidRDefault="006B0C49" w:rsidP="00924573">
            <w:pPr>
              <w:ind w:right="-237"/>
              <w:rPr>
                <w:color w:val="000000"/>
                <w:szCs w:val="28"/>
              </w:rPr>
            </w:pPr>
            <w:r w:rsidRPr="00962381">
              <w:rPr>
                <w:color w:val="000000"/>
                <w:szCs w:val="28"/>
              </w:rPr>
              <w:t xml:space="preserve">Дома-интернаты (пансионаты) </w:t>
            </w:r>
            <w:proofErr w:type="spellStart"/>
            <w:proofErr w:type="gramStart"/>
            <w:r w:rsidRPr="00962381">
              <w:rPr>
                <w:color w:val="000000"/>
                <w:szCs w:val="28"/>
              </w:rPr>
              <w:t>обще-го</w:t>
            </w:r>
            <w:proofErr w:type="spellEnd"/>
            <w:proofErr w:type="gramEnd"/>
            <w:r w:rsidRPr="00962381">
              <w:rPr>
                <w:color w:val="000000"/>
                <w:szCs w:val="28"/>
              </w:rPr>
              <w:t xml:space="preserve"> типа для граждан пожилого  </w:t>
            </w:r>
            <w:proofErr w:type="spellStart"/>
            <w:r w:rsidRPr="00962381">
              <w:rPr>
                <w:color w:val="000000"/>
                <w:szCs w:val="28"/>
              </w:rPr>
              <w:t>воз-раста</w:t>
            </w:r>
            <w:proofErr w:type="spellEnd"/>
            <w:r w:rsidRPr="00962381">
              <w:rPr>
                <w:color w:val="000000"/>
                <w:szCs w:val="28"/>
              </w:rPr>
              <w:t xml:space="preserve"> (престарелых) и инвалидов:</w:t>
            </w:r>
          </w:p>
          <w:p w:rsidR="006B0C49" w:rsidRPr="00962381" w:rsidRDefault="006B0C49" w:rsidP="00924573">
            <w:pPr>
              <w:rPr>
                <w:color w:val="000000"/>
                <w:szCs w:val="28"/>
              </w:rPr>
            </w:pPr>
            <w:r w:rsidRPr="00962381">
              <w:rPr>
                <w:color w:val="000000"/>
                <w:szCs w:val="28"/>
              </w:rPr>
              <w:t>в городских населённых пунктах;</w:t>
            </w:r>
          </w:p>
          <w:p w:rsidR="006B0C49" w:rsidRPr="00962381" w:rsidRDefault="006B0C49" w:rsidP="00924573">
            <w:pPr>
              <w:rPr>
                <w:color w:val="000000"/>
                <w:szCs w:val="28"/>
              </w:rPr>
            </w:pPr>
            <w:r w:rsidRPr="00962381">
              <w:rPr>
                <w:color w:val="000000"/>
                <w:szCs w:val="28"/>
              </w:rPr>
              <w:t>в сельских населённых пунктах</w:t>
            </w:r>
          </w:p>
        </w:tc>
        <w:tc>
          <w:tcPr>
            <w:tcW w:w="1276" w:type="dxa"/>
          </w:tcPr>
          <w:p w:rsidR="006B0C49" w:rsidRPr="00962381" w:rsidRDefault="006B0C49" w:rsidP="00924573">
            <w:pPr>
              <w:jc w:val="center"/>
              <w:rPr>
                <w:color w:val="000000"/>
                <w:szCs w:val="28"/>
              </w:rPr>
            </w:pPr>
            <w:r w:rsidRPr="00962381">
              <w:rPr>
                <w:color w:val="000000"/>
                <w:szCs w:val="28"/>
              </w:rPr>
              <w:t>Место</w:t>
            </w: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100</w:t>
            </w:r>
          </w:p>
          <w:p w:rsidR="006B0C49" w:rsidRPr="00962381" w:rsidRDefault="006B0C49" w:rsidP="00924573">
            <w:pPr>
              <w:jc w:val="center"/>
              <w:rPr>
                <w:color w:val="000000"/>
                <w:szCs w:val="28"/>
              </w:rPr>
            </w:pPr>
            <w:r w:rsidRPr="00962381">
              <w:rPr>
                <w:color w:val="000000"/>
                <w:szCs w:val="28"/>
              </w:rPr>
              <w:t>120</w:t>
            </w:r>
          </w:p>
        </w:tc>
        <w:tc>
          <w:tcPr>
            <w:tcW w:w="1094"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r>
      <w:tr w:rsidR="006B0C49" w:rsidRPr="00962381" w:rsidTr="00924573">
        <w:trPr>
          <w:cantSplit/>
          <w:trHeight w:val="612"/>
        </w:trPr>
        <w:tc>
          <w:tcPr>
            <w:tcW w:w="547" w:type="dxa"/>
          </w:tcPr>
          <w:p w:rsidR="006B0C49" w:rsidRPr="00962381" w:rsidRDefault="006B0C49" w:rsidP="00924573">
            <w:pPr>
              <w:jc w:val="center"/>
              <w:rPr>
                <w:color w:val="000000"/>
                <w:szCs w:val="28"/>
              </w:rPr>
            </w:pPr>
            <w:r w:rsidRPr="00962381">
              <w:rPr>
                <w:color w:val="000000"/>
                <w:szCs w:val="28"/>
              </w:rPr>
              <w:t>12.</w:t>
            </w:r>
          </w:p>
        </w:tc>
        <w:tc>
          <w:tcPr>
            <w:tcW w:w="4043" w:type="dxa"/>
          </w:tcPr>
          <w:p w:rsidR="006B0C49" w:rsidRPr="00962381" w:rsidRDefault="006B0C49" w:rsidP="00924573">
            <w:pPr>
              <w:rPr>
                <w:color w:val="000000"/>
                <w:szCs w:val="28"/>
              </w:rPr>
            </w:pPr>
            <w:r w:rsidRPr="00962381">
              <w:rPr>
                <w:color w:val="000000"/>
                <w:szCs w:val="28"/>
              </w:rPr>
              <w:t>Специальные дома-интернаты для граждан пожилого возраста (престарелых) и инвалидов:</w:t>
            </w:r>
          </w:p>
          <w:p w:rsidR="006B0C49" w:rsidRPr="00962381" w:rsidRDefault="006B0C49" w:rsidP="00924573">
            <w:pPr>
              <w:rPr>
                <w:color w:val="000000"/>
                <w:szCs w:val="28"/>
              </w:rPr>
            </w:pPr>
            <w:r w:rsidRPr="00962381">
              <w:rPr>
                <w:color w:val="000000"/>
                <w:szCs w:val="28"/>
              </w:rPr>
              <w:t>в городских населённых пунктах;</w:t>
            </w:r>
          </w:p>
          <w:p w:rsidR="006B0C49" w:rsidRPr="00962381" w:rsidRDefault="006B0C49" w:rsidP="00924573">
            <w:pPr>
              <w:rPr>
                <w:color w:val="000000"/>
                <w:szCs w:val="28"/>
              </w:rPr>
            </w:pPr>
            <w:r w:rsidRPr="00962381">
              <w:rPr>
                <w:color w:val="000000"/>
                <w:szCs w:val="28"/>
              </w:rPr>
              <w:t>в сельских населённых пунктах</w:t>
            </w:r>
          </w:p>
        </w:tc>
        <w:tc>
          <w:tcPr>
            <w:tcW w:w="1276" w:type="dxa"/>
          </w:tcPr>
          <w:p w:rsidR="006B0C49" w:rsidRPr="00962381" w:rsidRDefault="006B0C49" w:rsidP="00924573">
            <w:pPr>
              <w:jc w:val="center"/>
              <w:rPr>
                <w:color w:val="000000"/>
                <w:szCs w:val="28"/>
              </w:rPr>
            </w:pPr>
            <w:r w:rsidRPr="00962381">
              <w:rPr>
                <w:color w:val="000000"/>
                <w:szCs w:val="28"/>
              </w:rPr>
              <w:t>Место</w:t>
            </w: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100</w:t>
            </w:r>
          </w:p>
          <w:p w:rsidR="006B0C49" w:rsidRPr="00962381" w:rsidRDefault="006B0C49" w:rsidP="00924573">
            <w:pPr>
              <w:jc w:val="center"/>
              <w:rPr>
                <w:color w:val="000000"/>
                <w:szCs w:val="28"/>
              </w:rPr>
            </w:pPr>
            <w:r w:rsidRPr="00962381">
              <w:rPr>
                <w:color w:val="000000"/>
                <w:szCs w:val="28"/>
              </w:rPr>
              <w:t>120</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344"/>
        </w:trPr>
        <w:tc>
          <w:tcPr>
            <w:tcW w:w="547" w:type="dxa"/>
          </w:tcPr>
          <w:p w:rsidR="006B0C49" w:rsidRPr="00962381" w:rsidRDefault="006B0C49" w:rsidP="00924573">
            <w:pPr>
              <w:jc w:val="center"/>
              <w:rPr>
                <w:color w:val="000000"/>
                <w:szCs w:val="28"/>
              </w:rPr>
            </w:pPr>
            <w:r w:rsidRPr="00962381">
              <w:rPr>
                <w:color w:val="000000"/>
                <w:szCs w:val="28"/>
              </w:rPr>
              <w:t>13.</w:t>
            </w:r>
          </w:p>
        </w:tc>
        <w:tc>
          <w:tcPr>
            <w:tcW w:w="4043" w:type="dxa"/>
          </w:tcPr>
          <w:p w:rsidR="006B0C49" w:rsidRPr="00962381" w:rsidRDefault="006B0C49" w:rsidP="00924573">
            <w:pPr>
              <w:rPr>
                <w:color w:val="000000"/>
                <w:szCs w:val="28"/>
              </w:rPr>
            </w:pPr>
            <w:r w:rsidRPr="00962381">
              <w:rPr>
                <w:color w:val="000000"/>
                <w:szCs w:val="28"/>
              </w:rPr>
              <w:t>Детские дома-интернаты для умственно отсталых детей и детей с физическими недостатками</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80</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366"/>
        </w:trPr>
        <w:tc>
          <w:tcPr>
            <w:tcW w:w="547" w:type="dxa"/>
          </w:tcPr>
          <w:p w:rsidR="006B0C49" w:rsidRPr="00962381" w:rsidRDefault="006B0C49" w:rsidP="00924573">
            <w:pPr>
              <w:jc w:val="center"/>
              <w:rPr>
                <w:color w:val="000000"/>
                <w:szCs w:val="28"/>
              </w:rPr>
            </w:pPr>
            <w:r w:rsidRPr="00962381">
              <w:rPr>
                <w:color w:val="000000"/>
                <w:szCs w:val="28"/>
              </w:rPr>
              <w:t>14.</w:t>
            </w:r>
          </w:p>
        </w:tc>
        <w:tc>
          <w:tcPr>
            <w:tcW w:w="4043" w:type="dxa"/>
          </w:tcPr>
          <w:p w:rsidR="006B0C49" w:rsidRPr="00962381" w:rsidRDefault="006B0C49" w:rsidP="00924573">
            <w:pPr>
              <w:jc w:val="both"/>
              <w:rPr>
                <w:color w:val="000000"/>
                <w:szCs w:val="28"/>
              </w:rPr>
            </w:pPr>
            <w:r w:rsidRPr="00962381">
              <w:rPr>
                <w:color w:val="000000"/>
                <w:szCs w:val="28"/>
              </w:rPr>
              <w:t>Психоневрологические интернаты:</w:t>
            </w:r>
          </w:p>
          <w:p w:rsidR="006B0C49" w:rsidRPr="00962381" w:rsidRDefault="006B0C49" w:rsidP="00924573">
            <w:pPr>
              <w:jc w:val="both"/>
              <w:rPr>
                <w:color w:val="000000"/>
                <w:szCs w:val="28"/>
              </w:rPr>
            </w:pPr>
            <w:r w:rsidRPr="00962381">
              <w:rPr>
                <w:color w:val="000000"/>
                <w:szCs w:val="28"/>
              </w:rPr>
              <w:t>в городских населённых пунктах;</w:t>
            </w:r>
          </w:p>
          <w:p w:rsidR="006B0C49" w:rsidRPr="00962381" w:rsidRDefault="006B0C49" w:rsidP="00924573">
            <w:pPr>
              <w:jc w:val="both"/>
              <w:rPr>
                <w:color w:val="000000"/>
                <w:szCs w:val="28"/>
              </w:rPr>
            </w:pPr>
            <w:r w:rsidRPr="00962381">
              <w:rPr>
                <w:color w:val="000000"/>
                <w:szCs w:val="28"/>
              </w:rPr>
              <w:t>в сельских населённых пунктах</w:t>
            </w:r>
          </w:p>
        </w:tc>
        <w:tc>
          <w:tcPr>
            <w:tcW w:w="1276" w:type="dxa"/>
          </w:tcPr>
          <w:p w:rsidR="006B0C49" w:rsidRPr="00962381" w:rsidRDefault="006B0C49" w:rsidP="00924573">
            <w:pPr>
              <w:jc w:val="center"/>
              <w:rPr>
                <w:color w:val="000000"/>
                <w:szCs w:val="28"/>
              </w:rPr>
            </w:pPr>
            <w:r w:rsidRPr="00962381">
              <w:rPr>
                <w:color w:val="000000"/>
                <w:szCs w:val="28"/>
              </w:rPr>
              <w:t>Место</w:t>
            </w: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125</w:t>
            </w:r>
          </w:p>
          <w:p w:rsidR="006B0C49" w:rsidRPr="00962381" w:rsidRDefault="006B0C49" w:rsidP="00924573">
            <w:pPr>
              <w:jc w:val="center"/>
              <w:rPr>
                <w:color w:val="000000"/>
                <w:szCs w:val="28"/>
              </w:rPr>
            </w:pPr>
            <w:r w:rsidRPr="00962381">
              <w:rPr>
                <w:color w:val="000000"/>
                <w:szCs w:val="28"/>
              </w:rPr>
              <w:t>140</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485"/>
        </w:trPr>
        <w:tc>
          <w:tcPr>
            <w:tcW w:w="547" w:type="dxa"/>
          </w:tcPr>
          <w:p w:rsidR="006B0C49" w:rsidRPr="00962381" w:rsidRDefault="006B0C49" w:rsidP="00924573">
            <w:pPr>
              <w:jc w:val="center"/>
              <w:rPr>
                <w:color w:val="000000"/>
                <w:szCs w:val="28"/>
              </w:rPr>
            </w:pPr>
            <w:r w:rsidRPr="00962381">
              <w:rPr>
                <w:color w:val="000000"/>
                <w:szCs w:val="28"/>
              </w:rPr>
              <w:t>15.</w:t>
            </w:r>
          </w:p>
        </w:tc>
        <w:tc>
          <w:tcPr>
            <w:tcW w:w="4043" w:type="dxa"/>
          </w:tcPr>
          <w:p w:rsidR="006B0C49" w:rsidRPr="00962381" w:rsidRDefault="006B0C49" w:rsidP="00924573">
            <w:pPr>
              <w:ind w:right="-288"/>
              <w:rPr>
                <w:color w:val="000000"/>
                <w:szCs w:val="28"/>
              </w:rPr>
            </w:pPr>
            <w:r w:rsidRPr="00962381">
              <w:rPr>
                <w:color w:val="000000"/>
                <w:szCs w:val="28"/>
              </w:rPr>
              <w:t>Территориальные центры социально-</w:t>
            </w:r>
          </w:p>
          <w:p w:rsidR="006B0C49" w:rsidRPr="00962381" w:rsidRDefault="006B0C49" w:rsidP="00924573">
            <w:pPr>
              <w:ind w:right="-288"/>
              <w:rPr>
                <w:color w:val="000000"/>
                <w:szCs w:val="28"/>
              </w:rPr>
            </w:pPr>
            <w:r w:rsidRPr="00962381">
              <w:rPr>
                <w:color w:val="000000"/>
                <w:szCs w:val="28"/>
              </w:rPr>
              <w:t>го обслуживания:</w:t>
            </w:r>
          </w:p>
          <w:p w:rsidR="006B0C49" w:rsidRPr="00962381" w:rsidRDefault="006B0C49" w:rsidP="00924573">
            <w:pPr>
              <w:rPr>
                <w:color w:val="000000"/>
                <w:szCs w:val="28"/>
              </w:rPr>
            </w:pPr>
            <w:r w:rsidRPr="00962381">
              <w:rPr>
                <w:color w:val="000000"/>
                <w:szCs w:val="28"/>
              </w:rPr>
              <w:t>в городских населённых пунктах;</w:t>
            </w:r>
          </w:p>
          <w:p w:rsidR="006B0C49" w:rsidRPr="00962381" w:rsidRDefault="006B0C49" w:rsidP="00924573">
            <w:pPr>
              <w:rPr>
                <w:color w:val="000000"/>
                <w:szCs w:val="28"/>
              </w:rPr>
            </w:pPr>
            <w:r w:rsidRPr="00962381">
              <w:rPr>
                <w:color w:val="000000"/>
                <w:szCs w:val="28"/>
              </w:rPr>
              <w:t>в сельских населённых пунктах</w:t>
            </w:r>
          </w:p>
        </w:tc>
        <w:tc>
          <w:tcPr>
            <w:tcW w:w="1276" w:type="dxa"/>
          </w:tcPr>
          <w:p w:rsidR="006B0C49" w:rsidRPr="00962381" w:rsidRDefault="006B0C49" w:rsidP="00924573">
            <w:pPr>
              <w:jc w:val="center"/>
              <w:rPr>
                <w:color w:val="000000"/>
                <w:szCs w:val="28"/>
              </w:rPr>
            </w:pPr>
            <w:r w:rsidRPr="00962381">
              <w:rPr>
                <w:color w:val="000000"/>
                <w:szCs w:val="28"/>
              </w:rPr>
              <w:t>Место</w:t>
            </w: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40</w:t>
            </w:r>
          </w:p>
          <w:p w:rsidR="006B0C49" w:rsidRPr="00962381" w:rsidRDefault="006B0C49" w:rsidP="00924573">
            <w:pPr>
              <w:jc w:val="center"/>
              <w:rPr>
                <w:color w:val="000000"/>
                <w:szCs w:val="28"/>
              </w:rPr>
            </w:pPr>
            <w:r w:rsidRPr="00962381">
              <w:rPr>
                <w:color w:val="000000"/>
                <w:szCs w:val="28"/>
              </w:rPr>
              <w:t>50</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120"/>
        </w:trPr>
        <w:tc>
          <w:tcPr>
            <w:tcW w:w="547" w:type="dxa"/>
          </w:tcPr>
          <w:p w:rsidR="006B0C49" w:rsidRPr="00962381" w:rsidRDefault="006B0C49" w:rsidP="00924573">
            <w:pPr>
              <w:jc w:val="center"/>
              <w:rPr>
                <w:color w:val="000000"/>
                <w:szCs w:val="28"/>
              </w:rPr>
            </w:pPr>
            <w:r w:rsidRPr="00962381">
              <w:rPr>
                <w:color w:val="000000"/>
                <w:szCs w:val="28"/>
              </w:rPr>
              <w:t>16.</w:t>
            </w:r>
          </w:p>
        </w:tc>
        <w:tc>
          <w:tcPr>
            <w:tcW w:w="4043" w:type="dxa"/>
          </w:tcPr>
          <w:p w:rsidR="006B0C49" w:rsidRPr="00962381" w:rsidRDefault="006B0C49" w:rsidP="00924573">
            <w:pPr>
              <w:jc w:val="both"/>
              <w:rPr>
                <w:color w:val="000000"/>
                <w:szCs w:val="28"/>
              </w:rPr>
            </w:pPr>
            <w:r w:rsidRPr="00962381">
              <w:rPr>
                <w:color w:val="000000"/>
                <w:szCs w:val="28"/>
              </w:rPr>
              <w:t>Геронтологические центры</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125</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120"/>
        </w:trPr>
        <w:tc>
          <w:tcPr>
            <w:tcW w:w="547" w:type="dxa"/>
          </w:tcPr>
          <w:p w:rsidR="006B0C49" w:rsidRPr="00962381" w:rsidRDefault="006B0C49" w:rsidP="00924573">
            <w:pPr>
              <w:jc w:val="center"/>
              <w:rPr>
                <w:color w:val="000000"/>
                <w:szCs w:val="28"/>
              </w:rPr>
            </w:pPr>
            <w:r w:rsidRPr="00962381">
              <w:rPr>
                <w:color w:val="000000"/>
                <w:szCs w:val="28"/>
              </w:rPr>
              <w:t>17.</w:t>
            </w:r>
          </w:p>
        </w:tc>
        <w:tc>
          <w:tcPr>
            <w:tcW w:w="4043" w:type="dxa"/>
          </w:tcPr>
          <w:p w:rsidR="006B0C49" w:rsidRPr="00962381" w:rsidRDefault="006B0C49" w:rsidP="00924573">
            <w:pPr>
              <w:jc w:val="both"/>
              <w:rPr>
                <w:color w:val="000000"/>
                <w:szCs w:val="28"/>
              </w:rPr>
            </w:pPr>
            <w:r w:rsidRPr="00962381">
              <w:rPr>
                <w:color w:val="000000"/>
                <w:szCs w:val="28"/>
              </w:rPr>
              <w:t>Геронтопсихиатрические центры</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100</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366"/>
        </w:trPr>
        <w:tc>
          <w:tcPr>
            <w:tcW w:w="547" w:type="dxa"/>
          </w:tcPr>
          <w:p w:rsidR="006B0C49" w:rsidRPr="00962381" w:rsidRDefault="006B0C49" w:rsidP="00924573">
            <w:pPr>
              <w:jc w:val="center"/>
              <w:rPr>
                <w:color w:val="000000"/>
                <w:szCs w:val="28"/>
              </w:rPr>
            </w:pPr>
            <w:r w:rsidRPr="00962381">
              <w:rPr>
                <w:color w:val="000000"/>
                <w:szCs w:val="28"/>
              </w:rPr>
              <w:t>18.</w:t>
            </w:r>
          </w:p>
        </w:tc>
        <w:tc>
          <w:tcPr>
            <w:tcW w:w="4043" w:type="dxa"/>
          </w:tcPr>
          <w:p w:rsidR="006B0C49" w:rsidRPr="00962381" w:rsidRDefault="006B0C49" w:rsidP="00924573">
            <w:pPr>
              <w:rPr>
                <w:color w:val="000000"/>
                <w:szCs w:val="28"/>
              </w:rPr>
            </w:pPr>
            <w:r w:rsidRPr="00962381">
              <w:rPr>
                <w:color w:val="000000"/>
                <w:szCs w:val="28"/>
              </w:rPr>
              <w:t>Областной центр реабилитации инвалидов</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125</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246"/>
        </w:trPr>
        <w:tc>
          <w:tcPr>
            <w:tcW w:w="547" w:type="dxa"/>
          </w:tcPr>
          <w:p w:rsidR="006B0C49" w:rsidRPr="00962381" w:rsidRDefault="006B0C49" w:rsidP="00924573">
            <w:pPr>
              <w:jc w:val="center"/>
              <w:rPr>
                <w:color w:val="000000"/>
                <w:szCs w:val="28"/>
              </w:rPr>
            </w:pPr>
            <w:r w:rsidRPr="00962381">
              <w:rPr>
                <w:color w:val="000000"/>
                <w:szCs w:val="28"/>
              </w:rPr>
              <w:t>19.</w:t>
            </w:r>
          </w:p>
        </w:tc>
        <w:tc>
          <w:tcPr>
            <w:tcW w:w="4043" w:type="dxa"/>
          </w:tcPr>
          <w:p w:rsidR="006B0C49" w:rsidRPr="00962381" w:rsidRDefault="006B0C49" w:rsidP="00924573">
            <w:pPr>
              <w:jc w:val="both"/>
              <w:rPr>
                <w:color w:val="000000"/>
                <w:szCs w:val="28"/>
              </w:rPr>
            </w:pPr>
            <w:r w:rsidRPr="00962381">
              <w:rPr>
                <w:color w:val="000000"/>
                <w:szCs w:val="28"/>
              </w:rPr>
              <w:t>Хосписы</w:t>
            </w:r>
          </w:p>
        </w:tc>
        <w:tc>
          <w:tcPr>
            <w:tcW w:w="1276" w:type="dxa"/>
          </w:tcPr>
          <w:p w:rsidR="006B0C49" w:rsidRPr="00962381" w:rsidRDefault="006B0C49" w:rsidP="00924573">
            <w:pPr>
              <w:jc w:val="center"/>
              <w:rPr>
                <w:color w:val="000000"/>
                <w:szCs w:val="28"/>
              </w:rPr>
            </w:pPr>
            <w:r w:rsidRPr="00962381">
              <w:rPr>
                <w:color w:val="000000"/>
                <w:szCs w:val="28"/>
              </w:rPr>
              <w:t>Койка</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500</w:t>
            </w:r>
          </w:p>
        </w:tc>
        <w:tc>
          <w:tcPr>
            <w:tcW w:w="1094" w:type="dxa"/>
          </w:tcPr>
          <w:p w:rsidR="006B0C49" w:rsidRPr="00962381" w:rsidRDefault="006B0C49" w:rsidP="00924573">
            <w:pPr>
              <w:ind w:hanging="125"/>
              <w:jc w:val="center"/>
              <w:rPr>
                <w:color w:val="000000"/>
                <w:szCs w:val="28"/>
              </w:rPr>
            </w:pPr>
            <w:r w:rsidRPr="00962381">
              <w:rPr>
                <w:color w:val="000000"/>
                <w:szCs w:val="28"/>
              </w:rPr>
              <w:t>0,8-1,5</w:t>
            </w:r>
          </w:p>
          <w:p w:rsidR="006B0C49" w:rsidRPr="00962381" w:rsidRDefault="006B0C49" w:rsidP="00924573">
            <w:pPr>
              <w:ind w:left="-155" w:right="-288" w:hanging="102"/>
              <w:jc w:val="center"/>
              <w:rPr>
                <w:color w:val="000000"/>
                <w:szCs w:val="28"/>
              </w:rPr>
            </w:pPr>
            <w:r w:rsidRPr="00962381">
              <w:rPr>
                <w:color w:val="000000"/>
                <w:szCs w:val="28"/>
              </w:rPr>
              <w:t>на объект</w:t>
            </w:r>
          </w:p>
        </w:tc>
      </w:tr>
      <w:tr w:rsidR="006B0C49" w:rsidRPr="00962381" w:rsidTr="00924573">
        <w:trPr>
          <w:cantSplit/>
          <w:trHeight w:val="239"/>
        </w:trPr>
        <w:tc>
          <w:tcPr>
            <w:tcW w:w="547" w:type="dxa"/>
          </w:tcPr>
          <w:p w:rsidR="006B0C49" w:rsidRPr="00962381" w:rsidRDefault="006B0C49" w:rsidP="00924573">
            <w:pPr>
              <w:jc w:val="center"/>
              <w:rPr>
                <w:color w:val="000000"/>
                <w:szCs w:val="28"/>
              </w:rPr>
            </w:pPr>
            <w:r w:rsidRPr="00962381">
              <w:rPr>
                <w:color w:val="000000"/>
                <w:szCs w:val="28"/>
              </w:rPr>
              <w:t>20.</w:t>
            </w:r>
          </w:p>
        </w:tc>
        <w:tc>
          <w:tcPr>
            <w:tcW w:w="4043" w:type="dxa"/>
          </w:tcPr>
          <w:p w:rsidR="006B0C49" w:rsidRPr="00962381" w:rsidRDefault="006B0C49" w:rsidP="00924573">
            <w:pPr>
              <w:jc w:val="both"/>
              <w:rPr>
                <w:color w:val="000000"/>
                <w:szCs w:val="28"/>
              </w:rPr>
            </w:pPr>
            <w:r w:rsidRPr="00962381">
              <w:rPr>
                <w:color w:val="000000"/>
                <w:szCs w:val="28"/>
              </w:rPr>
              <w:t>Дома сестринского ухода</w:t>
            </w:r>
          </w:p>
          <w:p w:rsidR="006B0C49" w:rsidRPr="00962381" w:rsidRDefault="006B0C49" w:rsidP="00924573">
            <w:pPr>
              <w:jc w:val="both"/>
              <w:rPr>
                <w:color w:val="000000"/>
                <w:szCs w:val="28"/>
              </w:rPr>
            </w:pPr>
          </w:p>
          <w:p w:rsidR="006B0C49" w:rsidRPr="00962381" w:rsidRDefault="006B0C49" w:rsidP="00924573">
            <w:pPr>
              <w:jc w:val="both"/>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Койка</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60</w:t>
            </w:r>
          </w:p>
        </w:tc>
        <w:tc>
          <w:tcPr>
            <w:tcW w:w="1094" w:type="dxa"/>
          </w:tcPr>
          <w:p w:rsidR="006B0C49" w:rsidRPr="00962381" w:rsidRDefault="006B0C49" w:rsidP="00924573">
            <w:pPr>
              <w:jc w:val="center"/>
              <w:rPr>
                <w:color w:val="000000"/>
                <w:szCs w:val="28"/>
              </w:rPr>
            </w:pPr>
            <w:r w:rsidRPr="00962381">
              <w:rPr>
                <w:color w:val="000000"/>
                <w:szCs w:val="28"/>
              </w:rPr>
              <w:t>0,6-1,2</w:t>
            </w:r>
          </w:p>
        </w:tc>
      </w:tr>
      <w:tr w:rsidR="006B0C49" w:rsidRPr="00962381" w:rsidTr="00924573">
        <w:trPr>
          <w:cantSplit/>
          <w:trHeight w:val="239"/>
        </w:trPr>
        <w:tc>
          <w:tcPr>
            <w:tcW w:w="547" w:type="dxa"/>
          </w:tcPr>
          <w:p w:rsidR="006B0C49" w:rsidRPr="00962381" w:rsidRDefault="006B0C49" w:rsidP="00924573">
            <w:pPr>
              <w:jc w:val="center"/>
              <w:rPr>
                <w:color w:val="000000"/>
                <w:szCs w:val="28"/>
              </w:rPr>
            </w:pPr>
            <w:r w:rsidRPr="00962381">
              <w:rPr>
                <w:color w:val="000000"/>
                <w:szCs w:val="28"/>
              </w:rPr>
              <w:t>1</w:t>
            </w:r>
          </w:p>
        </w:tc>
        <w:tc>
          <w:tcPr>
            <w:tcW w:w="4043" w:type="dxa"/>
          </w:tcPr>
          <w:p w:rsidR="006B0C49" w:rsidRPr="00962381" w:rsidRDefault="006B0C49" w:rsidP="00924573">
            <w:pPr>
              <w:jc w:val="center"/>
              <w:rPr>
                <w:color w:val="000000"/>
                <w:szCs w:val="28"/>
              </w:rPr>
            </w:pPr>
            <w:r w:rsidRPr="00962381">
              <w:rPr>
                <w:color w:val="000000"/>
                <w:szCs w:val="28"/>
              </w:rPr>
              <w:t>2</w:t>
            </w:r>
          </w:p>
        </w:tc>
        <w:tc>
          <w:tcPr>
            <w:tcW w:w="1276" w:type="dxa"/>
          </w:tcPr>
          <w:p w:rsidR="006B0C49" w:rsidRPr="00962381" w:rsidRDefault="006B0C49" w:rsidP="00924573">
            <w:pPr>
              <w:jc w:val="center"/>
              <w:rPr>
                <w:color w:val="000000"/>
                <w:szCs w:val="28"/>
              </w:rPr>
            </w:pPr>
            <w:r w:rsidRPr="00962381">
              <w:rPr>
                <w:color w:val="000000"/>
                <w:szCs w:val="28"/>
              </w:rPr>
              <w:t>3</w:t>
            </w:r>
          </w:p>
        </w:tc>
        <w:tc>
          <w:tcPr>
            <w:tcW w:w="1822" w:type="dxa"/>
          </w:tcPr>
          <w:p w:rsidR="006B0C49" w:rsidRPr="00962381" w:rsidRDefault="006B0C49" w:rsidP="00924573">
            <w:pPr>
              <w:jc w:val="center"/>
              <w:rPr>
                <w:color w:val="000000"/>
                <w:szCs w:val="28"/>
              </w:rPr>
            </w:pPr>
            <w:r w:rsidRPr="00962381">
              <w:rPr>
                <w:color w:val="000000"/>
                <w:szCs w:val="28"/>
              </w:rPr>
              <w:t>4</w:t>
            </w:r>
          </w:p>
        </w:tc>
        <w:tc>
          <w:tcPr>
            <w:tcW w:w="1093" w:type="dxa"/>
          </w:tcPr>
          <w:p w:rsidR="006B0C49" w:rsidRPr="00962381" w:rsidRDefault="006B0C49" w:rsidP="00924573">
            <w:pPr>
              <w:jc w:val="center"/>
              <w:rPr>
                <w:color w:val="000000"/>
                <w:szCs w:val="28"/>
              </w:rPr>
            </w:pPr>
            <w:r w:rsidRPr="00962381">
              <w:rPr>
                <w:color w:val="000000"/>
                <w:szCs w:val="28"/>
              </w:rPr>
              <w:t>5</w:t>
            </w:r>
          </w:p>
        </w:tc>
        <w:tc>
          <w:tcPr>
            <w:tcW w:w="1094" w:type="dxa"/>
          </w:tcPr>
          <w:p w:rsidR="006B0C49" w:rsidRPr="00962381" w:rsidRDefault="006B0C49" w:rsidP="00924573">
            <w:pPr>
              <w:jc w:val="center"/>
              <w:rPr>
                <w:color w:val="000000"/>
                <w:szCs w:val="28"/>
              </w:rPr>
            </w:pPr>
            <w:r w:rsidRPr="00962381">
              <w:rPr>
                <w:color w:val="000000"/>
                <w:szCs w:val="28"/>
              </w:rPr>
              <w:t>6</w:t>
            </w:r>
          </w:p>
        </w:tc>
      </w:tr>
      <w:tr w:rsidR="006B0C49" w:rsidRPr="00962381" w:rsidTr="00924573">
        <w:trPr>
          <w:cantSplit/>
          <w:trHeight w:val="239"/>
        </w:trPr>
        <w:tc>
          <w:tcPr>
            <w:tcW w:w="547" w:type="dxa"/>
          </w:tcPr>
          <w:p w:rsidR="006B0C49" w:rsidRPr="00962381" w:rsidRDefault="006B0C49" w:rsidP="00924573">
            <w:pPr>
              <w:jc w:val="center"/>
              <w:rPr>
                <w:color w:val="000000"/>
                <w:szCs w:val="28"/>
              </w:rPr>
            </w:pPr>
            <w:r w:rsidRPr="00962381">
              <w:rPr>
                <w:color w:val="000000"/>
                <w:szCs w:val="28"/>
              </w:rPr>
              <w:t>21.</w:t>
            </w:r>
          </w:p>
        </w:tc>
        <w:tc>
          <w:tcPr>
            <w:tcW w:w="4043" w:type="dxa"/>
          </w:tcPr>
          <w:p w:rsidR="006B0C49" w:rsidRPr="00962381" w:rsidRDefault="006B0C49" w:rsidP="00924573">
            <w:pPr>
              <w:jc w:val="both"/>
              <w:rPr>
                <w:color w:val="000000"/>
                <w:szCs w:val="28"/>
              </w:rPr>
            </w:pPr>
            <w:r w:rsidRPr="00962381">
              <w:rPr>
                <w:color w:val="000000"/>
                <w:szCs w:val="28"/>
              </w:rPr>
              <w:t>Социальные гостиницы</w:t>
            </w:r>
          </w:p>
          <w:p w:rsidR="006B0C49" w:rsidRPr="00962381" w:rsidRDefault="006B0C49" w:rsidP="00924573">
            <w:pPr>
              <w:jc w:val="both"/>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9,9</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612"/>
        </w:trPr>
        <w:tc>
          <w:tcPr>
            <w:tcW w:w="547" w:type="dxa"/>
          </w:tcPr>
          <w:p w:rsidR="006B0C49" w:rsidRPr="00962381" w:rsidRDefault="006B0C49" w:rsidP="00924573">
            <w:pPr>
              <w:jc w:val="center"/>
              <w:rPr>
                <w:color w:val="000000"/>
                <w:szCs w:val="28"/>
              </w:rPr>
            </w:pPr>
            <w:r w:rsidRPr="00962381">
              <w:rPr>
                <w:color w:val="000000"/>
                <w:szCs w:val="28"/>
              </w:rPr>
              <w:lastRenderedPageBreak/>
              <w:t>22.</w:t>
            </w:r>
          </w:p>
        </w:tc>
        <w:tc>
          <w:tcPr>
            <w:tcW w:w="4043" w:type="dxa"/>
          </w:tcPr>
          <w:p w:rsidR="006B0C49" w:rsidRPr="00962381" w:rsidRDefault="006B0C49" w:rsidP="00924573">
            <w:pPr>
              <w:ind w:right="-336"/>
              <w:rPr>
                <w:color w:val="000000"/>
                <w:szCs w:val="28"/>
              </w:rPr>
            </w:pPr>
            <w:r w:rsidRPr="00962381">
              <w:rPr>
                <w:color w:val="000000"/>
                <w:szCs w:val="28"/>
              </w:rPr>
              <w:t xml:space="preserve">Социально-реабилитационные </w:t>
            </w:r>
          </w:p>
          <w:p w:rsidR="006B0C49" w:rsidRPr="00962381" w:rsidRDefault="006B0C49" w:rsidP="00924573">
            <w:pPr>
              <w:ind w:right="-336"/>
              <w:rPr>
                <w:color w:val="000000"/>
                <w:szCs w:val="28"/>
              </w:rPr>
            </w:pPr>
            <w:r w:rsidRPr="00962381">
              <w:rPr>
                <w:color w:val="000000"/>
                <w:szCs w:val="28"/>
              </w:rPr>
              <w:t xml:space="preserve">центры, приюты </w:t>
            </w:r>
            <w:proofErr w:type="gramStart"/>
            <w:r w:rsidRPr="00962381">
              <w:rPr>
                <w:color w:val="000000"/>
                <w:szCs w:val="28"/>
              </w:rPr>
              <w:t>для</w:t>
            </w:r>
            <w:proofErr w:type="gramEnd"/>
            <w:r w:rsidRPr="00962381">
              <w:rPr>
                <w:color w:val="000000"/>
                <w:szCs w:val="28"/>
              </w:rPr>
              <w:t xml:space="preserve"> несовершенно-</w:t>
            </w:r>
          </w:p>
          <w:p w:rsidR="006B0C49" w:rsidRPr="00962381" w:rsidRDefault="006B0C49" w:rsidP="00924573">
            <w:pPr>
              <w:ind w:right="-336"/>
              <w:rPr>
                <w:color w:val="000000"/>
                <w:szCs w:val="28"/>
              </w:rPr>
            </w:pPr>
            <w:r w:rsidRPr="00962381">
              <w:rPr>
                <w:color w:val="000000"/>
                <w:szCs w:val="28"/>
              </w:rPr>
              <w:t>летних детей, детей сирот и детей, оставшихся без попечения родителей</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40,0</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246"/>
        </w:trPr>
        <w:tc>
          <w:tcPr>
            <w:tcW w:w="547" w:type="dxa"/>
          </w:tcPr>
          <w:p w:rsidR="006B0C49" w:rsidRPr="00962381" w:rsidRDefault="006B0C49" w:rsidP="00924573">
            <w:pPr>
              <w:jc w:val="center"/>
              <w:rPr>
                <w:color w:val="000000"/>
                <w:szCs w:val="28"/>
              </w:rPr>
            </w:pPr>
            <w:r w:rsidRPr="00962381">
              <w:rPr>
                <w:color w:val="000000"/>
                <w:szCs w:val="28"/>
              </w:rPr>
              <w:t>23.</w:t>
            </w:r>
          </w:p>
        </w:tc>
        <w:tc>
          <w:tcPr>
            <w:tcW w:w="4043" w:type="dxa"/>
          </w:tcPr>
          <w:p w:rsidR="006B0C49" w:rsidRPr="00962381" w:rsidRDefault="006B0C49" w:rsidP="00924573">
            <w:pPr>
              <w:jc w:val="both"/>
              <w:rPr>
                <w:color w:val="000000"/>
                <w:szCs w:val="28"/>
              </w:rPr>
            </w:pPr>
            <w:r w:rsidRPr="00962381">
              <w:rPr>
                <w:color w:val="000000"/>
                <w:szCs w:val="28"/>
              </w:rPr>
              <w:t>Дома ночного пребывания</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9,0</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239"/>
        </w:trPr>
        <w:tc>
          <w:tcPr>
            <w:tcW w:w="547" w:type="dxa"/>
          </w:tcPr>
          <w:p w:rsidR="006B0C49" w:rsidRPr="00962381" w:rsidRDefault="006B0C49" w:rsidP="00924573">
            <w:pPr>
              <w:jc w:val="center"/>
              <w:rPr>
                <w:color w:val="000000"/>
                <w:szCs w:val="28"/>
              </w:rPr>
            </w:pPr>
            <w:r w:rsidRPr="00962381">
              <w:rPr>
                <w:color w:val="000000"/>
                <w:szCs w:val="28"/>
              </w:rPr>
              <w:t>24.</w:t>
            </w:r>
          </w:p>
        </w:tc>
        <w:tc>
          <w:tcPr>
            <w:tcW w:w="4043" w:type="dxa"/>
          </w:tcPr>
          <w:p w:rsidR="006B0C49" w:rsidRPr="00962381" w:rsidRDefault="006B0C49" w:rsidP="00924573">
            <w:pPr>
              <w:jc w:val="both"/>
              <w:rPr>
                <w:color w:val="000000"/>
                <w:szCs w:val="28"/>
              </w:rPr>
            </w:pPr>
            <w:r w:rsidRPr="00962381">
              <w:rPr>
                <w:color w:val="000000"/>
                <w:szCs w:val="28"/>
              </w:rPr>
              <w:t>Центры социальной реабилитации</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r w:rsidRPr="00962381">
              <w:rPr>
                <w:color w:val="000000"/>
                <w:szCs w:val="28"/>
              </w:rPr>
              <w:t>10,7</w:t>
            </w:r>
          </w:p>
        </w:tc>
        <w:tc>
          <w:tcPr>
            <w:tcW w:w="1094" w:type="dxa"/>
          </w:tcPr>
          <w:p w:rsidR="006B0C49" w:rsidRPr="00962381" w:rsidRDefault="006B0C49" w:rsidP="00924573">
            <w:pPr>
              <w:jc w:val="center"/>
              <w:rPr>
                <w:color w:val="000000"/>
                <w:szCs w:val="28"/>
              </w:rPr>
            </w:pPr>
          </w:p>
        </w:tc>
      </w:tr>
      <w:tr w:rsidR="006B0C49" w:rsidRPr="00962381" w:rsidTr="00924573">
        <w:trPr>
          <w:cantSplit/>
          <w:trHeight w:val="1521"/>
        </w:trPr>
        <w:tc>
          <w:tcPr>
            <w:tcW w:w="547" w:type="dxa"/>
          </w:tcPr>
          <w:p w:rsidR="006B0C49" w:rsidRPr="00962381" w:rsidRDefault="006B0C49" w:rsidP="00924573">
            <w:pPr>
              <w:jc w:val="center"/>
              <w:rPr>
                <w:color w:val="000000"/>
                <w:szCs w:val="28"/>
              </w:rPr>
            </w:pPr>
            <w:r w:rsidRPr="00962381">
              <w:rPr>
                <w:color w:val="000000"/>
                <w:szCs w:val="28"/>
              </w:rPr>
              <w:t>25.</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rPr>
                <w:color w:val="000000"/>
                <w:szCs w:val="28"/>
              </w:rPr>
            </w:pPr>
          </w:p>
        </w:tc>
        <w:tc>
          <w:tcPr>
            <w:tcW w:w="4043" w:type="dxa"/>
          </w:tcPr>
          <w:p w:rsidR="006B0C49" w:rsidRPr="00962381" w:rsidRDefault="006B0C49" w:rsidP="00924573">
            <w:pPr>
              <w:rPr>
                <w:color w:val="000000"/>
                <w:szCs w:val="28"/>
              </w:rPr>
            </w:pPr>
            <w:r w:rsidRPr="00962381">
              <w:rPr>
                <w:color w:val="000000"/>
                <w:szCs w:val="28"/>
              </w:rPr>
              <w:t xml:space="preserve">Торговые центры, предприятия торговли </w:t>
            </w:r>
          </w:p>
          <w:p w:rsidR="006B0C49" w:rsidRPr="00962381" w:rsidRDefault="006B0C49" w:rsidP="00924573">
            <w:pPr>
              <w:jc w:val="both"/>
              <w:rPr>
                <w:color w:val="000000"/>
                <w:szCs w:val="28"/>
              </w:rPr>
            </w:pPr>
          </w:p>
        </w:tc>
        <w:tc>
          <w:tcPr>
            <w:tcW w:w="1276" w:type="dxa"/>
          </w:tcPr>
          <w:p w:rsidR="006B0C49" w:rsidRPr="00962381" w:rsidRDefault="006B0C49" w:rsidP="00924573">
            <w:pPr>
              <w:jc w:val="center"/>
              <w:rPr>
                <w:color w:val="000000"/>
                <w:szCs w:val="28"/>
                <w:vertAlign w:val="superscript"/>
              </w:rPr>
            </w:pPr>
            <w:r w:rsidRPr="00962381">
              <w:rPr>
                <w:color w:val="000000"/>
                <w:szCs w:val="28"/>
              </w:rPr>
              <w:t>100 кв.м. торговой</w:t>
            </w:r>
          </w:p>
          <w:p w:rsidR="006B0C49" w:rsidRPr="00962381" w:rsidRDefault="006B0C49" w:rsidP="00924573">
            <w:pPr>
              <w:jc w:val="center"/>
              <w:rPr>
                <w:color w:val="000000"/>
                <w:szCs w:val="28"/>
              </w:rPr>
            </w:pPr>
            <w:r w:rsidRPr="00962381">
              <w:rPr>
                <w:color w:val="000000"/>
                <w:szCs w:val="28"/>
              </w:rPr>
              <w:t>площади</w:t>
            </w: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rPr>
            </w:pPr>
            <w:r w:rsidRPr="00962381">
              <w:rPr>
                <w:color w:val="000000"/>
              </w:rPr>
              <w:t>до 250</w:t>
            </w:r>
          </w:p>
          <w:p w:rsidR="006B0C49" w:rsidRPr="00962381" w:rsidRDefault="006B0C49" w:rsidP="00924573">
            <w:pPr>
              <w:jc w:val="center"/>
              <w:rPr>
                <w:color w:val="000000"/>
              </w:rPr>
            </w:pPr>
            <w:r w:rsidRPr="00962381">
              <w:rPr>
                <w:color w:val="000000"/>
              </w:rPr>
              <w:t>250-650</w:t>
            </w:r>
          </w:p>
          <w:p w:rsidR="006B0C49" w:rsidRPr="00962381" w:rsidRDefault="006B0C49" w:rsidP="00924573">
            <w:pPr>
              <w:jc w:val="center"/>
              <w:rPr>
                <w:color w:val="000000"/>
              </w:rPr>
            </w:pPr>
            <w:r w:rsidRPr="00962381">
              <w:rPr>
                <w:color w:val="000000"/>
              </w:rPr>
              <w:t>650-1500</w:t>
            </w:r>
          </w:p>
          <w:p w:rsidR="006B0C49" w:rsidRPr="00962381" w:rsidRDefault="006B0C49" w:rsidP="00924573">
            <w:pPr>
              <w:jc w:val="center"/>
              <w:rPr>
                <w:color w:val="000000"/>
              </w:rPr>
            </w:pPr>
            <w:r w:rsidRPr="00962381">
              <w:rPr>
                <w:color w:val="000000"/>
              </w:rPr>
              <w:t>1500-3500</w:t>
            </w:r>
          </w:p>
          <w:p w:rsidR="006B0C49" w:rsidRPr="00962381" w:rsidRDefault="006B0C49" w:rsidP="00924573">
            <w:pPr>
              <w:jc w:val="center"/>
              <w:rPr>
                <w:color w:val="000000"/>
                <w:szCs w:val="28"/>
              </w:rPr>
            </w:pPr>
            <w:r w:rsidRPr="00962381">
              <w:rPr>
                <w:color w:val="000000"/>
              </w:rPr>
              <w:t>более 3500</w:t>
            </w: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rPr>
                <w:color w:val="000000"/>
                <w:szCs w:val="28"/>
              </w:rPr>
            </w:pPr>
          </w:p>
        </w:tc>
        <w:tc>
          <w:tcPr>
            <w:tcW w:w="1094" w:type="dxa"/>
          </w:tcPr>
          <w:p w:rsidR="006B0C49" w:rsidRPr="00962381" w:rsidRDefault="006B0C49" w:rsidP="00924573">
            <w:pPr>
              <w:ind w:hanging="107"/>
              <w:jc w:val="center"/>
              <w:rPr>
                <w:color w:val="000000"/>
              </w:rPr>
            </w:pPr>
            <w:r w:rsidRPr="00962381">
              <w:rPr>
                <w:color w:val="000000"/>
              </w:rPr>
              <w:t>0,08</w:t>
            </w:r>
          </w:p>
          <w:p w:rsidR="006B0C49" w:rsidRPr="00962381" w:rsidRDefault="006B0C49" w:rsidP="00924573">
            <w:pPr>
              <w:ind w:left="-99" w:right="-288" w:hanging="176"/>
              <w:jc w:val="center"/>
              <w:rPr>
                <w:color w:val="000000"/>
              </w:rPr>
            </w:pPr>
            <w:r w:rsidRPr="00962381">
              <w:rPr>
                <w:color w:val="000000"/>
              </w:rPr>
              <w:t>0,08-0,06</w:t>
            </w:r>
          </w:p>
          <w:p w:rsidR="006B0C49" w:rsidRPr="00962381" w:rsidRDefault="006B0C49" w:rsidP="00924573">
            <w:pPr>
              <w:ind w:left="-39" w:right="-108" w:hanging="90"/>
              <w:jc w:val="center"/>
              <w:rPr>
                <w:color w:val="000000"/>
              </w:rPr>
            </w:pPr>
            <w:r w:rsidRPr="00962381">
              <w:rPr>
                <w:color w:val="000000"/>
              </w:rPr>
              <w:t>0,06-0,04</w:t>
            </w:r>
          </w:p>
          <w:p w:rsidR="006B0C49" w:rsidRPr="00962381" w:rsidRDefault="006B0C49" w:rsidP="00924573">
            <w:pPr>
              <w:ind w:right="-288" w:hanging="291"/>
              <w:jc w:val="center"/>
              <w:rPr>
                <w:color w:val="000000"/>
              </w:rPr>
            </w:pPr>
            <w:r w:rsidRPr="00962381">
              <w:rPr>
                <w:color w:val="000000"/>
              </w:rPr>
              <w:t>0,04-0,02</w:t>
            </w:r>
          </w:p>
          <w:p w:rsidR="006B0C49" w:rsidRPr="00962381" w:rsidRDefault="006B0C49" w:rsidP="00924573">
            <w:pPr>
              <w:ind w:hanging="137"/>
              <w:jc w:val="center"/>
              <w:rPr>
                <w:color w:val="000000"/>
                <w:szCs w:val="28"/>
              </w:rPr>
            </w:pPr>
            <w:r w:rsidRPr="00962381">
              <w:rPr>
                <w:color w:val="000000"/>
              </w:rPr>
              <w:t>0,02</w:t>
            </w:r>
          </w:p>
        </w:tc>
      </w:tr>
      <w:tr w:rsidR="006B0C49" w:rsidRPr="00962381" w:rsidTr="00924573">
        <w:trPr>
          <w:cantSplit/>
          <w:trHeight w:val="912"/>
        </w:trPr>
        <w:tc>
          <w:tcPr>
            <w:tcW w:w="547" w:type="dxa"/>
          </w:tcPr>
          <w:p w:rsidR="006B0C49" w:rsidRPr="00962381" w:rsidRDefault="006B0C49" w:rsidP="00924573">
            <w:pPr>
              <w:jc w:val="center"/>
              <w:rPr>
                <w:color w:val="000000"/>
                <w:szCs w:val="28"/>
              </w:rPr>
            </w:pPr>
            <w:r w:rsidRPr="00962381">
              <w:rPr>
                <w:color w:val="000000"/>
                <w:szCs w:val="28"/>
              </w:rPr>
              <w:t>26.</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rPr>
                <w:color w:val="000000"/>
                <w:szCs w:val="28"/>
              </w:rPr>
            </w:pPr>
          </w:p>
        </w:tc>
        <w:tc>
          <w:tcPr>
            <w:tcW w:w="4043" w:type="dxa"/>
          </w:tcPr>
          <w:p w:rsidR="006B0C49" w:rsidRPr="00962381" w:rsidRDefault="006B0C49" w:rsidP="00924573">
            <w:pPr>
              <w:ind w:right="-216"/>
              <w:rPr>
                <w:color w:val="000000"/>
                <w:szCs w:val="28"/>
              </w:rPr>
            </w:pPr>
            <w:r w:rsidRPr="00962381">
              <w:rPr>
                <w:color w:val="000000"/>
                <w:szCs w:val="28"/>
              </w:rPr>
              <w:t xml:space="preserve">Торговые центры жилых районов, микрорайонов, с числом </w:t>
            </w:r>
            <w:proofErr w:type="spellStart"/>
            <w:r w:rsidRPr="00962381">
              <w:rPr>
                <w:color w:val="000000"/>
                <w:szCs w:val="28"/>
              </w:rPr>
              <w:t>обслужива</w:t>
            </w:r>
            <w:proofErr w:type="gramStart"/>
            <w:r w:rsidRPr="00962381">
              <w:rPr>
                <w:color w:val="000000"/>
                <w:szCs w:val="28"/>
              </w:rPr>
              <w:t>е</w:t>
            </w:r>
            <w:proofErr w:type="spellEnd"/>
            <w:r w:rsidRPr="00962381">
              <w:rPr>
                <w:color w:val="000000"/>
                <w:szCs w:val="28"/>
              </w:rPr>
              <w:t>-</w:t>
            </w:r>
            <w:proofErr w:type="gramEnd"/>
            <w:r w:rsidRPr="00962381">
              <w:rPr>
                <w:color w:val="000000"/>
                <w:szCs w:val="28"/>
              </w:rPr>
              <w:t xml:space="preserve"> </w:t>
            </w:r>
            <w:proofErr w:type="spellStart"/>
            <w:r w:rsidRPr="00962381">
              <w:rPr>
                <w:color w:val="000000"/>
                <w:szCs w:val="28"/>
              </w:rPr>
              <w:t>мого</w:t>
            </w:r>
            <w:proofErr w:type="spellEnd"/>
            <w:r w:rsidRPr="00962381">
              <w:rPr>
                <w:color w:val="000000"/>
                <w:szCs w:val="28"/>
              </w:rPr>
              <w:t xml:space="preserve"> населения, тыс. человек:</w:t>
            </w:r>
          </w:p>
          <w:p w:rsidR="006B0C49" w:rsidRPr="00962381" w:rsidRDefault="006B0C49" w:rsidP="00924573">
            <w:pPr>
              <w:ind w:hanging="85"/>
              <w:rPr>
                <w:color w:val="000000"/>
                <w:szCs w:val="28"/>
              </w:rPr>
            </w:pPr>
            <w:r w:rsidRPr="00962381">
              <w:rPr>
                <w:color w:val="000000"/>
                <w:szCs w:val="28"/>
              </w:rPr>
              <w:t xml:space="preserve">  4 – 6;</w:t>
            </w:r>
          </w:p>
          <w:p w:rsidR="006B0C49" w:rsidRPr="00962381" w:rsidRDefault="006B0C49" w:rsidP="00924573">
            <w:pPr>
              <w:ind w:left="-67" w:hanging="30"/>
              <w:rPr>
                <w:color w:val="000000"/>
                <w:szCs w:val="28"/>
              </w:rPr>
            </w:pPr>
            <w:r w:rsidRPr="00962381">
              <w:rPr>
                <w:color w:val="000000"/>
                <w:szCs w:val="28"/>
              </w:rPr>
              <w:t xml:space="preserve">  6 – 10;</w:t>
            </w:r>
          </w:p>
          <w:p w:rsidR="006B0C49" w:rsidRPr="00962381" w:rsidRDefault="006B0C49" w:rsidP="00924573">
            <w:pPr>
              <w:ind w:hanging="67"/>
              <w:rPr>
                <w:color w:val="000000"/>
                <w:szCs w:val="28"/>
              </w:rPr>
            </w:pPr>
            <w:r w:rsidRPr="00962381">
              <w:rPr>
                <w:color w:val="000000"/>
                <w:szCs w:val="28"/>
              </w:rPr>
              <w:t xml:space="preserve"> 10 – 15;</w:t>
            </w:r>
          </w:p>
          <w:p w:rsidR="006B0C49" w:rsidRPr="00962381" w:rsidRDefault="006B0C49" w:rsidP="00924573">
            <w:pPr>
              <w:ind w:hanging="85"/>
              <w:rPr>
                <w:color w:val="000000"/>
                <w:szCs w:val="28"/>
              </w:rPr>
            </w:pPr>
            <w:r w:rsidRPr="00962381">
              <w:rPr>
                <w:color w:val="000000"/>
                <w:szCs w:val="28"/>
              </w:rPr>
              <w:t xml:space="preserve">  15 – 20</w:t>
            </w:r>
          </w:p>
        </w:tc>
        <w:tc>
          <w:tcPr>
            <w:tcW w:w="1276" w:type="dxa"/>
          </w:tcPr>
          <w:p w:rsidR="006B0C49" w:rsidRPr="00962381" w:rsidRDefault="006B0C49" w:rsidP="00924573">
            <w:pPr>
              <w:jc w:val="center"/>
              <w:rPr>
                <w:color w:val="000000"/>
                <w:szCs w:val="28"/>
              </w:rPr>
            </w:pPr>
            <w:r w:rsidRPr="00962381">
              <w:rPr>
                <w:color w:val="000000"/>
                <w:szCs w:val="28"/>
              </w:rPr>
              <w:t>Объект</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rPr>
            </w:pPr>
          </w:p>
          <w:p w:rsidR="006B0C49" w:rsidRPr="00962381" w:rsidRDefault="006B0C49" w:rsidP="00924573">
            <w:pPr>
              <w:ind w:hanging="39"/>
              <w:rPr>
                <w:color w:val="000000"/>
              </w:rPr>
            </w:pPr>
            <w:r w:rsidRPr="00962381">
              <w:rPr>
                <w:color w:val="000000"/>
              </w:rPr>
              <w:t xml:space="preserve">  0,4-0,6</w:t>
            </w:r>
          </w:p>
          <w:p w:rsidR="006B0C49" w:rsidRPr="00962381" w:rsidRDefault="006B0C49" w:rsidP="00924573">
            <w:pPr>
              <w:jc w:val="center"/>
              <w:rPr>
                <w:color w:val="000000"/>
              </w:rPr>
            </w:pPr>
            <w:r w:rsidRPr="00962381">
              <w:rPr>
                <w:color w:val="000000"/>
              </w:rPr>
              <w:t>0,6-0,8</w:t>
            </w:r>
          </w:p>
          <w:p w:rsidR="006B0C49" w:rsidRPr="00962381" w:rsidRDefault="006B0C49" w:rsidP="00924573">
            <w:pPr>
              <w:jc w:val="center"/>
              <w:rPr>
                <w:color w:val="000000"/>
              </w:rPr>
            </w:pPr>
            <w:r w:rsidRPr="00962381">
              <w:rPr>
                <w:color w:val="000000"/>
              </w:rPr>
              <w:t>0,8-1,1</w:t>
            </w:r>
          </w:p>
          <w:p w:rsidR="006B0C49" w:rsidRPr="00962381" w:rsidRDefault="006B0C49" w:rsidP="00924573">
            <w:pPr>
              <w:jc w:val="center"/>
              <w:rPr>
                <w:color w:val="000000"/>
                <w:szCs w:val="28"/>
              </w:rPr>
            </w:pPr>
            <w:r w:rsidRPr="00962381">
              <w:rPr>
                <w:color w:val="000000"/>
              </w:rPr>
              <w:t>1,1-1,3</w:t>
            </w:r>
          </w:p>
        </w:tc>
      </w:tr>
      <w:tr w:rsidR="006B0C49" w:rsidRPr="00962381" w:rsidTr="00924573">
        <w:trPr>
          <w:cantSplit/>
          <w:trHeight w:val="1137"/>
        </w:trPr>
        <w:tc>
          <w:tcPr>
            <w:tcW w:w="547" w:type="dxa"/>
          </w:tcPr>
          <w:p w:rsidR="006B0C49" w:rsidRPr="00962381" w:rsidRDefault="006B0C49" w:rsidP="00924573">
            <w:pPr>
              <w:jc w:val="center"/>
              <w:rPr>
                <w:color w:val="000000"/>
                <w:szCs w:val="28"/>
              </w:rPr>
            </w:pPr>
            <w:r w:rsidRPr="00962381">
              <w:rPr>
                <w:color w:val="000000"/>
                <w:szCs w:val="28"/>
              </w:rPr>
              <w:t>27.</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4043" w:type="dxa"/>
          </w:tcPr>
          <w:p w:rsidR="006B0C49" w:rsidRPr="00962381" w:rsidRDefault="006B0C49" w:rsidP="00924573">
            <w:pPr>
              <w:rPr>
                <w:color w:val="000000"/>
                <w:spacing w:val="-4"/>
              </w:rPr>
            </w:pPr>
            <w:r w:rsidRPr="00962381">
              <w:rPr>
                <w:color w:val="000000"/>
                <w:spacing w:val="-4"/>
                <w:szCs w:val="22"/>
              </w:rPr>
              <w:t xml:space="preserve">Торговые центры малых городских населённых пунктов и сельских </w:t>
            </w:r>
            <w:proofErr w:type="spellStart"/>
            <w:r w:rsidRPr="00962381">
              <w:rPr>
                <w:color w:val="000000"/>
                <w:spacing w:val="-4"/>
                <w:szCs w:val="22"/>
              </w:rPr>
              <w:t>насе</w:t>
            </w:r>
            <w:proofErr w:type="spellEnd"/>
            <w:r w:rsidRPr="00962381">
              <w:rPr>
                <w:color w:val="000000"/>
                <w:spacing w:val="-4"/>
                <w:szCs w:val="22"/>
              </w:rPr>
              <w:t>-</w:t>
            </w:r>
          </w:p>
          <w:p w:rsidR="006B0C49" w:rsidRPr="00962381" w:rsidRDefault="006B0C49" w:rsidP="00924573">
            <w:pPr>
              <w:rPr>
                <w:color w:val="000000"/>
                <w:spacing w:val="-4"/>
              </w:rPr>
            </w:pPr>
            <w:r w:rsidRPr="00962381">
              <w:rPr>
                <w:color w:val="000000"/>
                <w:spacing w:val="-4"/>
                <w:szCs w:val="22"/>
              </w:rPr>
              <w:t>ленных пунктов с числом жителей, тыс. человек:</w:t>
            </w:r>
          </w:p>
          <w:p w:rsidR="006B0C49" w:rsidRPr="00962381" w:rsidRDefault="006B0C49" w:rsidP="00924573">
            <w:pPr>
              <w:rPr>
                <w:color w:val="000000"/>
                <w:szCs w:val="28"/>
              </w:rPr>
            </w:pPr>
            <w:r w:rsidRPr="00962381">
              <w:rPr>
                <w:color w:val="000000"/>
                <w:szCs w:val="28"/>
              </w:rPr>
              <w:t>до 1;</w:t>
            </w:r>
          </w:p>
          <w:p w:rsidR="006B0C49" w:rsidRPr="00962381" w:rsidRDefault="006B0C49" w:rsidP="00924573">
            <w:pPr>
              <w:rPr>
                <w:color w:val="000000"/>
                <w:szCs w:val="28"/>
              </w:rPr>
            </w:pPr>
            <w:r w:rsidRPr="00962381">
              <w:rPr>
                <w:color w:val="000000"/>
                <w:szCs w:val="28"/>
              </w:rPr>
              <w:t>1 – 3;</w:t>
            </w:r>
          </w:p>
          <w:p w:rsidR="006B0C49" w:rsidRPr="00962381" w:rsidRDefault="006B0C49" w:rsidP="00924573">
            <w:pPr>
              <w:rPr>
                <w:color w:val="000000"/>
                <w:szCs w:val="28"/>
              </w:rPr>
            </w:pPr>
            <w:r w:rsidRPr="00962381">
              <w:rPr>
                <w:color w:val="000000"/>
                <w:szCs w:val="28"/>
              </w:rPr>
              <w:t>3 – 4;</w:t>
            </w:r>
          </w:p>
          <w:p w:rsidR="006B0C49" w:rsidRPr="00962381" w:rsidRDefault="006B0C49" w:rsidP="00924573">
            <w:pPr>
              <w:rPr>
                <w:color w:val="000000"/>
                <w:szCs w:val="28"/>
              </w:rPr>
            </w:pPr>
            <w:r w:rsidRPr="00962381">
              <w:rPr>
                <w:color w:val="000000"/>
                <w:szCs w:val="28"/>
              </w:rPr>
              <w:t>5– 6;</w:t>
            </w:r>
          </w:p>
          <w:p w:rsidR="006B0C49" w:rsidRPr="00962381" w:rsidRDefault="006B0C49" w:rsidP="00924573">
            <w:pPr>
              <w:rPr>
                <w:color w:val="000000"/>
                <w:szCs w:val="28"/>
              </w:rPr>
            </w:pPr>
            <w:r w:rsidRPr="00962381">
              <w:rPr>
                <w:color w:val="000000"/>
                <w:szCs w:val="28"/>
              </w:rPr>
              <w:t>7 – 12</w:t>
            </w:r>
          </w:p>
          <w:p w:rsidR="006B0C49" w:rsidRPr="00962381" w:rsidRDefault="006B0C49" w:rsidP="00924573">
            <w:pPr>
              <w:jc w:val="both"/>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r w:rsidRPr="00962381">
              <w:rPr>
                <w:color w:val="000000"/>
              </w:rPr>
              <w:t>0,1-0,2</w:t>
            </w:r>
          </w:p>
          <w:p w:rsidR="006B0C49" w:rsidRPr="00962381" w:rsidRDefault="006B0C49" w:rsidP="00924573">
            <w:pPr>
              <w:jc w:val="center"/>
              <w:rPr>
                <w:color w:val="000000"/>
              </w:rPr>
            </w:pPr>
            <w:r w:rsidRPr="00962381">
              <w:rPr>
                <w:color w:val="000000"/>
              </w:rPr>
              <w:t>0,2-0,4</w:t>
            </w:r>
          </w:p>
          <w:p w:rsidR="006B0C49" w:rsidRPr="00962381" w:rsidRDefault="006B0C49" w:rsidP="00924573">
            <w:pPr>
              <w:jc w:val="center"/>
              <w:rPr>
                <w:color w:val="000000"/>
              </w:rPr>
            </w:pPr>
            <w:r w:rsidRPr="00962381">
              <w:rPr>
                <w:color w:val="000000"/>
              </w:rPr>
              <w:t>0,4-0,6</w:t>
            </w:r>
          </w:p>
          <w:p w:rsidR="006B0C49" w:rsidRPr="00962381" w:rsidRDefault="006B0C49" w:rsidP="00924573">
            <w:pPr>
              <w:jc w:val="center"/>
              <w:rPr>
                <w:color w:val="000000"/>
              </w:rPr>
            </w:pPr>
            <w:r w:rsidRPr="00962381">
              <w:rPr>
                <w:color w:val="000000"/>
              </w:rPr>
              <w:t>0,6-1,0</w:t>
            </w:r>
          </w:p>
          <w:p w:rsidR="006B0C49" w:rsidRPr="00962381" w:rsidRDefault="006B0C49" w:rsidP="00924573">
            <w:pPr>
              <w:jc w:val="center"/>
              <w:rPr>
                <w:color w:val="000000"/>
              </w:rPr>
            </w:pPr>
            <w:r w:rsidRPr="00962381">
              <w:rPr>
                <w:color w:val="000000"/>
              </w:rPr>
              <w:t>1,0-1,2</w:t>
            </w:r>
          </w:p>
          <w:p w:rsidR="006B0C49" w:rsidRPr="00962381" w:rsidRDefault="006B0C49" w:rsidP="00924573">
            <w:pPr>
              <w:jc w:val="center"/>
              <w:rPr>
                <w:color w:val="000000"/>
                <w:szCs w:val="28"/>
              </w:rPr>
            </w:pPr>
          </w:p>
        </w:tc>
      </w:tr>
      <w:tr w:rsidR="006B0C49" w:rsidRPr="00962381" w:rsidTr="00924573">
        <w:trPr>
          <w:cantSplit/>
          <w:trHeight w:val="452"/>
        </w:trPr>
        <w:tc>
          <w:tcPr>
            <w:tcW w:w="547" w:type="dxa"/>
          </w:tcPr>
          <w:p w:rsidR="006B0C49" w:rsidRPr="00962381" w:rsidRDefault="006B0C49" w:rsidP="00924573">
            <w:pPr>
              <w:jc w:val="center"/>
              <w:rPr>
                <w:color w:val="000000"/>
                <w:szCs w:val="28"/>
              </w:rPr>
            </w:pPr>
            <w:r w:rsidRPr="00962381">
              <w:rPr>
                <w:color w:val="000000"/>
                <w:szCs w:val="28"/>
              </w:rPr>
              <w:t>28.</w:t>
            </w:r>
          </w:p>
          <w:p w:rsidR="006B0C49" w:rsidRPr="00962381" w:rsidRDefault="006B0C49" w:rsidP="00924573">
            <w:pPr>
              <w:jc w:val="center"/>
              <w:rPr>
                <w:color w:val="000000"/>
                <w:szCs w:val="28"/>
              </w:rPr>
            </w:pPr>
          </w:p>
          <w:p w:rsidR="006B0C49" w:rsidRPr="00962381" w:rsidRDefault="006B0C49" w:rsidP="00924573">
            <w:pPr>
              <w:rPr>
                <w:color w:val="000000"/>
                <w:szCs w:val="28"/>
              </w:rPr>
            </w:pPr>
          </w:p>
        </w:tc>
        <w:tc>
          <w:tcPr>
            <w:tcW w:w="4043" w:type="dxa"/>
          </w:tcPr>
          <w:p w:rsidR="006B0C49" w:rsidRPr="00962381" w:rsidRDefault="006B0C49" w:rsidP="00924573">
            <w:pPr>
              <w:pStyle w:val="3"/>
              <w:rPr>
                <w:color w:val="000000"/>
                <w:sz w:val="24"/>
                <w:szCs w:val="24"/>
              </w:rPr>
            </w:pPr>
            <w:r w:rsidRPr="00962381">
              <w:rPr>
                <w:color w:val="000000"/>
                <w:sz w:val="24"/>
                <w:szCs w:val="24"/>
              </w:rPr>
              <w:t>Рынки розничной торговли</w:t>
            </w:r>
          </w:p>
          <w:p w:rsidR="006B0C49" w:rsidRPr="00962381" w:rsidRDefault="006B0C49" w:rsidP="00924573">
            <w:pPr>
              <w:jc w:val="both"/>
              <w:rPr>
                <w:color w:val="000000"/>
                <w:spacing w:val="-4"/>
              </w:rPr>
            </w:pPr>
          </w:p>
        </w:tc>
        <w:tc>
          <w:tcPr>
            <w:tcW w:w="1276" w:type="dxa"/>
          </w:tcPr>
          <w:p w:rsidR="006B0C49" w:rsidRPr="00962381" w:rsidRDefault="006B0C49" w:rsidP="00924573">
            <w:pPr>
              <w:jc w:val="center"/>
              <w:rPr>
                <w:color w:val="000000"/>
              </w:rPr>
            </w:pPr>
            <w:r w:rsidRPr="00962381">
              <w:rPr>
                <w:color w:val="000000"/>
              </w:rPr>
              <w:t>Кв.м. торговой площади</w:t>
            </w:r>
          </w:p>
        </w:tc>
        <w:tc>
          <w:tcPr>
            <w:tcW w:w="1822" w:type="dxa"/>
          </w:tcPr>
          <w:p w:rsidR="006B0C49" w:rsidRPr="00962381" w:rsidRDefault="006B0C49" w:rsidP="00924573">
            <w:pPr>
              <w:jc w:val="center"/>
              <w:rPr>
                <w:color w:val="000000"/>
              </w:rPr>
            </w:pPr>
            <w:r w:rsidRPr="00962381">
              <w:rPr>
                <w:color w:val="000000"/>
                <w:szCs w:val="22"/>
              </w:rPr>
              <w:t>до 600</w:t>
            </w:r>
          </w:p>
          <w:p w:rsidR="006B0C49" w:rsidRPr="00962381" w:rsidRDefault="006B0C49" w:rsidP="00924573">
            <w:pPr>
              <w:jc w:val="center"/>
              <w:rPr>
                <w:color w:val="000000"/>
              </w:rPr>
            </w:pPr>
          </w:p>
          <w:p w:rsidR="006B0C49" w:rsidRPr="00962381" w:rsidRDefault="006B0C49" w:rsidP="00924573">
            <w:pPr>
              <w:jc w:val="center"/>
              <w:rPr>
                <w:color w:val="000000"/>
              </w:rPr>
            </w:pPr>
            <w:r w:rsidRPr="00962381">
              <w:rPr>
                <w:color w:val="000000"/>
                <w:szCs w:val="22"/>
              </w:rPr>
              <w:t>более 3000</w:t>
            </w:r>
          </w:p>
        </w:tc>
        <w:tc>
          <w:tcPr>
            <w:tcW w:w="1093" w:type="dxa"/>
          </w:tcPr>
          <w:p w:rsidR="006B0C49" w:rsidRPr="00962381" w:rsidRDefault="006B0C49" w:rsidP="00924573">
            <w:pPr>
              <w:jc w:val="center"/>
              <w:rPr>
                <w:color w:val="000000"/>
                <w:szCs w:val="28"/>
              </w:rPr>
            </w:pPr>
            <w:r w:rsidRPr="00962381">
              <w:rPr>
                <w:color w:val="000000"/>
                <w:szCs w:val="28"/>
              </w:rPr>
              <w:t>14,0</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7,0</w:t>
            </w:r>
          </w:p>
        </w:tc>
        <w:tc>
          <w:tcPr>
            <w:tcW w:w="1094" w:type="dxa"/>
          </w:tcPr>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p>
        </w:tc>
      </w:tr>
      <w:tr w:rsidR="006B0C49" w:rsidRPr="00962381" w:rsidTr="00924573">
        <w:trPr>
          <w:cantSplit/>
          <w:trHeight w:val="372"/>
        </w:trPr>
        <w:tc>
          <w:tcPr>
            <w:tcW w:w="547" w:type="dxa"/>
          </w:tcPr>
          <w:p w:rsidR="006B0C49" w:rsidRPr="00962381" w:rsidRDefault="006B0C49" w:rsidP="00924573">
            <w:pPr>
              <w:jc w:val="center"/>
              <w:rPr>
                <w:color w:val="000000"/>
                <w:szCs w:val="28"/>
              </w:rPr>
            </w:pPr>
            <w:r w:rsidRPr="00962381">
              <w:rPr>
                <w:color w:val="000000"/>
                <w:szCs w:val="28"/>
              </w:rPr>
              <w:t>29.</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4043" w:type="dxa"/>
          </w:tcPr>
          <w:p w:rsidR="006B0C49" w:rsidRPr="00962381" w:rsidRDefault="006B0C49" w:rsidP="00924573">
            <w:pPr>
              <w:pStyle w:val="3"/>
              <w:rPr>
                <w:color w:val="000000"/>
                <w:sz w:val="24"/>
                <w:szCs w:val="24"/>
              </w:rPr>
            </w:pPr>
            <w:r w:rsidRPr="00962381">
              <w:rPr>
                <w:color w:val="000000"/>
                <w:sz w:val="24"/>
                <w:szCs w:val="24"/>
              </w:rPr>
              <w:t>Рынки сельскохозяйственной продукции</w:t>
            </w:r>
          </w:p>
          <w:p w:rsidR="006B0C49" w:rsidRPr="00962381" w:rsidRDefault="006B0C49" w:rsidP="00924573">
            <w:pPr>
              <w:jc w:val="both"/>
              <w:rPr>
                <w:color w:val="000000"/>
              </w:rPr>
            </w:pPr>
          </w:p>
        </w:tc>
        <w:tc>
          <w:tcPr>
            <w:tcW w:w="1276" w:type="dxa"/>
          </w:tcPr>
          <w:p w:rsidR="006B0C49" w:rsidRPr="00962381" w:rsidRDefault="006B0C49" w:rsidP="00924573">
            <w:pPr>
              <w:jc w:val="center"/>
              <w:rPr>
                <w:color w:val="000000"/>
              </w:rPr>
            </w:pPr>
            <w:r w:rsidRPr="00962381">
              <w:rPr>
                <w:color w:val="000000"/>
              </w:rPr>
              <w:t>Объект</w:t>
            </w:r>
          </w:p>
        </w:tc>
        <w:tc>
          <w:tcPr>
            <w:tcW w:w="1822" w:type="dxa"/>
          </w:tcPr>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ind w:hanging="99"/>
              <w:jc w:val="center"/>
              <w:rPr>
                <w:color w:val="000000"/>
              </w:rPr>
            </w:pPr>
            <w:r w:rsidRPr="00962381">
              <w:rPr>
                <w:color w:val="000000"/>
              </w:rPr>
              <w:t>0,7-1,0</w:t>
            </w:r>
          </w:p>
          <w:p w:rsidR="006B0C49" w:rsidRPr="00962381" w:rsidRDefault="006B0C49" w:rsidP="00924573">
            <w:pPr>
              <w:ind w:left="-108" w:right="-288" w:hanging="183"/>
              <w:jc w:val="center"/>
              <w:rPr>
                <w:color w:val="000000"/>
              </w:rPr>
            </w:pPr>
          </w:p>
        </w:tc>
      </w:tr>
      <w:tr w:rsidR="006B0C49" w:rsidRPr="00962381" w:rsidTr="00924573">
        <w:trPr>
          <w:cantSplit/>
          <w:trHeight w:val="771"/>
        </w:trPr>
        <w:tc>
          <w:tcPr>
            <w:tcW w:w="547" w:type="dxa"/>
          </w:tcPr>
          <w:p w:rsidR="006B0C49" w:rsidRPr="00962381" w:rsidRDefault="006B0C49" w:rsidP="00924573">
            <w:pPr>
              <w:jc w:val="center"/>
              <w:rPr>
                <w:color w:val="000000"/>
                <w:szCs w:val="28"/>
              </w:rPr>
            </w:pPr>
            <w:r w:rsidRPr="00962381">
              <w:rPr>
                <w:color w:val="000000"/>
                <w:szCs w:val="28"/>
              </w:rPr>
              <w:t>30.</w:t>
            </w:r>
          </w:p>
        </w:tc>
        <w:tc>
          <w:tcPr>
            <w:tcW w:w="4043" w:type="dxa"/>
          </w:tcPr>
          <w:p w:rsidR="006B0C49" w:rsidRPr="00962381" w:rsidRDefault="006B0C49" w:rsidP="00924573">
            <w:pPr>
              <w:rPr>
                <w:color w:val="000000"/>
                <w:szCs w:val="28"/>
              </w:rPr>
            </w:pPr>
            <w:r w:rsidRPr="00962381">
              <w:rPr>
                <w:color w:val="000000"/>
                <w:szCs w:val="28"/>
              </w:rPr>
              <w:t>Предприятия общественного питания:</w:t>
            </w:r>
          </w:p>
          <w:p w:rsidR="006B0C49" w:rsidRPr="00962381" w:rsidRDefault="006B0C49" w:rsidP="00924573">
            <w:pPr>
              <w:rPr>
                <w:color w:val="000000"/>
                <w:szCs w:val="28"/>
              </w:rPr>
            </w:pPr>
            <w:r w:rsidRPr="00962381">
              <w:rPr>
                <w:color w:val="000000"/>
                <w:szCs w:val="28"/>
              </w:rPr>
              <w:t>в отдельных зданиях;</w:t>
            </w:r>
          </w:p>
          <w:p w:rsidR="006B0C49" w:rsidRPr="00962381" w:rsidRDefault="006B0C49" w:rsidP="00924573">
            <w:pPr>
              <w:ind w:right="-108"/>
              <w:rPr>
                <w:color w:val="000000"/>
                <w:szCs w:val="28"/>
              </w:rPr>
            </w:pPr>
          </w:p>
          <w:p w:rsidR="006B0C49" w:rsidRPr="00962381" w:rsidRDefault="006B0C49" w:rsidP="00924573">
            <w:pPr>
              <w:ind w:right="-108"/>
              <w:rPr>
                <w:color w:val="000000"/>
                <w:szCs w:val="28"/>
              </w:rPr>
            </w:pPr>
          </w:p>
          <w:p w:rsidR="006B0C49" w:rsidRPr="00962381" w:rsidRDefault="006B0C49" w:rsidP="00924573">
            <w:pPr>
              <w:ind w:right="-108"/>
              <w:rPr>
                <w:color w:val="000000"/>
                <w:szCs w:val="28"/>
              </w:rPr>
            </w:pPr>
            <w:r w:rsidRPr="00962381">
              <w:rPr>
                <w:color w:val="000000"/>
                <w:szCs w:val="28"/>
              </w:rPr>
              <w:t xml:space="preserve">во  встроенных зданиях или  </w:t>
            </w:r>
            <w:proofErr w:type="spellStart"/>
            <w:proofErr w:type="gramStart"/>
            <w:r w:rsidRPr="00962381">
              <w:rPr>
                <w:color w:val="000000"/>
                <w:szCs w:val="28"/>
              </w:rPr>
              <w:t>прист</w:t>
            </w:r>
            <w:proofErr w:type="spellEnd"/>
            <w:proofErr w:type="gramEnd"/>
            <w:r w:rsidRPr="00962381">
              <w:rPr>
                <w:color w:val="000000"/>
                <w:szCs w:val="28"/>
              </w:rPr>
              <w:t>-</w:t>
            </w:r>
          </w:p>
          <w:p w:rsidR="006B0C49" w:rsidRPr="00962381" w:rsidRDefault="006B0C49" w:rsidP="00924573">
            <w:pPr>
              <w:ind w:right="-108"/>
              <w:rPr>
                <w:color w:val="000000"/>
                <w:szCs w:val="28"/>
              </w:rPr>
            </w:pPr>
            <w:proofErr w:type="gramStart"/>
            <w:r w:rsidRPr="00962381">
              <w:rPr>
                <w:color w:val="000000"/>
                <w:szCs w:val="28"/>
              </w:rPr>
              <w:t>роенные</w:t>
            </w:r>
            <w:proofErr w:type="gramEnd"/>
            <w:r w:rsidRPr="00962381">
              <w:rPr>
                <w:color w:val="000000"/>
                <w:szCs w:val="28"/>
              </w:rPr>
              <w:t xml:space="preserve"> к зданиям</w:t>
            </w:r>
          </w:p>
        </w:tc>
        <w:tc>
          <w:tcPr>
            <w:tcW w:w="1276"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Место</w:t>
            </w:r>
          </w:p>
          <w:p w:rsidR="006B0C49" w:rsidRPr="00962381" w:rsidRDefault="006B0C49" w:rsidP="00924573">
            <w:pPr>
              <w:jc w:val="center"/>
              <w:rPr>
                <w:color w:val="000000"/>
                <w:szCs w:val="28"/>
              </w:rPr>
            </w:pPr>
          </w:p>
          <w:p w:rsidR="006B0C49" w:rsidRPr="00962381" w:rsidRDefault="006B0C49" w:rsidP="00924573">
            <w:pPr>
              <w:rPr>
                <w:color w:val="000000"/>
                <w:szCs w:val="28"/>
              </w:rPr>
            </w:pPr>
            <w:r w:rsidRPr="00962381">
              <w:rPr>
                <w:color w:val="000000"/>
                <w:szCs w:val="28"/>
              </w:rPr>
              <w:t xml:space="preserve">  </w:t>
            </w:r>
          </w:p>
          <w:p w:rsidR="006B0C49" w:rsidRPr="00962381" w:rsidRDefault="006B0C49" w:rsidP="00924573">
            <w:pPr>
              <w:rPr>
                <w:color w:val="000000"/>
                <w:szCs w:val="28"/>
              </w:rPr>
            </w:pPr>
            <w:r w:rsidRPr="00962381">
              <w:rPr>
                <w:color w:val="000000"/>
                <w:szCs w:val="28"/>
              </w:rPr>
              <w:t xml:space="preserve">  Объект</w:t>
            </w:r>
          </w:p>
          <w:p w:rsidR="006B0C49" w:rsidRPr="00962381" w:rsidRDefault="006B0C49" w:rsidP="00924573">
            <w:pPr>
              <w:rPr>
                <w:color w:val="000000"/>
                <w:szCs w:val="28"/>
              </w:rPr>
            </w:pPr>
          </w:p>
        </w:tc>
        <w:tc>
          <w:tcPr>
            <w:tcW w:w="1822"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до 50</w:t>
            </w:r>
          </w:p>
          <w:p w:rsidR="006B0C49" w:rsidRPr="00962381" w:rsidRDefault="006B0C49" w:rsidP="00924573">
            <w:pPr>
              <w:jc w:val="center"/>
              <w:rPr>
                <w:color w:val="000000"/>
                <w:szCs w:val="28"/>
              </w:rPr>
            </w:pPr>
            <w:r w:rsidRPr="00962381">
              <w:rPr>
                <w:color w:val="000000"/>
                <w:szCs w:val="28"/>
              </w:rPr>
              <w:t>50-150</w:t>
            </w:r>
          </w:p>
          <w:p w:rsidR="006B0C49" w:rsidRPr="00962381" w:rsidRDefault="006B0C49" w:rsidP="00924573">
            <w:pPr>
              <w:jc w:val="center"/>
              <w:rPr>
                <w:color w:val="000000"/>
              </w:rPr>
            </w:pPr>
            <w:r w:rsidRPr="00962381">
              <w:rPr>
                <w:color w:val="000000"/>
                <w:szCs w:val="28"/>
              </w:rPr>
              <w:t>более 150</w:t>
            </w: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ind w:left="-108" w:right="-288" w:hanging="231"/>
              <w:jc w:val="center"/>
              <w:rPr>
                <w:color w:val="000000"/>
                <w:szCs w:val="28"/>
              </w:rPr>
            </w:pPr>
            <w:r w:rsidRPr="00962381">
              <w:rPr>
                <w:color w:val="000000"/>
                <w:szCs w:val="28"/>
              </w:rPr>
              <w:t>:</w:t>
            </w: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0,2-0,25</w:t>
            </w:r>
          </w:p>
          <w:p w:rsidR="006B0C49" w:rsidRPr="00962381" w:rsidRDefault="006B0C49" w:rsidP="00924573">
            <w:pPr>
              <w:jc w:val="center"/>
              <w:rPr>
                <w:color w:val="000000"/>
                <w:szCs w:val="28"/>
              </w:rPr>
            </w:pPr>
            <w:r w:rsidRPr="00962381">
              <w:rPr>
                <w:color w:val="000000"/>
                <w:szCs w:val="28"/>
              </w:rPr>
              <w:t>0,2-0,15</w:t>
            </w:r>
          </w:p>
          <w:p w:rsidR="006B0C49" w:rsidRPr="00962381" w:rsidRDefault="006B0C49" w:rsidP="00924573">
            <w:pPr>
              <w:jc w:val="center"/>
              <w:rPr>
                <w:color w:val="000000"/>
                <w:szCs w:val="28"/>
              </w:rPr>
            </w:pPr>
            <w:r w:rsidRPr="00962381">
              <w:rPr>
                <w:color w:val="000000"/>
                <w:szCs w:val="28"/>
              </w:rPr>
              <w:t>0,1</w:t>
            </w:r>
          </w:p>
          <w:p w:rsidR="006B0C49" w:rsidRPr="00962381" w:rsidRDefault="006B0C49" w:rsidP="00924573">
            <w:pPr>
              <w:jc w:val="center"/>
              <w:rPr>
                <w:color w:val="000000"/>
              </w:rPr>
            </w:pPr>
            <w:r w:rsidRPr="00962381">
              <w:rPr>
                <w:color w:val="000000"/>
              </w:rPr>
              <w:t>0.1</w:t>
            </w:r>
          </w:p>
        </w:tc>
      </w:tr>
      <w:tr w:rsidR="006B0C49" w:rsidRPr="00962381" w:rsidTr="00924573">
        <w:trPr>
          <w:cantSplit/>
          <w:trHeight w:val="143"/>
        </w:trPr>
        <w:tc>
          <w:tcPr>
            <w:tcW w:w="547" w:type="dxa"/>
          </w:tcPr>
          <w:p w:rsidR="006B0C49" w:rsidRPr="00962381" w:rsidRDefault="006B0C49" w:rsidP="00924573">
            <w:pPr>
              <w:jc w:val="center"/>
              <w:rPr>
                <w:color w:val="000000"/>
                <w:szCs w:val="28"/>
              </w:rPr>
            </w:pPr>
            <w:r w:rsidRPr="00962381">
              <w:rPr>
                <w:color w:val="000000"/>
                <w:szCs w:val="28"/>
              </w:rPr>
              <w:t>31.</w:t>
            </w:r>
          </w:p>
        </w:tc>
        <w:tc>
          <w:tcPr>
            <w:tcW w:w="4043" w:type="dxa"/>
          </w:tcPr>
          <w:p w:rsidR="006B0C49" w:rsidRPr="00962381" w:rsidRDefault="006B0C49" w:rsidP="00924573">
            <w:pPr>
              <w:rPr>
                <w:color w:val="000000"/>
                <w:szCs w:val="28"/>
              </w:rPr>
            </w:pPr>
            <w:r w:rsidRPr="00962381">
              <w:rPr>
                <w:color w:val="000000"/>
                <w:szCs w:val="28"/>
              </w:rPr>
              <w:t>Кинотеатры</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r w:rsidRPr="00962381">
              <w:rPr>
                <w:color w:val="000000"/>
                <w:szCs w:val="28"/>
              </w:rPr>
              <w:t>4,0</w:t>
            </w:r>
          </w:p>
        </w:tc>
        <w:tc>
          <w:tcPr>
            <w:tcW w:w="1094" w:type="dxa"/>
          </w:tcPr>
          <w:p w:rsidR="006B0C49" w:rsidRPr="00962381" w:rsidRDefault="006B0C49" w:rsidP="00924573">
            <w:pPr>
              <w:jc w:val="center"/>
              <w:rPr>
                <w:color w:val="000000"/>
              </w:rPr>
            </w:pPr>
          </w:p>
        </w:tc>
      </w:tr>
      <w:tr w:rsidR="006B0C49" w:rsidRPr="00962381" w:rsidTr="00924573">
        <w:trPr>
          <w:cantSplit/>
          <w:trHeight w:val="143"/>
        </w:trPr>
        <w:tc>
          <w:tcPr>
            <w:tcW w:w="547" w:type="dxa"/>
          </w:tcPr>
          <w:p w:rsidR="006B0C49" w:rsidRPr="00962381" w:rsidRDefault="006B0C49" w:rsidP="00924573">
            <w:pPr>
              <w:jc w:val="center"/>
              <w:rPr>
                <w:color w:val="000000"/>
                <w:szCs w:val="28"/>
              </w:rPr>
            </w:pPr>
            <w:r w:rsidRPr="00962381">
              <w:rPr>
                <w:color w:val="000000"/>
                <w:szCs w:val="28"/>
              </w:rPr>
              <w:t>1</w:t>
            </w:r>
          </w:p>
        </w:tc>
        <w:tc>
          <w:tcPr>
            <w:tcW w:w="4043" w:type="dxa"/>
          </w:tcPr>
          <w:p w:rsidR="006B0C49" w:rsidRPr="00962381" w:rsidRDefault="006B0C49" w:rsidP="00924573">
            <w:pPr>
              <w:jc w:val="center"/>
              <w:rPr>
                <w:color w:val="000000"/>
                <w:szCs w:val="28"/>
              </w:rPr>
            </w:pPr>
            <w:r w:rsidRPr="00962381">
              <w:rPr>
                <w:color w:val="000000"/>
                <w:szCs w:val="28"/>
              </w:rPr>
              <w:t>2</w:t>
            </w:r>
          </w:p>
        </w:tc>
        <w:tc>
          <w:tcPr>
            <w:tcW w:w="1276" w:type="dxa"/>
          </w:tcPr>
          <w:p w:rsidR="006B0C49" w:rsidRPr="00962381" w:rsidRDefault="006B0C49" w:rsidP="00924573">
            <w:pPr>
              <w:jc w:val="center"/>
              <w:rPr>
                <w:color w:val="000000"/>
                <w:szCs w:val="28"/>
              </w:rPr>
            </w:pPr>
            <w:r w:rsidRPr="00962381">
              <w:rPr>
                <w:color w:val="000000"/>
                <w:szCs w:val="28"/>
              </w:rPr>
              <w:t>3</w:t>
            </w:r>
          </w:p>
        </w:tc>
        <w:tc>
          <w:tcPr>
            <w:tcW w:w="1822" w:type="dxa"/>
          </w:tcPr>
          <w:p w:rsidR="006B0C49" w:rsidRPr="00962381" w:rsidRDefault="006B0C49" w:rsidP="00924573">
            <w:pPr>
              <w:jc w:val="center"/>
              <w:rPr>
                <w:color w:val="000000"/>
                <w:szCs w:val="28"/>
              </w:rPr>
            </w:pPr>
            <w:r w:rsidRPr="00962381">
              <w:rPr>
                <w:color w:val="000000"/>
                <w:szCs w:val="28"/>
              </w:rPr>
              <w:t>4</w:t>
            </w:r>
          </w:p>
        </w:tc>
        <w:tc>
          <w:tcPr>
            <w:tcW w:w="1093" w:type="dxa"/>
          </w:tcPr>
          <w:p w:rsidR="006B0C49" w:rsidRPr="00962381" w:rsidRDefault="006B0C49" w:rsidP="00924573">
            <w:pPr>
              <w:jc w:val="center"/>
              <w:rPr>
                <w:color w:val="000000"/>
                <w:szCs w:val="28"/>
              </w:rPr>
            </w:pPr>
            <w:r w:rsidRPr="00962381">
              <w:rPr>
                <w:color w:val="000000"/>
                <w:szCs w:val="28"/>
              </w:rPr>
              <w:t>5</w:t>
            </w:r>
          </w:p>
        </w:tc>
        <w:tc>
          <w:tcPr>
            <w:tcW w:w="1094" w:type="dxa"/>
          </w:tcPr>
          <w:p w:rsidR="006B0C49" w:rsidRPr="00962381" w:rsidRDefault="006B0C49" w:rsidP="00924573">
            <w:pPr>
              <w:jc w:val="center"/>
              <w:rPr>
                <w:color w:val="000000"/>
                <w:szCs w:val="28"/>
              </w:rPr>
            </w:pPr>
            <w:r w:rsidRPr="00962381">
              <w:rPr>
                <w:color w:val="000000"/>
                <w:szCs w:val="28"/>
              </w:rPr>
              <w:t>6</w:t>
            </w:r>
          </w:p>
        </w:tc>
      </w:tr>
      <w:tr w:rsidR="006B0C49" w:rsidRPr="00962381" w:rsidTr="00924573">
        <w:trPr>
          <w:cantSplit/>
          <w:trHeight w:val="143"/>
        </w:trPr>
        <w:tc>
          <w:tcPr>
            <w:tcW w:w="547" w:type="dxa"/>
          </w:tcPr>
          <w:p w:rsidR="006B0C49" w:rsidRPr="00962381" w:rsidRDefault="006B0C49" w:rsidP="00924573">
            <w:pPr>
              <w:jc w:val="center"/>
              <w:rPr>
                <w:color w:val="000000"/>
                <w:szCs w:val="28"/>
              </w:rPr>
            </w:pPr>
            <w:r w:rsidRPr="00962381">
              <w:rPr>
                <w:color w:val="000000"/>
                <w:szCs w:val="28"/>
              </w:rPr>
              <w:t>32.</w:t>
            </w:r>
          </w:p>
        </w:tc>
        <w:tc>
          <w:tcPr>
            <w:tcW w:w="4043" w:type="dxa"/>
          </w:tcPr>
          <w:p w:rsidR="006B0C49" w:rsidRPr="00962381" w:rsidRDefault="006B0C49" w:rsidP="00924573">
            <w:pPr>
              <w:rPr>
                <w:color w:val="000000"/>
                <w:szCs w:val="28"/>
              </w:rPr>
            </w:pPr>
            <w:r w:rsidRPr="00962381">
              <w:rPr>
                <w:color w:val="000000"/>
                <w:szCs w:val="28"/>
              </w:rPr>
              <w:t>Универсальные спортивно-зрелищные залы</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rPr>
            </w:pPr>
            <w:r w:rsidRPr="00962381">
              <w:rPr>
                <w:color w:val="000000"/>
                <w:szCs w:val="22"/>
              </w:rPr>
              <w:t>0,2-0,3</w:t>
            </w:r>
          </w:p>
        </w:tc>
      </w:tr>
      <w:tr w:rsidR="006B0C49" w:rsidRPr="00962381" w:rsidTr="00924573">
        <w:trPr>
          <w:cantSplit/>
          <w:trHeight w:val="150"/>
        </w:trPr>
        <w:tc>
          <w:tcPr>
            <w:tcW w:w="547" w:type="dxa"/>
          </w:tcPr>
          <w:p w:rsidR="006B0C49" w:rsidRPr="00962381" w:rsidRDefault="006B0C49" w:rsidP="00924573">
            <w:pPr>
              <w:jc w:val="center"/>
              <w:rPr>
                <w:color w:val="000000"/>
                <w:szCs w:val="28"/>
              </w:rPr>
            </w:pPr>
            <w:r w:rsidRPr="00962381">
              <w:rPr>
                <w:color w:val="000000"/>
                <w:szCs w:val="28"/>
              </w:rPr>
              <w:t>33.</w:t>
            </w:r>
          </w:p>
        </w:tc>
        <w:tc>
          <w:tcPr>
            <w:tcW w:w="4043" w:type="dxa"/>
          </w:tcPr>
          <w:p w:rsidR="006B0C49" w:rsidRPr="00962381" w:rsidRDefault="006B0C49" w:rsidP="00924573">
            <w:pPr>
              <w:rPr>
                <w:color w:val="000000"/>
                <w:szCs w:val="28"/>
              </w:rPr>
            </w:pPr>
            <w:r w:rsidRPr="00962381">
              <w:rPr>
                <w:color w:val="000000"/>
                <w:szCs w:val="28"/>
              </w:rPr>
              <w:t>Учреждения культуры клубного типа</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rPr>
            </w:pPr>
            <w:r w:rsidRPr="00962381">
              <w:rPr>
                <w:color w:val="000000"/>
                <w:szCs w:val="22"/>
              </w:rPr>
              <w:t>0,2-0,3</w:t>
            </w:r>
          </w:p>
        </w:tc>
      </w:tr>
      <w:tr w:rsidR="006B0C49" w:rsidRPr="00962381" w:rsidTr="00924573">
        <w:trPr>
          <w:cantSplit/>
          <w:trHeight w:val="143"/>
        </w:trPr>
        <w:tc>
          <w:tcPr>
            <w:tcW w:w="547" w:type="dxa"/>
          </w:tcPr>
          <w:p w:rsidR="006B0C49" w:rsidRPr="00962381" w:rsidRDefault="006B0C49" w:rsidP="00924573">
            <w:pPr>
              <w:jc w:val="center"/>
              <w:rPr>
                <w:color w:val="000000"/>
                <w:szCs w:val="28"/>
              </w:rPr>
            </w:pPr>
            <w:r w:rsidRPr="00962381">
              <w:rPr>
                <w:color w:val="000000"/>
                <w:szCs w:val="28"/>
              </w:rPr>
              <w:t>34.</w:t>
            </w:r>
          </w:p>
        </w:tc>
        <w:tc>
          <w:tcPr>
            <w:tcW w:w="4043" w:type="dxa"/>
          </w:tcPr>
          <w:p w:rsidR="006B0C49" w:rsidRPr="00962381" w:rsidRDefault="006B0C49" w:rsidP="00924573">
            <w:pPr>
              <w:rPr>
                <w:color w:val="000000"/>
                <w:szCs w:val="28"/>
              </w:rPr>
            </w:pPr>
            <w:r w:rsidRPr="00962381">
              <w:rPr>
                <w:color w:val="000000"/>
                <w:szCs w:val="28"/>
              </w:rPr>
              <w:t>Библиотеки</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rPr>
            </w:pPr>
            <w:r w:rsidRPr="00962381">
              <w:rPr>
                <w:color w:val="000000"/>
                <w:szCs w:val="22"/>
              </w:rPr>
              <w:t>0,15</w:t>
            </w:r>
          </w:p>
        </w:tc>
      </w:tr>
      <w:tr w:rsidR="006B0C49" w:rsidRPr="00962381" w:rsidTr="00924573">
        <w:trPr>
          <w:cantSplit/>
          <w:trHeight w:val="146"/>
        </w:trPr>
        <w:tc>
          <w:tcPr>
            <w:tcW w:w="547" w:type="dxa"/>
          </w:tcPr>
          <w:p w:rsidR="006B0C49" w:rsidRPr="00962381" w:rsidRDefault="006B0C49" w:rsidP="00924573">
            <w:pPr>
              <w:jc w:val="center"/>
              <w:rPr>
                <w:color w:val="000000"/>
                <w:szCs w:val="28"/>
              </w:rPr>
            </w:pPr>
            <w:r w:rsidRPr="00962381">
              <w:rPr>
                <w:color w:val="000000"/>
                <w:szCs w:val="28"/>
              </w:rPr>
              <w:lastRenderedPageBreak/>
              <w:t>35.</w:t>
            </w:r>
          </w:p>
        </w:tc>
        <w:tc>
          <w:tcPr>
            <w:tcW w:w="4043" w:type="dxa"/>
          </w:tcPr>
          <w:p w:rsidR="006B0C49" w:rsidRPr="00962381" w:rsidRDefault="006B0C49" w:rsidP="00924573">
            <w:pPr>
              <w:rPr>
                <w:color w:val="000000"/>
                <w:szCs w:val="28"/>
              </w:rPr>
            </w:pPr>
            <w:r w:rsidRPr="00962381">
              <w:rPr>
                <w:color w:val="000000"/>
                <w:szCs w:val="28"/>
              </w:rPr>
              <w:t>Музеи</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rPr>
            </w:pPr>
            <w:r w:rsidRPr="00962381">
              <w:rPr>
                <w:color w:val="000000"/>
                <w:szCs w:val="22"/>
              </w:rPr>
              <w:t>от 0,1</w:t>
            </w:r>
          </w:p>
        </w:tc>
      </w:tr>
      <w:tr w:rsidR="006B0C49" w:rsidRPr="00962381" w:rsidTr="00924573">
        <w:trPr>
          <w:cantSplit/>
          <w:trHeight w:val="233"/>
        </w:trPr>
        <w:tc>
          <w:tcPr>
            <w:tcW w:w="547" w:type="dxa"/>
          </w:tcPr>
          <w:p w:rsidR="006B0C49" w:rsidRPr="00962381" w:rsidRDefault="006B0C49" w:rsidP="00924573">
            <w:pPr>
              <w:jc w:val="center"/>
              <w:rPr>
                <w:color w:val="000000"/>
                <w:szCs w:val="28"/>
              </w:rPr>
            </w:pPr>
            <w:r w:rsidRPr="00962381">
              <w:rPr>
                <w:color w:val="000000"/>
                <w:szCs w:val="28"/>
              </w:rPr>
              <w:t>36.</w:t>
            </w:r>
          </w:p>
        </w:tc>
        <w:tc>
          <w:tcPr>
            <w:tcW w:w="4043" w:type="dxa"/>
          </w:tcPr>
          <w:p w:rsidR="006B0C49" w:rsidRPr="00962381" w:rsidRDefault="006B0C49" w:rsidP="00924573">
            <w:pPr>
              <w:rPr>
                <w:color w:val="000000"/>
                <w:szCs w:val="28"/>
              </w:rPr>
            </w:pPr>
            <w:r w:rsidRPr="00962381">
              <w:rPr>
                <w:color w:val="000000"/>
                <w:szCs w:val="28"/>
              </w:rPr>
              <w:t>Культовые здания</w:t>
            </w:r>
          </w:p>
        </w:tc>
        <w:tc>
          <w:tcPr>
            <w:tcW w:w="1276" w:type="dxa"/>
          </w:tcPr>
          <w:p w:rsidR="006B0C49" w:rsidRPr="00962381" w:rsidRDefault="006B0C49" w:rsidP="00924573">
            <w:pPr>
              <w:jc w:val="center"/>
              <w:rPr>
                <w:color w:val="000000"/>
                <w:szCs w:val="28"/>
              </w:rPr>
            </w:pPr>
            <w:r w:rsidRPr="00962381">
              <w:rPr>
                <w:color w:val="000000"/>
                <w:szCs w:val="28"/>
              </w:rPr>
              <w:t>1 тыс. чел.</w:t>
            </w:r>
          </w:p>
        </w:tc>
        <w:tc>
          <w:tcPr>
            <w:tcW w:w="1822" w:type="dxa"/>
          </w:tcPr>
          <w:p w:rsidR="006B0C49" w:rsidRPr="00962381" w:rsidRDefault="006B0C49" w:rsidP="00924573">
            <w:pPr>
              <w:jc w:val="center"/>
              <w:rPr>
                <w:color w:val="000000"/>
              </w:rPr>
            </w:pPr>
          </w:p>
        </w:tc>
        <w:tc>
          <w:tcPr>
            <w:tcW w:w="1093" w:type="dxa"/>
          </w:tcPr>
          <w:p w:rsidR="006B0C49" w:rsidRPr="00962381" w:rsidRDefault="006B0C49" w:rsidP="00924573">
            <w:pPr>
              <w:jc w:val="center"/>
              <w:rPr>
                <w:color w:val="000000"/>
                <w:szCs w:val="28"/>
              </w:rPr>
            </w:pPr>
            <w:r w:rsidRPr="00962381">
              <w:rPr>
                <w:color w:val="000000"/>
                <w:szCs w:val="28"/>
              </w:rPr>
              <w:t>500</w:t>
            </w:r>
          </w:p>
        </w:tc>
        <w:tc>
          <w:tcPr>
            <w:tcW w:w="1094" w:type="dxa"/>
          </w:tcPr>
          <w:p w:rsidR="006B0C49" w:rsidRPr="00962381" w:rsidRDefault="006B0C49" w:rsidP="00924573">
            <w:pPr>
              <w:jc w:val="center"/>
              <w:rPr>
                <w:color w:val="000000"/>
              </w:rPr>
            </w:pPr>
          </w:p>
        </w:tc>
      </w:tr>
      <w:tr w:rsidR="006B0C49" w:rsidRPr="00962381" w:rsidTr="00924573">
        <w:trPr>
          <w:cantSplit/>
          <w:trHeight w:val="875"/>
        </w:trPr>
        <w:tc>
          <w:tcPr>
            <w:tcW w:w="547" w:type="dxa"/>
          </w:tcPr>
          <w:p w:rsidR="006B0C49" w:rsidRPr="00962381" w:rsidRDefault="006B0C49" w:rsidP="00924573">
            <w:pPr>
              <w:jc w:val="center"/>
              <w:rPr>
                <w:color w:val="000000"/>
                <w:szCs w:val="28"/>
              </w:rPr>
            </w:pPr>
            <w:r w:rsidRPr="00962381">
              <w:rPr>
                <w:color w:val="000000"/>
                <w:szCs w:val="28"/>
              </w:rPr>
              <w:t>37.</w:t>
            </w:r>
          </w:p>
        </w:tc>
        <w:tc>
          <w:tcPr>
            <w:tcW w:w="4043" w:type="dxa"/>
          </w:tcPr>
          <w:p w:rsidR="006B0C49" w:rsidRPr="00962381" w:rsidRDefault="006B0C49" w:rsidP="00924573">
            <w:pPr>
              <w:ind w:right="-198"/>
              <w:rPr>
                <w:color w:val="000000"/>
              </w:rPr>
            </w:pPr>
            <w:r w:rsidRPr="00962381">
              <w:rPr>
                <w:color w:val="000000"/>
              </w:rPr>
              <w:t xml:space="preserve">Предприятия бытового </w:t>
            </w:r>
            <w:proofErr w:type="spellStart"/>
            <w:r w:rsidRPr="00962381">
              <w:rPr>
                <w:color w:val="000000"/>
              </w:rPr>
              <w:t>обслужива</w:t>
            </w:r>
            <w:proofErr w:type="spellEnd"/>
            <w:r w:rsidRPr="00962381">
              <w:rPr>
                <w:color w:val="000000"/>
              </w:rPr>
              <w:t>-</w:t>
            </w:r>
          </w:p>
          <w:p w:rsidR="006B0C49" w:rsidRPr="00962381" w:rsidRDefault="006B0C49" w:rsidP="00924573">
            <w:pPr>
              <w:ind w:right="-198"/>
              <w:rPr>
                <w:color w:val="000000"/>
              </w:rPr>
            </w:pPr>
            <w:proofErr w:type="spellStart"/>
            <w:r w:rsidRPr="00962381">
              <w:rPr>
                <w:color w:val="000000"/>
              </w:rPr>
              <w:t>ния</w:t>
            </w:r>
            <w:proofErr w:type="spellEnd"/>
            <w:r w:rsidRPr="00962381">
              <w:rPr>
                <w:color w:val="000000"/>
              </w:rPr>
              <w:t>:</w:t>
            </w:r>
          </w:p>
          <w:p w:rsidR="006B0C49" w:rsidRPr="00962381" w:rsidRDefault="006B0C49" w:rsidP="00924573">
            <w:pPr>
              <w:rPr>
                <w:color w:val="000000"/>
              </w:rPr>
            </w:pPr>
            <w:r w:rsidRPr="00962381">
              <w:rPr>
                <w:color w:val="000000"/>
              </w:rPr>
              <w:t>в отдельных зданиях;</w:t>
            </w:r>
          </w:p>
          <w:p w:rsidR="006B0C49" w:rsidRPr="00962381" w:rsidRDefault="006B0C49" w:rsidP="00924573">
            <w:pPr>
              <w:rPr>
                <w:color w:val="000000"/>
                <w:szCs w:val="28"/>
              </w:rPr>
            </w:pPr>
          </w:p>
          <w:p w:rsidR="006B0C49" w:rsidRPr="00962381" w:rsidRDefault="006B0C49" w:rsidP="00924573">
            <w:pPr>
              <w:rPr>
                <w:color w:val="000000"/>
                <w:szCs w:val="28"/>
              </w:rPr>
            </w:pPr>
          </w:p>
          <w:p w:rsidR="006B0C49" w:rsidRPr="00962381" w:rsidRDefault="006B0C49" w:rsidP="00924573">
            <w:pPr>
              <w:rPr>
                <w:color w:val="000000"/>
                <w:szCs w:val="28"/>
              </w:rPr>
            </w:pPr>
            <w:r w:rsidRPr="00962381">
              <w:rPr>
                <w:color w:val="000000"/>
                <w:szCs w:val="28"/>
              </w:rPr>
              <w:t xml:space="preserve">во  встроенных зданиях или  </w:t>
            </w:r>
            <w:proofErr w:type="spellStart"/>
            <w:r w:rsidRPr="00962381">
              <w:rPr>
                <w:color w:val="000000"/>
                <w:szCs w:val="28"/>
              </w:rPr>
              <w:t>прис</w:t>
            </w:r>
            <w:proofErr w:type="gramStart"/>
            <w:r w:rsidRPr="00962381">
              <w:rPr>
                <w:color w:val="000000"/>
                <w:szCs w:val="28"/>
              </w:rPr>
              <w:t>т</w:t>
            </w:r>
            <w:proofErr w:type="spellEnd"/>
            <w:r w:rsidRPr="00962381">
              <w:rPr>
                <w:color w:val="000000"/>
                <w:szCs w:val="28"/>
              </w:rPr>
              <w:t>-</w:t>
            </w:r>
            <w:proofErr w:type="gramEnd"/>
            <w:r w:rsidRPr="00962381">
              <w:rPr>
                <w:color w:val="000000"/>
                <w:szCs w:val="28"/>
              </w:rPr>
              <w:t xml:space="preserve"> роенные к зданиям;</w:t>
            </w:r>
          </w:p>
          <w:p w:rsidR="006B0C49" w:rsidRPr="00962381" w:rsidRDefault="006B0C49" w:rsidP="00924573">
            <w:pPr>
              <w:rPr>
                <w:color w:val="000000"/>
                <w:szCs w:val="28"/>
              </w:rPr>
            </w:pPr>
            <w:r w:rsidRPr="00962381">
              <w:rPr>
                <w:color w:val="000000"/>
                <w:szCs w:val="28"/>
              </w:rPr>
              <w:t>в зоне малоэтажной застройки</w:t>
            </w:r>
          </w:p>
        </w:tc>
        <w:tc>
          <w:tcPr>
            <w:tcW w:w="1276"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Рабочее место</w:t>
            </w:r>
          </w:p>
          <w:p w:rsidR="006B0C49" w:rsidRPr="00962381" w:rsidRDefault="006B0C49" w:rsidP="00924573">
            <w:pPr>
              <w:jc w:val="center"/>
              <w:rPr>
                <w:color w:val="000000"/>
                <w:szCs w:val="28"/>
              </w:rPr>
            </w:pPr>
          </w:p>
          <w:p w:rsidR="006B0C49" w:rsidRPr="00962381" w:rsidRDefault="006B0C49" w:rsidP="00924573">
            <w:pPr>
              <w:rPr>
                <w:color w:val="000000"/>
                <w:szCs w:val="28"/>
              </w:rPr>
            </w:pPr>
            <w:r w:rsidRPr="00962381">
              <w:rPr>
                <w:color w:val="000000"/>
                <w:szCs w:val="28"/>
              </w:rPr>
              <w:t xml:space="preserve">  Объект</w:t>
            </w:r>
          </w:p>
          <w:p w:rsidR="006B0C49" w:rsidRPr="00962381" w:rsidRDefault="006B0C49" w:rsidP="00924573">
            <w:pPr>
              <w:jc w:val="center"/>
              <w:rPr>
                <w:color w:val="000000"/>
                <w:szCs w:val="28"/>
              </w:rPr>
            </w:pPr>
          </w:p>
        </w:tc>
        <w:tc>
          <w:tcPr>
            <w:tcW w:w="1822" w:type="dxa"/>
          </w:tcPr>
          <w:p w:rsidR="006B0C49" w:rsidRPr="00962381" w:rsidRDefault="006B0C49" w:rsidP="00924573">
            <w:pPr>
              <w:jc w:val="center"/>
              <w:rPr>
                <w:color w:val="000000"/>
              </w:rPr>
            </w:pPr>
          </w:p>
          <w:p w:rsidR="006B0C49" w:rsidRPr="00962381" w:rsidRDefault="006B0C49" w:rsidP="00924573">
            <w:pPr>
              <w:jc w:val="center"/>
              <w:rPr>
                <w:color w:val="000000"/>
              </w:rPr>
            </w:pPr>
          </w:p>
          <w:p w:rsidR="006B0C49" w:rsidRPr="00962381" w:rsidRDefault="006B0C49" w:rsidP="00924573">
            <w:pPr>
              <w:jc w:val="center"/>
              <w:rPr>
                <w:color w:val="000000"/>
              </w:rPr>
            </w:pPr>
            <w:r w:rsidRPr="00962381">
              <w:rPr>
                <w:color w:val="000000"/>
                <w:szCs w:val="22"/>
              </w:rPr>
              <w:t>10-50</w:t>
            </w:r>
          </w:p>
          <w:p w:rsidR="006B0C49" w:rsidRPr="00962381" w:rsidRDefault="006B0C49" w:rsidP="00924573">
            <w:pPr>
              <w:jc w:val="center"/>
              <w:rPr>
                <w:color w:val="000000"/>
              </w:rPr>
            </w:pPr>
            <w:r w:rsidRPr="00962381">
              <w:rPr>
                <w:color w:val="000000"/>
                <w:szCs w:val="22"/>
              </w:rPr>
              <w:t>50-100</w:t>
            </w:r>
          </w:p>
          <w:p w:rsidR="006B0C49" w:rsidRPr="00962381" w:rsidRDefault="006B0C49" w:rsidP="00924573">
            <w:pPr>
              <w:jc w:val="center"/>
              <w:rPr>
                <w:color w:val="000000"/>
              </w:rPr>
            </w:pPr>
            <w:r w:rsidRPr="00962381">
              <w:rPr>
                <w:color w:val="000000"/>
                <w:szCs w:val="22"/>
              </w:rPr>
              <w:t>более 150</w:t>
            </w:r>
          </w:p>
          <w:p w:rsidR="006B0C49" w:rsidRPr="00962381" w:rsidRDefault="006B0C49" w:rsidP="00924573">
            <w:pPr>
              <w:jc w:val="center"/>
              <w:rPr>
                <w:color w:val="000000"/>
              </w:rPr>
            </w:pPr>
            <w:r w:rsidRPr="00962381">
              <w:rPr>
                <w:color w:val="000000"/>
                <w:szCs w:val="22"/>
              </w:rPr>
              <w:t>до 10</w:t>
            </w: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ind w:hanging="99"/>
              <w:jc w:val="center"/>
              <w:rPr>
                <w:color w:val="000000"/>
              </w:rPr>
            </w:pPr>
          </w:p>
          <w:p w:rsidR="006B0C49" w:rsidRPr="00962381" w:rsidRDefault="006B0C49" w:rsidP="00924573">
            <w:pPr>
              <w:ind w:hanging="99"/>
              <w:jc w:val="center"/>
              <w:rPr>
                <w:color w:val="000000"/>
              </w:rPr>
            </w:pPr>
          </w:p>
          <w:p w:rsidR="006B0C49" w:rsidRPr="00962381" w:rsidRDefault="006B0C49" w:rsidP="00924573">
            <w:pPr>
              <w:ind w:hanging="99"/>
              <w:jc w:val="center"/>
              <w:rPr>
                <w:color w:val="000000"/>
              </w:rPr>
            </w:pPr>
            <w:r w:rsidRPr="00962381">
              <w:rPr>
                <w:color w:val="000000"/>
                <w:szCs w:val="22"/>
              </w:rPr>
              <w:t>0,1-0,2</w:t>
            </w:r>
          </w:p>
          <w:p w:rsidR="006B0C49" w:rsidRPr="00962381" w:rsidRDefault="006B0C49" w:rsidP="00924573">
            <w:pPr>
              <w:ind w:right="-108" w:hanging="111"/>
              <w:jc w:val="center"/>
              <w:rPr>
                <w:color w:val="000000"/>
              </w:rPr>
            </w:pPr>
            <w:r w:rsidRPr="00962381">
              <w:rPr>
                <w:color w:val="000000"/>
                <w:szCs w:val="22"/>
              </w:rPr>
              <w:t>0,05-0,08</w:t>
            </w:r>
          </w:p>
          <w:p w:rsidR="006B0C49" w:rsidRPr="00962381" w:rsidRDefault="006B0C49" w:rsidP="00924573">
            <w:pPr>
              <w:ind w:right="-108" w:hanging="141"/>
              <w:jc w:val="center"/>
              <w:rPr>
                <w:color w:val="000000"/>
              </w:rPr>
            </w:pPr>
            <w:r w:rsidRPr="00962381">
              <w:rPr>
                <w:color w:val="000000"/>
                <w:szCs w:val="22"/>
              </w:rPr>
              <w:t>0,03-0,04</w:t>
            </w:r>
          </w:p>
          <w:p w:rsidR="006B0C49" w:rsidRPr="00962381" w:rsidRDefault="006B0C49" w:rsidP="00924573">
            <w:pPr>
              <w:ind w:right="-108" w:hanging="99"/>
              <w:jc w:val="center"/>
              <w:rPr>
                <w:color w:val="000000"/>
              </w:rPr>
            </w:pPr>
            <w:r w:rsidRPr="00962381">
              <w:rPr>
                <w:color w:val="000000"/>
                <w:szCs w:val="22"/>
              </w:rPr>
              <w:t>0,03-0,02</w:t>
            </w:r>
          </w:p>
          <w:p w:rsidR="006B0C49" w:rsidRPr="00962381" w:rsidRDefault="006B0C49" w:rsidP="00924573">
            <w:pPr>
              <w:jc w:val="center"/>
              <w:rPr>
                <w:color w:val="000000"/>
              </w:rPr>
            </w:pPr>
          </w:p>
          <w:p w:rsidR="006B0C49" w:rsidRPr="00962381" w:rsidRDefault="006B0C49" w:rsidP="00924573">
            <w:pPr>
              <w:jc w:val="center"/>
              <w:rPr>
                <w:color w:val="000000"/>
              </w:rPr>
            </w:pPr>
            <w:r w:rsidRPr="00962381">
              <w:rPr>
                <w:color w:val="000000"/>
                <w:szCs w:val="22"/>
              </w:rPr>
              <w:t>0,15</w:t>
            </w:r>
          </w:p>
        </w:tc>
      </w:tr>
      <w:tr w:rsidR="006B0C49" w:rsidRPr="00962381" w:rsidTr="00924573">
        <w:trPr>
          <w:cantSplit/>
          <w:trHeight w:val="186"/>
        </w:trPr>
        <w:tc>
          <w:tcPr>
            <w:tcW w:w="547" w:type="dxa"/>
          </w:tcPr>
          <w:p w:rsidR="006B0C49" w:rsidRPr="00962381" w:rsidRDefault="006B0C49" w:rsidP="00924573">
            <w:pPr>
              <w:jc w:val="center"/>
              <w:rPr>
                <w:color w:val="000000"/>
                <w:szCs w:val="28"/>
              </w:rPr>
            </w:pPr>
            <w:r w:rsidRPr="00962381">
              <w:rPr>
                <w:color w:val="000000"/>
                <w:szCs w:val="28"/>
              </w:rPr>
              <w:t>38.</w:t>
            </w:r>
          </w:p>
        </w:tc>
        <w:tc>
          <w:tcPr>
            <w:tcW w:w="4043" w:type="dxa"/>
          </w:tcPr>
          <w:p w:rsidR="006B0C49" w:rsidRPr="00962381" w:rsidRDefault="006B0C49" w:rsidP="00924573">
            <w:pPr>
              <w:rPr>
                <w:color w:val="000000"/>
                <w:szCs w:val="28"/>
              </w:rPr>
            </w:pPr>
            <w:r w:rsidRPr="00962381">
              <w:rPr>
                <w:color w:val="000000"/>
                <w:szCs w:val="28"/>
              </w:rPr>
              <w:t>Гостиницы</w:t>
            </w:r>
          </w:p>
        </w:tc>
        <w:tc>
          <w:tcPr>
            <w:tcW w:w="1276" w:type="dxa"/>
          </w:tcPr>
          <w:p w:rsidR="006B0C49" w:rsidRPr="00962381" w:rsidRDefault="006B0C49" w:rsidP="00924573">
            <w:pPr>
              <w:jc w:val="center"/>
              <w:rPr>
                <w:color w:val="000000"/>
                <w:szCs w:val="28"/>
              </w:rPr>
            </w:pPr>
            <w:r w:rsidRPr="00962381">
              <w:rPr>
                <w:color w:val="000000"/>
                <w:szCs w:val="28"/>
              </w:rPr>
              <w:t>Место</w:t>
            </w:r>
          </w:p>
        </w:tc>
        <w:tc>
          <w:tcPr>
            <w:tcW w:w="1822" w:type="dxa"/>
          </w:tcPr>
          <w:p w:rsidR="006B0C49" w:rsidRPr="00962381" w:rsidRDefault="006B0C49" w:rsidP="00924573">
            <w:pPr>
              <w:jc w:val="center"/>
              <w:rPr>
                <w:color w:val="000000"/>
              </w:rPr>
            </w:pPr>
            <w:r w:rsidRPr="00962381">
              <w:rPr>
                <w:color w:val="000000"/>
                <w:szCs w:val="22"/>
              </w:rPr>
              <w:t>25-100</w:t>
            </w:r>
          </w:p>
          <w:p w:rsidR="006B0C49" w:rsidRPr="00962381" w:rsidRDefault="006B0C49" w:rsidP="00924573">
            <w:pPr>
              <w:jc w:val="center"/>
              <w:rPr>
                <w:color w:val="000000"/>
              </w:rPr>
            </w:pPr>
            <w:r w:rsidRPr="00962381">
              <w:rPr>
                <w:color w:val="000000"/>
                <w:szCs w:val="22"/>
              </w:rPr>
              <w:t>101-500</w:t>
            </w:r>
          </w:p>
          <w:p w:rsidR="006B0C49" w:rsidRPr="00962381" w:rsidRDefault="006B0C49" w:rsidP="00924573">
            <w:pPr>
              <w:jc w:val="center"/>
              <w:rPr>
                <w:color w:val="000000"/>
              </w:rPr>
            </w:pPr>
            <w:r w:rsidRPr="00962381">
              <w:rPr>
                <w:color w:val="000000"/>
                <w:szCs w:val="22"/>
              </w:rPr>
              <w:t>501-1000</w:t>
            </w:r>
          </w:p>
          <w:p w:rsidR="006B0C49" w:rsidRPr="00962381" w:rsidRDefault="006B0C49" w:rsidP="00924573">
            <w:pPr>
              <w:jc w:val="center"/>
              <w:rPr>
                <w:color w:val="000000"/>
              </w:rPr>
            </w:pPr>
            <w:r w:rsidRPr="00962381">
              <w:rPr>
                <w:color w:val="000000"/>
                <w:szCs w:val="22"/>
              </w:rPr>
              <w:t>более1000</w:t>
            </w:r>
          </w:p>
        </w:tc>
        <w:tc>
          <w:tcPr>
            <w:tcW w:w="1093" w:type="dxa"/>
          </w:tcPr>
          <w:p w:rsidR="006B0C49" w:rsidRPr="00962381" w:rsidRDefault="006B0C49" w:rsidP="00924573">
            <w:pPr>
              <w:jc w:val="center"/>
              <w:rPr>
                <w:color w:val="000000"/>
                <w:szCs w:val="28"/>
              </w:rPr>
            </w:pPr>
            <w:r w:rsidRPr="00962381">
              <w:rPr>
                <w:color w:val="000000"/>
                <w:szCs w:val="28"/>
              </w:rPr>
              <w:t>55</w:t>
            </w:r>
          </w:p>
          <w:p w:rsidR="006B0C49" w:rsidRPr="00962381" w:rsidRDefault="006B0C49" w:rsidP="00924573">
            <w:pPr>
              <w:jc w:val="center"/>
              <w:rPr>
                <w:color w:val="000000"/>
                <w:szCs w:val="28"/>
              </w:rPr>
            </w:pPr>
            <w:r w:rsidRPr="00962381">
              <w:rPr>
                <w:color w:val="000000"/>
                <w:szCs w:val="28"/>
              </w:rPr>
              <w:t>30</w:t>
            </w:r>
          </w:p>
          <w:p w:rsidR="006B0C49" w:rsidRPr="00962381" w:rsidRDefault="006B0C49" w:rsidP="00924573">
            <w:pPr>
              <w:jc w:val="center"/>
              <w:rPr>
                <w:color w:val="000000"/>
                <w:szCs w:val="28"/>
              </w:rPr>
            </w:pPr>
            <w:r w:rsidRPr="00962381">
              <w:rPr>
                <w:color w:val="000000"/>
                <w:szCs w:val="28"/>
              </w:rPr>
              <w:t>20</w:t>
            </w:r>
          </w:p>
          <w:p w:rsidR="006B0C49" w:rsidRPr="00962381" w:rsidRDefault="006B0C49" w:rsidP="00924573">
            <w:pPr>
              <w:jc w:val="center"/>
              <w:rPr>
                <w:color w:val="000000"/>
                <w:szCs w:val="28"/>
              </w:rPr>
            </w:pPr>
            <w:r w:rsidRPr="00962381">
              <w:rPr>
                <w:color w:val="000000"/>
                <w:szCs w:val="28"/>
              </w:rPr>
              <w:t>15</w:t>
            </w:r>
          </w:p>
        </w:tc>
        <w:tc>
          <w:tcPr>
            <w:tcW w:w="1094" w:type="dxa"/>
          </w:tcPr>
          <w:p w:rsidR="006B0C49" w:rsidRPr="00962381" w:rsidRDefault="006B0C49" w:rsidP="00924573">
            <w:pPr>
              <w:jc w:val="center"/>
              <w:rPr>
                <w:color w:val="000000"/>
              </w:rPr>
            </w:pP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39.</w:t>
            </w:r>
          </w:p>
        </w:tc>
        <w:tc>
          <w:tcPr>
            <w:tcW w:w="4043" w:type="dxa"/>
          </w:tcPr>
          <w:p w:rsidR="006B0C49" w:rsidRPr="00962381" w:rsidRDefault="006B0C49" w:rsidP="00924573">
            <w:pPr>
              <w:rPr>
                <w:color w:val="000000"/>
                <w:szCs w:val="28"/>
              </w:rPr>
            </w:pPr>
            <w:r w:rsidRPr="00962381">
              <w:rPr>
                <w:color w:val="000000"/>
                <w:szCs w:val="28"/>
              </w:rPr>
              <w:t>Бани</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0,2-0,4</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40.</w:t>
            </w:r>
          </w:p>
        </w:tc>
        <w:tc>
          <w:tcPr>
            <w:tcW w:w="4043" w:type="dxa"/>
          </w:tcPr>
          <w:p w:rsidR="006B0C49" w:rsidRPr="00962381" w:rsidRDefault="006B0C49" w:rsidP="00924573">
            <w:pPr>
              <w:rPr>
                <w:color w:val="000000"/>
                <w:szCs w:val="28"/>
              </w:rPr>
            </w:pPr>
            <w:r w:rsidRPr="00962381">
              <w:rPr>
                <w:color w:val="000000"/>
                <w:szCs w:val="28"/>
              </w:rPr>
              <w:t>Банно-оздоровительные комплексы</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0,2-0,4</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41.</w:t>
            </w:r>
          </w:p>
        </w:tc>
        <w:tc>
          <w:tcPr>
            <w:tcW w:w="4043" w:type="dxa"/>
          </w:tcPr>
          <w:p w:rsidR="006B0C49" w:rsidRPr="00962381" w:rsidRDefault="006B0C49" w:rsidP="00924573">
            <w:pPr>
              <w:rPr>
                <w:color w:val="000000"/>
                <w:szCs w:val="28"/>
              </w:rPr>
            </w:pPr>
            <w:r w:rsidRPr="00962381">
              <w:rPr>
                <w:color w:val="000000"/>
                <w:szCs w:val="28"/>
              </w:rPr>
              <w:t>Прачечные, химчистки</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0,5-1,0</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42.</w:t>
            </w:r>
          </w:p>
        </w:tc>
        <w:tc>
          <w:tcPr>
            <w:tcW w:w="4043" w:type="dxa"/>
          </w:tcPr>
          <w:p w:rsidR="006B0C49" w:rsidRPr="00962381" w:rsidRDefault="006B0C49" w:rsidP="00924573">
            <w:pPr>
              <w:rPr>
                <w:color w:val="000000"/>
                <w:szCs w:val="28"/>
              </w:rPr>
            </w:pPr>
            <w:r w:rsidRPr="00962381">
              <w:rPr>
                <w:color w:val="000000"/>
                <w:szCs w:val="28"/>
              </w:rPr>
              <w:t>Прачечные, химчистки самообслуживания</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0,1-0,2</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43.</w:t>
            </w:r>
          </w:p>
        </w:tc>
        <w:tc>
          <w:tcPr>
            <w:tcW w:w="4043" w:type="dxa"/>
          </w:tcPr>
          <w:p w:rsidR="006B0C49" w:rsidRPr="00962381" w:rsidRDefault="006B0C49" w:rsidP="00924573">
            <w:pPr>
              <w:rPr>
                <w:color w:val="000000"/>
                <w:szCs w:val="28"/>
              </w:rPr>
            </w:pPr>
            <w:r w:rsidRPr="00962381">
              <w:rPr>
                <w:color w:val="000000"/>
                <w:szCs w:val="28"/>
              </w:rPr>
              <w:t>Дома траурных обрядов</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0,8-1,0</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44.</w:t>
            </w:r>
          </w:p>
        </w:tc>
        <w:tc>
          <w:tcPr>
            <w:tcW w:w="4043" w:type="dxa"/>
          </w:tcPr>
          <w:p w:rsidR="006B0C49" w:rsidRPr="00962381" w:rsidRDefault="00BD1FEA" w:rsidP="00924573">
            <w:pPr>
              <w:rPr>
                <w:color w:val="000000"/>
                <w:szCs w:val="28"/>
              </w:rPr>
            </w:pPr>
            <w:r>
              <w:rPr>
                <w:color w:val="000000"/>
                <w:szCs w:val="28"/>
              </w:rPr>
              <w:t>Кладбища***</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1тыс. чел.</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0,24</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45.</w:t>
            </w:r>
          </w:p>
        </w:tc>
        <w:tc>
          <w:tcPr>
            <w:tcW w:w="4043" w:type="dxa"/>
          </w:tcPr>
          <w:p w:rsidR="006B0C49" w:rsidRPr="00962381" w:rsidRDefault="006B0C49" w:rsidP="00924573">
            <w:pPr>
              <w:rPr>
                <w:color w:val="000000"/>
                <w:szCs w:val="28"/>
              </w:rPr>
            </w:pPr>
            <w:r w:rsidRPr="00962381">
              <w:rPr>
                <w:color w:val="000000"/>
                <w:szCs w:val="28"/>
              </w:rPr>
              <w:t xml:space="preserve">Кладбища </w:t>
            </w:r>
            <w:proofErr w:type="spellStart"/>
            <w:r w:rsidRPr="00962381">
              <w:rPr>
                <w:color w:val="000000"/>
                <w:szCs w:val="28"/>
              </w:rPr>
              <w:t>урновых</w:t>
            </w:r>
            <w:proofErr w:type="spellEnd"/>
            <w:r w:rsidRPr="00962381">
              <w:rPr>
                <w:color w:val="000000"/>
                <w:szCs w:val="28"/>
              </w:rPr>
              <w:t xml:space="preserve"> захоронений</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1тыс. чел.</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0,02</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46.</w:t>
            </w:r>
          </w:p>
        </w:tc>
        <w:tc>
          <w:tcPr>
            <w:tcW w:w="4043" w:type="dxa"/>
          </w:tcPr>
          <w:p w:rsidR="006B0C49" w:rsidRPr="00962381" w:rsidRDefault="006B0C49" w:rsidP="00924573">
            <w:pPr>
              <w:rPr>
                <w:color w:val="000000"/>
                <w:szCs w:val="28"/>
              </w:rPr>
            </w:pPr>
            <w:r w:rsidRPr="00962381">
              <w:rPr>
                <w:color w:val="000000"/>
                <w:szCs w:val="28"/>
              </w:rPr>
              <w:t>Жилищно-эксплуатационные организации</w:t>
            </w:r>
          </w:p>
        </w:tc>
        <w:tc>
          <w:tcPr>
            <w:tcW w:w="1276"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0,3-1,0</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47.</w:t>
            </w:r>
          </w:p>
        </w:tc>
        <w:tc>
          <w:tcPr>
            <w:tcW w:w="4043" w:type="dxa"/>
          </w:tcPr>
          <w:p w:rsidR="006B0C49" w:rsidRPr="00962381" w:rsidRDefault="006B0C49" w:rsidP="00924573">
            <w:pPr>
              <w:rPr>
                <w:color w:val="000000"/>
                <w:szCs w:val="28"/>
              </w:rPr>
            </w:pPr>
            <w:r w:rsidRPr="00962381">
              <w:rPr>
                <w:color w:val="000000"/>
                <w:szCs w:val="28"/>
              </w:rPr>
              <w:t>Пункты приёма вторичного сырья</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0,01</w:t>
            </w:r>
          </w:p>
          <w:p w:rsidR="006B0C49" w:rsidRPr="00962381" w:rsidRDefault="006B0C49" w:rsidP="00924573">
            <w:pPr>
              <w:jc w:val="center"/>
              <w:rPr>
                <w:color w:val="000000"/>
                <w:szCs w:val="28"/>
              </w:rPr>
            </w:pP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48.</w:t>
            </w:r>
          </w:p>
        </w:tc>
        <w:tc>
          <w:tcPr>
            <w:tcW w:w="4043" w:type="dxa"/>
          </w:tcPr>
          <w:p w:rsidR="006B0C49" w:rsidRPr="00962381" w:rsidRDefault="006B0C49" w:rsidP="00924573">
            <w:pPr>
              <w:rPr>
                <w:color w:val="000000"/>
                <w:szCs w:val="28"/>
              </w:rPr>
            </w:pPr>
            <w:r w:rsidRPr="00962381">
              <w:rPr>
                <w:color w:val="000000"/>
                <w:szCs w:val="28"/>
              </w:rPr>
              <w:t>Общественные туалеты</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ind w:left="-108" w:right="-108" w:firstLine="40"/>
              <w:jc w:val="center"/>
              <w:rPr>
                <w:color w:val="000000"/>
              </w:rPr>
            </w:pPr>
            <w:r w:rsidRPr="00962381">
              <w:rPr>
                <w:color w:val="000000"/>
              </w:rPr>
              <w:t>30,0-80,0</w:t>
            </w:r>
          </w:p>
        </w:tc>
        <w:tc>
          <w:tcPr>
            <w:tcW w:w="1094"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49.</w:t>
            </w:r>
          </w:p>
        </w:tc>
        <w:tc>
          <w:tcPr>
            <w:tcW w:w="4043" w:type="dxa"/>
          </w:tcPr>
          <w:p w:rsidR="006B0C49" w:rsidRPr="00962381" w:rsidRDefault="006B0C49" w:rsidP="00924573">
            <w:pPr>
              <w:rPr>
                <w:color w:val="000000"/>
                <w:szCs w:val="28"/>
              </w:rPr>
            </w:pPr>
            <w:r w:rsidRPr="00962381">
              <w:rPr>
                <w:color w:val="000000"/>
                <w:szCs w:val="28"/>
              </w:rPr>
              <w:t>Стадионы</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2,1-3,0</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50.</w:t>
            </w:r>
          </w:p>
        </w:tc>
        <w:tc>
          <w:tcPr>
            <w:tcW w:w="4043" w:type="dxa"/>
          </w:tcPr>
          <w:p w:rsidR="006B0C49" w:rsidRPr="00962381" w:rsidRDefault="006B0C49" w:rsidP="00924573">
            <w:pPr>
              <w:rPr>
                <w:color w:val="000000"/>
                <w:szCs w:val="28"/>
              </w:rPr>
            </w:pPr>
            <w:r w:rsidRPr="00962381">
              <w:rPr>
                <w:color w:val="000000"/>
                <w:szCs w:val="28"/>
              </w:rPr>
              <w:t>Плоскостные спортивные сооружения</w:t>
            </w:r>
          </w:p>
        </w:tc>
        <w:tc>
          <w:tcPr>
            <w:tcW w:w="1276"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0,1-1,5</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51.</w:t>
            </w:r>
          </w:p>
        </w:tc>
        <w:tc>
          <w:tcPr>
            <w:tcW w:w="4043" w:type="dxa"/>
          </w:tcPr>
          <w:p w:rsidR="006B0C49" w:rsidRPr="00962381" w:rsidRDefault="006B0C49" w:rsidP="00924573">
            <w:pPr>
              <w:rPr>
                <w:color w:val="000000"/>
                <w:szCs w:val="28"/>
              </w:rPr>
            </w:pPr>
            <w:r w:rsidRPr="00962381">
              <w:rPr>
                <w:color w:val="000000"/>
                <w:szCs w:val="28"/>
              </w:rPr>
              <w:t>Спортивные залы</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0,2-0,5</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1</w:t>
            </w:r>
          </w:p>
        </w:tc>
        <w:tc>
          <w:tcPr>
            <w:tcW w:w="4043" w:type="dxa"/>
          </w:tcPr>
          <w:p w:rsidR="006B0C49" w:rsidRPr="00962381" w:rsidRDefault="006B0C49" w:rsidP="00924573">
            <w:pPr>
              <w:jc w:val="center"/>
              <w:rPr>
                <w:color w:val="000000"/>
                <w:szCs w:val="28"/>
              </w:rPr>
            </w:pPr>
            <w:r w:rsidRPr="00962381">
              <w:rPr>
                <w:color w:val="000000"/>
                <w:szCs w:val="28"/>
              </w:rPr>
              <w:t>2</w:t>
            </w:r>
          </w:p>
        </w:tc>
        <w:tc>
          <w:tcPr>
            <w:tcW w:w="1276" w:type="dxa"/>
          </w:tcPr>
          <w:p w:rsidR="006B0C49" w:rsidRPr="00962381" w:rsidRDefault="006B0C49" w:rsidP="00924573">
            <w:pPr>
              <w:jc w:val="center"/>
              <w:rPr>
                <w:color w:val="000000"/>
                <w:szCs w:val="28"/>
              </w:rPr>
            </w:pPr>
            <w:r w:rsidRPr="00962381">
              <w:rPr>
                <w:color w:val="000000"/>
                <w:szCs w:val="28"/>
              </w:rPr>
              <w:t>3</w:t>
            </w:r>
          </w:p>
        </w:tc>
        <w:tc>
          <w:tcPr>
            <w:tcW w:w="1822" w:type="dxa"/>
          </w:tcPr>
          <w:p w:rsidR="006B0C49" w:rsidRPr="00962381" w:rsidRDefault="006B0C49" w:rsidP="00924573">
            <w:pPr>
              <w:jc w:val="center"/>
              <w:rPr>
                <w:color w:val="000000"/>
                <w:szCs w:val="28"/>
              </w:rPr>
            </w:pPr>
            <w:r w:rsidRPr="00962381">
              <w:rPr>
                <w:color w:val="000000"/>
                <w:szCs w:val="28"/>
              </w:rPr>
              <w:t>4</w:t>
            </w:r>
          </w:p>
        </w:tc>
        <w:tc>
          <w:tcPr>
            <w:tcW w:w="1093" w:type="dxa"/>
          </w:tcPr>
          <w:p w:rsidR="006B0C49" w:rsidRPr="00962381" w:rsidRDefault="006B0C49" w:rsidP="00924573">
            <w:pPr>
              <w:jc w:val="center"/>
              <w:rPr>
                <w:color w:val="000000"/>
                <w:szCs w:val="28"/>
              </w:rPr>
            </w:pPr>
            <w:r w:rsidRPr="00962381">
              <w:rPr>
                <w:color w:val="000000"/>
                <w:szCs w:val="28"/>
              </w:rPr>
              <w:t>5</w:t>
            </w:r>
          </w:p>
        </w:tc>
        <w:tc>
          <w:tcPr>
            <w:tcW w:w="1094" w:type="dxa"/>
          </w:tcPr>
          <w:p w:rsidR="006B0C49" w:rsidRPr="00962381" w:rsidRDefault="006B0C49" w:rsidP="00924573">
            <w:pPr>
              <w:jc w:val="center"/>
              <w:rPr>
                <w:color w:val="000000"/>
                <w:szCs w:val="28"/>
              </w:rPr>
            </w:pPr>
            <w:r w:rsidRPr="00962381">
              <w:rPr>
                <w:color w:val="000000"/>
                <w:szCs w:val="28"/>
              </w:rPr>
              <w:t>6</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52.</w:t>
            </w:r>
          </w:p>
        </w:tc>
        <w:tc>
          <w:tcPr>
            <w:tcW w:w="4043" w:type="dxa"/>
          </w:tcPr>
          <w:p w:rsidR="006B0C49" w:rsidRPr="00962381" w:rsidRDefault="006B0C49" w:rsidP="00924573">
            <w:pPr>
              <w:rPr>
                <w:color w:val="000000"/>
                <w:szCs w:val="28"/>
              </w:rPr>
            </w:pPr>
            <w:r w:rsidRPr="00962381">
              <w:rPr>
                <w:color w:val="000000"/>
                <w:szCs w:val="28"/>
              </w:rPr>
              <w:t>Спортивно-досуговые комплексы на территории малоэтажной застройки</w:t>
            </w: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0,2-0,5</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53.</w:t>
            </w:r>
          </w:p>
        </w:tc>
        <w:tc>
          <w:tcPr>
            <w:tcW w:w="4043" w:type="dxa"/>
          </w:tcPr>
          <w:p w:rsidR="006B0C49" w:rsidRPr="00962381" w:rsidRDefault="006B0C49" w:rsidP="00924573">
            <w:pPr>
              <w:rPr>
                <w:color w:val="000000"/>
                <w:szCs w:val="28"/>
              </w:rPr>
            </w:pPr>
            <w:r w:rsidRPr="00962381">
              <w:rPr>
                <w:color w:val="000000"/>
                <w:szCs w:val="28"/>
              </w:rPr>
              <w:t>Лыжные базы</w:t>
            </w:r>
          </w:p>
          <w:p w:rsidR="006B0C49" w:rsidRPr="00962381" w:rsidRDefault="006B0C49" w:rsidP="00924573">
            <w:pPr>
              <w:rPr>
                <w:color w:val="000000"/>
                <w:szCs w:val="28"/>
              </w:rPr>
            </w:pPr>
          </w:p>
        </w:tc>
        <w:tc>
          <w:tcPr>
            <w:tcW w:w="1276" w:type="dxa"/>
          </w:tcPr>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r w:rsidRPr="00962381">
              <w:rPr>
                <w:color w:val="000000"/>
                <w:szCs w:val="28"/>
              </w:rPr>
              <w:t>0,2-0,5</w:t>
            </w:r>
          </w:p>
        </w:tc>
      </w:tr>
      <w:tr w:rsidR="006B0C49" w:rsidRPr="00962381" w:rsidTr="00924573">
        <w:trPr>
          <w:cantSplit/>
          <w:trHeight w:val="64"/>
        </w:trPr>
        <w:tc>
          <w:tcPr>
            <w:tcW w:w="547" w:type="dxa"/>
          </w:tcPr>
          <w:p w:rsidR="006B0C49" w:rsidRPr="00962381" w:rsidRDefault="006B0C49" w:rsidP="00924573">
            <w:pPr>
              <w:jc w:val="center"/>
              <w:rPr>
                <w:color w:val="000000"/>
                <w:szCs w:val="28"/>
              </w:rPr>
            </w:pPr>
            <w:r w:rsidRPr="00962381">
              <w:rPr>
                <w:color w:val="000000"/>
                <w:szCs w:val="28"/>
              </w:rPr>
              <w:t>54.</w:t>
            </w:r>
          </w:p>
        </w:tc>
        <w:tc>
          <w:tcPr>
            <w:tcW w:w="4043" w:type="dxa"/>
          </w:tcPr>
          <w:p w:rsidR="006B0C49" w:rsidRPr="00962381" w:rsidRDefault="006B0C49" w:rsidP="00924573">
            <w:pPr>
              <w:rPr>
                <w:color w:val="000000"/>
                <w:szCs w:val="28"/>
              </w:rPr>
            </w:pPr>
            <w:r w:rsidRPr="00962381">
              <w:rPr>
                <w:color w:val="000000"/>
                <w:szCs w:val="28"/>
              </w:rPr>
              <w:t xml:space="preserve">Здания народного суда </w:t>
            </w:r>
          </w:p>
          <w:p w:rsidR="006B0C49" w:rsidRPr="00962381" w:rsidRDefault="006B0C49" w:rsidP="00924573">
            <w:pPr>
              <w:rPr>
                <w:color w:val="000000"/>
                <w:szCs w:val="28"/>
              </w:rPr>
            </w:pPr>
            <w:r w:rsidRPr="00962381">
              <w:rPr>
                <w:color w:val="000000"/>
                <w:szCs w:val="28"/>
              </w:rPr>
              <w:t>при 1 судье</w:t>
            </w:r>
          </w:p>
          <w:p w:rsidR="006B0C49" w:rsidRPr="00962381" w:rsidRDefault="006B0C49" w:rsidP="00924573">
            <w:pPr>
              <w:rPr>
                <w:color w:val="000000"/>
                <w:szCs w:val="28"/>
              </w:rPr>
            </w:pPr>
            <w:r w:rsidRPr="00962381">
              <w:rPr>
                <w:color w:val="000000"/>
                <w:szCs w:val="28"/>
              </w:rPr>
              <w:t>при 2 – 5 судьях</w:t>
            </w:r>
          </w:p>
          <w:p w:rsidR="006B0C49" w:rsidRPr="00962381" w:rsidRDefault="006B0C49" w:rsidP="00924573">
            <w:pPr>
              <w:rPr>
                <w:color w:val="000000"/>
                <w:szCs w:val="28"/>
              </w:rPr>
            </w:pPr>
            <w:r w:rsidRPr="00962381">
              <w:rPr>
                <w:color w:val="000000"/>
                <w:szCs w:val="28"/>
              </w:rPr>
              <w:t>при 10 членах суда</w:t>
            </w:r>
          </w:p>
          <w:p w:rsidR="006B0C49" w:rsidRPr="00962381" w:rsidRDefault="006B0C49" w:rsidP="00924573">
            <w:pPr>
              <w:rPr>
                <w:color w:val="000000"/>
                <w:szCs w:val="28"/>
              </w:rPr>
            </w:pPr>
            <w:r w:rsidRPr="00962381">
              <w:rPr>
                <w:color w:val="000000"/>
                <w:szCs w:val="28"/>
              </w:rPr>
              <w:t>при 25 членах суда</w:t>
            </w:r>
          </w:p>
        </w:tc>
        <w:tc>
          <w:tcPr>
            <w:tcW w:w="1276"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объект</w:t>
            </w:r>
          </w:p>
          <w:p w:rsidR="006B0C49" w:rsidRPr="00962381" w:rsidRDefault="006B0C49" w:rsidP="00924573">
            <w:pPr>
              <w:jc w:val="center"/>
              <w:rPr>
                <w:color w:val="000000"/>
                <w:szCs w:val="28"/>
              </w:rPr>
            </w:pPr>
            <w:r w:rsidRPr="00962381">
              <w:rPr>
                <w:color w:val="000000"/>
                <w:szCs w:val="28"/>
              </w:rPr>
              <w:t>объект</w:t>
            </w:r>
          </w:p>
          <w:p w:rsidR="006B0C49" w:rsidRPr="00962381" w:rsidRDefault="006B0C49" w:rsidP="00924573">
            <w:pPr>
              <w:jc w:val="center"/>
              <w:rPr>
                <w:color w:val="000000"/>
                <w:szCs w:val="28"/>
              </w:rPr>
            </w:pPr>
            <w:r w:rsidRPr="00962381">
              <w:rPr>
                <w:color w:val="000000"/>
                <w:szCs w:val="28"/>
              </w:rPr>
              <w:t>объект</w:t>
            </w:r>
          </w:p>
          <w:p w:rsidR="006B0C49" w:rsidRPr="00962381" w:rsidRDefault="006B0C49" w:rsidP="00924573">
            <w:pPr>
              <w:jc w:val="center"/>
              <w:rPr>
                <w:color w:val="000000"/>
                <w:szCs w:val="28"/>
              </w:rPr>
            </w:pPr>
            <w:r w:rsidRPr="00962381">
              <w:rPr>
                <w:color w:val="000000"/>
                <w:szCs w:val="28"/>
              </w:rPr>
              <w:t>объект</w:t>
            </w:r>
          </w:p>
        </w:tc>
        <w:tc>
          <w:tcPr>
            <w:tcW w:w="1822" w:type="dxa"/>
          </w:tcPr>
          <w:p w:rsidR="006B0C49" w:rsidRPr="00962381" w:rsidRDefault="006B0C49" w:rsidP="00924573">
            <w:pPr>
              <w:jc w:val="center"/>
              <w:rPr>
                <w:color w:val="000000"/>
                <w:szCs w:val="28"/>
              </w:rPr>
            </w:pPr>
          </w:p>
        </w:tc>
        <w:tc>
          <w:tcPr>
            <w:tcW w:w="1093"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p>
        </w:tc>
        <w:tc>
          <w:tcPr>
            <w:tcW w:w="1094" w:type="dxa"/>
          </w:tcPr>
          <w:p w:rsidR="006B0C49" w:rsidRPr="00962381" w:rsidRDefault="006B0C49" w:rsidP="00924573">
            <w:pPr>
              <w:jc w:val="center"/>
              <w:rPr>
                <w:color w:val="000000"/>
                <w:szCs w:val="28"/>
              </w:rPr>
            </w:pPr>
          </w:p>
          <w:p w:rsidR="006B0C49" w:rsidRPr="00962381" w:rsidRDefault="006B0C49" w:rsidP="00924573">
            <w:pPr>
              <w:jc w:val="center"/>
              <w:rPr>
                <w:color w:val="000000"/>
                <w:szCs w:val="28"/>
              </w:rPr>
            </w:pPr>
            <w:r w:rsidRPr="00962381">
              <w:rPr>
                <w:color w:val="000000"/>
                <w:szCs w:val="28"/>
              </w:rPr>
              <w:t>0,15</w:t>
            </w:r>
          </w:p>
          <w:p w:rsidR="006B0C49" w:rsidRPr="00962381" w:rsidRDefault="006B0C49" w:rsidP="00924573">
            <w:pPr>
              <w:jc w:val="center"/>
              <w:rPr>
                <w:color w:val="000000"/>
                <w:szCs w:val="28"/>
              </w:rPr>
            </w:pPr>
            <w:r w:rsidRPr="00962381">
              <w:rPr>
                <w:color w:val="000000"/>
                <w:szCs w:val="28"/>
              </w:rPr>
              <w:t>0,4</w:t>
            </w:r>
          </w:p>
          <w:p w:rsidR="006B0C49" w:rsidRPr="00962381" w:rsidRDefault="006B0C49" w:rsidP="00924573">
            <w:pPr>
              <w:jc w:val="center"/>
              <w:rPr>
                <w:color w:val="000000"/>
                <w:szCs w:val="28"/>
              </w:rPr>
            </w:pPr>
            <w:r w:rsidRPr="00962381">
              <w:rPr>
                <w:color w:val="000000"/>
                <w:szCs w:val="28"/>
              </w:rPr>
              <w:t>0,3</w:t>
            </w:r>
          </w:p>
          <w:p w:rsidR="006B0C49" w:rsidRPr="00962381" w:rsidRDefault="006B0C49" w:rsidP="00924573">
            <w:pPr>
              <w:jc w:val="center"/>
              <w:rPr>
                <w:color w:val="000000"/>
                <w:szCs w:val="28"/>
              </w:rPr>
            </w:pPr>
            <w:r w:rsidRPr="00962381">
              <w:rPr>
                <w:color w:val="000000"/>
                <w:szCs w:val="28"/>
              </w:rPr>
              <w:t>0,5</w:t>
            </w:r>
          </w:p>
        </w:tc>
      </w:tr>
    </w:tbl>
    <w:p w:rsidR="00BD1FEA" w:rsidRPr="00962381" w:rsidRDefault="006B0C49" w:rsidP="00BD1FEA">
      <w:pPr>
        <w:ind w:right="227"/>
        <w:jc w:val="both"/>
        <w:rPr>
          <w:color w:val="000000"/>
          <w:sz w:val="28"/>
          <w:szCs w:val="28"/>
        </w:rPr>
      </w:pPr>
      <w:r w:rsidRPr="00962381">
        <w:rPr>
          <w:color w:val="000000"/>
          <w:sz w:val="28"/>
          <w:szCs w:val="28"/>
        </w:rPr>
        <w:lastRenderedPageBreak/>
        <w:tab/>
      </w:r>
      <w:r w:rsidR="00BD1FEA" w:rsidRPr="00962381">
        <w:rPr>
          <w:color w:val="000000"/>
          <w:sz w:val="28"/>
          <w:szCs w:val="28"/>
        </w:rPr>
        <w:t>Примечания:</w:t>
      </w:r>
    </w:p>
    <w:p w:rsidR="00BD1FEA" w:rsidRPr="00BD1FEA" w:rsidRDefault="00BD1FEA" w:rsidP="00BD1FEA">
      <w:pPr>
        <w:pStyle w:val="a3"/>
        <w:ind w:right="227" w:firstLine="0"/>
        <w:jc w:val="both"/>
        <w:rPr>
          <w:color w:val="000000"/>
          <w:sz w:val="28"/>
          <w:szCs w:val="28"/>
        </w:rPr>
      </w:pPr>
      <w:r>
        <w:rPr>
          <w:color w:val="000000"/>
        </w:rPr>
        <w:t xml:space="preserve">        </w:t>
      </w:r>
      <w:r w:rsidRPr="00BD1FEA">
        <w:rPr>
          <w:color w:val="000000"/>
          <w:sz w:val="28"/>
          <w:szCs w:val="28"/>
        </w:rPr>
        <w:t xml:space="preserve"> 1. Площади территорий для размещения объектов социального и коммунально-бытового назначения, не указанные в приложении № 3, следует принимать по заданию на проектирование таких объектов.</w:t>
      </w:r>
    </w:p>
    <w:p w:rsidR="00BD1FEA" w:rsidRPr="00962381" w:rsidRDefault="00BD1FEA" w:rsidP="00BD1FEA">
      <w:pPr>
        <w:ind w:right="227"/>
        <w:jc w:val="both"/>
        <w:rPr>
          <w:color w:val="000000"/>
          <w:sz w:val="28"/>
          <w:szCs w:val="28"/>
        </w:rPr>
      </w:pPr>
      <w:r w:rsidRPr="00962381">
        <w:rPr>
          <w:color w:val="000000"/>
          <w:sz w:val="28"/>
          <w:szCs w:val="28"/>
        </w:rPr>
        <w:tab/>
      </w:r>
      <w:r>
        <w:rPr>
          <w:color w:val="000000"/>
          <w:sz w:val="28"/>
          <w:szCs w:val="28"/>
        </w:rPr>
        <w:t>2</w:t>
      </w:r>
      <w:r w:rsidRPr="00962381">
        <w:rPr>
          <w:color w:val="000000"/>
          <w:sz w:val="28"/>
          <w:szCs w:val="28"/>
        </w:rPr>
        <w:t>.</w:t>
      </w:r>
      <w:r>
        <w:rPr>
          <w:color w:val="000000"/>
          <w:sz w:val="28"/>
          <w:szCs w:val="28"/>
        </w:rPr>
        <w:t>*</w:t>
      </w:r>
      <w:r w:rsidRPr="00962381">
        <w:rPr>
          <w:color w:val="000000"/>
          <w:sz w:val="28"/>
          <w:szCs w:val="28"/>
        </w:rPr>
        <w:t xml:space="preserve"> Межшкольный учебно-производственный комбинат в сельских населённых пунктах размещается в здании школы.</w:t>
      </w:r>
    </w:p>
    <w:p w:rsidR="00BD1FEA" w:rsidRPr="00962381" w:rsidRDefault="00BD1FEA" w:rsidP="00BD1FEA">
      <w:pPr>
        <w:ind w:right="227"/>
        <w:jc w:val="both"/>
        <w:rPr>
          <w:bCs/>
          <w:color w:val="000000"/>
          <w:sz w:val="28"/>
          <w:szCs w:val="28"/>
        </w:rPr>
      </w:pPr>
      <w:r w:rsidRPr="00962381">
        <w:rPr>
          <w:color w:val="000000"/>
          <w:sz w:val="28"/>
          <w:szCs w:val="28"/>
        </w:rPr>
        <w:tab/>
      </w:r>
      <w:r>
        <w:rPr>
          <w:color w:val="000000"/>
          <w:sz w:val="28"/>
          <w:szCs w:val="28"/>
        </w:rPr>
        <w:t>3</w:t>
      </w:r>
      <w:r w:rsidRPr="00962381">
        <w:rPr>
          <w:color w:val="000000"/>
          <w:sz w:val="28"/>
          <w:szCs w:val="28"/>
        </w:rPr>
        <w:t>.</w:t>
      </w:r>
      <w:r>
        <w:rPr>
          <w:color w:val="000000"/>
          <w:sz w:val="28"/>
          <w:szCs w:val="28"/>
        </w:rPr>
        <w:t xml:space="preserve">** </w:t>
      </w:r>
      <w:r w:rsidRPr="00962381">
        <w:rPr>
          <w:color w:val="000000"/>
          <w:sz w:val="28"/>
          <w:szCs w:val="28"/>
        </w:rPr>
        <w:t>Служба общей врачебной практики может располагаться в отдельно стоящем здании или в части здания,</w:t>
      </w:r>
      <w:r w:rsidRPr="00962381">
        <w:rPr>
          <w:b/>
          <w:color w:val="000000"/>
          <w:sz w:val="28"/>
          <w:szCs w:val="28"/>
        </w:rPr>
        <w:t xml:space="preserve"> </w:t>
      </w:r>
      <w:r w:rsidRPr="00962381">
        <w:rPr>
          <w:bCs/>
          <w:color w:val="000000"/>
          <w:sz w:val="28"/>
          <w:szCs w:val="28"/>
        </w:rPr>
        <w:t>общая минимальная площадь для размещения общей врачебной практики должна составлять не менее 186 кв</w:t>
      </w:r>
      <w:proofErr w:type="gramStart"/>
      <w:r w:rsidRPr="00962381">
        <w:rPr>
          <w:bCs/>
          <w:color w:val="000000"/>
          <w:sz w:val="28"/>
          <w:szCs w:val="28"/>
        </w:rPr>
        <w:t>.м</w:t>
      </w:r>
      <w:proofErr w:type="gramEnd"/>
      <w:r w:rsidRPr="00962381">
        <w:rPr>
          <w:bCs/>
          <w:color w:val="000000"/>
          <w:sz w:val="28"/>
          <w:szCs w:val="28"/>
        </w:rPr>
        <w:t xml:space="preserve"> (172 кв.м– без лаборатории).</w:t>
      </w:r>
    </w:p>
    <w:p w:rsidR="00BD1FEA" w:rsidRPr="00962381" w:rsidRDefault="00BD1FEA" w:rsidP="00BD1FEA">
      <w:pPr>
        <w:ind w:right="227"/>
        <w:jc w:val="both"/>
        <w:rPr>
          <w:color w:val="000000"/>
          <w:sz w:val="28"/>
          <w:szCs w:val="28"/>
        </w:rPr>
      </w:pPr>
      <w:r w:rsidRPr="00962381">
        <w:rPr>
          <w:color w:val="000000"/>
          <w:sz w:val="28"/>
          <w:szCs w:val="28"/>
        </w:rPr>
        <w:tab/>
      </w:r>
      <w:r>
        <w:rPr>
          <w:color w:val="000000"/>
          <w:sz w:val="28"/>
          <w:szCs w:val="28"/>
        </w:rPr>
        <w:t>4</w:t>
      </w:r>
      <w:r w:rsidRPr="00962381">
        <w:rPr>
          <w:color w:val="000000"/>
          <w:sz w:val="28"/>
          <w:szCs w:val="28"/>
        </w:rPr>
        <w:t>.***</w:t>
      </w:r>
      <w:r w:rsidRPr="00962381">
        <w:rPr>
          <w:color w:val="000000"/>
          <w:szCs w:val="28"/>
        </w:rPr>
        <w:t xml:space="preserve"> </w:t>
      </w:r>
      <w:r w:rsidRPr="00962381">
        <w:rPr>
          <w:color w:val="000000"/>
          <w:sz w:val="28"/>
          <w:szCs w:val="28"/>
        </w:rPr>
        <w:t xml:space="preserve">Размер территории кладбища определяется с учетом срока эксплуатации для погребений не менее чем в два кладбищенских периода – 27 лет. При этом следует отводить участки с площадью не менее </w:t>
      </w:r>
      <w:smartTag w:uri="urn:schemas-microsoft-com:office:smarttags" w:element="metricconverter">
        <w:smartTagPr>
          <w:attr w:name="ProductID" w:val="0,5 га"/>
        </w:smartTagPr>
        <w:r w:rsidRPr="00962381">
          <w:rPr>
            <w:color w:val="000000"/>
            <w:sz w:val="28"/>
            <w:szCs w:val="28"/>
          </w:rPr>
          <w:t>0,5 га</w:t>
        </w:r>
      </w:smartTag>
      <w:r w:rsidRPr="00962381">
        <w:rPr>
          <w:color w:val="000000"/>
          <w:sz w:val="28"/>
          <w:szCs w:val="28"/>
        </w:rPr>
        <w:t xml:space="preserve"> и не более </w:t>
      </w:r>
      <w:smartTag w:uri="urn:schemas-microsoft-com:office:smarttags" w:element="metricconverter">
        <w:smartTagPr>
          <w:attr w:name="ProductID" w:val="40 га"/>
        </w:smartTagPr>
        <w:r w:rsidRPr="00962381">
          <w:rPr>
            <w:color w:val="000000"/>
            <w:sz w:val="28"/>
            <w:szCs w:val="28"/>
          </w:rPr>
          <w:t>40 га</w:t>
        </w:r>
      </w:smartTag>
      <w:r w:rsidRPr="00962381">
        <w:rPr>
          <w:color w:val="000000"/>
          <w:sz w:val="28"/>
          <w:szCs w:val="28"/>
        </w:rPr>
        <w:t xml:space="preserve">. Павильон траурных обрядов следует размещать на территории кладбища, площадью </w:t>
      </w:r>
      <w:smartTag w:uri="urn:schemas-microsoft-com:office:smarttags" w:element="metricconverter">
        <w:smartTagPr>
          <w:attr w:name="ProductID" w:val="40 га"/>
        </w:smartTagPr>
        <w:r w:rsidRPr="00962381">
          <w:rPr>
            <w:color w:val="000000"/>
            <w:sz w:val="28"/>
            <w:szCs w:val="28"/>
          </w:rPr>
          <w:t>40 га</w:t>
        </w:r>
      </w:smartTag>
      <w:r w:rsidRPr="00962381">
        <w:rPr>
          <w:color w:val="000000"/>
          <w:sz w:val="28"/>
          <w:szCs w:val="28"/>
        </w:rPr>
        <w:t>.</w:t>
      </w:r>
    </w:p>
    <w:p w:rsidR="00BD1FEA" w:rsidRPr="00962381" w:rsidRDefault="00BD1FEA" w:rsidP="00BD1FEA">
      <w:pPr>
        <w:ind w:right="227"/>
        <w:jc w:val="both"/>
        <w:rPr>
          <w:color w:val="000000"/>
          <w:sz w:val="28"/>
          <w:szCs w:val="28"/>
        </w:rPr>
      </w:pPr>
    </w:p>
    <w:p w:rsidR="006B0C49" w:rsidRPr="00962381" w:rsidRDefault="006B0C49" w:rsidP="006B0C49">
      <w:pPr>
        <w:jc w:val="both"/>
        <w:rPr>
          <w:color w:val="000000"/>
          <w:sz w:val="28"/>
          <w:szCs w:val="28"/>
        </w:rPr>
      </w:pPr>
    </w:p>
    <w:p w:rsidR="005D3BE2" w:rsidRDefault="005D3BE2"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0D77B5" w:rsidRDefault="000D77B5" w:rsidP="0019366F">
      <w:pPr>
        <w:tabs>
          <w:tab w:val="left" w:pos="1617"/>
        </w:tabs>
        <w:outlineLvl w:val="0"/>
        <w:rPr>
          <w:color w:val="000000"/>
          <w:sz w:val="28"/>
          <w:szCs w:val="28"/>
        </w:rPr>
      </w:pPr>
    </w:p>
    <w:p w:rsidR="003A5EBC" w:rsidRPr="00962381" w:rsidRDefault="003A5EBC" w:rsidP="003A5EBC">
      <w:pPr>
        <w:rPr>
          <w:color w:val="000000"/>
          <w:sz w:val="28"/>
          <w:szCs w:val="28"/>
        </w:rPr>
      </w:pPr>
      <w:r w:rsidRPr="00962381">
        <w:rPr>
          <w:color w:val="000000"/>
          <w:sz w:val="28"/>
          <w:szCs w:val="28"/>
        </w:rPr>
        <w:lastRenderedPageBreak/>
        <w:t xml:space="preserve">                                                                                          Приложение № </w:t>
      </w:r>
      <w:r>
        <w:rPr>
          <w:color w:val="000000"/>
          <w:sz w:val="28"/>
          <w:szCs w:val="28"/>
        </w:rPr>
        <w:t>8</w:t>
      </w:r>
    </w:p>
    <w:p w:rsidR="003A5EBC" w:rsidRPr="00962381" w:rsidRDefault="003A5EBC" w:rsidP="003A5EBC">
      <w:pPr>
        <w:jc w:val="center"/>
        <w:rPr>
          <w:color w:val="000000"/>
          <w:sz w:val="28"/>
          <w:szCs w:val="28"/>
        </w:rPr>
      </w:pPr>
      <w:r w:rsidRPr="00962381">
        <w:rPr>
          <w:color w:val="000000"/>
          <w:sz w:val="28"/>
          <w:szCs w:val="28"/>
        </w:rPr>
        <w:t xml:space="preserve">                                                                              </w:t>
      </w:r>
      <w:r>
        <w:rPr>
          <w:color w:val="000000"/>
          <w:sz w:val="28"/>
          <w:szCs w:val="28"/>
        </w:rPr>
        <w:t xml:space="preserve">    </w:t>
      </w:r>
      <w:r w:rsidRPr="00962381">
        <w:rPr>
          <w:color w:val="000000"/>
          <w:sz w:val="28"/>
          <w:szCs w:val="28"/>
        </w:rPr>
        <w:t xml:space="preserve">к </w:t>
      </w:r>
      <w:r>
        <w:rPr>
          <w:color w:val="000000"/>
          <w:sz w:val="28"/>
          <w:szCs w:val="28"/>
        </w:rPr>
        <w:t>мест</w:t>
      </w:r>
      <w:r w:rsidRPr="00962381">
        <w:rPr>
          <w:color w:val="000000"/>
          <w:sz w:val="28"/>
          <w:szCs w:val="28"/>
        </w:rPr>
        <w:t>ным нормативам</w:t>
      </w:r>
    </w:p>
    <w:p w:rsidR="003A5EBC" w:rsidRPr="00962381" w:rsidRDefault="003A5EBC" w:rsidP="003A5EBC">
      <w:pPr>
        <w:rPr>
          <w:color w:val="000000"/>
        </w:rPr>
      </w:pPr>
    </w:p>
    <w:p w:rsidR="003A5EBC" w:rsidRPr="00962381" w:rsidRDefault="003A5EBC" w:rsidP="003A5EBC">
      <w:pPr>
        <w:jc w:val="center"/>
        <w:rPr>
          <w:b/>
          <w:color w:val="000000"/>
        </w:rPr>
      </w:pPr>
      <w:r w:rsidRPr="00962381">
        <w:rPr>
          <w:b/>
          <w:color w:val="000000"/>
          <w:sz w:val="28"/>
          <w:szCs w:val="28"/>
        </w:rPr>
        <w:t>Минимальные расчетные показатели стоянок для временного хранения легковых автомобилей при объектах приложения труда, социального и культурно-бытового назначения</w:t>
      </w:r>
    </w:p>
    <w:p w:rsidR="003A5EBC" w:rsidRPr="00962381" w:rsidRDefault="003A5EBC" w:rsidP="003A5EBC">
      <w:pPr>
        <w:jc w:val="right"/>
        <w:rPr>
          <w:color w:val="000000"/>
          <w:sz w:val="10"/>
          <w:szCs w:val="10"/>
        </w:rPr>
      </w:pPr>
    </w:p>
    <w:tbl>
      <w:tblPr>
        <w:tblW w:w="979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188"/>
        <w:gridCol w:w="30"/>
        <w:gridCol w:w="12"/>
        <w:gridCol w:w="2290"/>
        <w:gridCol w:w="1488"/>
        <w:gridCol w:w="1790"/>
      </w:tblGrid>
      <w:tr w:rsidR="003A5EBC" w:rsidRPr="00962381" w:rsidTr="00924573">
        <w:tc>
          <w:tcPr>
            <w:tcW w:w="4188" w:type="dxa"/>
            <w:vMerge w:val="restart"/>
          </w:tcPr>
          <w:p w:rsidR="003A5EBC" w:rsidRPr="00962381" w:rsidRDefault="003A5EBC" w:rsidP="00924573">
            <w:pPr>
              <w:jc w:val="center"/>
              <w:rPr>
                <w:color w:val="000000"/>
              </w:rPr>
            </w:pPr>
          </w:p>
          <w:p w:rsidR="003A5EBC" w:rsidRPr="00962381" w:rsidRDefault="003A5EBC" w:rsidP="00924573">
            <w:pPr>
              <w:jc w:val="center"/>
              <w:rPr>
                <w:color w:val="000000"/>
              </w:rPr>
            </w:pPr>
            <w:r w:rsidRPr="00962381">
              <w:rPr>
                <w:color w:val="000000"/>
                <w:szCs w:val="28"/>
              </w:rPr>
              <w:t xml:space="preserve">Наименование объектов социального и коммунально-бытового назначения  </w:t>
            </w:r>
          </w:p>
        </w:tc>
        <w:tc>
          <w:tcPr>
            <w:tcW w:w="2332" w:type="dxa"/>
            <w:gridSpan w:val="3"/>
            <w:vMerge w:val="restart"/>
          </w:tcPr>
          <w:p w:rsidR="003A5EBC" w:rsidRPr="00962381" w:rsidRDefault="003A5EBC" w:rsidP="00924573">
            <w:pPr>
              <w:jc w:val="center"/>
              <w:rPr>
                <w:color w:val="000000"/>
              </w:rPr>
            </w:pPr>
          </w:p>
          <w:p w:rsidR="003A5EBC" w:rsidRPr="00962381" w:rsidRDefault="003A5EBC" w:rsidP="00924573">
            <w:pPr>
              <w:jc w:val="center"/>
              <w:rPr>
                <w:color w:val="000000"/>
              </w:rPr>
            </w:pPr>
            <w:r w:rsidRPr="00962381">
              <w:rPr>
                <w:color w:val="000000"/>
              </w:rPr>
              <w:t>Единица измерения</w:t>
            </w:r>
          </w:p>
        </w:tc>
        <w:tc>
          <w:tcPr>
            <w:tcW w:w="3278" w:type="dxa"/>
            <w:gridSpan w:val="2"/>
          </w:tcPr>
          <w:p w:rsidR="003A5EBC" w:rsidRPr="00962381" w:rsidRDefault="003A5EBC" w:rsidP="00924573">
            <w:pPr>
              <w:jc w:val="center"/>
              <w:rPr>
                <w:color w:val="000000"/>
              </w:rPr>
            </w:pPr>
            <w:r w:rsidRPr="00962381">
              <w:rPr>
                <w:color w:val="000000"/>
              </w:rPr>
              <w:t xml:space="preserve">Количество </w:t>
            </w:r>
            <w:proofErr w:type="spellStart"/>
            <w:r w:rsidRPr="00962381">
              <w:rPr>
                <w:color w:val="000000"/>
              </w:rPr>
              <w:t>машино-мест</w:t>
            </w:r>
            <w:proofErr w:type="spellEnd"/>
            <w:r w:rsidRPr="00962381">
              <w:rPr>
                <w:color w:val="000000"/>
              </w:rPr>
              <w:t xml:space="preserve"> на единицу измерения при уровне автомобилизации легковых автомобилей на 1000 жителей</w:t>
            </w:r>
          </w:p>
        </w:tc>
      </w:tr>
      <w:tr w:rsidR="003A5EBC" w:rsidRPr="00962381" w:rsidTr="00924573">
        <w:tc>
          <w:tcPr>
            <w:tcW w:w="4188" w:type="dxa"/>
            <w:vMerge/>
          </w:tcPr>
          <w:p w:rsidR="003A5EBC" w:rsidRPr="00962381" w:rsidRDefault="003A5EBC" w:rsidP="00924573">
            <w:pPr>
              <w:jc w:val="center"/>
              <w:rPr>
                <w:color w:val="000000"/>
              </w:rPr>
            </w:pPr>
          </w:p>
        </w:tc>
        <w:tc>
          <w:tcPr>
            <w:tcW w:w="2332" w:type="dxa"/>
            <w:gridSpan w:val="3"/>
            <w:vMerge/>
          </w:tcPr>
          <w:p w:rsidR="003A5EBC" w:rsidRPr="00962381" w:rsidRDefault="003A5EBC" w:rsidP="00924573">
            <w:pPr>
              <w:jc w:val="center"/>
              <w:rPr>
                <w:color w:val="000000"/>
              </w:rPr>
            </w:pPr>
          </w:p>
        </w:tc>
        <w:tc>
          <w:tcPr>
            <w:tcW w:w="1488" w:type="dxa"/>
          </w:tcPr>
          <w:p w:rsidR="003A5EBC" w:rsidRPr="00962381" w:rsidRDefault="003A5EBC" w:rsidP="00924573">
            <w:pPr>
              <w:jc w:val="center"/>
              <w:rPr>
                <w:color w:val="000000"/>
              </w:rPr>
            </w:pPr>
            <w:r w:rsidRPr="00962381">
              <w:rPr>
                <w:color w:val="000000"/>
              </w:rPr>
              <w:t>200-250</w:t>
            </w:r>
          </w:p>
        </w:tc>
        <w:tc>
          <w:tcPr>
            <w:tcW w:w="1790" w:type="dxa"/>
          </w:tcPr>
          <w:p w:rsidR="003A5EBC" w:rsidRPr="00962381" w:rsidRDefault="003A5EBC" w:rsidP="00924573">
            <w:pPr>
              <w:jc w:val="center"/>
              <w:rPr>
                <w:color w:val="000000"/>
              </w:rPr>
            </w:pPr>
            <w:r w:rsidRPr="00962381">
              <w:rPr>
                <w:color w:val="000000"/>
              </w:rPr>
              <w:t>600-650</w:t>
            </w:r>
          </w:p>
        </w:tc>
      </w:tr>
      <w:tr w:rsidR="003A5EBC" w:rsidRPr="00962381" w:rsidTr="00924573">
        <w:tc>
          <w:tcPr>
            <w:tcW w:w="4218" w:type="dxa"/>
            <w:gridSpan w:val="2"/>
          </w:tcPr>
          <w:p w:rsidR="003A5EBC" w:rsidRPr="00962381" w:rsidRDefault="003A5EBC" w:rsidP="00924573">
            <w:pPr>
              <w:jc w:val="center"/>
              <w:rPr>
                <w:color w:val="000000"/>
              </w:rPr>
            </w:pPr>
            <w:r w:rsidRPr="00962381">
              <w:rPr>
                <w:color w:val="000000"/>
              </w:rPr>
              <w:t>1</w:t>
            </w:r>
          </w:p>
        </w:tc>
        <w:tc>
          <w:tcPr>
            <w:tcW w:w="2302" w:type="dxa"/>
            <w:gridSpan w:val="2"/>
          </w:tcPr>
          <w:p w:rsidR="003A5EBC" w:rsidRPr="00962381" w:rsidRDefault="003A5EBC" w:rsidP="00924573">
            <w:pPr>
              <w:jc w:val="center"/>
              <w:rPr>
                <w:color w:val="000000"/>
              </w:rPr>
            </w:pPr>
            <w:r w:rsidRPr="00962381">
              <w:rPr>
                <w:color w:val="000000"/>
              </w:rPr>
              <w:t>2</w:t>
            </w:r>
          </w:p>
        </w:tc>
        <w:tc>
          <w:tcPr>
            <w:tcW w:w="1488" w:type="dxa"/>
            <w:shd w:val="clear" w:color="auto" w:fill="auto"/>
          </w:tcPr>
          <w:p w:rsidR="003A5EBC" w:rsidRPr="00962381" w:rsidRDefault="003A5EBC" w:rsidP="00924573">
            <w:pPr>
              <w:jc w:val="center"/>
              <w:rPr>
                <w:color w:val="000000"/>
              </w:rPr>
            </w:pPr>
            <w:r w:rsidRPr="00962381">
              <w:rPr>
                <w:color w:val="000000"/>
              </w:rPr>
              <w:t>3</w:t>
            </w:r>
          </w:p>
        </w:tc>
        <w:tc>
          <w:tcPr>
            <w:tcW w:w="1790" w:type="dxa"/>
            <w:shd w:val="clear" w:color="auto" w:fill="auto"/>
          </w:tcPr>
          <w:p w:rsidR="003A5EBC" w:rsidRPr="00962381" w:rsidRDefault="003A5EBC" w:rsidP="00924573">
            <w:pPr>
              <w:jc w:val="center"/>
              <w:rPr>
                <w:color w:val="000000"/>
              </w:rPr>
            </w:pPr>
            <w:r w:rsidRPr="00962381">
              <w:rPr>
                <w:color w:val="000000"/>
              </w:rPr>
              <w:t>4</w:t>
            </w:r>
          </w:p>
        </w:tc>
      </w:tr>
      <w:tr w:rsidR="003A5EBC" w:rsidRPr="00962381" w:rsidTr="00924573">
        <w:tc>
          <w:tcPr>
            <w:tcW w:w="9798" w:type="dxa"/>
            <w:gridSpan w:val="6"/>
          </w:tcPr>
          <w:p w:rsidR="003A5EBC" w:rsidRPr="00962381" w:rsidRDefault="003A5EBC" w:rsidP="00924573">
            <w:pPr>
              <w:jc w:val="center"/>
              <w:rPr>
                <w:color w:val="000000"/>
              </w:rPr>
            </w:pPr>
            <w:r w:rsidRPr="00962381">
              <w:rPr>
                <w:color w:val="000000"/>
              </w:rPr>
              <w:t>Объекты приложения труда</w:t>
            </w:r>
          </w:p>
        </w:tc>
      </w:tr>
      <w:tr w:rsidR="003A5EBC" w:rsidRPr="00962381" w:rsidTr="00924573">
        <w:trPr>
          <w:trHeight w:val="1105"/>
        </w:trPr>
        <w:tc>
          <w:tcPr>
            <w:tcW w:w="4218" w:type="dxa"/>
            <w:gridSpan w:val="2"/>
          </w:tcPr>
          <w:p w:rsidR="003A5EBC" w:rsidRPr="00962381" w:rsidRDefault="003A5EBC" w:rsidP="00924573">
            <w:pPr>
              <w:rPr>
                <w:color w:val="000000"/>
              </w:rPr>
            </w:pPr>
            <w:r w:rsidRPr="00962381">
              <w:rPr>
                <w:color w:val="000000"/>
              </w:rPr>
              <w:t xml:space="preserve">Учреждения управления, </w:t>
            </w:r>
            <w:proofErr w:type="spellStart"/>
            <w:r w:rsidRPr="00962381">
              <w:rPr>
                <w:color w:val="000000"/>
              </w:rPr>
              <w:t>коммер-ческо-деловой</w:t>
            </w:r>
            <w:proofErr w:type="spellEnd"/>
            <w:r w:rsidRPr="00962381">
              <w:rPr>
                <w:color w:val="000000"/>
              </w:rPr>
              <w:t xml:space="preserve"> и </w:t>
            </w:r>
            <w:proofErr w:type="gramStart"/>
            <w:r w:rsidRPr="00962381">
              <w:rPr>
                <w:color w:val="000000"/>
              </w:rPr>
              <w:t>финансовой</w:t>
            </w:r>
            <w:proofErr w:type="gramEnd"/>
            <w:r w:rsidRPr="00962381">
              <w:rPr>
                <w:color w:val="000000"/>
              </w:rPr>
              <w:t xml:space="preserve"> сфер:</w:t>
            </w:r>
          </w:p>
          <w:p w:rsidR="003A5EBC" w:rsidRPr="00962381" w:rsidRDefault="003A5EBC" w:rsidP="00924573">
            <w:pPr>
              <w:rPr>
                <w:color w:val="000000"/>
              </w:rPr>
            </w:pPr>
            <w:r w:rsidRPr="00962381">
              <w:rPr>
                <w:color w:val="000000"/>
              </w:rPr>
              <w:t>регионального значения;</w:t>
            </w:r>
          </w:p>
          <w:p w:rsidR="003A5EBC" w:rsidRPr="00962381" w:rsidRDefault="003A5EBC" w:rsidP="00924573">
            <w:pPr>
              <w:rPr>
                <w:color w:val="000000"/>
              </w:rPr>
            </w:pPr>
            <w:r w:rsidRPr="00962381">
              <w:rPr>
                <w:color w:val="000000"/>
              </w:rPr>
              <w:t>местного значения</w:t>
            </w:r>
          </w:p>
        </w:tc>
        <w:tc>
          <w:tcPr>
            <w:tcW w:w="2302" w:type="dxa"/>
            <w:gridSpan w:val="2"/>
          </w:tcPr>
          <w:p w:rsidR="003A5EBC" w:rsidRPr="00962381" w:rsidRDefault="003A5EBC" w:rsidP="00924573">
            <w:pPr>
              <w:jc w:val="center"/>
              <w:rPr>
                <w:color w:val="000000"/>
              </w:rPr>
            </w:pPr>
            <w:r w:rsidRPr="00962381">
              <w:rPr>
                <w:color w:val="000000"/>
              </w:rPr>
              <w:t>100 работающих и служащих</w:t>
            </w:r>
          </w:p>
        </w:tc>
        <w:tc>
          <w:tcPr>
            <w:tcW w:w="1488" w:type="dxa"/>
            <w:shd w:val="clear" w:color="auto" w:fill="auto"/>
          </w:tcPr>
          <w:p w:rsidR="003A5EBC" w:rsidRPr="00962381" w:rsidRDefault="003A5EBC" w:rsidP="00924573">
            <w:pPr>
              <w:jc w:val="center"/>
              <w:rPr>
                <w:color w:val="000000"/>
              </w:rPr>
            </w:pPr>
          </w:p>
          <w:p w:rsidR="003A5EBC" w:rsidRPr="00962381" w:rsidRDefault="003A5EBC" w:rsidP="00924573">
            <w:pPr>
              <w:jc w:val="center"/>
              <w:rPr>
                <w:color w:val="000000"/>
              </w:rPr>
            </w:pPr>
          </w:p>
          <w:p w:rsidR="003A5EBC" w:rsidRPr="00962381" w:rsidRDefault="003A5EBC" w:rsidP="00924573">
            <w:pPr>
              <w:jc w:val="center"/>
              <w:rPr>
                <w:color w:val="000000"/>
              </w:rPr>
            </w:pPr>
            <w:r w:rsidRPr="00962381">
              <w:rPr>
                <w:color w:val="000000"/>
              </w:rPr>
              <w:t>10-20</w:t>
            </w:r>
          </w:p>
          <w:p w:rsidR="003A5EBC" w:rsidRPr="00962381" w:rsidRDefault="003A5EBC" w:rsidP="00924573">
            <w:pPr>
              <w:jc w:val="center"/>
              <w:rPr>
                <w:color w:val="000000"/>
              </w:rPr>
            </w:pPr>
            <w:r w:rsidRPr="00962381">
              <w:rPr>
                <w:color w:val="000000"/>
              </w:rPr>
              <w:t>5-7</w:t>
            </w:r>
          </w:p>
        </w:tc>
        <w:tc>
          <w:tcPr>
            <w:tcW w:w="1790" w:type="dxa"/>
            <w:shd w:val="clear" w:color="auto" w:fill="auto"/>
          </w:tcPr>
          <w:p w:rsidR="003A5EBC" w:rsidRPr="00962381" w:rsidRDefault="003A5EBC" w:rsidP="00924573">
            <w:pPr>
              <w:jc w:val="center"/>
              <w:rPr>
                <w:color w:val="000000"/>
              </w:rPr>
            </w:pPr>
          </w:p>
          <w:p w:rsidR="003A5EBC" w:rsidRPr="00962381" w:rsidRDefault="003A5EBC" w:rsidP="00924573">
            <w:pPr>
              <w:jc w:val="center"/>
              <w:rPr>
                <w:color w:val="000000"/>
              </w:rPr>
            </w:pPr>
          </w:p>
          <w:p w:rsidR="003A5EBC" w:rsidRPr="00962381" w:rsidRDefault="003A5EBC" w:rsidP="00924573">
            <w:pPr>
              <w:jc w:val="center"/>
              <w:rPr>
                <w:color w:val="000000"/>
              </w:rPr>
            </w:pPr>
            <w:r w:rsidRPr="00962381">
              <w:rPr>
                <w:color w:val="000000"/>
              </w:rPr>
              <w:t>30-50</w:t>
            </w:r>
          </w:p>
          <w:p w:rsidR="003A5EBC" w:rsidRPr="00962381" w:rsidRDefault="003A5EBC" w:rsidP="00924573">
            <w:pPr>
              <w:jc w:val="center"/>
              <w:rPr>
                <w:color w:val="000000"/>
              </w:rPr>
            </w:pPr>
            <w:r w:rsidRPr="00962381">
              <w:rPr>
                <w:color w:val="000000"/>
              </w:rPr>
              <w:t>15-20</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Научные и проектные организации, высшие и средние специальные учебные заведения</w:t>
            </w:r>
          </w:p>
        </w:tc>
        <w:tc>
          <w:tcPr>
            <w:tcW w:w="2302" w:type="dxa"/>
            <w:gridSpan w:val="2"/>
          </w:tcPr>
          <w:p w:rsidR="003A5EBC" w:rsidRPr="00962381" w:rsidRDefault="003A5EBC" w:rsidP="00924573">
            <w:pPr>
              <w:jc w:val="center"/>
              <w:rPr>
                <w:color w:val="000000"/>
              </w:rPr>
            </w:pPr>
            <w:r w:rsidRPr="00962381">
              <w:rPr>
                <w:color w:val="000000"/>
              </w:rPr>
              <w:t>100 сотрудников, преподавателей и студентов</w:t>
            </w:r>
          </w:p>
        </w:tc>
        <w:tc>
          <w:tcPr>
            <w:tcW w:w="1488" w:type="dxa"/>
            <w:shd w:val="clear" w:color="auto" w:fill="auto"/>
          </w:tcPr>
          <w:p w:rsidR="003A5EBC" w:rsidRPr="00962381" w:rsidRDefault="003A5EBC" w:rsidP="00924573">
            <w:pPr>
              <w:jc w:val="center"/>
              <w:rPr>
                <w:color w:val="000000"/>
              </w:rPr>
            </w:pPr>
          </w:p>
          <w:p w:rsidR="003A5EBC" w:rsidRPr="00962381" w:rsidRDefault="003A5EBC" w:rsidP="00924573">
            <w:pPr>
              <w:jc w:val="center"/>
              <w:rPr>
                <w:color w:val="000000"/>
              </w:rPr>
            </w:pPr>
            <w:r w:rsidRPr="00962381">
              <w:rPr>
                <w:color w:val="000000"/>
              </w:rPr>
              <w:t>10-15</w:t>
            </w:r>
          </w:p>
        </w:tc>
        <w:tc>
          <w:tcPr>
            <w:tcW w:w="1790" w:type="dxa"/>
            <w:shd w:val="clear" w:color="auto" w:fill="auto"/>
          </w:tcPr>
          <w:p w:rsidR="003A5EBC" w:rsidRPr="00962381" w:rsidRDefault="003A5EBC" w:rsidP="00924573">
            <w:pPr>
              <w:jc w:val="center"/>
              <w:rPr>
                <w:color w:val="000000"/>
              </w:rPr>
            </w:pPr>
          </w:p>
          <w:p w:rsidR="003A5EBC" w:rsidRPr="00962381" w:rsidRDefault="003A5EBC" w:rsidP="00924573">
            <w:pPr>
              <w:jc w:val="center"/>
              <w:rPr>
                <w:color w:val="000000"/>
              </w:rPr>
            </w:pPr>
            <w:r w:rsidRPr="00962381">
              <w:rPr>
                <w:color w:val="000000"/>
              </w:rPr>
              <w:t>30-40</w:t>
            </w:r>
          </w:p>
        </w:tc>
      </w:tr>
      <w:tr w:rsidR="003A5EBC" w:rsidRPr="00962381" w:rsidTr="00924573">
        <w:trPr>
          <w:trHeight w:val="560"/>
        </w:trPr>
        <w:tc>
          <w:tcPr>
            <w:tcW w:w="4218" w:type="dxa"/>
            <w:gridSpan w:val="2"/>
          </w:tcPr>
          <w:p w:rsidR="003A5EBC" w:rsidRPr="00962381" w:rsidRDefault="003A5EBC" w:rsidP="00924573">
            <w:pPr>
              <w:rPr>
                <w:color w:val="000000"/>
              </w:rPr>
            </w:pPr>
            <w:r w:rsidRPr="00962381">
              <w:rPr>
                <w:color w:val="000000"/>
              </w:rPr>
              <w:t>Промышленные и коммунально-складские предприятия и объекты</w:t>
            </w:r>
          </w:p>
        </w:tc>
        <w:tc>
          <w:tcPr>
            <w:tcW w:w="2302" w:type="dxa"/>
            <w:gridSpan w:val="2"/>
          </w:tcPr>
          <w:p w:rsidR="003A5EBC" w:rsidRPr="00962381" w:rsidRDefault="003A5EBC" w:rsidP="00924573">
            <w:pPr>
              <w:jc w:val="center"/>
              <w:rPr>
                <w:color w:val="000000"/>
              </w:rPr>
            </w:pPr>
            <w:r w:rsidRPr="00962381">
              <w:rPr>
                <w:color w:val="000000"/>
              </w:rPr>
              <w:t>100 работающих и служащих</w:t>
            </w:r>
          </w:p>
        </w:tc>
        <w:tc>
          <w:tcPr>
            <w:tcW w:w="1488" w:type="dxa"/>
          </w:tcPr>
          <w:p w:rsidR="003A5EBC" w:rsidRPr="00962381" w:rsidRDefault="003A5EBC" w:rsidP="00924573">
            <w:pPr>
              <w:jc w:val="center"/>
              <w:rPr>
                <w:color w:val="000000"/>
              </w:rPr>
            </w:pPr>
            <w:r w:rsidRPr="00962381">
              <w:rPr>
                <w:color w:val="000000"/>
              </w:rPr>
              <w:t>7-10</w:t>
            </w:r>
          </w:p>
        </w:tc>
        <w:tc>
          <w:tcPr>
            <w:tcW w:w="1790" w:type="dxa"/>
          </w:tcPr>
          <w:p w:rsidR="003A5EBC" w:rsidRPr="00962381" w:rsidRDefault="003A5EBC" w:rsidP="00924573">
            <w:pPr>
              <w:jc w:val="center"/>
              <w:rPr>
                <w:color w:val="000000"/>
              </w:rPr>
            </w:pPr>
            <w:r w:rsidRPr="00962381">
              <w:rPr>
                <w:color w:val="000000"/>
              </w:rPr>
              <w:t>20-30</w:t>
            </w:r>
          </w:p>
        </w:tc>
      </w:tr>
      <w:tr w:rsidR="003A5EBC" w:rsidRPr="00962381" w:rsidTr="00924573">
        <w:tc>
          <w:tcPr>
            <w:tcW w:w="9798" w:type="dxa"/>
            <w:gridSpan w:val="6"/>
            <w:tcBorders>
              <w:left w:val="single" w:sz="4" w:space="0" w:color="auto"/>
              <w:bottom w:val="nil"/>
              <w:right w:val="single" w:sz="4" w:space="0" w:color="auto"/>
            </w:tcBorders>
          </w:tcPr>
          <w:p w:rsidR="003A5EBC" w:rsidRPr="00962381" w:rsidRDefault="003A5EBC" w:rsidP="00924573">
            <w:pPr>
              <w:rPr>
                <w:b/>
                <w:color w:val="000000"/>
              </w:rPr>
            </w:pPr>
            <w:r w:rsidRPr="00962381">
              <w:rPr>
                <w:b/>
                <w:color w:val="000000"/>
              </w:rPr>
              <w:t xml:space="preserve">                                </w:t>
            </w:r>
            <w:r w:rsidRPr="00962381">
              <w:rPr>
                <w:color w:val="000000"/>
              </w:rPr>
              <w:t>Объекты социального и коммунально-бытового назначения</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Образовательные учреждения (кроме средних специальных и высших учебных заведений)</w:t>
            </w:r>
          </w:p>
        </w:tc>
        <w:tc>
          <w:tcPr>
            <w:tcW w:w="2302" w:type="dxa"/>
            <w:gridSpan w:val="2"/>
          </w:tcPr>
          <w:p w:rsidR="003A5EBC" w:rsidRPr="00962381" w:rsidRDefault="003A5EBC" w:rsidP="00924573">
            <w:pPr>
              <w:jc w:val="center"/>
              <w:rPr>
                <w:color w:val="000000"/>
              </w:rPr>
            </w:pPr>
            <w:r w:rsidRPr="00962381">
              <w:rPr>
                <w:color w:val="000000"/>
              </w:rPr>
              <w:t>100 мест или учащихся</w:t>
            </w:r>
          </w:p>
        </w:tc>
        <w:tc>
          <w:tcPr>
            <w:tcW w:w="1488" w:type="dxa"/>
            <w:shd w:val="clear" w:color="auto" w:fill="auto"/>
          </w:tcPr>
          <w:p w:rsidR="003A5EBC" w:rsidRPr="00962381" w:rsidRDefault="003A5EBC" w:rsidP="00924573">
            <w:pPr>
              <w:jc w:val="center"/>
              <w:rPr>
                <w:color w:val="000000"/>
              </w:rPr>
            </w:pPr>
            <w:r w:rsidRPr="00962381">
              <w:rPr>
                <w:color w:val="000000"/>
              </w:rPr>
              <w:t>2-3</w:t>
            </w:r>
          </w:p>
        </w:tc>
        <w:tc>
          <w:tcPr>
            <w:tcW w:w="1790" w:type="dxa"/>
            <w:shd w:val="clear" w:color="auto" w:fill="auto"/>
          </w:tcPr>
          <w:p w:rsidR="003A5EBC" w:rsidRPr="00962381" w:rsidRDefault="003A5EBC" w:rsidP="00924573">
            <w:pPr>
              <w:jc w:val="center"/>
              <w:rPr>
                <w:color w:val="000000"/>
              </w:rPr>
            </w:pPr>
            <w:r w:rsidRPr="00962381">
              <w:rPr>
                <w:color w:val="000000"/>
              </w:rPr>
              <w:t>7-10</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Больницы, лечебные учреждения стационарного типа</w:t>
            </w:r>
          </w:p>
        </w:tc>
        <w:tc>
          <w:tcPr>
            <w:tcW w:w="2302" w:type="dxa"/>
            <w:gridSpan w:val="2"/>
          </w:tcPr>
          <w:p w:rsidR="003A5EBC" w:rsidRPr="00962381" w:rsidRDefault="003A5EBC" w:rsidP="00924573">
            <w:pPr>
              <w:jc w:val="center"/>
              <w:rPr>
                <w:color w:val="000000"/>
              </w:rPr>
            </w:pPr>
            <w:r w:rsidRPr="00962381">
              <w:rPr>
                <w:color w:val="000000"/>
              </w:rPr>
              <w:t>100 коек</w:t>
            </w:r>
          </w:p>
        </w:tc>
        <w:tc>
          <w:tcPr>
            <w:tcW w:w="1488" w:type="dxa"/>
            <w:shd w:val="clear" w:color="auto" w:fill="auto"/>
          </w:tcPr>
          <w:p w:rsidR="003A5EBC" w:rsidRPr="00962381" w:rsidRDefault="003A5EBC" w:rsidP="00924573">
            <w:pPr>
              <w:jc w:val="center"/>
              <w:rPr>
                <w:color w:val="000000"/>
              </w:rPr>
            </w:pPr>
            <w:r w:rsidRPr="00962381">
              <w:rPr>
                <w:color w:val="000000"/>
              </w:rPr>
              <w:t>3-5</w:t>
            </w:r>
          </w:p>
        </w:tc>
        <w:tc>
          <w:tcPr>
            <w:tcW w:w="1790" w:type="dxa"/>
            <w:shd w:val="clear" w:color="auto" w:fill="auto"/>
          </w:tcPr>
          <w:p w:rsidR="003A5EBC" w:rsidRPr="00962381" w:rsidRDefault="003A5EBC" w:rsidP="00924573">
            <w:pPr>
              <w:jc w:val="center"/>
              <w:rPr>
                <w:color w:val="000000"/>
              </w:rPr>
            </w:pPr>
            <w:r w:rsidRPr="00962381">
              <w:rPr>
                <w:color w:val="000000"/>
              </w:rPr>
              <w:t>10-15</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Поликлиники</w:t>
            </w:r>
          </w:p>
          <w:p w:rsidR="003A5EBC" w:rsidRPr="00962381" w:rsidRDefault="003A5EBC" w:rsidP="00924573">
            <w:pPr>
              <w:rPr>
                <w:color w:val="000000"/>
              </w:rPr>
            </w:pPr>
          </w:p>
        </w:tc>
        <w:tc>
          <w:tcPr>
            <w:tcW w:w="2302" w:type="dxa"/>
            <w:gridSpan w:val="2"/>
          </w:tcPr>
          <w:p w:rsidR="003A5EBC" w:rsidRPr="00962381" w:rsidRDefault="003A5EBC" w:rsidP="00924573">
            <w:pPr>
              <w:jc w:val="center"/>
              <w:rPr>
                <w:color w:val="000000"/>
              </w:rPr>
            </w:pPr>
            <w:r w:rsidRPr="00962381">
              <w:rPr>
                <w:color w:val="000000"/>
              </w:rPr>
              <w:t>100 посещений</w:t>
            </w:r>
          </w:p>
        </w:tc>
        <w:tc>
          <w:tcPr>
            <w:tcW w:w="1488" w:type="dxa"/>
            <w:shd w:val="clear" w:color="auto" w:fill="auto"/>
          </w:tcPr>
          <w:p w:rsidR="003A5EBC" w:rsidRPr="00962381" w:rsidRDefault="003A5EBC" w:rsidP="00924573">
            <w:pPr>
              <w:jc w:val="center"/>
              <w:rPr>
                <w:color w:val="000000"/>
              </w:rPr>
            </w:pPr>
            <w:r w:rsidRPr="00962381">
              <w:rPr>
                <w:color w:val="000000"/>
              </w:rPr>
              <w:t>2-3</w:t>
            </w:r>
          </w:p>
        </w:tc>
        <w:tc>
          <w:tcPr>
            <w:tcW w:w="1790" w:type="dxa"/>
            <w:shd w:val="clear" w:color="auto" w:fill="auto"/>
          </w:tcPr>
          <w:p w:rsidR="003A5EBC" w:rsidRPr="00962381" w:rsidRDefault="003A5EBC" w:rsidP="00924573">
            <w:pPr>
              <w:jc w:val="center"/>
              <w:rPr>
                <w:color w:val="000000"/>
              </w:rPr>
            </w:pPr>
            <w:r w:rsidRPr="00962381">
              <w:rPr>
                <w:color w:val="000000"/>
              </w:rPr>
              <w:t>8-10</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Торговые центры, магазины с площадью торговых залов более 200 кв. м.</w:t>
            </w:r>
          </w:p>
        </w:tc>
        <w:tc>
          <w:tcPr>
            <w:tcW w:w="2302" w:type="dxa"/>
            <w:gridSpan w:val="2"/>
          </w:tcPr>
          <w:p w:rsidR="003A5EBC" w:rsidRPr="00962381" w:rsidRDefault="003A5EBC" w:rsidP="00924573">
            <w:pPr>
              <w:jc w:val="center"/>
              <w:rPr>
                <w:color w:val="000000"/>
              </w:rPr>
            </w:pPr>
            <w:smartTag w:uri="urn:schemas-microsoft-com:office:smarttags" w:element="metricconverter">
              <w:smartTagPr>
                <w:attr w:name="ProductID" w:val="100 кв. м"/>
              </w:smartTagPr>
              <w:r w:rsidRPr="00962381">
                <w:rPr>
                  <w:color w:val="000000"/>
                </w:rPr>
                <w:t>100 кв. м</w:t>
              </w:r>
            </w:smartTag>
            <w:r w:rsidRPr="00962381">
              <w:rPr>
                <w:color w:val="000000"/>
              </w:rPr>
              <w:t>. торговой площади</w:t>
            </w:r>
          </w:p>
        </w:tc>
        <w:tc>
          <w:tcPr>
            <w:tcW w:w="1488" w:type="dxa"/>
            <w:shd w:val="clear" w:color="auto" w:fill="auto"/>
          </w:tcPr>
          <w:p w:rsidR="003A5EBC" w:rsidRPr="00962381" w:rsidRDefault="003A5EBC" w:rsidP="00924573">
            <w:pPr>
              <w:jc w:val="center"/>
              <w:rPr>
                <w:color w:val="000000"/>
              </w:rPr>
            </w:pPr>
            <w:r w:rsidRPr="00962381">
              <w:rPr>
                <w:color w:val="000000"/>
              </w:rPr>
              <w:t>5-7</w:t>
            </w:r>
          </w:p>
        </w:tc>
        <w:tc>
          <w:tcPr>
            <w:tcW w:w="1790" w:type="dxa"/>
            <w:shd w:val="clear" w:color="auto" w:fill="auto"/>
          </w:tcPr>
          <w:p w:rsidR="003A5EBC" w:rsidRPr="00962381" w:rsidRDefault="003A5EBC" w:rsidP="00924573">
            <w:pPr>
              <w:jc w:val="center"/>
              <w:rPr>
                <w:color w:val="000000"/>
              </w:rPr>
            </w:pPr>
            <w:r w:rsidRPr="00962381">
              <w:rPr>
                <w:color w:val="000000"/>
              </w:rPr>
              <w:t>15-20</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Рынки</w:t>
            </w:r>
          </w:p>
          <w:p w:rsidR="003A5EBC" w:rsidRPr="00962381" w:rsidRDefault="003A5EBC" w:rsidP="00924573">
            <w:pPr>
              <w:rPr>
                <w:color w:val="000000"/>
              </w:rPr>
            </w:pPr>
          </w:p>
        </w:tc>
        <w:tc>
          <w:tcPr>
            <w:tcW w:w="2302" w:type="dxa"/>
            <w:gridSpan w:val="2"/>
          </w:tcPr>
          <w:p w:rsidR="003A5EBC" w:rsidRPr="00962381" w:rsidRDefault="003A5EBC" w:rsidP="00924573">
            <w:pPr>
              <w:jc w:val="center"/>
              <w:rPr>
                <w:color w:val="000000"/>
              </w:rPr>
            </w:pPr>
            <w:r w:rsidRPr="00962381">
              <w:rPr>
                <w:color w:val="000000"/>
              </w:rPr>
              <w:t>50 торговых мест</w:t>
            </w:r>
          </w:p>
        </w:tc>
        <w:tc>
          <w:tcPr>
            <w:tcW w:w="1488" w:type="dxa"/>
            <w:shd w:val="clear" w:color="auto" w:fill="auto"/>
          </w:tcPr>
          <w:p w:rsidR="003A5EBC" w:rsidRPr="00962381" w:rsidRDefault="003A5EBC" w:rsidP="00924573">
            <w:pPr>
              <w:jc w:val="center"/>
              <w:rPr>
                <w:color w:val="000000"/>
              </w:rPr>
            </w:pPr>
            <w:r w:rsidRPr="00962381">
              <w:rPr>
                <w:color w:val="000000"/>
              </w:rPr>
              <w:t>20-25</w:t>
            </w:r>
          </w:p>
        </w:tc>
        <w:tc>
          <w:tcPr>
            <w:tcW w:w="1790" w:type="dxa"/>
            <w:shd w:val="clear" w:color="auto" w:fill="auto"/>
          </w:tcPr>
          <w:p w:rsidR="003A5EBC" w:rsidRPr="00962381" w:rsidRDefault="003A5EBC" w:rsidP="00924573">
            <w:pPr>
              <w:jc w:val="center"/>
              <w:rPr>
                <w:color w:val="000000"/>
              </w:rPr>
            </w:pPr>
            <w:r w:rsidRPr="00962381">
              <w:rPr>
                <w:color w:val="000000"/>
              </w:rPr>
              <w:t>40-50</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 xml:space="preserve">Рестораны и кафе </w:t>
            </w:r>
          </w:p>
          <w:p w:rsidR="003A5EBC" w:rsidRPr="00962381" w:rsidRDefault="003A5EBC" w:rsidP="00924573">
            <w:pPr>
              <w:rPr>
                <w:color w:val="000000"/>
              </w:rPr>
            </w:pPr>
          </w:p>
        </w:tc>
        <w:tc>
          <w:tcPr>
            <w:tcW w:w="2302" w:type="dxa"/>
            <w:gridSpan w:val="2"/>
          </w:tcPr>
          <w:p w:rsidR="003A5EBC" w:rsidRPr="00962381" w:rsidRDefault="003A5EBC" w:rsidP="00924573">
            <w:pPr>
              <w:jc w:val="center"/>
              <w:rPr>
                <w:color w:val="000000"/>
              </w:rPr>
            </w:pPr>
            <w:r w:rsidRPr="00962381">
              <w:rPr>
                <w:color w:val="000000"/>
              </w:rPr>
              <w:t>100 мест</w:t>
            </w:r>
          </w:p>
        </w:tc>
        <w:tc>
          <w:tcPr>
            <w:tcW w:w="1488" w:type="dxa"/>
            <w:shd w:val="clear" w:color="auto" w:fill="auto"/>
          </w:tcPr>
          <w:p w:rsidR="003A5EBC" w:rsidRPr="00962381" w:rsidRDefault="003A5EBC" w:rsidP="00924573">
            <w:pPr>
              <w:jc w:val="center"/>
              <w:rPr>
                <w:color w:val="000000"/>
              </w:rPr>
            </w:pPr>
            <w:r w:rsidRPr="00962381">
              <w:rPr>
                <w:color w:val="000000"/>
              </w:rPr>
              <w:t>10-15</w:t>
            </w:r>
          </w:p>
        </w:tc>
        <w:tc>
          <w:tcPr>
            <w:tcW w:w="1790" w:type="dxa"/>
            <w:shd w:val="clear" w:color="auto" w:fill="auto"/>
          </w:tcPr>
          <w:p w:rsidR="003A5EBC" w:rsidRPr="00962381" w:rsidRDefault="003A5EBC" w:rsidP="00924573">
            <w:pPr>
              <w:jc w:val="center"/>
              <w:rPr>
                <w:color w:val="000000"/>
              </w:rPr>
            </w:pPr>
            <w:r w:rsidRPr="00962381">
              <w:rPr>
                <w:color w:val="000000"/>
              </w:rPr>
              <w:t>25-35</w:t>
            </w:r>
          </w:p>
        </w:tc>
      </w:tr>
      <w:tr w:rsidR="003A5EBC" w:rsidRPr="00962381" w:rsidTr="00924573">
        <w:tc>
          <w:tcPr>
            <w:tcW w:w="4218" w:type="dxa"/>
            <w:gridSpan w:val="2"/>
          </w:tcPr>
          <w:p w:rsidR="003A5EBC" w:rsidRPr="00962381" w:rsidRDefault="003A5EBC" w:rsidP="00924573">
            <w:pPr>
              <w:rPr>
                <w:color w:val="000000"/>
              </w:rPr>
            </w:pPr>
            <w:r w:rsidRPr="00962381">
              <w:rPr>
                <w:color w:val="000000"/>
              </w:rPr>
              <w:t>Объекты бытового обслуживания</w:t>
            </w:r>
          </w:p>
        </w:tc>
        <w:tc>
          <w:tcPr>
            <w:tcW w:w="2302" w:type="dxa"/>
            <w:gridSpan w:val="2"/>
          </w:tcPr>
          <w:p w:rsidR="003A5EBC" w:rsidRPr="00962381" w:rsidRDefault="003A5EBC" w:rsidP="00924573">
            <w:pPr>
              <w:jc w:val="center"/>
              <w:rPr>
                <w:color w:val="000000"/>
              </w:rPr>
            </w:pPr>
            <w:r w:rsidRPr="00962381">
              <w:rPr>
                <w:color w:val="000000"/>
              </w:rPr>
              <w:t>100 рабочих мест или единовременных посетителей</w:t>
            </w:r>
          </w:p>
        </w:tc>
        <w:tc>
          <w:tcPr>
            <w:tcW w:w="1488" w:type="dxa"/>
            <w:shd w:val="clear" w:color="auto" w:fill="auto"/>
          </w:tcPr>
          <w:p w:rsidR="003A5EBC" w:rsidRPr="00962381" w:rsidRDefault="003A5EBC" w:rsidP="00924573">
            <w:pPr>
              <w:jc w:val="center"/>
              <w:rPr>
                <w:color w:val="000000"/>
              </w:rPr>
            </w:pPr>
            <w:r w:rsidRPr="00962381">
              <w:rPr>
                <w:color w:val="000000"/>
              </w:rPr>
              <w:t>5-7</w:t>
            </w:r>
          </w:p>
        </w:tc>
        <w:tc>
          <w:tcPr>
            <w:tcW w:w="1790" w:type="dxa"/>
            <w:shd w:val="clear" w:color="auto" w:fill="auto"/>
          </w:tcPr>
          <w:p w:rsidR="003A5EBC" w:rsidRPr="00962381" w:rsidRDefault="003A5EBC" w:rsidP="00924573">
            <w:pPr>
              <w:jc w:val="center"/>
              <w:rPr>
                <w:color w:val="000000"/>
              </w:rPr>
            </w:pPr>
            <w:r w:rsidRPr="00962381">
              <w:rPr>
                <w:color w:val="000000"/>
              </w:rPr>
              <w:t>15-20</w:t>
            </w:r>
          </w:p>
        </w:tc>
      </w:tr>
      <w:tr w:rsidR="003A5EBC" w:rsidRPr="00962381" w:rsidTr="00924573">
        <w:tc>
          <w:tcPr>
            <w:tcW w:w="9798" w:type="dxa"/>
            <w:gridSpan w:val="6"/>
          </w:tcPr>
          <w:p w:rsidR="003A5EBC" w:rsidRPr="00962381" w:rsidRDefault="003A5EBC" w:rsidP="00924573">
            <w:pPr>
              <w:jc w:val="center"/>
              <w:rPr>
                <w:b/>
                <w:color w:val="000000"/>
              </w:rPr>
            </w:pPr>
            <w:r w:rsidRPr="00962381">
              <w:rPr>
                <w:color w:val="000000"/>
              </w:rPr>
              <w:t>Объекты физической культуры и спорта, культуры и досуга, гостиницы, вокзалы и культовые объекты</w:t>
            </w:r>
          </w:p>
        </w:tc>
      </w:tr>
      <w:tr w:rsidR="003A5EBC" w:rsidRPr="00962381" w:rsidTr="00924573">
        <w:tc>
          <w:tcPr>
            <w:tcW w:w="4230" w:type="dxa"/>
            <w:gridSpan w:val="3"/>
          </w:tcPr>
          <w:p w:rsidR="003A5EBC" w:rsidRPr="00962381" w:rsidRDefault="003A5EBC" w:rsidP="00924573">
            <w:pPr>
              <w:rPr>
                <w:color w:val="000000"/>
              </w:rPr>
            </w:pPr>
            <w:r w:rsidRPr="00962381">
              <w:rPr>
                <w:color w:val="000000"/>
              </w:rPr>
              <w:t>Спортивные здания и сооружения с трибунами вместимостью более 500 мест, оздоровительные комплексы</w:t>
            </w:r>
          </w:p>
        </w:tc>
        <w:tc>
          <w:tcPr>
            <w:tcW w:w="2290" w:type="dxa"/>
          </w:tcPr>
          <w:p w:rsidR="003A5EBC" w:rsidRPr="00962381" w:rsidRDefault="003A5EBC" w:rsidP="00924573">
            <w:pPr>
              <w:jc w:val="center"/>
              <w:rPr>
                <w:color w:val="000000"/>
              </w:rPr>
            </w:pPr>
            <w:r w:rsidRPr="00962381">
              <w:rPr>
                <w:color w:val="000000"/>
              </w:rPr>
              <w:t>100 мест</w:t>
            </w:r>
          </w:p>
        </w:tc>
        <w:tc>
          <w:tcPr>
            <w:tcW w:w="1488" w:type="dxa"/>
            <w:shd w:val="clear" w:color="auto" w:fill="auto"/>
          </w:tcPr>
          <w:p w:rsidR="003A5EBC" w:rsidRPr="00962381" w:rsidRDefault="003A5EBC" w:rsidP="00924573">
            <w:pPr>
              <w:jc w:val="center"/>
              <w:rPr>
                <w:color w:val="000000"/>
              </w:rPr>
            </w:pPr>
            <w:r w:rsidRPr="00962381">
              <w:rPr>
                <w:color w:val="000000"/>
              </w:rPr>
              <w:t>3-5</w:t>
            </w:r>
          </w:p>
        </w:tc>
        <w:tc>
          <w:tcPr>
            <w:tcW w:w="1790" w:type="dxa"/>
            <w:shd w:val="clear" w:color="auto" w:fill="auto"/>
          </w:tcPr>
          <w:p w:rsidR="003A5EBC" w:rsidRPr="00962381" w:rsidRDefault="003A5EBC" w:rsidP="00924573">
            <w:pPr>
              <w:jc w:val="center"/>
              <w:rPr>
                <w:color w:val="000000"/>
              </w:rPr>
            </w:pPr>
            <w:r w:rsidRPr="00962381">
              <w:rPr>
                <w:color w:val="000000"/>
              </w:rPr>
              <w:t>15-30</w:t>
            </w:r>
          </w:p>
        </w:tc>
      </w:tr>
    </w:tbl>
    <w:p w:rsidR="003A5EBC" w:rsidRDefault="003A5EBC" w:rsidP="0019366F">
      <w:pPr>
        <w:tabs>
          <w:tab w:val="left" w:pos="1617"/>
        </w:tabs>
        <w:outlineLvl w:val="0"/>
        <w:rPr>
          <w:color w:val="000000"/>
          <w:sz w:val="28"/>
          <w:szCs w:val="28"/>
        </w:rPr>
      </w:pPr>
    </w:p>
    <w:p w:rsidR="003A5EBC" w:rsidRDefault="003A5EBC" w:rsidP="0019366F">
      <w:pPr>
        <w:tabs>
          <w:tab w:val="left" w:pos="1617"/>
        </w:tabs>
        <w:outlineLvl w:val="0"/>
        <w:rPr>
          <w:color w:val="000000"/>
          <w:sz w:val="28"/>
          <w:szCs w:val="28"/>
        </w:rPr>
      </w:pPr>
    </w:p>
    <w:p w:rsidR="003A5EBC" w:rsidRDefault="003A5EBC" w:rsidP="0019366F">
      <w:pPr>
        <w:tabs>
          <w:tab w:val="left" w:pos="1617"/>
        </w:tabs>
        <w:outlineLvl w:val="0"/>
        <w:rPr>
          <w:color w:val="000000"/>
          <w:sz w:val="28"/>
          <w:szCs w:val="28"/>
        </w:rPr>
      </w:pPr>
    </w:p>
    <w:p w:rsidR="000D77B5" w:rsidRPr="00962381" w:rsidRDefault="000D77B5" w:rsidP="000D77B5">
      <w:pPr>
        <w:pStyle w:val="aa"/>
        <w:spacing w:after="0"/>
        <w:ind w:left="5760"/>
        <w:rPr>
          <w:bCs/>
          <w:color w:val="000000"/>
          <w:sz w:val="28"/>
          <w:szCs w:val="28"/>
        </w:rPr>
      </w:pPr>
      <w:r w:rsidRPr="00962381">
        <w:rPr>
          <w:color w:val="000000"/>
          <w:sz w:val="28"/>
          <w:szCs w:val="28"/>
        </w:rPr>
        <w:lastRenderedPageBreak/>
        <w:t xml:space="preserve">           Приложение №  </w:t>
      </w:r>
      <w:r w:rsidR="003A5EBC">
        <w:rPr>
          <w:color w:val="000000"/>
          <w:sz w:val="28"/>
          <w:szCs w:val="28"/>
        </w:rPr>
        <w:t>9</w:t>
      </w:r>
    </w:p>
    <w:p w:rsidR="000D77B5" w:rsidRPr="00962381" w:rsidRDefault="000D77B5" w:rsidP="000D77B5">
      <w:pPr>
        <w:pStyle w:val="Default"/>
        <w:rPr>
          <w:rFonts w:ascii="Times New Roman" w:hAnsi="Times New Roman" w:cs="Times New Roman"/>
          <w:sz w:val="28"/>
          <w:szCs w:val="28"/>
        </w:rPr>
      </w:pPr>
      <w:r w:rsidRPr="009623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381">
        <w:rPr>
          <w:rFonts w:ascii="Times New Roman" w:hAnsi="Times New Roman" w:cs="Times New Roman"/>
          <w:sz w:val="28"/>
          <w:szCs w:val="28"/>
        </w:rPr>
        <w:t xml:space="preserve">к </w:t>
      </w:r>
      <w:proofErr w:type="spellStart"/>
      <w:r>
        <w:rPr>
          <w:rFonts w:ascii="Times New Roman" w:hAnsi="Times New Roman" w:cs="Times New Roman"/>
          <w:sz w:val="28"/>
          <w:szCs w:val="28"/>
        </w:rPr>
        <w:t>местным</w:t>
      </w:r>
      <w:r w:rsidRPr="00962381">
        <w:rPr>
          <w:rFonts w:ascii="Times New Roman" w:hAnsi="Times New Roman" w:cs="Times New Roman"/>
          <w:sz w:val="28"/>
          <w:szCs w:val="28"/>
        </w:rPr>
        <w:t>ным</w:t>
      </w:r>
      <w:proofErr w:type="spellEnd"/>
      <w:r w:rsidRPr="00962381">
        <w:rPr>
          <w:rFonts w:ascii="Times New Roman" w:hAnsi="Times New Roman" w:cs="Times New Roman"/>
          <w:sz w:val="28"/>
          <w:szCs w:val="28"/>
        </w:rPr>
        <w:t xml:space="preserve"> нормативам                                              </w:t>
      </w:r>
      <w:r w:rsidRPr="00962381">
        <w:rPr>
          <w:rFonts w:ascii="Times New Roman" w:hAnsi="Times New Roman" w:cs="Times New Roman"/>
          <w:sz w:val="28"/>
          <w:szCs w:val="28"/>
        </w:rPr>
        <w:tab/>
      </w:r>
      <w:r w:rsidRPr="00962381">
        <w:rPr>
          <w:rFonts w:ascii="Times New Roman" w:hAnsi="Times New Roman" w:cs="Times New Roman"/>
          <w:sz w:val="28"/>
          <w:szCs w:val="28"/>
        </w:rPr>
        <w:tab/>
      </w:r>
      <w:r w:rsidRPr="00962381">
        <w:rPr>
          <w:rFonts w:ascii="Times New Roman" w:hAnsi="Times New Roman" w:cs="Times New Roman"/>
          <w:sz w:val="28"/>
          <w:szCs w:val="28"/>
        </w:rPr>
        <w:tab/>
        <w:t xml:space="preserve">                                                              (</w:t>
      </w:r>
      <w:proofErr w:type="gramStart"/>
      <w:r w:rsidRPr="00962381">
        <w:rPr>
          <w:rFonts w:ascii="Times New Roman" w:hAnsi="Times New Roman" w:cs="Times New Roman"/>
          <w:sz w:val="28"/>
          <w:szCs w:val="28"/>
        </w:rPr>
        <w:t>рекомендуемое</w:t>
      </w:r>
      <w:proofErr w:type="gramEnd"/>
      <w:r w:rsidRPr="00962381">
        <w:rPr>
          <w:rFonts w:ascii="Times New Roman" w:hAnsi="Times New Roman" w:cs="Times New Roman"/>
          <w:sz w:val="28"/>
          <w:szCs w:val="28"/>
        </w:rPr>
        <w:t>)</w:t>
      </w:r>
    </w:p>
    <w:p w:rsidR="000D77B5" w:rsidRPr="00962381" w:rsidRDefault="000D77B5" w:rsidP="000D77B5">
      <w:pPr>
        <w:ind w:firstLine="708"/>
        <w:jc w:val="right"/>
        <w:rPr>
          <w:color w:val="000000"/>
          <w:sz w:val="16"/>
          <w:szCs w:val="16"/>
        </w:rPr>
      </w:pPr>
    </w:p>
    <w:p w:rsidR="000D77B5" w:rsidRPr="00962381" w:rsidRDefault="000D77B5" w:rsidP="000D77B5">
      <w:pPr>
        <w:ind w:firstLine="708"/>
        <w:jc w:val="center"/>
        <w:rPr>
          <w:b/>
          <w:color w:val="000000"/>
          <w:sz w:val="28"/>
          <w:szCs w:val="28"/>
        </w:rPr>
      </w:pPr>
      <w:r w:rsidRPr="00962381">
        <w:rPr>
          <w:b/>
          <w:color w:val="000000"/>
          <w:sz w:val="28"/>
          <w:szCs w:val="28"/>
        </w:rPr>
        <w:t>Минимальные расчетные показатели хозяйственно-питьевого водопотребления объектов в населенных пунктах</w:t>
      </w:r>
    </w:p>
    <w:p w:rsidR="000D77B5" w:rsidRPr="00962381" w:rsidRDefault="000D77B5" w:rsidP="000D77B5">
      <w:pPr>
        <w:rPr>
          <w:color w:val="000000"/>
        </w:rPr>
      </w:pPr>
      <w:r w:rsidRPr="00962381">
        <w:rPr>
          <w:color w:val="000000"/>
        </w:rPr>
        <w:t xml:space="preserve">                                                                                                                                                 </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4492"/>
        <w:gridCol w:w="1030"/>
        <w:gridCol w:w="1030"/>
        <w:gridCol w:w="1030"/>
        <w:gridCol w:w="1036"/>
      </w:tblGrid>
      <w:tr w:rsidR="000D77B5" w:rsidRPr="008B142F" w:rsidTr="00924573">
        <w:trPr>
          <w:trHeight w:val="1201"/>
          <w:jc w:val="center"/>
        </w:trPr>
        <w:tc>
          <w:tcPr>
            <w:tcW w:w="910" w:type="dxa"/>
            <w:vMerge w:val="restart"/>
            <w:textDirection w:val="btLr"/>
          </w:tcPr>
          <w:p w:rsidR="000D77B5" w:rsidRPr="008B142F" w:rsidRDefault="000D77B5" w:rsidP="00924573">
            <w:pPr>
              <w:ind w:right="113"/>
              <w:jc w:val="center"/>
              <w:rPr>
                <w:color w:val="000000"/>
              </w:rPr>
            </w:pPr>
            <w:r w:rsidRPr="008B142F">
              <w:rPr>
                <w:color w:val="000000"/>
              </w:rPr>
              <w:t>Группы населенных пунктов</w:t>
            </w:r>
          </w:p>
        </w:tc>
        <w:tc>
          <w:tcPr>
            <w:tcW w:w="4492" w:type="dxa"/>
            <w:vMerge w:val="restart"/>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Степень благоустройства населенного пункта</w:t>
            </w:r>
          </w:p>
          <w:p w:rsidR="000D77B5" w:rsidRPr="008B142F" w:rsidRDefault="000D77B5" w:rsidP="00924573">
            <w:pPr>
              <w:spacing w:line="230" w:lineRule="exact"/>
              <w:rPr>
                <w:color w:val="000000"/>
              </w:rPr>
            </w:pPr>
          </w:p>
          <w:p w:rsidR="000D77B5" w:rsidRPr="008B142F" w:rsidRDefault="000D77B5" w:rsidP="00924573">
            <w:pPr>
              <w:spacing w:line="230" w:lineRule="exact"/>
              <w:rPr>
                <w:color w:val="000000"/>
              </w:rPr>
            </w:pPr>
          </w:p>
        </w:tc>
        <w:tc>
          <w:tcPr>
            <w:tcW w:w="4126" w:type="dxa"/>
            <w:gridSpan w:val="4"/>
          </w:tcPr>
          <w:p w:rsidR="000D77B5" w:rsidRPr="008B142F" w:rsidRDefault="000D77B5" w:rsidP="00924573">
            <w:pPr>
              <w:spacing w:line="230" w:lineRule="exact"/>
              <w:jc w:val="center"/>
              <w:rPr>
                <w:color w:val="000000"/>
              </w:rPr>
            </w:pPr>
            <w:r w:rsidRPr="008B142F">
              <w:rPr>
                <w:color w:val="000000"/>
              </w:rPr>
              <w:t xml:space="preserve">Минимальное хозяйственно-питьевое среднесуточное (за год) водопотребление в населенных пунктах на одного жителя с учетом уровня комфорта проживания, </w:t>
            </w:r>
            <w:proofErr w:type="gramStart"/>
            <w:r w:rsidRPr="008B142F">
              <w:rPr>
                <w:color w:val="000000"/>
              </w:rPr>
              <w:t>л</w:t>
            </w:r>
            <w:proofErr w:type="gramEnd"/>
            <w:r w:rsidRPr="008B142F">
              <w:rPr>
                <w:color w:val="000000"/>
              </w:rPr>
              <w:t>/</w:t>
            </w:r>
            <w:proofErr w:type="spellStart"/>
            <w:r w:rsidRPr="008B142F">
              <w:rPr>
                <w:color w:val="000000"/>
              </w:rPr>
              <w:t>сут</w:t>
            </w:r>
            <w:proofErr w:type="spellEnd"/>
          </w:p>
        </w:tc>
      </w:tr>
      <w:tr w:rsidR="000D77B5" w:rsidRPr="008B142F" w:rsidTr="00924573">
        <w:trPr>
          <w:trHeight w:val="486"/>
          <w:jc w:val="center"/>
        </w:trPr>
        <w:tc>
          <w:tcPr>
            <w:tcW w:w="910" w:type="dxa"/>
            <w:vMerge/>
          </w:tcPr>
          <w:p w:rsidR="000D77B5" w:rsidRPr="008B142F" w:rsidRDefault="000D77B5" w:rsidP="00924573">
            <w:pPr>
              <w:rPr>
                <w:color w:val="000000"/>
              </w:rPr>
            </w:pPr>
          </w:p>
        </w:tc>
        <w:tc>
          <w:tcPr>
            <w:tcW w:w="4492" w:type="dxa"/>
            <w:vMerge/>
          </w:tcPr>
          <w:p w:rsidR="000D77B5" w:rsidRPr="008B142F" w:rsidRDefault="000D77B5" w:rsidP="00924573">
            <w:pPr>
              <w:spacing w:line="230" w:lineRule="exact"/>
              <w:rPr>
                <w:color w:val="000000"/>
              </w:rPr>
            </w:pPr>
          </w:p>
        </w:tc>
        <w:tc>
          <w:tcPr>
            <w:tcW w:w="1030" w:type="dxa"/>
            <w:vAlign w:val="center"/>
          </w:tcPr>
          <w:p w:rsidR="000D77B5" w:rsidRPr="008B142F" w:rsidRDefault="000D77B5" w:rsidP="00924573">
            <w:pPr>
              <w:spacing w:line="230" w:lineRule="exact"/>
              <w:ind w:right="-96"/>
              <w:jc w:val="center"/>
              <w:rPr>
                <w:color w:val="000000"/>
              </w:rPr>
            </w:pPr>
            <w:proofErr w:type="spellStart"/>
            <w:proofErr w:type="gramStart"/>
            <w:r w:rsidRPr="008B142F">
              <w:rPr>
                <w:color w:val="000000"/>
              </w:rPr>
              <w:t>Мини-мальный</w:t>
            </w:r>
            <w:proofErr w:type="spellEnd"/>
            <w:proofErr w:type="gramEnd"/>
          </w:p>
        </w:tc>
        <w:tc>
          <w:tcPr>
            <w:tcW w:w="1030" w:type="dxa"/>
            <w:vAlign w:val="center"/>
          </w:tcPr>
          <w:p w:rsidR="000D77B5" w:rsidRPr="008B142F" w:rsidRDefault="000D77B5" w:rsidP="00924573">
            <w:pPr>
              <w:spacing w:line="230" w:lineRule="exact"/>
              <w:jc w:val="center"/>
              <w:rPr>
                <w:color w:val="000000"/>
              </w:rPr>
            </w:pPr>
            <w:proofErr w:type="spellStart"/>
            <w:proofErr w:type="gramStart"/>
            <w:r w:rsidRPr="008B142F">
              <w:rPr>
                <w:color w:val="000000"/>
              </w:rPr>
              <w:t>Сред-ний</w:t>
            </w:r>
            <w:proofErr w:type="spellEnd"/>
            <w:proofErr w:type="gramEnd"/>
          </w:p>
        </w:tc>
        <w:tc>
          <w:tcPr>
            <w:tcW w:w="1030" w:type="dxa"/>
            <w:vAlign w:val="center"/>
          </w:tcPr>
          <w:p w:rsidR="000D77B5" w:rsidRPr="008B142F" w:rsidRDefault="000D77B5" w:rsidP="00924573">
            <w:pPr>
              <w:spacing w:line="230" w:lineRule="exact"/>
              <w:ind w:right="-105"/>
              <w:jc w:val="center"/>
              <w:rPr>
                <w:color w:val="000000"/>
              </w:rPr>
            </w:pPr>
            <w:proofErr w:type="spellStart"/>
            <w:proofErr w:type="gramStart"/>
            <w:r w:rsidRPr="008B142F">
              <w:rPr>
                <w:color w:val="000000"/>
              </w:rPr>
              <w:t>Повы-шенный</w:t>
            </w:r>
            <w:proofErr w:type="spellEnd"/>
            <w:proofErr w:type="gramEnd"/>
          </w:p>
        </w:tc>
        <w:tc>
          <w:tcPr>
            <w:tcW w:w="1035" w:type="dxa"/>
            <w:vAlign w:val="center"/>
          </w:tcPr>
          <w:p w:rsidR="000D77B5" w:rsidRPr="008B142F" w:rsidRDefault="000D77B5" w:rsidP="00924573">
            <w:pPr>
              <w:spacing w:line="230" w:lineRule="exact"/>
              <w:jc w:val="center"/>
              <w:rPr>
                <w:color w:val="000000"/>
              </w:rPr>
            </w:pPr>
            <w:proofErr w:type="spellStart"/>
            <w:proofErr w:type="gramStart"/>
            <w:r w:rsidRPr="008B142F">
              <w:rPr>
                <w:color w:val="000000"/>
              </w:rPr>
              <w:t>Высо-кий</w:t>
            </w:r>
            <w:proofErr w:type="spellEnd"/>
            <w:proofErr w:type="gramEnd"/>
          </w:p>
        </w:tc>
      </w:tr>
      <w:tr w:rsidR="000D77B5" w:rsidRPr="008B142F" w:rsidTr="00924573">
        <w:trPr>
          <w:trHeight w:val="1242"/>
          <w:jc w:val="center"/>
        </w:trPr>
        <w:tc>
          <w:tcPr>
            <w:tcW w:w="910" w:type="dxa"/>
            <w:textDirection w:val="btLr"/>
          </w:tcPr>
          <w:p w:rsidR="000D77B5" w:rsidRPr="008B142F" w:rsidRDefault="000D77B5" w:rsidP="00924573">
            <w:pPr>
              <w:ind w:left="113" w:right="113"/>
              <w:jc w:val="center"/>
              <w:rPr>
                <w:color w:val="000000"/>
              </w:rPr>
            </w:pPr>
            <w:r w:rsidRPr="008B142F">
              <w:rPr>
                <w:color w:val="000000"/>
              </w:rPr>
              <w:t xml:space="preserve">           Крупнейшие</w:t>
            </w:r>
          </w:p>
        </w:tc>
        <w:tc>
          <w:tcPr>
            <w:tcW w:w="4492" w:type="dxa"/>
          </w:tcPr>
          <w:p w:rsidR="000D77B5" w:rsidRPr="008B142F" w:rsidRDefault="000D77B5" w:rsidP="00924573">
            <w:pPr>
              <w:spacing w:line="230" w:lineRule="exact"/>
              <w:rPr>
                <w:color w:val="000000"/>
              </w:rPr>
            </w:pPr>
            <w:r w:rsidRPr="008B142F">
              <w:rPr>
                <w:color w:val="000000"/>
              </w:rPr>
              <w:t>Застройка зданиями, оборудованными</w:t>
            </w:r>
          </w:p>
          <w:p w:rsidR="000D77B5" w:rsidRPr="008B142F" w:rsidRDefault="000D77B5" w:rsidP="00924573">
            <w:pPr>
              <w:spacing w:line="230" w:lineRule="exact"/>
              <w:rPr>
                <w:color w:val="000000"/>
              </w:rPr>
            </w:pPr>
            <w:r w:rsidRPr="008B142F">
              <w:rPr>
                <w:color w:val="000000"/>
              </w:rPr>
              <w:t>внутренним водопроводом и канализацией:</w:t>
            </w:r>
          </w:p>
          <w:p w:rsidR="000D77B5" w:rsidRPr="008B142F" w:rsidRDefault="000D77B5" w:rsidP="00924573">
            <w:pPr>
              <w:spacing w:line="230" w:lineRule="exact"/>
              <w:rPr>
                <w:color w:val="000000"/>
              </w:rPr>
            </w:pPr>
            <w:r w:rsidRPr="008B142F">
              <w:rPr>
                <w:color w:val="000000"/>
              </w:rPr>
              <w:t>с централизованным горячим водоснабжением;</w:t>
            </w:r>
          </w:p>
          <w:p w:rsidR="000D77B5" w:rsidRPr="008B142F" w:rsidRDefault="000D77B5" w:rsidP="00924573">
            <w:pPr>
              <w:spacing w:line="230" w:lineRule="exact"/>
              <w:rPr>
                <w:color w:val="000000"/>
              </w:rPr>
            </w:pPr>
            <w:r w:rsidRPr="008B142F">
              <w:rPr>
                <w:color w:val="000000"/>
              </w:rPr>
              <w:t>с местными водонагревателями</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290</w:t>
            </w:r>
          </w:p>
          <w:p w:rsidR="000D77B5" w:rsidRPr="008B142F" w:rsidRDefault="000D77B5" w:rsidP="00924573">
            <w:pPr>
              <w:spacing w:line="230" w:lineRule="exact"/>
              <w:jc w:val="center"/>
              <w:rPr>
                <w:color w:val="000000"/>
              </w:rPr>
            </w:pPr>
            <w:r w:rsidRPr="008B142F">
              <w:rPr>
                <w:color w:val="000000"/>
              </w:rPr>
              <w:t>190</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310</w:t>
            </w:r>
          </w:p>
          <w:p w:rsidR="000D77B5" w:rsidRPr="008B142F" w:rsidRDefault="000D77B5" w:rsidP="00924573">
            <w:pPr>
              <w:spacing w:line="230" w:lineRule="exact"/>
              <w:jc w:val="center"/>
              <w:rPr>
                <w:color w:val="000000"/>
              </w:rPr>
            </w:pPr>
            <w:r w:rsidRPr="008B142F">
              <w:rPr>
                <w:color w:val="000000"/>
              </w:rPr>
              <w:t>200</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320</w:t>
            </w:r>
          </w:p>
          <w:p w:rsidR="000D77B5" w:rsidRPr="008B142F" w:rsidRDefault="000D77B5" w:rsidP="00924573">
            <w:pPr>
              <w:spacing w:line="230" w:lineRule="exact"/>
              <w:jc w:val="center"/>
              <w:rPr>
                <w:color w:val="000000"/>
              </w:rPr>
            </w:pPr>
            <w:r w:rsidRPr="008B142F">
              <w:rPr>
                <w:color w:val="000000"/>
              </w:rPr>
              <w:t>215</w:t>
            </w:r>
          </w:p>
        </w:tc>
        <w:tc>
          <w:tcPr>
            <w:tcW w:w="1035"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350</w:t>
            </w:r>
          </w:p>
          <w:p w:rsidR="000D77B5" w:rsidRPr="008B142F" w:rsidRDefault="000D77B5" w:rsidP="00924573">
            <w:pPr>
              <w:spacing w:line="230" w:lineRule="exact"/>
              <w:jc w:val="center"/>
              <w:rPr>
                <w:color w:val="000000"/>
              </w:rPr>
            </w:pPr>
            <w:r w:rsidRPr="008B142F">
              <w:rPr>
                <w:color w:val="000000"/>
              </w:rPr>
              <w:t>230</w:t>
            </w:r>
          </w:p>
        </w:tc>
      </w:tr>
      <w:tr w:rsidR="000D77B5" w:rsidRPr="008B142F" w:rsidTr="00924573">
        <w:trPr>
          <w:trHeight w:val="1174"/>
          <w:jc w:val="center"/>
        </w:trPr>
        <w:tc>
          <w:tcPr>
            <w:tcW w:w="910" w:type="dxa"/>
            <w:textDirection w:val="btLr"/>
          </w:tcPr>
          <w:p w:rsidR="000D77B5" w:rsidRPr="008B142F" w:rsidRDefault="000D77B5" w:rsidP="00924573">
            <w:pPr>
              <w:ind w:left="113" w:right="113"/>
              <w:jc w:val="center"/>
              <w:rPr>
                <w:color w:val="000000"/>
              </w:rPr>
            </w:pPr>
            <w:r w:rsidRPr="008B142F">
              <w:rPr>
                <w:color w:val="000000"/>
              </w:rPr>
              <w:t xml:space="preserve">  </w:t>
            </w:r>
          </w:p>
          <w:p w:rsidR="000D77B5" w:rsidRPr="008B142F" w:rsidRDefault="000D77B5" w:rsidP="00924573">
            <w:pPr>
              <w:ind w:left="113" w:right="113"/>
              <w:jc w:val="center"/>
              <w:rPr>
                <w:color w:val="000000"/>
              </w:rPr>
            </w:pPr>
            <w:r w:rsidRPr="008B142F">
              <w:rPr>
                <w:color w:val="000000"/>
              </w:rPr>
              <w:t xml:space="preserve"> Крупные</w:t>
            </w:r>
          </w:p>
        </w:tc>
        <w:tc>
          <w:tcPr>
            <w:tcW w:w="4492" w:type="dxa"/>
          </w:tcPr>
          <w:p w:rsidR="000D77B5" w:rsidRPr="008B142F" w:rsidRDefault="000D77B5" w:rsidP="00924573">
            <w:pPr>
              <w:spacing w:line="230" w:lineRule="exact"/>
              <w:rPr>
                <w:color w:val="000000"/>
              </w:rPr>
            </w:pPr>
            <w:r w:rsidRPr="008B142F">
              <w:rPr>
                <w:color w:val="000000"/>
              </w:rPr>
              <w:t>Застройка зданиями, оборудованными</w:t>
            </w:r>
          </w:p>
          <w:p w:rsidR="000D77B5" w:rsidRPr="008B142F" w:rsidRDefault="000D77B5" w:rsidP="00924573">
            <w:pPr>
              <w:spacing w:line="230" w:lineRule="exact"/>
              <w:rPr>
                <w:color w:val="000000"/>
              </w:rPr>
            </w:pPr>
            <w:r w:rsidRPr="008B142F">
              <w:rPr>
                <w:color w:val="000000"/>
              </w:rPr>
              <w:t>внутренним водопроводом и канализацией:</w:t>
            </w:r>
          </w:p>
          <w:p w:rsidR="000D77B5" w:rsidRPr="008B142F" w:rsidRDefault="000D77B5" w:rsidP="00924573">
            <w:pPr>
              <w:spacing w:line="230" w:lineRule="exact"/>
              <w:rPr>
                <w:color w:val="000000"/>
              </w:rPr>
            </w:pPr>
            <w:r w:rsidRPr="008B142F">
              <w:rPr>
                <w:color w:val="000000"/>
              </w:rPr>
              <w:t>с централизованным горячим водоснабжением;</w:t>
            </w:r>
          </w:p>
          <w:p w:rsidR="000D77B5" w:rsidRPr="008B142F" w:rsidRDefault="000D77B5" w:rsidP="00924573">
            <w:pPr>
              <w:spacing w:line="230" w:lineRule="exact"/>
              <w:rPr>
                <w:color w:val="000000"/>
              </w:rPr>
            </w:pPr>
            <w:r w:rsidRPr="008B142F">
              <w:rPr>
                <w:color w:val="000000"/>
              </w:rPr>
              <w:t>с местными водонагревателями.</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275</w:t>
            </w:r>
          </w:p>
          <w:p w:rsidR="000D77B5" w:rsidRPr="008B142F" w:rsidRDefault="000D77B5" w:rsidP="00924573">
            <w:pPr>
              <w:spacing w:line="230" w:lineRule="exact"/>
              <w:rPr>
                <w:color w:val="000000"/>
              </w:rPr>
            </w:pPr>
            <w:r w:rsidRPr="008B142F">
              <w:rPr>
                <w:color w:val="000000"/>
              </w:rPr>
              <w:t xml:space="preserve">   180</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285</w:t>
            </w:r>
          </w:p>
          <w:p w:rsidR="000D77B5" w:rsidRPr="008B142F" w:rsidRDefault="000D77B5" w:rsidP="00924573">
            <w:pPr>
              <w:spacing w:line="230" w:lineRule="exact"/>
              <w:rPr>
                <w:color w:val="000000"/>
              </w:rPr>
            </w:pPr>
            <w:r w:rsidRPr="008B142F">
              <w:rPr>
                <w:color w:val="000000"/>
              </w:rPr>
              <w:t xml:space="preserve">    190</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300</w:t>
            </w:r>
          </w:p>
          <w:p w:rsidR="000D77B5" w:rsidRPr="008B142F" w:rsidRDefault="000D77B5" w:rsidP="00924573">
            <w:pPr>
              <w:spacing w:line="230" w:lineRule="exact"/>
              <w:rPr>
                <w:color w:val="000000"/>
              </w:rPr>
            </w:pPr>
            <w:r w:rsidRPr="008B142F">
              <w:rPr>
                <w:color w:val="000000"/>
              </w:rPr>
              <w:t xml:space="preserve">    200</w:t>
            </w:r>
          </w:p>
        </w:tc>
        <w:tc>
          <w:tcPr>
            <w:tcW w:w="1035"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300</w:t>
            </w:r>
          </w:p>
          <w:p w:rsidR="000D77B5" w:rsidRPr="008B142F" w:rsidRDefault="000D77B5" w:rsidP="00924573">
            <w:pPr>
              <w:spacing w:line="230" w:lineRule="exact"/>
              <w:rPr>
                <w:color w:val="000000"/>
              </w:rPr>
            </w:pPr>
            <w:r w:rsidRPr="008B142F">
              <w:rPr>
                <w:color w:val="000000"/>
              </w:rPr>
              <w:t xml:space="preserve">    200</w:t>
            </w:r>
          </w:p>
        </w:tc>
      </w:tr>
      <w:tr w:rsidR="000D77B5" w:rsidRPr="008B142F" w:rsidTr="00924573">
        <w:trPr>
          <w:trHeight w:val="1417"/>
          <w:jc w:val="center"/>
        </w:trPr>
        <w:tc>
          <w:tcPr>
            <w:tcW w:w="910" w:type="dxa"/>
            <w:textDirection w:val="btLr"/>
          </w:tcPr>
          <w:p w:rsidR="000D77B5" w:rsidRPr="008B142F" w:rsidRDefault="000D77B5" w:rsidP="00924573">
            <w:pPr>
              <w:ind w:left="113" w:right="113"/>
              <w:jc w:val="center"/>
              <w:rPr>
                <w:color w:val="000000"/>
              </w:rPr>
            </w:pPr>
          </w:p>
          <w:p w:rsidR="000D77B5" w:rsidRPr="008B142F" w:rsidRDefault="000D77B5" w:rsidP="00924573">
            <w:pPr>
              <w:ind w:left="113" w:right="113"/>
              <w:jc w:val="center"/>
              <w:rPr>
                <w:color w:val="000000"/>
              </w:rPr>
            </w:pPr>
            <w:r w:rsidRPr="008B142F">
              <w:rPr>
                <w:color w:val="000000"/>
              </w:rPr>
              <w:t>Большие</w:t>
            </w:r>
          </w:p>
        </w:tc>
        <w:tc>
          <w:tcPr>
            <w:tcW w:w="4492" w:type="dxa"/>
          </w:tcPr>
          <w:p w:rsidR="000D77B5" w:rsidRPr="008B142F" w:rsidRDefault="000D77B5" w:rsidP="00924573">
            <w:pPr>
              <w:spacing w:line="230" w:lineRule="exact"/>
              <w:rPr>
                <w:color w:val="000000"/>
              </w:rPr>
            </w:pPr>
            <w:r w:rsidRPr="008B142F">
              <w:rPr>
                <w:color w:val="000000"/>
              </w:rPr>
              <w:t xml:space="preserve">Застройка зданиями, оборудованными </w:t>
            </w:r>
          </w:p>
          <w:p w:rsidR="000D77B5" w:rsidRPr="008B142F" w:rsidRDefault="000D77B5" w:rsidP="00924573">
            <w:pPr>
              <w:spacing w:line="230" w:lineRule="exact"/>
              <w:rPr>
                <w:color w:val="000000"/>
              </w:rPr>
            </w:pPr>
            <w:r w:rsidRPr="008B142F">
              <w:rPr>
                <w:color w:val="000000"/>
              </w:rPr>
              <w:t>внутренним водопроводом и канализацией:</w:t>
            </w:r>
          </w:p>
          <w:p w:rsidR="000D77B5" w:rsidRPr="008B142F" w:rsidRDefault="000D77B5" w:rsidP="00924573">
            <w:pPr>
              <w:spacing w:line="230" w:lineRule="exact"/>
              <w:rPr>
                <w:color w:val="000000"/>
              </w:rPr>
            </w:pPr>
            <w:r w:rsidRPr="008B142F">
              <w:rPr>
                <w:color w:val="000000"/>
              </w:rPr>
              <w:t>с централизованным горячим водоснабжением;</w:t>
            </w:r>
          </w:p>
          <w:p w:rsidR="000D77B5" w:rsidRPr="008B142F" w:rsidRDefault="000D77B5" w:rsidP="00924573">
            <w:pPr>
              <w:spacing w:line="230" w:lineRule="exact"/>
              <w:rPr>
                <w:color w:val="000000"/>
              </w:rPr>
            </w:pPr>
            <w:r w:rsidRPr="008B142F">
              <w:rPr>
                <w:color w:val="000000"/>
              </w:rPr>
              <w:t>с местными водонагревателями.</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260</w:t>
            </w:r>
          </w:p>
          <w:p w:rsidR="000D77B5" w:rsidRPr="008B142F" w:rsidRDefault="000D77B5" w:rsidP="00924573">
            <w:pPr>
              <w:spacing w:line="230" w:lineRule="exact"/>
              <w:rPr>
                <w:color w:val="000000"/>
              </w:rPr>
            </w:pPr>
            <w:r w:rsidRPr="008B142F">
              <w:rPr>
                <w:color w:val="000000"/>
              </w:rPr>
              <w:t xml:space="preserve">    175</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275</w:t>
            </w:r>
          </w:p>
          <w:p w:rsidR="000D77B5" w:rsidRPr="008B142F" w:rsidRDefault="000D77B5" w:rsidP="00924573">
            <w:pPr>
              <w:spacing w:line="230" w:lineRule="exact"/>
              <w:rPr>
                <w:color w:val="000000"/>
              </w:rPr>
            </w:pPr>
            <w:r w:rsidRPr="008B142F">
              <w:rPr>
                <w:color w:val="000000"/>
              </w:rPr>
              <w:t xml:space="preserve">   180</w:t>
            </w: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290</w:t>
            </w:r>
          </w:p>
          <w:p w:rsidR="000D77B5" w:rsidRPr="008B142F" w:rsidRDefault="000D77B5" w:rsidP="00924573">
            <w:pPr>
              <w:spacing w:line="230" w:lineRule="exact"/>
              <w:rPr>
                <w:color w:val="000000"/>
              </w:rPr>
            </w:pPr>
            <w:r w:rsidRPr="008B142F">
              <w:rPr>
                <w:color w:val="000000"/>
              </w:rPr>
              <w:t xml:space="preserve">    185</w:t>
            </w:r>
          </w:p>
        </w:tc>
        <w:tc>
          <w:tcPr>
            <w:tcW w:w="1035" w:type="dxa"/>
          </w:tcPr>
          <w:p w:rsidR="000D77B5" w:rsidRPr="008B142F" w:rsidRDefault="000D77B5" w:rsidP="00924573">
            <w:pPr>
              <w:spacing w:line="230" w:lineRule="exact"/>
              <w:ind w:right="252"/>
              <w:jc w:val="center"/>
              <w:rPr>
                <w:color w:val="000000"/>
              </w:rPr>
            </w:pPr>
          </w:p>
          <w:p w:rsidR="000D77B5" w:rsidRPr="008B142F" w:rsidRDefault="000D77B5" w:rsidP="00924573">
            <w:pPr>
              <w:spacing w:line="230" w:lineRule="exact"/>
              <w:ind w:right="252"/>
              <w:jc w:val="center"/>
              <w:rPr>
                <w:color w:val="000000"/>
              </w:rPr>
            </w:pPr>
          </w:p>
          <w:p w:rsidR="000D77B5" w:rsidRPr="008B142F" w:rsidRDefault="000D77B5" w:rsidP="00924573">
            <w:pPr>
              <w:spacing w:line="230" w:lineRule="exact"/>
              <w:ind w:right="252"/>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ind w:right="252"/>
              <w:jc w:val="center"/>
              <w:rPr>
                <w:color w:val="000000"/>
              </w:rPr>
            </w:pPr>
            <w:r w:rsidRPr="008B142F">
              <w:rPr>
                <w:color w:val="000000"/>
              </w:rPr>
              <w:t xml:space="preserve">   300</w:t>
            </w:r>
          </w:p>
          <w:p w:rsidR="000D77B5" w:rsidRPr="008B142F" w:rsidRDefault="000D77B5" w:rsidP="00924573">
            <w:pPr>
              <w:spacing w:line="230" w:lineRule="exact"/>
              <w:jc w:val="center"/>
              <w:rPr>
                <w:color w:val="000000"/>
              </w:rPr>
            </w:pPr>
            <w:r w:rsidRPr="008B142F">
              <w:rPr>
                <w:color w:val="000000"/>
              </w:rPr>
              <w:t>190</w:t>
            </w:r>
          </w:p>
        </w:tc>
      </w:tr>
      <w:tr w:rsidR="000D77B5" w:rsidRPr="008B142F" w:rsidTr="00924573">
        <w:trPr>
          <w:trHeight w:val="1280"/>
          <w:jc w:val="center"/>
        </w:trPr>
        <w:tc>
          <w:tcPr>
            <w:tcW w:w="910" w:type="dxa"/>
            <w:textDirection w:val="btLr"/>
          </w:tcPr>
          <w:p w:rsidR="000D77B5" w:rsidRPr="008B142F" w:rsidRDefault="000D77B5" w:rsidP="00924573">
            <w:pPr>
              <w:ind w:left="113" w:right="113"/>
              <w:jc w:val="center"/>
              <w:rPr>
                <w:color w:val="000000"/>
              </w:rPr>
            </w:pPr>
            <w:r w:rsidRPr="008B142F">
              <w:rPr>
                <w:color w:val="000000"/>
              </w:rPr>
              <w:t xml:space="preserve">             </w:t>
            </w:r>
          </w:p>
          <w:p w:rsidR="000D77B5" w:rsidRPr="008B142F" w:rsidRDefault="000D77B5" w:rsidP="00924573">
            <w:pPr>
              <w:ind w:left="113" w:right="113"/>
              <w:jc w:val="center"/>
              <w:rPr>
                <w:color w:val="000000"/>
              </w:rPr>
            </w:pPr>
            <w:r w:rsidRPr="008B142F">
              <w:rPr>
                <w:color w:val="000000"/>
              </w:rPr>
              <w:t>Средние</w:t>
            </w:r>
          </w:p>
        </w:tc>
        <w:tc>
          <w:tcPr>
            <w:tcW w:w="4492" w:type="dxa"/>
          </w:tcPr>
          <w:p w:rsidR="000D77B5" w:rsidRPr="008B142F" w:rsidRDefault="000D77B5" w:rsidP="00924573">
            <w:pPr>
              <w:spacing w:line="230" w:lineRule="exact"/>
              <w:rPr>
                <w:color w:val="000000"/>
              </w:rPr>
            </w:pPr>
            <w:r w:rsidRPr="008B142F">
              <w:rPr>
                <w:color w:val="000000"/>
              </w:rPr>
              <w:t xml:space="preserve">Застройка зданиями, оборудованными </w:t>
            </w:r>
          </w:p>
          <w:p w:rsidR="000D77B5" w:rsidRPr="008B142F" w:rsidRDefault="000D77B5" w:rsidP="00924573">
            <w:pPr>
              <w:spacing w:line="230" w:lineRule="exact"/>
              <w:rPr>
                <w:color w:val="000000"/>
              </w:rPr>
            </w:pPr>
            <w:r w:rsidRPr="008B142F">
              <w:rPr>
                <w:color w:val="000000"/>
              </w:rPr>
              <w:t>внутренним водопроводом и канализацией:</w:t>
            </w:r>
          </w:p>
          <w:p w:rsidR="000D77B5" w:rsidRPr="008B142F" w:rsidRDefault="000D77B5" w:rsidP="00924573">
            <w:pPr>
              <w:spacing w:line="230" w:lineRule="exact"/>
              <w:rPr>
                <w:color w:val="000000"/>
              </w:rPr>
            </w:pPr>
            <w:r w:rsidRPr="008B142F">
              <w:rPr>
                <w:color w:val="000000"/>
              </w:rPr>
              <w:t>с централизованным горячим водоснабжением;</w:t>
            </w:r>
          </w:p>
          <w:p w:rsidR="000D77B5" w:rsidRPr="008B142F" w:rsidRDefault="000D77B5" w:rsidP="00924573">
            <w:pPr>
              <w:spacing w:line="230" w:lineRule="exact"/>
              <w:rPr>
                <w:color w:val="000000"/>
              </w:rPr>
            </w:pPr>
            <w:r w:rsidRPr="008B142F">
              <w:rPr>
                <w:color w:val="000000"/>
              </w:rPr>
              <w:t>с местными водонагревателями.</w:t>
            </w: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250</w:t>
            </w:r>
          </w:p>
          <w:p w:rsidR="000D77B5" w:rsidRPr="008B142F" w:rsidRDefault="000D77B5" w:rsidP="00924573">
            <w:pPr>
              <w:spacing w:line="230" w:lineRule="exact"/>
              <w:jc w:val="center"/>
              <w:rPr>
                <w:color w:val="000000"/>
              </w:rPr>
            </w:pPr>
            <w:r w:rsidRPr="008B142F">
              <w:rPr>
                <w:color w:val="000000"/>
              </w:rPr>
              <w:t>170</w:t>
            </w: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245</w:t>
            </w:r>
          </w:p>
          <w:p w:rsidR="000D77B5" w:rsidRPr="008B142F" w:rsidRDefault="000D77B5" w:rsidP="00924573">
            <w:pPr>
              <w:spacing w:line="230" w:lineRule="exact"/>
              <w:jc w:val="center"/>
              <w:rPr>
                <w:color w:val="000000"/>
              </w:rPr>
            </w:pPr>
            <w:r w:rsidRPr="008B142F">
              <w:rPr>
                <w:color w:val="000000"/>
              </w:rPr>
              <w:t>175</w:t>
            </w: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260</w:t>
            </w:r>
          </w:p>
          <w:p w:rsidR="000D77B5" w:rsidRPr="008B142F" w:rsidRDefault="000D77B5" w:rsidP="00924573">
            <w:pPr>
              <w:spacing w:line="230" w:lineRule="exact"/>
              <w:jc w:val="center"/>
              <w:rPr>
                <w:color w:val="000000"/>
              </w:rPr>
            </w:pPr>
            <w:r w:rsidRPr="008B142F">
              <w:rPr>
                <w:color w:val="000000"/>
              </w:rPr>
              <w:t>180</w:t>
            </w:r>
          </w:p>
        </w:tc>
        <w:tc>
          <w:tcPr>
            <w:tcW w:w="1035"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270</w:t>
            </w:r>
          </w:p>
          <w:p w:rsidR="000D77B5" w:rsidRPr="008B142F" w:rsidRDefault="000D77B5" w:rsidP="00924573">
            <w:pPr>
              <w:spacing w:line="230" w:lineRule="exact"/>
              <w:jc w:val="center"/>
              <w:rPr>
                <w:color w:val="000000"/>
              </w:rPr>
            </w:pPr>
            <w:r w:rsidRPr="008B142F">
              <w:rPr>
                <w:color w:val="000000"/>
              </w:rPr>
              <w:t>185</w:t>
            </w:r>
          </w:p>
        </w:tc>
      </w:tr>
      <w:tr w:rsidR="000D77B5" w:rsidRPr="008B142F" w:rsidTr="00924573">
        <w:trPr>
          <w:trHeight w:val="1280"/>
          <w:jc w:val="center"/>
        </w:trPr>
        <w:tc>
          <w:tcPr>
            <w:tcW w:w="910" w:type="dxa"/>
            <w:textDirection w:val="btLr"/>
          </w:tcPr>
          <w:p w:rsidR="000D77B5" w:rsidRPr="008B142F" w:rsidRDefault="000D77B5" w:rsidP="00924573">
            <w:pPr>
              <w:ind w:left="113" w:right="113"/>
              <w:jc w:val="center"/>
              <w:rPr>
                <w:color w:val="000000"/>
              </w:rPr>
            </w:pPr>
          </w:p>
          <w:p w:rsidR="000D77B5" w:rsidRPr="008B142F" w:rsidRDefault="000D77B5" w:rsidP="00924573">
            <w:pPr>
              <w:ind w:left="113" w:right="113"/>
              <w:jc w:val="center"/>
              <w:rPr>
                <w:color w:val="000000"/>
              </w:rPr>
            </w:pPr>
            <w:r w:rsidRPr="008B142F">
              <w:rPr>
                <w:color w:val="000000"/>
              </w:rPr>
              <w:t xml:space="preserve">    Малый</w:t>
            </w:r>
          </w:p>
        </w:tc>
        <w:tc>
          <w:tcPr>
            <w:tcW w:w="4492" w:type="dxa"/>
          </w:tcPr>
          <w:p w:rsidR="000D77B5" w:rsidRPr="008B142F" w:rsidRDefault="000D77B5" w:rsidP="00924573">
            <w:pPr>
              <w:spacing w:line="230" w:lineRule="exact"/>
              <w:rPr>
                <w:color w:val="000000"/>
              </w:rPr>
            </w:pPr>
            <w:r w:rsidRPr="008B142F">
              <w:rPr>
                <w:color w:val="000000"/>
              </w:rPr>
              <w:t xml:space="preserve">Застройка зданиями, оборудованными </w:t>
            </w:r>
          </w:p>
          <w:p w:rsidR="000D77B5" w:rsidRPr="008B142F" w:rsidRDefault="000D77B5" w:rsidP="00924573">
            <w:pPr>
              <w:spacing w:line="230" w:lineRule="exact"/>
              <w:ind w:right="-105"/>
              <w:rPr>
                <w:color w:val="000000"/>
              </w:rPr>
            </w:pPr>
            <w:r w:rsidRPr="008B142F">
              <w:rPr>
                <w:color w:val="000000"/>
              </w:rPr>
              <w:t>внутренним водопроводом и канализацией:</w:t>
            </w:r>
          </w:p>
          <w:p w:rsidR="000D77B5" w:rsidRPr="008B142F" w:rsidRDefault="000D77B5" w:rsidP="00924573">
            <w:pPr>
              <w:spacing w:line="230" w:lineRule="exact"/>
              <w:rPr>
                <w:color w:val="000000"/>
              </w:rPr>
            </w:pPr>
            <w:r w:rsidRPr="008B142F">
              <w:rPr>
                <w:color w:val="000000"/>
              </w:rPr>
              <w:t>с централизованным горячим водоснабжением;</w:t>
            </w:r>
          </w:p>
          <w:p w:rsidR="000D77B5" w:rsidRPr="008B142F" w:rsidRDefault="000D77B5" w:rsidP="00924573">
            <w:pPr>
              <w:spacing w:line="230" w:lineRule="exact"/>
              <w:rPr>
                <w:color w:val="000000"/>
              </w:rPr>
            </w:pPr>
            <w:r w:rsidRPr="008B142F">
              <w:rPr>
                <w:color w:val="000000"/>
              </w:rPr>
              <w:t>с местными водонагревателями.</w:t>
            </w: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240</w:t>
            </w:r>
          </w:p>
          <w:p w:rsidR="000D77B5" w:rsidRPr="008B142F" w:rsidRDefault="000D77B5" w:rsidP="00924573">
            <w:pPr>
              <w:spacing w:line="230" w:lineRule="exact"/>
              <w:jc w:val="center"/>
              <w:rPr>
                <w:color w:val="000000"/>
              </w:rPr>
            </w:pPr>
            <w:r w:rsidRPr="008B142F">
              <w:rPr>
                <w:color w:val="000000"/>
              </w:rPr>
              <w:t>165</w:t>
            </w: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220</w:t>
            </w:r>
          </w:p>
          <w:p w:rsidR="000D77B5" w:rsidRPr="008B142F" w:rsidRDefault="000D77B5" w:rsidP="00924573">
            <w:pPr>
              <w:spacing w:line="230" w:lineRule="exact"/>
              <w:jc w:val="center"/>
              <w:rPr>
                <w:color w:val="000000"/>
              </w:rPr>
            </w:pPr>
            <w:r w:rsidRPr="008B142F">
              <w:rPr>
                <w:color w:val="000000"/>
              </w:rPr>
              <w:t>165</w:t>
            </w: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235</w:t>
            </w:r>
          </w:p>
          <w:p w:rsidR="000D77B5" w:rsidRPr="008B142F" w:rsidRDefault="000D77B5" w:rsidP="00924573">
            <w:pPr>
              <w:spacing w:line="230" w:lineRule="exact"/>
              <w:jc w:val="center"/>
              <w:rPr>
                <w:color w:val="000000"/>
              </w:rPr>
            </w:pPr>
            <w:r w:rsidRPr="008B142F">
              <w:rPr>
                <w:color w:val="000000"/>
              </w:rPr>
              <w:t>165</w:t>
            </w:r>
          </w:p>
        </w:tc>
        <w:tc>
          <w:tcPr>
            <w:tcW w:w="1035"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250</w:t>
            </w:r>
          </w:p>
          <w:p w:rsidR="000D77B5" w:rsidRPr="008B142F" w:rsidRDefault="000D77B5" w:rsidP="00924573">
            <w:pPr>
              <w:spacing w:line="230" w:lineRule="exact"/>
              <w:jc w:val="center"/>
              <w:rPr>
                <w:b/>
                <w:color w:val="000000"/>
              </w:rPr>
            </w:pPr>
            <w:r w:rsidRPr="008B142F">
              <w:rPr>
                <w:color w:val="000000"/>
              </w:rPr>
              <w:t>170</w:t>
            </w:r>
          </w:p>
        </w:tc>
      </w:tr>
      <w:tr w:rsidR="000D77B5" w:rsidRPr="008B142F" w:rsidTr="00924573">
        <w:trPr>
          <w:trHeight w:val="1280"/>
          <w:jc w:val="center"/>
        </w:trPr>
        <w:tc>
          <w:tcPr>
            <w:tcW w:w="910" w:type="dxa"/>
            <w:textDirection w:val="btLr"/>
          </w:tcPr>
          <w:p w:rsidR="000D77B5" w:rsidRPr="008B142F" w:rsidRDefault="000D77B5" w:rsidP="00924573">
            <w:pPr>
              <w:ind w:left="113" w:right="113"/>
              <w:jc w:val="center"/>
              <w:rPr>
                <w:color w:val="000000"/>
              </w:rPr>
            </w:pPr>
          </w:p>
          <w:p w:rsidR="000D77B5" w:rsidRPr="008B142F" w:rsidRDefault="000D77B5" w:rsidP="00924573">
            <w:pPr>
              <w:ind w:left="113" w:right="113"/>
              <w:jc w:val="center"/>
              <w:rPr>
                <w:color w:val="000000"/>
              </w:rPr>
            </w:pPr>
            <w:r w:rsidRPr="008B142F">
              <w:rPr>
                <w:color w:val="000000"/>
              </w:rPr>
              <w:t>Сельский</w:t>
            </w:r>
          </w:p>
        </w:tc>
        <w:tc>
          <w:tcPr>
            <w:tcW w:w="4492" w:type="dxa"/>
          </w:tcPr>
          <w:p w:rsidR="000D77B5" w:rsidRPr="008B142F" w:rsidRDefault="000D77B5" w:rsidP="00924573">
            <w:pPr>
              <w:spacing w:line="230" w:lineRule="exact"/>
              <w:rPr>
                <w:color w:val="000000"/>
              </w:rPr>
            </w:pPr>
            <w:r w:rsidRPr="008B142F">
              <w:rPr>
                <w:color w:val="000000"/>
              </w:rPr>
              <w:t>Застройка зданиями, оборудованными</w:t>
            </w:r>
          </w:p>
          <w:p w:rsidR="000D77B5" w:rsidRPr="008B142F" w:rsidRDefault="000D77B5" w:rsidP="00924573">
            <w:pPr>
              <w:spacing w:line="230" w:lineRule="exact"/>
              <w:rPr>
                <w:color w:val="000000"/>
              </w:rPr>
            </w:pPr>
            <w:r w:rsidRPr="008B142F">
              <w:rPr>
                <w:color w:val="000000"/>
              </w:rPr>
              <w:t>внутренним водопроводом и канализацией:</w:t>
            </w:r>
          </w:p>
          <w:p w:rsidR="000D77B5" w:rsidRPr="008B142F" w:rsidRDefault="000D77B5" w:rsidP="00924573">
            <w:pPr>
              <w:spacing w:line="230" w:lineRule="exact"/>
              <w:rPr>
                <w:color w:val="000000"/>
              </w:rPr>
            </w:pPr>
            <w:r w:rsidRPr="008B142F">
              <w:rPr>
                <w:color w:val="000000"/>
              </w:rPr>
              <w:t>с централизованным горячим водоснабжением;</w:t>
            </w:r>
          </w:p>
          <w:p w:rsidR="000D77B5" w:rsidRPr="008B142F" w:rsidRDefault="000D77B5" w:rsidP="00924573">
            <w:pPr>
              <w:spacing w:line="230" w:lineRule="exact"/>
              <w:ind w:right="-105"/>
              <w:rPr>
                <w:color w:val="000000"/>
              </w:rPr>
            </w:pPr>
            <w:r w:rsidRPr="008B142F">
              <w:rPr>
                <w:color w:val="000000"/>
              </w:rPr>
              <w:t>с местными водонагревателями.</w:t>
            </w:r>
          </w:p>
          <w:p w:rsidR="000D77B5" w:rsidRPr="008B142F" w:rsidRDefault="000D77B5" w:rsidP="00924573">
            <w:pPr>
              <w:spacing w:line="230" w:lineRule="exact"/>
              <w:rPr>
                <w:color w:val="000000"/>
              </w:rPr>
            </w:pP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230</w:t>
            </w:r>
          </w:p>
          <w:p w:rsidR="000D77B5" w:rsidRPr="008B142F" w:rsidRDefault="000D77B5" w:rsidP="00924573">
            <w:pPr>
              <w:spacing w:line="230" w:lineRule="exact"/>
              <w:jc w:val="center"/>
              <w:rPr>
                <w:color w:val="000000"/>
              </w:rPr>
            </w:pPr>
            <w:r w:rsidRPr="008B142F">
              <w:rPr>
                <w:color w:val="000000"/>
              </w:rPr>
              <w:t>160</w:t>
            </w:r>
          </w:p>
          <w:p w:rsidR="000D77B5" w:rsidRPr="008B142F" w:rsidRDefault="000D77B5" w:rsidP="00924573">
            <w:pPr>
              <w:spacing w:line="230" w:lineRule="exact"/>
              <w:jc w:val="center"/>
              <w:rPr>
                <w:color w:val="000000"/>
              </w:rPr>
            </w:pPr>
          </w:p>
        </w:tc>
        <w:tc>
          <w:tcPr>
            <w:tcW w:w="1030" w:type="dxa"/>
          </w:tcPr>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215</w:t>
            </w:r>
          </w:p>
          <w:p w:rsidR="000D77B5" w:rsidRPr="008B142F" w:rsidRDefault="000D77B5" w:rsidP="00924573">
            <w:pPr>
              <w:spacing w:line="230" w:lineRule="exact"/>
              <w:jc w:val="center"/>
              <w:rPr>
                <w:color w:val="000000"/>
              </w:rPr>
            </w:pPr>
            <w:r w:rsidRPr="008B142F">
              <w:rPr>
                <w:color w:val="000000"/>
              </w:rPr>
              <w:t>160</w:t>
            </w:r>
          </w:p>
          <w:p w:rsidR="000D77B5" w:rsidRPr="008B142F" w:rsidRDefault="000D77B5" w:rsidP="00924573">
            <w:pPr>
              <w:spacing w:line="230" w:lineRule="exact"/>
              <w:jc w:val="center"/>
              <w:rPr>
                <w:color w:val="000000"/>
              </w:rPr>
            </w:pPr>
          </w:p>
        </w:tc>
        <w:tc>
          <w:tcPr>
            <w:tcW w:w="1030"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230</w:t>
            </w:r>
          </w:p>
          <w:p w:rsidR="000D77B5" w:rsidRPr="008B142F" w:rsidRDefault="000D77B5" w:rsidP="00924573">
            <w:pPr>
              <w:spacing w:line="230" w:lineRule="exact"/>
              <w:jc w:val="center"/>
              <w:rPr>
                <w:color w:val="000000"/>
              </w:rPr>
            </w:pPr>
            <w:r w:rsidRPr="008B142F">
              <w:rPr>
                <w:color w:val="000000"/>
              </w:rPr>
              <w:t>165</w:t>
            </w:r>
          </w:p>
          <w:p w:rsidR="000D77B5" w:rsidRPr="008B142F" w:rsidRDefault="000D77B5" w:rsidP="00924573">
            <w:pPr>
              <w:spacing w:line="230" w:lineRule="exact"/>
              <w:jc w:val="center"/>
              <w:rPr>
                <w:color w:val="000000"/>
              </w:rPr>
            </w:pPr>
          </w:p>
        </w:tc>
        <w:tc>
          <w:tcPr>
            <w:tcW w:w="1035" w:type="dxa"/>
          </w:tcPr>
          <w:p w:rsidR="000D77B5" w:rsidRPr="008B142F" w:rsidRDefault="000D77B5" w:rsidP="00924573">
            <w:pPr>
              <w:spacing w:line="230" w:lineRule="exact"/>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p>
          <w:p w:rsidR="000D77B5" w:rsidRPr="008B142F" w:rsidRDefault="000D77B5" w:rsidP="00924573">
            <w:pPr>
              <w:spacing w:line="230" w:lineRule="exact"/>
              <w:jc w:val="center"/>
              <w:rPr>
                <w:color w:val="000000"/>
              </w:rPr>
            </w:pPr>
            <w:r w:rsidRPr="008B142F">
              <w:rPr>
                <w:color w:val="000000"/>
              </w:rPr>
              <w:t>250</w:t>
            </w:r>
          </w:p>
          <w:p w:rsidR="000D77B5" w:rsidRPr="008B142F" w:rsidRDefault="000D77B5" w:rsidP="00924573">
            <w:pPr>
              <w:spacing w:line="230" w:lineRule="exact"/>
              <w:jc w:val="center"/>
              <w:rPr>
                <w:color w:val="000000"/>
              </w:rPr>
            </w:pPr>
            <w:r w:rsidRPr="008B142F">
              <w:rPr>
                <w:color w:val="000000"/>
              </w:rPr>
              <w:t>170</w:t>
            </w:r>
          </w:p>
          <w:p w:rsidR="000D77B5" w:rsidRPr="008B142F" w:rsidRDefault="000D77B5" w:rsidP="00924573">
            <w:pPr>
              <w:spacing w:line="230" w:lineRule="exact"/>
              <w:jc w:val="center"/>
              <w:rPr>
                <w:color w:val="000000"/>
              </w:rPr>
            </w:pPr>
          </w:p>
        </w:tc>
      </w:tr>
    </w:tbl>
    <w:p w:rsidR="000D77B5" w:rsidRPr="00962381" w:rsidRDefault="000D77B5" w:rsidP="000D77B5">
      <w:pPr>
        <w:ind w:firstLine="709"/>
        <w:rPr>
          <w:color w:val="000000"/>
        </w:rPr>
      </w:pPr>
    </w:p>
    <w:p w:rsidR="000D77B5" w:rsidRPr="00962381" w:rsidRDefault="000D77B5" w:rsidP="000D77B5">
      <w:pPr>
        <w:ind w:firstLine="709"/>
        <w:rPr>
          <w:color w:val="000000"/>
        </w:rPr>
      </w:pPr>
    </w:p>
    <w:p w:rsidR="000D77B5" w:rsidRDefault="000D77B5" w:rsidP="0019366F">
      <w:pPr>
        <w:tabs>
          <w:tab w:val="left" w:pos="1617"/>
        </w:tabs>
        <w:outlineLvl w:val="0"/>
        <w:rPr>
          <w:color w:val="000000"/>
          <w:sz w:val="28"/>
          <w:szCs w:val="28"/>
        </w:rPr>
      </w:pPr>
    </w:p>
    <w:p w:rsidR="00B92E35" w:rsidRDefault="00B92E35" w:rsidP="0019366F">
      <w:pPr>
        <w:tabs>
          <w:tab w:val="left" w:pos="1617"/>
        </w:tabs>
        <w:outlineLvl w:val="0"/>
        <w:rPr>
          <w:color w:val="000000"/>
          <w:sz w:val="28"/>
          <w:szCs w:val="28"/>
        </w:rPr>
      </w:pPr>
    </w:p>
    <w:p w:rsidR="00B92E35" w:rsidRDefault="00B92E35" w:rsidP="0019366F">
      <w:pPr>
        <w:tabs>
          <w:tab w:val="left" w:pos="1617"/>
        </w:tabs>
        <w:outlineLvl w:val="0"/>
        <w:rPr>
          <w:color w:val="000000"/>
          <w:sz w:val="28"/>
          <w:szCs w:val="28"/>
        </w:rPr>
      </w:pPr>
    </w:p>
    <w:p w:rsidR="00B92E35" w:rsidRDefault="00B92E35" w:rsidP="0019366F">
      <w:pPr>
        <w:tabs>
          <w:tab w:val="left" w:pos="1617"/>
        </w:tabs>
        <w:outlineLvl w:val="0"/>
        <w:rPr>
          <w:color w:val="000000"/>
          <w:sz w:val="28"/>
          <w:szCs w:val="28"/>
        </w:rPr>
      </w:pPr>
    </w:p>
    <w:p w:rsidR="00B92E35" w:rsidRDefault="00B92E35" w:rsidP="0019366F">
      <w:pPr>
        <w:tabs>
          <w:tab w:val="left" w:pos="1617"/>
        </w:tabs>
        <w:outlineLvl w:val="0"/>
        <w:rPr>
          <w:color w:val="000000"/>
          <w:sz w:val="28"/>
          <w:szCs w:val="28"/>
        </w:rPr>
      </w:pPr>
    </w:p>
    <w:p w:rsidR="00B92E35" w:rsidRPr="00962381" w:rsidRDefault="00B92E35" w:rsidP="00B92E35">
      <w:pPr>
        <w:ind w:firstLine="709"/>
        <w:rPr>
          <w:color w:val="000000"/>
          <w:sz w:val="28"/>
          <w:szCs w:val="28"/>
        </w:rPr>
      </w:pPr>
      <w:r>
        <w:rPr>
          <w:color w:val="000000"/>
          <w:sz w:val="28"/>
          <w:szCs w:val="28"/>
        </w:rPr>
        <w:lastRenderedPageBreak/>
        <w:t xml:space="preserve">                                                                                         </w:t>
      </w:r>
      <w:r w:rsidRPr="00962381">
        <w:rPr>
          <w:color w:val="000000"/>
          <w:sz w:val="28"/>
          <w:szCs w:val="28"/>
        </w:rPr>
        <w:t xml:space="preserve">Приложение  № </w:t>
      </w:r>
      <w:r w:rsidRPr="00B92E35">
        <w:rPr>
          <w:color w:val="000000"/>
          <w:sz w:val="28"/>
          <w:szCs w:val="28"/>
        </w:rPr>
        <w:t>1</w:t>
      </w:r>
      <w:r>
        <w:rPr>
          <w:color w:val="000000"/>
          <w:sz w:val="28"/>
          <w:szCs w:val="28"/>
        </w:rPr>
        <w:t>0</w:t>
      </w:r>
    </w:p>
    <w:p w:rsidR="00B92E35" w:rsidRPr="00962381" w:rsidRDefault="00B92E35" w:rsidP="00B92E35">
      <w:pPr>
        <w:pStyle w:val="Default"/>
        <w:jc w:val="center"/>
        <w:rPr>
          <w:rFonts w:ascii="Times New Roman" w:hAnsi="Times New Roman" w:cs="Times New Roman"/>
          <w:sz w:val="28"/>
          <w:szCs w:val="28"/>
        </w:rPr>
      </w:pPr>
      <w:r w:rsidRPr="009623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2E35">
        <w:rPr>
          <w:rFonts w:ascii="Times New Roman" w:hAnsi="Times New Roman" w:cs="Times New Roman"/>
          <w:sz w:val="28"/>
          <w:szCs w:val="28"/>
        </w:rPr>
        <w:t xml:space="preserve">     </w:t>
      </w:r>
      <w:r w:rsidRPr="00962381">
        <w:rPr>
          <w:rFonts w:ascii="Times New Roman" w:hAnsi="Times New Roman" w:cs="Times New Roman"/>
          <w:sz w:val="28"/>
          <w:szCs w:val="28"/>
        </w:rPr>
        <w:t xml:space="preserve">к </w:t>
      </w:r>
      <w:r>
        <w:rPr>
          <w:rFonts w:ascii="Times New Roman" w:hAnsi="Times New Roman" w:cs="Times New Roman"/>
          <w:sz w:val="28"/>
          <w:szCs w:val="28"/>
        </w:rPr>
        <w:t>мест</w:t>
      </w:r>
      <w:r w:rsidRPr="00962381">
        <w:rPr>
          <w:rFonts w:ascii="Times New Roman" w:hAnsi="Times New Roman" w:cs="Times New Roman"/>
          <w:sz w:val="28"/>
          <w:szCs w:val="28"/>
        </w:rPr>
        <w:t>ным нормативам</w:t>
      </w:r>
    </w:p>
    <w:p w:rsidR="00B92E35" w:rsidRPr="00962381" w:rsidRDefault="00B92E35" w:rsidP="00B92E35">
      <w:pPr>
        <w:ind w:firstLine="709"/>
        <w:rPr>
          <w:color w:val="000000"/>
          <w:sz w:val="16"/>
          <w:szCs w:val="16"/>
        </w:rPr>
      </w:pPr>
    </w:p>
    <w:p w:rsidR="00B92E35" w:rsidRPr="00962381" w:rsidRDefault="00B92E35" w:rsidP="00B92E35">
      <w:pPr>
        <w:ind w:firstLine="540"/>
        <w:jc w:val="center"/>
        <w:rPr>
          <w:b/>
          <w:color w:val="000000"/>
          <w:sz w:val="28"/>
          <w:szCs w:val="28"/>
        </w:rPr>
      </w:pPr>
      <w:r w:rsidRPr="00962381">
        <w:rPr>
          <w:b/>
          <w:color w:val="000000"/>
          <w:sz w:val="28"/>
          <w:szCs w:val="28"/>
        </w:rPr>
        <w:t>Минимальные расчётные показатели расхода воды на хозяйственно-питьевые и бытовые нужды (в том числе горячей) в объектах социального</w:t>
      </w:r>
    </w:p>
    <w:p w:rsidR="00B92E35" w:rsidRPr="00962381" w:rsidRDefault="00B92E35" w:rsidP="00B92E35">
      <w:pPr>
        <w:ind w:firstLine="540"/>
        <w:jc w:val="center"/>
        <w:rPr>
          <w:b/>
          <w:color w:val="000000"/>
        </w:rPr>
      </w:pPr>
      <w:r w:rsidRPr="00962381">
        <w:rPr>
          <w:b/>
          <w:color w:val="000000"/>
          <w:sz w:val="28"/>
          <w:szCs w:val="28"/>
        </w:rPr>
        <w:t xml:space="preserve"> и коммунально-бытового назначения</w:t>
      </w:r>
    </w:p>
    <w:p w:rsidR="00B92E35" w:rsidRPr="00962381" w:rsidRDefault="00B92E35" w:rsidP="00B92E35">
      <w:pPr>
        <w:ind w:firstLine="540"/>
        <w:rPr>
          <w:b/>
          <w:color w:val="000000"/>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3315"/>
        <w:gridCol w:w="2100"/>
        <w:gridCol w:w="1013"/>
        <w:gridCol w:w="2348"/>
      </w:tblGrid>
      <w:tr w:rsidR="00B92E35" w:rsidRPr="00962381" w:rsidTr="00924573">
        <w:trPr>
          <w:jc w:val="center"/>
        </w:trPr>
        <w:tc>
          <w:tcPr>
            <w:tcW w:w="617" w:type="dxa"/>
            <w:vMerge w:val="restart"/>
          </w:tcPr>
          <w:p w:rsidR="00B92E35" w:rsidRPr="00962381" w:rsidRDefault="00B92E35" w:rsidP="00924573">
            <w:pPr>
              <w:rPr>
                <w:color w:val="000000"/>
              </w:rPr>
            </w:pPr>
            <w:r w:rsidRPr="00962381">
              <w:rPr>
                <w:color w:val="000000"/>
              </w:rPr>
              <w:t xml:space="preserve">№ </w:t>
            </w:r>
            <w:proofErr w:type="gramStart"/>
            <w:r w:rsidRPr="00962381">
              <w:rPr>
                <w:color w:val="000000"/>
              </w:rPr>
              <w:t>п</w:t>
            </w:r>
            <w:proofErr w:type="gramEnd"/>
            <w:r w:rsidRPr="00962381">
              <w:rPr>
                <w:color w:val="000000"/>
              </w:rPr>
              <w:t>/п</w:t>
            </w:r>
          </w:p>
        </w:tc>
        <w:tc>
          <w:tcPr>
            <w:tcW w:w="3609" w:type="dxa"/>
            <w:vMerge w:val="restart"/>
          </w:tcPr>
          <w:p w:rsidR="00B92E35" w:rsidRPr="00962381" w:rsidRDefault="00B92E35" w:rsidP="00924573">
            <w:pPr>
              <w:rPr>
                <w:color w:val="000000"/>
              </w:rPr>
            </w:pPr>
          </w:p>
          <w:p w:rsidR="00B92E35" w:rsidRPr="00962381" w:rsidRDefault="00B92E35" w:rsidP="00924573">
            <w:pPr>
              <w:jc w:val="center"/>
              <w:rPr>
                <w:color w:val="000000"/>
              </w:rPr>
            </w:pPr>
            <w:r w:rsidRPr="00962381">
              <w:rPr>
                <w:color w:val="000000"/>
              </w:rPr>
              <w:t>Наименование объекта социального и коммунально-бытового назначения</w:t>
            </w:r>
          </w:p>
        </w:tc>
        <w:tc>
          <w:tcPr>
            <w:tcW w:w="2207" w:type="dxa"/>
            <w:vMerge w:val="restart"/>
            <w:vAlign w:val="center"/>
          </w:tcPr>
          <w:p w:rsidR="00B92E35" w:rsidRPr="00962381" w:rsidRDefault="00B92E35" w:rsidP="00924573">
            <w:pPr>
              <w:jc w:val="center"/>
              <w:rPr>
                <w:color w:val="000000"/>
              </w:rPr>
            </w:pPr>
            <w:r w:rsidRPr="00962381">
              <w:rPr>
                <w:color w:val="000000"/>
              </w:rPr>
              <w:t>Единица</w:t>
            </w:r>
          </w:p>
          <w:p w:rsidR="00B92E35" w:rsidRPr="00962381" w:rsidRDefault="00B92E35" w:rsidP="00924573">
            <w:pPr>
              <w:ind w:left="-57" w:right="-57"/>
              <w:jc w:val="center"/>
              <w:rPr>
                <w:color w:val="000000"/>
              </w:rPr>
            </w:pPr>
            <w:r w:rsidRPr="00962381">
              <w:rPr>
                <w:color w:val="000000"/>
              </w:rPr>
              <w:t>измерения</w:t>
            </w:r>
          </w:p>
          <w:p w:rsidR="00B92E35" w:rsidRPr="00962381" w:rsidRDefault="00B92E35" w:rsidP="00924573">
            <w:pPr>
              <w:ind w:left="-57" w:right="-57"/>
              <w:jc w:val="center"/>
              <w:rPr>
                <w:color w:val="000000"/>
              </w:rPr>
            </w:pPr>
          </w:p>
        </w:tc>
        <w:tc>
          <w:tcPr>
            <w:tcW w:w="3548" w:type="dxa"/>
            <w:gridSpan w:val="2"/>
            <w:vAlign w:val="center"/>
          </w:tcPr>
          <w:p w:rsidR="00B92E35" w:rsidRPr="00962381" w:rsidRDefault="00B92E35" w:rsidP="00924573">
            <w:pPr>
              <w:jc w:val="center"/>
              <w:rPr>
                <w:color w:val="000000"/>
              </w:rPr>
            </w:pPr>
            <w:r w:rsidRPr="00962381">
              <w:rPr>
                <w:color w:val="000000"/>
              </w:rPr>
              <w:t>Минимальные расчётные показатели</w:t>
            </w:r>
            <w:r w:rsidRPr="00962381">
              <w:rPr>
                <w:b/>
                <w:color w:val="000000"/>
              </w:rPr>
              <w:t xml:space="preserve"> </w:t>
            </w:r>
            <w:r w:rsidRPr="00962381">
              <w:rPr>
                <w:color w:val="000000"/>
              </w:rPr>
              <w:t xml:space="preserve">расхода воды на хозяйственно-питьевые и бытовые нужды, </w:t>
            </w:r>
            <w:proofErr w:type="gramStart"/>
            <w:r w:rsidRPr="00962381">
              <w:rPr>
                <w:color w:val="000000"/>
              </w:rPr>
              <w:t>л</w:t>
            </w:r>
            <w:proofErr w:type="gramEnd"/>
            <w:r w:rsidRPr="00962381">
              <w:rPr>
                <w:color w:val="000000"/>
              </w:rPr>
              <w:t>/</w:t>
            </w:r>
            <w:proofErr w:type="spellStart"/>
            <w:r w:rsidRPr="00962381">
              <w:rPr>
                <w:color w:val="000000"/>
              </w:rPr>
              <w:t>сут</w:t>
            </w:r>
            <w:proofErr w:type="spellEnd"/>
          </w:p>
        </w:tc>
      </w:tr>
      <w:tr w:rsidR="00B92E35" w:rsidRPr="00962381" w:rsidTr="00924573">
        <w:trPr>
          <w:trHeight w:val="520"/>
          <w:jc w:val="center"/>
        </w:trPr>
        <w:tc>
          <w:tcPr>
            <w:tcW w:w="617" w:type="dxa"/>
            <w:vMerge/>
          </w:tcPr>
          <w:p w:rsidR="00B92E35" w:rsidRPr="00962381" w:rsidRDefault="00B92E35" w:rsidP="00924573">
            <w:pPr>
              <w:rPr>
                <w:color w:val="000000"/>
              </w:rPr>
            </w:pPr>
          </w:p>
        </w:tc>
        <w:tc>
          <w:tcPr>
            <w:tcW w:w="3609" w:type="dxa"/>
            <w:vMerge/>
            <w:vAlign w:val="center"/>
          </w:tcPr>
          <w:p w:rsidR="00B92E35" w:rsidRPr="00962381" w:rsidRDefault="00B92E35" w:rsidP="00924573">
            <w:pPr>
              <w:jc w:val="center"/>
              <w:rPr>
                <w:color w:val="000000"/>
              </w:rPr>
            </w:pPr>
          </w:p>
        </w:tc>
        <w:tc>
          <w:tcPr>
            <w:tcW w:w="2207" w:type="dxa"/>
            <w:vMerge/>
            <w:vAlign w:val="center"/>
          </w:tcPr>
          <w:p w:rsidR="00B92E35" w:rsidRPr="00962381" w:rsidRDefault="00B92E35" w:rsidP="00924573">
            <w:pPr>
              <w:jc w:val="center"/>
              <w:rPr>
                <w:color w:val="000000"/>
              </w:rPr>
            </w:pPr>
          </w:p>
        </w:tc>
        <w:tc>
          <w:tcPr>
            <w:tcW w:w="1061" w:type="dxa"/>
            <w:vAlign w:val="center"/>
          </w:tcPr>
          <w:p w:rsidR="00B92E35" w:rsidRPr="00962381" w:rsidRDefault="00B92E35" w:rsidP="00924573">
            <w:pPr>
              <w:ind w:left="-113" w:right="-109"/>
              <w:jc w:val="center"/>
              <w:rPr>
                <w:color w:val="000000"/>
              </w:rPr>
            </w:pPr>
            <w:r w:rsidRPr="00962381">
              <w:rPr>
                <w:color w:val="000000"/>
              </w:rPr>
              <w:t>в средние сутки</w:t>
            </w:r>
          </w:p>
        </w:tc>
        <w:tc>
          <w:tcPr>
            <w:tcW w:w="2487" w:type="dxa"/>
            <w:vAlign w:val="center"/>
          </w:tcPr>
          <w:p w:rsidR="00B92E35" w:rsidRPr="00962381" w:rsidRDefault="00B92E35" w:rsidP="00924573">
            <w:pPr>
              <w:ind w:left="-106" w:right="-108"/>
              <w:jc w:val="center"/>
              <w:rPr>
                <w:color w:val="000000"/>
              </w:rPr>
            </w:pPr>
            <w:r w:rsidRPr="00962381">
              <w:rPr>
                <w:color w:val="000000"/>
              </w:rPr>
              <w:t>в сутки наибольшего водопотребления</w:t>
            </w:r>
          </w:p>
        </w:tc>
      </w:tr>
      <w:tr w:rsidR="00B92E35" w:rsidRPr="00962381" w:rsidTr="00924573">
        <w:trPr>
          <w:jc w:val="center"/>
        </w:trPr>
        <w:tc>
          <w:tcPr>
            <w:tcW w:w="617" w:type="dxa"/>
            <w:tcBorders>
              <w:bottom w:val="single" w:sz="4" w:space="0" w:color="auto"/>
            </w:tcBorders>
          </w:tcPr>
          <w:p w:rsidR="00B92E35" w:rsidRPr="00962381" w:rsidRDefault="00B92E35" w:rsidP="00924573">
            <w:pPr>
              <w:rPr>
                <w:color w:val="000000"/>
              </w:rPr>
            </w:pPr>
            <w:r w:rsidRPr="00962381">
              <w:rPr>
                <w:color w:val="000000"/>
              </w:rPr>
              <w:t xml:space="preserve">  1</w:t>
            </w:r>
          </w:p>
        </w:tc>
        <w:tc>
          <w:tcPr>
            <w:tcW w:w="3609" w:type="dxa"/>
            <w:tcBorders>
              <w:bottom w:val="single" w:sz="4" w:space="0" w:color="auto"/>
            </w:tcBorders>
            <w:vAlign w:val="center"/>
          </w:tcPr>
          <w:p w:rsidR="00B92E35" w:rsidRPr="00962381" w:rsidRDefault="00B92E35" w:rsidP="00924573">
            <w:pPr>
              <w:jc w:val="center"/>
              <w:rPr>
                <w:color w:val="000000"/>
              </w:rPr>
            </w:pPr>
            <w:r w:rsidRPr="00962381">
              <w:rPr>
                <w:color w:val="000000"/>
              </w:rPr>
              <w:t>2</w:t>
            </w:r>
          </w:p>
        </w:tc>
        <w:tc>
          <w:tcPr>
            <w:tcW w:w="2207" w:type="dxa"/>
            <w:tcBorders>
              <w:bottom w:val="single" w:sz="4" w:space="0" w:color="auto"/>
            </w:tcBorders>
            <w:vAlign w:val="center"/>
          </w:tcPr>
          <w:p w:rsidR="00B92E35" w:rsidRPr="00962381" w:rsidRDefault="00B92E35" w:rsidP="00924573">
            <w:pPr>
              <w:jc w:val="center"/>
              <w:rPr>
                <w:color w:val="000000"/>
              </w:rPr>
            </w:pPr>
            <w:r w:rsidRPr="00962381">
              <w:rPr>
                <w:color w:val="000000"/>
              </w:rPr>
              <w:t>3</w:t>
            </w:r>
          </w:p>
        </w:tc>
        <w:tc>
          <w:tcPr>
            <w:tcW w:w="1061" w:type="dxa"/>
            <w:tcBorders>
              <w:bottom w:val="single" w:sz="4" w:space="0" w:color="auto"/>
            </w:tcBorders>
            <w:vAlign w:val="center"/>
          </w:tcPr>
          <w:p w:rsidR="00B92E35" w:rsidRPr="00962381" w:rsidRDefault="00B92E35" w:rsidP="00924573">
            <w:pPr>
              <w:jc w:val="center"/>
              <w:rPr>
                <w:color w:val="000000"/>
              </w:rPr>
            </w:pPr>
            <w:r w:rsidRPr="00962381">
              <w:rPr>
                <w:color w:val="000000"/>
              </w:rPr>
              <w:t>4</w:t>
            </w:r>
          </w:p>
        </w:tc>
        <w:tc>
          <w:tcPr>
            <w:tcW w:w="2487" w:type="dxa"/>
            <w:tcBorders>
              <w:bottom w:val="single" w:sz="4" w:space="0" w:color="auto"/>
            </w:tcBorders>
            <w:vAlign w:val="center"/>
          </w:tcPr>
          <w:p w:rsidR="00B92E35" w:rsidRPr="00962381" w:rsidRDefault="00B92E35" w:rsidP="00924573">
            <w:pPr>
              <w:jc w:val="center"/>
              <w:rPr>
                <w:color w:val="000000"/>
              </w:rPr>
            </w:pPr>
            <w:r w:rsidRPr="00962381">
              <w:rPr>
                <w:color w:val="000000"/>
              </w:rPr>
              <w:t>5</w:t>
            </w:r>
          </w:p>
        </w:tc>
      </w:tr>
      <w:tr w:rsidR="00B92E35" w:rsidRPr="00962381" w:rsidTr="00924573">
        <w:trPr>
          <w:jc w:val="center"/>
        </w:trPr>
        <w:tc>
          <w:tcPr>
            <w:tcW w:w="9981" w:type="dxa"/>
            <w:gridSpan w:val="5"/>
          </w:tcPr>
          <w:p w:rsidR="00B92E35" w:rsidRPr="00962381" w:rsidRDefault="00B92E35" w:rsidP="00924573">
            <w:pPr>
              <w:jc w:val="center"/>
              <w:rPr>
                <w:color w:val="000000"/>
              </w:rPr>
            </w:pPr>
            <w:r w:rsidRPr="00962381">
              <w:rPr>
                <w:color w:val="000000"/>
              </w:rPr>
              <w:t>Дошкольные образовательные учреждения</w:t>
            </w:r>
          </w:p>
        </w:tc>
      </w:tr>
      <w:tr w:rsidR="00B92E35" w:rsidRPr="00962381" w:rsidTr="00924573">
        <w:trPr>
          <w:trHeight w:val="1966"/>
          <w:jc w:val="center"/>
        </w:trPr>
        <w:tc>
          <w:tcPr>
            <w:tcW w:w="617" w:type="dxa"/>
          </w:tcPr>
          <w:p w:rsidR="00B92E35" w:rsidRPr="00962381" w:rsidRDefault="00B92E35" w:rsidP="00924573">
            <w:pPr>
              <w:rPr>
                <w:color w:val="000000"/>
              </w:rPr>
            </w:pPr>
            <w:r w:rsidRPr="00962381">
              <w:rPr>
                <w:color w:val="000000"/>
              </w:rPr>
              <w:t xml:space="preserve">  1.</w:t>
            </w:r>
          </w:p>
          <w:p w:rsidR="00B92E35" w:rsidRPr="00962381" w:rsidRDefault="00B92E35" w:rsidP="00924573">
            <w:pPr>
              <w:rPr>
                <w:color w:val="000000"/>
              </w:rPr>
            </w:pPr>
          </w:p>
        </w:tc>
        <w:tc>
          <w:tcPr>
            <w:tcW w:w="3609" w:type="dxa"/>
          </w:tcPr>
          <w:p w:rsidR="00B92E35" w:rsidRPr="00962381" w:rsidRDefault="00B92E35" w:rsidP="00924573">
            <w:pPr>
              <w:rPr>
                <w:color w:val="000000"/>
              </w:rPr>
            </w:pPr>
            <w:r w:rsidRPr="00962381">
              <w:rPr>
                <w:color w:val="000000"/>
              </w:rPr>
              <w:t>С дневным пребыванием детей:</w:t>
            </w:r>
          </w:p>
          <w:p w:rsidR="00B92E35" w:rsidRPr="00962381" w:rsidRDefault="00B92E35" w:rsidP="00924573">
            <w:pPr>
              <w:rPr>
                <w:color w:val="000000"/>
              </w:rPr>
            </w:pPr>
            <w:r w:rsidRPr="00962381">
              <w:rPr>
                <w:color w:val="000000"/>
              </w:rPr>
              <w:t>со столовыми, работающими на  полуфабрикатах;</w:t>
            </w:r>
          </w:p>
          <w:p w:rsidR="00B92E35" w:rsidRPr="00962381" w:rsidRDefault="00B92E35" w:rsidP="00924573">
            <w:pPr>
              <w:ind w:right="-190"/>
              <w:rPr>
                <w:color w:val="000000"/>
              </w:rPr>
            </w:pPr>
            <w:r w:rsidRPr="00962381">
              <w:rPr>
                <w:color w:val="000000"/>
              </w:rPr>
              <w:t xml:space="preserve">со столовыми, работающими на сырье и прачечными, </w:t>
            </w:r>
            <w:proofErr w:type="gramStart"/>
            <w:r w:rsidRPr="00962381">
              <w:rPr>
                <w:color w:val="000000"/>
              </w:rPr>
              <w:t>оборудован</w:t>
            </w:r>
            <w:proofErr w:type="gramEnd"/>
            <w:r w:rsidRPr="00962381">
              <w:rPr>
                <w:color w:val="000000"/>
              </w:rPr>
              <w:t>-</w:t>
            </w:r>
          </w:p>
          <w:p w:rsidR="00B92E35" w:rsidRPr="00962381" w:rsidRDefault="00B92E35" w:rsidP="00924573">
            <w:pPr>
              <w:rPr>
                <w:color w:val="000000"/>
              </w:rPr>
            </w:pPr>
            <w:proofErr w:type="spellStart"/>
            <w:r w:rsidRPr="00962381">
              <w:rPr>
                <w:color w:val="000000"/>
              </w:rPr>
              <w:t>ными</w:t>
            </w:r>
            <w:proofErr w:type="spellEnd"/>
            <w:r w:rsidRPr="00962381">
              <w:rPr>
                <w:color w:val="000000"/>
              </w:rPr>
              <w:t xml:space="preserve"> автоматическими </w:t>
            </w:r>
            <w:proofErr w:type="spellStart"/>
            <w:r w:rsidRPr="00962381">
              <w:rPr>
                <w:color w:val="000000"/>
              </w:rPr>
              <w:t>стирал</w:t>
            </w:r>
            <w:proofErr w:type="gramStart"/>
            <w:r w:rsidRPr="00962381">
              <w:rPr>
                <w:color w:val="000000"/>
              </w:rPr>
              <w:t>ь</w:t>
            </w:r>
            <w:proofErr w:type="spellEnd"/>
            <w:r w:rsidRPr="00962381">
              <w:rPr>
                <w:color w:val="000000"/>
              </w:rPr>
              <w:t>-</w:t>
            </w:r>
            <w:proofErr w:type="gramEnd"/>
            <w:r w:rsidRPr="00962381">
              <w:rPr>
                <w:color w:val="000000"/>
              </w:rPr>
              <w:t xml:space="preserve"> </w:t>
            </w:r>
            <w:proofErr w:type="spellStart"/>
            <w:r w:rsidRPr="00962381">
              <w:rPr>
                <w:color w:val="000000"/>
              </w:rPr>
              <w:t>ными</w:t>
            </w:r>
            <w:proofErr w:type="spellEnd"/>
            <w:r w:rsidRPr="00962381">
              <w:rPr>
                <w:color w:val="000000"/>
              </w:rPr>
              <w:t xml:space="preserve"> машинами</w:t>
            </w:r>
          </w:p>
        </w:tc>
        <w:tc>
          <w:tcPr>
            <w:tcW w:w="2207" w:type="dxa"/>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 ребенок</w:t>
            </w:r>
          </w:p>
          <w:p w:rsidR="00B92E35" w:rsidRPr="00962381" w:rsidRDefault="00B92E35" w:rsidP="00924573">
            <w:pPr>
              <w:jc w:val="center"/>
              <w:rPr>
                <w:color w:val="000000"/>
              </w:rPr>
            </w:pPr>
          </w:p>
        </w:tc>
        <w:tc>
          <w:tcPr>
            <w:tcW w:w="1061" w:type="dxa"/>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21,5</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75,0</w:t>
            </w:r>
          </w:p>
        </w:tc>
        <w:tc>
          <w:tcPr>
            <w:tcW w:w="2487" w:type="dxa"/>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30,0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105,0</w:t>
            </w:r>
          </w:p>
        </w:tc>
      </w:tr>
      <w:tr w:rsidR="00B92E35" w:rsidRPr="00962381" w:rsidTr="00924573">
        <w:trPr>
          <w:trHeight w:val="340"/>
          <w:jc w:val="center"/>
        </w:trPr>
        <w:tc>
          <w:tcPr>
            <w:tcW w:w="617" w:type="dxa"/>
            <w:vMerge w:val="restart"/>
          </w:tcPr>
          <w:p w:rsidR="00B92E35" w:rsidRPr="00962381" w:rsidRDefault="00B92E35" w:rsidP="00924573">
            <w:pPr>
              <w:rPr>
                <w:color w:val="000000"/>
              </w:rPr>
            </w:pPr>
            <w:r w:rsidRPr="00962381">
              <w:rPr>
                <w:color w:val="000000"/>
              </w:rPr>
              <w:t xml:space="preserve">  2.</w:t>
            </w:r>
          </w:p>
          <w:p w:rsidR="00B92E35" w:rsidRPr="00962381" w:rsidRDefault="00B92E35" w:rsidP="00924573">
            <w:pPr>
              <w:rPr>
                <w:color w:val="000000"/>
              </w:rPr>
            </w:pPr>
          </w:p>
        </w:tc>
        <w:tc>
          <w:tcPr>
            <w:tcW w:w="3609" w:type="dxa"/>
            <w:vMerge w:val="restart"/>
          </w:tcPr>
          <w:p w:rsidR="00B92E35" w:rsidRPr="00962381" w:rsidRDefault="00B92E35" w:rsidP="00924573">
            <w:pPr>
              <w:ind w:right="-178" w:hanging="59"/>
              <w:rPr>
                <w:color w:val="000000"/>
              </w:rPr>
            </w:pPr>
            <w:r w:rsidRPr="00962381">
              <w:rPr>
                <w:color w:val="000000"/>
              </w:rPr>
              <w:t>С круглосуточным пребыванием</w:t>
            </w:r>
          </w:p>
          <w:p w:rsidR="00B92E35" w:rsidRPr="00962381" w:rsidRDefault="00B92E35" w:rsidP="00924573">
            <w:pPr>
              <w:ind w:left="-29" w:firstLine="12"/>
              <w:rPr>
                <w:color w:val="000000"/>
              </w:rPr>
            </w:pPr>
            <w:r w:rsidRPr="00962381">
              <w:rPr>
                <w:color w:val="000000"/>
              </w:rPr>
              <w:t>детей:</w:t>
            </w:r>
          </w:p>
          <w:p w:rsidR="00B92E35" w:rsidRPr="00962381" w:rsidRDefault="00B92E35" w:rsidP="00924573">
            <w:pPr>
              <w:ind w:left="-47" w:hanging="12"/>
              <w:rPr>
                <w:color w:val="000000"/>
              </w:rPr>
            </w:pPr>
            <w:r w:rsidRPr="00962381">
              <w:rPr>
                <w:color w:val="000000"/>
              </w:rPr>
              <w:t>со столовыми, работающими на полуфабрикатах;</w:t>
            </w:r>
          </w:p>
          <w:p w:rsidR="00B92E35" w:rsidRPr="00962381" w:rsidRDefault="00B92E35" w:rsidP="00924573">
            <w:pPr>
              <w:ind w:left="-59" w:right="-208"/>
              <w:rPr>
                <w:color w:val="000000"/>
              </w:rPr>
            </w:pPr>
            <w:r w:rsidRPr="00962381">
              <w:rPr>
                <w:color w:val="000000"/>
              </w:rPr>
              <w:t>со столовыми, работающими на сырье, и прачечными, оборудова</w:t>
            </w:r>
            <w:proofErr w:type="gramStart"/>
            <w:r w:rsidRPr="00962381">
              <w:rPr>
                <w:color w:val="000000"/>
              </w:rPr>
              <w:t>н-</w:t>
            </w:r>
            <w:proofErr w:type="gramEnd"/>
            <w:r w:rsidRPr="00962381">
              <w:rPr>
                <w:color w:val="000000"/>
              </w:rPr>
              <w:t xml:space="preserve"> </w:t>
            </w:r>
            <w:proofErr w:type="spellStart"/>
            <w:r w:rsidRPr="00962381">
              <w:rPr>
                <w:color w:val="000000"/>
              </w:rPr>
              <w:t>ными</w:t>
            </w:r>
            <w:proofErr w:type="spellEnd"/>
            <w:r w:rsidRPr="00962381">
              <w:rPr>
                <w:color w:val="000000"/>
              </w:rPr>
              <w:t xml:space="preserve"> автоматическими </w:t>
            </w:r>
            <w:proofErr w:type="spellStart"/>
            <w:r w:rsidRPr="00962381">
              <w:rPr>
                <w:color w:val="000000"/>
              </w:rPr>
              <w:t>стираль</w:t>
            </w:r>
            <w:proofErr w:type="spellEnd"/>
            <w:r w:rsidRPr="00962381">
              <w:rPr>
                <w:color w:val="000000"/>
              </w:rPr>
              <w:t>-</w:t>
            </w:r>
          </w:p>
          <w:p w:rsidR="00B92E35" w:rsidRPr="00962381" w:rsidRDefault="00B92E35" w:rsidP="00924573">
            <w:pPr>
              <w:ind w:left="-59" w:right="-208"/>
              <w:rPr>
                <w:color w:val="000000"/>
              </w:rPr>
            </w:pPr>
            <w:proofErr w:type="spellStart"/>
            <w:r w:rsidRPr="00962381">
              <w:rPr>
                <w:color w:val="000000"/>
              </w:rPr>
              <w:t>ными</w:t>
            </w:r>
            <w:proofErr w:type="spellEnd"/>
            <w:r w:rsidRPr="00962381">
              <w:rPr>
                <w:color w:val="000000"/>
              </w:rPr>
              <w:t xml:space="preserve"> машинами.</w:t>
            </w:r>
          </w:p>
        </w:tc>
        <w:tc>
          <w:tcPr>
            <w:tcW w:w="2207" w:type="dxa"/>
            <w:vMerge w:val="restart"/>
          </w:tcPr>
          <w:p w:rsidR="00B92E35" w:rsidRPr="00962381" w:rsidRDefault="00B92E35" w:rsidP="00924573">
            <w:pP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 ребенок</w:t>
            </w:r>
          </w:p>
          <w:p w:rsidR="00B92E35" w:rsidRPr="00962381" w:rsidRDefault="00B92E35" w:rsidP="00924573">
            <w:pPr>
              <w:jc w:val="center"/>
              <w:rPr>
                <w:color w:val="000000"/>
              </w:rPr>
            </w:pPr>
          </w:p>
        </w:tc>
        <w:tc>
          <w:tcPr>
            <w:tcW w:w="1061" w:type="dxa"/>
            <w:vMerge w:val="restart"/>
          </w:tcPr>
          <w:p w:rsidR="00B92E35" w:rsidRPr="00962381" w:rsidRDefault="00B92E35" w:rsidP="00924573">
            <w:pP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39,0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93,0</w:t>
            </w:r>
          </w:p>
        </w:tc>
        <w:tc>
          <w:tcPr>
            <w:tcW w:w="2487" w:type="dxa"/>
            <w:tcBorders>
              <w:bottom w:val="nil"/>
            </w:tcBorders>
          </w:tcPr>
          <w:p w:rsidR="00B92E35" w:rsidRPr="00962381" w:rsidRDefault="00B92E35" w:rsidP="00924573">
            <w:pPr>
              <w:rPr>
                <w:color w:val="000000"/>
              </w:rPr>
            </w:pPr>
          </w:p>
          <w:p w:rsidR="00B92E35" w:rsidRPr="00962381" w:rsidRDefault="00B92E35" w:rsidP="00924573">
            <w:pPr>
              <w:rPr>
                <w:color w:val="000000"/>
              </w:rPr>
            </w:pPr>
          </w:p>
        </w:tc>
      </w:tr>
      <w:tr w:rsidR="00B92E35" w:rsidRPr="00962381" w:rsidTr="00924573">
        <w:trPr>
          <w:trHeight w:val="700"/>
          <w:jc w:val="center"/>
        </w:trPr>
        <w:tc>
          <w:tcPr>
            <w:tcW w:w="617" w:type="dxa"/>
            <w:vMerge/>
          </w:tcPr>
          <w:p w:rsidR="00B92E35" w:rsidRPr="00962381" w:rsidRDefault="00B92E35" w:rsidP="00924573">
            <w:pPr>
              <w:rPr>
                <w:color w:val="000000"/>
              </w:rPr>
            </w:pPr>
          </w:p>
        </w:tc>
        <w:tc>
          <w:tcPr>
            <w:tcW w:w="3609" w:type="dxa"/>
            <w:vMerge/>
          </w:tcPr>
          <w:p w:rsidR="00B92E35" w:rsidRPr="00962381" w:rsidRDefault="00B92E35" w:rsidP="00924573">
            <w:pPr>
              <w:rPr>
                <w:color w:val="000000"/>
              </w:rPr>
            </w:pPr>
          </w:p>
        </w:tc>
        <w:tc>
          <w:tcPr>
            <w:tcW w:w="2207" w:type="dxa"/>
            <w:vMerge/>
          </w:tcPr>
          <w:p w:rsidR="00B92E35" w:rsidRPr="00962381" w:rsidRDefault="00B92E35" w:rsidP="00924573">
            <w:pPr>
              <w:jc w:val="center"/>
              <w:rPr>
                <w:color w:val="000000"/>
              </w:rPr>
            </w:pPr>
          </w:p>
        </w:tc>
        <w:tc>
          <w:tcPr>
            <w:tcW w:w="1061" w:type="dxa"/>
            <w:vMerge/>
          </w:tcPr>
          <w:p w:rsidR="00B92E35" w:rsidRPr="00962381" w:rsidRDefault="00B92E35" w:rsidP="00924573">
            <w:pPr>
              <w:jc w:val="center"/>
              <w:rPr>
                <w:color w:val="000000"/>
              </w:rPr>
            </w:pPr>
          </w:p>
        </w:tc>
        <w:tc>
          <w:tcPr>
            <w:tcW w:w="2487" w:type="dxa"/>
            <w:tcBorders>
              <w:top w:val="nil"/>
            </w:tcBorders>
          </w:tcPr>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55,0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130,0</w:t>
            </w:r>
          </w:p>
        </w:tc>
      </w:tr>
      <w:tr w:rsidR="00B92E35" w:rsidRPr="00962381" w:rsidTr="00924573">
        <w:trPr>
          <w:cantSplit/>
          <w:jc w:val="center"/>
        </w:trPr>
        <w:tc>
          <w:tcPr>
            <w:tcW w:w="9981" w:type="dxa"/>
            <w:gridSpan w:val="5"/>
          </w:tcPr>
          <w:p w:rsidR="00B92E35" w:rsidRPr="00962381" w:rsidRDefault="00B92E35" w:rsidP="00924573">
            <w:pPr>
              <w:jc w:val="center"/>
              <w:rPr>
                <w:color w:val="000000"/>
              </w:rPr>
            </w:pPr>
            <w:r w:rsidRPr="00962381">
              <w:rPr>
                <w:color w:val="000000"/>
              </w:rPr>
              <w:t>Общеобразовательные учреждения</w:t>
            </w:r>
          </w:p>
        </w:tc>
      </w:tr>
      <w:tr w:rsidR="00B92E35" w:rsidRPr="00962381" w:rsidTr="00924573">
        <w:trPr>
          <w:cantSplit/>
          <w:trHeight w:val="1375"/>
          <w:jc w:val="center"/>
        </w:trPr>
        <w:tc>
          <w:tcPr>
            <w:tcW w:w="617" w:type="dxa"/>
          </w:tcPr>
          <w:p w:rsidR="00B92E35" w:rsidRPr="00962381" w:rsidRDefault="00B92E35" w:rsidP="00924573">
            <w:pPr>
              <w:rPr>
                <w:color w:val="000000"/>
              </w:rPr>
            </w:pPr>
            <w:r w:rsidRPr="00962381">
              <w:rPr>
                <w:color w:val="000000"/>
              </w:rPr>
              <w:t xml:space="preserve">  3.</w:t>
            </w:r>
          </w:p>
          <w:p w:rsidR="00B92E35" w:rsidRPr="00962381" w:rsidRDefault="00B92E35" w:rsidP="00924573">
            <w:pPr>
              <w:rPr>
                <w:color w:val="000000"/>
              </w:rPr>
            </w:pPr>
          </w:p>
        </w:tc>
        <w:tc>
          <w:tcPr>
            <w:tcW w:w="3609" w:type="dxa"/>
            <w:vAlign w:val="center"/>
          </w:tcPr>
          <w:p w:rsidR="00B92E35" w:rsidRPr="00962381" w:rsidRDefault="00B92E35" w:rsidP="00924573">
            <w:pPr>
              <w:ind w:left="-39" w:right="-160"/>
              <w:rPr>
                <w:color w:val="000000"/>
              </w:rPr>
            </w:pPr>
            <w:r w:rsidRPr="00962381">
              <w:rPr>
                <w:color w:val="000000"/>
              </w:rPr>
              <w:t>С душевыми при гимнастических залах и столовыми, работающими на полуфабрикатах;</w:t>
            </w:r>
          </w:p>
          <w:p w:rsidR="00B92E35" w:rsidRPr="00962381" w:rsidRDefault="00B92E35" w:rsidP="00924573">
            <w:pPr>
              <w:rPr>
                <w:color w:val="000000"/>
              </w:rPr>
            </w:pPr>
            <w:r w:rsidRPr="00962381">
              <w:rPr>
                <w:color w:val="000000"/>
              </w:rPr>
              <w:t>то же, с продленным днем.</w:t>
            </w:r>
          </w:p>
        </w:tc>
        <w:tc>
          <w:tcPr>
            <w:tcW w:w="2207" w:type="dxa"/>
            <w:vAlign w:val="center"/>
          </w:tcPr>
          <w:p w:rsidR="00B92E35" w:rsidRPr="00962381" w:rsidRDefault="00B92E35" w:rsidP="00924573">
            <w:pPr>
              <w:ind w:left="-106" w:right="-110"/>
              <w:jc w:val="center"/>
              <w:rPr>
                <w:color w:val="000000"/>
              </w:rPr>
            </w:pPr>
            <w:r w:rsidRPr="00962381">
              <w:rPr>
                <w:color w:val="000000"/>
              </w:rPr>
              <w:t xml:space="preserve">1 учащийся </w:t>
            </w:r>
          </w:p>
          <w:p w:rsidR="00B92E35" w:rsidRPr="00962381" w:rsidRDefault="00B92E35" w:rsidP="00924573">
            <w:pPr>
              <w:ind w:left="-108" w:right="-108"/>
              <w:jc w:val="center"/>
              <w:rPr>
                <w:color w:val="000000"/>
              </w:rPr>
            </w:pPr>
            <w:r w:rsidRPr="00962381">
              <w:rPr>
                <w:color w:val="000000"/>
              </w:rPr>
              <w:t xml:space="preserve">и 1 </w:t>
            </w:r>
            <w:r w:rsidRPr="00962381">
              <w:rPr>
                <w:color w:val="000000"/>
                <w:spacing w:val="-4"/>
              </w:rPr>
              <w:t>преподаватель</w:t>
            </w:r>
            <w:r w:rsidRPr="00962381">
              <w:rPr>
                <w:color w:val="000000"/>
              </w:rPr>
              <w:t xml:space="preserve"> в смену</w:t>
            </w:r>
          </w:p>
          <w:p w:rsidR="00B92E35" w:rsidRPr="00962381" w:rsidRDefault="00B92E35" w:rsidP="00924573">
            <w:pPr>
              <w:jc w:val="center"/>
              <w:rPr>
                <w:color w:val="000000"/>
              </w:rPr>
            </w:pPr>
          </w:p>
        </w:tc>
        <w:tc>
          <w:tcPr>
            <w:tcW w:w="1061" w:type="dxa"/>
            <w:vAlign w:val="center"/>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10,0</w:t>
            </w:r>
          </w:p>
          <w:p w:rsidR="00B92E35" w:rsidRPr="00962381" w:rsidRDefault="00B92E35" w:rsidP="00924573">
            <w:pPr>
              <w:rPr>
                <w:color w:val="000000"/>
              </w:rPr>
            </w:pPr>
            <w:r w:rsidRPr="00962381">
              <w:rPr>
                <w:color w:val="000000"/>
              </w:rPr>
              <w:t xml:space="preserve">    12,0</w:t>
            </w:r>
          </w:p>
        </w:tc>
        <w:tc>
          <w:tcPr>
            <w:tcW w:w="2487" w:type="dxa"/>
            <w:vAlign w:val="center"/>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11,5</w:t>
            </w:r>
          </w:p>
          <w:p w:rsidR="00B92E35" w:rsidRPr="00962381" w:rsidRDefault="00B92E35" w:rsidP="00924573">
            <w:pPr>
              <w:rPr>
                <w:color w:val="000000"/>
              </w:rPr>
            </w:pPr>
            <w:r w:rsidRPr="00962381">
              <w:rPr>
                <w:color w:val="000000"/>
              </w:rPr>
              <w:t xml:space="preserve">                14,0</w:t>
            </w:r>
          </w:p>
        </w:tc>
      </w:tr>
      <w:tr w:rsidR="00B92E35" w:rsidRPr="00962381" w:rsidTr="00924573">
        <w:trPr>
          <w:cantSplit/>
          <w:jc w:val="center"/>
        </w:trPr>
        <w:tc>
          <w:tcPr>
            <w:tcW w:w="9981" w:type="dxa"/>
            <w:gridSpan w:val="5"/>
          </w:tcPr>
          <w:p w:rsidR="00B92E35" w:rsidRPr="00962381" w:rsidRDefault="00B92E35" w:rsidP="00924573">
            <w:pPr>
              <w:jc w:val="center"/>
              <w:rPr>
                <w:color w:val="000000"/>
              </w:rPr>
            </w:pPr>
            <w:r w:rsidRPr="00962381">
              <w:rPr>
                <w:color w:val="000000"/>
              </w:rPr>
              <w:t>Школы-интернаты, профессионально-технические училища, учебные заведения</w:t>
            </w:r>
          </w:p>
        </w:tc>
      </w:tr>
      <w:tr w:rsidR="00B92E35" w:rsidRPr="00962381" w:rsidTr="00924573">
        <w:trPr>
          <w:cantSplit/>
          <w:trHeight w:val="1105"/>
          <w:jc w:val="center"/>
        </w:trPr>
        <w:tc>
          <w:tcPr>
            <w:tcW w:w="617" w:type="dxa"/>
          </w:tcPr>
          <w:p w:rsidR="00B92E35" w:rsidRPr="00962381" w:rsidRDefault="00B92E35" w:rsidP="00924573">
            <w:pPr>
              <w:rPr>
                <w:color w:val="000000"/>
              </w:rPr>
            </w:pPr>
            <w:r w:rsidRPr="00962381">
              <w:rPr>
                <w:color w:val="000000"/>
              </w:rPr>
              <w:lastRenderedPageBreak/>
              <w:t xml:space="preserve">  4.</w:t>
            </w:r>
          </w:p>
          <w:p w:rsidR="00B92E35" w:rsidRPr="00962381" w:rsidRDefault="00B92E35" w:rsidP="00924573">
            <w:pPr>
              <w:rPr>
                <w:color w:val="000000"/>
              </w:rPr>
            </w:pPr>
          </w:p>
        </w:tc>
        <w:tc>
          <w:tcPr>
            <w:tcW w:w="3609" w:type="dxa"/>
          </w:tcPr>
          <w:p w:rsidR="00B92E35" w:rsidRPr="00962381" w:rsidRDefault="00B92E35" w:rsidP="00924573">
            <w:pPr>
              <w:rPr>
                <w:color w:val="000000"/>
              </w:rPr>
            </w:pPr>
            <w:r w:rsidRPr="00962381">
              <w:rPr>
                <w:color w:val="000000"/>
              </w:rPr>
              <w:t>С помещениями:</w:t>
            </w:r>
          </w:p>
          <w:p w:rsidR="00B92E35" w:rsidRPr="00962381" w:rsidRDefault="00B92E35" w:rsidP="00924573">
            <w:pPr>
              <w:rPr>
                <w:color w:val="000000"/>
              </w:rPr>
            </w:pPr>
            <w:proofErr w:type="gramStart"/>
            <w:r w:rsidRPr="00962381">
              <w:rPr>
                <w:color w:val="000000"/>
              </w:rPr>
              <w:t>учебными (с душевыми при гимнастических залах);</w:t>
            </w:r>
            <w:proofErr w:type="gramEnd"/>
          </w:p>
          <w:p w:rsidR="00B92E35" w:rsidRPr="00962381" w:rsidRDefault="00B92E35" w:rsidP="00924573">
            <w:pPr>
              <w:rPr>
                <w:color w:val="000000"/>
              </w:rPr>
            </w:pPr>
            <w:r w:rsidRPr="00962381">
              <w:rPr>
                <w:color w:val="000000"/>
              </w:rPr>
              <w:t xml:space="preserve">спальными; </w:t>
            </w:r>
          </w:p>
          <w:p w:rsidR="00B92E35" w:rsidRPr="00962381" w:rsidRDefault="00B92E35" w:rsidP="00924573">
            <w:pPr>
              <w:rPr>
                <w:color w:val="000000"/>
              </w:rPr>
            </w:pPr>
            <w:r w:rsidRPr="00962381">
              <w:rPr>
                <w:color w:val="000000"/>
              </w:rPr>
              <w:t>профессионально-технические училища с душевыми при гимнастических залах и столовыми, работающими на полуфабрикатах;</w:t>
            </w:r>
          </w:p>
        </w:tc>
        <w:tc>
          <w:tcPr>
            <w:tcW w:w="2207" w:type="dxa"/>
          </w:tcPr>
          <w:p w:rsidR="00B92E35" w:rsidRPr="00962381" w:rsidRDefault="00B92E35" w:rsidP="00924573">
            <w:pPr>
              <w:ind w:left="-113" w:right="-113"/>
              <w:jc w:val="center"/>
              <w:rPr>
                <w:color w:val="000000"/>
              </w:rPr>
            </w:pPr>
            <w:r w:rsidRPr="00962381">
              <w:rPr>
                <w:color w:val="000000"/>
              </w:rPr>
              <w:t xml:space="preserve">1 учащийся </w:t>
            </w:r>
          </w:p>
          <w:p w:rsidR="00B92E35" w:rsidRPr="00962381" w:rsidRDefault="00B92E35" w:rsidP="00924573">
            <w:pPr>
              <w:ind w:left="-113" w:right="-113"/>
              <w:jc w:val="center"/>
              <w:rPr>
                <w:color w:val="000000"/>
                <w:spacing w:val="-4"/>
              </w:rPr>
            </w:pPr>
            <w:r w:rsidRPr="00962381">
              <w:rPr>
                <w:color w:val="000000"/>
              </w:rPr>
              <w:t xml:space="preserve">и 1 </w:t>
            </w:r>
            <w:r w:rsidRPr="00962381">
              <w:rPr>
                <w:color w:val="000000"/>
                <w:spacing w:val="-4"/>
              </w:rPr>
              <w:t>преподаватель</w:t>
            </w:r>
            <w:r w:rsidRPr="00962381">
              <w:rPr>
                <w:color w:val="000000"/>
              </w:rPr>
              <w:t xml:space="preserve"> в смену </w:t>
            </w:r>
          </w:p>
          <w:p w:rsidR="00B92E35" w:rsidRPr="00962381" w:rsidRDefault="00B92E35" w:rsidP="00924573">
            <w:pPr>
              <w:ind w:left="-113" w:right="-113"/>
              <w:jc w:val="center"/>
              <w:rPr>
                <w:color w:val="000000"/>
              </w:rPr>
            </w:pPr>
            <w:r w:rsidRPr="00962381">
              <w:rPr>
                <w:color w:val="000000"/>
              </w:rPr>
              <w:t>1 место</w:t>
            </w:r>
          </w:p>
          <w:p w:rsidR="00B92E35" w:rsidRPr="00962381" w:rsidRDefault="00B92E35" w:rsidP="00924573">
            <w:pPr>
              <w:ind w:left="-113" w:right="-113"/>
              <w:jc w:val="center"/>
              <w:rPr>
                <w:color w:val="000000"/>
              </w:rPr>
            </w:pPr>
            <w:r w:rsidRPr="00962381">
              <w:rPr>
                <w:color w:val="000000"/>
              </w:rPr>
              <w:t xml:space="preserve">1 учащийся </w:t>
            </w:r>
          </w:p>
          <w:p w:rsidR="00B92E35" w:rsidRPr="00962381" w:rsidRDefault="00B92E35" w:rsidP="00924573">
            <w:pPr>
              <w:jc w:val="center"/>
              <w:rPr>
                <w:color w:val="000000"/>
              </w:rPr>
            </w:pPr>
            <w:r w:rsidRPr="00962381">
              <w:rPr>
                <w:color w:val="000000"/>
              </w:rPr>
              <w:t xml:space="preserve">и 1 </w:t>
            </w:r>
            <w:r w:rsidRPr="00962381">
              <w:rPr>
                <w:color w:val="000000"/>
                <w:spacing w:val="-4"/>
              </w:rPr>
              <w:t>преподаватель</w:t>
            </w:r>
            <w:r w:rsidRPr="00962381">
              <w:rPr>
                <w:color w:val="000000"/>
              </w:rPr>
              <w:t xml:space="preserve"> в смену</w:t>
            </w:r>
          </w:p>
        </w:tc>
        <w:tc>
          <w:tcPr>
            <w:tcW w:w="1061" w:type="dxa"/>
          </w:tcPr>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9,0</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70,0</w:t>
            </w:r>
          </w:p>
          <w:p w:rsidR="00B92E35" w:rsidRPr="00962381" w:rsidRDefault="00B92E35" w:rsidP="00924573">
            <w:pPr>
              <w:rPr>
                <w:color w:val="000000"/>
              </w:rPr>
            </w:pPr>
          </w:p>
          <w:p w:rsidR="00B92E35" w:rsidRPr="00962381" w:rsidRDefault="00B92E35" w:rsidP="00924573">
            <w:pPr>
              <w:rPr>
                <w:color w:val="000000"/>
              </w:rPr>
            </w:pPr>
          </w:p>
          <w:p w:rsidR="00B92E35" w:rsidRPr="00962381" w:rsidRDefault="00B92E35" w:rsidP="00924573">
            <w:pPr>
              <w:rPr>
                <w:color w:val="000000"/>
              </w:rPr>
            </w:pPr>
          </w:p>
          <w:p w:rsidR="00B92E35" w:rsidRPr="00962381" w:rsidRDefault="00B92E35" w:rsidP="00924573">
            <w:pPr>
              <w:rPr>
                <w:color w:val="000000"/>
              </w:rPr>
            </w:pPr>
          </w:p>
          <w:p w:rsidR="00B92E35" w:rsidRPr="00962381" w:rsidRDefault="00B92E35" w:rsidP="00924573">
            <w:pPr>
              <w:rPr>
                <w:color w:val="000000"/>
              </w:rPr>
            </w:pPr>
            <w:r w:rsidRPr="00962381">
              <w:rPr>
                <w:color w:val="000000"/>
              </w:rPr>
              <w:t xml:space="preserve">     20</w:t>
            </w:r>
          </w:p>
        </w:tc>
        <w:tc>
          <w:tcPr>
            <w:tcW w:w="2487" w:type="dxa"/>
          </w:tcPr>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10,5</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70,0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23</w:t>
            </w:r>
          </w:p>
          <w:p w:rsidR="00B92E35" w:rsidRPr="00962381" w:rsidRDefault="00B92E35" w:rsidP="00924573">
            <w:pPr>
              <w:rPr>
                <w:color w:val="000000"/>
              </w:rPr>
            </w:pPr>
          </w:p>
        </w:tc>
      </w:tr>
    </w:tbl>
    <w:p w:rsidR="00B92E35" w:rsidRPr="00962381" w:rsidRDefault="00B92E35" w:rsidP="00B92E35">
      <w:pPr>
        <w:rPr>
          <w:color w:val="000000"/>
          <w:lang w:val="en-US"/>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12"/>
        <w:gridCol w:w="29"/>
        <w:gridCol w:w="3382"/>
        <w:gridCol w:w="92"/>
        <w:gridCol w:w="8"/>
        <w:gridCol w:w="2074"/>
        <w:gridCol w:w="1084"/>
        <w:gridCol w:w="2109"/>
      </w:tblGrid>
      <w:tr w:rsidR="00B92E35" w:rsidRPr="00962381" w:rsidTr="00924573">
        <w:trPr>
          <w:trHeight w:val="340"/>
        </w:trPr>
        <w:tc>
          <w:tcPr>
            <w:tcW w:w="618" w:type="dxa"/>
            <w:gridSpan w:val="2"/>
            <w:tcBorders>
              <w:top w:val="single" w:sz="4" w:space="0" w:color="auto"/>
              <w:left w:val="single" w:sz="4" w:space="0" w:color="auto"/>
              <w:bottom w:val="nil"/>
              <w:right w:val="single" w:sz="4" w:space="0" w:color="auto"/>
            </w:tcBorders>
          </w:tcPr>
          <w:p w:rsidR="00B92E35" w:rsidRPr="00962381" w:rsidRDefault="00B92E35" w:rsidP="00924573">
            <w:pPr>
              <w:jc w:val="center"/>
              <w:rPr>
                <w:color w:val="000000"/>
              </w:rPr>
            </w:pPr>
            <w:r w:rsidRPr="00962381">
              <w:rPr>
                <w:color w:val="000000"/>
              </w:rPr>
              <w:t>1</w:t>
            </w:r>
          </w:p>
        </w:tc>
        <w:tc>
          <w:tcPr>
            <w:tcW w:w="3645" w:type="dxa"/>
            <w:gridSpan w:val="2"/>
            <w:tcBorders>
              <w:top w:val="single" w:sz="4" w:space="0" w:color="auto"/>
              <w:left w:val="single" w:sz="4" w:space="0" w:color="auto"/>
              <w:bottom w:val="nil"/>
              <w:right w:val="single" w:sz="4" w:space="0" w:color="auto"/>
            </w:tcBorders>
            <w:vAlign w:val="center"/>
          </w:tcPr>
          <w:p w:rsidR="00B92E35" w:rsidRPr="00962381" w:rsidRDefault="00B92E35" w:rsidP="00924573">
            <w:pPr>
              <w:rPr>
                <w:color w:val="000000"/>
              </w:rPr>
            </w:pPr>
            <w:r w:rsidRPr="00962381">
              <w:rPr>
                <w:color w:val="000000"/>
              </w:rPr>
              <w:t xml:space="preserve">                       2</w:t>
            </w:r>
          </w:p>
        </w:tc>
        <w:tc>
          <w:tcPr>
            <w:tcW w:w="2316" w:type="dxa"/>
            <w:gridSpan w:val="3"/>
            <w:tcBorders>
              <w:top w:val="single" w:sz="4" w:space="0" w:color="auto"/>
              <w:left w:val="single" w:sz="4" w:space="0" w:color="auto"/>
              <w:bottom w:val="nil"/>
              <w:right w:val="single" w:sz="4" w:space="0" w:color="auto"/>
            </w:tcBorders>
            <w:vAlign w:val="center"/>
          </w:tcPr>
          <w:p w:rsidR="00B92E35" w:rsidRPr="00962381" w:rsidRDefault="00B92E35" w:rsidP="00924573">
            <w:pPr>
              <w:ind w:left="-113" w:right="-113"/>
              <w:jc w:val="center"/>
              <w:rPr>
                <w:color w:val="000000"/>
              </w:rPr>
            </w:pPr>
            <w:r w:rsidRPr="00962381">
              <w:rPr>
                <w:color w:val="000000"/>
              </w:rPr>
              <w:t>3</w:t>
            </w:r>
          </w:p>
        </w:tc>
        <w:tc>
          <w:tcPr>
            <w:tcW w:w="1147" w:type="dxa"/>
            <w:tcBorders>
              <w:top w:val="single" w:sz="4" w:space="0" w:color="auto"/>
              <w:left w:val="single" w:sz="4" w:space="0" w:color="auto"/>
              <w:bottom w:val="nil"/>
              <w:right w:val="single" w:sz="4" w:space="0" w:color="auto"/>
            </w:tcBorders>
            <w:vAlign w:val="center"/>
          </w:tcPr>
          <w:p w:rsidR="00B92E35" w:rsidRPr="00962381" w:rsidRDefault="00B92E35" w:rsidP="00924573">
            <w:pPr>
              <w:jc w:val="center"/>
              <w:rPr>
                <w:color w:val="000000"/>
              </w:rPr>
            </w:pPr>
            <w:r w:rsidRPr="00962381">
              <w:rPr>
                <w:color w:val="000000"/>
              </w:rPr>
              <w:t>4</w:t>
            </w:r>
          </w:p>
        </w:tc>
        <w:tc>
          <w:tcPr>
            <w:tcW w:w="2247" w:type="dxa"/>
            <w:tcBorders>
              <w:top w:val="single" w:sz="4" w:space="0" w:color="auto"/>
              <w:left w:val="single" w:sz="4" w:space="0" w:color="auto"/>
              <w:bottom w:val="nil"/>
              <w:right w:val="single" w:sz="4" w:space="0" w:color="auto"/>
            </w:tcBorders>
            <w:vAlign w:val="center"/>
          </w:tcPr>
          <w:p w:rsidR="00B92E35" w:rsidRPr="00962381" w:rsidRDefault="00B92E35" w:rsidP="00924573">
            <w:pPr>
              <w:jc w:val="center"/>
              <w:rPr>
                <w:color w:val="000000"/>
              </w:rPr>
            </w:pPr>
            <w:r w:rsidRPr="00962381">
              <w:rPr>
                <w:color w:val="000000"/>
              </w:rPr>
              <w:t>5</w:t>
            </w:r>
          </w:p>
        </w:tc>
      </w:tr>
      <w:tr w:rsidR="00B92E35" w:rsidRPr="00962381" w:rsidTr="00924573">
        <w:trPr>
          <w:trHeight w:val="4285"/>
        </w:trPr>
        <w:tc>
          <w:tcPr>
            <w:tcW w:w="618" w:type="dxa"/>
            <w:gridSpan w:val="2"/>
          </w:tcPr>
          <w:p w:rsidR="00B92E35" w:rsidRPr="00962381" w:rsidRDefault="00B92E35" w:rsidP="00924573">
            <w:pPr>
              <w:rPr>
                <w:color w:val="000000"/>
              </w:rPr>
            </w:pPr>
          </w:p>
        </w:tc>
        <w:tc>
          <w:tcPr>
            <w:tcW w:w="3645" w:type="dxa"/>
            <w:gridSpan w:val="2"/>
            <w:vAlign w:val="center"/>
          </w:tcPr>
          <w:p w:rsidR="00B92E35" w:rsidRPr="00962381" w:rsidRDefault="00B92E35" w:rsidP="00924573">
            <w:pPr>
              <w:rPr>
                <w:color w:val="000000"/>
              </w:rPr>
            </w:pPr>
            <w:r w:rsidRPr="00962381">
              <w:rPr>
                <w:color w:val="000000"/>
              </w:rPr>
              <w:t>Учебные заведения (в том числе высшие и средние специальные) с душевыми при гимнастических залах и буфетами, реализующими готовую продукцию</w:t>
            </w:r>
          </w:p>
          <w:p w:rsidR="00B92E35" w:rsidRPr="00962381" w:rsidRDefault="00B92E35" w:rsidP="00924573">
            <w:pPr>
              <w:rPr>
                <w:color w:val="000000"/>
              </w:rPr>
            </w:pPr>
            <w:r w:rsidRPr="00962381">
              <w:rPr>
                <w:color w:val="000000"/>
              </w:rPr>
              <w:t>Лаборатории высших и средних специальных учебных заведений</w:t>
            </w:r>
          </w:p>
          <w:p w:rsidR="00B92E35" w:rsidRPr="00962381" w:rsidRDefault="00B92E35" w:rsidP="00924573">
            <w:pPr>
              <w:rPr>
                <w:color w:val="000000"/>
              </w:rPr>
            </w:pPr>
            <w:r w:rsidRPr="00962381">
              <w:rPr>
                <w:color w:val="000000"/>
              </w:rPr>
              <w:t>Научно-исследовательские институты и лаборатории:</w:t>
            </w:r>
          </w:p>
          <w:p w:rsidR="00B92E35" w:rsidRPr="00962381" w:rsidRDefault="00B92E35" w:rsidP="00924573">
            <w:pPr>
              <w:ind w:left="227" w:hanging="192"/>
              <w:rPr>
                <w:color w:val="000000"/>
              </w:rPr>
            </w:pPr>
            <w:r w:rsidRPr="00962381">
              <w:rPr>
                <w:color w:val="000000"/>
              </w:rPr>
              <w:t>химического профиля;</w:t>
            </w:r>
          </w:p>
          <w:p w:rsidR="00B92E35" w:rsidRPr="00962381" w:rsidRDefault="00B92E35" w:rsidP="00924573">
            <w:pPr>
              <w:ind w:left="65" w:hanging="30"/>
              <w:rPr>
                <w:color w:val="000000"/>
              </w:rPr>
            </w:pPr>
            <w:r w:rsidRPr="00962381">
              <w:rPr>
                <w:color w:val="000000"/>
              </w:rPr>
              <w:t>биологического профиля;</w:t>
            </w:r>
          </w:p>
          <w:p w:rsidR="00B92E35" w:rsidRPr="00962381" w:rsidRDefault="00B92E35" w:rsidP="00924573">
            <w:pPr>
              <w:ind w:left="227" w:hanging="192"/>
              <w:rPr>
                <w:color w:val="000000"/>
              </w:rPr>
            </w:pPr>
            <w:r w:rsidRPr="00962381">
              <w:rPr>
                <w:color w:val="000000"/>
              </w:rPr>
              <w:t>физического профиля;</w:t>
            </w:r>
          </w:p>
          <w:p w:rsidR="00B92E35" w:rsidRPr="00962381" w:rsidRDefault="00B92E35" w:rsidP="00924573">
            <w:pPr>
              <w:rPr>
                <w:color w:val="000000"/>
              </w:rPr>
            </w:pPr>
            <w:r w:rsidRPr="00962381">
              <w:rPr>
                <w:color w:val="000000"/>
              </w:rPr>
              <w:t xml:space="preserve"> естественных наук</w:t>
            </w:r>
          </w:p>
        </w:tc>
        <w:tc>
          <w:tcPr>
            <w:tcW w:w="2316" w:type="dxa"/>
            <w:gridSpan w:val="3"/>
            <w:vAlign w:val="center"/>
          </w:tcPr>
          <w:p w:rsidR="00B92E35" w:rsidRPr="00962381" w:rsidRDefault="00B92E35" w:rsidP="00924573">
            <w:pPr>
              <w:ind w:right="-110"/>
              <w:rPr>
                <w:color w:val="000000"/>
              </w:rPr>
            </w:pPr>
            <w:r w:rsidRPr="00962381">
              <w:rPr>
                <w:color w:val="000000"/>
              </w:rPr>
              <w:t xml:space="preserve">       1 учащийся </w:t>
            </w:r>
          </w:p>
          <w:p w:rsidR="00B92E35" w:rsidRPr="00962381" w:rsidRDefault="00B92E35" w:rsidP="00924573">
            <w:pPr>
              <w:ind w:left="-106" w:right="-110"/>
              <w:jc w:val="center"/>
              <w:rPr>
                <w:color w:val="000000"/>
              </w:rPr>
            </w:pPr>
            <w:r w:rsidRPr="00962381">
              <w:rPr>
                <w:color w:val="000000"/>
              </w:rPr>
              <w:t xml:space="preserve">и 1 </w:t>
            </w:r>
            <w:r w:rsidRPr="00962381">
              <w:rPr>
                <w:color w:val="000000"/>
                <w:spacing w:val="-4"/>
              </w:rPr>
              <w:t>преподаватель</w:t>
            </w:r>
          </w:p>
          <w:p w:rsidR="00B92E35" w:rsidRPr="00962381" w:rsidRDefault="00B92E35" w:rsidP="00924573">
            <w:pPr>
              <w:ind w:right="-110"/>
              <w:rPr>
                <w:color w:val="000000"/>
              </w:rPr>
            </w:pPr>
            <w:r w:rsidRPr="00962381">
              <w:rPr>
                <w:color w:val="000000"/>
              </w:rPr>
              <w:t>1   прибор в смену</w:t>
            </w:r>
          </w:p>
          <w:p w:rsidR="00B92E35" w:rsidRPr="00962381" w:rsidRDefault="00B92E35" w:rsidP="00924573">
            <w:pPr>
              <w:rPr>
                <w:color w:val="000000"/>
              </w:rPr>
            </w:pPr>
            <w:r w:rsidRPr="00962381">
              <w:rPr>
                <w:color w:val="000000"/>
              </w:rPr>
              <w:t xml:space="preserve">        </w:t>
            </w:r>
          </w:p>
          <w:p w:rsidR="00B92E35" w:rsidRPr="00962381" w:rsidRDefault="00B92E35" w:rsidP="00924573">
            <w:pPr>
              <w:ind w:left="-60" w:right="-84"/>
              <w:jc w:val="center"/>
              <w:rPr>
                <w:color w:val="000000"/>
              </w:rPr>
            </w:pPr>
          </w:p>
          <w:p w:rsidR="00B92E35" w:rsidRPr="00962381" w:rsidRDefault="00B92E35" w:rsidP="00924573">
            <w:pPr>
              <w:ind w:left="-60" w:right="-84"/>
              <w:jc w:val="center"/>
              <w:rPr>
                <w:color w:val="000000"/>
              </w:rPr>
            </w:pPr>
          </w:p>
          <w:p w:rsidR="00B92E35" w:rsidRPr="00962381" w:rsidRDefault="00B92E35" w:rsidP="00924573">
            <w:pPr>
              <w:ind w:left="-60" w:right="-84"/>
              <w:jc w:val="center"/>
              <w:rPr>
                <w:color w:val="000000"/>
              </w:rPr>
            </w:pPr>
            <w:r w:rsidRPr="00962381">
              <w:rPr>
                <w:color w:val="000000"/>
              </w:rPr>
              <w:t>1 работающий</w:t>
            </w:r>
          </w:p>
          <w:p w:rsidR="00B92E35" w:rsidRPr="00962381" w:rsidRDefault="00B92E35" w:rsidP="00924573">
            <w:pPr>
              <w:ind w:left="-60" w:right="-84"/>
              <w:jc w:val="center"/>
              <w:rPr>
                <w:color w:val="000000"/>
              </w:rPr>
            </w:pPr>
          </w:p>
        </w:tc>
        <w:tc>
          <w:tcPr>
            <w:tcW w:w="1147" w:type="dxa"/>
            <w:vAlign w:val="center"/>
          </w:tcPr>
          <w:p w:rsidR="00B92E35" w:rsidRPr="00962381" w:rsidRDefault="00B92E35" w:rsidP="00924573">
            <w:pPr>
              <w:jc w:val="center"/>
              <w:rPr>
                <w:color w:val="000000"/>
              </w:rPr>
            </w:pPr>
          </w:p>
          <w:p w:rsidR="00B92E35" w:rsidRPr="00962381" w:rsidRDefault="00B92E35" w:rsidP="00924573">
            <w:pP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7,2</w:t>
            </w:r>
          </w:p>
          <w:p w:rsidR="00B92E35" w:rsidRPr="00962381" w:rsidRDefault="00B92E35" w:rsidP="00924573">
            <w:pPr>
              <w:jc w:val="center"/>
              <w:rPr>
                <w:color w:val="000000"/>
              </w:rPr>
            </w:pPr>
            <w:r w:rsidRPr="00962381">
              <w:rPr>
                <w:color w:val="000000"/>
              </w:rPr>
              <w:t xml:space="preserve">     </w:t>
            </w:r>
          </w:p>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224</w:t>
            </w:r>
          </w:p>
          <w:p w:rsidR="00B92E35" w:rsidRPr="00962381" w:rsidRDefault="00B92E35" w:rsidP="00924573">
            <w:pPr>
              <w:rPr>
                <w:color w:val="000000"/>
              </w:rPr>
            </w:pPr>
          </w:p>
          <w:p w:rsidR="00B92E35" w:rsidRPr="00962381" w:rsidRDefault="00B92E35" w:rsidP="00924573">
            <w:pPr>
              <w:rPr>
                <w:color w:val="000000"/>
              </w:rPr>
            </w:pPr>
          </w:p>
          <w:p w:rsidR="00B92E35" w:rsidRPr="00962381" w:rsidRDefault="00B92E35" w:rsidP="00924573">
            <w:pPr>
              <w:rPr>
                <w:color w:val="000000"/>
              </w:rPr>
            </w:pPr>
            <w:r w:rsidRPr="00962381">
              <w:rPr>
                <w:color w:val="000000"/>
              </w:rPr>
              <w:t xml:space="preserve">    460</w:t>
            </w:r>
          </w:p>
          <w:p w:rsidR="00B92E35" w:rsidRPr="00962381" w:rsidRDefault="00B92E35" w:rsidP="00924573">
            <w:pPr>
              <w:rPr>
                <w:color w:val="000000"/>
              </w:rPr>
            </w:pPr>
            <w:r w:rsidRPr="00962381">
              <w:rPr>
                <w:color w:val="000000"/>
              </w:rPr>
              <w:t xml:space="preserve">    310</w:t>
            </w:r>
          </w:p>
          <w:p w:rsidR="00B92E35" w:rsidRPr="00962381" w:rsidRDefault="00B92E35" w:rsidP="00924573">
            <w:pPr>
              <w:rPr>
                <w:color w:val="000000"/>
              </w:rPr>
            </w:pPr>
            <w:r w:rsidRPr="00962381">
              <w:rPr>
                <w:color w:val="000000"/>
              </w:rPr>
              <w:t xml:space="preserve">    125</w:t>
            </w:r>
          </w:p>
          <w:p w:rsidR="00B92E35" w:rsidRPr="00962381" w:rsidRDefault="00B92E35" w:rsidP="00924573">
            <w:pPr>
              <w:rPr>
                <w:color w:val="000000"/>
              </w:rPr>
            </w:pPr>
            <w:r w:rsidRPr="00962381">
              <w:rPr>
                <w:color w:val="000000"/>
              </w:rPr>
              <w:t xml:space="preserve">     12</w:t>
            </w:r>
          </w:p>
        </w:tc>
        <w:tc>
          <w:tcPr>
            <w:tcW w:w="2247" w:type="dxa"/>
            <w:vAlign w:val="center"/>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rPr>
                <w:color w:val="000000"/>
              </w:rPr>
            </w:pPr>
          </w:p>
          <w:p w:rsidR="00B92E35" w:rsidRPr="00962381" w:rsidRDefault="00B92E35" w:rsidP="00924573">
            <w:pPr>
              <w:rPr>
                <w:color w:val="000000"/>
              </w:rPr>
            </w:pPr>
          </w:p>
          <w:p w:rsidR="00B92E35" w:rsidRPr="00962381" w:rsidRDefault="00B92E35" w:rsidP="00924573">
            <w:pPr>
              <w:rPr>
                <w:color w:val="000000"/>
              </w:rPr>
            </w:pPr>
          </w:p>
          <w:p w:rsidR="00B92E35" w:rsidRPr="00962381" w:rsidRDefault="00B92E35" w:rsidP="00924573">
            <w:pPr>
              <w:rPr>
                <w:color w:val="000000"/>
              </w:rPr>
            </w:pPr>
            <w:r w:rsidRPr="00962381">
              <w:rPr>
                <w:color w:val="000000"/>
              </w:rPr>
              <w:t xml:space="preserve">              20</w:t>
            </w:r>
          </w:p>
          <w:p w:rsidR="00B92E35" w:rsidRPr="00962381" w:rsidRDefault="00B92E35" w:rsidP="00924573">
            <w:pPr>
              <w:rPr>
                <w:color w:val="000000"/>
              </w:rPr>
            </w:pPr>
          </w:p>
          <w:p w:rsidR="00B92E35" w:rsidRPr="00962381" w:rsidRDefault="00B92E35" w:rsidP="00924573">
            <w:pPr>
              <w:rPr>
                <w:color w:val="000000"/>
              </w:rPr>
            </w:pPr>
            <w:r w:rsidRPr="00962381">
              <w:rPr>
                <w:color w:val="000000"/>
              </w:rPr>
              <w:t xml:space="preserve">             </w:t>
            </w:r>
          </w:p>
          <w:p w:rsidR="00B92E35" w:rsidRPr="00962381" w:rsidRDefault="00B92E35" w:rsidP="00924573">
            <w:pPr>
              <w:rPr>
                <w:color w:val="000000"/>
              </w:rPr>
            </w:pPr>
            <w:r w:rsidRPr="00962381">
              <w:rPr>
                <w:color w:val="000000"/>
              </w:rPr>
              <w:t xml:space="preserve">             260</w:t>
            </w:r>
          </w:p>
          <w:p w:rsidR="00B92E35" w:rsidRPr="00962381" w:rsidRDefault="00B92E35" w:rsidP="00924573">
            <w:pPr>
              <w:rPr>
                <w:color w:val="000000"/>
              </w:rPr>
            </w:pPr>
          </w:p>
          <w:p w:rsidR="00B92E35" w:rsidRPr="00962381" w:rsidRDefault="00B92E35" w:rsidP="00924573">
            <w:pPr>
              <w:rPr>
                <w:color w:val="000000"/>
              </w:rPr>
            </w:pPr>
            <w:r w:rsidRPr="00962381">
              <w:rPr>
                <w:color w:val="000000"/>
              </w:rPr>
              <w:t xml:space="preserve">        </w:t>
            </w:r>
          </w:p>
          <w:p w:rsidR="00B92E35" w:rsidRPr="00962381" w:rsidRDefault="00B92E35" w:rsidP="00924573">
            <w:pPr>
              <w:jc w:val="center"/>
              <w:rPr>
                <w:color w:val="000000"/>
              </w:rPr>
            </w:pPr>
            <w:r w:rsidRPr="00962381">
              <w:rPr>
                <w:color w:val="000000"/>
              </w:rPr>
              <w:t>570</w:t>
            </w:r>
          </w:p>
          <w:p w:rsidR="00B92E35" w:rsidRPr="00962381" w:rsidRDefault="00B92E35" w:rsidP="00924573">
            <w:pPr>
              <w:jc w:val="center"/>
              <w:rPr>
                <w:color w:val="000000"/>
              </w:rPr>
            </w:pPr>
            <w:r w:rsidRPr="00962381">
              <w:rPr>
                <w:color w:val="000000"/>
              </w:rPr>
              <w:t>370</w:t>
            </w:r>
          </w:p>
          <w:p w:rsidR="00B92E35" w:rsidRPr="00962381" w:rsidRDefault="00B92E35" w:rsidP="00924573">
            <w:pPr>
              <w:jc w:val="center"/>
              <w:rPr>
                <w:color w:val="000000"/>
              </w:rPr>
            </w:pPr>
            <w:r w:rsidRPr="00962381">
              <w:rPr>
                <w:color w:val="000000"/>
              </w:rPr>
              <w:t>155</w:t>
            </w:r>
          </w:p>
          <w:p w:rsidR="00B92E35" w:rsidRPr="00962381" w:rsidRDefault="00B92E35" w:rsidP="00924573">
            <w:pPr>
              <w:jc w:val="center"/>
              <w:rPr>
                <w:color w:val="000000"/>
              </w:rPr>
            </w:pPr>
            <w:r w:rsidRPr="00962381">
              <w:rPr>
                <w:color w:val="000000"/>
              </w:rPr>
              <w:t>16</w:t>
            </w:r>
          </w:p>
        </w:tc>
      </w:tr>
      <w:tr w:rsidR="00B92E35" w:rsidRPr="00962381" w:rsidTr="00924573">
        <w:trPr>
          <w:trHeight w:val="340"/>
        </w:trPr>
        <w:tc>
          <w:tcPr>
            <w:tcW w:w="9973" w:type="dxa"/>
            <w:gridSpan w:val="9"/>
            <w:tcBorders>
              <w:bottom w:val="nil"/>
            </w:tcBorders>
          </w:tcPr>
          <w:p w:rsidR="00B92E35" w:rsidRPr="00962381" w:rsidRDefault="00B92E35" w:rsidP="00924573">
            <w:pPr>
              <w:rPr>
                <w:color w:val="000000"/>
              </w:rPr>
            </w:pPr>
            <w:r w:rsidRPr="00962381">
              <w:rPr>
                <w:color w:val="000000"/>
              </w:rPr>
              <w:t xml:space="preserve">                                                              Учреждения здравоохранения</w:t>
            </w:r>
          </w:p>
        </w:tc>
      </w:tr>
      <w:tr w:rsidR="00B92E35" w:rsidRPr="00962381" w:rsidTr="00924573">
        <w:trPr>
          <w:trHeight w:val="1645"/>
        </w:trPr>
        <w:tc>
          <w:tcPr>
            <w:tcW w:w="606" w:type="dxa"/>
            <w:vMerge w:val="restart"/>
          </w:tcPr>
          <w:p w:rsidR="00B92E35" w:rsidRPr="00962381" w:rsidRDefault="00B92E35" w:rsidP="00924573">
            <w:pPr>
              <w:rPr>
                <w:color w:val="000000"/>
              </w:rPr>
            </w:pPr>
            <w:r w:rsidRPr="00962381">
              <w:rPr>
                <w:color w:val="000000"/>
                <w:lang w:val="en-US"/>
              </w:rPr>
              <w:t xml:space="preserve">  </w:t>
            </w:r>
            <w:r w:rsidRPr="00962381">
              <w:rPr>
                <w:color w:val="000000"/>
              </w:rPr>
              <w:t xml:space="preserve">4. </w:t>
            </w:r>
            <w:r w:rsidRPr="00962381">
              <w:rPr>
                <w:color w:val="000000"/>
                <w:lang w:val="en-US"/>
              </w:rPr>
              <w:t xml:space="preserve">      </w:t>
            </w:r>
          </w:p>
          <w:p w:rsidR="00B92E35" w:rsidRPr="00962381" w:rsidRDefault="00B92E35" w:rsidP="00924573">
            <w:pPr>
              <w:rPr>
                <w:color w:val="000000"/>
              </w:rPr>
            </w:pPr>
          </w:p>
        </w:tc>
        <w:tc>
          <w:tcPr>
            <w:tcW w:w="3763" w:type="dxa"/>
            <w:gridSpan w:val="5"/>
            <w:tcBorders>
              <w:bottom w:val="nil"/>
            </w:tcBorders>
          </w:tcPr>
          <w:p w:rsidR="00B92E35" w:rsidRPr="00962381" w:rsidRDefault="00B92E35" w:rsidP="00924573">
            <w:pPr>
              <w:rPr>
                <w:color w:val="000000"/>
              </w:rPr>
            </w:pPr>
            <w:r w:rsidRPr="00962381">
              <w:rPr>
                <w:color w:val="000000"/>
              </w:rPr>
              <w:t>Поликлиники и амбулатории</w:t>
            </w:r>
          </w:p>
          <w:p w:rsidR="00B92E35" w:rsidRPr="00962381" w:rsidRDefault="00B92E35" w:rsidP="00924573">
            <w:pPr>
              <w:ind w:left="227" w:hanging="227"/>
              <w:rPr>
                <w:color w:val="000000"/>
              </w:rPr>
            </w:pPr>
            <w:r w:rsidRPr="00962381">
              <w:rPr>
                <w:color w:val="000000"/>
              </w:rPr>
              <w:t>Больницы:</w:t>
            </w:r>
          </w:p>
          <w:p w:rsidR="00B92E35" w:rsidRPr="00962381" w:rsidRDefault="00B92E35" w:rsidP="00924573">
            <w:pPr>
              <w:ind w:left="227" w:hanging="180"/>
              <w:rPr>
                <w:color w:val="000000"/>
              </w:rPr>
            </w:pPr>
            <w:r w:rsidRPr="00962381">
              <w:rPr>
                <w:color w:val="000000"/>
              </w:rPr>
              <w:t>с общими ваннами и душевыми;</w:t>
            </w:r>
          </w:p>
          <w:p w:rsidR="00B92E35" w:rsidRPr="00962381" w:rsidRDefault="00B92E35" w:rsidP="00924573">
            <w:pPr>
              <w:ind w:left="47" w:hanging="12"/>
              <w:rPr>
                <w:color w:val="000000"/>
              </w:rPr>
            </w:pPr>
            <w:r w:rsidRPr="00962381">
              <w:rPr>
                <w:color w:val="000000"/>
              </w:rPr>
              <w:t>с санитарными узлами, приближенными к палатам;</w:t>
            </w:r>
          </w:p>
          <w:p w:rsidR="00B92E35" w:rsidRPr="00962381" w:rsidRDefault="00B92E35" w:rsidP="00924573">
            <w:pPr>
              <w:ind w:left="227" w:hanging="180"/>
              <w:rPr>
                <w:color w:val="000000"/>
              </w:rPr>
            </w:pPr>
            <w:r w:rsidRPr="00962381">
              <w:rPr>
                <w:color w:val="000000"/>
              </w:rPr>
              <w:t>с инфекционными</w:t>
            </w:r>
          </w:p>
        </w:tc>
        <w:tc>
          <w:tcPr>
            <w:tcW w:w="2210" w:type="dxa"/>
            <w:tcBorders>
              <w:bottom w:val="nil"/>
            </w:tcBorders>
          </w:tcPr>
          <w:p w:rsidR="00B92E35" w:rsidRPr="00962381" w:rsidRDefault="00B92E35" w:rsidP="00924573">
            <w:pPr>
              <w:rPr>
                <w:color w:val="000000"/>
              </w:rPr>
            </w:pPr>
            <w:r w:rsidRPr="00962381">
              <w:rPr>
                <w:color w:val="000000"/>
              </w:rPr>
              <w:t>1 больной в смену</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 койка</w:t>
            </w:r>
          </w:p>
          <w:p w:rsidR="00B92E35" w:rsidRPr="00962381" w:rsidRDefault="00B92E35" w:rsidP="00924573">
            <w:pPr>
              <w:jc w:val="center"/>
              <w:rPr>
                <w:color w:val="000000"/>
              </w:rPr>
            </w:pPr>
          </w:p>
        </w:tc>
        <w:tc>
          <w:tcPr>
            <w:tcW w:w="1147" w:type="dxa"/>
            <w:vMerge w:val="restart"/>
          </w:tcPr>
          <w:p w:rsidR="00B92E35" w:rsidRPr="00962381" w:rsidRDefault="00B92E35" w:rsidP="00924573">
            <w:pPr>
              <w:rPr>
                <w:color w:val="000000"/>
              </w:rPr>
            </w:pPr>
            <w:r w:rsidRPr="00962381">
              <w:rPr>
                <w:color w:val="000000"/>
              </w:rPr>
              <w:t xml:space="preserve">      13</w:t>
            </w:r>
          </w:p>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w:t>
            </w:r>
          </w:p>
          <w:p w:rsidR="00B92E35" w:rsidRPr="00962381" w:rsidRDefault="00B92E35" w:rsidP="00924573">
            <w:pPr>
              <w:rPr>
                <w:color w:val="000000"/>
              </w:rPr>
            </w:pPr>
            <w:r w:rsidRPr="00962381">
              <w:rPr>
                <w:color w:val="000000"/>
              </w:rPr>
              <w:t xml:space="preserve">    115</w:t>
            </w:r>
          </w:p>
          <w:p w:rsidR="00B92E35" w:rsidRPr="00962381" w:rsidRDefault="00B92E35" w:rsidP="00924573">
            <w:pPr>
              <w:jc w:val="center"/>
              <w:rPr>
                <w:color w:val="000000"/>
              </w:rPr>
            </w:pPr>
            <w:r w:rsidRPr="00962381">
              <w:rPr>
                <w:color w:val="000000"/>
              </w:rPr>
              <w:t>200</w:t>
            </w:r>
          </w:p>
          <w:p w:rsidR="00B92E35" w:rsidRPr="00962381" w:rsidRDefault="00B92E35" w:rsidP="00924573">
            <w:pPr>
              <w:jc w:val="center"/>
              <w:rPr>
                <w:color w:val="000000"/>
              </w:rPr>
            </w:pPr>
            <w:r w:rsidRPr="00962381">
              <w:rPr>
                <w:color w:val="000000"/>
              </w:rPr>
              <w:t>240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12</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310</w:t>
            </w:r>
          </w:p>
        </w:tc>
        <w:tc>
          <w:tcPr>
            <w:tcW w:w="2247" w:type="dxa"/>
            <w:vMerge w:val="restart"/>
          </w:tcPr>
          <w:p w:rsidR="00B92E35" w:rsidRPr="00962381" w:rsidRDefault="00B92E35" w:rsidP="00924573">
            <w:pPr>
              <w:rPr>
                <w:color w:val="000000"/>
              </w:rPr>
            </w:pPr>
            <w:r w:rsidRPr="00962381">
              <w:rPr>
                <w:color w:val="000000"/>
              </w:rPr>
              <w:t xml:space="preserve">              15</w:t>
            </w:r>
          </w:p>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w:t>
            </w:r>
          </w:p>
          <w:p w:rsidR="00B92E35" w:rsidRPr="00962381" w:rsidRDefault="00B92E35" w:rsidP="00924573">
            <w:pPr>
              <w:rPr>
                <w:color w:val="000000"/>
              </w:rPr>
            </w:pPr>
            <w:r w:rsidRPr="00962381">
              <w:rPr>
                <w:color w:val="000000"/>
              </w:rPr>
              <w:t xml:space="preserve">             115</w:t>
            </w:r>
          </w:p>
          <w:p w:rsidR="00B92E35" w:rsidRPr="00962381" w:rsidRDefault="00B92E35" w:rsidP="00924573">
            <w:pPr>
              <w:jc w:val="center"/>
              <w:rPr>
                <w:color w:val="000000"/>
              </w:rPr>
            </w:pPr>
            <w:r w:rsidRPr="00962381">
              <w:rPr>
                <w:color w:val="000000"/>
              </w:rPr>
              <w:t>200</w:t>
            </w:r>
          </w:p>
          <w:p w:rsidR="00B92E35" w:rsidRPr="00962381" w:rsidRDefault="00B92E35" w:rsidP="00924573">
            <w:pPr>
              <w:jc w:val="center"/>
              <w:rPr>
                <w:color w:val="000000"/>
              </w:rPr>
            </w:pPr>
            <w:r w:rsidRPr="00962381">
              <w:rPr>
                <w:color w:val="000000"/>
              </w:rPr>
              <w:t>240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16</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370</w:t>
            </w:r>
          </w:p>
        </w:tc>
      </w:tr>
      <w:tr w:rsidR="00B92E35" w:rsidRPr="00962381" w:rsidTr="00924573">
        <w:trPr>
          <w:trHeight w:val="340"/>
        </w:trPr>
        <w:tc>
          <w:tcPr>
            <w:tcW w:w="606" w:type="dxa"/>
            <w:vMerge/>
          </w:tcPr>
          <w:p w:rsidR="00B92E35" w:rsidRPr="00962381" w:rsidRDefault="00B92E35" w:rsidP="00924573">
            <w:pPr>
              <w:rPr>
                <w:color w:val="000000"/>
              </w:rPr>
            </w:pPr>
          </w:p>
        </w:tc>
        <w:tc>
          <w:tcPr>
            <w:tcW w:w="3755" w:type="dxa"/>
            <w:gridSpan w:val="4"/>
            <w:tcBorders>
              <w:top w:val="nil"/>
              <w:bottom w:val="nil"/>
            </w:tcBorders>
          </w:tcPr>
          <w:p w:rsidR="00B92E35" w:rsidRPr="00962381" w:rsidRDefault="00B92E35" w:rsidP="00924573">
            <w:pPr>
              <w:ind w:left="690" w:hanging="596"/>
              <w:rPr>
                <w:color w:val="000000"/>
              </w:rPr>
            </w:pPr>
            <w:r w:rsidRPr="00962381">
              <w:rPr>
                <w:color w:val="000000"/>
              </w:rPr>
              <w:t>Аптеки:</w:t>
            </w:r>
          </w:p>
        </w:tc>
        <w:tc>
          <w:tcPr>
            <w:tcW w:w="2218" w:type="dxa"/>
            <w:gridSpan w:val="2"/>
            <w:tcBorders>
              <w:top w:val="nil"/>
              <w:bottom w:val="nil"/>
            </w:tcBorders>
          </w:tcPr>
          <w:p w:rsidR="00B92E35" w:rsidRPr="00962381" w:rsidRDefault="00B92E35" w:rsidP="00924573">
            <w:pPr>
              <w:rPr>
                <w:color w:val="000000"/>
              </w:rPr>
            </w:pPr>
          </w:p>
        </w:tc>
        <w:tc>
          <w:tcPr>
            <w:tcW w:w="1147" w:type="dxa"/>
            <w:vMerge/>
          </w:tcPr>
          <w:p w:rsidR="00B92E35" w:rsidRPr="00962381" w:rsidRDefault="00B92E35" w:rsidP="00924573">
            <w:pPr>
              <w:jc w:val="center"/>
              <w:rPr>
                <w:color w:val="000000"/>
              </w:rPr>
            </w:pPr>
          </w:p>
        </w:tc>
        <w:tc>
          <w:tcPr>
            <w:tcW w:w="2247" w:type="dxa"/>
            <w:vMerge/>
          </w:tcPr>
          <w:p w:rsidR="00B92E35" w:rsidRPr="00962381" w:rsidRDefault="00B92E35" w:rsidP="00924573">
            <w:pPr>
              <w:jc w:val="center"/>
              <w:rPr>
                <w:color w:val="000000"/>
              </w:rPr>
            </w:pPr>
          </w:p>
        </w:tc>
      </w:tr>
      <w:tr w:rsidR="00B92E35" w:rsidRPr="00962381" w:rsidTr="00924573">
        <w:trPr>
          <w:trHeight w:val="1105"/>
        </w:trPr>
        <w:tc>
          <w:tcPr>
            <w:tcW w:w="606" w:type="dxa"/>
            <w:vMerge/>
            <w:tcBorders>
              <w:bottom w:val="nil"/>
            </w:tcBorders>
          </w:tcPr>
          <w:p w:rsidR="00B92E35" w:rsidRPr="00962381" w:rsidRDefault="00B92E35" w:rsidP="00924573">
            <w:pPr>
              <w:rPr>
                <w:color w:val="000000"/>
              </w:rPr>
            </w:pPr>
          </w:p>
        </w:tc>
        <w:tc>
          <w:tcPr>
            <w:tcW w:w="3763" w:type="dxa"/>
            <w:gridSpan w:val="5"/>
            <w:tcBorders>
              <w:top w:val="nil"/>
              <w:bottom w:val="nil"/>
            </w:tcBorders>
          </w:tcPr>
          <w:p w:rsidR="00B92E35" w:rsidRPr="00962381" w:rsidRDefault="00B92E35" w:rsidP="00924573">
            <w:pPr>
              <w:ind w:left="34" w:firstLine="30"/>
              <w:rPr>
                <w:color w:val="000000"/>
              </w:rPr>
            </w:pPr>
            <w:r w:rsidRPr="00962381">
              <w:rPr>
                <w:color w:val="000000"/>
              </w:rPr>
              <w:t>с торговым залом и подсобными помещениями;</w:t>
            </w:r>
          </w:p>
          <w:p w:rsidR="00B92E35" w:rsidRPr="00962381" w:rsidRDefault="00B92E35" w:rsidP="00924573">
            <w:pPr>
              <w:ind w:firstLine="16"/>
              <w:rPr>
                <w:color w:val="000000"/>
              </w:rPr>
            </w:pPr>
            <w:r w:rsidRPr="00962381">
              <w:rPr>
                <w:color w:val="000000"/>
              </w:rPr>
              <w:t>с лабораториями приготовления лекарств</w:t>
            </w:r>
          </w:p>
        </w:tc>
        <w:tc>
          <w:tcPr>
            <w:tcW w:w="2210" w:type="dxa"/>
            <w:tcBorders>
              <w:top w:val="nil"/>
              <w:bottom w:val="nil"/>
            </w:tcBorders>
          </w:tcPr>
          <w:p w:rsidR="00B92E35" w:rsidRPr="00962381" w:rsidRDefault="00B92E35" w:rsidP="00924573">
            <w:pPr>
              <w:ind w:left="-60" w:right="-84"/>
              <w:jc w:val="center"/>
              <w:rPr>
                <w:color w:val="000000"/>
              </w:rPr>
            </w:pPr>
            <w:r w:rsidRPr="00962381">
              <w:rPr>
                <w:color w:val="000000"/>
              </w:rPr>
              <w:t>1 работающий</w:t>
            </w:r>
          </w:p>
          <w:p w:rsidR="00B92E35" w:rsidRPr="00962381" w:rsidRDefault="00B92E35" w:rsidP="00924573">
            <w:pPr>
              <w:ind w:left="-60" w:right="-84"/>
              <w:jc w:val="center"/>
              <w:rPr>
                <w:color w:val="000000"/>
              </w:rPr>
            </w:pPr>
          </w:p>
        </w:tc>
        <w:tc>
          <w:tcPr>
            <w:tcW w:w="1147" w:type="dxa"/>
            <w:vMerge/>
            <w:tcBorders>
              <w:bottom w:val="nil"/>
            </w:tcBorders>
          </w:tcPr>
          <w:p w:rsidR="00B92E35" w:rsidRPr="00962381" w:rsidRDefault="00B92E35" w:rsidP="00924573">
            <w:pPr>
              <w:jc w:val="center"/>
              <w:rPr>
                <w:color w:val="000000"/>
              </w:rPr>
            </w:pPr>
          </w:p>
        </w:tc>
        <w:tc>
          <w:tcPr>
            <w:tcW w:w="2247" w:type="dxa"/>
            <w:vMerge/>
            <w:tcBorders>
              <w:bottom w:val="nil"/>
            </w:tcBorders>
          </w:tcPr>
          <w:p w:rsidR="00B92E35" w:rsidRPr="00962381" w:rsidRDefault="00B92E35" w:rsidP="00924573">
            <w:pPr>
              <w:jc w:val="center"/>
              <w:rPr>
                <w:color w:val="000000"/>
              </w:rPr>
            </w:pPr>
          </w:p>
        </w:tc>
      </w:tr>
      <w:tr w:rsidR="00B92E35" w:rsidRPr="00962381" w:rsidTr="00924573">
        <w:trPr>
          <w:trHeight w:val="340"/>
        </w:trPr>
        <w:tc>
          <w:tcPr>
            <w:tcW w:w="9973" w:type="dxa"/>
            <w:gridSpan w:val="9"/>
            <w:tcBorders>
              <w:bottom w:val="nil"/>
            </w:tcBorders>
          </w:tcPr>
          <w:p w:rsidR="00B92E35" w:rsidRPr="00962381" w:rsidRDefault="00B92E35" w:rsidP="00924573">
            <w:pPr>
              <w:rPr>
                <w:color w:val="000000"/>
              </w:rPr>
            </w:pPr>
            <w:r w:rsidRPr="00962381">
              <w:rPr>
                <w:color w:val="000000"/>
              </w:rPr>
              <w:t xml:space="preserve">                                                                           Магазины</w:t>
            </w:r>
          </w:p>
        </w:tc>
      </w:tr>
      <w:tr w:rsidR="00B92E35" w:rsidRPr="00962381" w:rsidTr="00924573">
        <w:trPr>
          <w:trHeight w:val="1375"/>
        </w:trPr>
        <w:tc>
          <w:tcPr>
            <w:tcW w:w="618" w:type="dxa"/>
            <w:gridSpan w:val="2"/>
          </w:tcPr>
          <w:p w:rsidR="00B92E35" w:rsidRPr="00962381" w:rsidRDefault="00B92E35" w:rsidP="00924573">
            <w:pPr>
              <w:rPr>
                <w:color w:val="000000"/>
              </w:rPr>
            </w:pPr>
            <w:r w:rsidRPr="00962381">
              <w:rPr>
                <w:color w:val="000000"/>
              </w:rPr>
              <w:t xml:space="preserve">   5.</w:t>
            </w:r>
          </w:p>
          <w:p w:rsidR="00B92E35" w:rsidRPr="00962381" w:rsidRDefault="00B92E35" w:rsidP="00924573">
            <w:pPr>
              <w:rPr>
                <w:color w:val="000000"/>
              </w:rPr>
            </w:pPr>
          </w:p>
        </w:tc>
        <w:tc>
          <w:tcPr>
            <w:tcW w:w="3751" w:type="dxa"/>
            <w:gridSpan w:val="4"/>
          </w:tcPr>
          <w:p w:rsidR="00B92E35" w:rsidRPr="00962381" w:rsidRDefault="00B92E35" w:rsidP="00924573">
            <w:pPr>
              <w:ind w:left="227" w:hanging="211"/>
              <w:rPr>
                <w:color w:val="000000"/>
              </w:rPr>
            </w:pPr>
            <w:r w:rsidRPr="00962381">
              <w:rPr>
                <w:color w:val="000000"/>
              </w:rPr>
              <w:t>Продовольственных товаров;</w:t>
            </w:r>
          </w:p>
          <w:p w:rsidR="00B92E35" w:rsidRPr="00962381" w:rsidRDefault="00B92E35" w:rsidP="00924573">
            <w:pPr>
              <w:ind w:left="227" w:hanging="193"/>
              <w:rPr>
                <w:color w:val="000000"/>
              </w:rPr>
            </w:pPr>
          </w:p>
          <w:p w:rsidR="00B92E35" w:rsidRPr="00962381" w:rsidRDefault="00B92E35" w:rsidP="00924573">
            <w:pPr>
              <w:ind w:left="227" w:hanging="193"/>
              <w:rPr>
                <w:color w:val="000000"/>
              </w:rPr>
            </w:pPr>
          </w:p>
          <w:p w:rsidR="00B92E35" w:rsidRPr="00962381" w:rsidRDefault="00B92E35" w:rsidP="00924573">
            <w:pPr>
              <w:ind w:left="227" w:hanging="193"/>
              <w:rPr>
                <w:color w:val="000000"/>
              </w:rPr>
            </w:pPr>
            <w:r w:rsidRPr="00962381">
              <w:rPr>
                <w:color w:val="000000"/>
              </w:rPr>
              <w:t>Промышленных товаров</w:t>
            </w:r>
          </w:p>
        </w:tc>
        <w:tc>
          <w:tcPr>
            <w:tcW w:w="2210" w:type="dxa"/>
          </w:tcPr>
          <w:p w:rsidR="00B92E35" w:rsidRPr="00962381" w:rsidRDefault="00B92E35" w:rsidP="00924573">
            <w:pPr>
              <w:ind w:left="-60" w:right="-84"/>
              <w:jc w:val="center"/>
              <w:rPr>
                <w:color w:val="000000"/>
              </w:rPr>
            </w:pPr>
            <w:r w:rsidRPr="00962381">
              <w:rPr>
                <w:color w:val="000000"/>
              </w:rPr>
              <w:t xml:space="preserve">1 </w:t>
            </w:r>
            <w:proofErr w:type="gramStart"/>
            <w:r w:rsidRPr="00962381">
              <w:rPr>
                <w:color w:val="000000"/>
              </w:rPr>
              <w:t>работающий</w:t>
            </w:r>
            <w:proofErr w:type="gramEnd"/>
            <w:r w:rsidRPr="00962381">
              <w:rPr>
                <w:color w:val="000000"/>
              </w:rPr>
              <w:t xml:space="preserve"> в смену (20 кв.</w:t>
            </w:r>
            <w:r w:rsidRPr="00962381">
              <w:rPr>
                <w:iCs/>
                <w:color w:val="000000"/>
              </w:rPr>
              <w:t>м.</w:t>
            </w:r>
            <w:r w:rsidRPr="00962381">
              <w:rPr>
                <w:i/>
                <w:iCs/>
                <w:color w:val="000000"/>
              </w:rPr>
              <w:t xml:space="preserve"> </w:t>
            </w:r>
            <w:r w:rsidRPr="00962381">
              <w:rPr>
                <w:color w:val="000000"/>
              </w:rPr>
              <w:t>торгового зала)</w:t>
            </w:r>
          </w:p>
          <w:p w:rsidR="00B92E35" w:rsidRPr="00962381" w:rsidRDefault="00B92E35" w:rsidP="00924573">
            <w:pPr>
              <w:ind w:left="-60" w:right="-84"/>
              <w:jc w:val="center"/>
              <w:rPr>
                <w:color w:val="000000"/>
              </w:rPr>
            </w:pPr>
            <w:r w:rsidRPr="00962381">
              <w:rPr>
                <w:color w:val="000000"/>
              </w:rPr>
              <w:t xml:space="preserve">1 </w:t>
            </w:r>
            <w:proofErr w:type="gramStart"/>
            <w:r w:rsidRPr="00962381">
              <w:rPr>
                <w:color w:val="000000"/>
              </w:rPr>
              <w:t>работающий</w:t>
            </w:r>
            <w:proofErr w:type="gramEnd"/>
            <w:r w:rsidRPr="00962381">
              <w:rPr>
                <w:color w:val="000000"/>
              </w:rPr>
              <w:t xml:space="preserve"> в смену</w:t>
            </w:r>
          </w:p>
        </w:tc>
        <w:tc>
          <w:tcPr>
            <w:tcW w:w="1147" w:type="dxa"/>
          </w:tcPr>
          <w:p w:rsidR="00B92E35" w:rsidRPr="00962381" w:rsidRDefault="00B92E35" w:rsidP="00924573">
            <w:pPr>
              <w:jc w:val="center"/>
              <w:rPr>
                <w:color w:val="000000"/>
              </w:rPr>
            </w:pPr>
            <w:r w:rsidRPr="00962381">
              <w:rPr>
                <w:color w:val="000000"/>
              </w:rPr>
              <w:t>250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12</w:t>
            </w:r>
          </w:p>
        </w:tc>
        <w:tc>
          <w:tcPr>
            <w:tcW w:w="2247" w:type="dxa"/>
          </w:tcPr>
          <w:p w:rsidR="00B92E35" w:rsidRPr="00962381" w:rsidRDefault="00B92E35" w:rsidP="00924573">
            <w:pPr>
              <w:jc w:val="center"/>
              <w:rPr>
                <w:color w:val="000000"/>
              </w:rPr>
            </w:pPr>
            <w:r w:rsidRPr="00962381">
              <w:rPr>
                <w:color w:val="000000"/>
              </w:rPr>
              <w:t>250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16</w:t>
            </w:r>
          </w:p>
        </w:tc>
      </w:tr>
      <w:tr w:rsidR="00B92E35" w:rsidRPr="00962381" w:rsidTr="00924573">
        <w:trPr>
          <w:trHeight w:val="312"/>
        </w:trPr>
        <w:tc>
          <w:tcPr>
            <w:tcW w:w="9973" w:type="dxa"/>
            <w:gridSpan w:val="9"/>
            <w:tcBorders>
              <w:bottom w:val="nil"/>
            </w:tcBorders>
          </w:tcPr>
          <w:p w:rsidR="00B92E35" w:rsidRPr="00962381" w:rsidRDefault="00B92E35" w:rsidP="00924573">
            <w:pPr>
              <w:rPr>
                <w:color w:val="000000"/>
                <w:sz w:val="16"/>
                <w:szCs w:val="16"/>
              </w:rPr>
            </w:pPr>
            <w:r w:rsidRPr="00962381">
              <w:rPr>
                <w:color w:val="000000"/>
              </w:rPr>
              <w:t xml:space="preserve">                                                            Предприятия общественного питания</w:t>
            </w:r>
          </w:p>
        </w:tc>
      </w:tr>
      <w:tr w:rsidR="00B92E35" w:rsidRPr="00962381" w:rsidTr="00924573">
        <w:trPr>
          <w:trHeight w:val="1105"/>
        </w:trPr>
        <w:tc>
          <w:tcPr>
            <w:tcW w:w="648" w:type="dxa"/>
            <w:gridSpan w:val="3"/>
            <w:tcBorders>
              <w:bottom w:val="nil"/>
            </w:tcBorders>
          </w:tcPr>
          <w:p w:rsidR="00B92E35" w:rsidRPr="00962381" w:rsidRDefault="00B92E35" w:rsidP="00924573">
            <w:pPr>
              <w:rPr>
                <w:color w:val="000000"/>
              </w:rPr>
            </w:pPr>
            <w:r w:rsidRPr="00962381">
              <w:rPr>
                <w:color w:val="000000"/>
              </w:rPr>
              <w:lastRenderedPageBreak/>
              <w:t xml:space="preserve">    6.</w:t>
            </w:r>
          </w:p>
        </w:tc>
        <w:tc>
          <w:tcPr>
            <w:tcW w:w="3721" w:type="dxa"/>
            <w:gridSpan w:val="3"/>
            <w:tcBorders>
              <w:bottom w:val="nil"/>
            </w:tcBorders>
          </w:tcPr>
          <w:p w:rsidR="00B92E35" w:rsidRPr="00962381" w:rsidRDefault="00B92E35" w:rsidP="00924573">
            <w:pPr>
              <w:ind w:left="292" w:hanging="276"/>
              <w:rPr>
                <w:color w:val="000000"/>
              </w:rPr>
            </w:pPr>
            <w:r w:rsidRPr="00962381">
              <w:rPr>
                <w:color w:val="000000"/>
              </w:rPr>
              <w:t>Для приготовления пищи:</w:t>
            </w:r>
          </w:p>
          <w:p w:rsidR="00B92E35" w:rsidRPr="00962381" w:rsidRDefault="00B92E35" w:rsidP="00924573">
            <w:pPr>
              <w:ind w:left="292" w:hanging="276"/>
              <w:rPr>
                <w:color w:val="000000"/>
              </w:rPr>
            </w:pPr>
            <w:proofErr w:type="gramStart"/>
            <w:r w:rsidRPr="00962381">
              <w:rPr>
                <w:color w:val="000000"/>
              </w:rPr>
              <w:t>реализуемой в обеденном зале;</w:t>
            </w:r>
            <w:proofErr w:type="gramEnd"/>
          </w:p>
          <w:p w:rsidR="00B92E35" w:rsidRPr="00962381" w:rsidRDefault="00B92E35" w:rsidP="00924573">
            <w:pPr>
              <w:ind w:left="540" w:hanging="506"/>
              <w:rPr>
                <w:color w:val="000000"/>
              </w:rPr>
            </w:pPr>
            <w:proofErr w:type="gramStart"/>
            <w:r w:rsidRPr="00962381">
              <w:rPr>
                <w:color w:val="000000"/>
              </w:rPr>
              <w:t>продаваемой</w:t>
            </w:r>
            <w:proofErr w:type="gramEnd"/>
            <w:r w:rsidRPr="00962381">
              <w:rPr>
                <w:color w:val="000000"/>
              </w:rPr>
              <w:t xml:space="preserve"> на дом;</w:t>
            </w:r>
          </w:p>
          <w:p w:rsidR="00B92E35" w:rsidRPr="00962381" w:rsidRDefault="00B92E35" w:rsidP="00924573">
            <w:pPr>
              <w:rPr>
                <w:color w:val="000000"/>
              </w:rPr>
            </w:pPr>
            <w:r w:rsidRPr="00962381">
              <w:rPr>
                <w:color w:val="000000"/>
              </w:rPr>
              <w:t>выпускающие полуфабрикаты:</w:t>
            </w:r>
          </w:p>
          <w:p w:rsidR="00B92E35" w:rsidRPr="00962381" w:rsidRDefault="00B92E35" w:rsidP="00924573">
            <w:pPr>
              <w:ind w:left="540" w:hanging="506"/>
              <w:rPr>
                <w:color w:val="000000"/>
              </w:rPr>
            </w:pPr>
          </w:p>
        </w:tc>
        <w:tc>
          <w:tcPr>
            <w:tcW w:w="2210" w:type="dxa"/>
            <w:tcBorders>
              <w:bottom w:val="nil"/>
            </w:tcBorders>
          </w:tcPr>
          <w:p w:rsidR="00B92E35" w:rsidRPr="00962381" w:rsidRDefault="00B92E35" w:rsidP="00924573">
            <w:pPr>
              <w:ind w:left="-60" w:right="-84"/>
              <w:jc w:val="center"/>
              <w:rPr>
                <w:color w:val="000000"/>
              </w:rPr>
            </w:pPr>
            <w:r w:rsidRPr="00962381">
              <w:rPr>
                <w:color w:val="000000"/>
              </w:rPr>
              <w:t>1 условное блюдо</w:t>
            </w:r>
          </w:p>
          <w:p w:rsidR="00B92E35" w:rsidRPr="00962381" w:rsidRDefault="00B92E35" w:rsidP="00924573">
            <w:pPr>
              <w:jc w:val="center"/>
              <w:rPr>
                <w:color w:val="000000"/>
              </w:rPr>
            </w:pPr>
          </w:p>
        </w:tc>
        <w:tc>
          <w:tcPr>
            <w:tcW w:w="1147" w:type="dxa"/>
            <w:tcBorders>
              <w:bottom w:val="nil"/>
            </w:tcBorders>
          </w:tcPr>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12</w:t>
            </w:r>
          </w:p>
          <w:p w:rsidR="00B92E35" w:rsidRPr="00962381" w:rsidRDefault="00B92E35" w:rsidP="00924573">
            <w:pPr>
              <w:jc w:val="center"/>
              <w:rPr>
                <w:color w:val="000000"/>
              </w:rPr>
            </w:pPr>
            <w:r w:rsidRPr="00962381">
              <w:rPr>
                <w:color w:val="000000"/>
              </w:rPr>
              <w:t>10</w:t>
            </w:r>
          </w:p>
        </w:tc>
        <w:tc>
          <w:tcPr>
            <w:tcW w:w="2247" w:type="dxa"/>
            <w:tcBorders>
              <w:bottom w:val="nil"/>
            </w:tcBorders>
          </w:tcPr>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12</w:t>
            </w:r>
          </w:p>
          <w:p w:rsidR="00B92E35" w:rsidRPr="00962381" w:rsidRDefault="00B92E35" w:rsidP="00924573">
            <w:pPr>
              <w:jc w:val="center"/>
              <w:rPr>
                <w:color w:val="000000"/>
              </w:rPr>
            </w:pPr>
            <w:r w:rsidRPr="00962381">
              <w:rPr>
                <w:color w:val="000000"/>
              </w:rPr>
              <w:t>10</w:t>
            </w:r>
          </w:p>
        </w:tc>
      </w:tr>
      <w:tr w:rsidR="00B92E35" w:rsidRPr="00962381" w:rsidTr="00924573">
        <w:trPr>
          <w:trHeight w:val="1105"/>
        </w:trPr>
        <w:tc>
          <w:tcPr>
            <w:tcW w:w="648" w:type="dxa"/>
            <w:gridSpan w:val="3"/>
            <w:tcBorders>
              <w:top w:val="nil"/>
            </w:tcBorders>
          </w:tcPr>
          <w:p w:rsidR="00B92E35" w:rsidRPr="00962381" w:rsidRDefault="00B92E35" w:rsidP="00924573">
            <w:pPr>
              <w:rPr>
                <w:color w:val="000000"/>
              </w:rPr>
            </w:pPr>
          </w:p>
        </w:tc>
        <w:tc>
          <w:tcPr>
            <w:tcW w:w="3721" w:type="dxa"/>
            <w:gridSpan w:val="3"/>
            <w:tcBorders>
              <w:top w:val="nil"/>
            </w:tcBorders>
          </w:tcPr>
          <w:p w:rsidR="00B92E35" w:rsidRPr="00962381" w:rsidRDefault="00B92E35" w:rsidP="00924573">
            <w:pPr>
              <w:rPr>
                <w:color w:val="000000"/>
              </w:rPr>
            </w:pPr>
            <w:r w:rsidRPr="00962381">
              <w:rPr>
                <w:color w:val="000000"/>
              </w:rPr>
              <w:t>мясные;</w:t>
            </w:r>
          </w:p>
          <w:p w:rsidR="00B92E35" w:rsidRPr="00962381" w:rsidRDefault="00B92E35" w:rsidP="00924573">
            <w:pPr>
              <w:rPr>
                <w:color w:val="000000"/>
              </w:rPr>
            </w:pPr>
            <w:r w:rsidRPr="00962381">
              <w:rPr>
                <w:color w:val="000000"/>
              </w:rPr>
              <w:t>рыбные;</w:t>
            </w:r>
          </w:p>
          <w:p w:rsidR="00B92E35" w:rsidRPr="00962381" w:rsidRDefault="00B92E35" w:rsidP="00924573">
            <w:pPr>
              <w:rPr>
                <w:color w:val="000000"/>
              </w:rPr>
            </w:pPr>
            <w:r w:rsidRPr="00962381">
              <w:rPr>
                <w:color w:val="000000"/>
              </w:rPr>
              <w:t>овощные;</w:t>
            </w:r>
          </w:p>
          <w:p w:rsidR="00B92E35" w:rsidRPr="00962381" w:rsidRDefault="00B92E35" w:rsidP="00924573">
            <w:pPr>
              <w:rPr>
                <w:color w:val="000000"/>
              </w:rPr>
            </w:pPr>
            <w:r w:rsidRPr="00962381">
              <w:rPr>
                <w:color w:val="000000"/>
              </w:rPr>
              <w:t>кулинарные</w:t>
            </w:r>
          </w:p>
        </w:tc>
        <w:tc>
          <w:tcPr>
            <w:tcW w:w="2210" w:type="dxa"/>
            <w:tcBorders>
              <w:top w:val="nil"/>
            </w:tcBorders>
          </w:tcPr>
          <w:p w:rsidR="00B92E35" w:rsidRPr="00962381" w:rsidRDefault="00B92E35" w:rsidP="00924573">
            <w:pPr>
              <w:jc w:val="center"/>
              <w:rPr>
                <w:color w:val="000000"/>
              </w:rPr>
            </w:pPr>
            <w:r w:rsidRPr="00962381">
              <w:rPr>
                <w:color w:val="000000"/>
              </w:rPr>
              <w:t>1 т</w:t>
            </w:r>
          </w:p>
          <w:p w:rsidR="00B92E35" w:rsidRPr="00962381" w:rsidRDefault="00B92E35" w:rsidP="00924573">
            <w:pPr>
              <w:jc w:val="center"/>
              <w:rPr>
                <w:color w:val="000000"/>
              </w:rPr>
            </w:pPr>
          </w:p>
        </w:tc>
        <w:tc>
          <w:tcPr>
            <w:tcW w:w="1147" w:type="dxa"/>
            <w:tcBorders>
              <w:top w:val="nil"/>
            </w:tcBorders>
          </w:tcPr>
          <w:p w:rsidR="00B92E35" w:rsidRPr="00962381" w:rsidRDefault="00B92E35" w:rsidP="00924573">
            <w:pPr>
              <w:jc w:val="center"/>
              <w:rPr>
                <w:color w:val="000000"/>
              </w:rPr>
            </w:pPr>
          </w:p>
        </w:tc>
        <w:tc>
          <w:tcPr>
            <w:tcW w:w="2247" w:type="dxa"/>
            <w:tcBorders>
              <w:top w:val="nil"/>
            </w:tcBorders>
          </w:tcPr>
          <w:p w:rsidR="00B92E35" w:rsidRPr="00962381" w:rsidRDefault="00B92E35" w:rsidP="00924573">
            <w:pPr>
              <w:jc w:val="center"/>
              <w:rPr>
                <w:color w:val="000000"/>
              </w:rPr>
            </w:pPr>
            <w:r w:rsidRPr="00962381">
              <w:rPr>
                <w:color w:val="000000"/>
              </w:rPr>
              <w:t>6700</w:t>
            </w:r>
          </w:p>
          <w:p w:rsidR="00B92E35" w:rsidRPr="00962381" w:rsidRDefault="00B92E35" w:rsidP="00924573">
            <w:pPr>
              <w:jc w:val="center"/>
              <w:rPr>
                <w:color w:val="000000"/>
              </w:rPr>
            </w:pPr>
            <w:r w:rsidRPr="00962381">
              <w:rPr>
                <w:color w:val="000000"/>
              </w:rPr>
              <w:t>6400</w:t>
            </w:r>
          </w:p>
          <w:p w:rsidR="00B92E35" w:rsidRPr="00962381" w:rsidRDefault="00B92E35" w:rsidP="00924573">
            <w:pPr>
              <w:jc w:val="center"/>
              <w:rPr>
                <w:color w:val="000000"/>
              </w:rPr>
            </w:pPr>
            <w:r w:rsidRPr="00962381">
              <w:rPr>
                <w:color w:val="000000"/>
              </w:rPr>
              <w:t>4400</w:t>
            </w:r>
          </w:p>
          <w:p w:rsidR="00B92E35" w:rsidRPr="00962381" w:rsidRDefault="00B92E35" w:rsidP="00924573">
            <w:pPr>
              <w:jc w:val="center"/>
              <w:rPr>
                <w:color w:val="000000"/>
              </w:rPr>
            </w:pPr>
            <w:r w:rsidRPr="00962381">
              <w:rPr>
                <w:color w:val="000000"/>
              </w:rPr>
              <w:t>7700</w:t>
            </w:r>
          </w:p>
        </w:tc>
      </w:tr>
    </w:tbl>
    <w:p w:rsidR="00B92E35" w:rsidRPr="00962381" w:rsidRDefault="00B92E35" w:rsidP="00B92E35">
      <w:pPr>
        <w:jc w:val="right"/>
        <w:rPr>
          <w:color w:val="000000"/>
          <w:lang w:val="en-US"/>
        </w:rPr>
      </w:pPr>
    </w:p>
    <w:p w:rsidR="00B92E35" w:rsidRPr="00962381" w:rsidRDefault="00B92E35" w:rsidP="00B92E35">
      <w:pPr>
        <w:jc w:val="right"/>
        <w:rPr>
          <w:color w:val="000000"/>
          <w:lang w:val="en-US"/>
        </w:rPr>
      </w:pPr>
    </w:p>
    <w:p w:rsidR="00B92E35" w:rsidRPr="00962381" w:rsidRDefault="00B92E35" w:rsidP="00B92E35">
      <w:pPr>
        <w:jc w:val="right"/>
        <w:rPr>
          <w:color w:val="000000"/>
          <w:lang w:val="en-US"/>
        </w:rPr>
      </w:pPr>
    </w:p>
    <w:p w:rsidR="00B92E35" w:rsidRPr="00962381" w:rsidRDefault="00B92E35" w:rsidP="00B92E35">
      <w:pPr>
        <w:jc w:val="right"/>
        <w:rPr>
          <w:color w:val="000000"/>
          <w:lang w:val="en-US"/>
        </w:rPr>
      </w:pPr>
    </w:p>
    <w:p w:rsidR="00B92E35" w:rsidRPr="00962381" w:rsidRDefault="00B92E35" w:rsidP="00B92E35">
      <w:pPr>
        <w:jc w:val="right"/>
        <w:rPr>
          <w:color w:val="000000"/>
          <w:lang w:val="en-US"/>
        </w:rPr>
      </w:pPr>
    </w:p>
    <w:tbl>
      <w:tblPr>
        <w:tblW w:w="495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28"/>
        <w:gridCol w:w="28"/>
        <w:gridCol w:w="3469"/>
        <w:gridCol w:w="2013"/>
        <w:gridCol w:w="957"/>
        <w:gridCol w:w="2365"/>
        <w:gridCol w:w="7"/>
      </w:tblGrid>
      <w:tr w:rsidR="00B92E35" w:rsidRPr="00962381" w:rsidTr="00924573">
        <w:trPr>
          <w:trHeight w:val="340"/>
        </w:trPr>
        <w:tc>
          <w:tcPr>
            <w:tcW w:w="647" w:type="dxa"/>
            <w:tcBorders>
              <w:top w:val="single" w:sz="4" w:space="0" w:color="auto"/>
              <w:left w:val="single" w:sz="4" w:space="0" w:color="auto"/>
              <w:bottom w:val="nil"/>
              <w:right w:val="single" w:sz="4" w:space="0" w:color="auto"/>
            </w:tcBorders>
          </w:tcPr>
          <w:p w:rsidR="00B92E35" w:rsidRPr="00962381" w:rsidRDefault="00B92E35" w:rsidP="00924573">
            <w:pPr>
              <w:jc w:val="center"/>
              <w:rPr>
                <w:color w:val="000000"/>
              </w:rPr>
            </w:pPr>
            <w:r w:rsidRPr="00962381">
              <w:rPr>
                <w:color w:val="000000"/>
              </w:rPr>
              <w:t>1</w:t>
            </w:r>
          </w:p>
        </w:tc>
        <w:tc>
          <w:tcPr>
            <w:tcW w:w="3767" w:type="dxa"/>
            <w:gridSpan w:val="3"/>
            <w:tcBorders>
              <w:top w:val="single" w:sz="4" w:space="0" w:color="auto"/>
              <w:left w:val="single" w:sz="4" w:space="0" w:color="auto"/>
              <w:bottom w:val="nil"/>
              <w:right w:val="single" w:sz="4" w:space="0" w:color="auto"/>
            </w:tcBorders>
            <w:vAlign w:val="center"/>
          </w:tcPr>
          <w:p w:rsidR="00B92E35" w:rsidRPr="00962381" w:rsidRDefault="00B92E35" w:rsidP="00924573">
            <w:pPr>
              <w:rPr>
                <w:color w:val="000000"/>
              </w:rPr>
            </w:pPr>
            <w:r w:rsidRPr="00962381">
              <w:rPr>
                <w:color w:val="000000"/>
              </w:rPr>
              <w:t xml:space="preserve">                       2</w:t>
            </w:r>
          </w:p>
        </w:tc>
        <w:tc>
          <w:tcPr>
            <w:tcW w:w="2144" w:type="dxa"/>
            <w:tcBorders>
              <w:top w:val="single" w:sz="4" w:space="0" w:color="auto"/>
              <w:left w:val="single" w:sz="4" w:space="0" w:color="auto"/>
              <w:bottom w:val="nil"/>
              <w:right w:val="single" w:sz="4" w:space="0" w:color="auto"/>
            </w:tcBorders>
            <w:vAlign w:val="center"/>
          </w:tcPr>
          <w:p w:rsidR="00B92E35" w:rsidRPr="00962381" w:rsidRDefault="00B92E35" w:rsidP="00924573">
            <w:pPr>
              <w:ind w:left="-113" w:right="-113"/>
              <w:jc w:val="center"/>
              <w:rPr>
                <w:color w:val="000000"/>
              </w:rPr>
            </w:pPr>
            <w:r w:rsidRPr="00962381">
              <w:rPr>
                <w:color w:val="000000"/>
              </w:rPr>
              <w:t>3</w:t>
            </w:r>
          </w:p>
        </w:tc>
        <w:tc>
          <w:tcPr>
            <w:tcW w:w="1010" w:type="dxa"/>
            <w:tcBorders>
              <w:top w:val="single" w:sz="4" w:space="0" w:color="auto"/>
              <w:left w:val="single" w:sz="4" w:space="0" w:color="auto"/>
              <w:bottom w:val="nil"/>
              <w:right w:val="single" w:sz="4" w:space="0" w:color="auto"/>
            </w:tcBorders>
            <w:vAlign w:val="center"/>
          </w:tcPr>
          <w:p w:rsidR="00B92E35" w:rsidRPr="00962381" w:rsidRDefault="00B92E35" w:rsidP="00924573">
            <w:pPr>
              <w:jc w:val="center"/>
              <w:rPr>
                <w:color w:val="000000"/>
              </w:rPr>
            </w:pPr>
            <w:r w:rsidRPr="00962381">
              <w:rPr>
                <w:color w:val="000000"/>
              </w:rPr>
              <w:t>4</w:t>
            </w:r>
          </w:p>
        </w:tc>
        <w:tc>
          <w:tcPr>
            <w:tcW w:w="2529" w:type="dxa"/>
            <w:gridSpan w:val="2"/>
            <w:tcBorders>
              <w:top w:val="single" w:sz="4" w:space="0" w:color="auto"/>
              <w:left w:val="single" w:sz="4" w:space="0" w:color="auto"/>
              <w:bottom w:val="nil"/>
              <w:right w:val="single" w:sz="4" w:space="0" w:color="auto"/>
            </w:tcBorders>
            <w:vAlign w:val="center"/>
          </w:tcPr>
          <w:p w:rsidR="00B92E35" w:rsidRPr="00962381" w:rsidRDefault="00B92E35" w:rsidP="00924573">
            <w:pPr>
              <w:jc w:val="center"/>
              <w:rPr>
                <w:color w:val="000000"/>
              </w:rPr>
            </w:pPr>
            <w:r w:rsidRPr="00962381">
              <w:rPr>
                <w:color w:val="000000"/>
              </w:rPr>
              <w:t>5</w:t>
            </w:r>
          </w:p>
        </w:tc>
      </w:tr>
      <w:tr w:rsidR="00B92E35" w:rsidRPr="00962381" w:rsidTr="00924573">
        <w:trPr>
          <w:gridAfter w:val="1"/>
          <w:wAfter w:w="7" w:type="dxa"/>
          <w:trHeight w:val="255"/>
        </w:trPr>
        <w:tc>
          <w:tcPr>
            <w:tcW w:w="10090" w:type="dxa"/>
            <w:gridSpan w:val="7"/>
          </w:tcPr>
          <w:p w:rsidR="00B92E35" w:rsidRPr="00962381" w:rsidRDefault="00B92E35" w:rsidP="00924573">
            <w:pPr>
              <w:jc w:val="center"/>
              <w:rPr>
                <w:color w:val="000000"/>
              </w:rPr>
            </w:pPr>
            <w:r w:rsidRPr="00962381">
              <w:rPr>
                <w:color w:val="000000"/>
              </w:rPr>
              <w:t>Учреждения культуры</w:t>
            </w:r>
          </w:p>
        </w:tc>
      </w:tr>
      <w:tr w:rsidR="00B92E35" w:rsidRPr="00962381" w:rsidTr="00924573">
        <w:trPr>
          <w:trHeight w:val="700"/>
        </w:trPr>
        <w:tc>
          <w:tcPr>
            <w:tcW w:w="677" w:type="dxa"/>
            <w:gridSpan w:val="2"/>
            <w:tcBorders>
              <w:bottom w:val="nil"/>
            </w:tcBorders>
          </w:tcPr>
          <w:p w:rsidR="00B92E35" w:rsidRPr="00962381" w:rsidRDefault="00B92E35" w:rsidP="00924573">
            <w:pPr>
              <w:rPr>
                <w:color w:val="000000"/>
              </w:rPr>
            </w:pPr>
            <w:r w:rsidRPr="00962381">
              <w:rPr>
                <w:color w:val="000000"/>
                <w:lang w:val="en-US"/>
              </w:rPr>
              <w:t xml:space="preserve"> </w:t>
            </w:r>
            <w:r w:rsidRPr="00962381">
              <w:rPr>
                <w:color w:val="000000"/>
              </w:rPr>
              <w:t xml:space="preserve">  7.</w:t>
            </w:r>
          </w:p>
          <w:p w:rsidR="00B92E35" w:rsidRPr="00962381" w:rsidRDefault="00B92E35" w:rsidP="00924573">
            <w:pPr>
              <w:rPr>
                <w:color w:val="000000"/>
              </w:rPr>
            </w:pPr>
            <w:r w:rsidRPr="00962381">
              <w:rPr>
                <w:color w:val="000000"/>
                <w:lang w:val="en-US"/>
              </w:rPr>
              <w:t xml:space="preserve"> </w:t>
            </w:r>
          </w:p>
        </w:tc>
        <w:tc>
          <w:tcPr>
            <w:tcW w:w="3737" w:type="dxa"/>
            <w:gridSpan w:val="2"/>
            <w:tcBorders>
              <w:bottom w:val="nil"/>
            </w:tcBorders>
            <w:vAlign w:val="center"/>
          </w:tcPr>
          <w:p w:rsidR="00B92E35" w:rsidRPr="00962381" w:rsidRDefault="00B92E35" w:rsidP="00924573">
            <w:pPr>
              <w:rPr>
                <w:color w:val="000000"/>
              </w:rPr>
            </w:pPr>
            <w:r w:rsidRPr="00962381">
              <w:rPr>
                <w:color w:val="000000"/>
              </w:rPr>
              <w:t>Кинотеатры</w:t>
            </w:r>
          </w:p>
          <w:p w:rsidR="00B92E35" w:rsidRPr="00962381" w:rsidRDefault="00B92E35" w:rsidP="00924573">
            <w:pPr>
              <w:rPr>
                <w:color w:val="000000"/>
              </w:rPr>
            </w:pPr>
            <w:r w:rsidRPr="00962381">
              <w:rPr>
                <w:color w:val="000000"/>
              </w:rPr>
              <w:t>Клубы</w:t>
            </w:r>
          </w:p>
        </w:tc>
        <w:tc>
          <w:tcPr>
            <w:tcW w:w="2144" w:type="dxa"/>
            <w:tcBorders>
              <w:bottom w:val="nil"/>
            </w:tcBorders>
            <w:vAlign w:val="center"/>
          </w:tcPr>
          <w:p w:rsidR="00B92E35" w:rsidRPr="00962381" w:rsidRDefault="00B92E35" w:rsidP="00924573">
            <w:pPr>
              <w:jc w:val="center"/>
              <w:rPr>
                <w:color w:val="000000"/>
              </w:rPr>
            </w:pPr>
            <w:r w:rsidRPr="00962381">
              <w:rPr>
                <w:color w:val="000000"/>
              </w:rPr>
              <w:t>1 место</w:t>
            </w:r>
          </w:p>
          <w:p w:rsidR="00B92E35" w:rsidRPr="00962381" w:rsidRDefault="00B92E35" w:rsidP="00924573">
            <w:pPr>
              <w:jc w:val="center"/>
              <w:rPr>
                <w:color w:val="000000"/>
              </w:rPr>
            </w:pPr>
            <w:r w:rsidRPr="00962381">
              <w:rPr>
                <w:color w:val="000000"/>
              </w:rPr>
              <w:t>1 место</w:t>
            </w:r>
          </w:p>
        </w:tc>
        <w:tc>
          <w:tcPr>
            <w:tcW w:w="1010" w:type="dxa"/>
            <w:tcBorders>
              <w:bottom w:val="nil"/>
            </w:tcBorders>
            <w:vAlign w:val="center"/>
          </w:tcPr>
          <w:p w:rsidR="00B92E35" w:rsidRPr="00962381" w:rsidRDefault="00B92E35" w:rsidP="00924573">
            <w:pPr>
              <w:jc w:val="center"/>
              <w:rPr>
                <w:color w:val="000000"/>
              </w:rPr>
            </w:pPr>
            <w:r w:rsidRPr="00962381">
              <w:rPr>
                <w:color w:val="000000"/>
              </w:rPr>
              <w:t>4</w:t>
            </w:r>
          </w:p>
          <w:p w:rsidR="00B92E35" w:rsidRPr="00962381" w:rsidRDefault="00B92E35" w:rsidP="00924573">
            <w:pPr>
              <w:jc w:val="center"/>
              <w:rPr>
                <w:color w:val="000000"/>
              </w:rPr>
            </w:pPr>
            <w:r w:rsidRPr="00962381">
              <w:rPr>
                <w:color w:val="000000"/>
              </w:rPr>
              <w:t>8,6</w:t>
            </w:r>
          </w:p>
        </w:tc>
        <w:tc>
          <w:tcPr>
            <w:tcW w:w="2529" w:type="dxa"/>
            <w:gridSpan w:val="2"/>
            <w:tcBorders>
              <w:bottom w:val="nil"/>
            </w:tcBorders>
            <w:vAlign w:val="center"/>
          </w:tcPr>
          <w:p w:rsidR="00B92E35" w:rsidRPr="00962381" w:rsidRDefault="00B92E35" w:rsidP="00924573">
            <w:pPr>
              <w:jc w:val="center"/>
              <w:rPr>
                <w:color w:val="000000"/>
              </w:rPr>
            </w:pPr>
            <w:r w:rsidRPr="00962381">
              <w:rPr>
                <w:color w:val="000000"/>
              </w:rPr>
              <w:t>4</w:t>
            </w:r>
          </w:p>
          <w:p w:rsidR="00B92E35" w:rsidRPr="00962381" w:rsidRDefault="00B92E35" w:rsidP="00924573">
            <w:pPr>
              <w:jc w:val="center"/>
              <w:rPr>
                <w:color w:val="000000"/>
              </w:rPr>
            </w:pPr>
            <w:r w:rsidRPr="00962381">
              <w:rPr>
                <w:color w:val="000000"/>
              </w:rPr>
              <w:t>10</w:t>
            </w:r>
          </w:p>
        </w:tc>
      </w:tr>
      <w:tr w:rsidR="00B92E35" w:rsidRPr="00962381" w:rsidTr="00924573">
        <w:tc>
          <w:tcPr>
            <w:tcW w:w="677" w:type="dxa"/>
            <w:gridSpan w:val="2"/>
            <w:tcBorders>
              <w:bottom w:val="nil"/>
            </w:tcBorders>
          </w:tcPr>
          <w:p w:rsidR="00B92E35" w:rsidRPr="00962381" w:rsidRDefault="00B92E35" w:rsidP="00924573">
            <w:pPr>
              <w:rPr>
                <w:color w:val="000000"/>
                <w:lang w:val="en-US"/>
              </w:rPr>
            </w:pPr>
          </w:p>
        </w:tc>
        <w:tc>
          <w:tcPr>
            <w:tcW w:w="3737" w:type="dxa"/>
            <w:gridSpan w:val="2"/>
            <w:tcBorders>
              <w:bottom w:val="nil"/>
            </w:tcBorders>
            <w:vAlign w:val="center"/>
          </w:tcPr>
          <w:p w:rsidR="00B92E35" w:rsidRPr="00962381" w:rsidRDefault="00B92E35" w:rsidP="00924573">
            <w:pPr>
              <w:rPr>
                <w:color w:val="000000"/>
              </w:rPr>
            </w:pPr>
            <w:r w:rsidRPr="00962381">
              <w:rPr>
                <w:color w:val="000000"/>
              </w:rPr>
              <w:t>Театры с помещениями:</w:t>
            </w:r>
          </w:p>
        </w:tc>
        <w:tc>
          <w:tcPr>
            <w:tcW w:w="2144" w:type="dxa"/>
            <w:tcBorders>
              <w:bottom w:val="nil"/>
            </w:tcBorders>
            <w:vAlign w:val="center"/>
          </w:tcPr>
          <w:p w:rsidR="00B92E35" w:rsidRPr="00962381" w:rsidRDefault="00B92E35" w:rsidP="00924573">
            <w:pPr>
              <w:jc w:val="center"/>
              <w:rPr>
                <w:color w:val="000000"/>
              </w:rPr>
            </w:pPr>
          </w:p>
        </w:tc>
        <w:tc>
          <w:tcPr>
            <w:tcW w:w="1010" w:type="dxa"/>
            <w:tcBorders>
              <w:bottom w:val="nil"/>
            </w:tcBorders>
            <w:vAlign w:val="center"/>
          </w:tcPr>
          <w:p w:rsidR="00B92E35" w:rsidRPr="00962381" w:rsidRDefault="00B92E35" w:rsidP="00924573">
            <w:pPr>
              <w:jc w:val="center"/>
              <w:rPr>
                <w:color w:val="000000"/>
              </w:rPr>
            </w:pPr>
          </w:p>
        </w:tc>
        <w:tc>
          <w:tcPr>
            <w:tcW w:w="2529" w:type="dxa"/>
            <w:gridSpan w:val="2"/>
            <w:tcBorders>
              <w:bottom w:val="nil"/>
            </w:tcBorders>
            <w:vAlign w:val="center"/>
          </w:tcPr>
          <w:p w:rsidR="00B92E35" w:rsidRPr="00962381" w:rsidRDefault="00B92E35" w:rsidP="00924573">
            <w:pPr>
              <w:jc w:val="center"/>
              <w:rPr>
                <w:color w:val="000000"/>
              </w:rPr>
            </w:pPr>
          </w:p>
        </w:tc>
      </w:tr>
      <w:tr w:rsidR="00B92E35" w:rsidRPr="00962381" w:rsidTr="00924573">
        <w:trPr>
          <w:trHeight w:val="690"/>
        </w:trPr>
        <w:tc>
          <w:tcPr>
            <w:tcW w:w="677" w:type="dxa"/>
            <w:gridSpan w:val="2"/>
            <w:tcBorders>
              <w:top w:val="nil"/>
            </w:tcBorders>
          </w:tcPr>
          <w:p w:rsidR="00B92E35" w:rsidRPr="00962381" w:rsidRDefault="00B92E35" w:rsidP="00924573">
            <w:pPr>
              <w:rPr>
                <w:color w:val="000000"/>
              </w:rPr>
            </w:pPr>
          </w:p>
        </w:tc>
        <w:tc>
          <w:tcPr>
            <w:tcW w:w="3737" w:type="dxa"/>
            <w:gridSpan w:val="2"/>
            <w:tcBorders>
              <w:top w:val="nil"/>
            </w:tcBorders>
          </w:tcPr>
          <w:p w:rsidR="00B92E35" w:rsidRPr="00962381" w:rsidRDefault="00B92E35" w:rsidP="00924573">
            <w:pPr>
              <w:rPr>
                <w:color w:val="000000"/>
              </w:rPr>
            </w:pPr>
            <w:r w:rsidRPr="00962381">
              <w:rPr>
                <w:color w:val="000000"/>
              </w:rPr>
              <w:t>для зрителей;</w:t>
            </w:r>
          </w:p>
          <w:p w:rsidR="00B92E35" w:rsidRPr="00962381" w:rsidRDefault="00B92E35" w:rsidP="00924573">
            <w:pPr>
              <w:rPr>
                <w:color w:val="000000"/>
              </w:rPr>
            </w:pPr>
            <w:r w:rsidRPr="00962381">
              <w:rPr>
                <w:color w:val="000000"/>
              </w:rPr>
              <w:t>для артистов</w:t>
            </w:r>
          </w:p>
        </w:tc>
        <w:tc>
          <w:tcPr>
            <w:tcW w:w="2144" w:type="dxa"/>
            <w:tcBorders>
              <w:top w:val="nil"/>
            </w:tcBorders>
          </w:tcPr>
          <w:p w:rsidR="00B92E35" w:rsidRPr="00962381" w:rsidRDefault="00B92E35" w:rsidP="00924573">
            <w:pPr>
              <w:jc w:val="center"/>
              <w:rPr>
                <w:color w:val="000000"/>
              </w:rPr>
            </w:pPr>
            <w:r w:rsidRPr="00962381">
              <w:rPr>
                <w:color w:val="000000"/>
              </w:rPr>
              <w:t>1 место</w:t>
            </w:r>
          </w:p>
          <w:p w:rsidR="00B92E35" w:rsidRPr="00962381" w:rsidRDefault="00B92E35" w:rsidP="00924573">
            <w:pPr>
              <w:jc w:val="center"/>
              <w:rPr>
                <w:color w:val="000000"/>
              </w:rPr>
            </w:pPr>
            <w:r w:rsidRPr="00962381">
              <w:rPr>
                <w:color w:val="000000"/>
              </w:rPr>
              <w:t>1 человек</w:t>
            </w:r>
          </w:p>
        </w:tc>
        <w:tc>
          <w:tcPr>
            <w:tcW w:w="1010" w:type="dxa"/>
            <w:tcBorders>
              <w:top w:val="nil"/>
            </w:tcBorders>
          </w:tcPr>
          <w:p w:rsidR="00B92E35" w:rsidRPr="00962381" w:rsidRDefault="00B92E35" w:rsidP="00924573">
            <w:pPr>
              <w:jc w:val="center"/>
              <w:rPr>
                <w:color w:val="000000"/>
              </w:rPr>
            </w:pPr>
            <w:r w:rsidRPr="00962381">
              <w:rPr>
                <w:color w:val="000000"/>
              </w:rPr>
              <w:t>10</w:t>
            </w:r>
          </w:p>
          <w:p w:rsidR="00B92E35" w:rsidRPr="00962381" w:rsidRDefault="00B92E35" w:rsidP="00924573">
            <w:pPr>
              <w:jc w:val="center"/>
              <w:rPr>
                <w:color w:val="000000"/>
              </w:rPr>
            </w:pPr>
            <w:r w:rsidRPr="00962381">
              <w:rPr>
                <w:color w:val="000000"/>
              </w:rPr>
              <w:t>40</w:t>
            </w:r>
          </w:p>
        </w:tc>
        <w:tc>
          <w:tcPr>
            <w:tcW w:w="2529" w:type="dxa"/>
            <w:gridSpan w:val="2"/>
            <w:tcBorders>
              <w:top w:val="nil"/>
            </w:tcBorders>
          </w:tcPr>
          <w:p w:rsidR="00B92E35" w:rsidRPr="00962381" w:rsidRDefault="00B92E35" w:rsidP="00924573">
            <w:pPr>
              <w:jc w:val="center"/>
              <w:rPr>
                <w:color w:val="000000"/>
              </w:rPr>
            </w:pPr>
            <w:r w:rsidRPr="00962381">
              <w:rPr>
                <w:color w:val="000000"/>
              </w:rPr>
              <w:t>10</w:t>
            </w:r>
          </w:p>
          <w:p w:rsidR="00B92E35" w:rsidRPr="00962381" w:rsidRDefault="00B92E35" w:rsidP="00924573">
            <w:pPr>
              <w:jc w:val="center"/>
              <w:rPr>
                <w:color w:val="000000"/>
              </w:rPr>
            </w:pPr>
            <w:r w:rsidRPr="00962381">
              <w:rPr>
                <w:color w:val="000000"/>
              </w:rPr>
              <w:t>40</w:t>
            </w:r>
          </w:p>
        </w:tc>
      </w:tr>
      <w:tr w:rsidR="00B92E35" w:rsidRPr="00962381" w:rsidTr="00924573">
        <w:trPr>
          <w:trHeight w:val="340"/>
        </w:trPr>
        <w:tc>
          <w:tcPr>
            <w:tcW w:w="10097" w:type="dxa"/>
            <w:gridSpan w:val="8"/>
            <w:tcBorders>
              <w:bottom w:val="nil"/>
            </w:tcBorders>
          </w:tcPr>
          <w:p w:rsidR="00B92E35" w:rsidRPr="00962381" w:rsidRDefault="00B92E35" w:rsidP="00924573">
            <w:pPr>
              <w:rPr>
                <w:color w:val="000000"/>
              </w:rPr>
            </w:pPr>
            <w:r w:rsidRPr="00962381">
              <w:rPr>
                <w:color w:val="000000"/>
              </w:rPr>
              <w:t xml:space="preserve">                                                    Плавательные бассейны, парикмахерские</w:t>
            </w:r>
          </w:p>
        </w:tc>
      </w:tr>
      <w:tr w:rsidR="00B92E35" w:rsidRPr="00962381" w:rsidTr="00924573">
        <w:trPr>
          <w:trHeight w:val="1720"/>
        </w:trPr>
        <w:tc>
          <w:tcPr>
            <w:tcW w:w="707" w:type="dxa"/>
            <w:gridSpan w:val="3"/>
          </w:tcPr>
          <w:p w:rsidR="00B92E35" w:rsidRPr="00962381" w:rsidRDefault="00B92E35" w:rsidP="00924573">
            <w:pPr>
              <w:rPr>
                <w:color w:val="000000"/>
              </w:rPr>
            </w:pPr>
            <w:r w:rsidRPr="00962381">
              <w:rPr>
                <w:color w:val="000000"/>
                <w:lang w:val="en-US"/>
              </w:rPr>
              <w:t xml:space="preserve">  </w:t>
            </w:r>
            <w:r w:rsidRPr="00962381">
              <w:rPr>
                <w:color w:val="000000"/>
              </w:rPr>
              <w:t>8.</w:t>
            </w:r>
          </w:p>
          <w:p w:rsidR="00B92E35" w:rsidRPr="00962381" w:rsidRDefault="00B92E35" w:rsidP="00924573">
            <w:pPr>
              <w:rPr>
                <w:color w:val="000000"/>
              </w:rPr>
            </w:pPr>
            <w:r w:rsidRPr="00962381">
              <w:rPr>
                <w:color w:val="000000"/>
                <w:lang w:val="en-US"/>
              </w:rPr>
              <w:t xml:space="preserve">  </w:t>
            </w:r>
          </w:p>
        </w:tc>
        <w:tc>
          <w:tcPr>
            <w:tcW w:w="3707" w:type="dxa"/>
          </w:tcPr>
          <w:p w:rsidR="00B92E35" w:rsidRPr="00962381" w:rsidRDefault="00B92E35" w:rsidP="00924573">
            <w:pPr>
              <w:rPr>
                <w:color w:val="000000"/>
              </w:rPr>
            </w:pPr>
            <w:r w:rsidRPr="00962381">
              <w:rPr>
                <w:color w:val="000000"/>
              </w:rPr>
              <w:t>Для пополнения бассейна</w:t>
            </w:r>
          </w:p>
          <w:p w:rsidR="00B92E35" w:rsidRPr="00962381" w:rsidRDefault="00B92E35" w:rsidP="00924573">
            <w:pPr>
              <w:rPr>
                <w:color w:val="000000"/>
              </w:rPr>
            </w:pPr>
            <w:r w:rsidRPr="00962381">
              <w:rPr>
                <w:color w:val="000000"/>
              </w:rPr>
              <w:t>Для зрителей</w:t>
            </w:r>
          </w:p>
          <w:p w:rsidR="00B92E35" w:rsidRPr="00962381" w:rsidRDefault="00B92E35" w:rsidP="00924573">
            <w:pPr>
              <w:rPr>
                <w:color w:val="000000"/>
              </w:rPr>
            </w:pPr>
            <w:r w:rsidRPr="00962381">
              <w:rPr>
                <w:color w:val="000000"/>
              </w:rPr>
              <w:t>Для спортсменов (с учетом приема душа)</w:t>
            </w:r>
          </w:p>
          <w:p w:rsidR="00B92E35" w:rsidRPr="00962381" w:rsidRDefault="00B92E35" w:rsidP="00924573">
            <w:pPr>
              <w:rPr>
                <w:color w:val="000000"/>
              </w:rPr>
            </w:pPr>
            <w:r w:rsidRPr="00962381">
              <w:rPr>
                <w:color w:val="000000"/>
              </w:rPr>
              <w:t>Парикмахерские</w:t>
            </w:r>
          </w:p>
          <w:p w:rsidR="00B92E35" w:rsidRPr="00962381" w:rsidRDefault="00B92E35" w:rsidP="00924573">
            <w:pPr>
              <w:rPr>
                <w:color w:val="000000"/>
              </w:rPr>
            </w:pPr>
          </w:p>
        </w:tc>
        <w:tc>
          <w:tcPr>
            <w:tcW w:w="2144" w:type="dxa"/>
          </w:tcPr>
          <w:p w:rsidR="00B92E35" w:rsidRPr="00962381" w:rsidRDefault="00B92E35" w:rsidP="00924573">
            <w:pPr>
              <w:ind w:left="-60" w:right="-84"/>
              <w:jc w:val="center"/>
              <w:rPr>
                <w:color w:val="000000"/>
              </w:rPr>
            </w:pPr>
            <w:r w:rsidRPr="00962381">
              <w:rPr>
                <w:color w:val="000000"/>
              </w:rPr>
              <w:t>% вместимости бассейна в сутки</w:t>
            </w:r>
          </w:p>
          <w:p w:rsidR="00B92E35" w:rsidRPr="00962381" w:rsidRDefault="00B92E35" w:rsidP="00924573">
            <w:pPr>
              <w:jc w:val="center"/>
              <w:rPr>
                <w:color w:val="000000"/>
              </w:rPr>
            </w:pPr>
            <w:r w:rsidRPr="00962381">
              <w:rPr>
                <w:color w:val="000000"/>
              </w:rPr>
              <w:t>1 место</w:t>
            </w:r>
          </w:p>
          <w:p w:rsidR="00B92E35" w:rsidRPr="00962381" w:rsidRDefault="00B92E35" w:rsidP="00924573">
            <w:pPr>
              <w:jc w:val="center"/>
              <w:rPr>
                <w:color w:val="000000"/>
              </w:rPr>
            </w:pPr>
            <w:r w:rsidRPr="00962381">
              <w:rPr>
                <w:color w:val="000000"/>
              </w:rPr>
              <w:t>1 человек</w:t>
            </w:r>
          </w:p>
          <w:p w:rsidR="00B92E35" w:rsidRPr="00962381" w:rsidRDefault="00B92E35" w:rsidP="00924573">
            <w:pPr>
              <w:ind w:left="-113" w:right="-113"/>
              <w:jc w:val="center"/>
              <w:rPr>
                <w:color w:val="000000"/>
              </w:rPr>
            </w:pPr>
            <w:r w:rsidRPr="00962381">
              <w:rPr>
                <w:color w:val="000000"/>
                <w:spacing w:val="-4"/>
              </w:rPr>
              <w:t>1 рабочее мес</w:t>
            </w:r>
            <w:r w:rsidRPr="00962381">
              <w:rPr>
                <w:color w:val="000000"/>
              </w:rPr>
              <w:t>то в смену</w:t>
            </w:r>
          </w:p>
        </w:tc>
        <w:tc>
          <w:tcPr>
            <w:tcW w:w="1010" w:type="dxa"/>
          </w:tcPr>
          <w:p w:rsidR="00B92E35" w:rsidRPr="00962381" w:rsidRDefault="00B92E35" w:rsidP="00924573">
            <w:pPr>
              <w:jc w:val="center"/>
              <w:rPr>
                <w:color w:val="000000"/>
              </w:rPr>
            </w:pPr>
            <w:r w:rsidRPr="00962381">
              <w:rPr>
                <w:color w:val="000000"/>
              </w:rPr>
              <w:t>10</w:t>
            </w:r>
          </w:p>
          <w:p w:rsidR="00B92E35" w:rsidRPr="00962381" w:rsidRDefault="00B92E35" w:rsidP="00924573">
            <w:pPr>
              <w:jc w:val="center"/>
              <w:rPr>
                <w:color w:val="000000"/>
              </w:rPr>
            </w:pPr>
            <w:r w:rsidRPr="00962381">
              <w:rPr>
                <w:color w:val="000000"/>
              </w:rPr>
              <w:t>3</w:t>
            </w:r>
          </w:p>
          <w:p w:rsidR="00B92E35" w:rsidRPr="00962381" w:rsidRDefault="00B92E35" w:rsidP="00924573">
            <w:pPr>
              <w:rPr>
                <w:color w:val="000000"/>
              </w:rPr>
            </w:pPr>
            <w:r w:rsidRPr="00962381">
              <w:rPr>
                <w:color w:val="000000"/>
              </w:rPr>
              <w:t xml:space="preserve">    100</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56</w:t>
            </w:r>
          </w:p>
          <w:p w:rsidR="00B92E35" w:rsidRPr="00962381" w:rsidRDefault="00B92E35" w:rsidP="00924573">
            <w:pPr>
              <w:jc w:val="center"/>
              <w:rPr>
                <w:color w:val="000000"/>
              </w:rPr>
            </w:pPr>
          </w:p>
        </w:tc>
        <w:tc>
          <w:tcPr>
            <w:tcW w:w="2529" w:type="dxa"/>
            <w:gridSpan w:val="2"/>
          </w:tcPr>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3</w:t>
            </w:r>
          </w:p>
          <w:p w:rsidR="00B92E35" w:rsidRPr="00962381" w:rsidRDefault="00B92E35" w:rsidP="00924573">
            <w:pPr>
              <w:jc w:val="center"/>
              <w:rPr>
                <w:color w:val="000000"/>
              </w:rPr>
            </w:pPr>
            <w:r w:rsidRPr="00962381">
              <w:rPr>
                <w:color w:val="000000"/>
              </w:rPr>
              <w:t>100</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60</w:t>
            </w:r>
          </w:p>
          <w:p w:rsidR="00B92E35" w:rsidRPr="00962381" w:rsidRDefault="00B92E35" w:rsidP="00924573">
            <w:pPr>
              <w:jc w:val="center"/>
              <w:rPr>
                <w:color w:val="000000"/>
              </w:rPr>
            </w:pPr>
          </w:p>
        </w:tc>
      </w:tr>
      <w:tr w:rsidR="00B92E35" w:rsidRPr="00962381" w:rsidTr="00924573">
        <w:trPr>
          <w:trHeight w:val="210"/>
        </w:trPr>
        <w:tc>
          <w:tcPr>
            <w:tcW w:w="10097" w:type="dxa"/>
            <w:gridSpan w:val="8"/>
            <w:tcBorders>
              <w:bottom w:val="nil"/>
            </w:tcBorders>
          </w:tcPr>
          <w:p w:rsidR="00B92E35" w:rsidRPr="00962381" w:rsidRDefault="00B92E35" w:rsidP="00924573">
            <w:pPr>
              <w:jc w:val="center"/>
              <w:rPr>
                <w:color w:val="000000"/>
              </w:rPr>
            </w:pPr>
            <w:r w:rsidRPr="00962381">
              <w:rPr>
                <w:color w:val="000000"/>
              </w:rPr>
              <w:t>Гостиницы, пансионаты, мотели</w:t>
            </w:r>
          </w:p>
        </w:tc>
      </w:tr>
      <w:tr w:rsidR="00B92E35" w:rsidRPr="00962381" w:rsidTr="00924573">
        <w:trPr>
          <w:trHeight w:val="1375"/>
        </w:trPr>
        <w:tc>
          <w:tcPr>
            <w:tcW w:w="707" w:type="dxa"/>
            <w:gridSpan w:val="3"/>
          </w:tcPr>
          <w:p w:rsidR="00B92E35" w:rsidRPr="00962381" w:rsidRDefault="00B92E35" w:rsidP="00924573">
            <w:pPr>
              <w:rPr>
                <w:color w:val="000000"/>
              </w:rPr>
            </w:pPr>
            <w:r w:rsidRPr="00962381">
              <w:rPr>
                <w:color w:val="000000"/>
                <w:lang w:val="en-US"/>
              </w:rPr>
              <w:t xml:space="preserve">  </w:t>
            </w:r>
            <w:r w:rsidRPr="00962381">
              <w:rPr>
                <w:color w:val="000000"/>
              </w:rPr>
              <w:t>9.</w:t>
            </w:r>
          </w:p>
          <w:p w:rsidR="00B92E35" w:rsidRPr="00962381" w:rsidRDefault="00B92E35" w:rsidP="00924573">
            <w:pPr>
              <w:rPr>
                <w:color w:val="000000"/>
              </w:rPr>
            </w:pPr>
          </w:p>
        </w:tc>
        <w:tc>
          <w:tcPr>
            <w:tcW w:w="3707" w:type="dxa"/>
            <w:vAlign w:val="center"/>
          </w:tcPr>
          <w:p w:rsidR="00B92E35" w:rsidRPr="00962381" w:rsidRDefault="00B92E35" w:rsidP="00924573">
            <w:pPr>
              <w:rPr>
                <w:color w:val="000000"/>
              </w:rPr>
            </w:pPr>
            <w:r w:rsidRPr="00962381">
              <w:rPr>
                <w:color w:val="000000"/>
              </w:rPr>
              <w:t>Гостиницы, пансионаты и мотели с общими ваннами и душами</w:t>
            </w:r>
          </w:p>
          <w:p w:rsidR="00B92E35" w:rsidRPr="00962381" w:rsidRDefault="00B92E35" w:rsidP="00924573">
            <w:pPr>
              <w:rPr>
                <w:color w:val="000000"/>
              </w:rPr>
            </w:pPr>
            <w:r w:rsidRPr="00962381">
              <w:rPr>
                <w:color w:val="000000"/>
              </w:rPr>
              <w:t>Гостиницы и пансионаты с душами во всех отдельных номерах</w:t>
            </w:r>
          </w:p>
        </w:tc>
        <w:tc>
          <w:tcPr>
            <w:tcW w:w="2144" w:type="dxa"/>
            <w:vAlign w:val="center"/>
          </w:tcPr>
          <w:p w:rsidR="00B92E35" w:rsidRPr="00962381" w:rsidRDefault="00B92E35" w:rsidP="00924573">
            <w:pPr>
              <w:rPr>
                <w:color w:val="000000"/>
              </w:rPr>
            </w:pPr>
            <w:r w:rsidRPr="00962381">
              <w:rPr>
                <w:color w:val="000000"/>
              </w:rPr>
              <w:t xml:space="preserve">         1 житель</w:t>
            </w:r>
          </w:p>
          <w:p w:rsidR="00B92E35" w:rsidRPr="00962381" w:rsidRDefault="00B92E35" w:rsidP="00924573">
            <w:pPr>
              <w:jc w:val="center"/>
              <w:rPr>
                <w:color w:val="000000"/>
              </w:rPr>
            </w:pPr>
          </w:p>
        </w:tc>
        <w:tc>
          <w:tcPr>
            <w:tcW w:w="1010" w:type="dxa"/>
            <w:vAlign w:val="center"/>
          </w:tcPr>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120</w:t>
            </w:r>
          </w:p>
          <w:p w:rsidR="00B92E35" w:rsidRPr="00962381" w:rsidRDefault="00B92E35" w:rsidP="00924573">
            <w:pPr>
              <w:jc w:val="center"/>
              <w:rPr>
                <w:color w:val="000000"/>
              </w:rPr>
            </w:pPr>
            <w:r w:rsidRPr="00962381">
              <w:rPr>
                <w:color w:val="000000"/>
              </w:rPr>
              <w:t>230</w:t>
            </w:r>
          </w:p>
          <w:p w:rsidR="00B92E35" w:rsidRPr="00962381" w:rsidRDefault="00B92E35" w:rsidP="00924573">
            <w:pPr>
              <w:jc w:val="center"/>
              <w:rPr>
                <w:color w:val="000000"/>
              </w:rPr>
            </w:pPr>
          </w:p>
        </w:tc>
        <w:tc>
          <w:tcPr>
            <w:tcW w:w="2529" w:type="dxa"/>
            <w:gridSpan w:val="2"/>
            <w:vAlign w:val="center"/>
          </w:tcPr>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120</w:t>
            </w:r>
          </w:p>
          <w:p w:rsidR="00B92E35" w:rsidRPr="00962381" w:rsidRDefault="00B92E35" w:rsidP="00924573">
            <w:pPr>
              <w:jc w:val="center"/>
              <w:rPr>
                <w:color w:val="000000"/>
              </w:rPr>
            </w:pPr>
            <w:r w:rsidRPr="00962381">
              <w:rPr>
                <w:color w:val="000000"/>
              </w:rPr>
              <w:t>230</w:t>
            </w:r>
          </w:p>
          <w:p w:rsidR="00B92E35" w:rsidRPr="00962381" w:rsidRDefault="00B92E35" w:rsidP="00924573">
            <w:pPr>
              <w:jc w:val="center"/>
              <w:rPr>
                <w:color w:val="000000"/>
              </w:rPr>
            </w:pPr>
          </w:p>
        </w:tc>
      </w:tr>
      <w:tr w:rsidR="00B92E35" w:rsidRPr="00962381" w:rsidTr="00924573">
        <w:tc>
          <w:tcPr>
            <w:tcW w:w="707" w:type="dxa"/>
            <w:gridSpan w:val="3"/>
          </w:tcPr>
          <w:p w:rsidR="00B92E35" w:rsidRPr="00962381" w:rsidRDefault="00B92E35" w:rsidP="00924573">
            <w:pPr>
              <w:rPr>
                <w:color w:val="000000"/>
              </w:rPr>
            </w:pPr>
            <w:r w:rsidRPr="00962381">
              <w:rPr>
                <w:color w:val="000000"/>
              </w:rPr>
              <w:t xml:space="preserve">  10.</w:t>
            </w:r>
          </w:p>
          <w:p w:rsidR="00B92E35" w:rsidRPr="00962381" w:rsidRDefault="00B92E35" w:rsidP="00924573">
            <w:pPr>
              <w:rPr>
                <w:color w:val="000000"/>
              </w:rPr>
            </w:pPr>
            <w:r w:rsidRPr="00962381">
              <w:rPr>
                <w:color w:val="000000"/>
              </w:rPr>
              <w:t xml:space="preserve"> </w:t>
            </w:r>
          </w:p>
        </w:tc>
        <w:tc>
          <w:tcPr>
            <w:tcW w:w="3707" w:type="dxa"/>
          </w:tcPr>
          <w:p w:rsidR="00B92E35" w:rsidRPr="00962381" w:rsidRDefault="00B92E35" w:rsidP="00924573">
            <w:pPr>
              <w:ind w:left="60" w:right="-133" w:hanging="66"/>
              <w:rPr>
                <w:color w:val="000000"/>
              </w:rPr>
            </w:pPr>
            <w:r w:rsidRPr="00962381">
              <w:rPr>
                <w:color w:val="000000"/>
              </w:rPr>
              <w:t xml:space="preserve">Гостиницы с ваннами в </w:t>
            </w:r>
            <w:proofErr w:type="gramStart"/>
            <w:r w:rsidRPr="00962381">
              <w:rPr>
                <w:color w:val="000000"/>
              </w:rPr>
              <w:t>отдельных</w:t>
            </w:r>
            <w:proofErr w:type="gramEnd"/>
          </w:p>
          <w:p w:rsidR="00B92E35" w:rsidRPr="00962381" w:rsidRDefault="00B92E35" w:rsidP="00924573">
            <w:pPr>
              <w:ind w:left="60" w:hanging="48"/>
              <w:rPr>
                <w:color w:val="000000"/>
              </w:rPr>
            </w:pPr>
            <w:proofErr w:type="gramStart"/>
            <w:r w:rsidRPr="00962381">
              <w:rPr>
                <w:color w:val="000000"/>
              </w:rPr>
              <w:t>номерах</w:t>
            </w:r>
            <w:proofErr w:type="gramEnd"/>
            <w:r w:rsidRPr="00962381">
              <w:rPr>
                <w:color w:val="000000"/>
              </w:rPr>
              <w:t>, % от общего числа</w:t>
            </w:r>
          </w:p>
          <w:p w:rsidR="00B92E35" w:rsidRPr="00962381" w:rsidRDefault="00B92E35" w:rsidP="00924573">
            <w:pPr>
              <w:ind w:left="60" w:hanging="48"/>
              <w:rPr>
                <w:color w:val="000000"/>
              </w:rPr>
            </w:pPr>
            <w:r w:rsidRPr="00962381">
              <w:rPr>
                <w:color w:val="000000"/>
              </w:rPr>
              <w:t>номеров:</w:t>
            </w:r>
          </w:p>
          <w:p w:rsidR="00B92E35" w:rsidRPr="00962381" w:rsidRDefault="00B92E35" w:rsidP="00924573">
            <w:pPr>
              <w:rPr>
                <w:color w:val="000000"/>
              </w:rPr>
            </w:pPr>
            <w:r w:rsidRPr="00962381">
              <w:rPr>
                <w:color w:val="000000"/>
              </w:rPr>
              <w:t>до 25;</w:t>
            </w:r>
          </w:p>
          <w:p w:rsidR="00B92E35" w:rsidRPr="00962381" w:rsidRDefault="00B92E35" w:rsidP="00924573">
            <w:pPr>
              <w:rPr>
                <w:color w:val="000000"/>
              </w:rPr>
            </w:pPr>
            <w:r w:rsidRPr="00962381">
              <w:rPr>
                <w:color w:val="000000"/>
              </w:rPr>
              <w:t>до 75;</w:t>
            </w:r>
          </w:p>
          <w:p w:rsidR="00B92E35" w:rsidRPr="00962381" w:rsidRDefault="00B92E35" w:rsidP="00924573">
            <w:pPr>
              <w:rPr>
                <w:color w:val="000000"/>
              </w:rPr>
            </w:pPr>
            <w:r w:rsidRPr="00962381">
              <w:rPr>
                <w:color w:val="000000"/>
              </w:rPr>
              <w:t>до 100</w:t>
            </w:r>
          </w:p>
        </w:tc>
        <w:tc>
          <w:tcPr>
            <w:tcW w:w="2144" w:type="dxa"/>
            <w:vAlign w:val="center"/>
          </w:tcPr>
          <w:p w:rsidR="00B92E35" w:rsidRPr="00962381" w:rsidRDefault="00B92E35" w:rsidP="00924573">
            <w:pPr>
              <w:jc w:val="center"/>
              <w:rPr>
                <w:color w:val="000000"/>
              </w:rPr>
            </w:pPr>
            <w:r w:rsidRPr="00962381">
              <w:rPr>
                <w:color w:val="000000"/>
              </w:rPr>
              <w:t>1 житель</w:t>
            </w:r>
          </w:p>
          <w:p w:rsidR="00B92E35" w:rsidRPr="00962381" w:rsidRDefault="00B92E35" w:rsidP="00924573">
            <w:pPr>
              <w:rPr>
                <w:color w:val="000000"/>
              </w:rPr>
            </w:pPr>
          </w:p>
        </w:tc>
        <w:tc>
          <w:tcPr>
            <w:tcW w:w="1010" w:type="dxa"/>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200</w:t>
            </w:r>
          </w:p>
          <w:p w:rsidR="00B92E35" w:rsidRPr="00962381" w:rsidRDefault="00B92E35" w:rsidP="00924573">
            <w:pPr>
              <w:jc w:val="center"/>
              <w:rPr>
                <w:color w:val="000000"/>
              </w:rPr>
            </w:pPr>
            <w:r w:rsidRPr="00962381">
              <w:rPr>
                <w:color w:val="000000"/>
              </w:rPr>
              <w:t>250</w:t>
            </w:r>
          </w:p>
          <w:p w:rsidR="00B92E35" w:rsidRPr="00962381" w:rsidRDefault="00B92E35" w:rsidP="00924573">
            <w:pPr>
              <w:jc w:val="center"/>
              <w:rPr>
                <w:color w:val="000000"/>
              </w:rPr>
            </w:pPr>
            <w:r w:rsidRPr="00962381">
              <w:rPr>
                <w:color w:val="000000"/>
              </w:rPr>
              <w:t>300</w:t>
            </w:r>
          </w:p>
        </w:tc>
        <w:tc>
          <w:tcPr>
            <w:tcW w:w="2529" w:type="dxa"/>
            <w:gridSpan w:val="2"/>
          </w:tcPr>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200</w:t>
            </w:r>
          </w:p>
          <w:p w:rsidR="00B92E35" w:rsidRPr="00962381" w:rsidRDefault="00B92E35" w:rsidP="00924573">
            <w:pPr>
              <w:jc w:val="center"/>
              <w:rPr>
                <w:color w:val="000000"/>
              </w:rPr>
            </w:pPr>
            <w:r w:rsidRPr="00962381">
              <w:rPr>
                <w:color w:val="000000"/>
              </w:rPr>
              <w:t>250</w:t>
            </w:r>
          </w:p>
          <w:p w:rsidR="00B92E35" w:rsidRPr="00962381" w:rsidRDefault="00B92E35" w:rsidP="00924573">
            <w:pPr>
              <w:jc w:val="center"/>
              <w:rPr>
                <w:color w:val="000000"/>
              </w:rPr>
            </w:pPr>
            <w:r w:rsidRPr="00962381">
              <w:rPr>
                <w:color w:val="000000"/>
              </w:rPr>
              <w:t>300</w:t>
            </w:r>
          </w:p>
        </w:tc>
      </w:tr>
      <w:tr w:rsidR="00B92E35" w:rsidRPr="00962381" w:rsidTr="00924573">
        <w:tc>
          <w:tcPr>
            <w:tcW w:w="10097" w:type="dxa"/>
            <w:gridSpan w:val="8"/>
          </w:tcPr>
          <w:p w:rsidR="00B92E35" w:rsidRPr="00962381" w:rsidRDefault="00B92E35" w:rsidP="00924573">
            <w:pPr>
              <w:jc w:val="center"/>
              <w:rPr>
                <w:color w:val="000000"/>
              </w:rPr>
            </w:pPr>
            <w:r w:rsidRPr="00962381">
              <w:rPr>
                <w:color w:val="000000"/>
              </w:rPr>
              <w:t>Общежития</w:t>
            </w:r>
          </w:p>
        </w:tc>
      </w:tr>
      <w:tr w:rsidR="00B92E35" w:rsidRPr="00962381" w:rsidTr="00924573">
        <w:trPr>
          <w:trHeight w:val="2755"/>
        </w:trPr>
        <w:tc>
          <w:tcPr>
            <w:tcW w:w="707" w:type="dxa"/>
            <w:gridSpan w:val="3"/>
            <w:tcBorders>
              <w:bottom w:val="nil"/>
            </w:tcBorders>
          </w:tcPr>
          <w:p w:rsidR="00B92E35" w:rsidRPr="00962381" w:rsidRDefault="00B92E35" w:rsidP="00924573">
            <w:pPr>
              <w:rPr>
                <w:color w:val="000000"/>
              </w:rPr>
            </w:pPr>
            <w:r w:rsidRPr="00962381">
              <w:rPr>
                <w:color w:val="000000"/>
                <w:lang w:val="en-US"/>
              </w:rPr>
              <w:lastRenderedPageBreak/>
              <w:t xml:space="preserve"> </w:t>
            </w:r>
            <w:r w:rsidRPr="00962381">
              <w:rPr>
                <w:color w:val="000000"/>
              </w:rPr>
              <w:t xml:space="preserve"> 11.</w:t>
            </w:r>
          </w:p>
          <w:p w:rsidR="00B92E35" w:rsidRPr="00962381" w:rsidRDefault="00B92E35" w:rsidP="00924573">
            <w:pPr>
              <w:rPr>
                <w:color w:val="000000"/>
              </w:rPr>
            </w:pPr>
            <w:r w:rsidRPr="00962381">
              <w:rPr>
                <w:color w:val="000000"/>
                <w:lang w:val="en-US"/>
              </w:rPr>
              <w:t xml:space="preserve"> </w:t>
            </w:r>
          </w:p>
        </w:tc>
        <w:tc>
          <w:tcPr>
            <w:tcW w:w="3707" w:type="dxa"/>
            <w:tcBorders>
              <w:bottom w:val="nil"/>
            </w:tcBorders>
          </w:tcPr>
          <w:p w:rsidR="00B92E35" w:rsidRPr="00962381" w:rsidRDefault="00B92E35" w:rsidP="00924573">
            <w:pPr>
              <w:rPr>
                <w:color w:val="000000"/>
              </w:rPr>
            </w:pPr>
            <w:r w:rsidRPr="00962381">
              <w:rPr>
                <w:color w:val="000000"/>
              </w:rPr>
              <w:t>С общими душевыми</w:t>
            </w:r>
          </w:p>
          <w:p w:rsidR="00B92E35" w:rsidRPr="00962381" w:rsidRDefault="00B92E35" w:rsidP="00924573">
            <w:pPr>
              <w:rPr>
                <w:color w:val="000000"/>
              </w:rPr>
            </w:pPr>
            <w:r w:rsidRPr="00962381">
              <w:rPr>
                <w:color w:val="000000"/>
              </w:rPr>
              <w:t>С душами при всех жилых комнатах</w:t>
            </w:r>
          </w:p>
          <w:p w:rsidR="00B92E35" w:rsidRPr="00962381" w:rsidRDefault="00B92E35" w:rsidP="00924573">
            <w:pPr>
              <w:rPr>
                <w:color w:val="000000"/>
              </w:rPr>
            </w:pPr>
            <w:r w:rsidRPr="00962381">
              <w:rPr>
                <w:color w:val="000000"/>
              </w:rPr>
              <w:t>С общими кухнями и блоками душевых на этажах при жилых комнатах в каждой секции здания</w:t>
            </w:r>
          </w:p>
          <w:p w:rsidR="00B92E35" w:rsidRPr="00962381" w:rsidRDefault="00B92E35" w:rsidP="00924573">
            <w:pPr>
              <w:rPr>
                <w:color w:val="000000"/>
              </w:rPr>
            </w:pPr>
            <w:proofErr w:type="gramStart"/>
            <w:r w:rsidRPr="00962381">
              <w:rPr>
                <w:color w:val="000000"/>
              </w:rPr>
              <w:t>С помещениями для мытья в мыльной с тазами на скамьях и ополаскиванием в душе</w:t>
            </w:r>
            <w:proofErr w:type="gramEnd"/>
          </w:p>
          <w:p w:rsidR="00B92E35" w:rsidRPr="00962381" w:rsidRDefault="00B92E35" w:rsidP="00924573">
            <w:pPr>
              <w:rPr>
                <w:color w:val="000000"/>
              </w:rPr>
            </w:pPr>
            <w:r w:rsidRPr="00962381">
              <w:rPr>
                <w:color w:val="000000"/>
              </w:rPr>
              <w:t xml:space="preserve">То же, с приемом </w:t>
            </w:r>
            <w:proofErr w:type="spellStart"/>
            <w:r w:rsidRPr="00962381">
              <w:rPr>
                <w:color w:val="000000"/>
              </w:rPr>
              <w:t>оздоровитель</w:t>
            </w:r>
            <w:proofErr w:type="spellEnd"/>
            <w:r w:rsidRPr="00962381">
              <w:rPr>
                <w:color w:val="000000"/>
              </w:rPr>
              <w:t>-</w:t>
            </w:r>
          </w:p>
          <w:p w:rsidR="00B92E35" w:rsidRPr="00962381" w:rsidRDefault="00B92E35" w:rsidP="00924573">
            <w:pPr>
              <w:rPr>
                <w:color w:val="000000"/>
              </w:rPr>
            </w:pPr>
            <w:proofErr w:type="spellStart"/>
            <w:r w:rsidRPr="00962381">
              <w:rPr>
                <w:color w:val="000000"/>
              </w:rPr>
              <w:t>ных</w:t>
            </w:r>
            <w:proofErr w:type="spellEnd"/>
            <w:r w:rsidRPr="00962381">
              <w:rPr>
                <w:color w:val="000000"/>
              </w:rPr>
              <w:t xml:space="preserve"> процедур и ополаскиванием: </w:t>
            </w:r>
          </w:p>
        </w:tc>
        <w:tc>
          <w:tcPr>
            <w:tcW w:w="2144" w:type="dxa"/>
            <w:tcBorders>
              <w:bottom w:val="nil"/>
            </w:tcBorders>
          </w:tcPr>
          <w:p w:rsidR="00B92E35" w:rsidRPr="00962381" w:rsidRDefault="00B92E35" w:rsidP="00924573">
            <w:pPr>
              <w:jc w:val="center"/>
              <w:rPr>
                <w:color w:val="000000"/>
              </w:rPr>
            </w:pPr>
            <w:r w:rsidRPr="00962381">
              <w:rPr>
                <w:color w:val="000000"/>
              </w:rPr>
              <w:t>1 житель</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 посетитель</w:t>
            </w:r>
          </w:p>
        </w:tc>
        <w:tc>
          <w:tcPr>
            <w:tcW w:w="1010" w:type="dxa"/>
            <w:tcBorders>
              <w:bottom w:val="nil"/>
            </w:tcBorders>
          </w:tcPr>
          <w:p w:rsidR="00B92E35" w:rsidRPr="00962381" w:rsidRDefault="00B92E35" w:rsidP="00924573">
            <w:pPr>
              <w:jc w:val="center"/>
              <w:rPr>
                <w:color w:val="000000"/>
              </w:rPr>
            </w:pPr>
            <w:r w:rsidRPr="00962381">
              <w:rPr>
                <w:color w:val="000000"/>
              </w:rPr>
              <w:t>85</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110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140</w:t>
            </w:r>
          </w:p>
        </w:tc>
        <w:tc>
          <w:tcPr>
            <w:tcW w:w="2529" w:type="dxa"/>
            <w:gridSpan w:val="2"/>
            <w:tcBorders>
              <w:bottom w:val="nil"/>
            </w:tcBorders>
          </w:tcPr>
          <w:p w:rsidR="00B92E35" w:rsidRPr="00962381" w:rsidRDefault="00B92E35" w:rsidP="00924573">
            <w:pPr>
              <w:jc w:val="center"/>
              <w:rPr>
                <w:color w:val="000000"/>
              </w:rPr>
            </w:pPr>
            <w:r w:rsidRPr="00962381">
              <w:rPr>
                <w:color w:val="000000"/>
              </w:rPr>
              <w:t>100</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120</w:t>
            </w:r>
          </w:p>
          <w:p w:rsidR="00B92E35" w:rsidRPr="00962381" w:rsidRDefault="00B92E35" w:rsidP="00924573">
            <w:pPr>
              <w:jc w:val="center"/>
              <w:rPr>
                <w:color w:val="000000"/>
              </w:rPr>
            </w:pPr>
          </w:p>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160</w:t>
            </w:r>
          </w:p>
          <w:p w:rsidR="00B92E35" w:rsidRPr="00962381" w:rsidRDefault="00B92E35" w:rsidP="00924573">
            <w:pPr>
              <w:jc w:val="center"/>
              <w:rPr>
                <w:color w:val="000000"/>
              </w:rPr>
            </w:pPr>
          </w:p>
          <w:p w:rsidR="00B92E35" w:rsidRPr="00962381" w:rsidRDefault="00B92E35" w:rsidP="00924573">
            <w:pPr>
              <w:rPr>
                <w:color w:val="000000"/>
              </w:rPr>
            </w:pPr>
            <w:r w:rsidRPr="00962381">
              <w:rPr>
                <w:color w:val="000000"/>
              </w:rPr>
              <w:t xml:space="preserve">                180</w:t>
            </w:r>
          </w:p>
          <w:p w:rsidR="00B92E35" w:rsidRPr="00962381" w:rsidRDefault="00B92E35" w:rsidP="00924573">
            <w:pPr>
              <w:rPr>
                <w:color w:val="000000"/>
              </w:rPr>
            </w:pPr>
          </w:p>
          <w:p w:rsidR="00B92E35" w:rsidRPr="00962381" w:rsidRDefault="00B92E35" w:rsidP="00924573">
            <w:pPr>
              <w:jc w:val="center"/>
              <w:rPr>
                <w:color w:val="000000"/>
              </w:rPr>
            </w:pPr>
            <w:r w:rsidRPr="00962381">
              <w:rPr>
                <w:color w:val="000000"/>
              </w:rPr>
              <w:t>290</w:t>
            </w:r>
          </w:p>
          <w:p w:rsidR="00B92E35" w:rsidRPr="00962381" w:rsidRDefault="00B92E35" w:rsidP="00924573">
            <w:pPr>
              <w:rPr>
                <w:color w:val="000000"/>
              </w:rPr>
            </w:pPr>
          </w:p>
        </w:tc>
      </w:tr>
      <w:tr w:rsidR="00B92E35" w:rsidRPr="00962381" w:rsidTr="00924573">
        <w:tc>
          <w:tcPr>
            <w:tcW w:w="707" w:type="dxa"/>
            <w:gridSpan w:val="3"/>
            <w:tcBorders>
              <w:top w:val="nil"/>
            </w:tcBorders>
          </w:tcPr>
          <w:p w:rsidR="00B92E35" w:rsidRPr="00962381" w:rsidRDefault="00B92E35" w:rsidP="00924573">
            <w:pPr>
              <w:rPr>
                <w:color w:val="000000"/>
                <w:lang w:val="en-US"/>
              </w:rPr>
            </w:pPr>
          </w:p>
        </w:tc>
        <w:tc>
          <w:tcPr>
            <w:tcW w:w="3707" w:type="dxa"/>
            <w:tcBorders>
              <w:top w:val="nil"/>
            </w:tcBorders>
          </w:tcPr>
          <w:p w:rsidR="00B92E35" w:rsidRPr="00962381" w:rsidRDefault="00B92E35" w:rsidP="00924573">
            <w:pPr>
              <w:ind w:left="22"/>
              <w:rPr>
                <w:color w:val="000000"/>
              </w:rPr>
            </w:pPr>
            <w:r w:rsidRPr="00962381">
              <w:rPr>
                <w:color w:val="000000"/>
              </w:rPr>
              <w:t>в душевой кабине;</w:t>
            </w:r>
          </w:p>
          <w:p w:rsidR="00B92E35" w:rsidRPr="00962381" w:rsidRDefault="00B92E35" w:rsidP="00924573">
            <w:pPr>
              <w:ind w:left="22"/>
              <w:rPr>
                <w:color w:val="000000"/>
              </w:rPr>
            </w:pPr>
            <w:proofErr w:type="gramStart"/>
            <w:r w:rsidRPr="00962381">
              <w:rPr>
                <w:color w:val="000000"/>
              </w:rPr>
              <w:t>в</w:t>
            </w:r>
            <w:proofErr w:type="gramEnd"/>
            <w:r w:rsidRPr="00962381">
              <w:rPr>
                <w:color w:val="000000"/>
              </w:rPr>
              <w:t xml:space="preserve"> </w:t>
            </w:r>
            <w:proofErr w:type="gramStart"/>
            <w:r w:rsidRPr="00962381">
              <w:rPr>
                <w:color w:val="000000"/>
              </w:rPr>
              <w:t>ванная</w:t>
            </w:r>
            <w:proofErr w:type="gramEnd"/>
            <w:r w:rsidRPr="00962381">
              <w:rPr>
                <w:color w:val="000000"/>
              </w:rPr>
              <w:t xml:space="preserve"> кабине</w:t>
            </w:r>
          </w:p>
        </w:tc>
        <w:tc>
          <w:tcPr>
            <w:tcW w:w="2144" w:type="dxa"/>
            <w:tcBorders>
              <w:top w:val="nil"/>
            </w:tcBorders>
          </w:tcPr>
          <w:p w:rsidR="00B92E35" w:rsidRPr="00962381" w:rsidRDefault="00B92E35" w:rsidP="00924573">
            <w:pPr>
              <w:jc w:val="center"/>
              <w:rPr>
                <w:color w:val="000000"/>
              </w:rPr>
            </w:pPr>
          </w:p>
        </w:tc>
        <w:tc>
          <w:tcPr>
            <w:tcW w:w="1010" w:type="dxa"/>
            <w:tcBorders>
              <w:top w:val="nil"/>
            </w:tcBorders>
          </w:tcPr>
          <w:p w:rsidR="00B92E35" w:rsidRPr="00962381" w:rsidRDefault="00B92E35" w:rsidP="00924573">
            <w:pPr>
              <w:jc w:val="center"/>
              <w:rPr>
                <w:color w:val="000000"/>
              </w:rPr>
            </w:pPr>
          </w:p>
        </w:tc>
        <w:tc>
          <w:tcPr>
            <w:tcW w:w="2529" w:type="dxa"/>
            <w:gridSpan w:val="2"/>
            <w:tcBorders>
              <w:top w:val="nil"/>
            </w:tcBorders>
          </w:tcPr>
          <w:p w:rsidR="00B92E35" w:rsidRPr="00962381" w:rsidRDefault="00B92E35" w:rsidP="00924573">
            <w:pPr>
              <w:jc w:val="center"/>
              <w:rPr>
                <w:color w:val="000000"/>
              </w:rPr>
            </w:pPr>
            <w:r w:rsidRPr="00962381">
              <w:rPr>
                <w:color w:val="000000"/>
              </w:rPr>
              <w:t>360</w:t>
            </w:r>
          </w:p>
          <w:p w:rsidR="00B92E35" w:rsidRPr="00962381" w:rsidRDefault="00B92E35" w:rsidP="00924573">
            <w:pPr>
              <w:jc w:val="center"/>
              <w:rPr>
                <w:color w:val="000000"/>
              </w:rPr>
            </w:pPr>
            <w:r w:rsidRPr="00962381">
              <w:rPr>
                <w:color w:val="000000"/>
              </w:rPr>
              <w:t>540</w:t>
            </w:r>
          </w:p>
        </w:tc>
      </w:tr>
    </w:tbl>
    <w:p w:rsidR="00B92E35" w:rsidRPr="00962381" w:rsidRDefault="00B92E35" w:rsidP="00B92E35">
      <w:pPr>
        <w:jc w:val="right"/>
        <w:rPr>
          <w:color w:val="000000"/>
        </w:rPr>
      </w:pPr>
    </w:p>
    <w:p w:rsidR="00B92E35" w:rsidRPr="00962381" w:rsidRDefault="00B92E35" w:rsidP="00B92E35">
      <w:pPr>
        <w:jc w:val="right"/>
        <w:rPr>
          <w:color w:val="000000"/>
        </w:rPr>
      </w:pPr>
    </w:p>
    <w:p w:rsidR="00B92E35" w:rsidRPr="00962381" w:rsidRDefault="00B92E35" w:rsidP="00B92E35">
      <w:pPr>
        <w:jc w:val="right"/>
        <w:rPr>
          <w:color w:val="000000"/>
          <w:lang w:val="en-US"/>
        </w:rPr>
      </w:pPr>
    </w:p>
    <w:p w:rsidR="00B92E35" w:rsidRPr="00962381" w:rsidRDefault="00B92E35" w:rsidP="00B92E35">
      <w:pPr>
        <w:jc w:val="right"/>
        <w:rPr>
          <w:color w:val="000000"/>
          <w:lang w:val="en-US"/>
        </w:rPr>
      </w:pPr>
    </w:p>
    <w:tbl>
      <w:tblPr>
        <w:tblW w:w="4964" w:type="pct"/>
        <w:jc w:val="center"/>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3660"/>
        <w:gridCol w:w="2051"/>
        <w:gridCol w:w="1248"/>
        <w:gridCol w:w="1885"/>
      </w:tblGrid>
      <w:tr w:rsidR="00B92E35" w:rsidRPr="00962381" w:rsidTr="00924573">
        <w:trPr>
          <w:trHeight w:val="340"/>
          <w:jc w:val="center"/>
        </w:trPr>
        <w:tc>
          <w:tcPr>
            <w:tcW w:w="690" w:type="dxa"/>
            <w:tcBorders>
              <w:top w:val="single" w:sz="4" w:space="0" w:color="auto"/>
              <w:left w:val="single" w:sz="4" w:space="0" w:color="auto"/>
              <w:bottom w:val="nil"/>
              <w:right w:val="single" w:sz="4" w:space="0" w:color="auto"/>
            </w:tcBorders>
          </w:tcPr>
          <w:p w:rsidR="00B92E35" w:rsidRPr="00962381" w:rsidRDefault="00B92E35" w:rsidP="00924573">
            <w:pPr>
              <w:jc w:val="center"/>
              <w:rPr>
                <w:color w:val="000000"/>
              </w:rPr>
            </w:pPr>
            <w:r w:rsidRPr="00962381">
              <w:rPr>
                <w:color w:val="000000"/>
              </w:rPr>
              <w:t>1</w:t>
            </w:r>
          </w:p>
        </w:tc>
        <w:tc>
          <w:tcPr>
            <w:tcW w:w="3912" w:type="dxa"/>
            <w:tcBorders>
              <w:top w:val="single" w:sz="4" w:space="0" w:color="auto"/>
              <w:left w:val="single" w:sz="4" w:space="0" w:color="auto"/>
              <w:bottom w:val="nil"/>
              <w:right w:val="single" w:sz="4" w:space="0" w:color="auto"/>
            </w:tcBorders>
            <w:vAlign w:val="center"/>
          </w:tcPr>
          <w:p w:rsidR="00B92E35" w:rsidRPr="00962381" w:rsidRDefault="00B92E35" w:rsidP="00924573">
            <w:pPr>
              <w:rPr>
                <w:color w:val="000000"/>
              </w:rPr>
            </w:pPr>
            <w:r w:rsidRPr="00962381">
              <w:rPr>
                <w:color w:val="000000"/>
              </w:rPr>
              <w:t xml:space="preserve">                       2</w:t>
            </w:r>
          </w:p>
        </w:tc>
        <w:tc>
          <w:tcPr>
            <w:tcW w:w="2184" w:type="dxa"/>
            <w:tcBorders>
              <w:top w:val="single" w:sz="4" w:space="0" w:color="auto"/>
              <w:left w:val="single" w:sz="4" w:space="0" w:color="auto"/>
              <w:bottom w:val="nil"/>
              <w:right w:val="single" w:sz="4" w:space="0" w:color="auto"/>
            </w:tcBorders>
            <w:vAlign w:val="center"/>
          </w:tcPr>
          <w:p w:rsidR="00B92E35" w:rsidRPr="00962381" w:rsidRDefault="00B92E35" w:rsidP="00924573">
            <w:pPr>
              <w:ind w:left="-113" w:right="-113"/>
              <w:jc w:val="center"/>
              <w:rPr>
                <w:color w:val="000000"/>
              </w:rPr>
            </w:pPr>
            <w:r w:rsidRPr="00962381">
              <w:rPr>
                <w:color w:val="000000"/>
              </w:rPr>
              <w:t>3</w:t>
            </w:r>
          </w:p>
        </w:tc>
        <w:tc>
          <w:tcPr>
            <w:tcW w:w="1322" w:type="dxa"/>
            <w:tcBorders>
              <w:top w:val="single" w:sz="4" w:space="0" w:color="auto"/>
              <w:left w:val="single" w:sz="4" w:space="0" w:color="auto"/>
              <w:bottom w:val="nil"/>
              <w:right w:val="single" w:sz="4" w:space="0" w:color="auto"/>
            </w:tcBorders>
            <w:vAlign w:val="center"/>
          </w:tcPr>
          <w:p w:rsidR="00B92E35" w:rsidRPr="00962381" w:rsidRDefault="00B92E35" w:rsidP="00924573">
            <w:pPr>
              <w:jc w:val="center"/>
              <w:rPr>
                <w:color w:val="000000"/>
              </w:rPr>
            </w:pPr>
            <w:r w:rsidRPr="00962381">
              <w:rPr>
                <w:color w:val="000000"/>
              </w:rPr>
              <w:t>4</w:t>
            </w:r>
          </w:p>
        </w:tc>
        <w:tc>
          <w:tcPr>
            <w:tcW w:w="2006" w:type="dxa"/>
            <w:tcBorders>
              <w:top w:val="single" w:sz="4" w:space="0" w:color="auto"/>
              <w:left w:val="single" w:sz="4" w:space="0" w:color="auto"/>
              <w:bottom w:val="nil"/>
              <w:right w:val="single" w:sz="4" w:space="0" w:color="auto"/>
            </w:tcBorders>
            <w:vAlign w:val="center"/>
          </w:tcPr>
          <w:p w:rsidR="00B92E35" w:rsidRPr="00962381" w:rsidRDefault="00B92E35" w:rsidP="00924573">
            <w:pPr>
              <w:jc w:val="center"/>
              <w:rPr>
                <w:color w:val="000000"/>
              </w:rPr>
            </w:pPr>
            <w:r w:rsidRPr="00962381">
              <w:rPr>
                <w:color w:val="000000"/>
              </w:rPr>
              <w:t>5</w:t>
            </w:r>
          </w:p>
        </w:tc>
      </w:tr>
      <w:tr w:rsidR="00B92E35" w:rsidRPr="00962381" w:rsidTr="00924573">
        <w:trPr>
          <w:trHeight w:val="340"/>
          <w:jc w:val="center"/>
        </w:trPr>
        <w:tc>
          <w:tcPr>
            <w:tcW w:w="10114" w:type="dxa"/>
            <w:gridSpan w:val="5"/>
            <w:tcBorders>
              <w:bottom w:val="nil"/>
            </w:tcBorders>
          </w:tcPr>
          <w:p w:rsidR="00B92E35" w:rsidRPr="00962381" w:rsidRDefault="00B92E35" w:rsidP="00924573">
            <w:pPr>
              <w:ind w:left="22"/>
              <w:rPr>
                <w:color w:val="000000"/>
              </w:rPr>
            </w:pPr>
            <w:r w:rsidRPr="00962381">
              <w:rPr>
                <w:color w:val="000000"/>
              </w:rPr>
              <w:t xml:space="preserve">                                                                        Прачечные</w:t>
            </w:r>
          </w:p>
        </w:tc>
      </w:tr>
      <w:tr w:rsidR="00B92E35" w:rsidRPr="00962381" w:rsidTr="00924573">
        <w:trPr>
          <w:trHeight w:val="700"/>
          <w:jc w:val="center"/>
        </w:trPr>
        <w:tc>
          <w:tcPr>
            <w:tcW w:w="690" w:type="dxa"/>
          </w:tcPr>
          <w:p w:rsidR="00B92E35" w:rsidRPr="00962381" w:rsidRDefault="00B92E35" w:rsidP="00924573">
            <w:pPr>
              <w:ind w:left="22"/>
              <w:rPr>
                <w:color w:val="000000"/>
              </w:rPr>
            </w:pPr>
            <w:r w:rsidRPr="00962381">
              <w:rPr>
                <w:color w:val="000000"/>
              </w:rPr>
              <w:t xml:space="preserve"> 12.</w:t>
            </w:r>
          </w:p>
          <w:p w:rsidR="00B92E35" w:rsidRPr="00962381" w:rsidRDefault="00B92E35" w:rsidP="00924573">
            <w:pPr>
              <w:ind w:left="22"/>
              <w:rPr>
                <w:color w:val="000000"/>
              </w:rPr>
            </w:pPr>
          </w:p>
        </w:tc>
        <w:tc>
          <w:tcPr>
            <w:tcW w:w="3912" w:type="dxa"/>
          </w:tcPr>
          <w:p w:rsidR="00B92E35" w:rsidRPr="00962381" w:rsidRDefault="00B92E35" w:rsidP="00924573">
            <w:pPr>
              <w:ind w:left="22"/>
              <w:rPr>
                <w:color w:val="000000"/>
              </w:rPr>
            </w:pPr>
            <w:r w:rsidRPr="00962381">
              <w:rPr>
                <w:color w:val="000000"/>
              </w:rPr>
              <w:t>Механизированные</w:t>
            </w:r>
          </w:p>
          <w:p w:rsidR="00B92E35" w:rsidRPr="00962381" w:rsidRDefault="00B92E35" w:rsidP="00924573">
            <w:pPr>
              <w:ind w:left="22"/>
              <w:rPr>
                <w:color w:val="000000"/>
              </w:rPr>
            </w:pPr>
            <w:r w:rsidRPr="00962381">
              <w:rPr>
                <w:color w:val="000000"/>
              </w:rPr>
              <w:t>Немеханизированные</w:t>
            </w:r>
          </w:p>
        </w:tc>
        <w:tc>
          <w:tcPr>
            <w:tcW w:w="2184" w:type="dxa"/>
          </w:tcPr>
          <w:p w:rsidR="00B92E35" w:rsidRPr="00962381" w:rsidRDefault="00B92E35" w:rsidP="00924573">
            <w:pPr>
              <w:jc w:val="center"/>
              <w:rPr>
                <w:color w:val="000000"/>
              </w:rPr>
            </w:pPr>
            <w:smartTag w:uri="urn:schemas-microsoft-com:office:smarttags" w:element="metricconverter">
              <w:smartTagPr>
                <w:attr w:name="ProductID" w:val="1 кг"/>
              </w:smartTagPr>
              <w:r w:rsidRPr="00962381">
                <w:rPr>
                  <w:color w:val="000000"/>
                </w:rPr>
                <w:t>1 кг</w:t>
              </w:r>
            </w:smartTag>
            <w:r w:rsidRPr="00962381">
              <w:rPr>
                <w:color w:val="000000"/>
              </w:rPr>
              <w:t xml:space="preserve"> сухого белья</w:t>
            </w:r>
          </w:p>
          <w:p w:rsidR="00B92E35" w:rsidRPr="00962381" w:rsidRDefault="00B92E35" w:rsidP="00924573">
            <w:pPr>
              <w:jc w:val="center"/>
              <w:rPr>
                <w:color w:val="000000"/>
              </w:rPr>
            </w:pPr>
          </w:p>
        </w:tc>
        <w:tc>
          <w:tcPr>
            <w:tcW w:w="1322" w:type="dxa"/>
          </w:tcPr>
          <w:p w:rsidR="00B92E35" w:rsidRPr="00962381" w:rsidRDefault="00B92E35" w:rsidP="00924573">
            <w:pPr>
              <w:jc w:val="center"/>
              <w:rPr>
                <w:color w:val="000000"/>
              </w:rPr>
            </w:pPr>
            <w:r w:rsidRPr="00962381">
              <w:rPr>
                <w:color w:val="000000"/>
              </w:rPr>
              <w:t>75</w:t>
            </w:r>
          </w:p>
          <w:p w:rsidR="00B92E35" w:rsidRPr="00962381" w:rsidRDefault="00B92E35" w:rsidP="00924573">
            <w:pPr>
              <w:jc w:val="center"/>
              <w:rPr>
                <w:color w:val="000000"/>
              </w:rPr>
            </w:pPr>
            <w:r w:rsidRPr="00962381">
              <w:rPr>
                <w:color w:val="000000"/>
              </w:rPr>
              <w:t>40</w:t>
            </w:r>
          </w:p>
        </w:tc>
        <w:tc>
          <w:tcPr>
            <w:tcW w:w="2006" w:type="dxa"/>
          </w:tcPr>
          <w:p w:rsidR="00B92E35" w:rsidRPr="00962381" w:rsidRDefault="00B92E35" w:rsidP="00924573">
            <w:pPr>
              <w:jc w:val="center"/>
              <w:rPr>
                <w:color w:val="000000"/>
              </w:rPr>
            </w:pPr>
            <w:r w:rsidRPr="00962381">
              <w:rPr>
                <w:color w:val="000000"/>
              </w:rPr>
              <w:t>75</w:t>
            </w:r>
          </w:p>
          <w:p w:rsidR="00B92E35" w:rsidRPr="00962381" w:rsidRDefault="00B92E35" w:rsidP="00924573">
            <w:pPr>
              <w:jc w:val="center"/>
              <w:rPr>
                <w:color w:val="000000"/>
              </w:rPr>
            </w:pPr>
            <w:r w:rsidRPr="00962381">
              <w:rPr>
                <w:color w:val="000000"/>
              </w:rPr>
              <w:t>40</w:t>
            </w:r>
          </w:p>
        </w:tc>
      </w:tr>
      <w:tr w:rsidR="00B92E35" w:rsidRPr="00962381" w:rsidTr="00924573">
        <w:trPr>
          <w:trHeight w:val="340"/>
          <w:jc w:val="center"/>
        </w:trPr>
        <w:tc>
          <w:tcPr>
            <w:tcW w:w="10114" w:type="dxa"/>
            <w:gridSpan w:val="5"/>
            <w:tcBorders>
              <w:bottom w:val="nil"/>
            </w:tcBorders>
          </w:tcPr>
          <w:p w:rsidR="00B92E35" w:rsidRPr="00962381" w:rsidRDefault="00B92E35" w:rsidP="00924573">
            <w:pPr>
              <w:ind w:left="22"/>
              <w:rPr>
                <w:color w:val="000000"/>
              </w:rPr>
            </w:pPr>
            <w:r w:rsidRPr="00962381">
              <w:rPr>
                <w:color w:val="000000"/>
              </w:rPr>
              <w:t xml:space="preserve">               Стадионы и спортзалы, административные здания, промышленные предприятия </w:t>
            </w:r>
          </w:p>
        </w:tc>
      </w:tr>
      <w:tr w:rsidR="00B92E35" w:rsidRPr="00962381" w:rsidTr="00924573">
        <w:trPr>
          <w:trHeight w:val="1645"/>
          <w:jc w:val="center"/>
        </w:trPr>
        <w:tc>
          <w:tcPr>
            <w:tcW w:w="690" w:type="dxa"/>
          </w:tcPr>
          <w:p w:rsidR="00B92E35" w:rsidRPr="00962381" w:rsidRDefault="00B92E35" w:rsidP="00924573">
            <w:pPr>
              <w:ind w:left="22"/>
              <w:rPr>
                <w:color w:val="000000"/>
              </w:rPr>
            </w:pPr>
            <w:r w:rsidRPr="00962381">
              <w:rPr>
                <w:color w:val="000000"/>
              </w:rPr>
              <w:t xml:space="preserve"> 13.</w:t>
            </w:r>
          </w:p>
          <w:p w:rsidR="00B92E35" w:rsidRPr="00962381" w:rsidRDefault="00B92E35" w:rsidP="00924573">
            <w:pPr>
              <w:ind w:left="22"/>
              <w:rPr>
                <w:color w:val="000000"/>
              </w:rPr>
            </w:pPr>
          </w:p>
        </w:tc>
        <w:tc>
          <w:tcPr>
            <w:tcW w:w="3912" w:type="dxa"/>
          </w:tcPr>
          <w:p w:rsidR="00B92E35" w:rsidRPr="00962381" w:rsidRDefault="00B92E35" w:rsidP="00924573">
            <w:pPr>
              <w:ind w:left="22"/>
              <w:rPr>
                <w:color w:val="000000"/>
              </w:rPr>
            </w:pPr>
            <w:r w:rsidRPr="00962381">
              <w:rPr>
                <w:color w:val="000000"/>
              </w:rPr>
              <w:t>Помещения для зрителей</w:t>
            </w:r>
          </w:p>
          <w:p w:rsidR="00B92E35" w:rsidRPr="00962381" w:rsidRDefault="00B92E35" w:rsidP="00924573">
            <w:pPr>
              <w:ind w:left="22"/>
              <w:rPr>
                <w:color w:val="000000"/>
              </w:rPr>
            </w:pPr>
            <w:r w:rsidRPr="00962381">
              <w:rPr>
                <w:color w:val="000000"/>
              </w:rPr>
              <w:t>Помещения для физкультурников (с учетом приема душа)</w:t>
            </w:r>
          </w:p>
          <w:p w:rsidR="00B92E35" w:rsidRPr="00962381" w:rsidRDefault="00B92E35" w:rsidP="00924573">
            <w:pPr>
              <w:ind w:left="22"/>
              <w:rPr>
                <w:color w:val="000000"/>
              </w:rPr>
            </w:pPr>
            <w:r w:rsidRPr="00962381">
              <w:rPr>
                <w:color w:val="000000"/>
              </w:rPr>
              <w:t>Административные здания</w:t>
            </w:r>
          </w:p>
          <w:p w:rsidR="00B92E35" w:rsidRPr="00962381" w:rsidRDefault="00B92E35" w:rsidP="00924573">
            <w:pPr>
              <w:ind w:left="22"/>
              <w:rPr>
                <w:color w:val="000000"/>
              </w:rPr>
            </w:pPr>
            <w:r w:rsidRPr="00962381">
              <w:rPr>
                <w:color w:val="000000"/>
              </w:rPr>
              <w:t>Душевые в бытовых помещениях промышленных предприятий</w:t>
            </w:r>
          </w:p>
        </w:tc>
        <w:tc>
          <w:tcPr>
            <w:tcW w:w="2184" w:type="dxa"/>
          </w:tcPr>
          <w:p w:rsidR="00B92E35" w:rsidRPr="00962381" w:rsidRDefault="00B92E35" w:rsidP="00924573">
            <w:pPr>
              <w:jc w:val="center"/>
              <w:rPr>
                <w:color w:val="000000"/>
              </w:rPr>
            </w:pPr>
            <w:r w:rsidRPr="00962381">
              <w:rPr>
                <w:color w:val="000000"/>
              </w:rPr>
              <w:t>1 место</w:t>
            </w:r>
          </w:p>
          <w:p w:rsidR="00B92E35" w:rsidRPr="00962381" w:rsidRDefault="00B92E35" w:rsidP="00924573">
            <w:pPr>
              <w:ind w:left="-60" w:right="-84"/>
              <w:jc w:val="center"/>
              <w:rPr>
                <w:color w:val="000000"/>
              </w:rPr>
            </w:pPr>
            <w:r w:rsidRPr="00962381">
              <w:rPr>
                <w:color w:val="000000"/>
              </w:rPr>
              <w:t>1 человек</w:t>
            </w:r>
          </w:p>
          <w:p w:rsidR="00B92E35" w:rsidRPr="00962381" w:rsidRDefault="00B92E35" w:rsidP="00924573">
            <w:pPr>
              <w:ind w:left="-60" w:right="-84"/>
              <w:jc w:val="center"/>
              <w:rPr>
                <w:color w:val="000000"/>
              </w:rPr>
            </w:pPr>
          </w:p>
          <w:p w:rsidR="00B92E35" w:rsidRPr="00962381" w:rsidRDefault="00B92E35" w:rsidP="00924573">
            <w:pPr>
              <w:ind w:left="-60" w:right="-84"/>
              <w:jc w:val="center"/>
              <w:rPr>
                <w:color w:val="000000"/>
              </w:rPr>
            </w:pPr>
            <w:r w:rsidRPr="00962381">
              <w:rPr>
                <w:color w:val="000000"/>
              </w:rPr>
              <w:t>1 работающий</w:t>
            </w:r>
          </w:p>
          <w:p w:rsidR="00B92E35" w:rsidRPr="00962381" w:rsidRDefault="00B92E35" w:rsidP="00924573">
            <w:pPr>
              <w:ind w:left="-57" w:right="-57"/>
              <w:jc w:val="center"/>
              <w:rPr>
                <w:color w:val="000000"/>
              </w:rPr>
            </w:pPr>
            <w:r w:rsidRPr="00962381">
              <w:rPr>
                <w:color w:val="000000"/>
              </w:rPr>
              <w:t xml:space="preserve">1 душевая </w:t>
            </w:r>
            <w:r w:rsidRPr="00962381">
              <w:rPr>
                <w:color w:val="000000"/>
                <w:spacing w:val="-2"/>
              </w:rPr>
              <w:t>сетка в смену</w:t>
            </w:r>
          </w:p>
        </w:tc>
        <w:tc>
          <w:tcPr>
            <w:tcW w:w="1322" w:type="dxa"/>
          </w:tcPr>
          <w:p w:rsidR="00B92E35" w:rsidRPr="00962381" w:rsidRDefault="00B92E35" w:rsidP="00924573">
            <w:pPr>
              <w:jc w:val="center"/>
              <w:rPr>
                <w:color w:val="000000"/>
              </w:rPr>
            </w:pPr>
            <w:r w:rsidRPr="00962381">
              <w:rPr>
                <w:color w:val="000000"/>
              </w:rPr>
              <w:t>3</w:t>
            </w:r>
          </w:p>
          <w:p w:rsidR="00B92E35" w:rsidRPr="00962381" w:rsidRDefault="00B92E35" w:rsidP="00924573">
            <w:pPr>
              <w:jc w:val="center"/>
              <w:rPr>
                <w:color w:val="000000"/>
              </w:rPr>
            </w:pPr>
            <w:r w:rsidRPr="00962381">
              <w:rPr>
                <w:color w:val="000000"/>
              </w:rPr>
              <w:t>50</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12</w:t>
            </w:r>
          </w:p>
          <w:p w:rsidR="00B92E35" w:rsidRPr="00962381" w:rsidRDefault="00B92E35" w:rsidP="00924573">
            <w:pPr>
              <w:jc w:val="center"/>
              <w:rPr>
                <w:color w:val="000000"/>
              </w:rPr>
            </w:pPr>
          </w:p>
          <w:p w:rsidR="00B92E35" w:rsidRPr="00962381" w:rsidRDefault="00B92E35" w:rsidP="00924573">
            <w:pPr>
              <w:jc w:val="center"/>
              <w:rPr>
                <w:color w:val="000000"/>
              </w:rPr>
            </w:pPr>
          </w:p>
        </w:tc>
        <w:tc>
          <w:tcPr>
            <w:tcW w:w="2006" w:type="dxa"/>
          </w:tcPr>
          <w:p w:rsidR="00B92E35" w:rsidRPr="00962381" w:rsidRDefault="00B92E35" w:rsidP="00924573">
            <w:pPr>
              <w:jc w:val="center"/>
              <w:rPr>
                <w:color w:val="000000"/>
              </w:rPr>
            </w:pPr>
            <w:r w:rsidRPr="00962381">
              <w:rPr>
                <w:color w:val="000000"/>
              </w:rPr>
              <w:t>3</w:t>
            </w:r>
          </w:p>
          <w:p w:rsidR="00B92E35" w:rsidRPr="00962381" w:rsidRDefault="00B92E35" w:rsidP="00924573">
            <w:pPr>
              <w:jc w:val="center"/>
              <w:rPr>
                <w:color w:val="000000"/>
              </w:rPr>
            </w:pPr>
            <w:r w:rsidRPr="00962381">
              <w:rPr>
                <w:color w:val="000000"/>
              </w:rPr>
              <w:t>50</w:t>
            </w:r>
          </w:p>
          <w:p w:rsidR="00B92E35" w:rsidRPr="00962381" w:rsidRDefault="00B92E35" w:rsidP="00924573">
            <w:pPr>
              <w:jc w:val="center"/>
              <w:rPr>
                <w:color w:val="000000"/>
              </w:rPr>
            </w:pPr>
          </w:p>
          <w:p w:rsidR="00B92E35" w:rsidRPr="00962381" w:rsidRDefault="00B92E35" w:rsidP="00924573">
            <w:pPr>
              <w:jc w:val="center"/>
              <w:rPr>
                <w:color w:val="000000"/>
              </w:rPr>
            </w:pPr>
            <w:r w:rsidRPr="00962381">
              <w:rPr>
                <w:color w:val="000000"/>
              </w:rPr>
              <w:t>16</w:t>
            </w:r>
          </w:p>
          <w:p w:rsidR="00B92E35" w:rsidRPr="00962381" w:rsidRDefault="00B92E35" w:rsidP="00924573">
            <w:pPr>
              <w:jc w:val="center"/>
              <w:rPr>
                <w:color w:val="000000"/>
              </w:rPr>
            </w:pPr>
            <w:r w:rsidRPr="00962381">
              <w:rPr>
                <w:color w:val="000000"/>
              </w:rPr>
              <w:t>500</w:t>
            </w:r>
          </w:p>
        </w:tc>
      </w:tr>
    </w:tbl>
    <w:p w:rsidR="00B92E35" w:rsidRPr="00962381" w:rsidRDefault="00B92E35" w:rsidP="00B92E35">
      <w:pPr>
        <w:rPr>
          <w:color w:val="000000"/>
        </w:rPr>
      </w:pPr>
    </w:p>
    <w:p w:rsidR="00B92E35" w:rsidRPr="00962381" w:rsidRDefault="00B92E35" w:rsidP="00B92E35">
      <w:pPr>
        <w:rPr>
          <w:color w:val="000000"/>
        </w:rPr>
      </w:pPr>
      <w:r w:rsidRPr="00962381">
        <w:rPr>
          <w:color w:val="000000"/>
        </w:rPr>
        <w:t xml:space="preserve">                                                                               </w:t>
      </w:r>
    </w:p>
    <w:p w:rsidR="00B92E35" w:rsidRPr="00962381" w:rsidRDefault="00B92E35" w:rsidP="00B92E35">
      <w:pPr>
        <w:rPr>
          <w:color w:val="000000"/>
          <w:lang w:val="en-US"/>
        </w:rPr>
      </w:pPr>
      <w:r w:rsidRPr="00962381">
        <w:rPr>
          <w:color w:val="000000"/>
        </w:rPr>
        <w:t xml:space="preserve">                                                                                                                              </w:t>
      </w:r>
    </w:p>
    <w:p w:rsidR="00B92E35" w:rsidRDefault="00B92E35"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Default="00DC3010" w:rsidP="0019366F">
      <w:pPr>
        <w:tabs>
          <w:tab w:val="left" w:pos="1617"/>
        </w:tabs>
        <w:outlineLvl w:val="0"/>
        <w:rPr>
          <w:color w:val="000000"/>
          <w:sz w:val="28"/>
          <w:szCs w:val="28"/>
        </w:rPr>
      </w:pPr>
    </w:p>
    <w:p w:rsidR="00DC3010" w:rsidRPr="00962381" w:rsidRDefault="00DC3010" w:rsidP="00DC3010">
      <w:pPr>
        <w:rPr>
          <w:color w:val="000000"/>
          <w:sz w:val="28"/>
          <w:szCs w:val="28"/>
        </w:rPr>
      </w:pPr>
      <w:r>
        <w:rPr>
          <w:color w:val="000000"/>
          <w:sz w:val="28"/>
          <w:szCs w:val="28"/>
        </w:rPr>
        <w:lastRenderedPageBreak/>
        <w:t xml:space="preserve">                                                                                             Приложение № 11</w:t>
      </w:r>
    </w:p>
    <w:p w:rsidR="00DC3010" w:rsidRPr="00962381" w:rsidRDefault="00DC3010" w:rsidP="00DC3010">
      <w:pPr>
        <w:pStyle w:val="Default"/>
        <w:rPr>
          <w:rFonts w:ascii="Times New Roman" w:hAnsi="Times New Roman" w:cs="Times New Roman"/>
          <w:sz w:val="28"/>
          <w:szCs w:val="28"/>
        </w:rPr>
      </w:pPr>
      <w:r w:rsidRPr="009623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3010">
        <w:rPr>
          <w:rFonts w:ascii="Times New Roman" w:hAnsi="Times New Roman" w:cs="Times New Roman"/>
          <w:sz w:val="28"/>
          <w:szCs w:val="28"/>
        </w:rPr>
        <w:t xml:space="preserve">  </w:t>
      </w:r>
      <w:r w:rsidRPr="00962381">
        <w:rPr>
          <w:rFonts w:ascii="Times New Roman" w:hAnsi="Times New Roman" w:cs="Times New Roman"/>
          <w:sz w:val="28"/>
          <w:szCs w:val="28"/>
        </w:rPr>
        <w:t xml:space="preserve"> к </w:t>
      </w:r>
      <w:r>
        <w:rPr>
          <w:rFonts w:ascii="Times New Roman" w:hAnsi="Times New Roman" w:cs="Times New Roman"/>
          <w:sz w:val="28"/>
          <w:szCs w:val="28"/>
        </w:rPr>
        <w:t>мест</w:t>
      </w:r>
      <w:r w:rsidRPr="00962381">
        <w:rPr>
          <w:rFonts w:ascii="Times New Roman" w:hAnsi="Times New Roman" w:cs="Times New Roman"/>
          <w:sz w:val="28"/>
          <w:szCs w:val="28"/>
        </w:rPr>
        <w:t>ным нормативам</w:t>
      </w:r>
    </w:p>
    <w:p w:rsidR="00DC3010" w:rsidRPr="00962381" w:rsidRDefault="00DC3010" w:rsidP="00DC3010">
      <w:pPr>
        <w:rPr>
          <w:color w:val="000000"/>
        </w:rPr>
      </w:pPr>
    </w:p>
    <w:p w:rsidR="00DC3010" w:rsidRPr="00962381" w:rsidRDefault="00DC3010" w:rsidP="00DC3010">
      <w:pPr>
        <w:rPr>
          <w:color w:val="000000"/>
          <w:sz w:val="28"/>
          <w:szCs w:val="28"/>
        </w:rPr>
      </w:pPr>
      <w:r w:rsidRPr="00962381">
        <w:rPr>
          <w:color w:val="000000"/>
          <w:sz w:val="28"/>
          <w:szCs w:val="28"/>
        </w:rPr>
        <w:t xml:space="preserve">                           </w:t>
      </w:r>
      <w:r w:rsidRPr="00962381">
        <w:rPr>
          <w:b/>
          <w:color w:val="000000"/>
          <w:sz w:val="28"/>
          <w:szCs w:val="28"/>
        </w:rPr>
        <w:t>Укрупненные показатели электропотребления</w:t>
      </w:r>
    </w:p>
    <w:p w:rsidR="00DC3010" w:rsidRPr="00962381" w:rsidRDefault="00DC3010" w:rsidP="00DC3010">
      <w:pPr>
        <w:rPr>
          <w:color w:val="000000"/>
        </w:rPr>
      </w:pPr>
    </w:p>
    <w:tbl>
      <w:tblPr>
        <w:tblpPr w:leftFromText="180" w:rightFromText="180" w:vertAnchor="text" w:horzAnchor="margin" w:tblpXSpec="center" w:tblpY="3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3682"/>
        <w:gridCol w:w="2981"/>
        <w:gridCol w:w="2354"/>
      </w:tblGrid>
      <w:tr w:rsidR="00DC3010" w:rsidRPr="00962381" w:rsidTr="00924573">
        <w:trPr>
          <w:trHeight w:val="1084"/>
        </w:trPr>
        <w:tc>
          <w:tcPr>
            <w:tcW w:w="631" w:type="dxa"/>
          </w:tcPr>
          <w:p w:rsidR="00DC3010" w:rsidRPr="00962381" w:rsidRDefault="00DC3010" w:rsidP="00924573">
            <w:pPr>
              <w:jc w:val="center"/>
              <w:rPr>
                <w:color w:val="000000"/>
              </w:rPr>
            </w:pPr>
          </w:p>
          <w:p w:rsidR="00DC3010" w:rsidRPr="00962381" w:rsidRDefault="00DC3010" w:rsidP="00924573">
            <w:pPr>
              <w:jc w:val="center"/>
              <w:rPr>
                <w:color w:val="000000"/>
              </w:rPr>
            </w:pPr>
            <w:r w:rsidRPr="00962381">
              <w:rPr>
                <w:color w:val="000000"/>
              </w:rPr>
              <w:t>№</w:t>
            </w:r>
          </w:p>
          <w:p w:rsidR="00DC3010" w:rsidRPr="00962381" w:rsidRDefault="00DC3010" w:rsidP="00924573">
            <w:pPr>
              <w:jc w:val="center"/>
              <w:rPr>
                <w:color w:val="000000"/>
              </w:rPr>
            </w:pPr>
            <w:proofErr w:type="gramStart"/>
            <w:r w:rsidRPr="00962381">
              <w:rPr>
                <w:color w:val="000000"/>
              </w:rPr>
              <w:t>п</w:t>
            </w:r>
            <w:proofErr w:type="gramEnd"/>
            <w:r w:rsidRPr="00962381">
              <w:rPr>
                <w:color w:val="000000"/>
              </w:rPr>
              <w:t>/п</w:t>
            </w:r>
          </w:p>
        </w:tc>
        <w:tc>
          <w:tcPr>
            <w:tcW w:w="3682" w:type="dxa"/>
            <w:vAlign w:val="center"/>
          </w:tcPr>
          <w:p w:rsidR="00DC3010" w:rsidRPr="00962381" w:rsidRDefault="00DC3010" w:rsidP="00924573">
            <w:pPr>
              <w:ind w:left="180"/>
              <w:jc w:val="center"/>
              <w:rPr>
                <w:color w:val="000000"/>
              </w:rPr>
            </w:pPr>
            <w:r w:rsidRPr="00962381">
              <w:rPr>
                <w:color w:val="000000"/>
              </w:rPr>
              <w:t>Степень благоустройства населенных пунктов</w:t>
            </w:r>
          </w:p>
        </w:tc>
        <w:tc>
          <w:tcPr>
            <w:tcW w:w="2981" w:type="dxa"/>
            <w:vAlign w:val="center"/>
          </w:tcPr>
          <w:p w:rsidR="00DC3010" w:rsidRPr="00962381" w:rsidRDefault="00DC3010" w:rsidP="00924573">
            <w:pPr>
              <w:ind w:left="72" w:right="203"/>
              <w:jc w:val="center"/>
              <w:rPr>
                <w:color w:val="000000"/>
              </w:rPr>
            </w:pPr>
            <w:r w:rsidRPr="00962381">
              <w:rPr>
                <w:color w:val="000000"/>
              </w:rPr>
              <w:t>Электропотребление,</w:t>
            </w:r>
          </w:p>
          <w:p w:rsidR="00DC3010" w:rsidRPr="00962381" w:rsidRDefault="00DC3010" w:rsidP="00924573">
            <w:pPr>
              <w:ind w:left="72" w:right="203"/>
              <w:jc w:val="center"/>
              <w:rPr>
                <w:color w:val="000000"/>
              </w:rPr>
            </w:pPr>
            <w:r w:rsidRPr="00962381">
              <w:rPr>
                <w:color w:val="000000"/>
              </w:rPr>
              <w:t>кВтч/год на человека</w:t>
            </w:r>
          </w:p>
        </w:tc>
        <w:tc>
          <w:tcPr>
            <w:tcW w:w="2354" w:type="dxa"/>
            <w:vAlign w:val="center"/>
          </w:tcPr>
          <w:p w:rsidR="00DC3010" w:rsidRPr="00962381" w:rsidRDefault="00DC3010" w:rsidP="00924573">
            <w:pPr>
              <w:ind w:left="72"/>
              <w:jc w:val="center"/>
              <w:rPr>
                <w:color w:val="000000"/>
              </w:rPr>
            </w:pPr>
            <w:r w:rsidRPr="00962381">
              <w:rPr>
                <w:color w:val="000000"/>
              </w:rPr>
              <w:t>Использование максимума электрической нагрузки, чел/год</w:t>
            </w:r>
          </w:p>
        </w:tc>
      </w:tr>
      <w:tr w:rsidR="00DC3010" w:rsidRPr="00962381" w:rsidTr="00924573">
        <w:trPr>
          <w:trHeight w:val="1606"/>
        </w:trPr>
        <w:tc>
          <w:tcPr>
            <w:tcW w:w="631" w:type="dxa"/>
          </w:tcPr>
          <w:p w:rsidR="00DC3010" w:rsidRPr="00962381" w:rsidRDefault="00DC3010" w:rsidP="00924573">
            <w:pPr>
              <w:rPr>
                <w:color w:val="000000"/>
              </w:rPr>
            </w:pPr>
            <w:r w:rsidRPr="00962381">
              <w:rPr>
                <w:color w:val="000000"/>
              </w:rPr>
              <w:t xml:space="preserve">   1.</w:t>
            </w:r>
          </w:p>
        </w:tc>
        <w:tc>
          <w:tcPr>
            <w:tcW w:w="3682" w:type="dxa"/>
            <w:vAlign w:val="center"/>
          </w:tcPr>
          <w:p w:rsidR="00DC3010" w:rsidRPr="00962381" w:rsidRDefault="00DC3010" w:rsidP="00924573">
            <w:pPr>
              <w:rPr>
                <w:color w:val="000000"/>
              </w:rPr>
            </w:pPr>
            <w:r w:rsidRPr="00962381">
              <w:rPr>
                <w:color w:val="000000"/>
              </w:rPr>
              <w:t>Населенные пункты, не оборудованные стационарными электроплитами:</w:t>
            </w:r>
          </w:p>
          <w:p w:rsidR="00DC3010" w:rsidRPr="00962381" w:rsidRDefault="00DC3010" w:rsidP="00924573">
            <w:pPr>
              <w:rPr>
                <w:color w:val="000000"/>
              </w:rPr>
            </w:pPr>
            <w:r w:rsidRPr="00962381">
              <w:rPr>
                <w:color w:val="000000"/>
              </w:rPr>
              <w:t>без кондиционеров;</w:t>
            </w:r>
          </w:p>
          <w:p w:rsidR="00DC3010" w:rsidRPr="00962381" w:rsidRDefault="00DC3010" w:rsidP="00924573">
            <w:pPr>
              <w:rPr>
                <w:color w:val="000000"/>
              </w:rPr>
            </w:pPr>
            <w:r w:rsidRPr="00962381">
              <w:rPr>
                <w:color w:val="000000"/>
              </w:rPr>
              <w:t>с кондиционерами</w:t>
            </w:r>
          </w:p>
        </w:tc>
        <w:tc>
          <w:tcPr>
            <w:tcW w:w="2981" w:type="dxa"/>
            <w:vAlign w:val="center"/>
          </w:tcPr>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r w:rsidRPr="00962381">
              <w:rPr>
                <w:color w:val="000000"/>
              </w:rPr>
              <w:t>1700</w:t>
            </w:r>
          </w:p>
          <w:p w:rsidR="00DC3010" w:rsidRPr="00962381" w:rsidRDefault="00DC3010" w:rsidP="00924573">
            <w:pPr>
              <w:ind w:left="252"/>
              <w:jc w:val="center"/>
              <w:rPr>
                <w:color w:val="000000"/>
              </w:rPr>
            </w:pPr>
            <w:r w:rsidRPr="00962381">
              <w:rPr>
                <w:color w:val="000000"/>
              </w:rPr>
              <w:t>2000</w:t>
            </w:r>
          </w:p>
        </w:tc>
        <w:tc>
          <w:tcPr>
            <w:tcW w:w="2354" w:type="dxa"/>
            <w:vAlign w:val="center"/>
          </w:tcPr>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p>
          <w:p w:rsidR="00DC3010" w:rsidRPr="00962381" w:rsidRDefault="00DC3010" w:rsidP="00924573">
            <w:pPr>
              <w:ind w:left="252"/>
              <w:rPr>
                <w:color w:val="000000"/>
              </w:rPr>
            </w:pPr>
            <w:r w:rsidRPr="00962381">
              <w:rPr>
                <w:color w:val="000000"/>
              </w:rPr>
              <w:t xml:space="preserve">          5200</w:t>
            </w:r>
          </w:p>
          <w:p w:rsidR="00DC3010" w:rsidRPr="00962381" w:rsidRDefault="00DC3010" w:rsidP="00924573">
            <w:pPr>
              <w:ind w:left="72"/>
              <w:jc w:val="center"/>
              <w:rPr>
                <w:color w:val="000000"/>
              </w:rPr>
            </w:pPr>
            <w:r w:rsidRPr="00962381">
              <w:rPr>
                <w:color w:val="000000"/>
              </w:rPr>
              <w:t>5700</w:t>
            </w:r>
          </w:p>
        </w:tc>
      </w:tr>
      <w:tr w:rsidR="00DC3010" w:rsidRPr="00962381" w:rsidTr="00924573">
        <w:trPr>
          <w:trHeight w:val="1603"/>
        </w:trPr>
        <w:tc>
          <w:tcPr>
            <w:tcW w:w="631" w:type="dxa"/>
          </w:tcPr>
          <w:p w:rsidR="00DC3010" w:rsidRPr="00962381" w:rsidRDefault="00DC3010" w:rsidP="00924573">
            <w:pPr>
              <w:jc w:val="center"/>
              <w:rPr>
                <w:color w:val="000000"/>
              </w:rPr>
            </w:pPr>
            <w:r w:rsidRPr="00962381">
              <w:rPr>
                <w:color w:val="000000"/>
              </w:rPr>
              <w:t>2.</w:t>
            </w:r>
          </w:p>
        </w:tc>
        <w:tc>
          <w:tcPr>
            <w:tcW w:w="3682" w:type="dxa"/>
            <w:vAlign w:val="center"/>
          </w:tcPr>
          <w:p w:rsidR="00DC3010" w:rsidRPr="00962381" w:rsidRDefault="00DC3010" w:rsidP="00924573">
            <w:pPr>
              <w:ind w:left="-1"/>
              <w:rPr>
                <w:color w:val="000000"/>
              </w:rPr>
            </w:pPr>
            <w:r w:rsidRPr="00962381">
              <w:rPr>
                <w:color w:val="000000"/>
              </w:rPr>
              <w:t>Городские населенные пункты, оборудованные стационарными электроплитами (100 % охвата):</w:t>
            </w:r>
          </w:p>
          <w:p w:rsidR="00DC3010" w:rsidRPr="00962381" w:rsidRDefault="00DC3010" w:rsidP="00924573">
            <w:pPr>
              <w:rPr>
                <w:color w:val="000000"/>
              </w:rPr>
            </w:pPr>
            <w:r w:rsidRPr="00962381">
              <w:rPr>
                <w:color w:val="000000"/>
              </w:rPr>
              <w:t>без кондиционеров;</w:t>
            </w:r>
          </w:p>
          <w:p w:rsidR="00DC3010" w:rsidRPr="00962381" w:rsidRDefault="00DC3010" w:rsidP="00924573">
            <w:pPr>
              <w:rPr>
                <w:color w:val="000000"/>
              </w:rPr>
            </w:pPr>
            <w:r w:rsidRPr="00962381">
              <w:rPr>
                <w:color w:val="000000"/>
              </w:rPr>
              <w:t>с кондиционерами</w:t>
            </w:r>
          </w:p>
        </w:tc>
        <w:tc>
          <w:tcPr>
            <w:tcW w:w="2981" w:type="dxa"/>
            <w:vAlign w:val="center"/>
          </w:tcPr>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r w:rsidRPr="00962381">
              <w:rPr>
                <w:color w:val="000000"/>
              </w:rPr>
              <w:t>2100</w:t>
            </w:r>
          </w:p>
          <w:p w:rsidR="00DC3010" w:rsidRPr="00962381" w:rsidRDefault="00DC3010" w:rsidP="00924573">
            <w:pPr>
              <w:ind w:left="252"/>
              <w:jc w:val="center"/>
              <w:rPr>
                <w:color w:val="000000"/>
              </w:rPr>
            </w:pPr>
            <w:r w:rsidRPr="00962381">
              <w:rPr>
                <w:color w:val="000000"/>
              </w:rPr>
              <w:t>2400</w:t>
            </w:r>
          </w:p>
        </w:tc>
        <w:tc>
          <w:tcPr>
            <w:tcW w:w="2354" w:type="dxa"/>
            <w:vAlign w:val="center"/>
          </w:tcPr>
          <w:p w:rsidR="00DC3010" w:rsidRPr="00962381" w:rsidRDefault="00DC3010" w:rsidP="00924573">
            <w:pPr>
              <w:ind w:left="72"/>
              <w:jc w:val="center"/>
              <w:rPr>
                <w:color w:val="000000"/>
              </w:rPr>
            </w:pPr>
          </w:p>
          <w:p w:rsidR="00DC3010" w:rsidRPr="00962381" w:rsidRDefault="00DC3010" w:rsidP="00924573">
            <w:pPr>
              <w:ind w:left="72"/>
              <w:jc w:val="center"/>
              <w:rPr>
                <w:color w:val="000000"/>
              </w:rPr>
            </w:pPr>
          </w:p>
          <w:p w:rsidR="00DC3010" w:rsidRPr="00962381" w:rsidRDefault="00DC3010" w:rsidP="00924573">
            <w:pPr>
              <w:ind w:left="72"/>
              <w:jc w:val="center"/>
              <w:rPr>
                <w:color w:val="000000"/>
              </w:rPr>
            </w:pPr>
          </w:p>
          <w:p w:rsidR="00DC3010" w:rsidRPr="00962381" w:rsidRDefault="00DC3010" w:rsidP="00924573">
            <w:pPr>
              <w:ind w:left="72"/>
              <w:jc w:val="center"/>
              <w:rPr>
                <w:color w:val="000000"/>
              </w:rPr>
            </w:pPr>
            <w:r w:rsidRPr="00962381">
              <w:rPr>
                <w:color w:val="000000"/>
              </w:rPr>
              <w:t>5300</w:t>
            </w:r>
          </w:p>
          <w:p w:rsidR="00DC3010" w:rsidRPr="00962381" w:rsidRDefault="00DC3010" w:rsidP="00924573">
            <w:pPr>
              <w:ind w:left="72"/>
              <w:jc w:val="center"/>
              <w:rPr>
                <w:color w:val="000000"/>
              </w:rPr>
            </w:pPr>
            <w:r w:rsidRPr="00962381">
              <w:rPr>
                <w:color w:val="000000"/>
              </w:rPr>
              <w:t>5800</w:t>
            </w:r>
          </w:p>
        </w:tc>
      </w:tr>
      <w:tr w:rsidR="00DC3010" w:rsidRPr="00962381" w:rsidTr="00924573">
        <w:trPr>
          <w:trHeight w:val="1767"/>
        </w:trPr>
        <w:tc>
          <w:tcPr>
            <w:tcW w:w="631" w:type="dxa"/>
          </w:tcPr>
          <w:p w:rsidR="00DC3010" w:rsidRPr="00962381" w:rsidRDefault="00DC3010" w:rsidP="00924573">
            <w:pPr>
              <w:jc w:val="center"/>
              <w:rPr>
                <w:color w:val="000000"/>
              </w:rPr>
            </w:pPr>
            <w:r w:rsidRPr="00962381">
              <w:rPr>
                <w:color w:val="000000"/>
              </w:rPr>
              <w:t>3.</w:t>
            </w:r>
          </w:p>
        </w:tc>
        <w:tc>
          <w:tcPr>
            <w:tcW w:w="3682" w:type="dxa"/>
          </w:tcPr>
          <w:p w:rsidR="00DC3010" w:rsidRPr="00962381" w:rsidRDefault="00DC3010" w:rsidP="00924573">
            <w:pPr>
              <w:ind w:left="29" w:hanging="30"/>
              <w:rPr>
                <w:color w:val="000000"/>
              </w:rPr>
            </w:pPr>
            <w:r w:rsidRPr="00962381">
              <w:rPr>
                <w:color w:val="000000"/>
              </w:rPr>
              <w:t>Сельские населенные пункты (без кондиционеров):</w:t>
            </w:r>
          </w:p>
          <w:p w:rsidR="00DC3010" w:rsidRPr="00962381" w:rsidRDefault="00DC3010" w:rsidP="00924573">
            <w:pPr>
              <w:ind w:left="-1" w:firstLine="48"/>
              <w:rPr>
                <w:color w:val="000000"/>
              </w:rPr>
            </w:pPr>
            <w:r w:rsidRPr="00962381">
              <w:rPr>
                <w:color w:val="000000"/>
              </w:rPr>
              <w:t>не оборудованные стационарны-</w:t>
            </w:r>
          </w:p>
          <w:p w:rsidR="00DC3010" w:rsidRPr="00962381" w:rsidRDefault="00DC3010" w:rsidP="00924573">
            <w:pPr>
              <w:ind w:left="-1" w:firstLine="48"/>
              <w:rPr>
                <w:color w:val="000000"/>
              </w:rPr>
            </w:pPr>
            <w:r w:rsidRPr="00962381">
              <w:rPr>
                <w:color w:val="000000"/>
              </w:rPr>
              <w:t>ми электроплитами;</w:t>
            </w:r>
          </w:p>
          <w:p w:rsidR="00DC3010" w:rsidRPr="00962381" w:rsidRDefault="00DC3010" w:rsidP="00924573">
            <w:pPr>
              <w:rPr>
                <w:color w:val="000000"/>
              </w:rPr>
            </w:pPr>
            <w:proofErr w:type="gramStart"/>
            <w:r w:rsidRPr="00962381">
              <w:rPr>
                <w:color w:val="000000"/>
              </w:rPr>
              <w:t>оборудованные</w:t>
            </w:r>
            <w:proofErr w:type="gramEnd"/>
            <w:r w:rsidRPr="00962381">
              <w:rPr>
                <w:color w:val="000000"/>
              </w:rPr>
              <w:t xml:space="preserve"> стационарными электроплитами (100% охвата)</w:t>
            </w:r>
          </w:p>
        </w:tc>
        <w:tc>
          <w:tcPr>
            <w:tcW w:w="2981" w:type="dxa"/>
          </w:tcPr>
          <w:p w:rsidR="00DC3010" w:rsidRPr="00962381" w:rsidRDefault="00DC3010" w:rsidP="00924573">
            <w:pPr>
              <w:jc w:val="center"/>
              <w:rPr>
                <w:color w:val="000000"/>
              </w:rPr>
            </w:pPr>
          </w:p>
          <w:p w:rsidR="00DC3010" w:rsidRPr="00962381" w:rsidRDefault="00DC3010" w:rsidP="00924573">
            <w:pPr>
              <w:jc w:val="center"/>
              <w:rPr>
                <w:color w:val="000000"/>
              </w:rPr>
            </w:pPr>
          </w:p>
          <w:p w:rsidR="00DC3010" w:rsidRPr="00962381" w:rsidRDefault="00DC3010" w:rsidP="00924573">
            <w:pPr>
              <w:jc w:val="center"/>
              <w:rPr>
                <w:color w:val="000000"/>
              </w:rPr>
            </w:pPr>
          </w:p>
          <w:p w:rsidR="00DC3010" w:rsidRPr="00962381" w:rsidRDefault="00DC3010" w:rsidP="00924573">
            <w:pPr>
              <w:jc w:val="center"/>
              <w:rPr>
                <w:color w:val="000000"/>
              </w:rPr>
            </w:pPr>
            <w:r w:rsidRPr="00962381">
              <w:rPr>
                <w:color w:val="000000"/>
              </w:rPr>
              <w:t>950</w:t>
            </w:r>
          </w:p>
          <w:p w:rsidR="00DC3010" w:rsidRPr="00962381" w:rsidRDefault="00DC3010" w:rsidP="00924573">
            <w:pPr>
              <w:ind w:left="252"/>
              <w:jc w:val="center"/>
              <w:rPr>
                <w:color w:val="000000"/>
              </w:rPr>
            </w:pPr>
          </w:p>
          <w:p w:rsidR="00DC3010" w:rsidRPr="00962381" w:rsidRDefault="00DC3010" w:rsidP="00924573">
            <w:pPr>
              <w:ind w:left="252"/>
              <w:jc w:val="center"/>
              <w:rPr>
                <w:color w:val="000000"/>
              </w:rPr>
            </w:pPr>
            <w:r w:rsidRPr="00962381">
              <w:rPr>
                <w:color w:val="000000"/>
              </w:rPr>
              <w:t>1350</w:t>
            </w:r>
          </w:p>
        </w:tc>
        <w:tc>
          <w:tcPr>
            <w:tcW w:w="2354" w:type="dxa"/>
          </w:tcPr>
          <w:p w:rsidR="00DC3010" w:rsidRPr="00962381" w:rsidRDefault="00DC3010" w:rsidP="00924573">
            <w:pPr>
              <w:ind w:left="72"/>
              <w:jc w:val="center"/>
              <w:rPr>
                <w:color w:val="000000"/>
              </w:rPr>
            </w:pPr>
          </w:p>
          <w:p w:rsidR="00DC3010" w:rsidRPr="00962381" w:rsidRDefault="00DC3010" w:rsidP="00924573">
            <w:pPr>
              <w:ind w:left="72"/>
              <w:jc w:val="center"/>
              <w:rPr>
                <w:color w:val="000000"/>
              </w:rPr>
            </w:pPr>
          </w:p>
          <w:p w:rsidR="00DC3010" w:rsidRPr="00962381" w:rsidRDefault="00DC3010" w:rsidP="00924573">
            <w:pPr>
              <w:ind w:left="72"/>
              <w:jc w:val="center"/>
              <w:rPr>
                <w:color w:val="000000"/>
              </w:rPr>
            </w:pPr>
          </w:p>
          <w:p w:rsidR="00DC3010" w:rsidRPr="00962381" w:rsidRDefault="00DC3010" w:rsidP="00924573">
            <w:pPr>
              <w:ind w:left="72"/>
              <w:jc w:val="center"/>
              <w:rPr>
                <w:color w:val="000000"/>
              </w:rPr>
            </w:pPr>
            <w:r w:rsidRPr="00962381">
              <w:rPr>
                <w:color w:val="000000"/>
              </w:rPr>
              <w:t>4100</w:t>
            </w:r>
          </w:p>
          <w:p w:rsidR="00DC3010" w:rsidRPr="00962381" w:rsidRDefault="00DC3010" w:rsidP="00924573">
            <w:pPr>
              <w:ind w:left="72"/>
              <w:jc w:val="center"/>
              <w:rPr>
                <w:color w:val="000000"/>
              </w:rPr>
            </w:pPr>
          </w:p>
          <w:p w:rsidR="00DC3010" w:rsidRPr="00962381" w:rsidRDefault="00DC3010" w:rsidP="00924573">
            <w:pPr>
              <w:ind w:left="72"/>
              <w:jc w:val="center"/>
              <w:rPr>
                <w:color w:val="000000"/>
              </w:rPr>
            </w:pPr>
            <w:r w:rsidRPr="00962381">
              <w:rPr>
                <w:color w:val="000000"/>
              </w:rPr>
              <w:t>4400</w:t>
            </w:r>
          </w:p>
        </w:tc>
      </w:tr>
    </w:tbl>
    <w:p w:rsidR="00DC3010" w:rsidRPr="00962381" w:rsidRDefault="00DC3010" w:rsidP="00DC3010">
      <w:pPr>
        <w:ind w:left="-180"/>
        <w:rPr>
          <w:color w:val="000000"/>
        </w:rPr>
      </w:pPr>
    </w:p>
    <w:p w:rsidR="00DC3010" w:rsidRPr="00962381" w:rsidRDefault="00DC3010" w:rsidP="00DC3010">
      <w:pPr>
        <w:ind w:left="-180"/>
        <w:rPr>
          <w:color w:val="000000"/>
          <w:sz w:val="28"/>
          <w:szCs w:val="28"/>
        </w:rPr>
      </w:pPr>
      <w:r w:rsidRPr="00962381">
        <w:rPr>
          <w:color w:val="000000"/>
        </w:rPr>
        <w:tab/>
      </w:r>
      <w:r w:rsidRPr="00962381">
        <w:rPr>
          <w:color w:val="000000"/>
          <w:sz w:val="28"/>
          <w:szCs w:val="28"/>
        </w:rPr>
        <w:t xml:space="preserve">            Примечания:</w:t>
      </w:r>
    </w:p>
    <w:p w:rsidR="00DC3010" w:rsidRPr="00962381" w:rsidRDefault="00DC3010" w:rsidP="00DC3010">
      <w:pPr>
        <w:jc w:val="both"/>
        <w:rPr>
          <w:color w:val="000000"/>
          <w:sz w:val="28"/>
          <w:szCs w:val="28"/>
        </w:rPr>
      </w:pPr>
    </w:p>
    <w:p w:rsidR="00DC3010" w:rsidRPr="00962381" w:rsidRDefault="00DC3010" w:rsidP="00DC3010">
      <w:pPr>
        <w:ind w:firstLine="708"/>
        <w:jc w:val="both"/>
        <w:rPr>
          <w:color w:val="000000"/>
          <w:sz w:val="28"/>
          <w:szCs w:val="28"/>
        </w:rPr>
      </w:pPr>
      <w:r w:rsidRPr="00962381">
        <w:rPr>
          <w:color w:val="000000"/>
          <w:sz w:val="28"/>
          <w:szCs w:val="28"/>
        </w:rPr>
        <w:t>1. Укрупненные показатели электропотребления приводятся для больших городов. Их следует принимать с коэффициентами для групп населенных пунктов:</w:t>
      </w:r>
    </w:p>
    <w:p w:rsidR="00DC3010" w:rsidRPr="00962381" w:rsidRDefault="00DC3010" w:rsidP="00DC3010">
      <w:pPr>
        <w:rPr>
          <w:color w:val="000000"/>
          <w:sz w:val="28"/>
          <w:szCs w:val="28"/>
        </w:rPr>
      </w:pPr>
      <w:r w:rsidRPr="00962381">
        <w:rPr>
          <w:color w:val="000000"/>
          <w:sz w:val="28"/>
          <w:szCs w:val="28"/>
        </w:rPr>
        <w:t xml:space="preserve">           1) крупнейших - 1,2;</w:t>
      </w:r>
    </w:p>
    <w:p w:rsidR="00DC3010" w:rsidRPr="00962381" w:rsidRDefault="00DC3010" w:rsidP="00DC3010">
      <w:pPr>
        <w:rPr>
          <w:color w:val="000000"/>
          <w:sz w:val="28"/>
          <w:szCs w:val="28"/>
        </w:rPr>
      </w:pPr>
      <w:r w:rsidRPr="00962381">
        <w:rPr>
          <w:color w:val="000000"/>
          <w:sz w:val="28"/>
          <w:szCs w:val="28"/>
        </w:rPr>
        <w:t xml:space="preserve">           2) крупных - 1,1;</w:t>
      </w:r>
    </w:p>
    <w:p w:rsidR="00DC3010" w:rsidRPr="00962381" w:rsidRDefault="00DC3010" w:rsidP="00DC3010">
      <w:pPr>
        <w:rPr>
          <w:color w:val="000000"/>
          <w:sz w:val="28"/>
          <w:szCs w:val="28"/>
        </w:rPr>
      </w:pPr>
      <w:r w:rsidRPr="00962381">
        <w:rPr>
          <w:color w:val="000000"/>
          <w:sz w:val="28"/>
          <w:szCs w:val="28"/>
        </w:rPr>
        <w:t xml:space="preserve">           3) средних - 0,9;</w:t>
      </w:r>
    </w:p>
    <w:p w:rsidR="00DC3010" w:rsidRPr="00962381" w:rsidRDefault="00DC3010" w:rsidP="00DC3010">
      <w:pPr>
        <w:rPr>
          <w:color w:val="000000"/>
          <w:sz w:val="28"/>
          <w:szCs w:val="28"/>
        </w:rPr>
      </w:pPr>
      <w:r w:rsidRPr="00962381">
        <w:rPr>
          <w:color w:val="000000"/>
          <w:sz w:val="28"/>
          <w:szCs w:val="28"/>
        </w:rPr>
        <w:t xml:space="preserve">           4) малых - 0,8.</w:t>
      </w:r>
    </w:p>
    <w:p w:rsidR="00DC3010" w:rsidRPr="00962381" w:rsidRDefault="00DC3010" w:rsidP="00DC3010">
      <w:pPr>
        <w:jc w:val="both"/>
        <w:rPr>
          <w:color w:val="000000"/>
          <w:sz w:val="28"/>
          <w:szCs w:val="28"/>
        </w:rPr>
      </w:pPr>
      <w:r w:rsidRPr="00962381">
        <w:rPr>
          <w:color w:val="000000"/>
          <w:sz w:val="28"/>
          <w:szCs w:val="28"/>
        </w:rPr>
        <w:tab/>
        <w:t>2. Приведенные укрупненные показатели предусматривают электропотребление жилыми и общественными зданиями, предприятиями коммунально-бытового назначения, наружным освещением, городским электротранспортом (без метрополитена), системами водоснабжения, водоотведения и теплоснабжения.</w:t>
      </w:r>
    </w:p>
    <w:p w:rsidR="00DC3010" w:rsidRPr="00962381" w:rsidRDefault="00DC3010" w:rsidP="00DC3010">
      <w:pPr>
        <w:rPr>
          <w:color w:val="000000"/>
        </w:rPr>
      </w:pPr>
    </w:p>
    <w:p w:rsidR="00DC3010" w:rsidRDefault="00DC3010" w:rsidP="0019366F">
      <w:pPr>
        <w:tabs>
          <w:tab w:val="left" w:pos="1617"/>
        </w:tabs>
        <w:outlineLvl w:val="0"/>
        <w:rPr>
          <w:color w:val="000000"/>
          <w:sz w:val="28"/>
          <w:szCs w:val="28"/>
        </w:rPr>
      </w:pPr>
    </w:p>
    <w:p w:rsidR="00001D7B" w:rsidRDefault="00001D7B" w:rsidP="0019366F">
      <w:pPr>
        <w:tabs>
          <w:tab w:val="left" w:pos="1617"/>
        </w:tabs>
        <w:outlineLvl w:val="0"/>
        <w:rPr>
          <w:color w:val="000000"/>
          <w:sz w:val="28"/>
          <w:szCs w:val="28"/>
        </w:rPr>
      </w:pPr>
    </w:p>
    <w:p w:rsidR="00001D7B" w:rsidRDefault="00001D7B" w:rsidP="0019366F">
      <w:pPr>
        <w:tabs>
          <w:tab w:val="left" w:pos="1617"/>
        </w:tabs>
        <w:outlineLvl w:val="0"/>
        <w:rPr>
          <w:color w:val="000000"/>
          <w:sz w:val="28"/>
          <w:szCs w:val="28"/>
        </w:rPr>
      </w:pPr>
    </w:p>
    <w:p w:rsidR="00001D7B" w:rsidRDefault="00001D7B"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984558">
      <w:pPr>
        <w:rPr>
          <w:sz w:val="28"/>
          <w:szCs w:val="28"/>
        </w:rPr>
      </w:pPr>
      <w:r>
        <w:rPr>
          <w:color w:val="000000"/>
          <w:sz w:val="28"/>
          <w:szCs w:val="28"/>
        </w:rPr>
        <w:lastRenderedPageBreak/>
        <w:t xml:space="preserve">                                                                                 Приложени</w:t>
      </w:r>
      <w:r>
        <w:rPr>
          <w:sz w:val="28"/>
          <w:szCs w:val="28"/>
        </w:rPr>
        <w:t>е № 12</w:t>
      </w:r>
    </w:p>
    <w:p w:rsidR="00984558" w:rsidRPr="002C0D96" w:rsidRDefault="00984558" w:rsidP="00984558">
      <w:pPr>
        <w:ind w:left="-1578" w:firstLine="360"/>
        <w:jc w:val="center"/>
        <w:rPr>
          <w:sz w:val="28"/>
          <w:szCs w:val="28"/>
        </w:rPr>
      </w:pPr>
      <w:r>
        <w:rPr>
          <w:sz w:val="28"/>
          <w:szCs w:val="28"/>
        </w:rPr>
        <w:t xml:space="preserve">                                                                                 к местным нормативам</w:t>
      </w:r>
      <w:r w:rsidRPr="002C0D96">
        <w:rPr>
          <w:sz w:val="28"/>
          <w:szCs w:val="28"/>
        </w:rPr>
        <w:t xml:space="preserve"> </w:t>
      </w:r>
    </w:p>
    <w:p w:rsidR="00984558" w:rsidRDefault="00984558" w:rsidP="0019366F">
      <w:pPr>
        <w:tabs>
          <w:tab w:val="left" w:pos="1617"/>
        </w:tabs>
        <w:outlineLvl w:val="0"/>
        <w:rPr>
          <w:color w:val="000000"/>
          <w:sz w:val="28"/>
          <w:szCs w:val="28"/>
        </w:rPr>
      </w:pPr>
      <w:r>
        <w:rPr>
          <w:noProof/>
          <w:color w:val="000000"/>
          <w:sz w:val="28"/>
          <w:szCs w:val="28"/>
        </w:rPr>
        <w:drawing>
          <wp:anchor distT="0" distB="0" distL="114300" distR="114300" simplePos="0" relativeHeight="251664384" behindDoc="1" locked="0" layoutInCell="1" allowOverlap="1">
            <wp:simplePos x="0" y="0"/>
            <wp:positionH relativeFrom="column">
              <wp:posOffset>-756285</wp:posOffset>
            </wp:positionH>
            <wp:positionV relativeFrom="paragraph">
              <wp:posOffset>166370</wp:posOffset>
            </wp:positionV>
            <wp:extent cx="6972300" cy="82296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972300" cy="8229600"/>
                    </a:xfrm>
                    <a:prstGeom prst="rect">
                      <a:avLst/>
                    </a:prstGeom>
                    <a:noFill/>
                    <a:ln w="9525">
                      <a:noFill/>
                      <a:miter lim="800000"/>
                      <a:headEnd/>
                      <a:tailEnd/>
                    </a:ln>
                  </pic:spPr>
                </pic:pic>
              </a:graphicData>
            </a:graphic>
          </wp:anchor>
        </w:drawing>
      </w:r>
      <w:r>
        <w:rPr>
          <w:color w:val="000000"/>
          <w:sz w:val="28"/>
          <w:szCs w:val="28"/>
        </w:rPr>
        <w:t xml:space="preserve">    </w:t>
      </w: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984558">
      <w:pPr>
        <w:rPr>
          <w:sz w:val="28"/>
          <w:szCs w:val="28"/>
        </w:rPr>
      </w:pPr>
      <w:r>
        <w:rPr>
          <w:color w:val="000000"/>
          <w:sz w:val="28"/>
          <w:szCs w:val="28"/>
        </w:rPr>
        <w:lastRenderedPageBreak/>
        <w:t xml:space="preserve">                                                                                         Приложени</w:t>
      </w:r>
      <w:r>
        <w:rPr>
          <w:sz w:val="28"/>
          <w:szCs w:val="28"/>
        </w:rPr>
        <w:t>е № 13</w:t>
      </w:r>
    </w:p>
    <w:p w:rsidR="00984558" w:rsidRPr="002C0D96" w:rsidRDefault="000903C9" w:rsidP="00984558">
      <w:pPr>
        <w:ind w:left="-1578" w:firstLine="360"/>
        <w:jc w:val="center"/>
        <w:rPr>
          <w:sz w:val="28"/>
          <w:szCs w:val="28"/>
        </w:rPr>
      </w:pPr>
      <w:r w:rsidRPr="000903C9">
        <w:rPr>
          <w:noProof/>
          <w:color w:val="000000"/>
          <w:sz w:val="28"/>
          <w:szCs w:val="28"/>
        </w:rPr>
        <w:pict>
          <v:group id="_x0000_s1035" style="position:absolute;left:0;text-align:left;margin-left:-62.75pt;margin-top:6.75pt;width:567.55pt;height:693pt;z-index:-251651072" coordorigin="261,1134" coordsize="11351,13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61;top:1674;width:11351;height:13320">
              <v:imagedata r:id="rId9" o:title=""/>
            </v:shape>
            <v:rect id="_x0000_s1037" style="position:absolute;left:6021;top:1134;width:5040;height:2520" stroked="f"/>
            <v:rect id="_x0000_s1038" style="position:absolute;left:7940;top:5092;width:2581;height:1080" stroked="f"/>
          </v:group>
        </w:pict>
      </w:r>
      <w:r w:rsidR="00984558">
        <w:rPr>
          <w:sz w:val="28"/>
          <w:szCs w:val="28"/>
        </w:rPr>
        <w:t xml:space="preserve">                                                                                 к местным нормативам</w:t>
      </w:r>
      <w:r w:rsidR="00984558" w:rsidRPr="002C0D96">
        <w:rPr>
          <w:sz w:val="28"/>
          <w:szCs w:val="28"/>
        </w:rPr>
        <w:t xml:space="preserve"> </w:t>
      </w: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B61604" w:rsidP="0019366F">
      <w:pPr>
        <w:tabs>
          <w:tab w:val="left" w:pos="1617"/>
        </w:tabs>
        <w:outlineLvl w:val="0"/>
        <w:rPr>
          <w:color w:val="000000"/>
          <w:sz w:val="28"/>
          <w:szCs w:val="28"/>
        </w:rPr>
      </w:pPr>
      <w:r>
        <w:rPr>
          <w:noProof/>
          <w:color w:val="000000"/>
          <w:sz w:val="28"/>
          <w:szCs w:val="28"/>
        </w:rPr>
        <w:drawing>
          <wp:anchor distT="0" distB="0" distL="114300" distR="114300" simplePos="0" relativeHeight="251666432" behindDoc="1" locked="0" layoutInCell="1" allowOverlap="1">
            <wp:simplePos x="0" y="0"/>
            <wp:positionH relativeFrom="column">
              <wp:posOffset>3634740</wp:posOffset>
            </wp:positionH>
            <wp:positionV relativeFrom="paragraph">
              <wp:posOffset>172085</wp:posOffset>
            </wp:positionV>
            <wp:extent cx="2124075" cy="76200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124075" cy="762000"/>
                    </a:xfrm>
                    <a:prstGeom prst="rect">
                      <a:avLst/>
                    </a:prstGeom>
                    <a:noFill/>
                    <a:ln w="9525">
                      <a:noFill/>
                      <a:miter lim="800000"/>
                      <a:headEnd/>
                      <a:tailEnd/>
                    </a:ln>
                  </pic:spPr>
                </pic:pic>
              </a:graphicData>
            </a:graphic>
          </wp:anchor>
        </w:drawing>
      </w: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984558" w:rsidRDefault="00984558" w:rsidP="0019366F">
      <w:pPr>
        <w:tabs>
          <w:tab w:val="left" w:pos="1617"/>
        </w:tabs>
        <w:outlineLvl w:val="0"/>
        <w:rPr>
          <w:color w:val="000000"/>
          <w:sz w:val="28"/>
          <w:szCs w:val="28"/>
        </w:rPr>
      </w:pPr>
    </w:p>
    <w:p w:rsidR="00001D7B" w:rsidRPr="0019366F" w:rsidRDefault="000903C9" w:rsidP="0019366F">
      <w:pPr>
        <w:tabs>
          <w:tab w:val="left" w:pos="1617"/>
        </w:tabs>
        <w:outlineLvl w:val="0"/>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031" type="#_x0000_t202" style="position:absolute;margin-left:25.45pt;margin-top:45.95pt;width:459.3pt;height:56.65pt;z-index:251662336" filled="f" stroked="f">
            <v:textbox style="mso-next-textbox:#_x0000_s1031">
              <w:txbxContent>
                <w:p w:rsidR="003F201B" w:rsidRDefault="003F201B" w:rsidP="00001D7B">
                  <w:pPr>
                    <w:jc w:val="center"/>
                    <w:rPr>
                      <w:b/>
                      <w:sz w:val="28"/>
                      <w:szCs w:val="28"/>
                    </w:rPr>
                  </w:pPr>
                  <w:r w:rsidRPr="007E3B42">
                    <w:rPr>
                      <w:b/>
                      <w:sz w:val="28"/>
                      <w:szCs w:val="28"/>
                    </w:rPr>
                    <w:t>Карта-схема климатического зонирования Свердловской области</w:t>
                  </w:r>
                </w:p>
                <w:p w:rsidR="003F201B" w:rsidRPr="007E3B42" w:rsidRDefault="003F201B" w:rsidP="00001D7B">
                  <w:pPr>
                    <w:jc w:val="center"/>
                    <w:rPr>
                      <w:b/>
                      <w:sz w:val="28"/>
                      <w:szCs w:val="28"/>
                    </w:rPr>
                  </w:pPr>
                  <w:r>
                    <w:rPr>
                      <w:b/>
                      <w:sz w:val="28"/>
                      <w:szCs w:val="28"/>
                    </w:rPr>
                    <w:t>по степени суровости погодных условий</w:t>
                  </w:r>
                </w:p>
              </w:txbxContent>
            </v:textbox>
          </v:shape>
        </w:pict>
      </w:r>
      <w:r>
        <w:rPr>
          <w:noProof/>
          <w:color w:val="000000"/>
          <w:sz w:val="28"/>
          <w:szCs w:val="28"/>
        </w:rPr>
        <w:pict>
          <v:group id="_x0000_s1028" style="position:absolute;margin-left:-10.55pt;margin-top:27.95pt;width:527.4pt;height:682.55pt;z-index:-251655168" coordorigin="261,774" coordsize="11348,15120">
            <v:shape id="_x0000_s1029" type="#_x0000_t75" style="position:absolute;left:261;top:1314;width:11348;height:14580">
              <v:imagedata r:id="rId11" o:title=""/>
            </v:shape>
            <v:rect id="_x0000_s1030" style="position:absolute;left:5661;top:774;width:5220;height:2340" stroked="f"/>
          </v:group>
        </w:pict>
      </w:r>
      <w:r>
        <w:rPr>
          <w:noProof/>
          <w:color w:val="000000"/>
          <w:sz w:val="28"/>
          <w:szCs w:val="28"/>
        </w:rPr>
        <w:pict>
          <v:shape id="_x0000_s1032" type="#_x0000_t202" style="position:absolute;margin-left:294.85pt;margin-top:-10.45pt;width:208.5pt;height:70.8pt;z-index:251663360" filled="f" stroked="f">
            <v:textbox style="mso-next-textbox:#_x0000_s1032">
              <w:txbxContent>
                <w:p w:rsidR="003F201B" w:rsidRDefault="003F201B" w:rsidP="00001D7B">
                  <w:pPr>
                    <w:rPr>
                      <w:sz w:val="28"/>
                      <w:szCs w:val="28"/>
                    </w:rPr>
                  </w:pPr>
                  <w:r>
                    <w:rPr>
                      <w:sz w:val="28"/>
                      <w:szCs w:val="28"/>
                    </w:rPr>
                    <w:t xml:space="preserve">      Приложение № 14</w:t>
                  </w:r>
                </w:p>
                <w:p w:rsidR="003F201B" w:rsidRPr="002C0D96" w:rsidRDefault="003F201B" w:rsidP="00001D7B">
                  <w:pPr>
                    <w:ind w:left="-1578" w:firstLine="360"/>
                    <w:jc w:val="center"/>
                    <w:rPr>
                      <w:sz w:val="28"/>
                      <w:szCs w:val="28"/>
                    </w:rPr>
                  </w:pPr>
                  <w:r>
                    <w:rPr>
                      <w:sz w:val="28"/>
                      <w:szCs w:val="28"/>
                    </w:rPr>
                    <w:t xml:space="preserve">             к местным нормативам</w:t>
                  </w:r>
                  <w:r w:rsidRPr="002C0D96">
                    <w:rPr>
                      <w:sz w:val="28"/>
                      <w:szCs w:val="28"/>
                    </w:rPr>
                    <w:t xml:space="preserve"> </w:t>
                  </w:r>
                </w:p>
                <w:p w:rsidR="003F201B" w:rsidRPr="009C68EE" w:rsidRDefault="003F201B" w:rsidP="00001D7B">
                  <w:pPr>
                    <w:ind w:left="-1578" w:firstLine="360"/>
                    <w:jc w:val="both"/>
                    <w:rPr>
                      <w:sz w:val="28"/>
                      <w:szCs w:val="28"/>
                    </w:rPr>
                  </w:pPr>
                </w:p>
              </w:txbxContent>
            </v:textbox>
          </v:shape>
        </w:pict>
      </w:r>
    </w:p>
    <w:sectPr w:rsidR="00001D7B" w:rsidRPr="0019366F" w:rsidSect="005D3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7"/>
    <w:multiLevelType w:val="multilevel"/>
    <w:tmpl w:val="0000088A"/>
    <w:lvl w:ilvl="0">
      <w:start w:val="1"/>
      <w:numFmt w:val="decimal"/>
      <w:lvlText w:val="%1"/>
      <w:lvlJc w:val="left"/>
      <w:pPr>
        <w:ind w:left="100" w:hanging="629"/>
      </w:pPr>
      <w:rPr>
        <w:rFonts w:cs="Times New Roman"/>
      </w:rPr>
    </w:lvl>
    <w:lvl w:ilvl="1">
      <w:start w:val="2"/>
      <w:numFmt w:val="decimal"/>
      <w:lvlText w:val="%1.%2"/>
      <w:lvlJc w:val="left"/>
      <w:pPr>
        <w:ind w:left="100" w:hanging="629"/>
      </w:pPr>
      <w:rPr>
        <w:rFonts w:cs="Times New Roman"/>
      </w:rPr>
    </w:lvl>
    <w:lvl w:ilvl="2">
      <w:start w:val="4"/>
      <w:numFmt w:val="decimal"/>
      <w:lvlText w:val="%1.%2.%3."/>
      <w:lvlJc w:val="left"/>
      <w:pPr>
        <w:ind w:left="100" w:hanging="629"/>
      </w:pPr>
      <w:rPr>
        <w:rFonts w:ascii="Times New Roman" w:hAnsi="Times New Roman" w:cs="Times New Roman"/>
        <w:b w:val="0"/>
        <w:bCs w:val="0"/>
        <w:sz w:val="24"/>
        <w:szCs w:val="24"/>
      </w:rPr>
    </w:lvl>
    <w:lvl w:ilvl="3">
      <w:numFmt w:val="bullet"/>
      <w:lvlText w:val="•"/>
      <w:lvlJc w:val="left"/>
      <w:pPr>
        <w:ind w:left="3030" w:hanging="629"/>
      </w:pPr>
    </w:lvl>
    <w:lvl w:ilvl="4">
      <w:numFmt w:val="bullet"/>
      <w:lvlText w:val="•"/>
      <w:lvlJc w:val="left"/>
      <w:pPr>
        <w:ind w:left="4006" w:hanging="629"/>
      </w:pPr>
    </w:lvl>
    <w:lvl w:ilvl="5">
      <w:numFmt w:val="bullet"/>
      <w:lvlText w:val="•"/>
      <w:lvlJc w:val="left"/>
      <w:pPr>
        <w:ind w:left="4983" w:hanging="629"/>
      </w:pPr>
    </w:lvl>
    <w:lvl w:ilvl="6">
      <w:numFmt w:val="bullet"/>
      <w:lvlText w:val="•"/>
      <w:lvlJc w:val="left"/>
      <w:pPr>
        <w:ind w:left="5960" w:hanging="629"/>
      </w:pPr>
    </w:lvl>
    <w:lvl w:ilvl="7">
      <w:numFmt w:val="bullet"/>
      <w:lvlText w:val="•"/>
      <w:lvlJc w:val="left"/>
      <w:pPr>
        <w:ind w:left="6936" w:hanging="629"/>
      </w:pPr>
    </w:lvl>
    <w:lvl w:ilvl="8">
      <w:numFmt w:val="bullet"/>
      <w:lvlText w:val="•"/>
      <w:lvlJc w:val="left"/>
      <w:pPr>
        <w:ind w:left="7913" w:hanging="629"/>
      </w:pPr>
    </w:lvl>
  </w:abstractNum>
  <w:abstractNum w:abstractNumId="2">
    <w:nsid w:val="00000408"/>
    <w:multiLevelType w:val="multilevel"/>
    <w:tmpl w:val="0000088B"/>
    <w:lvl w:ilvl="0">
      <w:start w:val="1"/>
      <w:numFmt w:val="decimal"/>
      <w:lvlText w:val="%1"/>
      <w:lvlJc w:val="left"/>
      <w:pPr>
        <w:ind w:left="1240" w:hanging="420"/>
      </w:pPr>
      <w:rPr>
        <w:rFonts w:cs="Times New Roman"/>
      </w:rPr>
    </w:lvl>
    <w:lvl w:ilvl="1">
      <w:start w:val="3"/>
      <w:numFmt w:val="decimal"/>
      <w:lvlText w:val="%1.%2."/>
      <w:lvlJc w:val="left"/>
      <w:pPr>
        <w:ind w:left="1240" w:hanging="420"/>
      </w:pPr>
      <w:rPr>
        <w:rFonts w:ascii="Times New Roman" w:hAnsi="Times New Roman" w:cs="Times New Roman"/>
        <w:b w:val="0"/>
        <w:bCs w:val="0"/>
        <w:sz w:val="24"/>
        <w:szCs w:val="24"/>
      </w:rPr>
    </w:lvl>
    <w:lvl w:ilvl="2">
      <w:start w:val="1"/>
      <w:numFmt w:val="decimal"/>
      <w:lvlText w:val="%1.%2.%3."/>
      <w:lvlJc w:val="left"/>
      <w:pPr>
        <w:ind w:left="100" w:hanging="615"/>
      </w:pPr>
      <w:rPr>
        <w:rFonts w:ascii="Times New Roman" w:hAnsi="Times New Roman" w:cs="Times New Roman"/>
        <w:b w:val="0"/>
        <w:bCs w:val="0"/>
        <w:sz w:val="24"/>
        <w:szCs w:val="24"/>
      </w:rPr>
    </w:lvl>
    <w:lvl w:ilvl="3">
      <w:numFmt w:val="bullet"/>
      <w:lvlText w:val="•"/>
      <w:lvlJc w:val="left"/>
      <w:pPr>
        <w:ind w:left="3157" w:hanging="615"/>
      </w:pPr>
    </w:lvl>
    <w:lvl w:ilvl="4">
      <w:numFmt w:val="bullet"/>
      <w:lvlText w:val="•"/>
      <w:lvlJc w:val="left"/>
      <w:pPr>
        <w:ind w:left="4115" w:hanging="615"/>
      </w:pPr>
    </w:lvl>
    <w:lvl w:ilvl="5">
      <w:numFmt w:val="bullet"/>
      <w:lvlText w:val="•"/>
      <w:lvlJc w:val="left"/>
      <w:pPr>
        <w:ind w:left="5074" w:hanging="615"/>
      </w:pPr>
    </w:lvl>
    <w:lvl w:ilvl="6">
      <w:numFmt w:val="bullet"/>
      <w:lvlText w:val="•"/>
      <w:lvlJc w:val="left"/>
      <w:pPr>
        <w:ind w:left="6032" w:hanging="615"/>
      </w:pPr>
    </w:lvl>
    <w:lvl w:ilvl="7">
      <w:numFmt w:val="bullet"/>
      <w:lvlText w:val="•"/>
      <w:lvlJc w:val="left"/>
      <w:pPr>
        <w:ind w:left="6991" w:hanging="615"/>
      </w:pPr>
    </w:lvl>
    <w:lvl w:ilvl="8">
      <w:numFmt w:val="bullet"/>
      <w:lvlText w:val="•"/>
      <w:lvlJc w:val="left"/>
      <w:pPr>
        <w:ind w:left="7949" w:hanging="615"/>
      </w:pPr>
    </w:lvl>
  </w:abstractNum>
  <w:abstractNum w:abstractNumId="3">
    <w:nsid w:val="00000409"/>
    <w:multiLevelType w:val="multilevel"/>
    <w:tmpl w:val="0000088C"/>
    <w:lvl w:ilvl="0">
      <w:start w:val="2"/>
      <w:numFmt w:val="decimal"/>
      <w:lvlText w:val="%1"/>
      <w:lvlJc w:val="left"/>
      <w:pPr>
        <w:ind w:left="1228" w:hanging="420"/>
      </w:pPr>
      <w:rPr>
        <w:rFonts w:cs="Times New Roman"/>
      </w:rPr>
    </w:lvl>
    <w:lvl w:ilvl="1">
      <w:start w:val="1"/>
      <w:numFmt w:val="decimal"/>
      <w:lvlText w:val="%1.%2."/>
      <w:lvlJc w:val="left"/>
      <w:pPr>
        <w:ind w:left="1228" w:hanging="420"/>
      </w:pPr>
      <w:rPr>
        <w:rFonts w:ascii="Times New Roman" w:hAnsi="Times New Roman" w:cs="Times New Roman"/>
        <w:b/>
        <w:bCs/>
        <w:sz w:val="24"/>
        <w:szCs w:val="24"/>
      </w:rPr>
    </w:lvl>
    <w:lvl w:ilvl="2">
      <w:start w:val="1"/>
      <w:numFmt w:val="decimal"/>
      <w:lvlText w:val="%1.%2.%3."/>
      <w:lvlJc w:val="left"/>
      <w:pPr>
        <w:ind w:left="100" w:hanging="648"/>
      </w:pPr>
      <w:rPr>
        <w:rFonts w:ascii="Times New Roman" w:hAnsi="Times New Roman" w:cs="Times New Roman"/>
        <w:b w:val="0"/>
        <w:bCs w:val="0"/>
        <w:sz w:val="24"/>
        <w:szCs w:val="24"/>
      </w:rPr>
    </w:lvl>
    <w:lvl w:ilvl="3">
      <w:numFmt w:val="bullet"/>
      <w:lvlText w:val=""/>
      <w:lvlJc w:val="left"/>
      <w:pPr>
        <w:ind w:left="1660" w:hanging="360"/>
      </w:pPr>
      <w:rPr>
        <w:rFonts w:ascii="Wingdings" w:hAnsi="Wingdings"/>
        <w:b w:val="0"/>
        <w:sz w:val="24"/>
      </w:rPr>
    </w:lvl>
    <w:lvl w:ilvl="4">
      <w:numFmt w:val="bullet"/>
      <w:lvlText w:val="•"/>
      <w:lvlJc w:val="left"/>
      <w:pPr>
        <w:ind w:left="1660" w:hanging="360"/>
      </w:pPr>
    </w:lvl>
    <w:lvl w:ilvl="5">
      <w:numFmt w:val="bullet"/>
      <w:lvlText w:val="•"/>
      <w:lvlJc w:val="left"/>
      <w:pPr>
        <w:ind w:left="3024" w:hanging="360"/>
      </w:pPr>
    </w:lvl>
    <w:lvl w:ilvl="6">
      <w:numFmt w:val="bullet"/>
      <w:lvlText w:val="•"/>
      <w:lvlJc w:val="left"/>
      <w:pPr>
        <w:ind w:left="4389" w:hanging="360"/>
      </w:pPr>
    </w:lvl>
    <w:lvl w:ilvl="7">
      <w:numFmt w:val="bullet"/>
      <w:lvlText w:val="•"/>
      <w:lvlJc w:val="left"/>
      <w:pPr>
        <w:ind w:left="5753" w:hanging="360"/>
      </w:pPr>
    </w:lvl>
    <w:lvl w:ilvl="8">
      <w:numFmt w:val="bullet"/>
      <w:lvlText w:val="•"/>
      <w:lvlJc w:val="left"/>
      <w:pPr>
        <w:ind w:left="7117" w:hanging="360"/>
      </w:pPr>
    </w:lvl>
  </w:abstractNum>
  <w:abstractNum w:abstractNumId="4">
    <w:nsid w:val="05A655F2"/>
    <w:multiLevelType w:val="multilevel"/>
    <w:tmpl w:val="C862FA3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6DA7B66"/>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2132819"/>
    <w:multiLevelType w:val="multilevel"/>
    <w:tmpl w:val="184CA1F6"/>
    <w:lvl w:ilvl="0">
      <w:start w:val="1"/>
      <w:numFmt w:val="decimal"/>
      <w:lvlText w:val="%1."/>
      <w:lvlJc w:val="left"/>
      <w:pPr>
        <w:ind w:left="360" w:hanging="360"/>
      </w:pPr>
      <w:rPr>
        <w:rFonts w:hint="default"/>
        <w:b/>
      </w:rPr>
    </w:lvl>
    <w:lvl w:ilvl="1">
      <w:start w:val="1"/>
      <w:numFmt w:val="decimal"/>
      <w:isLgl/>
      <w:lvlText w:val="%1.%2"/>
      <w:lvlJc w:val="left"/>
      <w:pPr>
        <w:ind w:left="998" w:hanging="4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abstractNum w:abstractNumId="7">
    <w:nsid w:val="1CD84F1A"/>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E013619"/>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09D6607"/>
    <w:multiLevelType w:val="hybridMultilevel"/>
    <w:tmpl w:val="93383666"/>
    <w:lvl w:ilvl="0" w:tplc="27FE7D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4CD1808"/>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65D7627"/>
    <w:multiLevelType w:val="hybridMultilevel"/>
    <w:tmpl w:val="DFEAA8B6"/>
    <w:lvl w:ilvl="0" w:tplc="1AFEE98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B755D60"/>
    <w:multiLevelType w:val="multilevel"/>
    <w:tmpl w:val="F6C6BF4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E51222F"/>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F33CDD"/>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2EE0473"/>
    <w:multiLevelType w:val="multilevel"/>
    <w:tmpl w:val="DA64F03C"/>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32022E4"/>
    <w:multiLevelType w:val="multilevel"/>
    <w:tmpl w:val="62585A44"/>
    <w:lvl w:ilvl="0">
      <w:start w:val="4"/>
      <w:numFmt w:val="decimal"/>
      <w:lvlText w:val="%1."/>
      <w:lvlJc w:val="left"/>
      <w:pPr>
        <w:ind w:left="450" w:hanging="450"/>
      </w:pPr>
      <w:rPr>
        <w:rFonts w:hint="default"/>
        <w:b/>
      </w:rPr>
    </w:lvl>
    <w:lvl w:ilvl="1">
      <w:start w:val="8"/>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7267EAD"/>
    <w:multiLevelType w:val="multilevel"/>
    <w:tmpl w:val="07BAE8E6"/>
    <w:lvl w:ilvl="0">
      <w:start w:val="3"/>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77118EA"/>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AE2303D"/>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B002398"/>
    <w:multiLevelType w:val="hybridMultilevel"/>
    <w:tmpl w:val="CBD2E7D0"/>
    <w:lvl w:ilvl="0" w:tplc="4DF4E7E4">
      <w:start w:val="2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1AD2D33"/>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44D5C6D"/>
    <w:multiLevelType w:val="multilevel"/>
    <w:tmpl w:val="9AD0C34E"/>
    <w:lvl w:ilvl="0">
      <w:start w:val="4"/>
      <w:numFmt w:val="decimal"/>
      <w:lvlText w:val="%1."/>
      <w:lvlJc w:val="left"/>
      <w:pPr>
        <w:ind w:left="450" w:hanging="450"/>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5D2147B"/>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60A02A2"/>
    <w:multiLevelType w:val="multilevel"/>
    <w:tmpl w:val="184CA1F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9A608DD"/>
    <w:multiLevelType w:val="multilevel"/>
    <w:tmpl w:val="4CAE3CBA"/>
    <w:lvl w:ilvl="0">
      <w:start w:val="6"/>
      <w:numFmt w:val="decimal"/>
      <w:lvlText w:val="%1."/>
      <w:lvlJc w:val="left"/>
      <w:pPr>
        <w:ind w:left="450" w:hanging="450"/>
      </w:pPr>
      <w:rPr>
        <w:rFonts w:hint="default"/>
        <w:b/>
        <w:sz w:val="28"/>
      </w:rPr>
    </w:lvl>
    <w:lvl w:ilvl="1">
      <w:start w:val="5"/>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6">
    <w:nsid w:val="5C85287F"/>
    <w:multiLevelType w:val="hybridMultilevel"/>
    <w:tmpl w:val="23921EF8"/>
    <w:lvl w:ilvl="0" w:tplc="9490BFAE">
      <w:start w:val="226"/>
      <w:numFmt w:val="decimal"/>
      <w:lvlText w:val="%1."/>
      <w:lvlJc w:val="left"/>
      <w:pPr>
        <w:tabs>
          <w:tab w:val="num" w:pos="1331"/>
        </w:tabs>
        <w:ind w:left="1331" w:hanging="48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5FEB1167"/>
    <w:multiLevelType w:val="multilevel"/>
    <w:tmpl w:val="184CA1F6"/>
    <w:lvl w:ilvl="0">
      <w:start w:val="1"/>
      <w:numFmt w:val="decimal"/>
      <w:lvlText w:val="%1."/>
      <w:lvlJc w:val="left"/>
      <w:pPr>
        <w:ind w:left="502"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0271388"/>
    <w:multiLevelType w:val="multilevel"/>
    <w:tmpl w:val="E878CBDC"/>
    <w:lvl w:ilvl="0">
      <w:start w:val="2"/>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9">
    <w:nsid w:val="62080D4D"/>
    <w:multiLevelType w:val="hybridMultilevel"/>
    <w:tmpl w:val="06BCAD78"/>
    <w:lvl w:ilvl="0" w:tplc="A2041A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355C8F"/>
    <w:multiLevelType w:val="hybridMultilevel"/>
    <w:tmpl w:val="05C805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E95103"/>
    <w:multiLevelType w:val="multilevel"/>
    <w:tmpl w:val="22FA3048"/>
    <w:lvl w:ilvl="0">
      <w:start w:val="9"/>
      <w:numFmt w:val="decimal"/>
      <w:lvlText w:val="%1."/>
      <w:lvlJc w:val="left"/>
      <w:pPr>
        <w:ind w:left="502"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32">
    <w:nsid w:val="7C9371A2"/>
    <w:multiLevelType w:val="multilevel"/>
    <w:tmpl w:val="299CCE9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24"/>
  </w:num>
  <w:num w:numId="3">
    <w:abstractNumId w:val="12"/>
  </w:num>
  <w:num w:numId="4">
    <w:abstractNumId w:val="20"/>
  </w:num>
  <w:num w:numId="5">
    <w:abstractNumId w:val="1"/>
  </w:num>
  <w:num w:numId="6">
    <w:abstractNumId w:val="2"/>
  </w:num>
  <w:num w:numId="7">
    <w:abstractNumId w:val="18"/>
  </w:num>
  <w:num w:numId="8">
    <w:abstractNumId w:val="28"/>
  </w:num>
  <w:num w:numId="9">
    <w:abstractNumId w:val="0"/>
  </w:num>
  <w:num w:numId="10">
    <w:abstractNumId w:val="30"/>
  </w:num>
  <w:num w:numId="11">
    <w:abstractNumId w:val="8"/>
  </w:num>
  <w:num w:numId="12">
    <w:abstractNumId w:val="3"/>
  </w:num>
  <w:num w:numId="13">
    <w:abstractNumId w:val="27"/>
  </w:num>
  <w:num w:numId="14">
    <w:abstractNumId w:val="4"/>
  </w:num>
  <w:num w:numId="15">
    <w:abstractNumId w:val="17"/>
  </w:num>
  <w:num w:numId="16">
    <w:abstractNumId w:val="23"/>
  </w:num>
  <w:num w:numId="17">
    <w:abstractNumId w:val="32"/>
  </w:num>
  <w:num w:numId="18">
    <w:abstractNumId w:val="9"/>
  </w:num>
  <w:num w:numId="19">
    <w:abstractNumId w:val="29"/>
  </w:num>
  <w:num w:numId="20">
    <w:abstractNumId w:val="16"/>
  </w:num>
  <w:num w:numId="21">
    <w:abstractNumId w:val="22"/>
  </w:num>
  <w:num w:numId="22">
    <w:abstractNumId w:val="10"/>
  </w:num>
  <w:num w:numId="23">
    <w:abstractNumId w:val="6"/>
  </w:num>
  <w:num w:numId="24">
    <w:abstractNumId w:val="7"/>
  </w:num>
  <w:num w:numId="25">
    <w:abstractNumId w:val="19"/>
  </w:num>
  <w:num w:numId="26">
    <w:abstractNumId w:val="13"/>
  </w:num>
  <w:num w:numId="27">
    <w:abstractNumId w:val="15"/>
  </w:num>
  <w:num w:numId="28">
    <w:abstractNumId w:val="25"/>
  </w:num>
  <w:num w:numId="29">
    <w:abstractNumId w:val="26"/>
  </w:num>
  <w:num w:numId="30">
    <w:abstractNumId w:val="5"/>
  </w:num>
  <w:num w:numId="31">
    <w:abstractNumId w:val="21"/>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4609"/>
    <w:rsid w:val="00001D7B"/>
    <w:rsid w:val="000072C6"/>
    <w:rsid w:val="00007302"/>
    <w:rsid w:val="000116FB"/>
    <w:rsid w:val="00015DFB"/>
    <w:rsid w:val="0001686C"/>
    <w:rsid w:val="000277F9"/>
    <w:rsid w:val="00030421"/>
    <w:rsid w:val="0003569B"/>
    <w:rsid w:val="00043604"/>
    <w:rsid w:val="00044CF9"/>
    <w:rsid w:val="00046336"/>
    <w:rsid w:val="00056DBE"/>
    <w:rsid w:val="00060421"/>
    <w:rsid w:val="0006210D"/>
    <w:rsid w:val="000728F9"/>
    <w:rsid w:val="00076922"/>
    <w:rsid w:val="00077067"/>
    <w:rsid w:val="00082A1F"/>
    <w:rsid w:val="00083BF5"/>
    <w:rsid w:val="000903C9"/>
    <w:rsid w:val="00094AD1"/>
    <w:rsid w:val="000A29E7"/>
    <w:rsid w:val="000A6DD6"/>
    <w:rsid w:val="000B4255"/>
    <w:rsid w:val="000B4AC3"/>
    <w:rsid w:val="000B675D"/>
    <w:rsid w:val="000C57F0"/>
    <w:rsid w:val="000C5DAC"/>
    <w:rsid w:val="000C7E15"/>
    <w:rsid w:val="000D18EE"/>
    <w:rsid w:val="000D2F20"/>
    <w:rsid w:val="000D596E"/>
    <w:rsid w:val="000D77B5"/>
    <w:rsid w:val="000E158E"/>
    <w:rsid w:val="000E68CB"/>
    <w:rsid w:val="000E77D8"/>
    <w:rsid w:val="000F3944"/>
    <w:rsid w:val="0010578C"/>
    <w:rsid w:val="00105D60"/>
    <w:rsid w:val="00112436"/>
    <w:rsid w:val="00120238"/>
    <w:rsid w:val="00123B4F"/>
    <w:rsid w:val="001256D3"/>
    <w:rsid w:val="00127CC1"/>
    <w:rsid w:val="00136477"/>
    <w:rsid w:val="001374DA"/>
    <w:rsid w:val="00137C1C"/>
    <w:rsid w:val="00140EDA"/>
    <w:rsid w:val="0014442B"/>
    <w:rsid w:val="00144D3D"/>
    <w:rsid w:val="0015005C"/>
    <w:rsid w:val="00157BE8"/>
    <w:rsid w:val="001626FD"/>
    <w:rsid w:val="00165F68"/>
    <w:rsid w:val="00172530"/>
    <w:rsid w:val="00174CCE"/>
    <w:rsid w:val="001827A0"/>
    <w:rsid w:val="00184B45"/>
    <w:rsid w:val="00184CF9"/>
    <w:rsid w:val="00191187"/>
    <w:rsid w:val="0019366F"/>
    <w:rsid w:val="00196BFD"/>
    <w:rsid w:val="001A1309"/>
    <w:rsid w:val="001A2FE1"/>
    <w:rsid w:val="001A7582"/>
    <w:rsid w:val="001B15E1"/>
    <w:rsid w:val="001B6C0E"/>
    <w:rsid w:val="001C22B7"/>
    <w:rsid w:val="001C451B"/>
    <w:rsid w:val="001D1F4E"/>
    <w:rsid w:val="001D2545"/>
    <w:rsid w:val="001D551D"/>
    <w:rsid w:val="001D5C84"/>
    <w:rsid w:val="001F0D0C"/>
    <w:rsid w:val="00204B65"/>
    <w:rsid w:val="00207A33"/>
    <w:rsid w:val="00210274"/>
    <w:rsid w:val="00211B6F"/>
    <w:rsid w:val="00214A32"/>
    <w:rsid w:val="00225755"/>
    <w:rsid w:val="00234F68"/>
    <w:rsid w:val="002412E9"/>
    <w:rsid w:val="002431A9"/>
    <w:rsid w:val="002510EE"/>
    <w:rsid w:val="002563FB"/>
    <w:rsid w:val="002621A0"/>
    <w:rsid w:val="0026369E"/>
    <w:rsid w:val="00266854"/>
    <w:rsid w:val="00267762"/>
    <w:rsid w:val="0027771C"/>
    <w:rsid w:val="00280B0F"/>
    <w:rsid w:val="002915A3"/>
    <w:rsid w:val="0029683B"/>
    <w:rsid w:val="00297DE3"/>
    <w:rsid w:val="002A5F5E"/>
    <w:rsid w:val="002C0641"/>
    <w:rsid w:val="002D493C"/>
    <w:rsid w:val="002E1DE5"/>
    <w:rsid w:val="002E7D4A"/>
    <w:rsid w:val="002F07CC"/>
    <w:rsid w:val="002F2A79"/>
    <w:rsid w:val="002F42E8"/>
    <w:rsid w:val="002F67EF"/>
    <w:rsid w:val="0030406E"/>
    <w:rsid w:val="0031285D"/>
    <w:rsid w:val="0031306D"/>
    <w:rsid w:val="0031683E"/>
    <w:rsid w:val="00321018"/>
    <w:rsid w:val="00321AD3"/>
    <w:rsid w:val="0033074A"/>
    <w:rsid w:val="00332DB0"/>
    <w:rsid w:val="00333776"/>
    <w:rsid w:val="003337B3"/>
    <w:rsid w:val="00334F42"/>
    <w:rsid w:val="00336482"/>
    <w:rsid w:val="00343488"/>
    <w:rsid w:val="00343C6A"/>
    <w:rsid w:val="003576C7"/>
    <w:rsid w:val="00362C10"/>
    <w:rsid w:val="003656F7"/>
    <w:rsid w:val="0037456C"/>
    <w:rsid w:val="00376CFB"/>
    <w:rsid w:val="00376E29"/>
    <w:rsid w:val="00381818"/>
    <w:rsid w:val="00383FA7"/>
    <w:rsid w:val="003971EE"/>
    <w:rsid w:val="003A2665"/>
    <w:rsid w:val="003A34B1"/>
    <w:rsid w:val="003A3B92"/>
    <w:rsid w:val="003A4639"/>
    <w:rsid w:val="003A5EBC"/>
    <w:rsid w:val="003B1197"/>
    <w:rsid w:val="003B5ADE"/>
    <w:rsid w:val="003C00EE"/>
    <w:rsid w:val="003C0D14"/>
    <w:rsid w:val="003C37C7"/>
    <w:rsid w:val="003D4B41"/>
    <w:rsid w:val="003E21E2"/>
    <w:rsid w:val="003E570C"/>
    <w:rsid w:val="003E7A50"/>
    <w:rsid w:val="003F201B"/>
    <w:rsid w:val="00401B6F"/>
    <w:rsid w:val="004108C0"/>
    <w:rsid w:val="00415F38"/>
    <w:rsid w:val="00421790"/>
    <w:rsid w:val="00421A66"/>
    <w:rsid w:val="00424795"/>
    <w:rsid w:val="00424B3A"/>
    <w:rsid w:val="004321C0"/>
    <w:rsid w:val="00432ECD"/>
    <w:rsid w:val="0043492E"/>
    <w:rsid w:val="00436589"/>
    <w:rsid w:val="00447AC6"/>
    <w:rsid w:val="00450B32"/>
    <w:rsid w:val="00460929"/>
    <w:rsid w:val="00463CE7"/>
    <w:rsid w:val="004823C7"/>
    <w:rsid w:val="00495CA8"/>
    <w:rsid w:val="004A34AE"/>
    <w:rsid w:val="004A41D6"/>
    <w:rsid w:val="004A5D38"/>
    <w:rsid w:val="004C5AD9"/>
    <w:rsid w:val="004D00F2"/>
    <w:rsid w:val="004D1A3C"/>
    <w:rsid w:val="004D1CDE"/>
    <w:rsid w:val="004D367B"/>
    <w:rsid w:val="004D7E49"/>
    <w:rsid w:val="004E6D56"/>
    <w:rsid w:val="005213C8"/>
    <w:rsid w:val="005218B4"/>
    <w:rsid w:val="00523A19"/>
    <w:rsid w:val="00524BB9"/>
    <w:rsid w:val="005304FE"/>
    <w:rsid w:val="005345E1"/>
    <w:rsid w:val="00542301"/>
    <w:rsid w:val="00542DF7"/>
    <w:rsid w:val="0054516B"/>
    <w:rsid w:val="00545A3E"/>
    <w:rsid w:val="005462CE"/>
    <w:rsid w:val="00547006"/>
    <w:rsid w:val="00547587"/>
    <w:rsid w:val="00553800"/>
    <w:rsid w:val="005652C6"/>
    <w:rsid w:val="00565B58"/>
    <w:rsid w:val="00565E1D"/>
    <w:rsid w:val="00570EBA"/>
    <w:rsid w:val="005728C3"/>
    <w:rsid w:val="00577D70"/>
    <w:rsid w:val="00585BEB"/>
    <w:rsid w:val="00590FFD"/>
    <w:rsid w:val="00594B9D"/>
    <w:rsid w:val="005956B4"/>
    <w:rsid w:val="005964E6"/>
    <w:rsid w:val="005A0BAE"/>
    <w:rsid w:val="005A1988"/>
    <w:rsid w:val="005A5454"/>
    <w:rsid w:val="005A5D91"/>
    <w:rsid w:val="005A799B"/>
    <w:rsid w:val="005B6BDD"/>
    <w:rsid w:val="005C1A4C"/>
    <w:rsid w:val="005C3FA7"/>
    <w:rsid w:val="005D3BE2"/>
    <w:rsid w:val="005D7477"/>
    <w:rsid w:val="005D7CF9"/>
    <w:rsid w:val="005E1289"/>
    <w:rsid w:val="005E4256"/>
    <w:rsid w:val="005E5F5F"/>
    <w:rsid w:val="005F2EBC"/>
    <w:rsid w:val="005F48DD"/>
    <w:rsid w:val="0060038B"/>
    <w:rsid w:val="00607D35"/>
    <w:rsid w:val="00614463"/>
    <w:rsid w:val="0062083E"/>
    <w:rsid w:val="00622E48"/>
    <w:rsid w:val="00623F7C"/>
    <w:rsid w:val="00637BDD"/>
    <w:rsid w:val="0064018A"/>
    <w:rsid w:val="006421A1"/>
    <w:rsid w:val="00643DC3"/>
    <w:rsid w:val="00652D33"/>
    <w:rsid w:val="00654663"/>
    <w:rsid w:val="0065703C"/>
    <w:rsid w:val="006635EF"/>
    <w:rsid w:val="006657A8"/>
    <w:rsid w:val="006769D9"/>
    <w:rsid w:val="006801D9"/>
    <w:rsid w:val="006807E7"/>
    <w:rsid w:val="00680BFD"/>
    <w:rsid w:val="00681CB4"/>
    <w:rsid w:val="00682DAC"/>
    <w:rsid w:val="00692CD7"/>
    <w:rsid w:val="0069355E"/>
    <w:rsid w:val="006B0C49"/>
    <w:rsid w:val="006C27F0"/>
    <w:rsid w:val="006C7513"/>
    <w:rsid w:val="006D284D"/>
    <w:rsid w:val="006D29FD"/>
    <w:rsid w:val="006D5818"/>
    <w:rsid w:val="006D7AC7"/>
    <w:rsid w:val="006E1BB1"/>
    <w:rsid w:val="006E2F6A"/>
    <w:rsid w:val="0072393C"/>
    <w:rsid w:val="00733290"/>
    <w:rsid w:val="007362B5"/>
    <w:rsid w:val="00736BD2"/>
    <w:rsid w:val="00741F01"/>
    <w:rsid w:val="0076464D"/>
    <w:rsid w:val="007656F2"/>
    <w:rsid w:val="00771140"/>
    <w:rsid w:val="00772892"/>
    <w:rsid w:val="0077676C"/>
    <w:rsid w:val="00777D84"/>
    <w:rsid w:val="00787EA6"/>
    <w:rsid w:val="0079290F"/>
    <w:rsid w:val="007A78BE"/>
    <w:rsid w:val="007B3005"/>
    <w:rsid w:val="007C1F1F"/>
    <w:rsid w:val="007C64F5"/>
    <w:rsid w:val="007D091C"/>
    <w:rsid w:val="007D4FCD"/>
    <w:rsid w:val="007F7A32"/>
    <w:rsid w:val="00806FEA"/>
    <w:rsid w:val="00810023"/>
    <w:rsid w:val="00813F36"/>
    <w:rsid w:val="00814B80"/>
    <w:rsid w:val="00815737"/>
    <w:rsid w:val="00815F88"/>
    <w:rsid w:val="00821CB3"/>
    <w:rsid w:val="00824B66"/>
    <w:rsid w:val="00826AE2"/>
    <w:rsid w:val="00835707"/>
    <w:rsid w:val="00835E0E"/>
    <w:rsid w:val="00841204"/>
    <w:rsid w:val="0084328C"/>
    <w:rsid w:val="00843F14"/>
    <w:rsid w:val="00845CBF"/>
    <w:rsid w:val="0085258A"/>
    <w:rsid w:val="00857E30"/>
    <w:rsid w:val="00862010"/>
    <w:rsid w:val="008630EF"/>
    <w:rsid w:val="0087109B"/>
    <w:rsid w:val="0089064C"/>
    <w:rsid w:val="00890AFA"/>
    <w:rsid w:val="008A246D"/>
    <w:rsid w:val="008A4510"/>
    <w:rsid w:val="008A4F41"/>
    <w:rsid w:val="008A6CD6"/>
    <w:rsid w:val="008A77B1"/>
    <w:rsid w:val="008B46FE"/>
    <w:rsid w:val="008B6009"/>
    <w:rsid w:val="008B7C06"/>
    <w:rsid w:val="008C01E4"/>
    <w:rsid w:val="008C2C09"/>
    <w:rsid w:val="008C70B5"/>
    <w:rsid w:val="008D1B7A"/>
    <w:rsid w:val="008F06AA"/>
    <w:rsid w:val="008F089D"/>
    <w:rsid w:val="00901B34"/>
    <w:rsid w:val="00901DC2"/>
    <w:rsid w:val="009071DE"/>
    <w:rsid w:val="00911210"/>
    <w:rsid w:val="00920468"/>
    <w:rsid w:val="00922460"/>
    <w:rsid w:val="00924573"/>
    <w:rsid w:val="00933835"/>
    <w:rsid w:val="00934D98"/>
    <w:rsid w:val="0093771B"/>
    <w:rsid w:val="00941691"/>
    <w:rsid w:val="00942E61"/>
    <w:rsid w:val="00942FA0"/>
    <w:rsid w:val="00945B33"/>
    <w:rsid w:val="009467A9"/>
    <w:rsid w:val="00947C6C"/>
    <w:rsid w:val="00954609"/>
    <w:rsid w:val="0095501A"/>
    <w:rsid w:val="00956688"/>
    <w:rsid w:val="00957FE6"/>
    <w:rsid w:val="00963405"/>
    <w:rsid w:val="00973C63"/>
    <w:rsid w:val="00984342"/>
    <w:rsid w:val="00984558"/>
    <w:rsid w:val="0099167C"/>
    <w:rsid w:val="009943E8"/>
    <w:rsid w:val="00996977"/>
    <w:rsid w:val="009A031B"/>
    <w:rsid w:val="009A4A83"/>
    <w:rsid w:val="009A6132"/>
    <w:rsid w:val="009A679E"/>
    <w:rsid w:val="009B1334"/>
    <w:rsid w:val="009B717C"/>
    <w:rsid w:val="009C3F9F"/>
    <w:rsid w:val="009D24BF"/>
    <w:rsid w:val="009E2BFA"/>
    <w:rsid w:val="009E3CD2"/>
    <w:rsid w:val="009E4121"/>
    <w:rsid w:val="009E4883"/>
    <w:rsid w:val="009E65A9"/>
    <w:rsid w:val="009F44C5"/>
    <w:rsid w:val="009F6D6D"/>
    <w:rsid w:val="00A02087"/>
    <w:rsid w:val="00A03E90"/>
    <w:rsid w:val="00A070C5"/>
    <w:rsid w:val="00A10AD7"/>
    <w:rsid w:val="00A20654"/>
    <w:rsid w:val="00A22BA6"/>
    <w:rsid w:val="00A366A3"/>
    <w:rsid w:val="00A46E77"/>
    <w:rsid w:val="00A46F21"/>
    <w:rsid w:val="00A51A98"/>
    <w:rsid w:val="00A61C4B"/>
    <w:rsid w:val="00A62060"/>
    <w:rsid w:val="00A656B3"/>
    <w:rsid w:val="00A66884"/>
    <w:rsid w:val="00A74CB5"/>
    <w:rsid w:val="00A814C2"/>
    <w:rsid w:val="00A8271B"/>
    <w:rsid w:val="00A87BD4"/>
    <w:rsid w:val="00AA073E"/>
    <w:rsid w:val="00AA39A2"/>
    <w:rsid w:val="00AA70A2"/>
    <w:rsid w:val="00AB06D6"/>
    <w:rsid w:val="00AB2240"/>
    <w:rsid w:val="00AB4C9F"/>
    <w:rsid w:val="00AC050D"/>
    <w:rsid w:val="00AC30C0"/>
    <w:rsid w:val="00AC37F3"/>
    <w:rsid w:val="00AC38BC"/>
    <w:rsid w:val="00AD1A85"/>
    <w:rsid w:val="00AE2B05"/>
    <w:rsid w:val="00AE335E"/>
    <w:rsid w:val="00AE6B7C"/>
    <w:rsid w:val="00AF2822"/>
    <w:rsid w:val="00B0072E"/>
    <w:rsid w:val="00B0456F"/>
    <w:rsid w:val="00B1191A"/>
    <w:rsid w:val="00B12207"/>
    <w:rsid w:val="00B17415"/>
    <w:rsid w:val="00B21A7C"/>
    <w:rsid w:val="00B308B7"/>
    <w:rsid w:val="00B3645E"/>
    <w:rsid w:val="00B36BA1"/>
    <w:rsid w:val="00B378BE"/>
    <w:rsid w:val="00B400B4"/>
    <w:rsid w:val="00B43D1C"/>
    <w:rsid w:val="00B442A1"/>
    <w:rsid w:val="00B474B0"/>
    <w:rsid w:val="00B475F0"/>
    <w:rsid w:val="00B57C5D"/>
    <w:rsid w:val="00B61604"/>
    <w:rsid w:val="00B75036"/>
    <w:rsid w:val="00B765CB"/>
    <w:rsid w:val="00B84316"/>
    <w:rsid w:val="00B87F1E"/>
    <w:rsid w:val="00B87FD6"/>
    <w:rsid w:val="00B910D8"/>
    <w:rsid w:val="00B92E35"/>
    <w:rsid w:val="00B97764"/>
    <w:rsid w:val="00BA372D"/>
    <w:rsid w:val="00BB1872"/>
    <w:rsid w:val="00BB4B64"/>
    <w:rsid w:val="00BB6F7E"/>
    <w:rsid w:val="00BD1FEA"/>
    <w:rsid w:val="00BD3001"/>
    <w:rsid w:val="00BD3BCF"/>
    <w:rsid w:val="00BD4511"/>
    <w:rsid w:val="00BE1912"/>
    <w:rsid w:val="00BE3733"/>
    <w:rsid w:val="00BF1670"/>
    <w:rsid w:val="00BF4C74"/>
    <w:rsid w:val="00BF6BA7"/>
    <w:rsid w:val="00C026FE"/>
    <w:rsid w:val="00C0370E"/>
    <w:rsid w:val="00C134DB"/>
    <w:rsid w:val="00C17E7D"/>
    <w:rsid w:val="00C270A4"/>
    <w:rsid w:val="00C31288"/>
    <w:rsid w:val="00C33273"/>
    <w:rsid w:val="00C37800"/>
    <w:rsid w:val="00C41D50"/>
    <w:rsid w:val="00C471BA"/>
    <w:rsid w:val="00C50449"/>
    <w:rsid w:val="00C52392"/>
    <w:rsid w:val="00C52F66"/>
    <w:rsid w:val="00C652C6"/>
    <w:rsid w:val="00C71541"/>
    <w:rsid w:val="00C7407D"/>
    <w:rsid w:val="00C82D63"/>
    <w:rsid w:val="00C86857"/>
    <w:rsid w:val="00C875E0"/>
    <w:rsid w:val="00C96851"/>
    <w:rsid w:val="00CA0AE5"/>
    <w:rsid w:val="00CA4C02"/>
    <w:rsid w:val="00CA74F3"/>
    <w:rsid w:val="00CB10D6"/>
    <w:rsid w:val="00CB3528"/>
    <w:rsid w:val="00CB5EF6"/>
    <w:rsid w:val="00CC1DB6"/>
    <w:rsid w:val="00CC46A6"/>
    <w:rsid w:val="00CC5871"/>
    <w:rsid w:val="00CD2924"/>
    <w:rsid w:val="00CD667E"/>
    <w:rsid w:val="00CE0A16"/>
    <w:rsid w:val="00CE7246"/>
    <w:rsid w:val="00CF0276"/>
    <w:rsid w:val="00CF1754"/>
    <w:rsid w:val="00CF7CF4"/>
    <w:rsid w:val="00D03D77"/>
    <w:rsid w:val="00D106FE"/>
    <w:rsid w:val="00D16A5E"/>
    <w:rsid w:val="00D2189A"/>
    <w:rsid w:val="00D22817"/>
    <w:rsid w:val="00D23CE0"/>
    <w:rsid w:val="00D278A4"/>
    <w:rsid w:val="00D27DA9"/>
    <w:rsid w:val="00D313C2"/>
    <w:rsid w:val="00D31830"/>
    <w:rsid w:val="00D367EA"/>
    <w:rsid w:val="00D3732D"/>
    <w:rsid w:val="00D4026F"/>
    <w:rsid w:val="00D524B2"/>
    <w:rsid w:val="00D5282B"/>
    <w:rsid w:val="00D56ECB"/>
    <w:rsid w:val="00D602EC"/>
    <w:rsid w:val="00D61EE7"/>
    <w:rsid w:val="00D628E8"/>
    <w:rsid w:val="00D66ECA"/>
    <w:rsid w:val="00D67FF4"/>
    <w:rsid w:val="00D741A4"/>
    <w:rsid w:val="00D80FAA"/>
    <w:rsid w:val="00D815AA"/>
    <w:rsid w:val="00D83B24"/>
    <w:rsid w:val="00D943EE"/>
    <w:rsid w:val="00D95F52"/>
    <w:rsid w:val="00DB2628"/>
    <w:rsid w:val="00DB2B39"/>
    <w:rsid w:val="00DB5EE6"/>
    <w:rsid w:val="00DB7188"/>
    <w:rsid w:val="00DC3010"/>
    <w:rsid w:val="00DC6E5A"/>
    <w:rsid w:val="00DC77C9"/>
    <w:rsid w:val="00DD0B1B"/>
    <w:rsid w:val="00DD3727"/>
    <w:rsid w:val="00DD3FF8"/>
    <w:rsid w:val="00DD62C7"/>
    <w:rsid w:val="00DE5641"/>
    <w:rsid w:val="00DE7438"/>
    <w:rsid w:val="00DF37D2"/>
    <w:rsid w:val="00DF42F0"/>
    <w:rsid w:val="00E008F6"/>
    <w:rsid w:val="00E20307"/>
    <w:rsid w:val="00E22D61"/>
    <w:rsid w:val="00E35967"/>
    <w:rsid w:val="00E407D7"/>
    <w:rsid w:val="00E43D5E"/>
    <w:rsid w:val="00E44A38"/>
    <w:rsid w:val="00E5771F"/>
    <w:rsid w:val="00E60DDF"/>
    <w:rsid w:val="00E71369"/>
    <w:rsid w:val="00E73019"/>
    <w:rsid w:val="00E739CB"/>
    <w:rsid w:val="00E762D8"/>
    <w:rsid w:val="00E852F4"/>
    <w:rsid w:val="00E928C1"/>
    <w:rsid w:val="00E97995"/>
    <w:rsid w:val="00EA094D"/>
    <w:rsid w:val="00EA5115"/>
    <w:rsid w:val="00EB3544"/>
    <w:rsid w:val="00EB60E2"/>
    <w:rsid w:val="00ED047B"/>
    <w:rsid w:val="00ED2DA4"/>
    <w:rsid w:val="00ED7043"/>
    <w:rsid w:val="00ED7C8E"/>
    <w:rsid w:val="00EE0983"/>
    <w:rsid w:val="00EE0ADC"/>
    <w:rsid w:val="00EE5FC6"/>
    <w:rsid w:val="00EF23C5"/>
    <w:rsid w:val="00EF3CE6"/>
    <w:rsid w:val="00F00800"/>
    <w:rsid w:val="00F00FD0"/>
    <w:rsid w:val="00F06054"/>
    <w:rsid w:val="00F07175"/>
    <w:rsid w:val="00F1247F"/>
    <w:rsid w:val="00F22DB7"/>
    <w:rsid w:val="00F24C58"/>
    <w:rsid w:val="00F268F0"/>
    <w:rsid w:val="00F306FB"/>
    <w:rsid w:val="00F41D66"/>
    <w:rsid w:val="00F43FAA"/>
    <w:rsid w:val="00F44A7E"/>
    <w:rsid w:val="00F50079"/>
    <w:rsid w:val="00F73F17"/>
    <w:rsid w:val="00F75B5E"/>
    <w:rsid w:val="00F76D69"/>
    <w:rsid w:val="00F81C09"/>
    <w:rsid w:val="00F82FB0"/>
    <w:rsid w:val="00F84AD0"/>
    <w:rsid w:val="00F8667F"/>
    <w:rsid w:val="00F91396"/>
    <w:rsid w:val="00F93320"/>
    <w:rsid w:val="00F955D2"/>
    <w:rsid w:val="00F95806"/>
    <w:rsid w:val="00F97649"/>
    <w:rsid w:val="00FA0607"/>
    <w:rsid w:val="00FA13D8"/>
    <w:rsid w:val="00FA3D43"/>
    <w:rsid w:val="00FB1C2E"/>
    <w:rsid w:val="00FB77E6"/>
    <w:rsid w:val="00FB7B8D"/>
    <w:rsid w:val="00FD4184"/>
    <w:rsid w:val="00FD46CF"/>
    <w:rsid w:val="00FD6DB7"/>
    <w:rsid w:val="00FE1AAB"/>
    <w:rsid w:val="00FF2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46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1"/>
    <w:qFormat/>
    <w:rsid w:val="00954609"/>
    <w:pPr>
      <w:ind w:left="100"/>
      <w:outlineLvl w:val="0"/>
    </w:pPr>
    <w:rPr>
      <w:b/>
      <w:bCs/>
    </w:rPr>
  </w:style>
  <w:style w:type="paragraph" w:styleId="2">
    <w:name w:val="heading 2"/>
    <w:basedOn w:val="a"/>
    <w:next w:val="a"/>
    <w:link w:val="20"/>
    <w:uiPriority w:val="9"/>
    <w:semiHidden/>
    <w:unhideWhenUsed/>
    <w:qFormat/>
    <w:rsid w:val="00570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3FA7"/>
    <w:pPr>
      <w:widowControl/>
      <w:autoSpaceDE/>
      <w:autoSpaceDN/>
      <w:adjustRightInd/>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4609"/>
    <w:rPr>
      <w:rFonts w:ascii="Times New Roman" w:eastAsiaTheme="minorEastAsia" w:hAnsi="Times New Roman" w:cs="Times New Roman"/>
      <w:b/>
      <w:bCs/>
      <w:sz w:val="24"/>
      <w:szCs w:val="24"/>
      <w:lang w:eastAsia="ru-RU"/>
    </w:rPr>
  </w:style>
  <w:style w:type="paragraph" w:styleId="a3">
    <w:name w:val="Body Text"/>
    <w:basedOn w:val="a"/>
    <w:link w:val="a4"/>
    <w:uiPriority w:val="1"/>
    <w:qFormat/>
    <w:rsid w:val="00954609"/>
    <w:pPr>
      <w:ind w:left="100" w:firstLine="708"/>
    </w:pPr>
  </w:style>
  <w:style w:type="character" w:customStyle="1" w:styleId="a4">
    <w:name w:val="Основной текст Знак"/>
    <w:basedOn w:val="a0"/>
    <w:link w:val="a3"/>
    <w:uiPriority w:val="99"/>
    <w:rsid w:val="00954609"/>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954609"/>
  </w:style>
  <w:style w:type="paragraph" w:styleId="a5">
    <w:name w:val="List Paragraph"/>
    <w:basedOn w:val="a"/>
    <w:uiPriority w:val="34"/>
    <w:qFormat/>
    <w:rsid w:val="00954609"/>
    <w:pPr>
      <w:ind w:left="720"/>
      <w:contextualSpacing/>
    </w:pPr>
  </w:style>
  <w:style w:type="paragraph" w:customStyle="1" w:styleId="Default">
    <w:name w:val="Default"/>
    <w:rsid w:val="00211B6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Normal">
    <w:name w:val="ConsNormal"/>
    <w:rsid w:val="001256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256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1827A0"/>
    <w:pPr>
      <w:widowControl/>
    </w:pPr>
    <w:rPr>
      <w:rFonts w:ascii="Arial" w:eastAsia="Times New Roman" w:hAnsi="Arial"/>
      <w:sz w:val="20"/>
      <w:szCs w:val="20"/>
    </w:rPr>
  </w:style>
  <w:style w:type="paragraph" w:customStyle="1" w:styleId="Preformat">
    <w:name w:val="Preformat"/>
    <w:rsid w:val="00182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4">
    <w:name w:val="Font Style64"/>
    <w:basedOn w:val="a0"/>
    <w:uiPriority w:val="99"/>
    <w:rsid w:val="00FB77E6"/>
    <w:rPr>
      <w:rFonts w:ascii="Times New Roman" w:hAnsi="Times New Roman" w:cs="Times New Roman"/>
      <w:sz w:val="24"/>
      <w:szCs w:val="24"/>
    </w:rPr>
  </w:style>
  <w:style w:type="paragraph" w:styleId="a7">
    <w:name w:val="Balloon Text"/>
    <w:basedOn w:val="a"/>
    <w:link w:val="a8"/>
    <w:uiPriority w:val="99"/>
    <w:semiHidden/>
    <w:unhideWhenUsed/>
    <w:rsid w:val="0010578C"/>
    <w:rPr>
      <w:rFonts w:ascii="Tahoma" w:hAnsi="Tahoma" w:cs="Tahoma"/>
      <w:sz w:val="16"/>
      <w:szCs w:val="16"/>
    </w:rPr>
  </w:style>
  <w:style w:type="character" w:customStyle="1" w:styleId="a8">
    <w:name w:val="Текст выноски Знак"/>
    <w:basedOn w:val="a0"/>
    <w:link w:val="a7"/>
    <w:uiPriority w:val="99"/>
    <w:semiHidden/>
    <w:rsid w:val="0010578C"/>
    <w:rPr>
      <w:rFonts w:ascii="Tahoma" w:eastAsiaTheme="minorEastAsia" w:hAnsi="Tahoma" w:cs="Tahoma"/>
      <w:sz w:val="16"/>
      <w:szCs w:val="16"/>
      <w:lang w:eastAsia="ru-RU"/>
    </w:rPr>
  </w:style>
  <w:style w:type="paragraph" w:customStyle="1" w:styleId="Style4">
    <w:name w:val="Style4"/>
    <w:basedOn w:val="a"/>
    <w:rsid w:val="003C0D14"/>
    <w:pPr>
      <w:spacing w:line="365" w:lineRule="exact"/>
      <w:ind w:firstLine="739"/>
      <w:jc w:val="both"/>
    </w:pPr>
    <w:rPr>
      <w:rFonts w:ascii="Courier New" w:eastAsia="Times New Roman" w:hAnsi="Courier New" w:cs="Courier New"/>
      <w:bCs/>
    </w:rPr>
  </w:style>
  <w:style w:type="character" w:customStyle="1" w:styleId="FontStyle12">
    <w:name w:val="Font Style12"/>
    <w:basedOn w:val="a0"/>
    <w:rsid w:val="002412E9"/>
    <w:rPr>
      <w:rFonts w:ascii="Courier New" w:hAnsi="Courier New" w:cs="Courier New" w:hint="default"/>
      <w:sz w:val="24"/>
      <w:szCs w:val="24"/>
    </w:rPr>
  </w:style>
  <w:style w:type="paragraph" w:customStyle="1" w:styleId="Style2">
    <w:name w:val="Style2"/>
    <w:basedOn w:val="a"/>
    <w:rsid w:val="005D7CF9"/>
    <w:pPr>
      <w:spacing w:line="360" w:lineRule="exact"/>
      <w:ind w:firstLine="662"/>
      <w:jc w:val="both"/>
    </w:pPr>
    <w:rPr>
      <w:rFonts w:ascii="Courier New" w:eastAsia="Times New Roman" w:hAnsi="Courier New" w:cs="Courier New"/>
      <w:bCs/>
    </w:rPr>
  </w:style>
  <w:style w:type="paragraph" w:customStyle="1" w:styleId="Style5">
    <w:name w:val="Style5"/>
    <w:basedOn w:val="a"/>
    <w:rsid w:val="005F2EBC"/>
    <w:pPr>
      <w:spacing w:line="360" w:lineRule="exact"/>
      <w:ind w:firstLine="446"/>
    </w:pPr>
    <w:rPr>
      <w:rFonts w:ascii="Courier New" w:eastAsia="Times New Roman" w:hAnsi="Courier New" w:cs="Courier New"/>
      <w:bCs/>
    </w:rPr>
  </w:style>
  <w:style w:type="character" w:customStyle="1" w:styleId="FontStyle13">
    <w:name w:val="Font Style13"/>
    <w:basedOn w:val="a0"/>
    <w:rsid w:val="005F2EBC"/>
    <w:rPr>
      <w:rFonts w:ascii="Courier New" w:hAnsi="Courier New" w:cs="Courier New" w:hint="default"/>
      <w:b/>
      <w:bCs/>
      <w:spacing w:val="-20"/>
      <w:sz w:val="20"/>
      <w:szCs w:val="20"/>
    </w:rPr>
  </w:style>
  <w:style w:type="character" w:customStyle="1" w:styleId="FontStyle15">
    <w:name w:val="Font Style15"/>
    <w:basedOn w:val="a0"/>
    <w:rsid w:val="005F2EBC"/>
    <w:rPr>
      <w:rFonts w:ascii="Courier New" w:hAnsi="Courier New" w:cs="Courier New" w:hint="default"/>
      <w:b/>
      <w:bCs/>
      <w:sz w:val="22"/>
      <w:szCs w:val="22"/>
    </w:rPr>
  </w:style>
  <w:style w:type="paragraph" w:styleId="a9">
    <w:name w:val="Normal (Web)"/>
    <w:basedOn w:val="a"/>
    <w:rsid w:val="005F2EBC"/>
    <w:pPr>
      <w:widowControl/>
      <w:autoSpaceDE/>
      <w:autoSpaceDN/>
      <w:adjustRightInd/>
      <w:spacing w:before="100" w:beforeAutospacing="1" w:after="100" w:afterAutospacing="1"/>
    </w:pPr>
    <w:rPr>
      <w:rFonts w:eastAsia="Times New Roman"/>
      <w:bCs/>
    </w:rPr>
  </w:style>
  <w:style w:type="character" w:customStyle="1" w:styleId="50">
    <w:name w:val="Заголовок 5 Знак"/>
    <w:basedOn w:val="a0"/>
    <w:link w:val="5"/>
    <w:rsid w:val="00383FA7"/>
    <w:rPr>
      <w:rFonts w:ascii="Times New Roman" w:eastAsia="Times New Roman" w:hAnsi="Times New Roman" w:cs="Times New Roman"/>
      <w:b/>
      <w:bCs/>
      <w:i/>
      <w:iCs/>
      <w:sz w:val="26"/>
      <w:szCs w:val="26"/>
      <w:lang w:eastAsia="ru-RU"/>
    </w:rPr>
  </w:style>
  <w:style w:type="paragraph" w:customStyle="1" w:styleId="21">
    <w:name w:val="Основной текст с отступом 21"/>
    <w:basedOn w:val="a"/>
    <w:rsid w:val="00383FA7"/>
    <w:pPr>
      <w:widowControl/>
      <w:suppressAutoHyphens/>
      <w:autoSpaceDE/>
      <w:autoSpaceDN/>
      <w:adjustRightInd/>
      <w:spacing w:line="360" w:lineRule="auto"/>
      <w:ind w:firstLine="720"/>
      <w:jc w:val="both"/>
    </w:pPr>
    <w:rPr>
      <w:rFonts w:eastAsia="Times New Roman"/>
      <w:sz w:val="20"/>
      <w:szCs w:val="20"/>
      <w:lang w:eastAsia="ar-SA"/>
    </w:rPr>
  </w:style>
  <w:style w:type="paragraph" w:customStyle="1" w:styleId="11">
    <w:name w:val="Текст примечания1"/>
    <w:basedOn w:val="a"/>
    <w:rsid w:val="00383FA7"/>
    <w:pPr>
      <w:widowControl/>
      <w:suppressAutoHyphens/>
      <w:autoSpaceDE/>
      <w:autoSpaceDN/>
      <w:adjustRightInd/>
    </w:pPr>
    <w:rPr>
      <w:rFonts w:eastAsia="Times New Roman"/>
      <w:bCs/>
      <w:sz w:val="20"/>
      <w:szCs w:val="20"/>
      <w:lang w:eastAsia="ar-SA"/>
    </w:rPr>
  </w:style>
  <w:style w:type="character" w:customStyle="1" w:styleId="apple-converted-space">
    <w:name w:val="apple-converted-space"/>
    <w:basedOn w:val="a0"/>
    <w:rsid w:val="0054516B"/>
  </w:style>
  <w:style w:type="character" w:customStyle="1" w:styleId="20">
    <w:name w:val="Заголовок 2 Знак"/>
    <w:basedOn w:val="a0"/>
    <w:link w:val="2"/>
    <w:rsid w:val="00570EBA"/>
    <w:rPr>
      <w:rFonts w:asciiTheme="majorHAnsi" w:eastAsiaTheme="majorEastAsia" w:hAnsiTheme="majorHAnsi" w:cstheme="majorBidi"/>
      <w:b/>
      <w:bCs/>
      <w:color w:val="4F81BD" w:themeColor="accent1"/>
      <w:sz w:val="26"/>
      <w:szCs w:val="26"/>
      <w:lang w:eastAsia="ru-RU"/>
    </w:rPr>
  </w:style>
  <w:style w:type="paragraph" w:styleId="aa">
    <w:name w:val="Body Text Indent"/>
    <w:basedOn w:val="a"/>
    <w:link w:val="ab"/>
    <w:rsid w:val="00570EBA"/>
    <w:pPr>
      <w:widowControl/>
      <w:autoSpaceDE/>
      <w:autoSpaceDN/>
      <w:adjustRightInd/>
      <w:spacing w:after="120"/>
      <w:ind w:left="283"/>
    </w:pPr>
    <w:rPr>
      <w:rFonts w:eastAsia="Times New Roman"/>
    </w:rPr>
  </w:style>
  <w:style w:type="character" w:customStyle="1" w:styleId="ab">
    <w:name w:val="Основной текст с отступом Знак"/>
    <w:basedOn w:val="a0"/>
    <w:link w:val="aa"/>
    <w:rsid w:val="00570EBA"/>
    <w:rPr>
      <w:rFonts w:ascii="Times New Roman" w:eastAsia="Times New Roman" w:hAnsi="Times New Roman" w:cs="Times New Roman"/>
      <w:sz w:val="24"/>
      <w:szCs w:val="24"/>
      <w:lang w:eastAsia="ru-RU"/>
    </w:rPr>
  </w:style>
  <w:style w:type="paragraph" w:styleId="3">
    <w:name w:val="Body Text 3"/>
    <w:basedOn w:val="a"/>
    <w:link w:val="30"/>
    <w:rsid w:val="001B15E1"/>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B15E1"/>
    <w:rPr>
      <w:rFonts w:ascii="Times New Roman" w:eastAsia="Times New Roman" w:hAnsi="Times New Roman" w:cs="Times New Roman"/>
      <w:sz w:val="16"/>
      <w:szCs w:val="16"/>
      <w:lang w:eastAsia="ru-RU"/>
    </w:rPr>
  </w:style>
  <w:style w:type="paragraph" w:styleId="22">
    <w:name w:val="Body Text 2"/>
    <w:basedOn w:val="a"/>
    <w:link w:val="23"/>
    <w:rsid w:val="0085258A"/>
    <w:pPr>
      <w:widowControl/>
      <w:autoSpaceDE/>
      <w:autoSpaceDN/>
      <w:adjustRightInd/>
      <w:spacing w:after="120" w:line="480" w:lineRule="auto"/>
    </w:pPr>
    <w:rPr>
      <w:rFonts w:eastAsia="Times New Roman"/>
    </w:rPr>
  </w:style>
  <w:style w:type="character" w:customStyle="1" w:styleId="23">
    <w:name w:val="Основной текст 2 Знак"/>
    <w:basedOn w:val="a0"/>
    <w:link w:val="22"/>
    <w:rsid w:val="0085258A"/>
    <w:rPr>
      <w:rFonts w:ascii="Times New Roman" w:eastAsia="Times New Roman" w:hAnsi="Times New Roman" w:cs="Times New Roman"/>
      <w:sz w:val="24"/>
      <w:szCs w:val="24"/>
      <w:lang w:eastAsia="ru-RU"/>
    </w:rPr>
  </w:style>
  <w:style w:type="paragraph" w:styleId="ac">
    <w:name w:val="footer"/>
    <w:basedOn w:val="a"/>
    <w:link w:val="ad"/>
    <w:rsid w:val="00DB7188"/>
    <w:pPr>
      <w:widowControl/>
      <w:tabs>
        <w:tab w:val="center" w:pos="4677"/>
        <w:tab w:val="right" w:pos="9355"/>
      </w:tabs>
      <w:autoSpaceDE/>
      <w:autoSpaceDN/>
      <w:adjustRightInd/>
      <w:spacing w:after="200" w:line="276" w:lineRule="auto"/>
    </w:pPr>
    <w:rPr>
      <w:rFonts w:eastAsia="Calibri"/>
      <w:bCs/>
      <w:sz w:val="22"/>
      <w:szCs w:val="22"/>
      <w:lang w:eastAsia="en-US"/>
    </w:rPr>
  </w:style>
  <w:style w:type="character" w:customStyle="1" w:styleId="ad">
    <w:name w:val="Нижний колонтитул Знак"/>
    <w:basedOn w:val="a0"/>
    <w:link w:val="ac"/>
    <w:rsid w:val="00DB7188"/>
    <w:rPr>
      <w:rFonts w:ascii="Times New Roman" w:eastAsia="Calibri" w:hAnsi="Times New Roman" w:cs="Times New Roman"/>
      <w:bCs/>
    </w:rPr>
  </w:style>
  <w:style w:type="paragraph" w:customStyle="1" w:styleId="210">
    <w:name w:val="Список 21"/>
    <w:basedOn w:val="a"/>
    <w:rsid w:val="00A87BD4"/>
    <w:pPr>
      <w:widowControl/>
      <w:suppressAutoHyphens/>
      <w:autoSpaceDE/>
      <w:autoSpaceDN/>
      <w:adjustRightInd/>
      <w:ind w:left="566" w:hanging="283"/>
    </w:pPr>
    <w:rPr>
      <w:rFonts w:eastAsia="Times New Roman" w:cs="Arial"/>
      <w:bCs/>
      <w:kern w:val="32"/>
      <w:sz w:val="20"/>
      <w:szCs w:val="20"/>
      <w:lang w:eastAsia="ar-SA"/>
    </w:rPr>
  </w:style>
  <w:style w:type="paragraph" w:customStyle="1" w:styleId="ConsPlusNonformat">
    <w:name w:val="ConsPlusNonformat"/>
    <w:rsid w:val="00082A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basedOn w:val="a0"/>
    <w:rsid w:val="00030421"/>
  </w:style>
  <w:style w:type="character" w:styleId="ae">
    <w:name w:val="Strong"/>
    <w:basedOn w:val="a0"/>
    <w:qFormat/>
    <w:rsid w:val="005652C6"/>
    <w:rPr>
      <w:b/>
      <w:bCs/>
    </w:rPr>
  </w:style>
  <w:style w:type="character" w:customStyle="1" w:styleId="af">
    <w:name w:val="Гипертекстовая ссылка"/>
    <w:basedOn w:val="a0"/>
    <w:rsid w:val="005652C6"/>
    <w:rPr>
      <w:b/>
      <w:bCs/>
      <w:color w:val="008000"/>
      <w:sz w:val="20"/>
      <w:szCs w:val="20"/>
      <w:u w:val="single"/>
    </w:rPr>
  </w:style>
  <w:style w:type="paragraph" w:customStyle="1" w:styleId="u">
    <w:name w:val="u"/>
    <w:basedOn w:val="a"/>
    <w:rsid w:val="000F3944"/>
    <w:pPr>
      <w:widowControl/>
      <w:autoSpaceDE/>
      <w:autoSpaceDN/>
      <w:adjustRightInd/>
      <w:ind w:firstLine="390"/>
      <w:jc w:val="both"/>
    </w:pPr>
    <w:rPr>
      <w:rFonts w:eastAsia="Times New Roman"/>
      <w:color w:val="000000"/>
    </w:rPr>
  </w:style>
  <w:style w:type="paragraph" w:customStyle="1" w:styleId="Heading">
    <w:name w:val="Heading"/>
    <w:rsid w:val="001F0D0C"/>
    <w:pPr>
      <w:widowControl w:val="0"/>
      <w:autoSpaceDE w:val="0"/>
      <w:autoSpaceDN w:val="0"/>
      <w:adjustRightInd w:val="0"/>
      <w:spacing w:after="0" w:line="240" w:lineRule="auto"/>
    </w:pPr>
    <w:rPr>
      <w:rFonts w:ascii="Arial" w:eastAsia="Times New Roman" w:hAnsi="Arial" w:cs="Arial"/>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Documents%20and%20Settings\&#1040;&#1076;&#1084;&#1080;&#1085;&#1080;&#1089;&#1090;&#1088;&#1072;&#1090;&#1086;&#1088;\&#1056;&#1072;&#1073;&#1086;&#1095;&#1080;&#1081;%20&#1089;&#1090;&#1086;&#1083;\&#1057;&#1074;&#1077;&#1076;&#1077;&#1085;&#1085;&#1099;&#1077;%20&#1056;&#1053;&#1043;&#1055;&#1057;&#1054;\&#1056;&#1072;&#1079;&#1076;&#1077;&#1083;%209.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1040;&#1076;&#1084;&#1080;&#1085;&#1080;&#1089;&#1090;&#1088;&#1072;&#1090;&#1086;&#1088;\&#1056;&#1072;&#1073;&#1086;&#1095;&#1080;&#1081;%20&#1089;&#1090;&#1086;&#1083;\&#1057;&#1074;&#1077;&#1076;&#1077;&#1085;&#1085;&#1099;&#1077;%20&#1056;&#1053;&#1043;&#1055;&#1057;&#1054;\&#1056;&#1072;&#1079;&#1076;&#1077;&#1083;%209.doc"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8231E6-9122-4894-8867-3F3BF668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5341</TotalTime>
  <Pages>163</Pages>
  <Words>49380</Words>
  <Characters>281471</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user</cp:lastModifiedBy>
  <cp:revision>436</cp:revision>
  <cp:lastPrinted>2015-02-02T16:20:00Z</cp:lastPrinted>
  <dcterms:created xsi:type="dcterms:W3CDTF">2014-11-23T10:02:00Z</dcterms:created>
  <dcterms:modified xsi:type="dcterms:W3CDTF">2015-02-09T07:12:00Z</dcterms:modified>
</cp:coreProperties>
</file>