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7D" w:rsidRDefault="00D57A7D" w:rsidP="0075697D">
      <w:pPr>
        <w:tabs>
          <w:tab w:val="left" w:pos="5387"/>
          <w:tab w:val="left" w:pos="8647"/>
        </w:tabs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Default="00D57A7D" w:rsidP="00D57A7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D57A7D" w:rsidRDefault="00D57A7D" w:rsidP="00D57A7D">
      <w:pPr>
        <w:jc w:val="center"/>
        <w:rPr>
          <w:b/>
        </w:rPr>
      </w:pPr>
      <w:r>
        <w:rPr>
          <w:b/>
        </w:rPr>
        <w:t>НИЖНЯЯ САЛДА</w:t>
      </w:r>
    </w:p>
    <w:p w:rsidR="00D57A7D" w:rsidRDefault="00D57A7D" w:rsidP="00D57A7D">
      <w:pPr>
        <w:jc w:val="center"/>
        <w:rPr>
          <w:b/>
        </w:rPr>
      </w:pPr>
    </w:p>
    <w:p w:rsidR="00D57A7D" w:rsidRDefault="00D57A7D" w:rsidP="00D57A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7A7D" w:rsidRDefault="00D57A7D" w:rsidP="00D57A7D"/>
    <w:p w:rsidR="00D57A7D" w:rsidRDefault="00D57A7D" w:rsidP="00D57A7D"/>
    <w:p w:rsidR="00D57A7D" w:rsidRDefault="0085735D" w:rsidP="00D57A7D">
      <w:r>
        <w:pict>
          <v:shape id="Line 3" o:spid="_x0000_s1026" style="position:absolute;margin-left:0;margin-top:.5pt;width:468pt;height:0;z-index:251658240;visibility:visible" coordsize="5943600,0" o:spt="100" adj="0,,0" path="m,l5943602,1e" filled="f" strokeweight=".88186mm">
            <v:stroke joinstyle="round"/>
            <v:formulas/>
            <v:path arrowok="t" o:connecttype="custom" o:connectlocs="2971800,0;5943600,0;2971800,0;0,0;2971800,0;5943600,0;2971800,0;0,0;0,0;5943600,0" o:connectangles="270,0,90,180,270,0,90,180,90,270" textboxrect="0,0,5943600,0"/>
          </v:shape>
        </w:pict>
      </w:r>
    </w:p>
    <w:p w:rsidR="00D57A7D" w:rsidRDefault="00D57A7D" w:rsidP="00D57A7D">
      <w:r>
        <w:t xml:space="preserve"> </w:t>
      </w:r>
      <w:r w:rsidR="000D5D35">
        <w:t xml:space="preserve">27.01.2016                                                                                                         </w:t>
      </w:r>
      <w:r>
        <w:t xml:space="preserve">№ </w:t>
      </w:r>
      <w:r w:rsidR="000D5D35">
        <w:t>37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860317" w:rsidTr="00387422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Default="00860317" w:rsidP="00345F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Нижняя Салда</w:t>
            </w:r>
          </w:p>
          <w:p w:rsidR="00860317" w:rsidRPr="00387422" w:rsidRDefault="00860317" w:rsidP="00345F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387422" w:rsidRPr="00387422" w:rsidRDefault="00387422" w:rsidP="00345FD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D66B1" w:rsidRDefault="00860317" w:rsidP="00BD66B1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</w:t>
            </w:r>
            <w:r w:rsidR="00BD66B1">
              <w:rPr>
                <w:rFonts w:ascii="Times New Roman" w:hAnsi="Times New Roman" w:cs="Times New Roman"/>
                <w:i/>
                <w:sz w:val="28"/>
                <w:szCs w:val="28"/>
              </w:rPr>
              <w:t>ений в  муниципальную  программу</w:t>
            </w:r>
          </w:p>
          <w:p w:rsidR="00BD66B1" w:rsidRDefault="00BD66B1" w:rsidP="00BD66B1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CDB"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культуры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0C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городском округе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0C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Нижняя Салда</w:t>
            </w:r>
          </w:p>
          <w:p w:rsidR="009E0A82" w:rsidRDefault="00BD66B1" w:rsidP="00BD66B1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0CDB">
              <w:rPr>
                <w:rFonts w:ascii="Times New Roman" w:hAnsi="Times New Roman" w:cs="Times New Roman"/>
                <w:i/>
                <w:sz w:val="28"/>
                <w:szCs w:val="28"/>
              </w:rPr>
              <w:t>до 2020 года»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9E0A82">
              <w:rPr>
                <w:rFonts w:ascii="Times New Roman" w:hAnsi="Times New Roman" w:cs="Times New Roman"/>
                <w:i/>
                <w:sz w:val="28"/>
                <w:szCs w:val="28"/>
              </w:rPr>
              <w:t>утвержд</w:t>
            </w:r>
            <w:r w:rsidR="0038742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9E0A82">
              <w:rPr>
                <w:rFonts w:ascii="Times New Roman" w:hAnsi="Times New Roman" w:cs="Times New Roman"/>
                <w:i/>
                <w:sz w:val="28"/>
                <w:szCs w:val="28"/>
              </w:rPr>
              <w:t>нную</w:t>
            </w:r>
            <w:proofErr w:type="gramEnd"/>
            <w:r w:rsidR="009E0A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постановлением администрации городского округа Нижняя Салда  от 14.11.2013 № 1132</w:t>
            </w:r>
          </w:p>
          <w:p w:rsidR="00860317" w:rsidRPr="00387422" w:rsidRDefault="00860317" w:rsidP="00F93B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93B0F" w:rsidRPr="00F93B0F" w:rsidRDefault="00F93B0F" w:rsidP="00F93B0F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60317" w:rsidRPr="00EB700E" w:rsidRDefault="00387422" w:rsidP="00387422">
      <w:pPr>
        <w:ind w:firstLine="709"/>
        <w:jc w:val="both"/>
      </w:pPr>
      <w:r>
        <w:t xml:space="preserve">В соответствии с пунктом 16 </w:t>
      </w:r>
      <w:r w:rsidR="00860317">
        <w:t xml:space="preserve">Порядка разработки, реализации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Салда», </w:t>
      </w:r>
      <w:r w:rsidR="00860317" w:rsidRPr="00EB700E">
        <w:t xml:space="preserve">решением Думы городского округа Нижняя Салда от </w:t>
      </w:r>
      <w:r w:rsidR="00700C4C">
        <w:t>23</w:t>
      </w:r>
      <w:r w:rsidR="00860317">
        <w:t>.</w:t>
      </w:r>
      <w:r w:rsidR="00F201E8">
        <w:t>1</w:t>
      </w:r>
      <w:r w:rsidR="00700C4C">
        <w:t>2</w:t>
      </w:r>
      <w:r w:rsidR="00860317">
        <w:t>.201</w:t>
      </w:r>
      <w:r w:rsidR="00700C4C">
        <w:t>6</w:t>
      </w:r>
      <w:r w:rsidR="00860317" w:rsidRPr="00341E25">
        <w:t xml:space="preserve"> № </w:t>
      </w:r>
      <w:r w:rsidR="00860317">
        <w:t>5</w:t>
      </w:r>
      <w:r w:rsidR="00700C4C">
        <w:t>9</w:t>
      </w:r>
      <w:r w:rsidR="00860317">
        <w:t>/</w:t>
      </w:r>
      <w:r w:rsidR="00700C4C">
        <w:t>2</w:t>
      </w:r>
      <w:r w:rsidR="00860317" w:rsidRPr="00EB700E">
        <w:t xml:space="preserve"> «О </w:t>
      </w:r>
      <w:r w:rsidR="00700C4C">
        <w:t>бюджете городского округа Нижняя Салда на 2016 год»</w:t>
      </w:r>
      <w:r w:rsidR="00860317" w:rsidRPr="00EB700E">
        <w:t xml:space="preserve">, администрация городского округа Нижняя Салда </w:t>
      </w:r>
    </w:p>
    <w:p w:rsidR="00860317" w:rsidRDefault="00860317" w:rsidP="00387422">
      <w:pPr>
        <w:widowControl w:val="0"/>
        <w:autoSpaceDE w:val="0"/>
        <w:autoSpaceDN/>
        <w:ind w:firstLine="709"/>
        <w:jc w:val="both"/>
      </w:pPr>
      <w:r>
        <w:rPr>
          <w:b/>
        </w:rPr>
        <w:t>ПОСТАНОВЛЯЕТ</w:t>
      </w:r>
      <w:r>
        <w:t>:</w:t>
      </w:r>
    </w:p>
    <w:p w:rsidR="006854D5" w:rsidRPr="006854D5" w:rsidRDefault="006854D5" w:rsidP="0038742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860317" w:rsidRPr="006854D5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«Развитие культуры в  городском округе Нижняя Салда до 2020 года», утвержденн</w:t>
      </w:r>
      <w:r w:rsidRPr="006854D5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="00860317" w:rsidRPr="006854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854D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 округа Нижняя Салда  от 14.11.2013 № 1132</w:t>
      </w:r>
      <w:r w:rsidR="0038742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93B0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от 27.04.2015 № 358, от 28.04.2015 № 360, от 12.10.2015 № 909, от 10.12.2015 № 1059) </w:t>
      </w:r>
      <w:r w:rsidRPr="00685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6854D5" w:rsidRDefault="006854D5" w:rsidP="00387422">
      <w:pPr>
        <w:widowControl w:val="0"/>
        <w:autoSpaceDE w:val="0"/>
        <w:autoSpaceDN/>
        <w:ind w:firstLine="709"/>
        <w:jc w:val="both"/>
      </w:pPr>
      <w:r>
        <w:t>1.1.</w:t>
      </w:r>
      <w:r w:rsidR="00F93B0F">
        <w:t xml:space="preserve"> П</w:t>
      </w:r>
      <w:r>
        <w:t>аспорт муниципальной  программ</w:t>
      </w:r>
      <w:r w:rsidR="00D20AE8">
        <w:t>ы</w:t>
      </w:r>
      <w:r>
        <w:t xml:space="preserve"> «Развитие культуры  в  городском округе Нижняя Салда до 2020 года»</w:t>
      </w:r>
      <w:r w:rsidR="00BD66B1">
        <w:t xml:space="preserve"> изложить в </w:t>
      </w:r>
      <w:r w:rsidR="00F93B0F">
        <w:t>следующей</w:t>
      </w:r>
      <w:r w:rsidR="00BD66B1">
        <w:t xml:space="preserve"> редакции </w:t>
      </w:r>
      <w:r>
        <w:t>(прил</w:t>
      </w:r>
      <w:r w:rsidR="00D20AE8">
        <w:t>ожение 1</w:t>
      </w:r>
      <w:r>
        <w:t>).</w:t>
      </w:r>
    </w:p>
    <w:p w:rsidR="00860317" w:rsidRDefault="006854D5" w:rsidP="00387422">
      <w:pPr>
        <w:widowControl w:val="0"/>
        <w:autoSpaceDE w:val="0"/>
        <w:autoSpaceDN/>
        <w:ind w:firstLine="709"/>
        <w:jc w:val="both"/>
      </w:pPr>
      <w:r>
        <w:t xml:space="preserve">1.2. </w:t>
      </w:r>
      <w:r w:rsidR="00860317">
        <w:t xml:space="preserve">Приложение 2 к муниципальной  программе «Развитие культуры  в  городском округе Нижняя Салда до 2020 года» изложить в </w:t>
      </w:r>
      <w:r w:rsidR="00F93B0F">
        <w:t>следующей</w:t>
      </w:r>
      <w:r w:rsidR="00860317">
        <w:t xml:space="preserve"> редакции </w:t>
      </w:r>
      <w:r>
        <w:t>(прил</w:t>
      </w:r>
      <w:r w:rsidR="00D20AE8">
        <w:t>ожение 2</w:t>
      </w:r>
      <w:r>
        <w:t>).</w:t>
      </w:r>
    </w:p>
    <w:p w:rsidR="00387422" w:rsidRDefault="006854D5" w:rsidP="00387422">
      <w:pPr>
        <w:widowControl w:val="0"/>
        <w:autoSpaceDE w:val="0"/>
        <w:autoSpaceDN/>
        <w:ind w:firstLine="709"/>
        <w:jc w:val="both"/>
      </w:pPr>
      <w:r>
        <w:t>2</w:t>
      </w:r>
      <w:r w:rsidR="00860317" w:rsidRPr="00341E25">
        <w:t xml:space="preserve">. Опубликовать настоящее </w:t>
      </w:r>
      <w:r w:rsidR="00D20AE8">
        <w:t>п</w:t>
      </w:r>
      <w:r w:rsidR="00860317" w:rsidRPr="00341E25">
        <w:t xml:space="preserve">остановление в газете «Городской вестник – Нижняя Салда» и разместить на официальном сайте городского округа Нижняя Салда. </w:t>
      </w:r>
    </w:p>
    <w:p w:rsidR="00D57A7D" w:rsidRDefault="006854D5" w:rsidP="00387422">
      <w:pPr>
        <w:widowControl w:val="0"/>
        <w:autoSpaceDE w:val="0"/>
        <w:autoSpaceDN/>
        <w:ind w:firstLine="709"/>
        <w:jc w:val="both"/>
      </w:pPr>
      <w:r>
        <w:lastRenderedPageBreak/>
        <w:t>3</w:t>
      </w:r>
      <w:r w:rsidR="00D57A7D">
        <w:t>.</w:t>
      </w:r>
      <w:r w:rsidR="00600DBB">
        <w:t xml:space="preserve"> </w:t>
      </w:r>
      <w:r w:rsidR="00D57A7D">
        <w:t xml:space="preserve">Контроль над выполнением настоящего постановления возложить на заместителя главы администрации городского округа </w:t>
      </w:r>
      <w:r w:rsidR="00387422">
        <w:t>О.В. Третьякову.</w:t>
      </w:r>
    </w:p>
    <w:p w:rsidR="00D57A7D" w:rsidRDefault="00D57A7D" w:rsidP="00D57A7D">
      <w:pPr>
        <w:widowControl w:val="0"/>
        <w:autoSpaceDE w:val="0"/>
        <w:autoSpaceDN/>
        <w:ind w:left="540"/>
        <w:jc w:val="both"/>
      </w:pPr>
    </w:p>
    <w:p w:rsidR="00D57A7D" w:rsidRDefault="00D57A7D" w:rsidP="00D57A7D">
      <w:pPr>
        <w:widowControl w:val="0"/>
        <w:autoSpaceDE w:val="0"/>
        <w:autoSpaceDN/>
        <w:ind w:left="540"/>
        <w:jc w:val="both"/>
      </w:pPr>
    </w:p>
    <w:p w:rsidR="00387422" w:rsidRDefault="00387422" w:rsidP="00D57A7D">
      <w:pPr>
        <w:widowControl w:val="0"/>
        <w:autoSpaceDE w:val="0"/>
        <w:autoSpaceDN/>
        <w:ind w:left="540"/>
        <w:jc w:val="both"/>
      </w:pPr>
    </w:p>
    <w:p w:rsidR="00387422" w:rsidRDefault="00387422" w:rsidP="00D57A7D">
      <w:pPr>
        <w:widowControl w:val="0"/>
        <w:autoSpaceDE w:val="0"/>
        <w:autoSpaceDN/>
        <w:ind w:left="540"/>
        <w:jc w:val="both"/>
      </w:pPr>
    </w:p>
    <w:p w:rsidR="00D57A7D" w:rsidRDefault="00D57A7D" w:rsidP="00D57A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00DBB">
        <w:rPr>
          <w:rFonts w:ascii="Times New Roman" w:hAnsi="Times New Roman"/>
          <w:sz w:val="28"/>
          <w:szCs w:val="28"/>
        </w:rPr>
        <w:t>а</w:t>
      </w:r>
      <w:r w:rsidR="009F7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</w:p>
    <w:p w:rsidR="00D57A7D" w:rsidRDefault="00D57A7D" w:rsidP="00D57A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</w:t>
      </w:r>
      <w:r w:rsidR="009F7CBD">
        <w:rPr>
          <w:rFonts w:ascii="Times New Roman" w:hAnsi="Times New Roman"/>
          <w:sz w:val="28"/>
          <w:szCs w:val="28"/>
        </w:rPr>
        <w:t xml:space="preserve">          </w:t>
      </w:r>
      <w:r w:rsidR="009F7CBD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8742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0646">
        <w:rPr>
          <w:rFonts w:ascii="Times New Roman" w:hAnsi="Times New Roman"/>
          <w:sz w:val="28"/>
          <w:szCs w:val="28"/>
        </w:rPr>
        <w:t>С.Н. Гузиков</w:t>
      </w: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Default="00860317" w:rsidP="00600DBB">
      <w:pPr>
        <w:jc w:val="center"/>
        <w:rPr>
          <w:sz w:val="24"/>
          <w:szCs w:val="24"/>
        </w:rPr>
      </w:pPr>
    </w:p>
    <w:p w:rsidR="00860317" w:rsidRPr="00D20AE8" w:rsidRDefault="00860317" w:rsidP="00D20AE8">
      <w:pPr>
        <w:rPr>
          <w:sz w:val="20"/>
          <w:szCs w:val="20"/>
        </w:rPr>
      </w:pPr>
    </w:p>
    <w:p w:rsidR="00535225" w:rsidRDefault="0085735D" w:rsidP="00537C54">
      <w:pPr>
        <w:autoSpaceDE w:val="0"/>
        <w:adjustRightInd w:val="0"/>
        <w:jc w:val="right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9.8pt;margin-top:-2.2pt;width:271.05pt;height:248.7pt;z-index:251660288;mso-height-percent:200;mso-height-percent:200;mso-width-relative:margin;mso-height-relative:margin" stroked="f">
            <v:textbox style="mso-fit-shape-to-text:t">
              <w:txbxContent>
                <w:p w:rsidR="00387422" w:rsidRDefault="00D25EAB" w:rsidP="00D25EAB">
                  <w:pPr>
                    <w:autoSpaceDE w:val="0"/>
                    <w:adjustRightInd w:val="0"/>
                    <w:jc w:val="both"/>
                  </w:pPr>
                  <w:r>
                    <w:t xml:space="preserve">Приложение 1 </w:t>
                  </w:r>
                </w:p>
                <w:p w:rsidR="00D25EAB" w:rsidRPr="00D25EAB" w:rsidRDefault="00D25EAB" w:rsidP="00D25EAB">
                  <w:pPr>
                    <w:autoSpaceDE w:val="0"/>
                    <w:adjustRightInd w:val="0"/>
                    <w:jc w:val="both"/>
                  </w:pPr>
                  <w:r>
                    <w:t>к</w:t>
                  </w:r>
                  <w:r w:rsidR="00387422">
                    <w:t xml:space="preserve"> </w:t>
                  </w:r>
                  <w:r w:rsidRPr="00C52659">
                    <w:t>постановлени</w:t>
                  </w:r>
                  <w:r>
                    <w:t>ю</w:t>
                  </w:r>
                  <w:r w:rsidRPr="00C52659">
                    <w:t xml:space="preserve"> администрации </w:t>
                  </w:r>
                  <w:r>
                    <w:t xml:space="preserve">                                                                          </w:t>
                  </w:r>
                  <w:r w:rsidRPr="00C52659">
                    <w:t xml:space="preserve">городского округа </w:t>
                  </w:r>
                  <w:r>
                    <w:t xml:space="preserve">Нижняя Салда от  </w:t>
                  </w:r>
                  <w:r w:rsidR="000D5D35">
                    <w:t xml:space="preserve">27.01.2016 </w:t>
                  </w:r>
                  <w:r>
                    <w:t xml:space="preserve">№ </w:t>
                  </w:r>
                  <w:r w:rsidR="000D5D35">
                    <w:t xml:space="preserve">37 </w:t>
                  </w:r>
                  <w:r w:rsidRPr="00D25EAB">
                    <w:t>«О внесении изменений в  муниципальную  программу «Развитие культуры  в городском округе  Нижняя Салда</w:t>
                  </w:r>
                  <w:r>
                    <w:t xml:space="preserve"> </w:t>
                  </w:r>
                  <w:r w:rsidRPr="00D25EAB">
                    <w:t>до 2020 года», утверждённую постановлением</w:t>
                  </w:r>
                  <w:r>
                    <w:t xml:space="preserve"> </w:t>
                  </w:r>
                  <w:r w:rsidRPr="00BD66B1">
                    <w:rPr>
                      <w:b/>
                    </w:rPr>
                    <w:t xml:space="preserve"> </w:t>
                  </w:r>
                  <w:r w:rsidRPr="00D25EAB">
                    <w:t>администрации городского округа Нижняя Салда  от 14.11.2013 № 1132»</w:t>
                  </w:r>
                </w:p>
              </w:txbxContent>
            </v:textbox>
          </v:shape>
        </w:pict>
      </w:r>
    </w:p>
    <w:p w:rsidR="00535225" w:rsidRDefault="00535225" w:rsidP="00537C54">
      <w:pPr>
        <w:autoSpaceDE w:val="0"/>
        <w:adjustRightInd w:val="0"/>
        <w:jc w:val="right"/>
      </w:pPr>
    </w:p>
    <w:p w:rsidR="00D25EAB" w:rsidRDefault="00D25EAB" w:rsidP="00537C54">
      <w:pPr>
        <w:autoSpaceDE w:val="0"/>
        <w:adjustRightInd w:val="0"/>
        <w:jc w:val="right"/>
      </w:pPr>
    </w:p>
    <w:p w:rsidR="00D25EAB" w:rsidRDefault="00D25EAB" w:rsidP="00537C54">
      <w:pPr>
        <w:autoSpaceDE w:val="0"/>
        <w:adjustRightInd w:val="0"/>
        <w:jc w:val="right"/>
      </w:pPr>
    </w:p>
    <w:p w:rsidR="00D25EAB" w:rsidRDefault="00D25EAB" w:rsidP="00537C54">
      <w:pPr>
        <w:autoSpaceDE w:val="0"/>
        <w:adjustRightInd w:val="0"/>
        <w:jc w:val="right"/>
      </w:pPr>
    </w:p>
    <w:p w:rsidR="00D25EAB" w:rsidRDefault="00D25EAB" w:rsidP="00537C54">
      <w:pPr>
        <w:autoSpaceDE w:val="0"/>
        <w:adjustRightInd w:val="0"/>
        <w:jc w:val="right"/>
      </w:pPr>
    </w:p>
    <w:p w:rsidR="00D25EAB" w:rsidRDefault="00D25EAB" w:rsidP="00537C54">
      <w:pPr>
        <w:autoSpaceDE w:val="0"/>
        <w:adjustRightInd w:val="0"/>
        <w:jc w:val="right"/>
      </w:pPr>
    </w:p>
    <w:p w:rsidR="00D25EAB" w:rsidRDefault="00D25EAB" w:rsidP="00537C54">
      <w:pPr>
        <w:autoSpaceDE w:val="0"/>
        <w:adjustRightInd w:val="0"/>
        <w:jc w:val="right"/>
      </w:pPr>
    </w:p>
    <w:p w:rsidR="00D25EAB" w:rsidRDefault="00D25EAB" w:rsidP="00537C54">
      <w:pPr>
        <w:autoSpaceDE w:val="0"/>
        <w:adjustRightInd w:val="0"/>
        <w:jc w:val="right"/>
      </w:pPr>
    </w:p>
    <w:p w:rsidR="00D25EAB" w:rsidRDefault="00D25EAB" w:rsidP="00537C54">
      <w:pPr>
        <w:autoSpaceDE w:val="0"/>
        <w:adjustRightInd w:val="0"/>
        <w:jc w:val="right"/>
      </w:pPr>
    </w:p>
    <w:p w:rsidR="00D25EAB" w:rsidRDefault="00D25EAB" w:rsidP="00537C54">
      <w:pPr>
        <w:autoSpaceDE w:val="0"/>
        <w:adjustRightInd w:val="0"/>
        <w:jc w:val="right"/>
      </w:pPr>
    </w:p>
    <w:p w:rsidR="00D25EAB" w:rsidRDefault="00D25EAB" w:rsidP="00537C54">
      <w:pPr>
        <w:autoSpaceDE w:val="0"/>
        <w:adjustRightInd w:val="0"/>
        <w:jc w:val="right"/>
      </w:pPr>
    </w:p>
    <w:p w:rsidR="00537C54" w:rsidRPr="006C3579" w:rsidRDefault="00537C54" w:rsidP="00537C54">
      <w:pPr>
        <w:widowControl w:val="0"/>
        <w:autoSpaceDE w:val="0"/>
        <w:adjustRightInd w:val="0"/>
        <w:jc w:val="center"/>
        <w:rPr>
          <w:b/>
        </w:rPr>
      </w:pPr>
      <w:bookmarkStart w:id="0" w:name="Par154"/>
      <w:bookmarkEnd w:id="0"/>
      <w:r w:rsidRPr="006C3579">
        <w:rPr>
          <w:b/>
        </w:rPr>
        <w:t xml:space="preserve">ПАСПОРТ </w:t>
      </w:r>
    </w:p>
    <w:p w:rsidR="00537C54" w:rsidRPr="00E50449" w:rsidRDefault="00537C54" w:rsidP="00537C54">
      <w:pPr>
        <w:widowControl w:val="0"/>
        <w:autoSpaceDE w:val="0"/>
        <w:adjustRightInd w:val="0"/>
        <w:jc w:val="center"/>
      </w:pPr>
      <w:r w:rsidRPr="00E50449">
        <w:t>муниципальной программы</w:t>
      </w:r>
    </w:p>
    <w:p w:rsidR="00537C54" w:rsidRDefault="00537C54" w:rsidP="00537C54">
      <w:pPr>
        <w:pStyle w:val="ConsPlusCell"/>
        <w:jc w:val="center"/>
      </w:pPr>
      <w:r w:rsidRPr="00E50449">
        <w:t>«Развитие культуры в городском округе Нижняя Салда</w:t>
      </w:r>
      <w:r>
        <w:t xml:space="preserve"> до 2020 года</w:t>
      </w:r>
      <w:r w:rsidRPr="006C3579">
        <w:t>»</w:t>
      </w:r>
    </w:p>
    <w:p w:rsidR="00D25EAB" w:rsidRPr="006C3579" w:rsidRDefault="00D25EAB" w:rsidP="00537C54">
      <w:pPr>
        <w:pStyle w:val="ConsPlusCell"/>
        <w:jc w:val="center"/>
      </w:pPr>
    </w:p>
    <w:tbl>
      <w:tblPr>
        <w:tblW w:w="9923" w:type="dxa"/>
        <w:tblCellSpacing w:w="5" w:type="nil"/>
        <w:tblInd w:w="-70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537C54" w:rsidRPr="006C3579" w:rsidTr="00345FDC">
        <w:trPr>
          <w:trHeight w:val="8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6C3579" w:rsidRDefault="00537C54" w:rsidP="00345FDC">
            <w:pPr>
              <w:pStyle w:val="ConsPlusCell"/>
            </w:pPr>
            <w: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6C3579" w:rsidRDefault="00537C54" w:rsidP="00BD66B1">
            <w:pPr>
              <w:pStyle w:val="ConsPlusCell"/>
            </w:pPr>
            <w:r>
              <w:t>Управление культур</w:t>
            </w:r>
            <w:r w:rsidR="00BD66B1">
              <w:t>ы</w:t>
            </w:r>
            <w:r w:rsidR="00F201E8">
              <w:t xml:space="preserve"> </w:t>
            </w:r>
            <w:r w:rsidR="00535225">
              <w:t>городского округа Нижняя Салда</w:t>
            </w:r>
          </w:p>
        </w:tc>
      </w:tr>
      <w:tr w:rsidR="00537C54" w:rsidRPr="006C3579" w:rsidTr="00345FDC">
        <w:trPr>
          <w:trHeight w:val="8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6C3579" w:rsidRDefault="00537C54" w:rsidP="00345FDC">
            <w:pPr>
              <w:pStyle w:val="ConsPlusCell"/>
            </w:pPr>
            <w: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6C3579" w:rsidRDefault="00537C54" w:rsidP="00345FDC">
            <w:pPr>
              <w:pStyle w:val="ConsPlusCell"/>
            </w:pPr>
            <w:r>
              <w:t>2014-2020 годы</w:t>
            </w:r>
          </w:p>
        </w:tc>
      </w:tr>
      <w:tr w:rsidR="00537C54" w:rsidRPr="006C3579" w:rsidTr="00345FDC">
        <w:trPr>
          <w:trHeight w:val="8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6C3579" w:rsidRDefault="00537C54" w:rsidP="00345FDC">
            <w:pPr>
              <w:pStyle w:val="ConsPlusCell"/>
            </w:pPr>
            <w:r w:rsidRPr="006C3579">
              <w:t xml:space="preserve">Цели и задачи </w:t>
            </w:r>
            <w:r>
              <w:t>муниципальной</w:t>
            </w:r>
            <w:r w:rsidRPr="006C3579">
              <w:t xml:space="preserve"> программы</w:t>
            </w:r>
          </w:p>
          <w:p w:rsidR="00537C54" w:rsidRPr="006C3579" w:rsidRDefault="00537C54" w:rsidP="00345FDC">
            <w:pPr>
              <w:pStyle w:val="ConsPlusCell"/>
            </w:pPr>
            <w:r w:rsidRPr="006C3579">
              <w:t xml:space="preserve">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Default="00537C54" w:rsidP="005C7B0E">
            <w:pPr>
              <w:jc w:val="both"/>
            </w:pPr>
            <w:r w:rsidRPr="009A4B71">
              <w:t xml:space="preserve">Цель: Духовно – нравственное развитие и реализация человеческого потенциала в условиях перехода к инновационному типу развития общества и экономики </w:t>
            </w:r>
            <w:r>
              <w:t xml:space="preserve">городского округа Нижняя Салда; сохранение культурного наследия </w:t>
            </w:r>
          </w:p>
          <w:p w:rsidR="00537C54" w:rsidRDefault="00537C54" w:rsidP="005C7B0E">
            <w:pPr>
              <w:jc w:val="both"/>
            </w:pPr>
            <w:r>
              <w:t>Задачи:</w:t>
            </w:r>
          </w:p>
          <w:p w:rsidR="00537C54" w:rsidRPr="009A4B71" w:rsidRDefault="00537C54" w:rsidP="005C7B0E">
            <w:pPr>
              <w:pStyle w:val="a8"/>
              <w:numPr>
                <w:ilvl w:val="0"/>
                <w:numId w:val="2"/>
              </w:numPr>
              <w:autoSpaceDN/>
              <w:ind w:left="0" w:firstLine="67"/>
              <w:jc w:val="both"/>
            </w:pPr>
            <w:r>
              <w:t>п</w:t>
            </w:r>
            <w:r w:rsidRPr="00F74E46">
              <w:t>овышение доступности и качества услуг, оказываемых населению в сфере культуры</w:t>
            </w:r>
            <w:r w:rsidRPr="009A4B71">
              <w:t>;</w:t>
            </w:r>
          </w:p>
          <w:p w:rsidR="00537C54" w:rsidRPr="009A4B71" w:rsidRDefault="00537C54" w:rsidP="005C7B0E">
            <w:pPr>
              <w:pStyle w:val="a8"/>
              <w:numPr>
                <w:ilvl w:val="0"/>
                <w:numId w:val="2"/>
              </w:numPr>
              <w:autoSpaceDN/>
              <w:ind w:left="67" w:firstLine="0"/>
              <w:jc w:val="both"/>
            </w:pPr>
            <w:r>
              <w:t>о</w:t>
            </w:r>
            <w:r w:rsidRPr="00F74E46">
              <w:t>беспечение условий для развития инновационной деятельности муниципальных учреждений культуры</w:t>
            </w:r>
            <w:r w:rsidRPr="009A4B71">
              <w:t>;</w:t>
            </w:r>
          </w:p>
          <w:p w:rsidR="00537C54" w:rsidRDefault="00537C54" w:rsidP="005C7B0E">
            <w:pPr>
              <w:pStyle w:val="a8"/>
              <w:numPr>
                <w:ilvl w:val="0"/>
                <w:numId w:val="2"/>
              </w:numPr>
              <w:autoSpaceDN/>
              <w:ind w:left="67" w:firstLine="0"/>
              <w:jc w:val="both"/>
              <w:rPr>
                <w:color w:val="000000"/>
              </w:rPr>
            </w:pPr>
            <w:r>
              <w:t>с</w:t>
            </w:r>
            <w:r w:rsidRPr="00F74E46">
              <w:t>оздание условий для сохранения и развития кадрового и  творческого потенциала сферы культуры</w:t>
            </w:r>
            <w:r w:rsidR="00387422">
              <w:t>.</w:t>
            </w:r>
          </w:p>
        </w:tc>
      </w:tr>
      <w:tr w:rsidR="00537C54" w:rsidRPr="006C3579" w:rsidTr="00345FDC">
        <w:trPr>
          <w:trHeight w:val="8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Default="00537C54" w:rsidP="00345FDC">
            <w:pPr>
              <w:widowControl w:val="0"/>
              <w:autoSpaceDE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Перечень подпрограмм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Default="00537C54" w:rsidP="00387422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Развитие </w:t>
            </w:r>
            <w:r w:rsidR="00535225">
              <w:rPr>
                <w:color w:val="000000"/>
                <w:sz w:val="29"/>
                <w:szCs w:val="29"/>
              </w:rPr>
              <w:t>деятельности культурно-досуговой сферы</w:t>
            </w:r>
            <w:r w:rsidR="00387422">
              <w:rPr>
                <w:color w:val="000000"/>
                <w:sz w:val="29"/>
                <w:szCs w:val="29"/>
              </w:rPr>
              <w:t>.</w:t>
            </w:r>
          </w:p>
          <w:p w:rsidR="00537C54" w:rsidRDefault="00537C54" w:rsidP="00387422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Развитие музейной деятельности</w:t>
            </w:r>
            <w:r w:rsidR="00387422">
              <w:rPr>
                <w:color w:val="000000"/>
                <w:sz w:val="29"/>
                <w:szCs w:val="29"/>
              </w:rPr>
              <w:t>.</w:t>
            </w:r>
          </w:p>
          <w:p w:rsidR="00537C54" w:rsidRDefault="00537C54" w:rsidP="00387422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Развитие библиотечной деятельности</w:t>
            </w:r>
            <w:r w:rsidR="00387422">
              <w:rPr>
                <w:color w:val="000000"/>
                <w:sz w:val="29"/>
                <w:szCs w:val="29"/>
              </w:rPr>
              <w:t>.</w:t>
            </w:r>
          </w:p>
          <w:p w:rsidR="00535225" w:rsidRPr="00535225" w:rsidRDefault="00537C54" w:rsidP="00387422">
            <w:pPr>
              <w:widowControl w:val="0"/>
              <w:numPr>
                <w:ilvl w:val="0"/>
                <w:numId w:val="3"/>
              </w:numPr>
              <w:autoSpaceDE w:val="0"/>
              <w:adjustRightInd w:val="0"/>
              <w:ind w:left="0" w:firstLine="0"/>
              <w:jc w:val="both"/>
              <w:rPr>
                <w:color w:val="000000"/>
                <w:sz w:val="29"/>
                <w:szCs w:val="29"/>
              </w:rPr>
            </w:pPr>
            <w:r>
              <w:t xml:space="preserve">Обеспечение реализации </w:t>
            </w:r>
            <w:r w:rsidR="005C7B0E">
              <w:t>м</w:t>
            </w:r>
            <w:r w:rsidR="00535225">
              <w:t xml:space="preserve">униципальной </w:t>
            </w:r>
            <w:r>
              <w:t>программы</w:t>
            </w:r>
            <w:r w:rsidR="005C7B0E">
              <w:t xml:space="preserve"> </w:t>
            </w:r>
            <w:r>
              <w:t>«Развитие культуры в городском округе Нижняя Салда до 2020 года»</w:t>
            </w:r>
            <w:r w:rsidR="00387422">
              <w:t>.</w:t>
            </w:r>
          </w:p>
        </w:tc>
      </w:tr>
      <w:tr w:rsidR="00537C54" w:rsidRPr="006C3579" w:rsidTr="00345FDC">
        <w:trPr>
          <w:trHeight w:val="8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Default="00537C54" w:rsidP="00345FDC">
            <w:pPr>
              <w:widowControl w:val="0"/>
              <w:autoSpaceDE w:val="0"/>
              <w:adjustRightInd w:val="0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Default="00537C54" w:rsidP="00387422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Увеличение посещаемости населением мероприятий проводимых культурно-досуговым учреждением</w:t>
            </w:r>
            <w:r w:rsidR="00387422">
              <w:rPr>
                <w:color w:val="000000"/>
                <w:sz w:val="29"/>
                <w:szCs w:val="29"/>
              </w:rPr>
              <w:t>.</w:t>
            </w:r>
          </w:p>
          <w:p w:rsidR="00537C54" w:rsidRDefault="00537C54" w:rsidP="00387422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Рост посещаемости музеев</w:t>
            </w:r>
            <w:r w:rsidR="00387422">
              <w:rPr>
                <w:color w:val="000000"/>
                <w:sz w:val="29"/>
                <w:szCs w:val="29"/>
              </w:rPr>
              <w:t>.</w:t>
            </w:r>
          </w:p>
          <w:p w:rsidR="00537C54" w:rsidRDefault="00537C54" w:rsidP="00387422">
            <w:pPr>
              <w:widowControl w:val="0"/>
              <w:numPr>
                <w:ilvl w:val="0"/>
                <w:numId w:val="4"/>
              </w:numPr>
              <w:autoSpaceDE w:val="0"/>
              <w:adjustRightInd w:val="0"/>
              <w:ind w:left="0" w:firstLine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Рост посещаемости библиотек</w:t>
            </w:r>
            <w:r w:rsidR="00387422">
              <w:rPr>
                <w:color w:val="000000"/>
                <w:sz w:val="29"/>
                <w:szCs w:val="29"/>
              </w:rPr>
              <w:t>.</w:t>
            </w:r>
          </w:p>
        </w:tc>
      </w:tr>
      <w:tr w:rsidR="00537C54" w:rsidRPr="006C3579" w:rsidTr="00345FDC">
        <w:trPr>
          <w:trHeight w:val="8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Default="00537C54" w:rsidP="00345FDC">
            <w:pPr>
              <w:pStyle w:val="ConsPlusCell"/>
            </w:pPr>
            <w:r w:rsidRPr="006C3579">
              <w:t xml:space="preserve">Объемы финансирования </w:t>
            </w:r>
            <w:r>
              <w:t>муниципальной</w:t>
            </w:r>
            <w:r w:rsidRPr="006C3579">
              <w:t xml:space="preserve"> программы </w:t>
            </w:r>
          </w:p>
          <w:p w:rsidR="00537C54" w:rsidRDefault="00537C54" w:rsidP="00345FDC">
            <w:pPr>
              <w:pStyle w:val="ConsPlusCell"/>
            </w:pPr>
          </w:p>
          <w:p w:rsidR="00537C54" w:rsidRDefault="00537C54" w:rsidP="00345FDC">
            <w:pPr>
              <w:pStyle w:val="ConsPlusCell"/>
            </w:pPr>
          </w:p>
          <w:p w:rsidR="00537C54" w:rsidRPr="006C3579" w:rsidRDefault="00537C54" w:rsidP="00345FDC">
            <w:pPr>
              <w:pStyle w:val="ConsPlusCell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8250DA" w:rsidRDefault="00537C54" w:rsidP="005C7B0E">
            <w:pPr>
              <w:pStyle w:val="ConsPlusCell"/>
              <w:jc w:val="both"/>
            </w:pPr>
            <w:r w:rsidRPr="008250DA">
              <w:t xml:space="preserve">Всего – </w:t>
            </w:r>
            <w:r>
              <w:t xml:space="preserve"> 17</w:t>
            </w:r>
            <w:r w:rsidR="00535225">
              <w:t>7</w:t>
            </w:r>
            <w:r>
              <w:t> </w:t>
            </w:r>
            <w:r w:rsidR="00535225">
              <w:t>916</w:t>
            </w:r>
            <w:r>
              <w:t xml:space="preserve"> </w:t>
            </w:r>
            <w:r w:rsidR="00535225">
              <w:t>302</w:t>
            </w:r>
            <w:r>
              <w:t>,76</w:t>
            </w:r>
            <w:r w:rsidRPr="008250DA">
              <w:t xml:space="preserve">    рублей, </w:t>
            </w:r>
          </w:p>
          <w:p w:rsidR="00537C54" w:rsidRPr="008250DA" w:rsidRDefault="00537C54" w:rsidP="005C7B0E">
            <w:pPr>
              <w:pStyle w:val="ConsPlusCell"/>
              <w:jc w:val="both"/>
            </w:pPr>
            <w:r w:rsidRPr="008250DA">
              <w:t>в том числе</w:t>
            </w:r>
            <w:r>
              <w:t>:</w:t>
            </w:r>
          </w:p>
          <w:p w:rsidR="00537C54" w:rsidRPr="008250DA" w:rsidRDefault="00537C54" w:rsidP="005C7B0E">
            <w:pPr>
              <w:pStyle w:val="ConsPlusCell"/>
              <w:jc w:val="both"/>
            </w:pPr>
            <w:r w:rsidRPr="008250DA">
              <w:t xml:space="preserve">2014 год – </w:t>
            </w:r>
            <w:r>
              <w:t xml:space="preserve">28 856 000 </w:t>
            </w:r>
            <w:r w:rsidRPr="008250DA">
              <w:t xml:space="preserve"> рублей,</w:t>
            </w:r>
          </w:p>
          <w:p w:rsidR="00537C54" w:rsidRPr="008250DA" w:rsidRDefault="00537C54" w:rsidP="005C7B0E">
            <w:pPr>
              <w:pStyle w:val="ConsPlusCell"/>
              <w:jc w:val="both"/>
            </w:pPr>
            <w:r w:rsidRPr="008250DA">
              <w:t>2015 год –</w:t>
            </w:r>
            <w:r w:rsidR="00E50449">
              <w:t xml:space="preserve"> </w:t>
            </w:r>
            <w:r>
              <w:t>25 </w:t>
            </w:r>
            <w:r w:rsidR="00535225">
              <w:t>643</w:t>
            </w:r>
            <w:r>
              <w:t xml:space="preserve"> </w:t>
            </w:r>
            <w:r w:rsidR="00535225">
              <w:t>738</w:t>
            </w:r>
            <w:r>
              <w:t xml:space="preserve">,76   </w:t>
            </w:r>
            <w:r w:rsidRPr="008250DA">
              <w:t>рублей,</w:t>
            </w:r>
          </w:p>
          <w:p w:rsidR="00537C54" w:rsidRPr="008250DA" w:rsidRDefault="00537C54" w:rsidP="005C7B0E">
            <w:pPr>
              <w:pStyle w:val="ConsPlusCell"/>
              <w:jc w:val="both"/>
            </w:pPr>
            <w:r w:rsidRPr="008250DA">
              <w:t>2016 год –</w:t>
            </w:r>
            <w:r w:rsidR="00E50449">
              <w:t xml:space="preserve"> </w:t>
            </w:r>
            <w:r>
              <w:t>2</w:t>
            </w:r>
            <w:r w:rsidR="00535225">
              <w:t>6</w:t>
            </w:r>
            <w:r>
              <w:t> </w:t>
            </w:r>
            <w:r w:rsidR="00535225">
              <w:t>205</w:t>
            </w:r>
            <w:r>
              <w:t> </w:t>
            </w:r>
            <w:r w:rsidR="00535225">
              <w:t>000</w:t>
            </w:r>
            <w:r>
              <w:t xml:space="preserve"> </w:t>
            </w:r>
            <w:r w:rsidRPr="008250DA">
              <w:t>рублей,</w:t>
            </w:r>
          </w:p>
          <w:p w:rsidR="00537C54" w:rsidRPr="008250DA" w:rsidRDefault="00537C54" w:rsidP="005C7B0E">
            <w:pPr>
              <w:pStyle w:val="ConsPlusCell"/>
              <w:jc w:val="both"/>
            </w:pPr>
            <w:r w:rsidRPr="008250DA">
              <w:t xml:space="preserve">2017 год – </w:t>
            </w:r>
            <w:r>
              <w:t xml:space="preserve">24 302 891 </w:t>
            </w:r>
            <w:r w:rsidRPr="008250DA">
              <w:t>рублей,</w:t>
            </w:r>
          </w:p>
          <w:p w:rsidR="00537C54" w:rsidRPr="008250DA" w:rsidRDefault="00537C54" w:rsidP="005C7B0E">
            <w:pPr>
              <w:pStyle w:val="ConsPlusCell"/>
              <w:jc w:val="both"/>
            </w:pPr>
            <w:r w:rsidRPr="008250DA">
              <w:t>2018 год –</w:t>
            </w:r>
            <w:r>
              <w:t xml:space="preserve"> 24 302 891 </w:t>
            </w:r>
            <w:r w:rsidRPr="008250DA">
              <w:t>рублей,</w:t>
            </w:r>
          </w:p>
          <w:p w:rsidR="00537C54" w:rsidRPr="008250DA" w:rsidRDefault="00537C54" w:rsidP="005C7B0E">
            <w:pPr>
              <w:pStyle w:val="ConsPlusCell"/>
              <w:jc w:val="both"/>
            </w:pPr>
            <w:r w:rsidRPr="008250DA">
              <w:t xml:space="preserve">2019 год -  </w:t>
            </w:r>
            <w:r>
              <w:t xml:space="preserve">24 302 891 </w:t>
            </w:r>
            <w:r w:rsidRPr="008250DA">
              <w:t>рублей,</w:t>
            </w:r>
          </w:p>
          <w:p w:rsidR="00537C54" w:rsidRPr="008250DA" w:rsidRDefault="00537C54" w:rsidP="005C7B0E">
            <w:pPr>
              <w:pStyle w:val="ConsPlusCell"/>
              <w:jc w:val="both"/>
            </w:pPr>
            <w:r w:rsidRPr="008250DA">
              <w:t xml:space="preserve">2020 год – </w:t>
            </w:r>
            <w:r>
              <w:t xml:space="preserve">24 302 891 </w:t>
            </w:r>
            <w:r w:rsidRPr="008250DA">
              <w:t>рублей,</w:t>
            </w:r>
          </w:p>
          <w:p w:rsidR="00537C54" w:rsidRPr="008250DA" w:rsidRDefault="00537C54" w:rsidP="005C7B0E">
            <w:pPr>
              <w:pStyle w:val="ConsPlusCell"/>
              <w:jc w:val="both"/>
            </w:pPr>
            <w:r w:rsidRPr="008250DA">
              <w:t>из них</w:t>
            </w:r>
            <w:r>
              <w:t xml:space="preserve"> местный бюджет:</w:t>
            </w:r>
          </w:p>
          <w:p w:rsidR="00535225" w:rsidRPr="008250DA" w:rsidRDefault="00535225" w:rsidP="005C7B0E">
            <w:pPr>
              <w:pStyle w:val="ConsPlusCell"/>
              <w:jc w:val="both"/>
            </w:pPr>
            <w:r w:rsidRPr="008250DA">
              <w:t xml:space="preserve">2014 год – </w:t>
            </w:r>
            <w:r>
              <w:t xml:space="preserve">28 856 000 </w:t>
            </w:r>
            <w:r w:rsidRPr="008250DA">
              <w:t xml:space="preserve"> рублей,</w:t>
            </w:r>
          </w:p>
          <w:p w:rsidR="00535225" w:rsidRPr="008250DA" w:rsidRDefault="00535225" w:rsidP="005C7B0E">
            <w:pPr>
              <w:pStyle w:val="ConsPlusCell"/>
              <w:jc w:val="both"/>
            </w:pPr>
            <w:r w:rsidRPr="008250DA">
              <w:t>2015 год –</w:t>
            </w:r>
            <w:r w:rsidR="00E50449">
              <w:t xml:space="preserve"> </w:t>
            </w:r>
            <w:r>
              <w:t xml:space="preserve">25 643 738,76   </w:t>
            </w:r>
            <w:r w:rsidRPr="008250DA">
              <w:t>рублей,</w:t>
            </w:r>
          </w:p>
          <w:p w:rsidR="00535225" w:rsidRPr="008250DA" w:rsidRDefault="00535225" w:rsidP="005C7B0E">
            <w:pPr>
              <w:pStyle w:val="ConsPlusCell"/>
              <w:jc w:val="both"/>
            </w:pPr>
            <w:r w:rsidRPr="008250DA">
              <w:t>2016 год –</w:t>
            </w:r>
            <w:r w:rsidR="00E50449">
              <w:t xml:space="preserve"> </w:t>
            </w:r>
            <w:r>
              <w:t xml:space="preserve">26 205 000 </w:t>
            </w:r>
            <w:r w:rsidRPr="008250DA">
              <w:t>рублей,</w:t>
            </w:r>
          </w:p>
          <w:p w:rsidR="00535225" w:rsidRPr="008250DA" w:rsidRDefault="00535225" w:rsidP="005C7B0E">
            <w:pPr>
              <w:pStyle w:val="ConsPlusCell"/>
              <w:jc w:val="both"/>
            </w:pPr>
            <w:r w:rsidRPr="008250DA">
              <w:t xml:space="preserve">2017 год – </w:t>
            </w:r>
            <w:r>
              <w:t xml:space="preserve">24 302 891 </w:t>
            </w:r>
            <w:r w:rsidRPr="008250DA">
              <w:t>рублей,</w:t>
            </w:r>
          </w:p>
          <w:p w:rsidR="00535225" w:rsidRPr="008250DA" w:rsidRDefault="00535225" w:rsidP="005C7B0E">
            <w:pPr>
              <w:pStyle w:val="ConsPlusCell"/>
              <w:jc w:val="both"/>
            </w:pPr>
            <w:r w:rsidRPr="008250DA">
              <w:t>2018 год –</w:t>
            </w:r>
            <w:r>
              <w:t xml:space="preserve"> 24 302 891 </w:t>
            </w:r>
            <w:r w:rsidRPr="008250DA">
              <w:t>рублей,</w:t>
            </w:r>
          </w:p>
          <w:p w:rsidR="00535225" w:rsidRPr="008250DA" w:rsidRDefault="00535225" w:rsidP="005C7B0E">
            <w:pPr>
              <w:pStyle w:val="ConsPlusCell"/>
              <w:jc w:val="both"/>
            </w:pPr>
            <w:r w:rsidRPr="008250DA">
              <w:t xml:space="preserve">2019 год -  </w:t>
            </w:r>
            <w:r>
              <w:t xml:space="preserve">24 302 891 </w:t>
            </w:r>
            <w:r w:rsidRPr="008250DA">
              <w:t>рублей,</w:t>
            </w:r>
          </w:p>
          <w:p w:rsidR="00535225" w:rsidRPr="008250DA" w:rsidRDefault="00535225" w:rsidP="005C7B0E">
            <w:pPr>
              <w:pStyle w:val="ConsPlusCell"/>
              <w:jc w:val="both"/>
            </w:pPr>
            <w:r w:rsidRPr="008250DA">
              <w:t xml:space="preserve">2020 год – </w:t>
            </w:r>
            <w:r>
              <w:t xml:space="preserve">24 302 891 </w:t>
            </w:r>
            <w:r w:rsidRPr="008250DA">
              <w:t>рублей,</w:t>
            </w:r>
          </w:p>
          <w:p w:rsidR="00535225" w:rsidRDefault="00537C54" w:rsidP="005C7B0E">
            <w:pPr>
              <w:pStyle w:val="ConsPlusCell"/>
              <w:jc w:val="both"/>
            </w:pPr>
            <w:r>
              <w:t>Из них иные источники:</w:t>
            </w:r>
          </w:p>
          <w:p w:rsidR="00537C54" w:rsidRDefault="00535225" w:rsidP="005C7B0E">
            <w:pPr>
              <w:pStyle w:val="ConsPlusCell"/>
              <w:jc w:val="both"/>
            </w:pPr>
            <w:r>
              <w:t>областной бюджет</w:t>
            </w:r>
          </w:p>
          <w:p w:rsidR="00537C54" w:rsidRPr="008250DA" w:rsidRDefault="00535225" w:rsidP="005C7B0E">
            <w:pPr>
              <w:pStyle w:val="ConsPlusCell"/>
              <w:jc w:val="both"/>
            </w:pPr>
            <w:r>
              <w:t xml:space="preserve">2015 год  -  </w:t>
            </w:r>
            <w:r w:rsidR="00537C54">
              <w:t>14</w:t>
            </w:r>
            <w:r>
              <w:t xml:space="preserve"> </w:t>
            </w:r>
            <w:r w:rsidR="00537C54">
              <w:t>600 рублей</w:t>
            </w:r>
            <w:r w:rsidR="00222767">
              <w:t xml:space="preserve"> – </w:t>
            </w:r>
          </w:p>
        </w:tc>
      </w:tr>
      <w:tr w:rsidR="00537C54" w:rsidRPr="006C3579" w:rsidTr="00345FD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6C3579" w:rsidRDefault="00537C54" w:rsidP="00345FDC">
            <w:pPr>
              <w:pStyle w:val="ConsPlusCell"/>
            </w:pPr>
            <w:r w:rsidRPr="006C3579">
              <w:t xml:space="preserve">Адрес размещения </w:t>
            </w:r>
            <w:r>
              <w:t>муниципальной</w:t>
            </w:r>
            <w:r w:rsidRPr="006C3579">
              <w:t xml:space="preserve"> программы в сети Интернет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54" w:rsidRPr="00704DED" w:rsidRDefault="00537C54" w:rsidP="00345FDC">
            <w:pPr>
              <w:pStyle w:val="ConsPlusCell"/>
              <w:rPr>
                <w:color w:val="000000"/>
              </w:rPr>
            </w:pPr>
            <w:r w:rsidRPr="00704DED">
              <w:rPr>
                <w:color w:val="000000"/>
                <w:lang w:val="en-US"/>
              </w:rPr>
              <w:t>www</w:t>
            </w:r>
            <w:r w:rsidRPr="00B725D2">
              <w:rPr>
                <w:color w:val="000000"/>
              </w:rPr>
              <w:t>.</w:t>
            </w:r>
            <w:proofErr w:type="spellStart"/>
            <w:r w:rsidRPr="00704DED">
              <w:rPr>
                <w:color w:val="000000"/>
                <w:lang w:val="en-US"/>
              </w:rPr>
              <w:t>nsaldago</w:t>
            </w:r>
            <w:proofErr w:type="spellEnd"/>
            <w:r w:rsidRPr="00B725D2">
              <w:rPr>
                <w:color w:val="000000"/>
              </w:rPr>
              <w:t>.</w:t>
            </w:r>
            <w:proofErr w:type="spellStart"/>
            <w:r w:rsidRPr="00704DED"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345FDC" w:rsidRDefault="00345FDC" w:rsidP="00410C00">
      <w:pPr>
        <w:jc w:val="right"/>
      </w:pPr>
    </w:p>
    <w:p w:rsidR="000D5D35" w:rsidRDefault="000D5D35" w:rsidP="00410C00">
      <w:pPr>
        <w:jc w:val="right"/>
      </w:pPr>
    </w:p>
    <w:p w:rsidR="000D5D35" w:rsidRDefault="000D5D35" w:rsidP="00410C00">
      <w:pPr>
        <w:jc w:val="right"/>
      </w:pPr>
      <w:bookmarkStart w:id="1" w:name="_GoBack"/>
      <w:bookmarkEnd w:id="1"/>
    </w:p>
    <w:sectPr w:rsidR="000D5D35" w:rsidSect="007A27A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5D" w:rsidRDefault="0085735D" w:rsidP="001E0ECE">
      <w:r>
        <w:separator/>
      </w:r>
    </w:p>
  </w:endnote>
  <w:endnote w:type="continuationSeparator" w:id="0">
    <w:p w:rsidR="0085735D" w:rsidRDefault="0085735D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5D" w:rsidRDefault="0085735D" w:rsidP="001E0ECE">
      <w:r>
        <w:separator/>
      </w:r>
    </w:p>
  </w:footnote>
  <w:footnote w:type="continuationSeparator" w:id="0">
    <w:p w:rsidR="0085735D" w:rsidRDefault="0085735D" w:rsidP="001E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A7D"/>
    <w:rsid w:val="00030D27"/>
    <w:rsid w:val="000355F8"/>
    <w:rsid w:val="00045CEB"/>
    <w:rsid w:val="00046285"/>
    <w:rsid w:val="00084FDE"/>
    <w:rsid w:val="000A0EA0"/>
    <w:rsid w:val="000B49B7"/>
    <w:rsid w:val="000D5ABC"/>
    <w:rsid w:val="000D5D35"/>
    <w:rsid w:val="001E0ECE"/>
    <w:rsid w:val="001E20DA"/>
    <w:rsid w:val="001F7895"/>
    <w:rsid w:val="00222767"/>
    <w:rsid w:val="002627BA"/>
    <w:rsid w:val="002835A5"/>
    <w:rsid w:val="00286332"/>
    <w:rsid w:val="002C2165"/>
    <w:rsid w:val="002F4DDD"/>
    <w:rsid w:val="00345FDC"/>
    <w:rsid w:val="00387422"/>
    <w:rsid w:val="00397BF1"/>
    <w:rsid w:val="003B40A4"/>
    <w:rsid w:val="003C0384"/>
    <w:rsid w:val="00410C00"/>
    <w:rsid w:val="00421253"/>
    <w:rsid w:val="00425E2A"/>
    <w:rsid w:val="00433B41"/>
    <w:rsid w:val="0044342A"/>
    <w:rsid w:val="004917A1"/>
    <w:rsid w:val="00497B1D"/>
    <w:rsid w:val="004A0A17"/>
    <w:rsid w:val="004A4C07"/>
    <w:rsid w:val="004B244F"/>
    <w:rsid w:val="004E5F90"/>
    <w:rsid w:val="00501779"/>
    <w:rsid w:val="0051651F"/>
    <w:rsid w:val="00535225"/>
    <w:rsid w:val="00537C54"/>
    <w:rsid w:val="00553151"/>
    <w:rsid w:val="00595BE9"/>
    <w:rsid w:val="005A5F11"/>
    <w:rsid w:val="005C65BD"/>
    <w:rsid w:val="005C7B0E"/>
    <w:rsid w:val="00600DBB"/>
    <w:rsid w:val="00601903"/>
    <w:rsid w:val="00613210"/>
    <w:rsid w:val="00643096"/>
    <w:rsid w:val="00650CD9"/>
    <w:rsid w:val="006828B9"/>
    <w:rsid w:val="006854D5"/>
    <w:rsid w:val="006A1999"/>
    <w:rsid w:val="006E6FC6"/>
    <w:rsid w:val="00700C4C"/>
    <w:rsid w:val="007175F5"/>
    <w:rsid w:val="00743B2A"/>
    <w:rsid w:val="0075697D"/>
    <w:rsid w:val="00763873"/>
    <w:rsid w:val="00784D3E"/>
    <w:rsid w:val="007A27A5"/>
    <w:rsid w:val="007C2EFE"/>
    <w:rsid w:val="00801638"/>
    <w:rsid w:val="008462A5"/>
    <w:rsid w:val="0085735D"/>
    <w:rsid w:val="00860317"/>
    <w:rsid w:val="008727E0"/>
    <w:rsid w:val="008B31F5"/>
    <w:rsid w:val="008D1C80"/>
    <w:rsid w:val="008E19E8"/>
    <w:rsid w:val="008E4800"/>
    <w:rsid w:val="00927684"/>
    <w:rsid w:val="009E0A82"/>
    <w:rsid w:val="009F2B2A"/>
    <w:rsid w:val="009F7CBD"/>
    <w:rsid w:val="00A23ABF"/>
    <w:rsid w:val="00A40E68"/>
    <w:rsid w:val="00B15E60"/>
    <w:rsid w:val="00B63CC0"/>
    <w:rsid w:val="00B87AC0"/>
    <w:rsid w:val="00B96F8E"/>
    <w:rsid w:val="00BC0646"/>
    <w:rsid w:val="00BD66B1"/>
    <w:rsid w:val="00BE65C7"/>
    <w:rsid w:val="00C33E2B"/>
    <w:rsid w:val="00C62582"/>
    <w:rsid w:val="00CA045A"/>
    <w:rsid w:val="00CC1BD8"/>
    <w:rsid w:val="00CC32D4"/>
    <w:rsid w:val="00D20AE8"/>
    <w:rsid w:val="00D25EAB"/>
    <w:rsid w:val="00D36F4E"/>
    <w:rsid w:val="00D57A7D"/>
    <w:rsid w:val="00D67B36"/>
    <w:rsid w:val="00DA45DC"/>
    <w:rsid w:val="00DA4C70"/>
    <w:rsid w:val="00DC258B"/>
    <w:rsid w:val="00DE5C4C"/>
    <w:rsid w:val="00E01F2D"/>
    <w:rsid w:val="00E0594F"/>
    <w:rsid w:val="00E22A27"/>
    <w:rsid w:val="00E409E0"/>
    <w:rsid w:val="00E50449"/>
    <w:rsid w:val="00E5226B"/>
    <w:rsid w:val="00E67C29"/>
    <w:rsid w:val="00E716DF"/>
    <w:rsid w:val="00E86184"/>
    <w:rsid w:val="00EB700E"/>
    <w:rsid w:val="00EF3569"/>
    <w:rsid w:val="00F118EE"/>
    <w:rsid w:val="00F201E8"/>
    <w:rsid w:val="00F41C44"/>
    <w:rsid w:val="00F5461D"/>
    <w:rsid w:val="00F93B0F"/>
    <w:rsid w:val="00F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gerb.rossel.ru/data/Image/catalog_symb/71_mini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0253-8DF2-481D-8E9E-34E07FB0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RePack by Diakov</cp:lastModifiedBy>
  <cp:revision>11</cp:revision>
  <cp:lastPrinted>2015-12-10T04:41:00Z</cp:lastPrinted>
  <dcterms:created xsi:type="dcterms:W3CDTF">2015-12-02T11:25:00Z</dcterms:created>
  <dcterms:modified xsi:type="dcterms:W3CDTF">2016-01-31T09:31:00Z</dcterms:modified>
</cp:coreProperties>
</file>