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B" w:rsidRDefault="007767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67EB" w:rsidRDefault="007767EB">
      <w:pPr>
        <w:pStyle w:val="ConsPlusNormal"/>
        <w:jc w:val="both"/>
        <w:outlineLvl w:val="0"/>
      </w:pPr>
    </w:p>
    <w:p w:rsidR="007767EB" w:rsidRDefault="007767EB">
      <w:pPr>
        <w:pStyle w:val="ConsPlusNormal"/>
        <w:outlineLvl w:val="0"/>
      </w:pPr>
      <w:r>
        <w:t>Зарегистрировано в Минюсте России 17 февраля 2016 г. N 41118</w:t>
      </w:r>
    </w:p>
    <w:p w:rsidR="007767EB" w:rsidRDefault="00776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767EB" w:rsidRDefault="007767EB">
      <w:pPr>
        <w:pStyle w:val="ConsPlusTitle"/>
        <w:jc w:val="center"/>
      </w:pPr>
    </w:p>
    <w:p w:rsidR="007767EB" w:rsidRDefault="007767EB">
      <w:pPr>
        <w:pStyle w:val="ConsPlusTitle"/>
        <w:jc w:val="center"/>
      </w:pPr>
      <w:r>
        <w:t>ПРИКАЗ</w:t>
      </w:r>
    </w:p>
    <w:p w:rsidR="007767EB" w:rsidRDefault="007767EB">
      <w:pPr>
        <w:pStyle w:val="ConsPlusTitle"/>
        <w:jc w:val="center"/>
      </w:pPr>
      <w:r>
        <w:t>от 18 декабря 2015 г. N 648</w:t>
      </w:r>
    </w:p>
    <w:p w:rsidR="007767EB" w:rsidRDefault="007767EB">
      <w:pPr>
        <w:pStyle w:val="ConsPlusTitle"/>
        <w:jc w:val="center"/>
      </w:pPr>
    </w:p>
    <w:p w:rsidR="007767EB" w:rsidRDefault="007767EB">
      <w:pPr>
        <w:pStyle w:val="ConsPlusTitle"/>
        <w:jc w:val="center"/>
      </w:pPr>
      <w:r>
        <w:t>ОБ УТВЕРЖДЕНИИ ПЕРЕЧНЯ</w:t>
      </w:r>
    </w:p>
    <w:p w:rsidR="007767EB" w:rsidRDefault="007767EB">
      <w:pPr>
        <w:pStyle w:val="ConsPlusTitle"/>
        <w:jc w:val="center"/>
      </w:pPr>
      <w:r>
        <w:t>ПОДКОНТРОЛЬНЫХ ТОВАРОВ, ПОДЛЕЖАЩИХ СОПРОВОЖДЕНИЮ</w:t>
      </w:r>
    </w:p>
    <w:p w:rsidR="007767EB" w:rsidRDefault="007767EB">
      <w:pPr>
        <w:pStyle w:val="ConsPlusTitle"/>
        <w:jc w:val="center"/>
      </w:pPr>
      <w:r>
        <w:t>ВЕТЕРИНАРНЫМИ СОПРОВОДИТЕЛЬНЫМИ ДОКУМЕНТАМИ</w:t>
      </w: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</w:t>
      </w:r>
      <w:proofErr w:type="gramStart"/>
      <w: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4369) приказываю:</w:t>
      </w:r>
      <w:proofErr w:type="gramEnd"/>
    </w:p>
    <w:p w:rsidR="007767EB" w:rsidRDefault="007767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подконтрольных товаров, подлежащих сопровождению ветеринарными сопроводительными документами.</w:t>
      </w:r>
    </w:p>
    <w:p w:rsidR="007767EB" w:rsidRDefault="007767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пункт 2.1</w:t>
        </w:r>
      </w:hyperlink>
      <w:r>
        <w:t xml:space="preserve"> приказа Минсельхоза России от 17 июля 2014 г. N 281 "Об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виде" (зарегистрирован Минюстом России 18 июля 2014 г., регистрационный N 33161) с изменениями, внесенными приказами Минсельхоза России от 20 февраля 2015 г. N 70 (зарегистрирован Минюстом России</w:t>
      </w:r>
      <w:proofErr w:type="gramEnd"/>
      <w:r>
        <w:t xml:space="preserve"> </w:t>
      </w:r>
      <w:proofErr w:type="gramStart"/>
      <w:r>
        <w:t>20 февраля 2015 г., регистрационный N 36125), от 26 февраля 2015 г. N 78 (зарегистрирован Минюстом России 26 февраля 2015 г., регистрационный N 36207) и от 7 октября 2015 г. N 464 (зарегистрирован Минюстом России 27 ноября 2015 г., регистрационный N 39870).</w:t>
      </w:r>
      <w:proofErr w:type="gramEnd"/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jc w:val="right"/>
      </w:pPr>
      <w:r>
        <w:t>И.о. Министра</w:t>
      </w:r>
    </w:p>
    <w:p w:rsidR="007767EB" w:rsidRDefault="007767EB">
      <w:pPr>
        <w:pStyle w:val="ConsPlusNormal"/>
        <w:jc w:val="right"/>
      </w:pPr>
      <w:r>
        <w:t>Е.В.ГРОМЫКО</w:t>
      </w: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jc w:val="both"/>
      </w:pPr>
    </w:p>
    <w:p w:rsidR="007767EB" w:rsidRDefault="007767EB">
      <w:pPr>
        <w:sectPr w:rsidR="007767EB" w:rsidSect="00BE4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7EB" w:rsidRDefault="007767EB">
      <w:pPr>
        <w:pStyle w:val="ConsPlusNormal"/>
        <w:jc w:val="right"/>
        <w:outlineLvl w:val="0"/>
      </w:pPr>
      <w:r>
        <w:lastRenderedPageBreak/>
        <w:t>Приложение</w:t>
      </w:r>
    </w:p>
    <w:p w:rsidR="007767EB" w:rsidRDefault="007767EB">
      <w:pPr>
        <w:pStyle w:val="ConsPlusNormal"/>
        <w:jc w:val="right"/>
      </w:pPr>
      <w:r>
        <w:t>к приказу Минсельхоза России</w:t>
      </w:r>
    </w:p>
    <w:p w:rsidR="007767EB" w:rsidRDefault="007767EB">
      <w:pPr>
        <w:pStyle w:val="ConsPlusNormal"/>
        <w:jc w:val="right"/>
      </w:pPr>
      <w:r>
        <w:t>от 18 декабря 2015 г. N 648</w:t>
      </w: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Title"/>
        <w:jc w:val="center"/>
      </w:pPr>
      <w:bookmarkStart w:id="0" w:name="P28"/>
      <w:bookmarkEnd w:id="0"/>
      <w:r>
        <w:t>ПЕРЕЧЕНЬ</w:t>
      </w:r>
    </w:p>
    <w:p w:rsidR="007767EB" w:rsidRDefault="007767EB">
      <w:pPr>
        <w:pStyle w:val="ConsPlusTitle"/>
        <w:jc w:val="center"/>
      </w:pPr>
      <w:r>
        <w:t>ПОДКОНТРОЛЬНЫХ ТОВАРОВ, ПОДЛЕЖАЩИХ СОПРОВОЖДЕНИЮ</w:t>
      </w:r>
    </w:p>
    <w:p w:rsidR="007767EB" w:rsidRDefault="007767EB">
      <w:pPr>
        <w:pStyle w:val="ConsPlusTitle"/>
        <w:jc w:val="center"/>
      </w:pPr>
      <w:r>
        <w:t>ВЕТЕРИНАРНЫМИ СОПРОВОДИТЕЛЬНЫМИ ДОКУМЕНТАМИ</w:t>
      </w:r>
    </w:p>
    <w:p w:rsidR="007767EB" w:rsidRDefault="007767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236"/>
        <w:gridCol w:w="1531"/>
      </w:tblGrid>
      <w:tr w:rsidR="007767EB">
        <w:tc>
          <w:tcPr>
            <w:tcW w:w="1871" w:type="dxa"/>
          </w:tcPr>
          <w:p w:rsidR="007767EB" w:rsidRDefault="007767EB">
            <w:pPr>
              <w:pStyle w:val="ConsPlusNormal"/>
              <w:jc w:val="center"/>
            </w:pPr>
            <w:r>
              <w:t xml:space="preserve">Группа товара/ коды </w:t>
            </w:r>
            <w:hyperlink r:id="rId7" w:history="1">
              <w:r>
                <w:rPr>
                  <w:color w:val="0000FF"/>
                </w:rPr>
                <w:t>ТН ВЭД</w:t>
              </w:r>
            </w:hyperlink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01 - ЖИВЫЕ ЖИВОТНЫЕ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0101</w:t>
            </w:r>
          </w:p>
          <w:p w:rsidR="007767EB" w:rsidRDefault="007767EB">
            <w:pPr>
              <w:pStyle w:val="ConsPlusNormal"/>
            </w:pPr>
            <w:r>
              <w:t>0102</w:t>
            </w:r>
          </w:p>
          <w:p w:rsidR="007767EB" w:rsidRDefault="007767EB">
            <w:pPr>
              <w:pStyle w:val="ConsPlusNormal"/>
            </w:pPr>
            <w:r>
              <w:t>0103</w:t>
            </w:r>
          </w:p>
          <w:p w:rsidR="007767EB" w:rsidRDefault="007767EB">
            <w:pPr>
              <w:pStyle w:val="ConsPlusNormal"/>
            </w:pPr>
            <w:r>
              <w:t>0104</w:t>
            </w:r>
          </w:p>
          <w:p w:rsidR="007767EB" w:rsidRDefault="007767EB">
            <w:pPr>
              <w:pStyle w:val="ConsPlusNormal"/>
            </w:pPr>
            <w:r>
              <w:t>0105</w:t>
            </w:r>
          </w:p>
          <w:p w:rsidR="007767EB" w:rsidRDefault="007767EB">
            <w:pPr>
              <w:pStyle w:val="ConsPlusNormal"/>
            </w:pPr>
            <w:r>
              <w:t>0106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Лошади, </w:t>
            </w:r>
            <w:proofErr w:type="spellStart"/>
            <w:r>
              <w:t>ослы</w:t>
            </w:r>
            <w:proofErr w:type="spellEnd"/>
            <w:r>
              <w:t>, мулы и лошаки живые. Крупный рогатый скот живой. Свиньи живые. Овцы и козы живые. Домашняя птица живая, то есть куры домашние (</w:t>
            </w:r>
            <w:proofErr w:type="spellStart"/>
            <w:r>
              <w:t>Gallus</w:t>
            </w:r>
            <w:proofErr w:type="spellEnd"/>
            <w:r>
              <w:t xml:space="preserve"> </w:t>
            </w:r>
            <w:proofErr w:type="spellStart"/>
            <w:r>
              <w:t>domesticus</w:t>
            </w:r>
            <w:proofErr w:type="spellEnd"/>
            <w:r>
              <w:t>), утки, гуси, индейки и цесарки. Живые животные прочие.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02 - МЯСО И ПИЩЕВЫЕ МЯСНЫЕ СУБПРОДУКТЫ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0201</w:t>
            </w:r>
          </w:p>
          <w:p w:rsidR="007767EB" w:rsidRDefault="007767EB">
            <w:pPr>
              <w:pStyle w:val="ConsPlusNormal"/>
            </w:pPr>
            <w:r>
              <w:t>0202</w:t>
            </w:r>
          </w:p>
          <w:p w:rsidR="007767EB" w:rsidRDefault="007767EB">
            <w:pPr>
              <w:pStyle w:val="ConsPlusNormal"/>
            </w:pPr>
            <w:r>
              <w:t>0203</w:t>
            </w:r>
          </w:p>
          <w:p w:rsidR="007767EB" w:rsidRDefault="007767EB">
            <w:pPr>
              <w:pStyle w:val="ConsPlusNormal"/>
            </w:pPr>
            <w:r>
              <w:t>0204</w:t>
            </w:r>
          </w:p>
          <w:p w:rsidR="007767EB" w:rsidRDefault="007767EB">
            <w:pPr>
              <w:pStyle w:val="ConsPlusNormal"/>
            </w:pPr>
            <w:r>
              <w:t>0205 00</w:t>
            </w:r>
          </w:p>
          <w:p w:rsidR="007767EB" w:rsidRDefault="007767EB">
            <w:pPr>
              <w:pStyle w:val="ConsPlusNormal"/>
            </w:pPr>
            <w:r>
              <w:t>0206</w:t>
            </w:r>
          </w:p>
          <w:p w:rsidR="007767EB" w:rsidRDefault="007767EB">
            <w:pPr>
              <w:pStyle w:val="ConsPlusNormal"/>
            </w:pPr>
            <w:r>
              <w:t>0207</w:t>
            </w:r>
          </w:p>
          <w:p w:rsidR="007767EB" w:rsidRDefault="007767EB">
            <w:pPr>
              <w:pStyle w:val="ConsPlusNormal"/>
            </w:pPr>
            <w:r>
              <w:t>0208</w:t>
            </w:r>
          </w:p>
          <w:p w:rsidR="007767EB" w:rsidRDefault="007767EB">
            <w:pPr>
              <w:pStyle w:val="ConsPlusNormal"/>
            </w:pPr>
            <w:r>
              <w:t>0209</w:t>
            </w:r>
          </w:p>
          <w:p w:rsidR="007767EB" w:rsidRDefault="007767EB">
            <w:pPr>
              <w:pStyle w:val="ConsPlusNormal"/>
            </w:pPr>
            <w:r>
              <w:t>0210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Мясо крупного рогатого скота, свежее или охлажденное. Мясо крупного рогатого скота, замороженное. Свинина свежая, охлажденная или замороженная. Баранина или козлятина свежая, охлажденная или замороженная. Мясо лошадей, </w:t>
            </w:r>
            <w:proofErr w:type="spellStart"/>
            <w:r>
              <w:t>ослов</w:t>
            </w:r>
            <w:proofErr w:type="spellEnd"/>
            <w:r>
              <w:t xml:space="preserve">, мулов или лошаков, свежее, охлажденное или замороженное. Пищевые субпродукты крупного рогатого скота, свиней, овец, коз, лошадей, </w:t>
            </w:r>
            <w:proofErr w:type="spellStart"/>
            <w:r>
              <w:t>ослов</w:t>
            </w:r>
            <w:proofErr w:type="spellEnd"/>
            <w:r>
              <w:t xml:space="preserve">, мулов или лошаков, свежие, охлажденные или замороженные. Мясо и пищевые субпродукты домашней птицы, указанной в товарной позиции 0105 </w:t>
            </w:r>
            <w:hyperlink r:id="rId8" w:history="1">
              <w:r>
                <w:rPr>
                  <w:color w:val="0000FF"/>
                </w:rPr>
                <w:t>ТН ВЭД</w:t>
              </w:r>
            </w:hyperlink>
            <w:r>
              <w:t>, свежие, охлажденные или замороженные. Прочие мясо и пищевые мясные субпродукты, свежие, охлажденные или замороженные. Свиной жир, отделенный от тощего мяса, и жир</w:t>
            </w:r>
          </w:p>
          <w:p w:rsidR="007767EB" w:rsidRDefault="007767EB">
            <w:pPr>
              <w:pStyle w:val="ConsPlusNormal"/>
              <w:jc w:val="both"/>
            </w:pPr>
            <w:r>
              <w:lastRenderedPageBreak/>
              <w:t>домашней птицы, не вытопленные или не извлеченные другим способом, свежие, охлажденные, замороженные, соленые, в рассоле, сушеные или копченые. Мясо и пищевые мясные субпродукты, соленые, в рассоле, сушеные или копченые; пищевая мука из мяса или мясных субпродуктов.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ГРУППА 03 - РЫБА И РАКООБРАЗНЫЕ, МОЛЛЮСКИ И ПРОЧИЕ ВОДНЫЕ БЕСПОЗВОНОЧНЫЕ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0301</w:t>
            </w:r>
          </w:p>
          <w:p w:rsidR="007767EB" w:rsidRDefault="007767EB">
            <w:pPr>
              <w:pStyle w:val="ConsPlusNormal"/>
            </w:pPr>
            <w:r>
              <w:t>0302</w:t>
            </w:r>
          </w:p>
          <w:p w:rsidR="007767EB" w:rsidRDefault="007767EB">
            <w:pPr>
              <w:pStyle w:val="ConsPlusNormal"/>
            </w:pPr>
            <w:r>
              <w:t>0303</w:t>
            </w:r>
          </w:p>
          <w:p w:rsidR="007767EB" w:rsidRDefault="007767EB">
            <w:pPr>
              <w:pStyle w:val="ConsPlusNormal"/>
            </w:pPr>
            <w:r>
              <w:t>0304</w:t>
            </w:r>
          </w:p>
          <w:p w:rsidR="007767EB" w:rsidRDefault="007767EB">
            <w:pPr>
              <w:pStyle w:val="ConsPlusNormal"/>
            </w:pPr>
            <w:r>
              <w:t>0305</w:t>
            </w:r>
          </w:p>
          <w:p w:rsidR="007767EB" w:rsidRDefault="007767EB">
            <w:pPr>
              <w:pStyle w:val="ConsPlusNormal"/>
            </w:pPr>
            <w:r>
              <w:t>из 0306</w:t>
            </w:r>
          </w:p>
          <w:p w:rsidR="007767EB" w:rsidRDefault="007767EB">
            <w:pPr>
              <w:pStyle w:val="ConsPlusNormal"/>
            </w:pPr>
            <w:r>
              <w:t>из 0307</w:t>
            </w:r>
          </w:p>
          <w:p w:rsidR="007767EB" w:rsidRDefault="007767EB">
            <w:pPr>
              <w:pStyle w:val="ConsPlusNormal"/>
            </w:pPr>
            <w:r>
              <w:t>из 0308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Живая рыба. Рыба свежая или охлажденная, за исключением рыбного филе и прочего мяса рыбы товарной позиции 0304 </w:t>
            </w:r>
            <w:hyperlink r:id="rId9" w:history="1">
              <w:r>
                <w:rPr>
                  <w:color w:val="0000FF"/>
                </w:rPr>
                <w:t>ТН ВЭД</w:t>
              </w:r>
            </w:hyperlink>
            <w:r>
              <w:t xml:space="preserve">. Рыба мороженая, за исключением рыбного филе и мяса рыбы товарной позиции 0304 </w:t>
            </w:r>
            <w:hyperlink r:id="rId10" w:history="1">
              <w:r>
                <w:rPr>
                  <w:color w:val="0000FF"/>
                </w:rPr>
                <w:t>ТН ВЭД</w:t>
              </w:r>
            </w:hyperlink>
            <w:r>
              <w:t xml:space="preserve">. 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мороженые. Моллюски, в раковине или без раковины, живые, свежие, охлажденные, мороженые. Водные беспозвоночные, кроме ракообразных и моллюсков, живые, свежие, охлажденные, мороженые.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0306</w:t>
            </w:r>
          </w:p>
          <w:p w:rsidR="007767EB" w:rsidRDefault="007767EB">
            <w:pPr>
              <w:pStyle w:val="ConsPlusNormal"/>
            </w:pPr>
            <w:r>
              <w:t>из 0307</w:t>
            </w:r>
          </w:p>
          <w:p w:rsidR="007767EB" w:rsidRDefault="007767EB">
            <w:pPr>
              <w:pStyle w:val="ConsPlusNormal"/>
            </w:pPr>
            <w:r>
              <w:t>из 0308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proofErr w:type="gramStart"/>
            <w:r>
              <w:t>Ракообразные, в панцире или без панциря,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</w:t>
            </w:r>
            <w:proofErr w:type="gramEnd"/>
            <w:r>
              <w:t xml:space="preserve"> мука тонкого и грубого помола и гранулы из </w:t>
            </w:r>
            <w:proofErr w:type="gramStart"/>
            <w:r>
              <w:t>ракообразных</w:t>
            </w:r>
            <w:proofErr w:type="gramEnd"/>
            <w:r>
              <w:t xml:space="preserve">, пригодные для употребления в пищу. Моллюски, в раковине или без раковины, сушеные, соленые или в рассоле; моллюски копченые, в раковине или без раковины, не </w:t>
            </w:r>
            <w:r>
              <w:lastRenderedPageBreak/>
              <w:t xml:space="preserve">подвергнутые или подвергнутые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мука тонкого и грубого помола и гранулы из моллюсков, пригодные для употребления в пищу. Водные беспозвоночные, кроме ракообразных и моллюсков, сушеные, соленые или в рассоле; водные беспозвоночные, кроме ракообразных и моллюсков, копченые, не подвергнутые или подвергнутые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мука тонкого и грубого помола и гранулы из водных беспозвоночных, кроме ракообразных и моллюсков, пригодные для употребления в пищу.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ГРУППА 04 -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0401</w:t>
            </w:r>
          </w:p>
          <w:p w:rsidR="007767EB" w:rsidRDefault="007767EB">
            <w:pPr>
              <w:pStyle w:val="ConsPlusNormal"/>
            </w:pPr>
            <w:r>
              <w:t>0407</w:t>
            </w:r>
          </w:p>
          <w:p w:rsidR="007767EB" w:rsidRDefault="007767EB">
            <w:pPr>
              <w:pStyle w:val="ConsPlusNormal"/>
            </w:pPr>
            <w:r>
              <w:t>0408</w:t>
            </w:r>
          </w:p>
          <w:p w:rsidR="007767EB" w:rsidRDefault="007767EB">
            <w:pPr>
              <w:pStyle w:val="ConsPlusNormal"/>
            </w:pPr>
            <w:r>
              <w:t>0409 00 000 0</w:t>
            </w:r>
          </w:p>
          <w:p w:rsidR="007767EB" w:rsidRDefault="007767EB">
            <w:pPr>
              <w:pStyle w:val="ConsPlusNormal"/>
            </w:pPr>
            <w:r>
              <w:t>0410 00 000 0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 (</w:t>
            </w:r>
            <w:proofErr w:type="spellStart"/>
            <w:r>
              <w:t>подсубпозиции</w:t>
            </w:r>
            <w:proofErr w:type="spellEnd"/>
            <w:r>
              <w:t xml:space="preserve"> 0401 10 900 0; 0401 20 190 0; 0401 20 990 0; 0401 40 900 0; 0401 20 110 9; 0401 20 910 9; 0401 50 190 0; 0401 50 390 0; 0401 50 990 0). Яйца птиц в скорлупе, свежие, консервированные или вареные. 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веществ. Мед натуральный. Пищевые продукты животного происхождения, в другом месте не поименованные или не включенные.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proofErr w:type="gramStart"/>
            <w:r>
              <w:t>и</w:t>
            </w:r>
            <w:proofErr w:type="gramEnd"/>
            <w:r>
              <w:t>з 0401</w:t>
            </w:r>
          </w:p>
          <w:p w:rsidR="007767EB" w:rsidRDefault="007767EB">
            <w:pPr>
              <w:pStyle w:val="ConsPlusNormal"/>
            </w:pPr>
            <w:r>
              <w:t>0402</w:t>
            </w:r>
          </w:p>
          <w:p w:rsidR="007767EB" w:rsidRDefault="007767EB">
            <w:pPr>
              <w:pStyle w:val="ConsPlusNormal"/>
            </w:pPr>
            <w:r>
              <w:t>0403</w:t>
            </w:r>
          </w:p>
          <w:p w:rsidR="007767EB" w:rsidRDefault="007767EB">
            <w:pPr>
              <w:pStyle w:val="ConsPlusNormal"/>
            </w:pPr>
            <w:r>
              <w:t>0404</w:t>
            </w:r>
          </w:p>
          <w:p w:rsidR="007767EB" w:rsidRDefault="007767EB">
            <w:pPr>
              <w:pStyle w:val="ConsPlusNormal"/>
            </w:pPr>
            <w:r>
              <w:t>0405</w:t>
            </w:r>
          </w:p>
          <w:p w:rsidR="007767EB" w:rsidRDefault="007767EB">
            <w:pPr>
              <w:pStyle w:val="ConsPlusNormal"/>
            </w:pPr>
            <w:r>
              <w:lastRenderedPageBreak/>
              <w:t>0406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proofErr w:type="gramStart"/>
            <w:r>
              <w:lastRenderedPageBreak/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веществ, за исключением </w:t>
            </w:r>
            <w:proofErr w:type="spellStart"/>
            <w:r>
              <w:t>подсубпозиций</w:t>
            </w:r>
            <w:proofErr w:type="spellEnd"/>
            <w:r>
              <w:t xml:space="preserve"> 0401 10 900 0; 0401 20 190 0; 0401 20 990 0; 0401 40 900 0; 0401 20 110 9; 0401 20 910 9; 0401 50 190 0; 0401 50 390 0; 0401 50 990 0).</w:t>
            </w:r>
            <w:proofErr w:type="gramEnd"/>
            <w:r>
              <w:t xml:space="preserve"> Молоко и сливки, сгущенные или с </w:t>
            </w:r>
            <w:r>
              <w:lastRenderedPageBreak/>
              <w:t xml:space="preserve">добавлением сахара или других подслащивающих веществ.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t>несгущенные</w:t>
            </w:r>
            <w:proofErr w:type="spellEnd"/>
            <w:r>
              <w:t xml:space="preserve">, с добавлением или без добавления сахара или других подслащивающих веществ, с </w:t>
            </w:r>
            <w:proofErr w:type="spellStart"/>
            <w:r>
              <w:t>вкусо-ароматическими</w:t>
            </w:r>
            <w:proofErr w:type="spellEnd"/>
            <w:r>
              <w:t xml:space="preserve">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>
              <w:t>несгущенная</w:t>
            </w:r>
            <w:proofErr w:type="spellEnd"/>
            <w: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ГРУППА 05 - ПРОДУКТЫ ЖИВОТНОГО ПРОИСХОЖДЕНИЯ В ДРУГОМ МЕСТЕ НЕ ПОИМЕНОВАННЫЕ ИЛИ НЕ ВКЛЮЧЕННЫЕ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0502</w:t>
            </w:r>
          </w:p>
          <w:p w:rsidR="007767EB" w:rsidRDefault="007767EB">
            <w:pPr>
              <w:pStyle w:val="ConsPlusNormal"/>
            </w:pPr>
            <w:r>
              <w:t>0504 00 000 0</w:t>
            </w:r>
          </w:p>
          <w:p w:rsidR="007767EB" w:rsidRDefault="007767EB">
            <w:pPr>
              <w:pStyle w:val="ConsPlusNormal"/>
            </w:pPr>
            <w:r>
              <w:t>0505</w:t>
            </w:r>
          </w:p>
          <w:p w:rsidR="007767EB" w:rsidRDefault="007767EB">
            <w:pPr>
              <w:pStyle w:val="ConsPlusNormal"/>
            </w:pPr>
            <w:r>
              <w:t>0506</w:t>
            </w:r>
          </w:p>
          <w:p w:rsidR="007767EB" w:rsidRDefault="007767EB">
            <w:pPr>
              <w:pStyle w:val="ConsPlusNormal"/>
            </w:pPr>
            <w:r>
              <w:t>0507</w:t>
            </w:r>
          </w:p>
          <w:p w:rsidR="007767EB" w:rsidRDefault="007767EB">
            <w:pPr>
              <w:pStyle w:val="ConsPlusNormal"/>
            </w:pPr>
            <w:r>
              <w:t>0510 00 000 0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Щетина свиная или кабанья; барсучий или прочий волос, используемый для производства щеточных изделий; их отходы. </w:t>
            </w:r>
            <w:proofErr w:type="gramStart"/>
            <w:r>
              <w:t>Кишки, пузыри и желудки животных (кроме рыбьих), целые и в кусках, свежие, охлажденные, замороженные, соленые, в рассоле, сушеные или копченые.</w:t>
            </w:r>
            <w:proofErr w:type="gramEnd"/>
            <w:r>
              <w:t xml:space="preserve"> Шкурки и прочие части птиц с перьями или пухом, перья и части перьев (с подрезанными или </w:t>
            </w:r>
            <w:proofErr w:type="spellStart"/>
            <w:r>
              <w:t>неподрезанными</w:t>
            </w:r>
            <w:proofErr w:type="spellEnd"/>
            <w:r>
              <w:t xml:space="preserve"> краями) и пух, очищенные, дезинфицированные или обработанные для хранения, но не подвергнутые дальнейшей обработке; порошок и отходы перьев и их частей. 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>
              <w:t>дежелатинизированные</w:t>
            </w:r>
            <w:proofErr w:type="spellEnd"/>
            <w:r>
              <w:t xml:space="preserve">; порошок и отходы этих продуктов. 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</w:t>
            </w:r>
            <w:r>
              <w:lastRenderedPageBreak/>
              <w:t>без придания формы; порошок и отходы этих продуктов. 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 мороженые или обработанные иным способом для кратковременного хранения.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lastRenderedPageBreak/>
              <w:t>0511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Продукты животного происхождения, в другом месте не поименованные или не включенные; павшие животные группы 01 </w:t>
            </w:r>
            <w:hyperlink r:id="rId11" w:history="1">
              <w:r>
                <w:rPr>
                  <w:color w:val="0000FF"/>
                </w:rPr>
                <w:t>ТН ВЭД</w:t>
              </w:r>
            </w:hyperlink>
            <w:r>
              <w:t xml:space="preserve"> или 03 </w:t>
            </w:r>
            <w:hyperlink r:id="rId12" w:history="1">
              <w:r>
                <w:rPr>
                  <w:color w:val="0000FF"/>
                </w:rPr>
                <w:t>ТН ВЭД</w:t>
              </w:r>
            </w:hyperlink>
            <w:r>
              <w:t>, непригодные для употребления в пищу.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0511 99 859 2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Конский волос и его отходы, в том числе в виде полотна на подложке или без нее.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10 - ЗЛАКИ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1001 19 000 0</w:t>
            </w:r>
          </w:p>
          <w:p w:rsidR="007767EB" w:rsidRDefault="007767EB">
            <w:pPr>
              <w:pStyle w:val="ConsPlusNormal"/>
            </w:pPr>
            <w:r>
              <w:t>из 1001 99 000 0</w:t>
            </w:r>
          </w:p>
          <w:p w:rsidR="007767EB" w:rsidRDefault="007767EB">
            <w:pPr>
              <w:pStyle w:val="ConsPlusNormal"/>
            </w:pPr>
            <w:r>
              <w:t>из 1002 90 000 0</w:t>
            </w:r>
          </w:p>
          <w:p w:rsidR="007767EB" w:rsidRDefault="007767EB">
            <w:pPr>
              <w:pStyle w:val="ConsPlusNormal"/>
            </w:pPr>
            <w:r>
              <w:t>из 1003 90 000 0</w:t>
            </w:r>
          </w:p>
          <w:p w:rsidR="007767EB" w:rsidRDefault="007767EB">
            <w:pPr>
              <w:pStyle w:val="ConsPlusNormal"/>
            </w:pPr>
            <w:r>
              <w:t>из 1004 90 000 0</w:t>
            </w:r>
          </w:p>
          <w:p w:rsidR="007767EB" w:rsidRDefault="007767EB">
            <w:pPr>
              <w:pStyle w:val="ConsPlusNormal"/>
            </w:pPr>
            <w:r>
              <w:t>из 1005 90 000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Пшеница твердая (только фуражное зерно). Пшеница мягкая (только фуражное зерно). Рожь (только фуражное зерно). Ячмень (только фуражное зерно). Овес (только фуражное зерно). Кукуруза прочая (только фуражное зерно).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12 -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1201 90 000 0</w:t>
            </w:r>
          </w:p>
          <w:p w:rsidR="007767EB" w:rsidRDefault="007767EB">
            <w:pPr>
              <w:pStyle w:val="ConsPlusNormal"/>
            </w:pPr>
            <w:r>
              <w:t>из 1212 99 950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Соевые бобы (только фуражное зерно). Прочие (Перга, цветочная пыльца).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1208</w:t>
            </w:r>
          </w:p>
          <w:p w:rsidR="007767EB" w:rsidRDefault="007767EB">
            <w:pPr>
              <w:pStyle w:val="ConsPlusNormal"/>
            </w:pPr>
            <w:r>
              <w:t>из 1211</w:t>
            </w:r>
          </w:p>
          <w:p w:rsidR="007767EB" w:rsidRDefault="007767EB">
            <w:pPr>
              <w:pStyle w:val="ConsPlusNormal"/>
            </w:pPr>
            <w:r>
              <w:t>1213 00 000 0</w:t>
            </w:r>
          </w:p>
          <w:p w:rsidR="007767EB" w:rsidRDefault="007767EB">
            <w:pPr>
              <w:pStyle w:val="ConsPlusNormal"/>
            </w:pPr>
            <w:r>
              <w:t>1214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proofErr w:type="gramStart"/>
            <w:r>
              <w:t>Мука тонкого и грубого помола из семян или плодов масличных культур (кроме семян горчицы), используемые для кормления животных.</w:t>
            </w:r>
            <w:proofErr w:type="gramEnd"/>
            <w:r>
              <w:t xml:space="preserve"> Растения и их части (включая семена и плоды), используемые в </w:t>
            </w:r>
            <w:proofErr w:type="spellStart"/>
            <w:r>
              <w:t>инсектицидных</w:t>
            </w:r>
            <w:proofErr w:type="spellEnd"/>
            <w:r>
              <w:t xml:space="preserve"> или аналогичных целях, или в </w:t>
            </w:r>
            <w:r>
              <w:lastRenderedPageBreak/>
              <w:t xml:space="preserve">ветеринарии, свежие или сушеные, целые или измельченные, дробленые или молотые. Солома и мякина зерновых, необработанная, измельченная или </w:t>
            </w:r>
            <w:proofErr w:type="spellStart"/>
            <w:r>
              <w:t>неизмельченная</w:t>
            </w:r>
            <w:proofErr w:type="spellEnd"/>
            <w:r>
              <w:t xml:space="preserve">, размолотая или </w:t>
            </w:r>
            <w:proofErr w:type="spellStart"/>
            <w:r>
              <w:t>неразмолотая</w:t>
            </w:r>
            <w:proofErr w:type="spellEnd"/>
            <w:r>
              <w:t xml:space="preserve">, прессованная или в виде гранул. </w:t>
            </w:r>
            <w:proofErr w:type="gramStart"/>
            <w: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>
              <w:t>негранулированные</w:t>
            </w:r>
            <w:proofErr w:type="spellEnd"/>
            <w:r>
              <w:t>.</w:t>
            </w:r>
            <w:proofErr w:type="gramEnd"/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ГРУППА 13 - ШЕЛЛАК ПРИРОДНЫЙ НЕОЧИЩЕННЫЙ; КАМЕДИ, СМОЛЫ И ПРОЧИЕ РАСТИТЕЛЬНЫЕ СОКИ И ЭКСТРАКТЫ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1301 90 000 0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Прочие (Прополис).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15 -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1501</w:t>
            </w:r>
          </w:p>
          <w:p w:rsidR="007767EB" w:rsidRDefault="007767EB">
            <w:pPr>
              <w:pStyle w:val="ConsPlusNormal"/>
            </w:pPr>
            <w:r>
              <w:t>1502</w:t>
            </w:r>
          </w:p>
          <w:p w:rsidR="007767EB" w:rsidRDefault="007767EB">
            <w:pPr>
              <w:pStyle w:val="ConsPlusNormal"/>
            </w:pPr>
            <w:r>
              <w:t>1503 00</w:t>
            </w:r>
          </w:p>
          <w:p w:rsidR="007767EB" w:rsidRDefault="007767EB">
            <w:pPr>
              <w:pStyle w:val="ConsPlusNormal"/>
            </w:pPr>
            <w:r>
              <w:t>1504</w:t>
            </w:r>
          </w:p>
          <w:p w:rsidR="007767EB" w:rsidRDefault="007767EB">
            <w:pPr>
              <w:pStyle w:val="ConsPlusNormal"/>
            </w:pPr>
            <w:r>
              <w:t>1505 00</w:t>
            </w:r>
          </w:p>
          <w:p w:rsidR="007767EB" w:rsidRDefault="007767EB">
            <w:pPr>
              <w:pStyle w:val="ConsPlusNormal"/>
            </w:pPr>
            <w:r>
              <w:t>1506 00 000 0</w:t>
            </w:r>
          </w:p>
          <w:p w:rsidR="007767EB" w:rsidRDefault="007767EB">
            <w:pPr>
              <w:pStyle w:val="ConsPlusNormal"/>
            </w:pPr>
            <w:r>
              <w:t>1516 10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Жир свиной (включая лярд) и жир домашней птицы, кроме жира товарной позиции 0209 </w:t>
            </w:r>
            <w:hyperlink r:id="rId13" w:history="1">
              <w:r>
                <w:rPr>
                  <w:color w:val="0000FF"/>
                </w:rPr>
                <w:t>ТН ВЭД</w:t>
              </w:r>
            </w:hyperlink>
            <w:r>
              <w:t xml:space="preserve"> или 1503 </w:t>
            </w:r>
            <w:hyperlink r:id="rId14" w:history="1">
              <w:r>
                <w:rPr>
                  <w:color w:val="0000FF"/>
                </w:rPr>
                <w:t>ТН ВЭД</w:t>
              </w:r>
            </w:hyperlink>
            <w:r>
              <w:t xml:space="preserve">. Жир крупного рогатого скота, овец или коз, кроме жира товарной позиции 1503 </w:t>
            </w:r>
            <w:hyperlink r:id="rId15" w:history="1">
              <w:r>
                <w:rPr>
                  <w:color w:val="0000FF"/>
                </w:rPr>
                <w:t>ТН ВЭД</w:t>
              </w:r>
            </w:hyperlink>
            <w:r>
              <w:t xml:space="preserve">. Лярд-стеарин, </w:t>
            </w:r>
            <w:proofErr w:type="spellStart"/>
            <w:r>
              <w:t>лярд-ойль</w:t>
            </w:r>
            <w:proofErr w:type="spellEnd"/>
            <w:r>
              <w:t xml:space="preserve">, </w:t>
            </w:r>
            <w:proofErr w:type="spellStart"/>
            <w:r>
              <w:t>олеостеарин</w:t>
            </w:r>
            <w:proofErr w:type="spellEnd"/>
            <w:r>
              <w:t xml:space="preserve">, </w:t>
            </w:r>
            <w:proofErr w:type="spellStart"/>
            <w:r>
              <w:t>олео-ойль</w:t>
            </w:r>
            <w:proofErr w:type="spellEnd"/>
            <w:r>
              <w:t xml:space="preserve"> и животное масло, </w:t>
            </w:r>
            <w:proofErr w:type="spellStart"/>
            <w:r>
              <w:t>неэмульгированные</w:t>
            </w:r>
            <w:proofErr w:type="spellEnd"/>
            <w:r>
              <w:t xml:space="preserve"> или несмешанные, или не приготовленный каким-либо иным способом. Жиры, масла и их фракции, из рыбы или морских млекопитающих, нерафинированные или рафинированные, но без изменения химического состава. Жиропот и жировые вещества, получаемые из него (включая ланолин). Прочие жиры и масла животные и их фракции, нерафинированные или рафинированные, но без изменения химического состава. Жиры и масла животные и их фракции, полностью или частично </w:t>
            </w:r>
            <w:proofErr w:type="spellStart"/>
            <w:r>
              <w:t>гидрогенизированные</w:t>
            </w:r>
            <w:proofErr w:type="spellEnd"/>
            <w:r>
              <w:t xml:space="preserve">, </w:t>
            </w:r>
            <w:proofErr w:type="spellStart"/>
            <w:r>
              <w:t>переэтерифицированные</w:t>
            </w:r>
            <w:proofErr w:type="spellEnd"/>
            <w:r>
              <w:t xml:space="preserve">, </w:t>
            </w:r>
            <w:proofErr w:type="spellStart"/>
            <w:r>
              <w:t>реэтерифицированные</w:t>
            </w:r>
            <w:proofErr w:type="spellEnd"/>
            <w:r>
              <w:t xml:space="preserve"> или </w:t>
            </w:r>
            <w:proofErr w:type="spellStart"/>
            <w:r>
              <w:t>элаидинизированные</w:t>
            </w:r>
            <w:proofErr w:type="spellEnd"/>
            <w:r>
              <w:t xml:space="preserve">, нерафинированные или рафинированные, но не подвергнутые </w:t>
            </w:r>
            <w:r>
              <w:lastRenderedPageBreak/>
              <w:t>дальнейшей обработке.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lastRenderedPageBreak/>
              <w:t>1516 20</w:t>
            </w:r>
          </w:p>
          <w:p w:rsidR="007767EB" w:rsidRDefault="007767EB">
            <w:pPr>
              <w:pStyle w:val="ConsPlusNormal"/>
            </w:pPr>
            <w:r>
              <w:t>1518 00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Жиры и масла растительные и их фракции. Животные или растительные жиры и масла и их фракции, вареные, окисленные, </w:t>
            </w:r>
            <w:proofErr w:type="spellStart"/>
            <w:r>
              <w:t>дегидратированные</w:t>
            </w:r>
            <w:proofErr w:type="spellEnd"/>
            <w:r>
              <w:t xml:space="preserve">, </w:t>
            </w:r>
            <w:proofErr w:type="spellStart"/>
            <w:r>
              <w:t>сульфурированные</w:t>
            </w:r>
            <w:proofErr w:type="spellEnd"/>
            <w:r>
              <w:t xml:space="preserve">, окисленные воздушной продувкой, </w:t>
            </w:r>
            <w:proofErr w:type="spellStart"/>
            <w:r>
              <w:t>полимеризованные</w:t>
            </w:r>
            <w:proofErr w:type="spellEnd"/>
            <w:r>
              <w:t xml:space="preserve"> путем нагревания в вакууме или в инертном газе или химически модифицированные другим способом, кроме продуктов товарной позиции 1516 </w:t>
            </w:r>
            <w:hyperlink r:id="rId16" w:history="1">
              <w:r>
                <w:rPr>
                  <w:color w:val="0000FF"/>
                </w:rPr>
                <w:t>ТН ВЭД</w:t>
              </w:r>
            </w:hyperlink>
            <w:r>
              <w:t xml:space="preserve">;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</w:t>
            </w:r>
            <w:hyperlink r:id="rId17" w:history="1">
              <w:r>
                <w:rPr>
                  <w:color w:val="0000FF"/>
                </w:rPr>
                <w:t>ТН ВЭД</w:t>
              </w:r>
            </w:hyperlink>
            <w:r>
              <w:t>, в другом месте не поименованные или не включенные.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1521 90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Воск пчелиный и воски других насекомых и спермацет, окрашенные или неокрашенные, рафинированные или нерафинированные.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16 - ГОТОВЫЕ ПРОДУКТЫ ИЗ МЯСА, РЫБЫ ИЛИ РАКООБРАЗНЫХ, МОЛЛЮСКОВ ИЛИ ПРОЧИХ ВОДНЫХ БЕСПОЗВОНОЧНЫХ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1601 00</w:t>
            </w:r>
          </w:p>
          <w:p w:rsidR="007767EB" w:rsidRDefault="007767EB">
            <w:pPr>
              <w:pStyle w:val="ConsPlusNormal"/>
            </w:pPr>
            <w:r>
              <w:t>1603 00</w:t>
            </w:r>
          </w:p>
          <w:p w:rsidR="007767EB" w:rsidRDefault="007767EB">
            <w:pPr>
              <w:pStyle w:val="ConsPlusNormal"/>
            </w:pPr>
            <w:r>
              <w:t>из 1604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Колбасы и аналогичные продукты из мяса, мясных субпродуктов или крови; готовые пищевые продукты, изготовленные на их основе. Экстракты и соки из мяса, рыбы или ракообразных, моллюсков или прочих водных беспозвоночных. </w:t>
            </w:r>
            <w:proofErr w:type="gramStart"/>
            <w:r>
              <w:t>Икра осетровых и ее заменители, изготовленные из икринок рыбы.</w:t>
            </w:r>
            <w:proofErr w:type="gramEnd"/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1602</w:t>
            </w:r>
          </w:p>
          <w:p w:rsidR="007767EB" w:rsidRDefault="007767EB">
            <w:pPr>
              <w:pStyle w:val="ConsPlusNormal"/>
            </w:pPr>
            <w:r>
              <w:t>из 1604</w:t>
            </w:r>
          </w:p>
          <w:p w:rsidR="007767EB" w:rsidRDefault="007767EB">
            <w:pPr>
              <w:pStyle w:val="ConsPlusNormal"/>
            </w:pPr>
            <w:r>
              <w:t>1605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Готовые или консервированные продукты из мяса, мясных субпродуктов или крови прочие. Готовая или консервированная рыба. Готовые или консервированные ракообразные, моллюски и прочие водные беспозвоночные.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19 - ГОТОВЫЕ ПРОДУКТЫ ИЗ ЗЕРНА ЗЛАКОВ, МУКИ, КРАХМАЛА ИЛИ МОЛОКА; МУЧНЫЕ КОНДИТЕРСКИЕ ИЗДЕЛИЯ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lastRenderedPageBreak/>
              <w:t>из 1902 20</w:t>
            </w:r>
          </w:p>
          <w:p w:rsidR="007767EB" w:rsidRDefault="007767EB">
            <w:pPr>
              <w:pStyle w:val="ConsPlusNormal"/>
            </w:pPr>
            <w:r>
              <w:t>из 1904 20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</w:t>
            </w:r>
            <w:hyperlink r:id="rId18" w:history="1">
              <w:r>
                <w:rPr>
                  <w:color w:val="0000FF"/>
                </w:rPr>
                <w:t>ТН ВЭД</w:t>
              </w:r>
            </w:hyperlink>
            <w:r>
              <w:t xml:space="preserve">, или любой комбинации этих продуктов. </w:t>
            </w:r>
            <w:proofErr w:type="gramStart"/>
            <w:r>
              <w:t xml:space="preserve">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</w:t>
            </w:r>
            <w:hyperlink r:id="rId19" w:history="1">
              <w:r>
                <w:rPr>
                  <w:color w:val="0000FF"/>
                </w:rPr>
                <w:t>ТН ВЭД</w:t>
              </w:r>
            </w:hyperlink>
            <w:r>
              <w:t>, или любой комбинации этих продуктов.</w:t>
            </w:r>
            <w:proofErr w:type="gramEnd"/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20 - ПРОДУКТЫ ПЕРЕРАБОТКИ ОВОЩЕЙ, ФРУКТОВ, ОРЕХОВ ИЛИ ПРОЧИХ ЧАСТЕЙ РАСТЕНИЙ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группы 20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 </w:t>
            </w:r>
            <w:hyperlink r:id="rId20" w:history="1">
              <w:r>
                <w:rPr>
                  <w:color w:val="0000FF"/>
                </w:rPr>
                <w:t>ТН ВЭД</w:t>
              </w:r>
            </w:hyperlink>
            <w:r>
              <w:t>, или любой комбинации этих продуктов.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ГРУППА 21 - РАЗНЫЕ ПИЩЕВЫЕ ПРОДУКТЫ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2102 20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Дрожжи неактивные; прочие мертвые одноклеточные микроорганизмы, используемые для кормления животных.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2104</w:t>
            </w:r>
          </w:p>
          <w:p w:rsidR="007767EB" w:rsidRDefault="007767EB">
            <w:pPr>
              <w:pStyle w:val="ConsPlusNormal"/>
            </w:pPr>
            <w:r>
              <w:t>из 2105 00</w:t>
            </w:r>
          </w:p>
          <w:p w:rsidR="007767EB" w:rsidRDefault="007767EB">
            <w:pPr>
              <w:pStyle w:val="ConsPlusNormal"/>
            </w:pPr>
            <w:r>
              <w:t>из 2106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Супы и </w:t>
            </w:r>
            <w:proofErr w:type="gramStart"/>
            <w:r>
              <w:t>бульоны</w:t>
            </w:r>
            <w:proofErr w:type="gramEnd"/>
            <w:r>
              <w:t xml:space="preserve">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</w:t>
            </w:r>
            <w:hyperlink r:id="rId21" w:history="1">
              <w:r>
                <w:rPr>
                  <w:color w:val="0000FF"/>
                </w:rPr>
                <w:t>ТН ВЭД</w:t>
              </w:r>
            </w:hyperlink>
            <w:r>
              <w:t xml:space="preserve">, или любую комбинацию этих продуктов. Мороженое, кроме мороженого, выработанного на плодово-ягодной основе, фруктового и пищевого льда. Сыры плавленые и прочие </w:t>
            </w:r>
            <w:r>
              <w:lastRenderedPageBreak/>
              <w:t xml:space="preserve">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</w:t>
            </w:r>
            <w:hyperlink r:id="rId22" w:history="1">
              <w:r>
                <w:rPr>
                  <w:color w:val="0000FF"/>
                </w:rPr>
                <w:t>ТН ВЭД</w:t>
              </w:r>
            </w:hyperlink>
            <w:r>
              <w:t>, или любую комбинацию этих продуктов.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ГРУППА 23 - ОСТАТКИ И ОТХОДЫ ПИЩЕВОЙ ПРОМЫШЛЕННОСТИ; ГОТОВЫЕ КОРМА ДЛЯ ЖИВОТНЫХ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2301</w:t>
            </w:r>
          </w:p>
          <w:p w:rsidR="007767EB" w:rsidRDefault="007767EB">
            <w:pPr>
              <w:pStyle w:val="ConsPlusNormal"/>
            </w:pPr>
            <w:r>
              <w:t>2309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шкварки. Продукты, используемые для кормления животных.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2302</w:t>
            </w:r>
          </w:p>
          <w:p w:rsidR="007767EB" w:rsidRDefault="007767EB">
            <w:pPr>
              <w:pStyle w:val="ConsPlusNormal"/>
            </w:pPr>
            <w:r>
              <w:t>из 2303</w:t>
            </w:r>
          </w:p>
          <w:p w:rsidR="007767EB" w:rsidRDefault="007767EB">
            <w:pPr>
              <w:pStyle w:val="ConsPlusNormal"/>
            </w:pPr>
            <w:r>
              <w:t>из 2304 00 000</w:t>
            </w:r>
          </w:p>
          <w:p w:rsidR="007767EB" w:rsidRDefault="007767EB">
            <w:pPr>
              <w:pStyle w:val="ConsPlusNormal"/>
            </w:pPr>
            <w:r>
              <w:t>из 2306</w:t>
            </w:r>
          </w:p>
          <w:p w:rsidR="007767EB" w:rsidRDefault="007767EB">
            <w:pPr>
              <w:pStyle w:val="ConsPlusNormal"/>
            </w:pPr>
            <w:r>
              <w:t>2308 00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Отруби, высевки, </w:t>
            </w:r>
            <w:proofErr w:type="spellStart"/>
            <w:r>
              <w:t>месятки</w:t>
            </w:r>
            <w:proofErr w:type="spellEnd"/>
            <w: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животных. Остатки от производства крахмала и аналогичные остатки, свекловичный жом, </w:t>
            </w:r>
            <w:proofErr w:type="spellStart"/>
            <w:r>
              <w:t>багасса</w:t>
            </w:r>
            <w:proofErr w:type="spellEnd"/>
            <w: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животных. Жмыхи и другие твердые отходы, получаемые при извлечении соевого масла, немолотые или молотые,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животных. Жмыхи и другие твердые отходы, получаемые при извлечении растительных жиров или масел, кроме отходов соевых или арахисовых, немолотые или молотые,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животных. Продукты растительного происхождения и растительные отходы, растительные остатки и побочные продукты,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животных, в другом месте не поименованные или не включенные.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ИЗ ГРУППЫ 31, 35 - УДОБРЕНИЯ. БЕЛКОВЫЕ ВЕЩЕСТВА; МОДИФИЦИРОВАННЫЕ КРАХМАЛЫ; КЛЕИ; ФЕРМЕНТЫ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3101 00 000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Удобрения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3101 00 000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Удобрения животного происхождения.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3501</w:t>
            </w:r>
          </w:p>
          <w:p w:rsidR="007767EB" w:rsidRDefault="007767EB">
            <w:pPr>
              <w:pStyle w:val="ConsPlusNormal"/>
            </w:pPr>
            <w:r>
              <w:t>3502</w:t>
            </w:r>
          </w:p>
          <w:p w:rsidR="007767EB" w:rsidRDefault="007767EB">
            <w:pPr>
              <w:pStyle w:val="ConsPlusNormal"/>
            </w:pPr>
            <w:r>
              <w:t>3503 00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 xml:space="preserve">Казеин, </w:t>
            </w:r>
            <w:proofErr w:type="spellStart"/>
            <w:r>
              <w:t>казеинаты</w:t>
            </w:r>
            <w:proofErr w:type="spellEnd"/>
            <w:r>
              <w:t xml:space="preserve"> и прочие производные казеина. Альбумины (белки) (включая концентраты двух или более сывороточных белков, содержащих более 80 </w:t>
            </w:r>
            <w:proofErr w:type="spellStart"/>
            <w:r>
              <w:t>мас.%</w:t>
            </w:r>
            <w:proofErr w:type="spellEnd"/>
            <w:r>
              <w:t xml:space="preserve"> сывороточных белков в пересчете на сухое вещество), </w:t>
            </w:r>
            <w:proofErr w:type="spellStart"/>
            <w:r>
              <w:t>альбуминаты</w:t>
            </w:r>
            <w:proofErr w:type="spellEnd"/>
            <w:r>
              <w:t xml:space="preserve"> и прочие производные альбумина. </w:t>
            </w:r>
            <w:proofErr w:type="gramStart"/>
            <w:r>
              <w:t xml:space="preserve"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 </w:t>
            </w:r>
            <w:hyperlink r:id="rId23" w:history="1">
              <w:r>
                <w:rPr>
                  <w:color w:val="0000FF"/>
                </w:rPr>
                <w:t>ТН ВЭД</w:t>
              </w:r>
            </w:hyperlink>
            <w:r>
              <w:t>.</w:t>
            </w:r>
            <w:proofErr w:type="gramEnd"/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3504 00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Пептоны и их производные; белковые вещества прочие и их производные, в другом месте не поименованные или не включенные; порошок из кожи или голья, хромированный или не хромированный.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ГРУППЫ 41, 42, 43, 51 - НЕОБРАБОТАННЫЕ ШКУРЫ (КРОМЕ НАТУРАЛЬНОГО МЕХА) И ВЫДЕЛАННАЯ КОЖА. ИЗДЕЛИЯ ИЗ КОЖИ;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ШЕЛКОПРЯДА). НАТУРАЛЬНЫЙ И ИСКУССТВЕННЫЙ МЕХ; ИЗДЕЛИЯ ИЗ НЕГО. ШЕРСТЬ, ТОНКИЙ ИЛИ ГРУБЫЙ ВОЛОС ЖИВОТНЫХ; ПРЯЖА И ТКАНЬ ИЗ КОНСКОГО ВОЛОСА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4101</w:t>
            </w:r>
          </w:p>
          <w:p w:rsidR="007767EB" w:rsidRDefault="007767EB">
            <w:pPr>
              <w:pStyle w:val="ConsPlusNormal"/>
            </w:pPr>
            <w:r>
              <w:lastRenderedPageBreak/>
              <w:t>4102</w:t>
            </w:r>
          </w:p>
          <w:p w:rsidR="007767EB" w:rsidRDefault="007767EB">
            <w:pPr>
              <w:pStyle w:val="ConsPlusNormal"/>
            </w:pPr>
            <w:r>
              <w:t>4103</w:t>
            </w:r>
          </w:p>
          <w:p w:rsidR="007767EB" w:rsidRDefault="007767EB">
            <w:pPr>
              <w:pStyle w:val="ConsPlusNormal"/>
            </w:pPr>
            <w:r>
              <w:t>4206 00 000 0</w:t>
            </w:r>
          </w:p>
          <w:p w:rsidR="007767EB" w:rsidRDefault="007767EB">
            <w:pPr>
              <w:pStyle w:val="ConsPlusNormal"/>
            </w:pPr>
            <w:r>
              <w:t>4301</w:t>
            </w:r>
          </w:p>
          <w:p w:rsidR="007767EB" w:rsidRDefault="007767EB">
            <w:pPr>
              <w:pStyle w:val="ConsPlusNormal"/>
            </w:pPr>
            <w:r>
              <w:t>5101</w:t>
            </w:r>
          </w:p>
          <w:p w:rsidR="007767EB" w:rsidRDefault="007767EB">
            <w:pPr>
              <w:pStyle w:val="ConsPlusNormal"/>
            </w:pPr>
            <w:r>
              <w:t>5102</w:t>
            </w:r>
          </w:p>
          <w:p w:rsidR="007767EB" w:rsidRDefault="007767EB">
            <w:pPr>
              <w:pStyle w:val="ConsPlusNormal"/>
            </w:pPr>
            <w:r>
              <w:t>5103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lastRenderedPageBreak/>
              <w:t xml:space="preserve">Необработанные шкуры крупного рогатого скота (включая </w:t>
            </w:r>
            <w:r>
              <w:lastRenderedPageBreak/>
              <w:t xml:space="preserve">буйволов) или животных семейства лошадиных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</w:t>
            </w:r>
            <w:proofErr w:type="spellStart"/>
            <w:r>
              <w:t>двоеные</w:t>
            </w:r>
            <w:proofErr w:type="spellEnd"/>
            <w:r>
              <w:t xml:space="preserve"> или </w:t>
            </w:r>
            <w:proofErr w:type="spellStart"/>
            <w:r>
              <w:t>недвоеные</w:t>
            </w:r>
            <w:proofErr w:type="spellEnd"/>
            <w:r>
              <w:t xml:space="preserve">. </w:t>
            </w:r>
            <w:proofErr w:type="gramStart"/>
            <w: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</w:t>
            </w:r>
            <w:proofErr w:type="spellStart"/>
            <w:r>
              <w:t>двоеные</w:t>
            </w:r>
            <w:proofErr w:type="spellEnd"/>
            <w:r>
              <w:t xml:space="preserve"> или </w:t>
            </w:r>
            <w:proofErr w:type="spellStart"/>
            <w:r>
              <w:t>недвоеные</w:t>
            </w:r>
            <w:proofErr w:type="spellEnd"/>
            <w:r>
              <w:t xml:space="preserve">, кроме исключенных примечанием 1в к группе 41 </w:t>
            </w:r>
            <w:hyperlink r:id="rId24" w:history="1">
              <w:r>
                <w:rPr>
                  <w:color w:val="0000FF"/>
                </w:rPr>
                <w:t>ТН ВЭД</w:t>
              </w:r>
            </w:hyperlink>
            <w:r>
              <w:t xml:space="preserve">. Прочие необработанные шкуры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</w:t>
            </w:r>
            <w:proofErr w:type="gramEnd"/>
            <w:r>
              <w:t xml:space="preserve">, </w:t>
            </w:r>
            <w:proofErr w:type="gramStart"/>
            <w:r>
              <w:t xml:space="preserve">но не дубленые, не выделанные под пергамент или не подвергнутые дальнейшей обработке), с волосяным покровом или без волосяного покрова, </w:t>
            </w:r>
            <w:proofErr w:type="spellStart"/>
            <w:r>
              <w:t>двоеные</w:t>
            </w:r>
            <w:proofErr w:type="spellEnd"/>
            <w:r>
              <w:t xml:space="preserve"> или </w:t>
            </w:r>
            <w:proofErr w:type="spellStart"/>
            <w:r>
              <w:t>недвоеные</w:t>
            </w:r>
            <w:proofErr w:type="spellEnd"/>
            <w:r>
              <w:t xml:space="preserve">, кроме исключенных примечанием 1б или 1в к группе 41 </w:t>
            </w:r>
            <w:hyperlink r:id="rId25" w:history="1">
              <w:r>
                <w:rPr>
                  <w:color w:val="0000FF"/>
                </w:rPr>
                <w:t>ТН ВЭД</w:t>
              </w:r>
            </w:hyperlink>
            <w:r>
              <w:t xml:space="preserve">. Изделия из кишок (кроме волокна из фиброина шелкопряда), </w:t>
            </w:r>
            <w:proofErr w:type="spellStart"/>
            <w:r>
              <w:t>синюги</w:t>
            </w:r>
            <w:proofErr w:type="spellEnd"/>
            <w:r>
              <w:t>, пузырей или сухожилий.</w:t>
            </w:r>
            <w:proofErr w:type="gramEnd"/>
            <w:r>
              <w:t xml:space="preserve"> 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 </w:t>
            </w:r>
            <w:hyperlink r:id="rId26" w:history="1">
              <w:r>
                <w:rPr>
                  <w:color w:val="0000FF"/>
                </w:rPr>
                <w:t>ТН ВЭД</w:t>
              </w:r>
            </w:hyperlink>
            <w:r>
              <w:t xml:space="preserve">, 4102 </w:t>
            </w:r>
            <w:hyperlink r:id="rId27" w:history="1">
              <w:r>
                <w:rPr>
                  <w:color w:val="0000FF"/>
                </w:rPr>
                <w:t>ТН ВЭД</w:t>
              </w:r>
            </w:hyperlink>
            <w:r>
              <w:t xml:space="preserve"> или 4103 </w:t>
            </w:r>
            <w:hyperlink r:id="rId28" w:history="1">
              <w:r>
                <w:rPr>
                  <w:color w:val="0000FF"/>
                </w:rPr>
                <w:t>ТН ВЭД</w:t>
              </w:r>
            </w:hyperlink>
            <w:r>
              <w:t xml:space="preserve">. Шерсть, не подвергнутая </w:t>
            </w:r>
            <w:proofErr w:type="spellStart"/>
            <w:r>
              <w:t>кард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гребнечесанию. Волос животных, тонкий или грубый, не подвергнутый </w:t>
            </w:r>
            <w:proofErr w:type="spellStart"/>
            <w:r>
              <w:t>кард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гребнечесанию. Отходы шерсти или тонкого или грубого волоса животных, включая прядильные отходы, но исключая расщипанное сырье.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ИЗ ГРУПП 05, 96, 97 - ПРОДУКТЫ ЖИВОТНОГО ПРОИСХОЖДЕНИЯ, В ДРУГОМ МЕСТЕ НЕ ПОИМЕНОВАННЫЕ ИЛИ НЕ ВКЛЮЧЕННЫЕ. РАЗНЫЕ ГОТОВЫЕ ИЗДЕЛИЯ. ПРОИЗВЕДЕНИЯ ИСКУССТВА, ПРЕДМЕТЫ КОЛЛЕКЦИОНИРОВАНИЯ И АНТИКВАРИАТ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0511</w:t>
            </w:r>
          </w:p>
          <w:p w:rsidR="007767EB" w:rsidRDefault="007767EB">
            <w:pPr>
              <w:pStyle w:val="ConsPlusNormal"/>
            </w:pPr>
            <w:r>
              <w:lastRenderedPageBreak/>
              <w:t>из 9601</w:t>
            </w:r>
          </w:p>
          <w:p w:rsidR="007767EB" w:rsidRDefault="007767EB">
            <w:pPr>
              <w:pStyle w:val="ConsPlusNormal"/>
            </w:pPr>
            <w:r>
              <w:t>из 9705 00 000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lastRenderedPageBreak/>
              <w:t xml:space="preserve">Охотничьи трофеи, чучела, в том числе прошедшие </w:t>
            </w:r>
            <w:proofErr w:type="spellStart"/>
            <w:r>
              <w:lastRenderedPageBreak/>
              <w:t>таксидермическую</w:t>
            </w:r>
            <w:proofErr w:type="spellEnd"/>
            <w:r>
              <w:t xml:space="preserve"> обработку или законсервированные.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lastRenderedPageBreak/>
              <w:t>ИЗ ГРУППЫ 95 - ИГРУШКИ, ИГРЫ И СПОРТИВНЫЙ ИНВЕНТАРЬ; ИХ ЧАСТИ И ПРИНАДЛЕЖНОСТИ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9508 10 000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Животные в составе цирков передвижных и зверинцев передвижных.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</w:pPr>
          </w:p>
        </w:tc>
      </w:tr>
      <w:tr w:rsidR="007767EB">
        <w:tc>
          <w:tcPr>
            <w:tcW w:w="9638" w:type="dxa"/>
            <w:gridSpan w:val="3"/>
          </w:tcPr>
          <w:p w:rsidR="007767EB" w:rsidRDefault="007767EB">
            <w:pPr>
              <w:pStyle w:val="ConsPlusNormal"/>
              <w:jc w:val="center"/>
              <w:outlineLvl w:val="1"/>
            </w:pPr>
            <w:r>
              <w:t>ИЗ ГРУППЫ 97 - ПРОИЗВЕДЕНИЯ ИСКУССТВА, ПРЕДМЕТЫ КОЛЛЕКЦИОНИРОВАНИЯ И АНТИКВАРИАТ</w:t>
            </w:r>
          </w:p>
        </w:tc>
      </w:tr>
      <w:tr w:rsidR="007767EB">
        <w:tc>
          <w:tcPr>
            <w:tcW w:w="1871" w:type="dxa"/>
          </w:tcPr>
          <w:p w:rsidR="007767EB" w:rsidRDefault="007767EB">
            <w:pPr>
              <w:pStyle w:val="ConsPlusNormal"/>
            </w:pPr>
            <w:r>
              <w:t>из 9705 00 000 0</w:t>
            </w:r>
          </w:p>
        </w:tc>
        <w:tc>
          <w:tcPr>
            <w:tcW w:w="6236" w:type="dxa"/>
          </w:tcPr>
          <w:p w:rsidR="007767EB" w:rsidRDefault="007767EB">
            <w:pPr>
              <w:pStyle w:val="ConsPlusNormal"/>
              <w:jc w:val="both"/>
            </w:pPr>
            <w:r>
              <w:t>Коллекции и предметы коллекционирования по зоологии, анатомии и палеонтологии животных (кроме экспонатов музейного хранения).</w:t>
            </w:r>
          </w:p>
        </w:tc>
        <w:tc>
          <w:tcPr>
            <w:tcW w:w="1531" w:type="dxa"/>
          </w:tcPr>
          <w:p w:rsidR="007767EB" w:rsidRDefault="007767EB">
            <w:pPr>
              <w:pStyle w:val="ConsPlusNormal"/>
            </w:pPr>
          </w:p>
        </w:tc>
      </w:tr>
    </w:tbl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ind w:firstLine="540"/>
        <w:jc w:val="both"/>
      </w:pPr>
      <w:r>
        <w:t>--------------------------------</w:t>
      </w:r>
    </w:p>
    <w:p w:rsidR="007767EB" w:rsidRDefault="007767EB">
      <w:pPr>
        <w:pStyle w:val="ConsPlusNormal"/>
        <w:spacing w:before="220"/>
        <w:ind w:firstLine="540"/>
        <w:jc w:val="both"/>
      </w:pPr>
      <w:bookmarkStart w:id="1" w:name="P231"/>
      <w:bookmarkEnd w:id="1"/>
      <w:proofErr w:type="gramStart"/>
      <w:r>
        <w:t xml:space="preserve">&lt;*&gt; В соответствии со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от 13 июля 2015 г. N 243-ФЗ "О внесении изменений в Закон Российской Федерации "О ветеринарии" и отдельные законодательные акты Российской Федерации" (Собрание законодательства Российской Федерации, 2015, N 29, ст. 4369) на указанные подконтрольные товары до 1 января 2018 г. оформление ветеринарных сопроводительных документов не производится или производится в электронной форме по желанию</w:t>
      </w:r>
      <w:proofErr w:type="gramEnd"/>
      <w:r>
        <w:t xml:space="preserve"> собственника этих подконтрольных товаров.</w:t>
      </w:r>
    </w:p>
    <w:p w:rsidR="007767EB" w:rsidRDefault="007767EB">
      <w:pPr>
        <w:pStyle w:val="ConsPlusNormal"/>
        <w:spacing w:before="220"/>
        <w:ind w:firstLine="540"/>
        <w:jc w:val="both"/>
      </w:pPr>
      <w:r>
        <w:t>До 1 января 2018 года оформление ветеринарных сопроводительных документов на подконтрольные товары, кроме подконтрольных товаров, отмеченных сноской &lt;*&gt; настоящего перечня, производится на бумажном носителе или в электронной форме по желанию собственника этих подконтрольных товаров.</w:t>
      </w:r>
    </w:p>
    <w:p w:rsidR="007767EB" w:rsidRDefault="007767EB">
      <w:pPr>
        <w:pStyle w:val="ConsPlusNormal"/>
        <w:spacing w:before="220"/>
        <w:ind w:firstLine="540"/>
        <w:jc w:val="both"/>
      </w:pPr>
      <w:r>
        <w:t>С 1 января 2018 года на все подконтрольные товары оформление ветеринарных сопроводительных документов производится в электронной форме.</w:t>
      </w:r>
    </w:p>
    <w:p w:rsidR="007767EB" w:rsidRDefault="007767E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30" w:history="1">
        <w:r>
          <w:rPr>
            <w:color w:val="0000FF"/>
          </w:rPr>
          <w:t>пунктом 10 статьи 2.3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2005, N 19, ст. 1752; 2006, N 1, ст. 10; N 52, ст. 5498; 2007, N 1, ст. 29; N 30, ст. 3805; 2008, N 24, ст. 2801; 2009, N 1, ст. 17, ст. 21; 2010, N 50, ст. 6614; 2011, N 1, ст. 6; N 30, ст. 4590; </w:t>
      </w:r>
      <w:proofErr w:type="gramStart"/>
      <w:r>
        <w:t xml:space="preserve">2015, N 29, ст. 4339, ст. 4359, ст. 4369) по 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</w:t>
      </w:r>
      <w:r>
        <w:lastRenderedPageBreak/>
        <w:t>носителе.</w:t>
      </w:r>
      <w:proofErr w:type="gramEnd"/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jc w:val="both"/>
      </w:pPr>
    </w:p>
    <w:p w:rsidR="007767EB" w:rsidRDefault="00776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D21" w:rsidRDefault="00981D21"/>
    <w:p w:rsidR="007E1F5C" w:rsidRDefault="007E1F5C"/>
    <w:sectPr w:rsidR="007E1F5C" w:rsidSect="000627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7EB"/>
    <w:rsid w:val="007767EB"/>
    <w:rsid w:val="007E1F5C"/>
    <w:rsid w:val="00981D21"/>
    <w:rsid w:val="00C7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32ABD860B1A4C9517F9FD389C414B3EEC2498DA6F795B1452DFEBABCAD6B146C4D111B1074327qDJ" TargetMode="External"/><Relationship Id="rId13" Type="http://schemas.openxmlformats.org/officeDocument/2006/relationships/hyperlink" Target="consultantplus://offline/ref=D2432ABD860B1A4C9517F9FD389C414B3EEC2498DA6F795B1452DFEBABCAD6B146C4D111B1074327qDJ" TargetMode="External"/><Relationship Id="rId18" Type="http://schemas.openxmlformats.org/officeDocument/2006/relationships/hyperlink" Target="consultantplus://offline/ref=D2432ABD860B1A4C9517F9FD389C414B3EEC2498DA6F795B1452DFEBABCAD6B146C4D111B1074327qDJ" TargetMode="External"/><Relationship Id="rId26" Type="http://schemas.openxmlformats.org/officeDocument/2006/relationships/hyperlink" Target="consultantplus://offline/ref=D2432ABD860B1A4C9517F9FD389C414B3EEC2498DA6F795B1452DFEBABCAD6B146C4D111B1074327q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32ABD860B1A4C9517F9FD389C414B3EEC2498DA6F795B1452DFEBABCAD6B146C4D111B1074327qDJ" TargetMode="External"/><Relationship Id="rId7" Type="http://schemas.openxmlformats.org/officeDocument/2006/relationships/hyperlink" Target="consultantplus://offline/ref=D2432ABD860B1A4C9517F9FD389C414B3EEC2498DA6F795B1452DFEBABCAD6B146C4D111B1074327qDJ" TargetMode="External"/><Relationship Id="rId12" Type="http://schemas.openxmlformats.org/officeDocument/2006/relationships/hyperlink" Target="consultantplus://offline/ref=D2432ABD860B1A4C9517F9FD389C414B3EEC2498DA6F795B1452DFEBABCAD6B146C4D111B1074327qDJ" TargetMode="External"/><Relationship Id="rId17" Type="http://schemas.openxmlformats.org/officeDocument/2006/relationships/hyperlink" Target="consultantplus://offline/ref=D2432ABD860B1A4C9517F9FD389C414B3EEC2498DA6F795B1452DFEBABCAD6B146C4D111B1074327qDJ" TargetMode="External"/><Relationship Id="rId25" Type="http://schemas.openxmlformats.org/officeDocument/2006/relationships/hyperlink" Target="consultantplus://offline/ref=D2432ABD860B1A4C9517F9FD389C414B3EEC2498DA6F795B1452DFEBABCAD6B146C4D111B1074327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32ABD860B1A4C9517F9FD389C414B3EEC2498DA6F795B1452DFEBABCAD6B146C4D111B1074327qDJ" TargetMode="External"/><Relationship Id="rId20" Type="http://schemas.openxmlformats.org/officeDocument/2006/relationships/hyperlink" Target="consultantplus://offline/ref=D2432ABD860B1A4C9517F9FD389C414B3EEC2498DA6F795B1452DFEBABCAD6B146C4D111B1074327qDJ" TargetMode="External"/><Relationship Id="rId29" Type="http://schemas.openxmlformats.org/officeDocument/2006/relationships/hyperlink" Target="consultantplus://offline/ref=D2432ABD860B1A4C9517F9FD389C414B3DE52E9ED96D795B1452DFEBABCAD6B146C4D113B005477F20q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32ABD860B1A4C9517F9FD389C414B3DE5259FD56F795B1452DFEBABCAD6B146C4D113B120q7J" TargetMode="External"/><Relationship Id="rId11" Type="http://schemas.openxmlformats.org/officeDocument/2006/relationships/hyperlink" Target="consultantplus://offline/ref=D2432ABD860B1A4C9517F9FD389C414B3EEC2498DA6F795B1452DFEBABCAD6B146C4D111B1074327qDJ" TargetMode="External"/><Relationship Id="rId24" Type="http://schemas.openxmlformats.org/officeDocument/2006/relationships/hyperlink" Target="consultantplus://offline/ref=D2432ABD860B1A4C9517F9FD389C414B3EEC2498DA6F795B1452DFEBABCAD6B146C4D111B1074327qD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2432ABD860B1A4C9517F9FD389C414B3EED2C9FD46D795B1452DFEBABCAD6B146C4D113B005477620q6J" TargetMode="External"/><Relationship Id="rId15" Type="http://schemas.openxmlformats.org/officeDocument/2006/relationships/hyperlink" Target="consultantplus://offline/ref=D2432ABD860B1A4C9517F9FD389C414B3EEC2498DA6F795B1452DFEBABCAD6B146C4D111B1074327qDJ" TargetMode="External"/><Relationship Id="rId23" Type="http://schemas.openxmlformats.org/officeDocument/2006/relationships/hyperlink" Target="consultantplus://offline/ref=D2432ABD860B1A4C9517F9FD389C414B3EEC2498DA6F795B1452DFEBABCAD6B146C4D111B1074327qDJ" TargetMode="External"/><Relationship Id="rId28" Type="http://schemas.openxmlformats.org/officeDocument/2006/relationships/hyperlink" Target="consultantplus://offline/ref=D2432ABD860B1A4C9517F9FD389C414B3EEC2498DA6F795B1452DFEBABCAD6B146C4D111B1074327qDJ" TargetMode="External"/><Relationship Id="rId10" Type="http://schemas.openxmlformats.org/officeDocument/2006/relationships/hyperlink" Target="consultantplus://offline/ref=D2432ABD860B1A4C9517F9FD389C414B3EEC2498DA6F795B1452DFEBABCAD6B146C4D111B1074327qDJ" TargetMode="External"/><Relationship Id="rId19" Type="http://schemas.openxmlformats.org/officeDocument/2006/relationships/hyperlink" Target="consultantplus://offline/ref=D2432ABD860B1A4C9517F9FD389C414B3EEC2498DA6F795B1452DFEBABCAD6B146C4D111B1074327qD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432ABD860B1A4C9517F9FD389C414B3EEC2498DA6F795B1452DFEBABCAD6B146C4D111B1074327qDJ" TargetMode="External"/><Relationship Id="rId14" Type="http://schemas.openxmlformats.org/officeDocument/2006/relationships/hyperlink" Target="consultantplus://offline/ref=D2432ABD860B1A4C9517F9FD389C414B3EEC2498DA6F795B1452DFEBABCAD6B146C4D111B1074327qDJ" TargetMode="External"/><Relationship Id="rId22" Type="http://schemas.openxmlformats.org/officeDocument/2006/relationships/hyperlink" Target="consultantplus://offline/ref=D2432ABD860B1A4C9517F9FD389C414B3EEC2498DA6F795B1452DFEBABCAD6B146C4D111B1074327qDJ" TargetMode="External"/><Relationship Id="rId27" Type="http://schemas.openxmlformats.org/officeDocument/2006/relationships/hyperlink" Target="consultantplus://offline/ref=D2432ABD860B1A4C9517F9FD389C414B3EEC2498DA6F795B1452DFEBABCAD6B146C4D111B1074327qDJ" TargetMode="External"/><Relationship Id="rId30" Type="http://schemas.openxmlformats.org/officeDocument/2006/relationships/hyperlink" Target="consultantplus://offline/ref=D2432ABD860B1A4C9517F9FD389C414B3EED2C9FD46D795B1452DFEBABCAD6B146C4D113B005447F20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3797</Words>
  <Characters>21647</Characters>
  <Application>Microsoft Office Word</Application>
  <DocSecurity>0</DocSecurity>
  <Lines>180</Lines>
  <Paragraphs>50</Paragraphs>
  <ScaleCrop>false</ScaleCrop>
  <Company/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dcterms:created xsi:type="dcterms:W3CDTF">2017-08-16T09:42:00Z</dcterms:created>
  <dcterms:modified xsi:type="dcterms:W3CDTF">2017-08-16T09:43:00Z</dcterms:modified>
</cp:coreProperties>
</file>