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08" w:type="dxa"/>
        <w:tblLayout w:type="fixed"/>
        <w:tblLook w:val="04A0"/>
      </w:tblPr>
      <w:tblGrid>
        <w:gridCol w:w="3263"/>
        <w:gridCol w:w="6727"/>
      </w:tblGrid>
      <w:tr w:rsidR="00C63168" w:rsidTr="00C63168">
        <w:trPr>
          <w:trHeight w:val="540"/>
        </w:trPr>
        <w:tc>
          <w:tcPr>
            <w:tcW w:w="9984" w:type="dxa"/>
            <w:gridSpan w:val="2"/>
            <w:hideMark/>
          </w:tcPr>
          <w:p w:rsidR="00C63168" w:rsidRDefault="00C63168">
            <w:pPr>
              <w:jc w:val="center"/>
              <w:rPr>
                <w:rFonts w:ascii="Times New Roman" w:hAnsi="Times New Roman"/>
                <w:sz w:val="24"/>
                <w:szCs w:val="24"/>
                <w:lang w:eastAsia="en-US"/>
              </w:rPr>
            </w:pPr>
            <w:r>
              <w:rPr>
                <w:rFonts w:ascii="Times New Roman" w:hAnsi="Times New Roman"/>
                <w:sz w:val="24"/>
                <w:szCs w:val="24"/>
                <w:lang w:eastAsia="en-US"/>
              </w:rPr>
              <w:t>Администрация Североуральского городского округа</w:t>
            </w:r>
          </w:p>
        </w:tc>
      </w:tr>
      <w:tr w:rsidR="00C63168" w:rsidTr="00C63168">
        <w:trPr>
          <w:trHeight w:val="890"/>
        </w:trPr>
        <w:tc>
          <w:tcPr>
            <w:tcW w:w="9984" w:type="dxa"/>
            <w:gridSpan w:val="2"/>
            <w:tcBorders>
              <w:top w:val="nil"/>
              <w:left w:val="nil"/>
              <w:bottom w:val="thinThickSmallGap" w:sz="24" w:space="0" w:color="auto"/>
              <w:right w:val="nil"/>
            </w:tcBorders>
            <w:hideMark/>
          </w:tcPr>
          <w:p w:rsidR="00C63168" w:rsidRDefault="00C63168">
            <w:pPr>
              <w:jc w:val="center"/>
              <w:rPr>
                <w:rFonts w:ascii="Times New Roman" w:hAnsi="Times New Roman"/>
                <w:b/>
                <w:sz w:val="28"/>
                <w:szCs w:val="20"/>
                <w:lang w:eastAsia="en-US"/>
              </w:rPr>
            </w:pPr>
            <w:r>
              <w:rPr>
                <w:rFonts w:ascii="Times New Roman" w:hAnsi="Times New Roman"/>
                <w:b/>
                <w:sz w:val="28"/>
                <w:lang w:eastAsia="en-US"/>
              </w:rPr>
              <w:t>П О С Т А Н О В Л Е Н И Е</w:t>
            </w:r>
          </w:p>
          <w:p w:rsidR="00C63168" w:rsidRDefault="00C63168">
            <w:pPr>
              <w:jc w:val="center"/>
              <w:rPr>
                <w:rFonts w:ascii="Times New Roman" w:hAnsi="Times New Roman"/>
                <w:b/>
                <w:sz w:val="28"/>
                <w:lang w:eastAsia="en-US"/>
              </w:rPr>
            </w:pPr>
            <w:r>
              <w:rPr>
                <w:rFonts w:ascii="Times New Roman" w:hAnsi="Times New Roman"/>
                <w:b/>
                <w:sz w:val="28"/>
                <w:lang w:eastAsia="en-US"/>
              </w:rPr>
              <w:t>ПРОЕКТ</w:t>
            </w:r>
          </w:p>
        </w:tc>
      </w:tr>
      <w:tr w:rsidR="00C63168" w:rsidTr="00C63168">
        <w:trPr>
          <w:cantSplit/>
          <w:trHeight w:val="503"/>
        </w:trPr>
        <w:tc>
          <w:tcPr>
            <w:tcW w:w="3261" w:type="dxa"/>
          </w:tcPr>
          <w:p w:rsidR="00C63168" w:rsidRDefault="00C63168">
            <w:pPr>
              <w:pStyle w:val="1"/>
              <w:spacing w:line="254" w:lineRule="auto"/>
              <w:jc w:val="left"/>
              <w:rPr>
                <w:rFonts w:eastAsiaTheme="minorEastAsia"/>
                <w:lang w:eastAsia="en-US"/>
              </w:rPr>
            </w:pPr>
          </w:p>
          <w:p w:rsidR="00C63168" w:rsidRDefault="00C63168">
            <w:pPr>
              <w:ind w:right="-108"/>
              <w:rPr>
                <w:rFonts w:ascii="Times New Roman" w:hAnsi="Times New Roman"/>
                <w:b/>
                <w:sz w:val="24"/>
                <w:lang w:eastAsia="en-US"/>
              </w:rPr>
            </w:pPr>
            <w:r>
              <w:rPr>
                <w:rFonts w:ascii="Times New Roman" w:hAnsi="Times New Roman"/>
                <w:b/>
                <w:sz w:val="24"/>
                <w:lang w:eastAsia="en-US"/>
              </w:rPr>
              <w:t xml:space="preserve">от  .  10.2013г.  №  </w:t>
            </w:r>
          </w:p>
        </w:tc>
        <w:tc>
          <w:tcPr>
            <w:tcW w:w="6723" w:type="dxa"/>
          </w:tcPr>
          <w:p w:rsidR="00C63168" w:rsidRDefault="00C63168">
            <w:pPr>
              <w:rPr>
                <w:rFonts w:ascii="Times New Roman" w:hAnsi="Times New Roman"/>
                <w:sz w:val="20"/>
                <w:lang w:eastAsia="en-US"/>
              </w:rPr>
            </w:pPr>
          </w:p>
          <w:p w:rsidR="00C63168" w:rsidRDefault="00C63168">
            <w:pPr>
              <w:pStyle w:val="a3"/>
              <w:tabs>
                <w:tab w:val="left" w:pos="708"/>
              </w:tabs>
              <w:rPr>
                <w:lang w:eastAsia="en-US"/>
              </w:rPr>
            </w:pPr>
          </w:p>
        </w:tc>
      </w:tr>
      <w:tr w:rsidR="00C63168" w:rsidTr="00C63168">
        <w:trPr>
          <w:trHeight w:val="80"/>
        </w:trPr>
        <w:tc>
          <w:tcPr>
            <w:tcW w:w="9984" w:type="dxa"/>
            <w:gridSpan w:val="2"/>
          </w:tcPr>
          <w:p w:rsidR="00C63168" w:rsidRDefault="00C63168">
            <w:pPr>
              <w:rPr>
                <w:rFonts w:ascii="Times New Roman" w:hAnsi="Times New Roman"/>
                <w:lang w:eastAsia="en-US"/>
              </w:rPr>
            </w:pPr>
          </w:p>
          <w:p w:rsidR="00C63168" w:rsidRDefault="00C63168">
            <w:pPr>
              <w:rPr>
                <w:rFonts w:ascii="Times New Roman" w:hAnsi="Times New Roman"/>
                <w:lang w:eastAsia="en-US"/>
              </w:rPr>
            </w:pPr>
          </w:p>
        </w:tc>
      </w:tr>
    </w:tbl>
    <w:p w:rsidR="00C63168" w:rsidRDefault="00C63168" w:rsidP="00C63168">
      <w:pPr>
        <w:spacing w:line="240" w:lineRule="auto"/>
        <w:jc w:val="center"/>
        <w:rPr>
          <w:rFonts w:ascii="Times New Roman" w:hAnsi="Times New Roman"/>
          <w:b/>
          <w:sz w:val="28"/>
          <w:szCs w:val="28"/>
        </w:rPr>
      </w:pPr>
      <w:r>
        <w:rPr>
          <w:rFonts w:ascii="Times New Roman" w:hAnsi="Times New Roman"/>
          <w:b/>
          <w:color w:val="000000"/>
          <w:sz w:val="28"/>
          <w:szCs w:val="28"/>
        </w:rPr>
        <w:t xml:space="preserve">Об утверждении   муниципальной программы Североуральского городского округа </w:t>
      </w:r>
      <w:r>
        <w:rPr>
          <w:rFonts w:ascii="Times New Roman" w:hAnsi="Times New Roman"/>
          <w:b/>
          <w:sz w:val="28"/>
          <w:szCs w:val="28"/>
        </w:rPr>
        <w:t>«Безопасность жизнедеятельности населения»  на 2014-2020 годы</w:t>
      </w:r>
    </w:p>
    <w:p w:rsidR="00C63168" w:rsidRDefault="00C63168" w:rsidP="00C63168">
      <w:pPr>
        <w:jc w:val="both"/>
        <w:rPr>
          <w:rFonts w:ascii="Times New Roman" w:hAnsi="Times New Roman"/>
          <w:b/>
          <w:sz w:val="28"/>
        </w:rPr>
      </w:pPr>
    </w:p>
    <w:p w:rsidR="00C63168" w:rsidRDefault="00C63168" w:rsidP="00C63168">
      <w:pPr>
        <w:jc w:val="both"/>
        <w:rPr>
          <w:rFonts w:ascii="Times New Roman" w:hAnsi="Times New Roman"/>
          <w:sz w:val="28"/>
          <w:szCs w:val="28"/>
        </w:rPr>
      </w:pPr>
      <w:r>
        <w:rPr>
          <w:rFonts w:ascii="Times New Roman" w:hAnsi="Times New Roman"/>
          <w:b/>
          <w:sz w:val="28"/>
        </w:rPr>
        <w:tab/>
      </w:r>
      <w:r>
        <w:rPr>
          <w:rFonts w:ascii="Times New Roman" w:hAnsi="Times New Roman"/>
          <w:sz w:val="28"/>
        </w:rPr>
        <w:t xml:space="preserve">На основании </w:t>
      </w:r>
      <w:r>
        <w:rPr>
          <w:rFonts w:ascii="Times New Roman" w:hAnsi="Times New Roman"/>
          <w:sz w:val="28"/>
          <w:szCs w:val="28"/>
        </w:rPr>
        <w:t>Федерального закона от 06 октября  2003 года № 131-ФЗ «Об общих принципах организации  местного самоуправления в Российской Федерации» («Российская газета», 2003, 08 октября, № 202) с изменениями на 02 июля  2013года,  Устава Североуральского городского округа  (газета «Наше слово», 2005, 15 августа, № 95) с  изменениями на 11 июля 2013 года,    постановления Администрации Североуральского городского округа от 02.09.2013года №1237«Об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w:t>
      </w:r>
      <w:r w:rsidR="00F855E5">
        <w:rPr>
          <w:rFonts w:ascii="Times New Roman" w:hAnsi="Times New Roman"/>
          <w:sz w:val="28"/>
          <w:szCs w:val="28"/>
        </w:rPr>
        <w:t>о округа от 03.02.2012г. № 135» (газета «Наше слово», 2013, 13сентября, № 70)</w:t>
      </w:r>
    </w:p>
    <w:p w:rsidR="00C63168" w:rsidRDefault="00C63168" w:rsidP="00C63168">
      <w:pPr>
        <w:ind w:firstLine="540"/>
        <w:jc w:val="both"/>
        <w:rPr>
          <w:rFonts w:ascii="Times New Roman" w:hAnsi="Times New Roman"/>
          <w:b/>
          <w:sz w:val="28"/>
          <w:szCs w:val="28"/>
        </w:rPr>
      </w:pPr>
    </w:p>
    <w:p w:rsidR="00C63168" w:rsidRDefault="00C63168" w:rsidP="00C63168">
      <w:pPr>
        <w:ind w:firstLine="540"/>
        <w:jc w:val="both"/>
        <w:rPr>
          <w:rFonts w:ascii="Times New Roman" w:hAnsi="Times New Roman"/>
          <w:b/>
          <w:sz w:val="28"/>
          <w:szCs w:val="28"/>
        </w:rPr>
      </w:pPr>
      <w:r>
        <w:rPr>
          <w:rFonts w:ascii="Times New Roman" w:hAnsi="Times New Roman"/>
          <w:b/>
          <w:sz w:val="28"/>
          <w:szCs w:val="28"/>
        </w:rPr>
        <w:t>ПОСТАНОВЛЯЕТ:</w:t>
      </w:r>
    </w:p>
    <w:p w:rsidR="00C63168" w:rsidRPr="00C63168" w:rsidRDefault="00C63168" w:rsidP="00C63168">
      <w:pPr>
        <w:spacing w:line="240" w:lineRule="auto"/>
        <w:jc w:val="both"/>
        <w:rPr>
          <w:rFonts w:ascii="Times New Roman" w:hAnsi="Times New Roman"/>
          <w:sz w:val="28"/>
          <w:szCs w:val="28"/>
        </w:rPr>
      </w:pPr>
      <w:r w:rsidRPr="00C63168">
        <w:rPr>
          <w:rFonts w:ascii="Times New Roman" w:hAnsi="Times New Roman"/>
          <w:sz w:val="28"/>
          <w:szCs w:val="28"/>
        </w:rPr>
        <w:t xml:space="preserve">1. Утвердить муниципальную программу Североуральского городского округа </w:t>
      </w:r>
      <w:r w:rsidR="00F855E5">
        <w:rPr>
          <w:rFonts w:ascii="Times New Roman" w:hAnsi="Times New Roman"/>
          <w:sz w:val="28"/>
          <w:szCs w:val="28"/>
        </w:rPr>
        <w:t>«</w:t>
      </w:r>
      <w:r w:rsidRPr="00C63168">
        <w:rPr>
          <w:rFonts w:ascii="Times New Roman" w:hAnsi="Times New Roman"/>
          <w:sz w:val="28"/>
          <w:szCs w:val="28"/>
        </w:rPr>
        <w:t>Безопасность жизнедеятельности населения» на 2014-2020 годы (прилагается).</w:t>
      </w:r>
    </w:p>
    <w:p w:rsidR="00C63168" w:rsidRDefault="00C63168" w:rsidP="00C63168">
      <w:pPr>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«Наше слово» и  на официальном сайте Администрации Североуральского городского округа.</w:t>
      </w:r>
    </w:p>
    <w:p w:rsidR="00C63168" w:rsidRDefault="00C63168" w:rsidP="00C63168">
      <w:pPr>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Администрации Североуральского городского округа Миронову С.Н.</w:t>
      </w:r>
    </w:p>
    <w:p w:rsidR="008B108C" w:rsidRDefault="00C63168" w:rsidP="00C63168">
      <w:pPr>
        <w:jc w:val="both"/>
        <w:rPr>
          <w:rFonts w:ascii="Times New Roman" w:hAnsi="Times New Roman"/>
          <w:b/>
          <w:sz w:val="28"/>
          <w:szCs w:val="28"/>
        </w:rPr>
      </w:pPr>
      <w:r>
        <w:rPr>
          <w:rFonts w:ascii="Times New Roman" w:hAnsi="Times New Roman"/>
          <w:b/>
          <w:sz w:val="28"/>
          <w:szCs w:val="28"/>
        </w:rPr>
        <w:t>И.о. Главы Североуральского</w:t>
      </w:r>
    </w:p>
    <w:p w:rsidR="00C63168" w:rsidRDefault="00C63168" w:rsidP="00C63168">
      <w:pPr>
        <w:jc w:val="both"/>
        <w:rPr>
          <w:rFonts w:ascii="Times New Roman" w:hAnsi="Times New Roman"/>
          <w:b/>
          <w:sz w:val="28"/>
          <w:szCs w:val="28"/>
        </w:rPr>
      </w:pPr>
      <w:r>
        <w:rPr>
          <w:rFonts w:ascii="Times New Roman" w:hAnsi="Times New Roman"/>
          <w:b/>
          <w:sz w:val="28"/>
          <w:szCs w:val="28"/>
        </w:rPr>
        <w:t>городского округа                                                                       В.А. Ильиных</w:t>
      </w:r>
    </w:p>
    <w:p w:rsidR="00C63168" w:rsidRDefault="00C63168" w:rsidP="00C63168">
      <w:pPr>
        <w:jc w:val="both"/>
        <w:rPr>
          <w:rFonts w:ascii="Times New Roman" w:hAnsi="Times New Roman"/>
          <w:b/>
          <w:sz w:val="28"/>
          <w:szCs w:val="28"/>
        </w:rPr>
      </w:pPr>
    </w:p>
    <w:p w:rsidR="00C63168" w:rsidRDefault="00C63168" w:rsidP="00C63168">
      <w:pPr>
        <w:jc w:val="right"/>
        <w:rPr>
          <w:rFonts w:ascii="Times New Roman" w:hAnsi="Times New Roman"/>
          <w:sz w:val="28"/>
          <w:szCs w:val="28"/>
        </w:rPr>
      </w:pPr>
      <w:r>
        <w:rPr>
          <w:rFonts w:ascii="Times New Roman" w:hAnsi="Times New Roman"/>
          <w:sz w:val="28"/>
          <w:szCs w:val="28"/>
        </w:rPr>
        <w:lastRenderedPageBreak/>
        <w:t>ПРИЛОЖЕНИЕ</w:t>
      </w:r>
    </w:p>
    <w:p w:rsidR="00C63168" w:rsidRDefault="00C63168" w:rsidP="00C63168">
      <w:pPr>
        <w:jc w:val="right"/>
        <w:rPr>
          <w:rFonts w:ascii="Times New Roman" w:hAnsi="Times New Roman"/>
          <w:sz w:val="28"/>
          <w:szCs w:val="28"/>
        </w:rPr>
      </w:pPr>
      <w:r>
        <w:rPr>
          <w:rFonts w:ascii="Times New Roman" w:hAnsi="Times New Roman"/>
          <w:sz w:val="28"/>
          <w:szCs w:val="28"/>
        </w:rPr>
        <w:t>к постановлению Администрации</w:t>
      </w:r>
    </w:p>
    <w:p w:rsidR="00C63168" w:rsidRDefault="00C63168" w:rsidP="00C63168">
      <w:pPr>
        <w:jc w:val="right"/>
        <w:rPr>
          <w:rFonts w:ascii="Times New Roman" w:hAnsi="Times New Roman"/>
          <w:sz w:val="28"/>
          <w:szCs w:val="28"/>
        </w:rPr>
      </w:pPr>
      <w:r>
        <w:rPr>
          <w:rFonts w:ascii="Times New Roman" w:hAnsi="Times New Roman"/>
          <w:sz w:val="28"/>
          <w:szCs w:val="28"/>
        </w:rPr>
        <w:t xml:space="preserve">Североуральского городского округа </w:t>
      </w:r>
    </w:p>
    <w:p w:rsidR="00433BAB" w:rsidRDefault="00C63168" w:rsidP="00433BAB">
      <w:pPr>
        <w:jc w:val="right"/>
        <w:rPr>
          <w:rFonts w:ascii="Times New Roman" w:hAnsi="Times New Roman"/>
          <w:color w:val="000000"/>
          <w:sz w:val="28"/>
          <w:szCs w:val="28"/>
        </w:rPr>
      </w:pPr>
      <w:r>
        <w:rPr>
          <w:rFonts w:ascii="Times New Roman" w:hAnsi="Times New Roman"/>
          <w:sz w:val="28"/>
          <w:szCs w:val="28"/>
        </w:rPr>
        <w:t xml:space="preserve">от____№_______2013 года </w:t>
      </w:r>
    </w:p>
    <w:p w:rsidR="00C63168" w:rsidRDefault="00C63168" w:rsidP="00C63168">
      <w:pPr>
        <w:spacing w:line="240" w:lineRule="auto"/>
        <w:jc w:val="right"/>
        <w:rPr>
          <w:rFonts w:ascii="Times New Roman" w:hAnsi="Times New Roman"/>
          <w:color w:val="000000"/>
          <w:sz w:val="28"/>
          <w:szCs w:val="28"/>
        </w:rPr>
      </w:pPr>
      <w:r w:rsidRPr="00C63168">
        <w:rPr>
          <w:rFonts w:ascii="Times New Roman" w:hAnsi="Times New Roman"/>
          <w:sz w:val="28"/>
          <w:szCs w:val="28"/>
        </w:rPr>
        <w:t xml:space="preserve">                                                                     «</w:t>
      </w:r>
      <w:r w:rsidRPr="00C63168">
        <w:rPr>
          <w:rFonts w:ascii="Times New Roman" w:hAnsi="Times New Roman"/>
          <w:color w:val="000000"/>
          <w:sz w:val="28"/>
          <w:szCs w:val="28"/>
        </w:rPr>
        <w:t>Об утверждении   муниципальной программы Североуральского городского округа</w:t>
      </w:r>
    </w:p>
    <w:p w:rsidR="00C63168" w:rsidRDefault="00C63168" w:rsidP="00C63168">
      <w:pPr>
        <w:spacing w:line="240" w:lineRule="auto"/>
        <w:jc w:val="right"/>
        <w:rPr>
          <w:rFonts w:ascii="Times New Roman" w:hAnsi="Times New Roman"/>
          <w:sz w:val="28"/>
          <w:szCs w:val="28"/>
        </w:rPr>
      </w:pPr>
      <w:r w:rsidRPr="00C63168">
        <w:rPr>
          <w:rFonts w:ascii="Times New Roman" w:hAnsi="Times New Roman"/>
          <w:sz w:val="28"/>
          <w:szCs w:val="28"/>
        </w:rPr>
        <w:t xml:space="preserve">«Безопасность жизнедеятельности населения» </w:t>
      </w:r>
    </w:p>
    <w:p w:rsidR="00C63168" w:rsidRPr="00C63168" w:rsidRDefault="00C63168" w:rsidP="00C63168">
      <w:pPr>
        <w:spacing w:line="240" w:lineRule="auto"/>
        <w:jc w:val="right"/>
        <w:rPr>
          <w:rFonts w:ascii="Times New Roman" w:hAnsi="Times New Roman"/>
          <w:sz w:val="28"/>
          <w:szCs w:val="28"/>
        </w:rPr>
      </w:pPr>
      <w:r w:rsidRPr="00C63168">
        <w:rPr>
          <w:rFonts w:ascii="Times New Roman" w:hAnsi="Times New Roman"/>
          <w:sz w:val="28"/>
          <w:szCs w:val="28"/>
        </w:rPr>
        <w:t>на 2014-2020 годы</w:t>
      </w:r>
    </w:p>
    <w:p w:rsidR="00C63168" w:rsidRDefault="00C63168" w:rsidP="00C63168">
      <w:pPr>
        <w:jc w:val="right"/>
        <w:rPr>
          <w:rFonts w:ascii="Times New Roman" w:hAnsi="Times New Roman"/>
          <w:b/>
          <w:sz w:val="28"/>
        </w:rPr>
      </w:pPr>
    </w:p>
    <w:p w:rsidR="00C63168" w:rsidRDefault="00C63168" w:rsidP="00C63168">
      <w:pPr>
        <w:jc w:val="right"/>
        <w:rPr>
          <w:rFonts w:ascii="Times New Roman" w:hAnsi="Times New Roman"/>
          <w:sz w:val="28"/>
          <w:szCs w:val="28"/>
        </w:rPr>
      </w:pPr>
    </w:p>
    <w:p w:rsidR="00C63168" w:rsidRDefault="00C63168" w:rsidP="00C63168">
      <w:pPr>
        <w:jc w:val="right"/>
        <w:rPr>
          <w:rFonts w:ascii="Times New Roman" w:hAnsi="Times New Roman"/>
          <w:color w:val="000000"/>
          <w:sz w:val="28"/>
          <w:szCs w:val="28"/>
        </w:rPr>
      </w:pPr>
    </w:p>
    <w:p w:rsidR="00C63168" w:rsidRDefault="00C63168" w:rsidP="00C63168">
      <w:pPr>
        <w:jc w:val="right"/>
        <w:rPr>
          <w:rFonts w:ascii="Times New Roman" w:hAnsi="Times New Roman"/>
          <w:color w:val="000000"/>
          <w:sz w:val="28"/>
          <w:szCs w:val="28"/>
        </w:rPr>
      </w:pPr>
    </w:p>
    <w:p w:rsidR="00C63168" w:rsidRDefault="00C63168" w:rsidP="00C63168">
      <w:pPr>
        <w:jc w:val="center"/>
        <w:rPr>
          <w:rFonts w:ascii="Times New Roman" w:hAnsi="Times New Roman"/>
          <w:b/>
          <w:sz w:val="52"/>
          <w:szCs w:val="52"/>
        </w:rPr>
      </w:pPr>
      <w:r>
        <w:rPr>
          <w:rFonts w:ascii="Times New Roman" w:hAnsi="Times New Roman"/>
          <w:b/>
          <w:sz w:val="52"/>
          <w:szCs w:val="52"/>
        </w:rPr>
        <w:t>Муниципальная программа</w:t>
      </w:r>
    </w:p>
    <w:p w:rsidR="00C63168" w:rsidRDefault="00C63168" w:rsidP="00C63168">
      <w:pPr>
        <w:jc w:val="center"/>
        <w:rPr>
          <w:rFonts w:ascii="Times New Roman" w:hAnsi="Times New Roman"/>
          <w:b/>
          <w:sz w:val="52"/>
          <w:szCs w:val="52"/>
        </w:rPr>
      </w:pPr>
      <w:proofErr w:type="spellStart"/>
      <w:r>
        <w:rPr>
          <w:rFonts w:ascii="Times New Roman" w:hAnsi="Times New Roman"/>
          <w:b/>
          <w:sz w:val="52"/>
          <w:szCs w:val="52"/>
        </w:rPr>
        <w:t>Североуралького</w:t>
      </w:r>
      <w:proofErr w:type="spellEnd"/>
      <w:r>
        <w:rPr>
          <w:rFonts w:ascii="Times New Roman" w:hAnsi="Times New Roman"/>
          <w:b/>
          <w:sz w:val="52"/>
          <w:szCs w:val="52"/>
        </w:rPr>
        <w:t xml:space="preserve"> городского округа</w:t>
      </w:r>
    </w:p>
    <w:p w:rsidR="00C63168" w:rsidRPr="00C63168" w:rsidRDefault="00C63168" w:rsidP="00C63168">
      <w:pPr>
        <w:jc w:val="center"/>
        <w:rPr>
          <w:rFonts w:ascii="Times New Roman" w:hAnsi="Times New Roman"/>
          <w:b/>
          <w:sz w:val="44"/>
          <w:szCs w:val="44"/>
        </w:rPr>
      </w:pPr>
      <w:r w:rsidRPr="00C63168">
        <w:rPr>
          <w:rFonts w:ascii="Times New Roman" w:hAnsi="Times New Roman"/>
          <w:b/>
          <w:color w:val="000000"/>
          <w:sz w:val="44"/>
          <w:szCs w:val="44"/>
        </w:rPr>
        <w:t>«Безопасность жизнедеятельности  населен</w:t>
      </w:r>
      <w:r w:rsidR="007C5509">
        <w:rPr>
          <w:rFonts w:ascii="Times New Roman" w:hAnsi="Times New Roman"/>
          <w:b/>
          <w:color w:val="000000"/>
          <w:sz w:val="44"/>
          <w:szCs w:val="44"/>
        </w:rPr>
        <w:t>и</w:t>
      </w:r>
      <w:r w:rsidRPr="00C63168">
        <w:rPr>
          <w:rFonts w:ascii="Times New Roman" w:hAnsi="Times New Roman"/>
          <w:b/>
          <w:color w:val="000000"/>
          <w:sz w:val="44"/>
          <w:szCs w:val="44"/>
        </w:rPr>
        <w:t>я»</w:t>
      </w:r>
    </w:p>
    <w:p w:rsidR="00C63168" w:rsidRDefault="00C63168" w:rsidP="00C63168">
      <w:pPr>
        <w:jc w:val="center"/>
        <w:rPr>
          <w:rFonts w:ascii="Times New Roman" w:hAnsi="Times New Roman"/>
          <w:color w:val="000000"/>
          <w:sz w:val="28"/>
          <w:szCs w:val="28"/>
        </w:rPr>
      </w:pPr>
    </w:p>
    <w:p w:rsidR="00C63168" w:rsidRDefault="00C63168" w:rsidP="00C63168">
      <w:pPr>
        <w:jc w:val="center"/>
        <w:rPr>
          <w:rFonts w:ascii="Times New Roman" w:hAnsi="Times New Roman"/>
          <w:b/>
          <w:sz w:val="36"/>
          <w:szCs w:val="36"/>
        </w:rPr>
      </w:pPr>
      <w:r>
        <w:rPr>
          <w:rFonts w:ascii="Times New Roman" w:hAnsi="Times New Roman"/>
          <w:b/>
          <w:sz w:val="36"/>
          <w:szCs w:val="36"/>
        </w:rPr>
        <w:t>на 2014 – 2020 ГОДЫ</w:t>
      </w:r>
    </w:p>
    <w:p w:rsidR="00C63168" w:rsidRDefault="00C63168" w:rsidP="00C63168">
      <w:pPr>
        <w:tabs>
          <w:tab w:val="left" w:pos="2310"/>
        </w:tabs>
        <w:jc w:val="center"/>
        <w:rPr>
          <w:b/>
          <w:sz w:val="28"/>
          <w:szCs w:val="20"/>
        </w:rPr>
      </w:pPr>
    </w:p>
    <w:p w:rsidR="00C63168" w:rsidRDefault="00C63168" w:rsidP="00C63168">
      <w:pPr>
        <w:jc w:val="center"/>
        <w:rPr>
          <w:sz w:val="28"/>
        </w:rPr>
      </w:pPr>
    </w:p>
    <w:p w:rsidR="00C63168" w:rsidRDefault="00C63168" w:rsidP="00C63168">
      <w:pPr>
        <w:jc w:val="center"/>
        <w:rPr>
          <w:b/>
          <w:sz w:val="28"/>
          <w:szCs w:val="28"/>
        </w:rPr>
      </w:pPr>
    </w:p>
    <w:p w:rsidR="00C63168" w:rsidRDefault="00C63168" w:rsidP="00C63168">
      <w:pPr>
        <w:jc w:val="center"/>
        <w:rPr>
          <w:b/>
          <w:sz w:val="28"/>
          <w:szCs w:val="28"/>
        </w:rPr>
      </w:pPr>
    </w:p>
    <w:p w:rsidR="00C63168" w:rsidRDefault="00C63168" w:rsidP="00C63168">
      <w:pPr>
        <w:jc w:val="center"/>
        <w:rPr>
          <w:b/>
          <w:sz w:val="28"/>
          <w:szCs w:val="28"/>
        </w:rPr>
      </w:pPr>
    </w:p>
    <w:p w:rsidR="00433BAB" w:rsidRDefault="00433BAB" w:rsidP="00C63168">
      <w:pPr>
        <w:jc w:val="center"/>
        <w:rPr>
          <w:b/>
          <w:sz w:val="28"/>
          <w:szCs w:val="28"/>
        </w:rPr>
      </w:pPr>
    </w:p>
    <w:p w:rsidR="00433BAB" w:rsidRDefault="00433BAB" w:rsidP="00C63168">
      <w:pPr>
        <w:jc w:val="center"/>
        <w:rPr>
          <w:b/>
          <w:sz w:val="28"/>
          <w:szCs w:val="28"/>
        </w:rPr>
      </w:pPr>
    </w:p>
    <w:p w:rsidR="00C63168" w:rsidRDefault="00C63168" w:rsidP="00C63168">
      <w:pPr>
        <w:jc w:val="center"/>
        <w:rPr>
          <w:b/>
          <w:sz w:val="28"/>
          <w:szCs w:val="28"/>
        </w:rPr>
      </w:pPr>
    </w:p>
    <w:p w:rsidR="00C63168" w:rsidRDefault="00C63168" w:rsidP="00C63168">
      <w:pPr>
        <w:jc w:val="center"/>
        <w:rPr>
          <w:rFonts w:ascii="Times New Roman" w:hAnsi="Times New Roman"/>
          <w:b/>
          <w:sz w:val="28"/>
          <w:szCs w:val="28"/>
        </w:rPr>
      </w:pPr>
      <w:r>
        <w:rPr>
          <w:rFonts w:ascii="Times New Roman" w:hAnsi="Times New Roman"/>
          <w:b/>
          <w:sz w:val="28"/>
          <w:szCs w:val="28"/>
        </w:rPr>
        <w:t>ПАСПОРТ</w:t>
      </w:r>
    </w:p>
    <w:p w:rsidR="00C63168" w:rsidRDefault="00C63168" w:rsidP="00C63168">
      <w:pPr>
        <w:jc w:val="center"/>
        <w:rPr>
          <w:b/>
          <w:sz w:val="28"/>
          <w:szCs w:val="28"/>
        </w:rPr>
      </w:pPr>
      <w:r>
        <w:rPr>
          <w:rFonts w:ascii="Times New Roman" w:hAnsi="Times New Roman"/>
          <w:b/>
          <w:sz w:val="28"/>
          <w:szCs w:val="28"/>
        </w:rPr>
        <w:lastRenderedPageBreak/>
        <w:t xml:space="preserve">муниципальной программы Североуральского городского округа </w:t>
      </w:r>
      <w:r w:rsidRPr="00C63168">
        <w:rPr>
          <w:rFonts w:ascii="Times New Roman" w:hAnsi="Times New Roman"/>
          <w:b/>
          <w:sz w:val="28"/>
          <w:szCs w:val="28"/>
        </w:rPr>
        <w:t>«Безопасн</w:t>
      </w:r>
      <w:r w:rsidR="00F938D6">
        <w:rPr>
          <w:rFonts w:ascii="Times New Roman" w:hAnsi="Times New Roman"/>
          <w:b/>
          <w:sz w:val="28"/>
          <w:szCs w:val="28"/>
        </w:rPr>
        <w:t>ость жизнедеятельности населения</w:t>
      </w:r>
      <w:r w:rsidRPr="00C63168">
        <w:rPr>
          <w:rFonts w:ascii="Times New Roman" w:hAnsi="Times New Roman"/>
          <w:b/>
          <w:sz w:val="28"/>
          <w:szCs w:val="28"/>
        </w:rPr>
        <w:t xml:space="preserve"> »</w:t>
      </w:r>
      <w:r>
        <w:rPr>
          <w:rFonts w:ascii="Times New Roman" w:hAnsi="Times New Roman"/>
          <w:b/>
          <w:sz w:val="28"/>
          <w:szCs w:val="28"/>
        </w:rPr>
        <w:t>на 2014-2020годы</w:t>
      </w:r>
    </w:p>
    <w:tbl>
      <w:tblPr>
        <w:tblStyle w:val="a5"/>
        <w:tblW w:w="0" w:type="auto"/>
        <w:tblLook w:val="04A0"/>
      </w:tblPr>
      <w:tblGrid>
        <w:gridCol w:w="2333"/>
        <w:gridCol w:w="7012"/>
      </w:tblGrid>
      <w:tr w:rsidR="000E5B64" w:rsidTr="000E5B64">
        <w:tc>
          <w:tcPr>
            <w:tcW w:w="2333" w:type="dxa"/>
          </w:tcPr>
          <w:p w:rsidR="000E5B64" w:rsidRDefault="000E5B64" w:rsidP="000E5B64">
            <w:pPr>
              <w:spacing w:line="240" w:lineRule="auto"/>
              <w:rPr>
                <w:rFonts w:ascii="Times New Roman" w:hAnsi="Times New Roman"/>
                <w:sz w:val="28"/>
                <w:szCs w:val="28"/>
              </w:rPr>
            </w:pPr>
            <w:r>
              <w:rPr>
                <w:rFonts w:ascii="Times New Roman" w:hAnsi="Times New Roman"/>
                <w:sz w:val="28"/>
                <w:szCs w:val="28"/>
              </w:rPr>
              <w:t>Ответственный исполнитель муниципальной программы</w:t>
            </w:r>
          </w:p>
        </w:tc>
        <w:tc>
          <w:tcPr>
            <w:tcW w:w="7012" w:type="dxa"/>
          </w:tcPr>
          <w:p w:rsidR="000E5B64" w:rsidRDefault="000E5B64" w:rsidP="000E5B64">
            <w:pPr>
              <w:spacing w:line="240" w:lineRule="auto"/>
              <w:rPr>
                <w:rFonts w:ascii="Times New Roman" w:hAnsi="Times New Roman"/>
                <w:sz w:val="28"/>
                <w:szCs w:val="28"/>
              </w:rPr>
            </w:pPr>
            <w:r>
              <w:rPr>
                <w:rFonts w:ascii="Times New Roman" w:hAnsi="Times New Roman"/>
                <w:sz w:val="28"/>
                <w:szCs w:val="28"/>
              </w:rPr>
              <w:t>Администрация Североуральского городского округа в лице отдела жилья и социального развития</w:t>
            </w:r>
          </w:p>
        </w:tc>
      </w:tr>
      <w:tr w:rsidR="00F55504" w:rsidTr="000E5B64">
        <w:tc>
          <w:tcPr>
            <w:tcW w:w="2333" w:type="dxa"/>
          </w:tcPr>
          <w:p w:rsidR="00F55504" w:rsidRDefault="00F55504" w:rsidP="00F55504">
            <w:pPr>
              <w:spacing w:line="240" w:lineRule="auto"/>
              <w:rPr>
                <w:rFonts w:ascii="Times New Roman" w:hAnsi="Times New Roman"/>
                <w:sz w:val="28"/>
                <w:szCs w:val="28"/>
              </w:rPr>
            </w:pPr>
            <w:r>
              <w:rPr>
                <w:rFonts w:ascii="Times New Roman" w:hAnsi="Times New Roman"/>
                <w:sz w:val="28"/>
                <w:szCs w:val="28"/>
              </w:rPr>
              <w:t>Сроки реализации муниципальной программы</w:t>
            </w:r>
          </w:p>
        </w:tc>
        <w:tc>
          <w:tcPr>
            <w:tcW w:w="7012" w:type="dxa"/>
          </w:tcPr>
          <w:p w:rsidR="00F55504" w:rsidRDefault="00F55504" w:rsidP="00F55504">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2014-2020годы</w:t>
            </w:r>
          </w:p>
        </w:tc>
      </w:tr>
      <w:tr w:rsidR="00F55504" w:rsidTr="000E5B64">
        <w:tc>
          <w:tcPr>
            <w:tcW w:w="2333" w:type="dxa"/>
          </w:tcPr>
          <w:p w:rsidR="00F55504" w:rsidRPr="00FC3CE4" w:rsidRDefault="00F55504" w:rsidP="00F55504">
            <w:pPr>
              <w:rPr>
                <w:rFonts w:ascii="Times New Roman" w:hAnsi="Times New Roman"/>
                <w:sz w:val="28"/>
                <w:szCs w:val="28"/>
              </w:rPr>
            </w:pPr>
            <w:r w:rsidRPr="00FC3CE4">
              <w:rPr>
                <w:rFonts w:ascii="Times New Roman" w:hAnsi="Times New Roman"/>
                <w:sz w:val="28"/>
                <w:szCs w:val="28"/>
              </w:rPr>
              <w:t>Перечень подпрограмм</w:t>
            </w:r>
          </w:p>
        </w:tc>
        <w:tc>
          <w:tcPr>
            <w:tcW w:w="7012" w:type="dxa"/>
          </w:tcPr>
          <w:p w:rsidR="00F55504" w:rsidRDefault="00F55504" w:rsidP="00F55504">
            <w:pPr>
              <w:rPr>
                <w:rFonts w:ascii="Times New Roman" w:hAnsi="Times New Roman"/>
                <w:sz w:val="28"/>
                <w:szCs w:val="28"/>
              </w:rPr>
            </w:pPr>
            <w:r w:rsidRPr="004450CE">
              <w:rPr>
                <w:rFonts w:ascii="Times New Roman" w:hAnsi="Times New Roman"/>
                <w:b/>
                <w:sz w:val="28"/>
                <w:szCs w:val="28"/>
              </w:rPr>
              <w:t>Подпрограмма 1</w:t>
            </w:r>
            <w:r>
              <w:rPr>
                <w:rFonts w:ascii="Times New Roman" w:hAnsi="Times New Roman"/>
                <w:sz w:val="28"/>
                <w:szCs w:val="28"/>
              </w:rPr>
              <w:t xml:space="preserve">  «Охрана общественного порядка</w:t>
            </w:r>
            <w:r w:rsidR="005D4BE3">
              <w:rPr>
                <w:rFonts w:ascii="Times New Roman" w:hAnsi="Times New Roman"/>
                <w:sz w:val="28"/>
                <w:szCs w:val="28"/>
              </w:rPr>
              <w:t>,</w:t>
            </w:r>
            <w:r>
              <w:rPr>
                <w:rFonts w:ascii="Times New Roman" w:hAnsi="Times New Roman"/>
                <w:sz w:val="28"/>
                <w:szCs w:val="28"/>
              </w:rPr>
              <w:t xml:space="preserve"> профилактика правонарушений</w:t>
            </w:r>
            <w:r w:rsidR="005D4BE3">
              <w:rPr>
                <w:rFonts w:ascii="Times New Roman" w:hAnsi="Times New Roman"/>
                <w:sz w:val="28"/>
                <w:szCs w:val="28"/>
              </w:rPr>
              <w:t>, экстремизма и терроризма</w:t>
            </w:r>
            <w:r>
              <w:rPr>
                <w:rFonts w:ascii="Times New Roman" w:hAnsi="Times New Roman"/>
                <w:sz w:val="28"/>
                <w:szCs w:val="28"/>
              </w:rPr>
              <w:t xml:space="preserve"> на территории Североуральского городского округа»</w:t>
            </w:r>
          </w:p>
          <w:p w:rsidR="00433BAB" w:rsidRDefault="00433BAB" w:rsidP="00F55504">
            <w:pPr>
              <w:rPr>
                <w:rFonts w:ascii="Times New Roman" w:hAnsi="Times New Roman"/>
                <w:sz w:val="28"/>
                <w:szCs w:val="28"/>
              </w:rPr>
            </w:pPr>
            <w:r w:rsidRPr="004450CE">
              <w:rPr>
                <w:rFonts w:ascii="Times New Roman" w:hAnsi="Times New Roman"/>
                <w:b/>
                <w:sz w:val="28"/>
                <w:szCs w:val="28"/>
              </w:rPr>
              <w:t xml:space="preserve">Подпрограмма </w:t>
            </w:r>
            <w:r>
              <w:rPr>
                <w:rFonts w:ascii="Times New Roman" w:hAnsi="Times New Roman"/>
                <w:b/>
                <w:sz w:val="28"/>
                <w:szCs w:val="28"/>
              </w:rPr>
              <w:t>2</w:t>
            </w:r>
            <w:r>
              <w:rPr>
                <w:b/>
                <w:color w:val="000000"/>
                <w:sz w:val="28"/>
                <w:szCs w:val="28"/>
              </w:rPr>
              <w:t>«</w:t>
            </w:r>
            <w:r w:rsidRPr="00FC3CE4">
              <w:rPr>
                <w:rFonts w:ascii="Times New Roman" w:hAnsi="Times New Roman"/>
                <w:color w:val="000000"/>
                <w:sz w:val="28"/>
                <w:szCs w:val="28"/>
              </w:rPr>
              <w:t>Предупреждение распространения заболевания, вызываемого вирусом иммунодефицита человека в Североуральском городском округе</w:t>
            </w:r>
            <w:r>
              <w:rPr>
                <w:rFonts w:ascii="Times New Roman" w:hAnsi="Times New Roman"/>
                <w:color w:val="000000"/>
                <w:sz w:val="28"/>
                <w:szCs w:val="28"/>
              </w:rPr>
              <w:t>».</w:t>
            </w:r>
          </w:p>
          <w:p w:rsidR="00F55504" w:rsidRDefault="00433BAB" w:rsidP="00F55504">
            <w:pPr>
              <w:rPr>
                <w:rFonts w:ascii="Times New Roman" w:hAnsi="Times New Roman"/>
                <w:sz w:val="28"/>
                <w:szCs w:val="28"/>
              </w:rPr>
            </w:pPr>
            <w:r>
              <w:rPr>
                <w:rFonts w:ascii="Times New Roman" w:hAnsi="Times New Roman"/>
                <w:b/>
                <w:sz w:val="28"/>
                <w:szCs w:val="28"/>
              </w:rPr>
              <w:t>Подпрограмма 3</w:t>
            </w:r>
            <w:r w:rsidR="00F55504">
              <w:rPr>
                <w:rFonts w:ascii="Times New Roman" w:hAnsi="Times New Roman"/>
                <w:sz w:val="28"/>
                <w:szCs w:val="28"/>
              </w:rPr>
              <w:t xml:space="preserve"> «Предупреждение распространения наркомании на территории Североуральского городского округа»</w:t>
            </w:r>
          </w:p>
          <w:p w:rsidR="00F55504" w:rsidRPr="00FC3CE4" w:rsidRDefault="00F55504" w:rsidP="00433BAB">
            <w:pPr>
              <w:rPr>
                <w:rFonts w:ascii="Times New Roman" w:hAnsi="Times New Roman"/>
                <w:sz w:val="28"/>
                <w:szCs w:val="28"/>
              </w:rPr>
            </w:pPr>
          </w:p>
        </w:tc>
      </w:tr>
      <w:tr w:rsidR="00F55504" w:rsidTr="000E5B64">
        <w:tc>
          <w:tcPr>
            <w:tcW w:w="2333" w:type="dxa"/>
          </w:tcPr>
          <w:p w:rsidR="00F55504" w:rsidRDefault="00F55504" w:rsidP="00F55504">
            <w:pPr>
              <w:rPr>
                <w:rFonts w:ascii="Times New Roman" w:hAnsi="Times New Roman"/>
                <w:sz w:val="28"/>
                <w:szCs w:val="28"/>
              </w:rPr>
            </w:pPr>
            <w:r>
              <w:rPr>
                <w:rFonts w:ascii="Times New Roman" w:hAnsi="Times New Roman"/>
                <w:sz w:val="28"/>
                <w:szCs w:val="28"/>
              </w:rPr>
              <w:t xml:space="preserve"> Цели и задачи муниципальной программы (подпрограмм)</w:t>
            </w:r>
          </w:p>
        </w:tc>
        <w:tc>
          <w:tcPr>
            <w:tcW w:w="7012" w:type="dxa"/>
          </w:tcPr>
          <w:p w:rsidR="00F855E5" w:rsidRDefault="00F855E5" w:rsidP="00F55504">
            <w:pPr>
              <w:rPr>
                <w:rFonts w:ascii="Times New Roman" w:hAnsi="Times New Roman"/>
                <w:sz w:val="28"/>
                <w:szCs w:val="28"/>
              </w:rPr>
            </w:pPr>
            <w:r>
              <w:rPr>
                <w:rFonts w:ascii="Times New Roman" w:hAnsi="Times New Roman"/>
                <w:sz w:val="28"/>
                <w:szCs w:val="28"/>
              </w:rPr>
              <w:t>Стратегическая цель, на достижение которой направлена муниципальная программа</w:t>
            </w:r>
            <w:r>
              <w:rPr>
                <w:rFonts w:ascii="Times New Roman" w:hAnsi="Times New Roman"/>
                <w:b/>
                <w:sz w:val="28"/>
                <w:szCs w:val="28"/>
              </w:rPr>
              <w:t xml:space="preserve">– </w:t>
            </w:r>
            <w:proofErr w:type="gramStart"/>
            <w:r w:rsidRPr="00F855E5">
              <w:rPr>
                <w:rFonts w:ascii="Times New Roman" w:hAnsi="Times New Roman"/>
                <w:sz w:val="28"/>
                <w:szCs w:val="28"/>
              </w:rPr>
              <w:t>эт</w:t>
            </w:r>
            <w:proofErr w:type="gramEnd"/>
            <w:r w:rsidRPr="00F855E5">
              <w:rPr>
                <w:rFonts w:ascii="Times New Roman" w:hAnsi="Times New Roman"/>
                <w:sz w:val="28"/>
                <w:szCs w:val="28"/>
              </w:rPr>
              <w:t xml:space="preserve">о </w:t>
            </w:r>
            <w:r>
              <w:rPr>
                <w:rFonts w:ascii="Times New Roman" w:hAnsi="Times New Roman"/>
                <w:sz w:val="28"/>
                <w:szCs w:val="28"/>
              </w:rPr>
              <w:t>проведение  эффективных мероприятий по реализации социальной политики на территории Североуральского городского округа.</w:t>
            </w:r>
          </w:p>
          <w:p w:rsidR="00F855E5" w:rsidRDefault="00F55504" w:rsidP="00F55504">
            <w:pPr>
              <w:rPr>
                <w:rFonts w:ascii="Times New Roman" w:hAnsi="Times New Roman"/>
                <w:sz w:val="28"/>
                <w:szCs w:val="28"/>
              </w:rPr>
            </w:pPr>
            <w:r w:rsidRPr="00297C3A">
              <w:rPr>
                <w:rFonts w:ascii="Times New Roman" w:hAnsi="Times New Roman"/>
                <w:b/>
                <w:sz w:val="28"/>
                <w:szCs w:val="28"/>
              </w:rPr>
              <w:t>Цель 1 (</w:t>
            </w:r>
            <w:r>
              <w:rPr>
                <w:rFonts w:ascii="Times New Roman" w:hAnsi="Times New Roman"/>
                <w:sz w:val="28"/>
                <w:szCs w:val="28"/>
              </w:rPr>
              <w:t>подпрограмма 1):</w:t>
            </w:r>
            <w:r w:rsidR="00F855E5" w:rsidRPr="000B1AAA">
              <w:rPr>
                <w:rFonts w:ascii="Times New Roman" w:hAnsi="Times New Roman"/>
                <w:sz w:val="28"/>
                <w:szCs w:val="28"/>
              </w:rPr>
              <w:t>осуществление комплекса мер</w:t>
            </w:r>
            <w:r w:rsidR="00F855E5">
              <w:rPr>
                <w:rFonts w:ascii="Times New Roman" w:hAnsi="Times New Roman"/>
                <w:sz w:val="28"/>
                <w:szCs w:val="28"/>
              </w:rPr>
              <w:t xml:space="preserve"> по обеспечению безопасности граждан</w:t>
            </w:r>
            <w:r w:rsidR="004B3ED2">
              <w:rPr>
                <w:rFonts w:ascii="Times New Roman" w:hAnsi="Times New Roman"/>
                <w:sz w:val="28"/>
                <w:szCs w:val="28"/>
              </w:rPr>
              <w:t>,</w:t>
            </w:r>
            <w:r w:rsidR="00F855E5">
              <w:rPr>
                <w:rFonts w:ascii="Times New Roman" w:hAnsi="Times New Roman"/>
                <w:sz w:val="28"/>
                <w:szCs w:val="28"/>
              </w:rPr>
              <w:t xml:space="preserve"> охране общественного порядка</w:t>
            </w:r>
            <w:r w:rsidR="005D4BE3">
              <w:rPr>
                <w:rFonts w:ascii="Times New Roman" w:hAnsi="Times New Roman"/>
                <w:sz w:val="28"/>
                <w:szCs w:val="28"/>
              </w:rPr>
              <w:t>, профилактике экстремизма и терроризма</w:t>
            </w:r>
            <w:r w:rsidR="00F855E5">
              <w:rPr>
                <w:rFonts w:ascii="Times New Roman" w:hAnsi="Times New Roman"/>
                <w:sz w:val="28"/>
                <w:szCs w:val="28"/>
              </w:rPr>
              <w:t xml:space="preserve"> на территории Североуральского городского округа</w:t>
            </w:r>
          </w:p>
          <w:p w:rsidR="00F55504" w:rsidRDefault="00F55504" w:rsidP="00F55504">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sz w:val="28"/>
                <w:szCs w:val="28"/>
              </w:rPr>
              <w:t xml:space="preserve">Задача 1.1. </w:t>
            </w:r>
            <w:r w:rsidR="00F117A2">
              <w:rPr>
                <w:rFonts w:ascii="Times New Roman" w:hAnsi="Times New Roman" w:cs="Times New Roman"/>
                <w:sz w:val="28"/>
                <w:szCs w:val="28"/>
              </w:rPr>
              <w:t>Обеспечение надёжной защиты прав, свобод и законных интересов граждан, своевременного реагирования на изменение криминогенной обстановки;</w:t>
            </w:r>
          </w:p>
          <w:p w:rsidR="00F55504" w:rsidRDefault="00F55504" w:rsidP="00F55504">
            <w:pPr>
              <w:pStyle w:val="ConsNonformat"/>
              <w:widowControl/>
              <w:ind w:right="0"/>
              <w:jc w:val="both"/>
              <w:rPr>
                <w:rFonts w:ascii="Times New Roman" w:hAnsi="Times New Roman" w:cs="Times New Roman"/>
                <w:sz w:val="28"/>
                <w:szCs w:val="28"/>
              </w:rPr>
            </w:pPr>
            <w:r>
              <w:rPr>
                <w:rFonts w:ascii="Times New Roman" w:hAnsi="Times New Roman" w:cs="Times New Roman"/>
                <w:color w:val="000000"/>
                <w:sz w:val="28"/>
                <w:szCs w:val="28"/>
              </w:rPr>
              <w:t xml:space="preserve">Задача 1.2 </w:t>
            </w:r>
            <w:r w:rsidR="00F117A2">
              <w:rPr>
                <w:rFonts w:ascii="Times New Roman" w:hAnsi="Times New Roman" w:cs="Times New Roman"/>
                <w:sz w:val="28"/>
                <w:szCs w:val="28"/>
              </w:rPr>
              <w:t xml:space="preserve">Вовлечение в предупреждение правонарушений </w:t>
            </w:r>
            <w:r w:rsidR="000162EB">
              <w:rPr>
                <w:rFonts w:ascii="Times New Roman" w:hAnsi="Times New Roman" w:cs="Times New Roman"/>
                <w:sz w:val="28"/>
                <w:szCs w:val="28"/>
              </w:rPr>
              <w:t>работников предприятий, организаций, учреждений всех форм собственности.</w:t>
            </w:r>
          </w:p>
          <w:p w:rsidR="005D4BE3" w:rsidRPr="009C09AA" w:rsidRDefault="005D4BE3" w:rsidP="00F5550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Задача 1.3</w:t>
            </w:r>
            <w:r w:rsidR="009C09AA" w:rsidRPr="009C09AA">
              <w:rPr>
                <w:rFonts w:ascii="Times New Roman" w:hAnsi="Times New Roman" w:cs="Times New Roman"/>
                <w:sz w:val="28"/>
                <w:szCs w:val="28"/>
              </w:rPr>
              <w:t>А</w:t>
            </w:r>
            <w:r w:rsidR="009C09AA" w:rsidRPr="009C09AA">
              <w:rPr>
                <w:rFonts w:ascii="Times New Roman" w:hAnsi="Times New Roman" w:cs="Times New Roman"/>
                <w:color w:val="000000"/>
                <w:sz w:val="28"/>
                <w:szCs w:val="28"/>
              </w:rPr>
              <w:t>ктивизация борьбы с терроризмом, экстремизмом, хулиганством и иными противоправными проявлениями</w:t>
            </w:r>
            <w:r w:rsidR="009C09AA">
              <w:rPr>
                <w:rFonts w:ascii="Times New Roman" w:hAnsi="Times New Roman" w:cs="Times New Roman"/>
                <w:color w:val="000000"/>
                <w:sz w:val="28"/>
                <w:szCs w:val="28"/>
              </w:rPr>
              <w:t xml:space="preserve"> на территории Североуральского городского округа.</w:t>
            </w:r>
          </w:p>
          <w:p w:rsidR="00433BAB" w:rsidRPr="000D7C43" w:rsidRDefault="00433BAB" w:rsidP="00433BAB">
            <w:pPr>
              <w:tabs>
                <w:tab w:val="left" w:pos="3345"/>
              </w:tabs>
              <w:jc w:val="both"/>
              <w:rPr>
                <w:rFonts w:ascii="Times New Roman" w:hAnsi="Times New Roman"/>
                <w:sz w:val="28"/>
                <w:szCs w:val="28"/>
              </w:rPr>
            </w:pPr>
            <w:r>
              <w:rPr>
                <w:rFonts w:ascii="Times New Roman" w:hAnsi="Times New Roman"/>
                <w:b/>
                <w:color w:val="000000"/>
                <w:sz w:val="28"/>
                <w:szCs w:val="28"/>
              </w:rPr>
              <w:t>Цель 2</w:t>
            </w:r>
            <w:r>
              <w:rPr>
                <w:rFonts w:ascii="Times New Roman" w:hAnsi="Times New Roman"/>
                <w:color w:val="000000"/>
                <w:sz w:val="28"/>
                <w:szCs w:val="28"/>
              </w:rPr>
              <w:t xml:space="preserve"> (подпрограмма 2)</w:t>
            </w:r>
            <w:r w:rsidRPr="000D7C43">
              <w:rPr>
                <w:rFonts w:ascii="Times New Roman" w:hAnsi="Times New Roman"/>
                <w:sz w:val="28"/>
                <w:szCs w:val="28"/>
              </w:rPr>
              <w:t xml:space="preserve"> Замедление темпов роста распространения ВИЧ-инфекции.</w:t>
            </w:r>
          </w:p>
          <w:p w:rsidR="00433BAB" w:rsidRDefault="00433BAB" w:rsidP="00433BAB">
            <w:pPr>
              <w:pStyle w:val="ConsPlusTitle"/>
              <w:widowControl/>
              <w:rPr>
                <w:rFonts w:ascii="Times New Roman" w:hAnsi="Times New Roman" w:cs="Times New Roman"/>
                <w:b w:val="0"/>
                <w:sz w:val="28"/>
                <w:szCs w:val="28"/>
              </w:rPr>
            </w:pPr>
            <w:r>
              <w:rPr>
                <w:rFonts w:ascii="Times New Roman" w:hAnsi="Times New Roman"/>
                <w:sz w:val="28"/>
                <w:szCs w:val="28"/>
              </w:rPr>
              <w:lastRenderedPageBreak/>
              <w:t>Задача 2.1.</w:t>
            </w:r>
            <w:r>
              <w:rPr>
                <w:rFonts w:ascii="Times New Roman" w:hAnsi="Times New Roman" w:cs="Times New Roman"/>
                <w:b w:val="0"/>
                <w:sz w:val="28"/>
                <w:szCs w:val="28"/>
              </w:rPr>
              <w:t xml:space="preserve"> С</w:t>
            </w:r>
            <w:r w:rsidRPr="000D7C43">
              <w:rPr>
                <w:rFonts w:ascii="Times New Roman" w:hAnsi="Times New Roman" w:cs="Times New Roman"/>
                <w:b w:val="0"/>
                <w:sz w:val="28"/>
                <w:szCs w:val="28"/>
              </w:rPr>
              <w:t>овершенствование системы перв</w:t>
            </w:r>
            <w:r w:rsidR="005D4BE3">
              <w:rPr>
                <w:rFonts w:ascii="Times New Roman" w:hAnsi="Times New Roman" w:cs="Times New Roman"/>
                <w:b w:val="0"/>
                <w:sz w:val="28"/>
                <w:szCs w:val="28"/>
              </w:rPr>
              <w:t>ичной профилактики ВИЧ-инфекции на территории Североуральского городского округа</w:t>
            </w:r>
          </w:p>
          <w:p w:rsidR="00433BAB" w:rsidRDefault="00433BAB" w:rsidP="00433BAB">
            <w:pPr>
              <w:tabs>
                <w:tab w:val="left" w:pos="3345"/>
              </w:tabs>
              <w:rPr>
                <w:rFonts w:ascii="Times New Roman" w:hAnsi="Times New Roman"/>
                <w:sz w:val="28"/>
                <w:szCs w:val="28"/>
              </w:rPr>
            </w:pPr>
            <w:r>
              <w:rPr>
                <w:rFonts w:ascii="Times New Roman" w:hAnsi="Times New Roman"/>
                <w:b/>
                <w:sz w:val="28"/>
                <w:szCs w:val="28"/>
              </w:rPr>
              <w:t xml:space="preserve">Задача 2.2. </w:t>
            </w:r>
            <w:r w:rsidR="005D4BE3">
              <w:rPr>
                <w:rFonts w:ascii="Times New Roman" w:hAnsi="Times New Roman"/>
                <w:sz w:val="28"/>
                <w:szCs w:val="28"/>
              </w:rPr>
              <w:t>Улучшение</w:t>
            </w:r>
            <w:r w:rsidRPr="001213CB">
              <w:rPr>
                <w:rFonts w:ascii="Times New Roman" w:hAnsi="Times New Roman"/>
                <w:sz w:val="28"/>
                <w:szCs w:val="28"/>
              </w:rPr>
              <w:t xml:space="preserve"> эпидемиологической ситуации по заболеваемости ВИЧ-инфекции</w:t>
            </w:r>
            <w:r w:rsidRPr="000D7C43">
              <w:rPr>
                <w:rFonts w:ascii="Times New Roman" w:hAnsi="Times New Roman"/>
                <w:b/>
                <w:sz w:val="28"/>
                <w:szCs w:val="28"/>
              </w:rPr>
              <w:t>.</w:t>
            </w:r>
          </w:p>
          <w:p w:rsidR="000162EB" w:rsidRDefault="00F55504" w:rsidP="000162EB">
            <w:pPr>
              <w:pStyle w:val="ConsPlusCell"/>
              <w:rPr>
                <w:rFonts w:ascii="Times New Roman" w:hAnsi="Times New Roman"/>
                <w:sz w:val="28"/>
                <w:szCs w:val="28"/>
              </w:rPr>
            </w:pPr>
            <w:r w:rsidRPr="00297C3A">
              <w:rPr>
                <w:rFonts w:ascii="Times New Roman" w:hAnsi="Times New Roman"/>
                <w:b/>
                <w:sz w:val="28"/>
                <w:szCs w:val="28"/>
              </w:rPr>
              <w:t>Ц</w:t>
            </w:r>
            <w:r w:rsidR="00433BAB">
              <w:rPr>
                <w:rFonts w:ascii="Times New Roman" w:hAnsi="Times New Roman"/>
                <w:b/>
                <w:sz w:val="28"/>
                <w:szCs w:val="28"/>
              </w:rPr>
              <w:t>ель 3</w:t>
            </w:r>
            <w:r w:rsidR="00433BAB">
              <w:rPr>
                <w:rFonts w:ascii="Times New Roman" w:hAnsi="Times New Roman"/>
                <w:sz w:val="28"/>
                <w:szCs w:val="28"/>
              </w:rPr>
              <w:t xml:space="preserve"> (подпрограмма 3</w:t>
            </w:r>
            <w:r w:rsidR="000162EB">
              <w:rPr>
                <w:rFonts w:ascii="Times New Roman" w:hAnsi="Times New Roman"/>
                <w:sz w:val="28"/>
                <w:szCs w:val="28"/>
              </w:rPr>
              <w:t>)</w:t>
            </w:r>
            <w:r>
              <w:rPr>
                <w:rFonts w:ascii="Times New Roman" w:hAnsi="Times New Roman"/>
                <w:sz w:val="28"/>
                <w:szCs w:val="28"/>
              </w:rPr>
              <w:t>:</w:t>
            </w:r>
            <w:r w:rsidR="000162EB">
              <w:rPr>
                <w:rFonts w:ascii="Times New Roman" w:hAnsi="Times New Roman"/>
                <w:sz w:val="28"/>
                <w:szCs w:val="28"/>
              </w:rPr>
              <w:t xml:space="preserve">  реализация на территории Североуральского городского округа Стратегии государственной антинаркотической политики;</w:t>
            </w:r>
          </w:p>
          <w:p w:rsidR="00F55504" w:rsidRPr="00297C3A" w:rsidRDefault="00433BAB" w:rsidP="000162EB">
            <w:pPr>
              <w:jc w:val="both"/>
              <w:rPr>
                <w:rFonts w:ascii="Times New Roman" w:hAnsi="Times New Roman"/>
                <w:sz w:val="28"/>
                <w:szCs w:val="28"/>
              </w:rPr>
            </w:pPr>
            <w:r>
              <w:rPr>
                <w:rFonts w:ascii="Times New Roman" w:hAnsi="Times New Roman"/>
                <w:color w:val="000000"/>
                <w:sz w:val="28"/>
                <w:szCs w:val="28"/>
              </w:rPr>
              <w:t>Задача 3</w:t>
            </w:r>
            <w:r w:rsidR="00F55504">
              <w:rPr>
                <w:rFonts w:ascii="Times New Roman" w:hAnsi="Times New Roman"/>
                <w:color w:val="000000"/>
                <w:sz w:val="28"/>
                <w:szCs w:val="28"/>
              </w:rPr>
              <w:t>.1</w:t>
            </w:r>
            <w:r w:rsidR="00F55504" w:rsidRPr="00297C3A">
              <w:rPr>
                <w:rFonts w:ascii="Times New Roman" w:hAnsi="Times New Roman"/>
                <w:color w:val="000000"/>
                <w:sz w:val="28"/>
                <w:szCs w:val="28"/>
              </w:rPr>
              <w:t>.</w:t>
            </w:r>
            <w:r w:rsidR="00F55504" w:rsidRPr="00297C3A">
              <w:rPr>
                <w:rFonts w:ascii="Times New Roman" w:hAnsi="Times New Roman"/>
                <w:sz w:val="28"/>
                <w:szCs w:val="28"/>
              </w:rPr>
              <w:t>Формирование  негативного общественного мнения в отношении злоупотребления  наркотическими и психотропными веществами;</w:t>
            </w:r>
          </w:p>
          <w:p w:rsidR="00F55504" w:rsidRDefault="00433BAB" w:rsidP="00433BAB">
            <w:pPr>
              <w:tabs>
                <w:tab w:val="left" w:pos="3345"/>
              </w:tabs>
              <w:rPr>
                <w:rFonts w:ascii="Times New Roman" w:hAnsi="Times New Roman"/>
                <w:sz w:val="28"/>
                <w:szCs w:val="28"/>
              </w:rPr>
            </w:pPr>
            <w:r>
              <w:rPr>
                <w:rFonts w:ascii="Times New Roman" w:hAnsi="Times New Roman"/>
                <w:sz w:val="28"/>
                <w:szCs w:val="28"/>
              </w:rPr>
              <w:t>Задача  3</w:t>
            </w:r>
            <w:r w:rsidR="00F55504">
              <w:rPr>
                <w:rFonts w:ascii="Times New Roman" w:hAnsi="Times New Roman"/>
                <w:sz w:val="28"/>
                <w:szCs w:val="28"/>
              </w:rPr>
              <w:t>.2.</w:t>
            </w:r>
            <w:r w:rsidR="000162EB">
              <w:rPr>
                <w:rFonts w:ascii="Times New Roman" w:hAnsi="Times New Roman"/>
                <w:sz w:val="28"/>
                <w:szCs w:val="28"/>
              </w:rPr>
              <w:t>Снижение показателя первичной заболеваемости наркоманиями</w:t>
            </w:r>
            <w:r w:rsidR="00F55504" w:rsidRPr="00297C3A">
              <w:rPr>
                <w:rFonts w:ascii="Times New Roman" w:hAnsi="Times New Roman"/>
                <w:sz w:val="28"/>
                <w:szCs w:val="28"/>
              </w:rPr>
              <w:t>;</w:t>
            </w:r>
          </w:p>
        </w:tc>
      </w:tr>
      <w:tr w:rsidR="00F55504" w:rsidTr="000E5B64">
        <w:tc>
          <w:tcPr>
            <w:tcW w:w="2333" w:type="dxa"/>
          </w:tcPr>
          <w:p w:rsidR="00F55504" w:rsidRDefault="00F55504" w:rsidP="00F55504">
            <w:pPr>
              <w:rPr>
                <w:rFonts w:ascii="Times New Roman" w:hAnsi="Times New Roman"/>
                <w:sz w:val="28"/>
                <w:szCs w:val="28"/>
              </w:rPr>
            </w:pPr>
            <w:r>
              <w:rPr>
                <w:rFonts w:ascii="Times New Roman" w:hAnsi="Times New Roman"/>
                <w:sz w:val="28"/>
                <w:szCs w:val="28"/>
              </w:rPr>
              <w:lastRenderedPageBreak/>
              <w:t xml:space="preserve"> Целевые показатели</w:t>
            </w:r>
          </w:p>
          <w:p w:rsidR="00F55504" w:rsidRDefault="00F55504" w:rsidP="00F55504">
            <w:pPr>
              <w:rPr>
                <w:rFonts w:ascii="Times New Roman" w:hAnsi="Times New Roman"/>
                <w:sz w:val="28"/>
                <w:szCs w:val="28"/>
              </w:rPr>
            </w:pPr>
            <w:r>
              <w:rPr>
                <w:rFonts w:ascii="Times New Roman" w:hAnsi="Times New Roman"/>
                <w:sz w:val="28"/>
                <w:szCs w:val="28"/>
              </w:rPr>
              <w:t>муниципальной программы (подпрограмм)</w:t>
            </w:r>
          </w:p>
        </w:tc>
        <w:tc>
          <w:tcPr>
            <w:tcW w:w="7012" w:type="dxa"/>
          </w:tcPr>
          <w:p w:rsidR="00F55504" w:rsidRPr="00C800FA" w:rsidRDefault="00F55504" w:rsidP="00F5550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1)С</w:t>
            </w:r>
            <w:r w:rsidRPr="00C800FA">
              <w:rPr>
                <w:rFonts w:ascii="Times New Roman" w:hAnsi="Times New Roman" w:cs="Times New Roman"/>
                <w:sz w:val="28"/>
                <w:szCs w:val="28"/>
              </w:rPr>
              <w:t>нижение</w:t>
            </w:r>
            <w:r w:rsidR="00EB5B72">
              <w:rPr>
                <w:rFonts w:ascii="Times New Roman" w:hAnsi="Times New Roman" w:cs="Times New Roman"/>
                <w:sz w:val="28"/>
                <w:szCs w:val="28"/>
              </w:rPr>
              <w:t xml:space="preserve"> количества</w:t>
            </w:r>
            <w:r w:rsidRPr="00C800FA">
              <w:rPr>
                <w:rFonts w:ascii="Times New Roman" w:hAnsi="Times New Roman" w:cs="Times New Roman"/>
                <w:sz w:val="28"/>
                <w:szCs w:val="28"/>
              </w:rPr>
              <w:t xml:space="preserve"> общего числа преступлений </w:t>
            </w:r>
            <w:r w:rsidR="00EB5B72">
              <w:rPr>
                <w:rFonts w:ascii="Times New Roman" w:hAnsi="Times New Roman" w:cs="Times New Roman"/>
                <w:sz w:val="28"/>
                <w:szCs w:val="28"/>
              </w:rPr>
              <w:t xml:space="preserve"> к уровню прошлого года</w:t>
            </w:r>
            <w:r w:rsidRPr="00C800FA">
              <w:rPr>
                <w:rFonts w:ascii="Times New Roman" w:hAnsi="Times New Roman" w:cs="Times New Roman"/>
                <w:sz w:val="28"/>
                <w:szCs w:val="28"/>
              </w:rPr>
              <w:t>;</w:t>
            </w:r>
          </w:p>
          <w:p w:rsidR="00F55504" w:rsidRDefault="00F55504" w:rsidP="00F5550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2)</w:t>
            </w:r>
            <w:r w:rsidR="00EB5B72">
              <w:rPr>
                <w:rFonts w:ascii="Times New Roman" w:hAnsi="Times New Roman" w:cs="Times New Roman"/>
                <w:sz w:val="28"/>
                <w:szCs w:val="28"/>
              </w:rPr>
              <w:t xml:space="preserve"> Снижение количества</w:t>
            </w:r>
            <w:r w:rsidRPr="00C800FA">
              <w:rPr>
                <w:rFonts w:ascii="Times New Roman" w:hAnsi="Times New Roman" w:cs="Times New Roman"/>
                <w:sz w:val="28"/>
                <w:szCs w:val="28"/>
              </w:rPr>
              <w:t xml:space="preserve"> уличной преступности</w:t>
            </w:r>
            <w:r w:rsidR="00EB5B72">
              <w:rPr>
                <w:rFonts w:ascii="Times New Roman" w:hAnsi="Times New Roman" w:cs="Times New Roman"/>
                <w:sz w:val="28"/>
                <w:szCs w:val="28"/>
              </w:rPr>
              <w:t xml:space="preserve"> к уровню прошлого года</w:t>
            </w:r>
            <w:r w:rsidRPr="00C800FA">
              <w:rPr>
                <w:rFonts w:ascii="Times New Roman" w:hAnsi="Times New Roman" w:cs="Times New Roman"/>
                <w:sz w:val="28"/>
                <w:szCs w:val="28"/>
              </w:rPr>
              <w:t>;</w:t>
            </w:r>
          </w:p>
          <w:p w:rsidR="00F55504" w:rsidRDefault="00F55504" w:rsidP="00F5550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3)Увеличение контролируемой территории Североуральского городского округа (общественные места и места с массовым пребыванием людей) за счёт нара</w:t>
            </w:r>
            <w:r w:rsidR="00433BAB">
              <w:rPr>
                <w:rFonts w:ascii="Times New Roman" w:hAnsi="Times New Roman" w:cs="Times New Roman"/>
                <w:sz w:val="28"/>
                <w:szCs w:val="28"/>
              </w:rPr>
              <w:t>щивания системы видеонаблюдения;</w:t>
            </w:r>
          </w:p>
          <w:p w:rsidR="00433BAB" w:rsidRDefault="00433BAB" w:rsidP="00F5550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4)Количествопрофилактических мероприятий по предупреждению распространения ВИЧ инфекции;</w:t>
            </w:r>
          </w:p>
          <w:p w:rsidR="00433BAB" w:rsidRDefault="00433BAB" w:rsidP="00F55504">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5)Количество  изготовленной информационной продукции;</w:t>
            </w:r>
          </w:p>
          <w:p w:rsidR="00433BAB" w:rsidRDefault="00433BAB" w:rsidP="00433BAB">
            <w:pPr>
              <w:pStyle w:val="2"/>
              <w:spacing w:line="240" w:lineRule="auto"/>
              <w:ind w:left="0"/>
              <w:rPr>
                <w:sz w:val="28"/>
                <w:szCs w:val="28"/>
              </w:rPr>
            </w:pPr>
            <w:r>
              <w:rPr>
                <w:sz w:val="28"/>
                <w:szCs w:val="28"/>
              </w:rPr>
              <w:t>6)</w:t>
            </w:r>
            <w:r w:rsidRPr="000D7C43">
              <w:rPr>
                <w:sz w:val="28"/>
                <w:szCs w:val="28"/>
              </w:rPr>
              <w:t xml:space="preserve"> Показатель</w:t>
            </w:r>
            <w:r w:rsidR="009C09AA">
              <w:rPr>
                <w:sz w:val="28"/>
                <w:szCs w:val="28"/>
              </w:rPr>
              <w:t xml:space="preserve">первичной </w:t>
            </w:r>
            <w:r w:rsidRPr="000D7C43">
              <w:rPr>
                <w:sz w:val="28"/>
                <w:szCs w:val="28"/>
              </w:rPr>
              <w:t xml:space="preserve"> заболеваемости ВИЧ инфекцией,</w:t>
            </w:r>
          </w:p>
          <w:p w:rsidR="00F55504" w:rsidRPr="003067F3" w:rsidRDefault="00433BAB" w:rsidP="00433BAB">
            <w:pPr>
              <w:pStyle w:val="2"/>
              <w:spacing w:line="240" w:lineRule="auto"/>
              <w:ind w:left="0"/>
              <w:rPr>
                <w:sz w:val="28"/>
                <w:szCs w:val="28"/>
              </w:rPr>
            </w:pPr>
            <w:r>
              <w:rPr>
                <w:sz w:val="28"/>
                <w:szCs w:val="28"/>
              </w:rPr>
              <w:t>7) Повышение уровня информированности населения Североуральского городского округа о профилактике наркомании и мерах, принимаемых Администрацией Североуральского городского округа;</w:t>
            </w:r>
          </w:p>
          <w:p w:rsidR="00EB5B72" w:rsidRPr="003067F3" w:rsidRDefault="00433BAB" w:rsidP="00F938D6">
            <w:pPr>
              <w:rPr>
                <w:b/>
                <w:sz w:val="28"/>
                <w:szCs w:val="28"/>
              </w:rPr>
            </w:pPr>
            <w:r>
              <w:rPr>
                <w:rFonts w:ascii="Times New Roman" w:hAnsi="Times New Roman"/>
                <w:sz w:val="28"/>
                <w:szCs w:val="28"/>
              </w:rPr>
              <w:t>8</w:t>
            </w:r>
            <w:r w:rsidR="00F55504">
              <w:rPr>
                <w:rFonts w:ascii="Times New Roman" w:hAnsi="Times New Roman"/>
                <w:sz w:val="28"/>
                <w:szCs w:val="28"/>
              </w:rPr>
              <w:t>)</w:t>
            </w:r>
            <w:r w:rsidR="00EB5B72">
              <w:rPr>
                <w:rFonts w:ascii="Times New Roman" w:hAnsi="Times New Roman"/>
                <w:bCs/>
                <w:sz w:val="28"/>
                <w:szCs w:val="28"/>
              </w:rPr>
              <w:t>Количество</w:t>
            </w:r>
            <w:r w:rsidR="00F55504" w:rsidRPr="003067F3">
              <w:rPr>
                <w:rFonts w:ascii="Times New Roman" w:hAnsi="Times New Roman"/>
                <w:sz w:val="28"/>
                <w:szCs w:val="28"/>
              </w:rPr>
              <w:t>культурно-массовых и спортивных мероприятий, пропаг</w:t>
            </w:r>
            <w:r>
              <w:rPr>
                <w:rFonts w:ascii="Times New Roman" w:hAnsi="Times New Roman"/>
                <w:sz w:val="28"/>
                <w:szCs w:val="28"/>
              </w:rPr>
              <w:t>андирующих здоровый образ жизни.</w:t>
            </w:r>
          </w:p>
        </w:tc>
      </w:tr>
      <w:tr w:rsidR="00F55504" w:rsidTr="000E5B64">
        <w:tc>
          <w:tcPr>
            <w:tcW w:w="2333" w:type="dxa"/>
          </w:tcPr>
          <w:p w:rsidR="00F55504" w:rsidRDefault="00F55504" w:rsidP="00F55504">
            <w:pPr>
              <w:rPr>
                <w:rFonts w:ascii="Times New Roman" w:hAnsi="Times New Roman"/>
                <w:sz w:val="28"/>
                <w:szCs w:val="28"/>
              </w:rPr>
            </w:pPr>
            <w:r>
              <w:rPr>
                <w:rFonts w:ascii="Times New Roman" w:hAnsi="Times New Roman"/>
                <w:sz w:val="28"/>
                <w:szCs w:val="28"/>
              </w:rPr>
              <w:t>Объём финансирования муниципальной программы (подпрограмм) по годам реализации, тыс. руб.</w:t>
            </w:r>
          </w:p>
        </w:tc>
        <w:tc>
          <w:tcPr>
            <w:tcW w:w="7012" w:type="dxa"/>
          </w:tcPr>
          <w:p w:rsidR="00F55504" w:rsidRDefault="00F55504" w:rsidP="00F55504">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Общий объём финансирования </w:t>
            </w:r>
            <w:r w:rsidR="009C09AA">
              <w:rPr>
                <w:rFonts w:ascii="Times New Roman" w:hAnsi="Times New Roman" w:cs="Times New Roman"/>
                <w:b/>
                <w:sz w:val="28"/>
                <w:szCs w:val="28"/>
              </w:rPr>
              <w:t>7914</w:t>
            </w:r>
            <w:r w:rsidRPr="005069E3">
              <w:rPr>
                <w:rFonts w:ascii="Times New Roman" w:hAnsi="Times New Roman" w:cs="Times New Roman"/>
                <w:b/>
                <w:sz w:val="28"/>
                <w:szCs w:val="28"/>
              </w:rPr>
              <w:t>,0 тыс. руб</w:t>
            </w:r>
            <w:r>
              <w:rPr>
                <w:rFonts w:ascii="Times New Roman" w:hAnsi="Times New Roman" w:cs="Times New Roman"/>
                <w:sz w:val="28"/>
                <w:szCs w:val="28"/>
              </w:rPr>
              <w:t>. в том числе:</w:t>
            </w:r>
          </w:p>
          <w:tbl>
            <w:tblPr>
              <w:tblStyle w:val="a5"/>
              <w:tblW w:w="0" w:type="auto"/>
              <w:tblLook w:val="04A0"/>
            </w:tblPr>
            <w:tblGrid>
              <w:gridCol w:w="2234"/>
              <w:gridCol w:w="616"/>
              <w:gridCol w:w="656"/>
              <w:gridCol w:w="656"/>
              <w:gridCol w:w="656"/>
              <w:gridCol w:w="656"/>
              <w:gridCol w:w="656"/>
              <w:gridCol w:w="656"/>
            </w:tblGrid>
            <w:tr w:rsidR="00F55504" w:rsidRPr="004D07C0" w:rsidTr="000B1AAA">
              <w:tc>
                <w:tcPr>
                  <w:tcW w:w="2236" w:type="dxa"/>
                  <w:tcBorders>
                    <w:top w:val="single" w:sz="4" w:space="0" w:color="auto"/>
                    <w:left w:val="single" w:sz="4" w:space="0" w:color="auto"/>
                    <w:bottom w:val="single" w:sz="4" w:space="0" w:color="auto"/>
                    <w:right w:val="single" w:sz="4" w:space="0" w:color="auto"/>
                  </w:tcBorders>
                </w:tcPr>
                <w:p w:rsidR="00F55504" w:rsidRDefault="00F55504" w:rsidP="00F55504">
                  <w:pPr>
                    <w:pStyle w:val="2"/>
                    <w:spacing w:line="240" w:lineRule="auto"/>
                    <w:ind w:left="0"/>
                    <w:rPr>
                      <w:sz w:val="28"/>
                      <w:szCs w:val="28"/>
                    </w:rPr>
                  </w:pPr>
                </w:p>
              </w:tc>
              <w:tc>
                <w:tcPr>
                  <w:tcW w:w="616" w:type="dxa"/>
                  <w:tcBorders>
                    <w:top w:val="single" w:sz="4" w:space="0" w:color="auto"/>
                    <w:left w:val="single" w:sz="4" w:space="0" w:color="auto"/>
                    <w:bottom w:val="single" w:sz="4" w:space="0" w:color="auto"/>
                    <w:right w:val="single" w:sz="4" w:space="0" w:color="auto"/>
                  </w:tcBorders>
                </w:tcPr>
                <w:p w:rsidR="00F55504" w:rsidRPr="004D07C0" w:rsidRDefault="00F55504" w:rsidP="00F55504">
                  <w:pPr>
                    <w:pStyle w:val="2"/>
                    <w:spacing w:line="240" w:lineRule="auto"/>
                    <w:ind w:left="0"/>
                  </w:pPr>
                  <w:r w:rsidRPr="004D07C0">
                    <w:t>2014</w:t>
                  </w:r>
                </w:p>
              </w:tc>
              <w:tc>
                <w:tcPr>
                  <w:tcW w:w="616" w:type="dxa"/>
                  <w:tcBorders>
                    <w:top w:val="single" w:sz="4" w:space="0" w:color="auto"/>
                    <w:left w:val="single" w:sz="4" w:space="0" w:color="auto"/>
                    <w:bottom w:val="single" w:sz="4" w:space="0" w:color="auto"/>
                    <w:right w:val="single" w:sz="4" w:space="0" w:color="auto"/>
                  </w:tcBorders>
                </w:tcPr>
                <w:p w:rsidR="00F55504" w:rsidRPr="004D07C0" w:rsidRDefault="00F55504" w:rsidP="00F55504">
                  <w:pPr>
                    <w:pStyle w:val="2"/>
                    <w:spacing w:line="240" w:lineRule="auto"/>
                    <w:ind w:left="0"/>
                  </w:pPr>
                  <w:r w:rsidRPr="004D07C0">
                    <w:t>2015</w:t>
                  </w:r>
                </w:p>
              </w:tc>
              <w:tc>
                <w:tcPr>
                  <w:tcW w:w="616" w:type="dxa"/>
                  <w:tcBorders>
                    <w:top w:val="single" w:sz="4" w:space="0" w:color="auto"/>
                    <w:left w:val="single" w:sz="4" w:space="0" w:color="auto"/>
                    <w:bottom w:val="single" w:sz="4" w:space="0" w:color="auto"/>
                    <w:right w:val="single" w:sz="4" w:space="0" w:color="auto"/>
                  </w:tcBorders>
                </w:tcPr>
                <w:p w:rsidR="00F55504" w:rsidRPr="004D07C0" w:rsidRDefault="00F55504" w:rsidP="00F55504">
                  <w:pPr>
                    <w:pStyle w:val="2"/>
                    <w:spacing w:line="240" w:lineRule="auto"/>
                    <w:ind w:left="0"/>
                  </w:pPr>
                  <w:r w:rsidRPr="004D07C0">
                    <w:t>2016</w:t>
                  </w:r>
                </w:p>
              </w:tc>
              <w:tc>
                <w:tcPr>
                  <w:tcW w:w="616" w:type="dxa"/>
                  <w:tcBorders>
                    <w:top w:val="single" w:sz="4" w:space="0" w:color="auto"/>
                    <w:left w:val="single" w:sz="4" w:space="0" w:color="auto"/>
                    <w:bottom w:val="single" w:sz="4" w:space="0" w:color="auto"/>
                    <w:right w:val="single" w:sz="4" w:space="0" w:color="auto"/>
                  </w:tcBorders>
                </w:tcPr>
                <w:p w:rsidR="00F55504" w:rsidRPr="004D07C0" w:rsidRDefault="00F55504" w:rsidP="00F55504">
                  <w:pPr>
                    <w:pStyle w:val="2"/>
                    <w:spacing w:line="240" w:lineRule="auto"/>
                    <w:ind w:left="0"/>
                  </w:pPr>
                  <w:r w:rsidRPr="004D07C0">
                    <w:t>2017</w:t>
                  </w:r>
                </w:p>
              </w:tc>
              <w:tc>
                <w:tcPr>
                  <w:tcW w:w="528" w:type="dxa"/>
                  <w:tcBorders>
                    <w:top w:val="single" w:sz="4" w:space="0" w:color="auto"/>
                    <w:left w:val="single" w:sz="4" w:space="0" w:color="auto"/>
                    <w:bottom w:val="single" w:sz="4" w:space="0" w:color="auto"/>
                    <w:right w:val="single" w:sz="4" w:space="0" w:color="auto"/>
                  </w:tcBorders>
                </w:tcPr>
                <w:p w:rsidR="00F55504" w:rsidRPr="004D07C0" w:rsidRDefault="00F55504" w:rsidP="00F55504">
                  <w:pPr>
                    <w:pStyle w:val="2"/>
                    <w:spacing w:line="240" w:lineRule="auto"/>
                    <w:ind w:left="0"/>
                  </w:pPr>
                  <w:r>
                    <w:t>2018</w:t>
                  </w:r>
                </w:p>
              </w:tc>
              <w:tc>
                <w:tcPr>
                  <w:tcW w:w="567" w:type="dxa"/>
                  <w:tcBorders>
                    <w:top w:val="single" w:sz="4" w:space="0" w:color="auto"/>
                    <w:left w:val="single" w:sz="4" w:space="0" w:color="auto"/>
                    <w:bottom w:val="single" w:sz="4" w:space="0" w:color="auto"/>
                    <w:right w:val="single" w:sz="4" w:space="0" w:color="auto"/>
                  </w:tcBorders>
                </w:tcPr>
                <w:p w:rsidR="00F55504" w:rsidRPr="004D07C0" w:rsidRDefault="00F55504" w:rsidP="00F55504">
                  <w:pPr>
                    <w:pStyle w:val="2"/>
                    <w:spacing w:line="240" w:lineRule="auto"/>
                    <w:ind w:left="0"/>
                  </w:pPr>
                  <w:r>
                    <w:t>2019</w:t>
                  </w:r>
                </w:p>
              </w:tc>
              <w:tc>
                <w:tcPr>
                  <w:tcW w:w="612" w:type="dxa"/>
                  <w:tcBorders>
                    <w:top w:val="single" w:sz="4" w:space="0" w:color="auto"/>
                    <w:left w:val="single" w:sz="4" w:space="0" w:color="auto"/>
                    <w:bottom w:val="single" w:sz="4" w:space="0" w:color="auto"/>
                    <w:right w:val="single" w:sz="4" w:space="0" w:color="auto"/>
                  </w:tcBorders>
                </w:tcPr>
                <w:p w:rsidR="00F55504" w:rsidRPr="004D07C0" w:rsidRDefault="00F55504" w:rsidP="00F55504">
                  <w:pPr>
                    <w:pStyle w:val="2"/>
                    <w:spacing w:line="240" w:lineRule="auto"/>
                    <w:ind w:left="0"/>
                  </w:pPr>
                  <w:r>
                    <w:t>2020</w:t>
                  </w:r>
                </w:p>
              </w:tc>
            </w:tr>
            <w:tr w:rsidR="00F55504" w:rsidRPr="00AD42AA" w:rsidTr="000B1AAA">
              <w:tc>
                <w:tcPr>
                  <w:tcW w:w="2236" w:type="dxa"/>
                  <w:tcBorders>
                    <w:top w:val="single" w:sz="4" w:space="0" w:color="auto"/>
                    <w:left w:val="single" w:sz="4" w:space="0" w:color="auto"/>
                    <w:bottom w:val="single" w:sz="4" w:space="0" w:color="auto"/>
                    <w:right w:val="single" w:sz="4" w:space="0" w:color="auto"/>
                  </w:tcBorders>
                </w:tcPr>
                <w:p w:rsidR="00F55504" w:rsidRDefault="00F55504" w:rsidP="00F55504">
                  <w:pPr>
                    <w:pStyle w:val="2"/>
                    <w:spacing w:line="240" w:lineRule="auto"/>
                    <w:ind w:left="0"/>
                    <w:rPr>
                      <w:sz w:val="28"/>
                      <w:szCs w:val="28"/>
                    </w:rPr>
                  </w:pPr>
                  <w:r>
                    <w:rPr>
                      <w:sz w:val="28"/>
                      <w:szCs w:val="28"/>
                    </w:rPr>
                    <w:t>Муниципальный бюджет</w:t>
                  </w:r>
                </w:p>
              </w:tc>
              <w:tc>
                <w:tcPr>
                  <w:tcW w:w="616" w:type="dxa"/>
                  <w:tcBorders>
                    <w:top w:val="single" w:sz="4" w:space="0" w:color="auto"/>
                    <w:left w:val="single" w:sz="4" w:space="0" w:color="auto"/>
                    <w:bottom w:val="single" w:sz="4" w:space="0" w:color="auto"/>
                    <w:right w:val="single" w:sz="4" w:space="0" w:color="auto"/>
                  </w:tcBorders>
                </w:tcPr>
                <w:p w:rsidR="00F55504" w:rsidRPr="009C09AA" w:rsidRDefault="00F55504" w:rsidP="00F55504">
                  <w:pPr>
                    <w:pStyle w:val="2"/>
                    <w:spacing w:line="240" w:lineRule="auto"/>
                    <w:ind w:left="0"/>
                    <w:rPr>
                      <w:sz w:val="16"/>
                      <w:szCs w:val="16"/>
                    </w:rPr>
                  </w:pPr>
                  <w:r w:rsidRPr="009C09AA">
                    <w:rPr>
                      <w:sz w:val="16"/>
                      <w:szCs w:val="16"/>
                    </w:rPr>
                    <w:t>834,0</w:t>
                  </w:r>
                </w:p>
                <w:p w:rsidR="00F55504" w:rsidRPr="009C09AA" w:rsidRDefault="00F55504" w:rsidP="00F55504">
                  <w:pPr>
                    <w:pStyle w:val="2"/>
                    <w:spacing w:line="240" w:lineRule="auto"/>
                    <w:ind w:left="0"/>
                    <w:rPr>
                      <w:sz w:val="16"/>
                      <w:szCs w:val="16"/>
                    </w:rPr>
                  </w:pPr>
                </w:p>
              </w:tc>
              <w:tc>
                <w:tcPr>
                  <w:tcW w:w="616" w:type="dxa"/>
                  <w:tcBorders>
                    <w:top w:val="single" w:sz="4" w:space="0" w:color="auto"/>
                    <w:left w:val="single" w:sz="4" w:space="0" w:color="auto"/>
                    <w:bottom w:val="single" w:sz="4" w:space="0" w:color="auto"/>
                    <w:right w:val="single" w:sz="4" w:space="0" w:color="auto"/>
                  </w:tcBorders>
                </w:tcPr>
                <w:p w:rsidR="00F55504" w:rsidRPr="009C09AA" w:rsidRDefault="00F55504" w:rsidP="00F55504">
                  <w:pPr>
                    <w:pStyle w:val="2"/>
                    <w:spacing w:line="240" w:lineRule="auto"/>
                    <w:ind w:left="0"/>
                    <w:rPr>
                      <w:sz w:val="16"/>
                      <w:szCs w:val="16"/>
                    </w:rPr>
                  </w:pPr>
                  <w:r w:rsidRPr="009C09AA">
                    <w:rPr>
                      <w:sz w:val="16"/>
                      <w:szCs w:val="16"/>
                    </w:rPr>
                    <w:t>1410,0</w:t>
                  </w:r>
                </w:p>
              </w:tc>
              <w:tc>
                <w:tcPr>
                  <w:tcW w:w="616" w:type="dxa"/>
                  <w:tcBorders>
                    <w:top w:val="single" w:sz="4" w:space="0" w:color="auto"/>
                    <w:left w:val="single" w:sz="4" w:space="0" w:color="auto"/>
                    <w:bottom w:val="single" w:sz="4" w:space="0" w:color="auto"/>
                    <w:right w:val="single" w:sz="4" w:space="0" w:color="auto"/>
                  </w:tcBorders>
                </w:tcPr>
                <w:p w:rsidR="00F55504" w:rsidRPr="009C09AA" w:rsidRDefault="00F55504" w:rsidP="00F55504">
                  <w:pPr>
                    <w:pStyle w:val="2"/>
                    <w:spacing w:line="240" w:lineRule="auto"/>
                    <w:ind w:left="0"/>
                    <w:rPr>
                      <w:sz w:val="16"/>
                      <w:szCs w:val="16"/>
                    </w:rPr>
                  </w:pPr>
                  <w:r w:rsidRPr="009C09AA">
                    <w:rPr>
                      <w:sz w:val="16"/>
                      <w:szCs w:val="16"/>
                    </w:rPr>
                    <w:t>1134,0</w:t>
                  </w:r>
                </w:p>
              </w:tc>
              <w:tc>
                <w:tcPr>
                  <w:tcW w:w="616" w:type="dxa"/>
                  <w:tcBorders>
                    <w:top w:val="single" w:sz="4" w:space="0" w:color="auto"/>
                    <w:left w:val="single" w:sz="4" w:space="0" w:color="auto"/>
                    <w:bottom w:val="single" w:sz="4" w:space="0" w:color="auto"/>
                    <w:right w:val="single" w:sz="4" w:space="0" w:color="auto"/>
                  </w:tcBorders>
                </w:tcPr>
                <w:p w:rsidR="00F55504" w:rsidRPr="009C09AA" w:rsidRDefault="009C09AA" w:rsidP="00F55504">
                  <w:pPr>
                    <w:pStyle w:val="2"/>
                    <w:spacing w:line="240" w:lineRule="auto"/>
                    <w:ind w:left="0"/>
                    <w:jc w:val="center"/>
                    <w:rPr>
                      <w:sz w:val="16"/>
                      <w:szCs w:val="16"/>
                    </w:rPr>
                  </w:pPr>
                  <w:r w:rsidRPr="009C09AA">
                    <w:rPr>
                      <w:sz w:val="16"/>
                      <w:szCs w:val="16"/>
                    </w:rPr>
                    <w:t>1134,0</w:t>
                  </w:r>
                </w:p>
              </w:tc>
              <w:tc>
                <w:tcPr>
                  <w:tcW w:w="528" w:type="dxa"/>
                  <w:tcBorders>
                    <w:top w:val="single" w:sz="4" w:space="0" w:color="auto"/>
                    <w:left w:val="single" w:sz="4" w:space="0" w:color="auto"/>
                    <w:bottom w:val="single" w:sz="4" w:space="0" w:color="auto"/>
                    <w:right w:val="single" w:sz="4" w:space="0" w:color="auto"/>
                  </w:tcBorders>
                </w:tcPr>
                <w:p w:rsidR="00F55504" w:rsidRPr="009C09AA" w:rsidRDefault="009C09AA" w:rsidP="00F55504">
                  <w:pPr>
                    <w:pStyle w:val="2"/>
                    <w:spacing w:line="240" w:lineRule="auto"/>
                    <w:ind w:left="0"/>
                    <w:jc w:val="center"/>
                    <w:rPr>
                      <w:sz w:val="16"/>
                      <w:szCs w:val="16"/>
                    </w:rPr>
                  </w:pPr>
                  <w:r w:rsidRPr="009C09AA">
                    <w:rPr>
                      <w:sz w:val="16"/>
                      <w:szCs w:val="16"/>
                    </w:rPr>
                    <w:t>1134,0</w:t>
                  </w:r>
                </w:p>
              </w:tc>
              <w:tc>
                <w:tcPr>
                  <w:tcW w:w="567" w:type="dxa"/>
                  <w:tcBorders>
                    <w:top w:val="single" w:sz="4" w:space="0" w:color="auto"/>
                    <w:left w:val="single" w:sz="4" w:space="0" w:color="auto"/>
                    <w:bottom w:val="single" w:sz="4" w:space="0" w:color="auto"/>
                    <w:right w:val="single" w:sz="4" w:space="0" w:color="auto"/>
                  </w:tcBorders>
                </w:tcPr>
                <w:p w:rsidR="00F55504" w:rsidRPr="009C09AA" w:rsidRDefault="009C09AA" w:rsidP="00F55504">
                  <w:pPr>
                    <w:pStyle w:val="2"/>
                    <w:spacing w:line="240" w:lineRule="auto"/>
                    <w:ind w:left="0"/>
                    <w:jc w:val="center"/>
                    <w:rPr>
                      <w:sz w:val="16"/>
                      <w:szCs w:val="16"/>
                    </w:rPr>
                  </w:pPr>
                  <w:r>
                    <w:rPr>
                      <w:sz w:val="16"/>
                      <w:szCs w:val="16"/>
                    </w:rPr>
                    <w:t>1134,0</w:t>
                  </w:r>
                </w:p>
              </w:tc>
              <w:tc>
                <w:tcPr>
                  <w:tcW w:w="612" w:type="dxa"/>
                  <w:tcBorders>
                    <w:top w:val="single" w:sz="4" w:space="0" w:color="auto"/>
                    <w:left w:val="single" w:sz="4" w:space="0" w:color="auto"/>
                    <w:bottom w:val="single" w:sz="4" w:space="0" w:color="auto"/>
                    <w:right w:val="single" w:sz="4" w:space="0" w:color="auto"/>
                  </w:tcBorders>
                </w:tcPr>
                <w:p w:rsidR="00F55504" w:rsidRPr="009C09AA" w:rsidRDefault="009C09AA" w:rsidP="00F55504">
                  <w:pPr>
                    <w:pStyle w:val="2"/>
                    <w:spacing w:line="240" w:lineRule="auto"/>
                    <w:ind w:left="0"/>
                    <w:jc w:val="center"/>
                    <w:rPr>
                      <w:sz w:val="16"/>
                      <w:szCs w:val="16"/>
                    </w:rPr>
                  </w:pPr>
                  <w:r>
                    <w:rPr>
                      <w:sz w:val="16"/>
                      <w:szCs w:val="16"/>
                    </w:rPr>
                    <w:t>1134,</w:t>
                  </w:r>
                  <w:r w:rsidR="00F55504" w:rsidRPr="009C09AA">
                    <w:rPr>
                      <w:sz w:val="16"/>
                      <w:szCs w:val="16"/>
                    </w:rPr>
                    <w:t>0</w:t>
                  </w:r>
                </w:p>
              </w:tc>
            </w:tr>
            <w:tr w:rsidR="00F55504" w:rsidRPr="00AD42AA" w:rsidTr="000B1AAA">
              <w:tc>
                <w:tcPr>
                  <w:tcW w:w="2236" w:type="dxa"/>
                  <w:tcBorders>
                    <w:top w:val="single" w:sz="4" w:space="0" w:color="auto"/>
                    <w:left w:val="single" w:sz="4" w:space="0" w:color="auto"/>
                    <w:bottom w:val="single" w:sz="4" w:space="0" w:color="auto"/>
                    <w:right w:val="single" w:sz="4" w:space="0" w:color="auto"/>
                  </w:tcBorders>
                </w:tcPr>
                <w:p w:rsidR="00F55504" w:rsidRDefault="00F55504" w:rsidP="00F55504">
                  <w:pPr>
                    <w:pStyle w:val="2"/>
                    <w:spacing w:line="240" w:lineRule="auto"/>
                    <w:ind w:left="0"/>
                    <w:rPr>
                      <w:sz w:val="28"/>
                      <w:szCs w:val="28"/>
                    </w:rPr>
                  </w:pPr>
                  <w:r>
                    <w:rPr>
                      <w:sz w:val="28"/>
                      <w:szCs w:val="28"/>
                    </w:rPr>
                    <w:t>Федеральный бюджет</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528"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567"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612"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r>
            <w:tr w:rsidR="00F55504" w:rsidRPr="00AD42AA" w:rsidTr="000B1AAA">
              <w:tc>
                <w:tcPr>
                  <w:tcW w:w="2236" w:type="dxa"/>
                  <w:tcBorders>
                    <w:top w:val="single" w:sz="4" w:space="0" w:color="auto"/>
                    <w:left w:val="single" w:sz="4" w:space="0" w:color="auto"/>
                    <w:bottom w:val="single" w:sz="4" w:space="0" w:color="auto"/>
                    <w:right w:val="single" w:sz="4" w:space="0" w:color="auto"/>
                  </w:tcBorders>
                </w:tcPr>
                <w:p w:rsidR="00F55504" w:rsidRDefault="00F55504" w:rsidP="00F55504">
                  <w:pPr>
                    <w:pStyle w:val="2"/>
                    <w:spacing w:line="240" w:lineRule="auto"/>
                    <w:ind w:left="0"/>
                    <w:rPr>
                      <w:sz w:val="28"/>
                      <w:szCs w:val="28"/>
                    </w:rPr>
                  </w:pPr>
                  <w:r>
                    <w:rPr>
                      <w:sz w:val="28"/>
                      <w:szCs w:val="28"/>
                    </w:rPr>
                    <w:t xml:space="preserve">Областной </w:t>
                  </w:r>
                  <w:r>
                    <w:rPr>
                      <w:sz w:val="28"/>
                      <w:szCs w:val="28"/>
                    </w:rPr>
                    <w:lastRenderedPageBreak/>
                    <w:t>бюджет</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lastRenderedPageBreak/>
                    <w:t>0</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616"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528"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567"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c>
                <w:tcPr>
                  <w:tcW w:w="612" w:type="dxa"/>
                  <w:tcBorders>
                    <w:top w:val="single" w:sz="4" w:space="0" w:color="auto"/>
                    <w:left w:val="single" w:sz="4" w:space="0" w:color="auto"/>
                    <w:bottom w:val="single" w:sz="4" w:space="0" w:color="auto"/>
                    <w:right w:val="single" w:sz="4" w:space="0" w:color="auto"/>
                  </w:tcBorders>
                </w:tcPr>
                <w:p w:rsidR="00F55504" w:rsidRPr="00AD42AA" w:rsidRDefault="00F55504" w:rsidP="00F55504">
                  <w:pPr>
                    <w:pStyle w:val="2"/>
                    <w:spacing w:line="240" w:lineRule="auto"/>
                    <w:ind w:left="0"/>
                    <w:jc w:val="center"/>
                  </w:pPr>
                  <w:r>
                    <w:t>0</w:t>
                  </w:r>
                </w:p>
              </w:tc>
            </w:tr>
          </w:tbl>
          <w:p w:rsidR="00F55504" w:rsidRDefault="00F55504" w:rsidP="00F55504">
            <w:pPr>
              <w:pStyle w:val="ConsNonformat"/>
              <w:widowControl/>
              <w:ind w:right="0"/>
              <w:rPr>
                <w:rFonts w:ascii="Times New Roman" w:hAnsi="Times New Roman" w:cs="Times New Roman"/>
                <w:sz w:val="28"/>
                <w:szCs w:val="28"/>
              </w:rPr>
            </w:pPr>
          </w:p>
        </w:tc>
      </w:tr>
      <w:tr w:rsidR="00F55504" w:rsidTr="000E5B64">
        <w:tc>
          <w:tcPr>
            <w:tcW w:w="2333" w:type="dxa"/>
          </w:tcPr>
          <w:p w:rsidR="00F55504" w:rsidRDefault="00F55504" w:rsidP="00F55504">
            <w:pPr>
              <w:rPr>
                <w:rFonts w:ascii="Times New Roman" w:hAnsi="Times New Roman"/>
                <w:sz w:val="28"/>
                <w:szCs w:val="28"/>
              </w:rPr>
            </w:pPr>
            <w:r>
              <w:rPr>
                <w:rFonts w:ascii="Times New Roman" w:hAnsi="Times New Roman"/>
                <w:sz w:val="28"/>
                <w:szCs w:val="28"/>
              </w:rPr>
              <w:lastRenderedPageBreak/>
              <w:t>Адрес размещения муниципальной программы</w:t>
            </w:r>
          </w:p>
        </w:tc>
        <w:tc>
          <w:tcPr>
            <w:tcW w:w="7012" w:type="dxa"/>
          </w:tcPr>
          <w:p w:rsidR="00F55504" w:rsidRDefault="00F55504" w:rsidP="00F55504">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О</w:t>
            </w:r>
            <w:r w:rsidRPr="00461BE0">
              <w:rPr>
                <w:rFonts w:ascii="Times New Roman" w:hAnsi="Times New Roman" w:cs="Times New Roman"/>
                <w:sz w:val="28"/>
                <w:szCs w:val="28"/>
              </w:rPr>
              <w:t>фициальн</w:t>
            </w:r>
            <w:r>
              <w:rPr>
                <w:rFonts w:ascii="Times New Roman" w:hAnsi="Times New Roman" w:cs="Times New Roman"/>
                <w:sz w:val="28"/>
                <w:szCs w:val="28"/>
              </w:rPr>
              <w:t>ый сайт</w:t>
            </w:r>
            <w:r w:rsidRPr="00461BE0">
              <w:rPr>
                <w:rFonts w:ascii="Times New Roman" w:hAnsi="Times New Roman" w:cs="Times New Roman"/>
                <w:sz w:val="28"/>
                <w:szCs w:val="28"/>
              </w:rPr>
              <w:t xml:space="preserve"> Администрации Североуральского городского округа: </w:t>
            </w:r>
            <w:r w:rsidRPr="00461BE0">
              <w:rPr>
                <w:rFonts w:ascii="Times New Roman" w:hAnsi="Times New Roman" w:cs="Times New Roman"/>
                <w:sz w:val="28"/>
                <w:szCs w:val="28"/>
                <w:u w:val="single"/>
                <w:lang w:val="en-US"/>
              </w:rPr>
              <w:t>http</w:t>
            </w:r>
            <w:r w:rsidRPr="00461BE0">
              <w:rPr>
                <w:rFonts w:ascii="Times New Roman" w:hAnsi="Times New Roman" w:cs="Times New Roman"/>
                <w:sz w:val="28"/>
                <w:szCs w:val="28"/>
                <w:u w:val="single"/>
              </w:rPr>
              <w:t>://</w:t>
            </w:r>
            <w:proofErr w:type="spellStart"/>
            <w:r w:rsidRPr="00461BE0">
              <w:rPr>
                <w:rFonts w:ascii="Times New Roman" w:hAnsi="Times New Roman" w:cs="Times New Roman"/>
                <w:sz w:val="28"/>
                <w:szCs w:val="28"/>
                <w:u w:val="single"/>
              </w:rPr>
              <w:t>www</w:t>
            </w:r>
            <w:r w:rsidRPr="00461BE0">
              <w:rPr>
                <w:rFonts w:ascii="Times New Roman" w:hAnsi="Times New Roman" w:cs="Times New Roman"/>
                <w:sz w:val="28"/>
                <w:szCs w:val="28"/>
              </w:rPr>
              <w:t>.а</w:t>
            </w:r>
            <w:proofErr w:type="spellEnd"/>
            <w:r w:rsidRPr="00461BE0">
              <w:rPr>
                <w:rFonts w:ascii="Times New Roman" w:hAnsi="Times New Roman" w:cs="Times New Roman"/>
                <w:sz w:val="28"/>
                <w:szCs w:val="28"/>
                <w:lang w:val="en-US"/>
              </w:rPr>
              <w:t>dm</w:t>
            </w:r>
            <w:r w:rsidRPr="00461BE0">
              <w:rPr>
                <w:rFonts w:ascii="Times New Roman" w:hAnsi="Times New Roman" w:cs="Times New Roman"/>
                <w:sz w:val="28"/>
                <w:szCs w:val="28"/>
              </w:rPr>
              <w:t>-</w:t>
            </w:r>
            <w:r w:rsidRPr="00461BE0">
              <w:rPr>
                <w:rFonts w:ascii="Times New Roman" w:hAnsi="Times New Roman" w:cs="Times New Roman"/>
                <w:sz w:val="28"/>
                <w:szCs w:val="28"/>
                <w:lang w:val="en-US"/>
              </w:rPr>
              <w:t>severouralsk</w:t>
            </w:r>
            <w:r w:rsidRPr="00461BE0">
              <w:rPr>
                <w:rFonts w:ascii="Times New Roman" w:hAnsi="Times New Roman" w:cs="Times New Roman"/>
                <w:sz w:val="28"/>
                <w:szCs w:val="28"/>
              </w:rPr>
              <w:t>.</w:t>
            </w:r>
            <w:proofErr w:type="spellStart"/>
            <w:r w:rsidRPr="00461BE0">
              <w:rPr>
                <w:rFonts w:ascii="Times New Roman" w:hAnsi="Times New Roman" w:cs="Times New Roman"/>
                <w:sz w:val="28"/>
                <w:szCs w:val="28"/>
              </w:rPr>
              <w:t>ru</w:t>
            </w:r>
            <w:proofErr w:type="spellEnd"/>
          </w:p>
        </w:tc>
      </w:tr>
    </w:tbl>
    <w:p w:rsidR="00C63168" w:rsidRDefault="00C63168" w:rsidP="00C63168"/>
    <w:p w:rsidR="00C63168" w:rsidRDefault="00C63168" w:rsidP="00C63168"/>
    <w:p w:rsidR="00C63168" w:rsidRPr="00D84633" w:rsidRDefault="00C63168" w:rsidP="00C63168">
      <w:pPr>
        <w:pStyle w:val="ConsPlusNormal"/>
        <w:ind w:firstLine="540"/>
        <w:jc w:val="both"/>
        <w:rPr>
          <w:rFonts w:ascii="Times New Roman" w:hAnsi="Times New Roman" w:cs="Times New Roman"/>
          <w:b/>
          <w:sz w:val="28"/>
          <w:szCs w:val="28"/>
        </w:rPr>
      </w:pPr>
      <w:r w:rsidRPr="00D84633">
        <w:rPr>
          <w:rFonts w:ascii="Times New Roman" w:hAnsi="Times New Roman" w:cs="Times New Roman"/>
          <w:b/>
          <w:sz w:val="28"/>
          <w:szCs w:val="28"/>
        </w:rPr>
        <w:t xml:space="preserve">Раздел 1. Характеристика  и   анализ   текущего   </w:t>
      </w:r>
      <w:proofErr w:type="gramStart"/>
      <w:r w:rsidRPr="00D84633">
        <w:rPr>
          <w:rFonts w:ascii="Times New Roman" w:hAnsi="Times New Roman" w:cs="Times New Roman"/>
          <w:b/>
          <w:sz w:val="28"/>
          <w:szCs w:val="28"/>
        </w:rPr>
        <w:t xml:space="preserve">состояния   сферы   </w:t>
      </w:r>
      <w:r>
        <w:rPr>
          <w:rFonts w:ascii="Times New Roman" w:hAnsi="Times New Roman" w:cs="Times New Roman"/>
          <w:b/>
          <w:sz w:val="28"/>
          <w:szCs w:val="28"/>
        </w:rPr>
        <w:t>безопасности  жизнедеятельности населения</w:t>
      </w:r>
      <w:proofErr w:type="gramEnd"/>
      <w:r>
        <w:rPr>
          <w:rFonts w:ascii="Times New Roman" w:hAnsi="Times New Roman" w:cs="Times New Roman"/>
          <w:b/>
          <w:sz w:val="28"/>
          <w:szCs w:val="28"/>
        </w:rPr>
        <w:t xml:space="preserve"> </w:t>
      </w:r>
      <w:r w:rsidRPr="00D84633">
        <w:rPr>
          <w:rFonts w:ascii="Times New Roman" w:hAnsi="Times New Roman" w:cs="Times New Roman"/>
          <w:b/>
          <w:sz w:val="28"/>
          <w:szCs w:val="28"/>
        </w:rPr>
        <w:t xml:space="preserve"> Североуральского городского округа.</w:t>
      </w:r>
    </w:p>
    <w:p w:rsidR="00C63168" w:rsidRDefault="00C63168" w:rsidP="00C63168">
      <w:pPr>
        <w:pStyle w:val="ConsPlusNormal"/>
        <w:ind w:firstLine="0"/>
        <w:jc w:val="both"/>
        <w:rPr>
          <w:rFonts w:ascii="Times New Roman" w:hAnsi="Times New Roman" w:cs="Times New Roman"/>
          <w:i/>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последние годы в Российской Федерации установилась основная тенденция развития системы</w:t>
      </w:r>
      <w:r w:rsidRPr="00636942">
        <w:rPr>
          <w:rFonts w:ascii="Times New Roman" w:hAnsi="Times New Roman" w:cs="Times New Roman"/>
          <w:sz w:val="28"/>
          <w:szCs w:val="28"/>
        </w:rPr>
        <w:t>безопасности  жизнедеятельности населения</w:t>
      </w:r>
      <w:r>
        <w:rPr>
          <w:rFonts w:ascii="Times New Roman" w:hAnsi="Times New Roman" w:cs="Times New Roman"/>
          <w:sz w:val="28"/>
          <w:szCs w:val="28"/>
        </w:rPr>
        <w:t xml:space="preserve">, проявляющаяся в создании сбалансированной совокупности социальных программ различных уровней (Федерального, регионального, муниципального). </w:t>
      </w:r>
      <w:proofErr w:type="gramEnd"/>
    </w:p>
    <w:p w:rsidR="00C63168" w:rsidRDefault="00C63168" w:rsidP="00C6316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условиях ограниченных финансовых ресурсов эффективность решения профилактики безопасности людей на уровне местного самоуправления приобретает всё большую актуальность.</w:t>
      </w: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sidRPr="00E53B63">
        <w:rPr>
          <w:rFonts w:ascii="Times New Roman" w:hAnsi="Times New Roman"/>
          <w:sz w:val="28"/>
          <w:szCs w:val="28"/>
        </w:rPr>
        <w:t xml:space="preserve">Мероприятия </w:t>
      </w:r>
      <w:r>
        <w:rPr>
          <w:rFonts w:ascii="Times New Roman" w:hAnsi="Times New Roman"/>
          <w:sz w:val="28"/>
          <w:szCs w:val="28"/>
        </w:rPr>
        <w:t>данной программы</w:t>
      </w:r>
      <w:r w:rsidRPr="00E53B63">
        <w:rPr>
          <w:rFonts w:ascii="Times New Roman" w:hAnsi="Times New Roman"/>
          <w:sz w:val="28"/>
          <w:szCs w:val="28"/>
        </w:rPr>
        <w:t xml:space="preserve"> являются дополнительными мерами к установленным федеральным и областным закон</w:t>
      </w:r>
      <w:r>
        <w:rPr>
          <w:rFonts w:ascii="Times New Roman" w:hAnsi="Times New Roman"/>
          <w:sz w:val="28"/>
          <w:szCs w:val="28"/>
        </w:rPr>
        <w:t>ам.</w:t>
      </w:r>
    </w:p>
    <w:p w:rsidR="00C63168" w:rsidRPr="00733DF9"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sidRPr="00733DF9">
        <w:rPr>
          <w:rFonts w:ascii="Times New Roman" w:hAnsi="Times New Roman"/>
          <w:sz w:val="28"/>
          <w:szCs w:val="28"/>
        </w:rPr>
        <w:t>Муниципальная программа "Безопасность жизнедеятельности населения" на 2014 - 2020 годы (далее - Программа) носит структурированный характер и включает в себя 3 подпрограммы, направленных на решение следующих проблем:</w:t>
      </w:r>
    </w:p>
    <w:p w:rsidR="00C63168" w:rsidRPr="0079786D" w:rsidRDefault="00C63168" w:rsidP="00C63168">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79786D">
        <w:rPr>
          <w:rFonts w:ascii="Times New Roman" w:hAnsi="Times New Roman"/>
          <w:sz w:val="28"/>
          <w:szCs w:val="28"/>
        </w:rPr>
        <w:t>состояние профилактики правонарушений</w:t>
      </w:r>
      <w:r w:rsidR="009C09AA">
        <w:rPr>
          <w:rFonts w:ascii="Times New Roman" w:hAnsi="Times New Roman"/>
          <w:sz w:val="28"/>
          <w:szCs w:val="28"/>
        </w:rPr>
        <w:t xml:space="preserve">, </w:t>
      </w:r>
      <w:r w:rsidR="00847DF8">
        <w:rPr>
          <w:rFonts w:ascii="Times New Roman" w:hAnsi="Times New Roman"/>
          <w:sz w:val="28"/>
          <w:szCs w:val="28"/>
        </w:rPr>
        <w:t>экстремизма</w:t>
      </w:r>
      <w:r w:rsidR="009C09AA">
        <w:rPr>
          <w:rFonts w:ascii="Times New Roman" w:hAnsi="Times New Roman"/>
          <w:sz w:val="28"/>
          <w:szCs w:val="28"/>
        </w:rPr>
        <w:t xml:space="preserve"> и терроризма</w:t>
      </w:r>
      <w:r w:rsidRPr="0079786D">
        <w:rPr>
          <w:rFonts w:ascii="Times New Roman" w:hAnsi="Times New Roman"/>
          <w:sz w:val="28"/>
          <w:szCs w:val="28"/>
        </w:rPr>
        <w:t xml:space="preserve"> на </w:t>
      </w:r>
      <w:proofErr w:type="spellStart"/>
      <w:r w:rsidRPr="0079786D">
        <w:rPr>
          <w:rFonts w:ascii="Times New Roman" w:hAnsi="Times New Roman"/>
          <w:sz w:val="28"/>
          <w:szCs w:val="28"/>
        </w:rPr>
        <w:t>территории</w:t>
      </w:r>
      <w:r>
        <w:rPr>
          <w:rFonts w:ascii="Times New Roman" w:hAnsi="Times New Roman"/>
          <w:sz w:val="28"/>
          <w:szCs w:val="28"/>
        </w:rPr>
        <w:t>Североуральского</w:t>
      </w:r>
      <w:proofErr w:type="spellEnd"/>
      <w:r>
        <w:rPr>
          <w:rFonts w:ascii="Times New Roman" w:hAnsi="Times New Roman"/>
          <w:sz w:val="28"/>
          <w:szCs w:val="28"/>
        </w:rPr>
        <w:t xml:space="preserve"> городского округа,</w:t>
      </w:r>
    </w:p>
    <w:p w:rsidR="00C63168" w:rsidRDefault="00C63168" w:rsidP="00C63168">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CF1A3E">
        <w:rPr>
          <w:rFonts w:ascii="Times New Roman" w:hAnsi="Times New Roman"/>
          <w:sz w:val="28"/>
          <w:szCs w:val="28"/>
        </w:rPr>
        <w:t>профилактика</w:t>
      </w:r>
      <w:r w:rsidR="00847DF8">
        <w:rPr>
          <w:rFonts w:ascii="Times New Roman" w:hAnsi="Times New Roman"/>
          <w:sz w:val="28"/>
          <w:szCs w:val="28"/>
        </w:rPr>
        <w:t>первичной</w:t>
      </w:r>
      <w:r w:rsidRPr="00CF1A3E">
        <w:rPr>
          <w:rFonts w:ascii="Times New Roman" w:hAnsi="Times New Roman"/>
          <w:sz w:val="28"/>
          <w:szCs w:val="28"/>
        </w:rPr>
        <w:t xml:space="preserve"> заболеваемости ВИЧ инфекцией на территории Североуральского городского округа</w:t>
      </w:r>
      <w:r w:rsidR="00EB5B72">
        <w:rPr>
          <w:rFonts w:ascii="Times New Roman" w:hAnsi="Times New Roman"/>
          <w:sz w:val="28"/>
          <w:szCs w:val="28"/>
        </w:rPr>
        <w:t>,</w:t>
      </w:r>
    </w:p>
    <w:p w:rsidR="00EB5B72" w:rsidRPr="00EC787F" w:rsidRDefault="00EB5B72" w:rsidP="007C5509">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EC787F">
        <w:rPr>
          <w:rFonts w:ascii="Times New Roman" w:hAnsi="Times New Roman"/>
          <w:sz w:val="28"/>
          <w:szCs w:val="28"/>
        </w:rPr>
        <w:t>снижение уровня наркотизации населения Североуральского городского округа.</w:t>
      </w:r>
    </w:p>
    <w:p w:rsidR="00C63168" w:rsidRPr="0079786D"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sidRPr="0079786D">
        <w:rPr>
          <w:rFonts w:ascii="Times New Roman" w:hAnsi="Times New Roman"/>
          <w:sz w:val="28"/>
          <w:szCs w:val="28"/>
        </w:rPr>
        <w:t xml:space="preserve">Подробная характеристика проблем, на решение которых направлены мероприятия Программы, отражена в </w:t>
      </w:r>
      <w:r>
        <w:rPr>
          <w:rFonts w:ascii="Times New Roman" w:hAnsi="Times New Roman"/>
          <w:sz w:val="28"/>
          <w:szCs w:val="28"/>
        </w:rPr>
        <w:t>данном</w:t>
      </w:r>
      <w:r w:rsidRPr="0079786D">
        <w:rPr>
          <w:rFonts w:ascii="Times New Roman" w:hAnsi="Times New Roman"/>
          <w:sz w:val="28"/>
          <w:szCs w:val="28"/>
        </w:rPr>
        <w:t xml:space="preserve"> раздел</w:t>
      </w:r>
      <w:r>
        <w:rPr>
          <w:rFonts w:ascii="Times New Roman" w:hAnsi="Times New Roman"/>
          <w:sz w:val="28"/>
          <w:szCs w:val="28"/>
        </w:rPr>
        <w:t>е</w:t>
      </w:r>
      <w:r w:rsidRPr="0079786D">
        <w:rPr>
          <w:rFonts w:ascii="Times New Roman" w:hAnsi="Times New Roman"/>
          <w:sz w:val="28"/>
          <w:szCs w:val="28"/>
        </w:rPr>
        <w:t>.</w:t>
      </w:r>
    </w:p>
    <w:p w:rsidR="00C63168" w:rsidRPr="00555245" w:rsidRDefault="00C63168" w:rsidP="00C63168">
      <w:pPr>
        <w:jc w:val="both"/>
        <w:rPr>
          <w:rFonts w:ascii="Times New Roman" w:hAnsi="Times New Roman"/>
          <w:color w:val="000000"/>
          <w:sz w:val="28"/>
          <w:szCs w:val="28"/>
        </w:rPr>
      </w:pPr>
      <w:r w:rsidRPr="00623018">
        <w:rPr>
          <w:rFonts w:ascii="Times New Roman" w:hAnsi="Times New Roman"/>
          <w:sz w:val="28"/>
          <w:szCs w:val="28"/>
        </w:rPr>
        <w:t>Состояние правопорядка на территории Североуральского городского округа по итогам 2012 года остаётся напряжённым. Продолжают иметь место  случаи совершения  преступлений  на улице  и в общественных местах.  Так, по итогам 2012 года зарегистрирован рост на 96,3% по преступлениям, совершённым на улицах округа и отмечается значительный рост на 129,7%  по преступлениям, совершённым в общественных местах.</w:t>
      </w:r>
      <w:r w:rsidRPr="00623018">
        <w:rPr>
          <w:rFonts w:ascii="Times New Roman" w:hAnsi="Times New Roman"/>
          <w:sz w:val="28"/>
          <w:szCs w:val="28"/>
        </w:rPr>
        <w:tab/>
      </w:r>
      <w:r w:rsidRPr="00555245">
        <w:rPr>
          <w:rFonts w:ascii="Times New Roman" w:hAnsi="Times New Roman"/>
          <w:color w:val="000000"/>
          <w:sz w:val="28"/>
          <w:szCs w:val="28"/>
        </w:rPr>
        <w:t xml:space="preserve">Правоохранительным органам в определенной мере удается противодействовать этому процессу, однако меры, принимаемые для решения данной проблемы, не всегда соответствуют экономическому, социальному, моральному и физическому урону, наносимому обществу и жителям города. Оперативная обстановка на улицах города и в других </w:t>
      </w:r>
      <w:r w:rsidRPr="00555245">
        <w:rPr>
          <w:rFonts w:ascii="Times New Roman" w:hAnsi="Times New Roman"/>
          <w:color w:val="000000"/>
          <w:sz w:val="28"/>
          <w:szCs w:val="28"/>
        </w:rPr>
        <w:lastRenderedPageBreak/>
        <w:t>общественных местах остается сложной. Вызывают особую тревогу преступления и правонарушения, совершенные молодежью, подростками. В этих условиях необходимо совершенствовать взаимодействие органов местного самоуправления с правоохранительными органами, активнее использовать в борьбе с преступностью возможности общественности и населения, народных дружинников, средств массовой информации.</w:t>
      </w:r>
    </w:p>
    <w:p w:rsidR="00C63168" w:rsidRPr="00555245"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sidRPr="00555245">
        <w:rPr>
          <w:rFonts w:ascii="Times New Roman" w:hAnsi="Times New Roman"/>
          <w:color w:val="000000"/>
          <w:sz w:val="28"/>
          <w:szCs w:val="28"/>
        </w:rPr>
        <w:t>Учитывая значимость проблемы, необходимо наметить и реализовать комплекс организационно-практических мероприятий, направленных на обеспечение правопорядка и общественной безопасности на территории города, что повысит имидж Североуральского городского округа и создаст благоприятный инвестиционный климат</w:t>
      </w:r>
      <w:r>
        <w:rPr>
          <w:rFonts w:ascii="Times New Roman" w:hAnsi="Times New Roman"/>
          <w:color w:val="000000"/>
          <w:sz w:val="28"/>
          <w:szCs w:val="28"/>
        </w:rPr>
        <w:t>.</w:t>
      </w:r>
    </w:p>
    <w:p w:rsidR="00C63168" w:rsidRDefault="00C63168" w:rsidP="00C63168">
      <w:pPr>
        <w:ind w:firstLine="708"/>
        <w:rPr>
          <w:rFonts w:ascii="Times New Roman" w:hAnsi="Times New Roman"/>
          <w:sz w:val="28"/>
          <w:szCs w:val="28"/>
        </w:rPr>
      </w:pPr>
      <w:r w:rsidRPr="00E53B63">
        <w:rPr>
          <w:rFonts w:ascii="Times New Roman" w:hAnsi="Times New Roman"/>
          <w:sz w:val="28"/>
          <w:szCs w:val="28"/>
        </w:rPr>
        <w:t xml:space="preserve">Реализация мероприятий долгосрочной целевой </w:t>
      </w:r>
      <w:hyperlink r:id="rId6" w:history="1">
        <w:r w:rsidRPr="009A6CAE">
          <w:rPr>
            <w:rFonts w:ascii="Times New Roman" w:hAnsi="Times New Roman"/>
            <w:sz w:val="28"/>
            <w:szCs w:val="28"/>
          </w:rPr>
          <w:t>программы</w:t>
        </w:r>
      </w:hyperlink>
      <w:r>
        <w:rPr>
          <w:rFonts w:ascii="Times New Roman" w:hAnsi="Times New Roman"/>
          <w:sz w:val="28"/>
          <w:szCs w:val="28"/>
        </w:rPr>
        <w:t>«Охрана общественного порядка и профилактика правонарушений на терри</w:t>
      </w:r>
      <w:r w:rsidR="00F10A02">
        <w:rPr>
          <w:rFonts w:ascii="Times New Roman" w:hAnsi="Times New Roman"/>
          <w:sz w:val="28"/>
          <w:szCs w:val="28"/>
        </w:rPr>
        <w:t>тории Североуральского округа» з</w:t>
      </w:r>
      <w:r>
        <w:rPr>
          <w:rFonts w:ascii="Times New Roman" w:hAnsi="Times New Roman"/>
          <w:sz w:val="28"/>
          <w:szCs w:val="28"/>
        </w:rPr>
        <w:t>а 2011-2013 годы позв</w:t>
      </w:r>
      <w:r w:rsidRPr="00E53B63">
        <w:rPr>
          <w:rFonts w:ascii="Times New Roman" w:hAnsi="Times New Roman"/>
          <w:sz w:val="28"/>
          <w:szCs w:val="28"/>
        </w:rPr>
        <w:t>олила обеспечить</w:t>
      </w:r>
      <w:r>
        <w:rPr>
          <w:rFonts w:ascii="Times New Roman" w:hAnsi="Times New Roman"/>
          <w:sz w:val="28"/>
          <w:szCs w:val="28"/>
        </w:rPr>
        <w:t>:</w:t>
      </w:r>
    </w:p>
    <w:p w:rsidR="00C63168" w:rsidRDefault="00C63168" w:rsidP="00C63168">
      <w:pPr>
        <w:ind w:firstLine="708"/>
        <w:rPr>
          <w:rFonts w:ascii="Times New Roman" w:hAnsi="Times New Roman"/>
          <w:sz w:val="28"/>
          <w:szCs w:val="28"/>
        </w:rPr>
      </w:pPr>
      <w:r>
        <w:rPr>
          <w:rFonts w:ascii="Times New Roman" w:hAnsi="Times New Roman"/>
          <w:sz w:val="28"/>
          <w:szCs w:val="28"/>
        </w:rPr>
        <w:t xml:space="preserve">в 2011году – </w:t>
      </w:r>
      <w:r w:rsidR="00F10A02">
        <w:rPr>
          <w:rFonts w:ascii="Times New Roman" w:hAnsi="Times New Roman"/>
          <w:sz w:val="28"/>
          <w:szCs w:val="28"/>
        </w:rPr>
        <w:t>оборудованы рабочие места</w:t>
      </w:r>
      <w:r w:rsidRPr="00BE3EA9">
        <w:rPr>
          <w:rFonts w:ascii="Times New Roman" w:hAnsi="Times New Roman"/>
          <w:sz w:val="28"/>
          <w:szCs w:val="28"/>
        </w:rPr>
        <w:t xml:space="preserve"> участковых уполномоченных полиции</w:t>
      </w:r>
      <w:r w:rsidR="00F10A02">
        <w:rPr>
          <w:rFonts w:ascii="Times New Roman" w:hAnsi="Times New Roman"/>
          <w:sz w:val="28"/>
          <w:szCs w:val="28"/>
        </w:rPr>
        <w:t xml:space="preserve">, </w:t>
      </w:r>
      <w:r w:rsidRPr="00BE3EA9">
        <w:rPr>
          <w:rFonts w:ascii="Times New Roman" w:hAnsi="Times New Roman"/>
          <w:sz w:val="28"/>
          <w:szCs w:val="28"/>
        </w:rPr>
        <w:t xml:space="preserve"> техническое оборудование для монтажа и установки камер видеонаблюдения</w:t>
      </w:r>
      <w:r w:rsidR="00F10A02">
        <w:rPr>
          <w:rFonts w:ascii="Times New Roman" w:hAnsi="Times New Roman"/>
          <w:sz w:val="28"/>
          <w:szCs w:val="28"/>
        </w:rPr>
        <w:t xml:space="preserve"> в местах массового скопления людей,</w:t>
      </w:r>
      <w:r w:rsidR="00847DF8">
        <w:rPr>
          <w:rFonts w:ascii="Times New Roman" w:hAnsi="Times New Roman"/>
          <w:sz w:val="28"/>
          <w:szCs w:val="28"/>
        </w:rPr>
        <w:t xml:space="preserve"> в целях профилактики экстремизма и терроризма,</w:t>
      </w:r>
      <w:r>
        <w:rPr>
          <w:rFonts w:ascii="Times New Roman" w:hAnsi="Times New Roman"/>
          <w:sz w:val="28"/>
          <w:szCs w:val="28"/>
        </w:rPr>
        <w:t xml:space="preserve"> проведена </w:t>
      </w:r>
      <w:r w:rsidRPr="00BE3EA9">
        <w:rPr>
          <w:rFonts w:ascii="Times New Roman" w:hAnsi="Times New Roman"/>
          <w:sz w:val="28"/>
          <w:szCs w:val="28"/>
        </w:rPr>
        <w:t xml:space="preserve"> оплата  за услуги связи </w:t>
      </w:r>
      <w:r>
        <w:rPr>
          <w:rFonts w:ascii="Times New Roman" w:hAnsi="Times New Roman"/>
          <w:sz w:val="28"/>
          <w:szCs w:val="28"/>
        </w:rPr>
        <w:t xml:space="preserve"> Участковых пунктов милиции на сумму </w:t>
      </w:r>
      <w:r w:rsidRPr="007C0A2E">
        <w:rPr>
          <w:rFonts w:ascii="Times New Roman" w:hAnsi="Times New Roman"/>
          <w:sz w:val="28"/>
          <w:szCs w:val="28"/>
        </w:rPr>
        <w:t>189,5 тыс</w:t>
      </w:r>
      <w:proofErr w:type="gramStart"/>
      <w:r w:rsidRPr="007C0A2E">
        <w:rPr>
          <w:rFonts w:ascii="Times New Roman" w:hAnsi="Times New Roman"/>
          <w:sz w:val="28"/>
          <w:szCs w:val="28"/>
        </w:rPr>
        <w:t>.р</w:t>
      </w:r>
      <w:proofErr w:type="gramEnd"/>
      <w:r w:rsidRPr="007C0A2E">
        <w:rPr>
          <w:rFonts w:ascii="Times New Roman" w:hAnsi="Times New Roman"/>
          <w:sz w:val="28"/>
          <w:szCs w:val="28"/>
        </w:rPr>
        <w:t>ублей;</w:t>
      </w:r>
    </w:p>
    <w:p w:rsidR="00C63168" w:rsidRDefault="00C63168" w:rsidP="00C63168">
      <w:pPr>
        <w:ind w:firstLine="708"/>
        <w:rPr>
          <w:rFonts w:ascii="Times New Roman" w:hAnsi="Times New Roman"/>
          <w:sz w:val="28"/>
          <w:szCs w:val="28"/>
        </w:rPr>
      </w:pPr>
      <w:r w:rsidRPr="007C0A2E">
        <w:rPr>
          <w:rFonts w:ascii="Times New Roman" w:hAnsi="Times New Roman"/>
          <w:sz w:val="28"/>
          <w:szCs w:val="28"/>
        </w:rPr>
        <w:t xml:space="preserve">в 2012году за счёт средств муниципального бюджета </w:t>
      </w:r>
      <w:r w:rsidR="00F10A02">
        <w:rPr>
          <w:rFonts w:ascii="Times New Roman" w:hAnsi="Times New Roman"/>
          <w:sz w:val="28"/>
          <w:szCs w:val="28"/>
        </w:rPr>
        <w:t xml:space="preserve"> освоено</w:t>
      </w:r>
      <w:r w:rsidRPr="007C0A2E">
        <w:rPr>
          <w:rFonts w:ascii="Times New Roman" w:hAnsi="Times New Roman"/>
          <w:sz w:val="28"/>
          <w:szCs w:val="28"/>
        </w:rPr>
        <w:t xml:space="preserve">  400,9 тыс</w:t>
      </w:r>
      <w:proofErr w:type="gramStart"/>
      <w:r w:rsidRPr="007C0A2E">
        <w:rPr>
          <w:rFonts w:ascii="Times New Roman" w:hAnsi="Times New Roman"/>
          <w:sz w:val="28"/>
          <w:szCs w:val="28"/>
        </w:rPr>
        <w:t>.р</w:t>
      </w:r>
      <w:proofErr w:type="gramEnd"/>
      <w:r w:rsidRPr="007C0A2E">
        <w:rPr>
          <w:rFonts w:ascii="Times New Roman" w:hAnsi="Times New Roman"/>
          <w:sz w:val="28"/>
          <w:szCs w:val="28"/>
        </w:rPr>
        <w:t xml:space="preserve">ублей  в  т.ч. произведена оплата </w:t>
      </w:r>
      <w:r>
        <w:rPr>
          <w:rFonts w:ascii="Times New Roman" w:hAnsi="Times New Roman"/>
          <w:sz w:val="28"/>
          <w:szCs w:val="28"/>
        </w:rPr>
        <w:t xml:space="preserve">  за услуги связи</w:t>
      </w:r>
      <w:r w:rsidRPr="007C0A2E">
        <w:rPr>
          <w:rFonts w:ascii="Times New Roman" w:hAnsi="Times New Roman"/>
          <w:sz w:val="28"/>
          <w:szCs w:val="28"/>
        </w:rPr>
        <w:t xml:space="preserve">; приобретены камеры видеонаблюдения и техническое оборудование для монтажа </w:t>
      </w:r>
      <w:r w:rsidR="000D7D54">
        <w:rPr>
          <w:rFonts w:ascii="Times New Roman" w:hAnsi="Times New Roman"/>
          <w:sz w:val="28"/>
          <w:szCs w:val="28"/>
        </w:rPr>
        <w:t>и установки  видеокамер,   мебель для организации  рабочих мест оперативных дежурных муниципального казённого учреждения «Единая дежурно-диспетчерская служба Североуральского городского округа».</w:t>
      </w:r>
    </w:p>
    <w:p w:rsidR="00C63168" w:rsidRPr="00277935" w:rsidRDefault="00C63168" w:rsidP="00C63168">
      <w:pPr>
        <w:ind w:firstLine="708"/>
        <w:jc w:val="both"/>
        <w:rPr>
          <w:rFonts w:ascii="Times New Roman" w:hAnsi="Times New Roman"/>
          <w:sz w:val="28"/>
          <w:szCs w:val="28"/>
        </w:rPr>
      </w:pPr>
      <w:proofErr w:type="gramStart"/>
      <w:r w:rsidRPr="00277935">
        <w:rPr>
          <w:rFonts w:ascii="Times New Roman" w:hAnsi="Times New Roman"/>
          <w:sz w:val="28"/>
          <w:szCs w:val="28"/>
        </w:rPr>
        <w:t>В</w:t>
      </w:r>
      <w:proofErr w:type="gramEnd"/>
      <w:r w:rsidRPr="00277935">
        <w:rPr>
          <w:rFonts w:ascii="Times New Roman" w:hAnsi="Times New Roman"/>
          <w:sz w:val="28"/>
          <w:szCs w:val="28"/>
        </w:rPr>
        <w:t xml:space="preserve"> </w:t>
      </w:r>
      <w:proofErr w:type="gramStart"/>
      <w:r w:rsidRPr="00277935">
        <w:rPr>
          <w:rFonts w:ascii="Times New Roman" w:hAnsi="Times New Roman"/>
          <w:sz w:val="28"/>
          <w:szCs w:val="28"/>
        </w:rPr>
        <w:t>Североуральском</w:t>
      </w:r>
      <w:proofErr w:type="gramEnd"/>
      <w:r w:rsidRPr="00277935">
        <w:rPr>
          <w:rFonts w:ascii="Times New Roman" w:hAnsi="Times New Roman"/>
          <w:sz w:val="28"/>
          <w:szCs w:val="28"/>
        </w:rPr>
        <w:t xml:space="preserve"> городском округе остаётся крайне неблагополучная ситуация по  инфицированности ВИЧ (вирусом иммунодефицита человека), констатируется эпидемическое распространение ВИЧ инфекции среди всех возрастных слоёв населения. По абсолютному числу ВИЧ инфицированных Североуральский городской округ занимает 1 место по Свердловской области и   по Северному управленческому округу.</w:t>
      </w:r>
    </w:p>
    <w:p w:rsidR="00C63168" w:rsidRPr="00277935" w:rsidRDefault="00C63168" w:rsidP="00C63168">
      <w:pPr>
        <w:jc w:val="both"/>
        <w:rPr>
          <w:rFonts w:ascii="Times New Roman" w:hAnsi="Times New Roman"/>
          <w:sz w:val="28"/>
          <w:szCs w:val="28"/>
        </w:rPr>
      </w:pPr>
      <w:r w:rsidRPr="00277935">
        <w:rPr>
          <w:rFonts w:ascii="Times New Roman" w:hAnsi="Times New Roman"/>
          <w:sz w:val="28"/>
          <w:szCs w:val="28"/>
        </w:rPr>
        <w:tab/>
        <w:t xml:space="preserve"> На 01.0</w:t>
      </w:r>
      <w:r>
        <w:rPr>
          <w:rFonts w:ascii="Times New Roman" w:hAnsi="Times New Roman"/>
          <w:sz w:val="28"/>
          <w:szCs w:val="28"/>
        </w:rPr>
        <w:t>7</w:t>
      </w:r>
      <w:r w:rsidRPr="00277935">
        <w:rPr>
          <w:rFonts w:ascii="Times New Roman" w:hAnsi="Times New Roman"/>
          <w:sz w:val="28"/>
          <w:szCs w:val="28"/>
        </w:rPr>
        <w:t xml:space="preserve">.2013г. </w:t>
      </w:r>
      <w:proofErr w:type="gramStart"/>
      <w:r w:rsidRPr="00277935">
        <w:rPr>
          <w:rFonts w:ascii="Times New Roman" w:hAnsi="Times New Roman"/>
          <w:sz w:val="28"/>
          <w:szCs w:val="28"/>
        </w:rPr>
        <w:t>в</w:t>
      </w:r>
      <w:proofErr w:type="gramEnd"/>
      <w:r w:rsidRPr="00277935">
        <w:rPr>
          <w:rFonts w:ascii="Times New Roman" w:hAnsi="Times New Roman"/>
          <w:sz w:val="28"/>
          <w:szCs w:val="28"/>
        </w:rPr>
        <w:t xml:space="preserve"> </w:t>
      </w:r>
      <w:proofErr w:type="gramStart"/>
      <w:r w:rsidRPr="00277935">
        <w:rPr>
          <w:rFonts w:ascii="Times New Roman" w:hAnsi="Times New Roman"/>
          <w:sz w:val="28"/>
          <w:szCs w:val="28"/>
        </w:rPr>
        <w:t>Североуральском</w:t>
      </w:r>
      <w:proofErr w:type="gramEnd"/>
      <w:r w:rsidRPr="00277935">
        <w:rPr>
          <w:rFonts w:ascii="Times New Roman" w:hAnsi="Times New Roman"/>
          <w:sz w:val="28"/>
          <w:szCs w:val="28"/>
        </w:rPr>
        <w:t xml:space="preserve"> городском округе зарегистрировано </w:t>
      </w:r>
      <w:r>
        <w:rPr>
          <w:rFonts w:ascii="Times New Roman" w:hAnsi="Times New Roman"/>
          <w:sz w:val="28"/>
          <w:szCs w:val="28"/>
        </w:rPr>
        <w:t>1363</w:t>
      </w:r>
      <w:r w:rsidRPr="00277935">
        <w:rPr>
          <w:rFonts w:ascii="Times New Roman" w:hAnsi="Times New Roman"/>
          <w:sz w:val="28"/>
          <w:szCs w:val="28"/>
        </w:rPr>
        <w:t xml:space="preserve"> случая ВИЧ инфекции, показатель распространённости составил 3008,1 на 100 тыс. населения, что на 115%  превышает средний областной показатель (1399,6). Таким образом, по официальной статистики ВИЧ инфекцией поражено более 3% всего населения округа.</w:t>
      </w:r>
    </w:p>
    <w:p w:rsidR="00C63168" w:rsidRPr="00277935" w:rsidRDefault="00C63168" w:rsidP="00C63168">
      <w:pPr>
        <w:ind w:firstLine="708"/>
        <w:jc w:val="both"/>
        <w:rPr>
          <w:rFonts w:ascii="Times New Roman" w:hAnsi="Times New Roman"/>
          <w:sz w:val="28"/>
          <w:szCs w:val="28"/>
        </w:rPr>
      </w:pPr>
      <w:r w:rsidRPr="00277935">
        <w:rPr>
          <w:rFonts w:ascii="Times New Roman" w:hAnsi="Times New Roman"/>
          <w:sz w:val="28"/>
          <w:szCs w:val="28"/>
        </w:rPr>
        <w:t xml:space="preserve">За </w:t>
      </w:r>
      <w:r>
        <w:rPr>
          <w:rFonts w:ascii="Times New Roman" w:hAnsi="Times New Roman"/>
          <w:sz w:val="28"/>
          <w:szCs w:val="28"/>
        </w:rPr>
        <w:t>6</w:t>
      </w:r>
      <w:r w:rsidRPr="00277935">
        <w:rPr>
          <w:rFonts w:ascii="Times New Roman" w:hAnsi="Times New Roman"/>
          <w:sz w:val="28"/>
          <w:szCs w:val="28"/>
        </w:rPr>
        <w:t xml:space="preserve"> месяц</w:t>
      </w:r>
      <w:r>
        <w:rPr>
          <w:rFonts w:ascii="Times New Roman" w:hAnsi="Times New Roman"/>
          <w:sz w:val="28"/>
          <w:szCs w:val="28"/>
        </w:rPr>
        <w:t>ев</w:t>
      </w:r>
      <w:r w:rsidRPr="00277935">
        <w:rPr>
          <w:rFonts w:ascii="Times New Roman" w:hAnsi="Times New Roman"/>
          <w:sz w:val="28"/>
          <w:szCs w:val="28"/>
        </w:rPr>
        <w:t xml:space="preserve"> 2013 года </w:t>
      </w:r>
      <w:proofErr w:type="gramStart"/>
      <w:r w:rsidRPr="00277935">
        <w:rPr>
          <w:rFonts w:ascii="Times New Roman" w:hAnsi="Times New Roman"/>
          <w:sz w:val="28"/>
          <w:szCs w:val="28"/>
        </w:rPr>
        <w:t>в</w:t>
      </w:r>
      <w:proofErr w:type="gramEnd"/>
      <w:r w:rsidRPr="00277935">
        <w:rPr>
          <w:rFonts w:ascii="Times New Roman" w:hAnsi="Times New Roman"/>
          <w:sz w:val="28"/>
          <w:szCs w:val="28"/>
        </w:rPr>
        <w:t xml:space="preserve"> </w:t>
      </w:r>
      <w:proofErr w:type="gramStart"/>
      <w:r w:rsidRPr="00277935">
        <w:rPr>
          <w:rFonts w:ascii="Times New Roman" w:hAnsi="Times New Roman"/>
          <w:sz w:val="28"/>
          <w:szCs w:val="28"/>
        </w:rPr>
        <w:t>Североуральском</w:t>
      </w:r>
      <w:proofErr w:type="gramEnd"/>
      <w:r w:rsidRPr="00277935">
        <w:rPr>
          <w:rFonts w:ascii="Times New Roman" w:hAnsi="Times New Roman"/>
          <w:sz w:val="28"/>
          <w:szCs w:val="28"/>
        </w:rPr>
        <w:t xml:space="preserve"> г</w:t>
      </w:r>
      <w:r>
        <w:rPr>
          <w:rFonts w:ascii="Times New Roman" w:hAnsi="Times New Roman"/>
          <w:sz w:val="28"/>
          <w:szCs w:val="28"/>
        </w:rPr>
        <w:t>ородском округе вновь выявлено 69</w:t>
      </w:r>
      <w:r w:rsidRPr="00277935">
        <w:rPr>
          <w:rFonts w:ascii="Times New Roman" w:hAnsi="Times New Roman"/>
          <w:sz w:val="28"/>
          <w:szCs w:val="28"/>
        </w:rPr>
        <w:t xml:space="preserve"> случаев ВИЧ инфекции,  в сравнении с аналогичным периодом прошлого года отмечается рост заболеваемости в 2 раза.</w:t>
      </w:r>
    </w:p>
    <w:p w:rsidR="00C63168" w:rsidRPr="00277935" w:rsidRDefault="00C63168" w:rsidP="00C63168">
      <w:pPr>
        <w:ind w:firstLine="708"/>
        <w:jc w:val="both"/>
        <w:rPr>
          <w:rFonts w:ascii="Times New Roman" w:hAnsi="Times New Roman"/>
          <w:sz w:val="28"/>
          <w:szCs w:val="28"/>
        </w:rPr>
      </w:pPr>
      <w:r w:rsidRPr="00277935">
        <w:rPr>
          <w:rFonts w:ascii="Times New Roman" w:hAnsi="Times New Roman"/>
          <w:sz w:val="28"/>
          <w:szCs w:val="28"/>
        </w:rPr>
        <w:lastRenderedPageBreak/>
        <w:t>Вновь выявленных ВИЧ инфицированных 32,8</w:t>
      </w:r>
      <w:r w:rsidR="000D7D54">
        <w:rPr>
          <w:rFonts w:ascii="Times New Roman" w:hAnsi="Times New Roman"/>
          <w:sz w:val="28"/>
          <w:szCs w:val="28"/>
        </w:rPr>
        <w:t>%</w:t>
      </w:r>
      <w:r w:rsidRPr="00277935">
        <w:rPr>
          <w:rFonts w:ascii="Times New Roman" w:hAnsi="Times New Roman"/>
          <w:sz w:val="28"/>
          <w:szCs w:val="28"/>
        </w:rPr>
        <w:t xml:space="preserve"> составили лица в возрасте от 18-29 лет, при этом на долю лиц более старшего возраста (старше 30 лет) пришлось 62,5%.</w:t>
      </w:r>
    </w:p>
    <w:p w:rsidR="00C63168" w:rsidRDefault="00C63168" w:rsidP="00C63168">
      <w:pPr>
        <w:jc w:val="both"/>
        <w:rPr>
          <w:rFonts w:ascii="Times New Roman" w:hAnsi="Times New Roman"/>
          <w:b/>
          <w:sz w:val="28"/>
          <w:szCs w:val="28"/>
        </w:rPr>
      </w:pPr>
      <w:r w:rsidRPr="00277935">
        <w:rPr>
          <w:rFonts w:ascii="Times New Roman" w:hAnsi="Times New Roman"/>
          <w:sz w:val="28"/>
          <w:szCs w:val="28"/>
        </w:rPr>
        <w:tab/>
        <w:t xml:space="preserve">Ведущим путем передачи ВИЧ-инфекции в Североуральском городском округе является половой путь, особенно среди женщин (2012 год – 55,6%, на 01 мая текущего года 72,5%). Удельный вес данного пути передачи ВИЧ в структуре установленных факторов риска заражения в 2012году составил 51,6%, за первый квартал 2013 года – 72,0 %. Наряду с этим не теряет своей актуальности внутривенное употребление наркотиков - 17,5%. (2012год), на 01 мая 2013 года </w:t>
      </w:r>
      <w:r w:rsidRPr="00277935">
        <w:rPr>
          <w:rFonts w:ascii="Times New Roman" w:hAnsi="Times New Roman"/>
          <w:b/>
          <w:sz w:val="28"/>
          <w:szCs w:val="28"/>
        </w:rPr>
        <w:t xml:space="preserve">– </w:t>
      </w:r>
      <w:r w:rsidRPr="00277935">
        <w:rPr>
          <w:rFonts w:ascii="Times New Roman" w:hAnsi="Times New Roman"/>
          <w:sz w:val="28"/>
          <w:szCs w:val="28"/>
        </w:rPr>
        <w:t>22,5</w:t>
      </w:r>
      <w:r w:rsidRPr="00277935">
        <w:rPr>
          <w:rFonts w:ascii="Times New Roman" w:hAnsi="Times New Roman"/>
          <w:b/>
          <w:sz w:val="28"/>
          <w:szCs w:val="28"/>
        </w:rPr>
        <w:t xml:space="preserve">%. </w:t>
      </w:r>
    </w:p>
    <w:p w:rsidR="00C63168" w:rsidRPr="00277935" w:rsidRDefault="00C63168" w:rsidP="00C63168">
      <w:pPr>
        <w:jc w:val="both"/>
        <w:rPr>
          <w:rFonts w:ascii="Times New Roman" w:hAnsi="Times New Roman"/>
          <w:sz w:val="28"/>
          <w:szCs w:val="28"/>
        </w:rPr>
      </w:pPr>
      <w:r w:rsidRPr="00277935">
        <w:rPr>
          <w:rFonts w:ascii="Times New Roman" w:hAnsi="Times New Roman"/>
          <w:sz w:val="28"/>
          <w:szCs w:val="28"/>
        </w:rPr>
        <w:tab/>
        <w:t xml:space="preserve">С вовлечением в эпидемический процесс ВИЧ-инфекции женщин возможна реализация вертикального пути передачи вируса от ВИЧ-инфицированной матери ребенку. В 2013 году среди женщин зарегистрировано 14 случаев ВИЧ-инфекции (46,6% от всех зарегистрированных случаев), причем это женщины детородного возраста от 18 до 39 лет. </w:t>
      </w: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2012 году  долгосрочная  целевая программа </w:t>
      </w:r>
      <w:r w:rsidRPr="00F57474">
        <w:rPr>
          <w:rFonts w:ascii="Times New Roman" w:hAnsi="Times New Roman"/>
          <w:b/>
          <w:sz w:val="28"/>
          <w:szCs w:val="28"/>
        </w:rPr>
        <w:t>«</w:t>
      </w:r>
      <w:r w:rsidRPr="00F57474">
        <w:rPr>
          <w:rFonts w:ascii="Times New Roman" w:hAnsi="Times New Roman"/>
          <w:sz w:val="28"/>
          <w:szCs w:val="28"/>
        </w:rPr>
        <w:t xml:space="preserve">Предупреждение распространения заболевания, вызываемого вирусом иммунодефицита человека </w:t>
      </w:r>
      <w:proofErr w:type="gramStart"/>
      <w:r w:rsidRPr="00F57474">
        <w:rPr>
          <w:rFonts w:ascii="Times New Roman" w:hAnsi="Times New Roman"/>
          <w:sz w:val="28"/>
          <w:szCs w:val="28"/>
        </w:rPr>
        <w:t>в</w:t>
      </w:r>
      <w:proofErr w:type="gramEnd"/>
      <w:r w:rsidRPr="00F57474">
        <w:rPr>
          <w:rFonts w:ascii="Times New Roman" w:hAnsi="Times New Roman"/>
          <w:sz w:val="28"/>
          <w:szCs w:val="28"/>
        </w:rPr>
        <w:t xml:space="preserve"> </w:t>
      </w:r>
      <w:proofErr w:type="gramStart"/>
      <w:r w:rsidRPr="00F57474">
        <w:rPr>
          <w:rFonts w:ascii="Times New Roman" w:hAnsi="Times New Roman"/>
          <w:sz w:val="28"/>
          <w:szCs w:val="28"/>
        </w:rPr>
        <w:t>Североуральском</w:t>
      </w:r>
      <w:proofErr w:type="gramEnd"/>
      <w:r w:rsidRPr="00F57474">
        <w:rPr>
          <w:rFonts w:ascii="Times New Roman" w:hAnsi="Times New Roman"/>
          <w:sz w:val="28"/>
          <w:szCs w:val="28"/>
        </w:rPr>
        <w:t xml:space="preserve"> городском округе» </w:t>
      </w:r>
      <w:r>
        <w:rPr>
          <w:rFonts w:ascii="Times New Roman" w:hAnsi="Times New Roman"/>
          <w:sz w:val="28"/>
          <w:szCs w:val="28"/>
        </w:rPr>
        <w:t xml:space="preserve"> финансировалась.</w:t>
      </w: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течение 2013 года  за счёт средств муниципального бюджета приобретены: интерактивная выставка «Помнить, Жить, Знать!», самоклеющиеся листовки «Узнай свой </w:t>
      </w:r>
      <w:proofErr w:type="gramStart"/>
      <w:r>
        <w:rPr>
          <w:rFonts w:ascii="Times New Roman" w:hAnsi="Times New Roman"/>
          <w:sz w:val="28"/>
          <w:szCs w:val="28"/>
        </w:rPr>
        <w:t>ВИЧ</w:t>
      </w:r>
      <w:proofErr w:type="gramEnd"/>
      <w:r>
        <w:rPr>
          <w:rFonts w:ascii="Times New Roman" w:hAnsi="Times New Roman"/>
          <w:sz w:val="28"/>
          <w:szCs w:val="28"/>
        </w:rPr>
        <w:t xml:space="preserve"> статус!»,  изготовлены и размещены на фасадах домов четыре баннера «Узнай свой ВИЧ статус!», переданы в учреждения, организации Североуральского городского округа 5 информационных стендов «Профилактика ВИЧ инфекции».</w:t>
      </w:r>
    </w:p>
    <w:p w:rsidR="000D7D54" w:rsidRDefault="000D7D54" w:rsidP="00C631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Недостаточно ведётся информационная работа в учреждениях, организациях, предприятиях всех форм собственности по данной проблеме.</w:t>
      </w:r>
    </w:p>
    <w:p w:rsidR="000D7D54" w:rsidRPr="00F57474" w:rsidRDefault="000D7D54" w:rsidP="00C63168">
      <w:pPr>
        <w:widowControl w:val="0"/>
        <w:autoSpaceDE w:val="0"/>
        <w:autoSpaceDN w:val="0"/>
        <w:adjustRightInd w:val="0"/>
        <w:spacing w:after="0" w:line="240" w:lineRule="auto"/>
        <w:ind w:firstLine="540"/>
        <w:jc w:val="both"/>
        <w:rPr>
          <w:rFonts w:ascii="Times New Roman" w:hAnsi="Times New Roman"/>
          <w:sz w:val="28"/>
          <w:szCs w:val="28"/>
        </w:rPr>
      </w:pPr>
    </w:p>
    <w:p w:rsidR="00C63168" w:rsidRPr="00B6521E" w:rsidRDefault="00C63168" w:rsidP="000D7D54">
      <w:pPr>
        <w:shd w:val="clear" w:color="auto" w:fill="FFFFFF"/>
        <w:spacing w:line="276" w:lineRule="auto"/>
        <w:ind w:left="7" w:right="7" w:firstLine="166"/>
        <w:jc w:val="both"/>
        <w:rPr>
          <w:rFonts w:ascii="Times New Roman" w:hAnsi="Times New Roman"/>
          <w:sz w:val="28"/>
          <w:szCs w:val="28"/>
        </w:rPr>
      </w:pPr>
      <w:proofErr w:type="spellStart"/>
      <w:r w:rsidRPr="00B6521E">
        <w:rPr>
          <w:rFonts w:ascii="Times New Roman" w:hAnsi="Times New Roman"/>
          <w:sz w:val="28"/>
          <w:szCs w:val="28"/>
        </w:rPr>
        <w:t>Наркоситуация</w:t>
      </w:r>
      <w:proofErr w:type="spellEnd"/>
      <w:r w:rsidRPr="00B6521E">
        <w:rPr>
          <w:rFonts w:ascii="Times New Roman" w:hAnsi="Times New Roman"/>
          <w:sz w:val="28"/>
          <w:szCs w:val="28"/>
        </w:rPr>
        <w:t xml:space="preserve">  на территории Североуральского городского округа  по итогам 2012 года</w:t>
      </w:r>
      <w:proofErr w:type="gramStart"/>
      <w:r>
        <w:rPr>
          <w:rFonts w:ascii="Times New Roman" w:hAnsi="Times New Roman"/>
          <w:sz w:val="28"/>
          <w:szCs w:val="28"/>
        </w:rPr>
        <w:t>,т</w:t>
      </w:r>
      <w:proofErr w:type="gramEnd"/>
      <w:r>
        <w:rPr>
          <w:rFonts w:ascii="Times New Roman" w:hAnsi="Times New Roman"/>
          <w:sz w:val="28"/>
          <w:szCs w:val="28"/>
        </w:rPr>
        <w:t xml:space="preserve">акже </w:t>
      </w:r>
      <w:r w:rsidRPr="00B6521E">
        <w:rPr>
          <w:rFonts w:ascii="Times New Roman" w:hAnsi="Times New Roman"/>
          <w:sz w:val="28"/>
          <w:szCs w:val="28"/>
        </w:rPr>
        <w:t xml:space="preserve"> остаётся сложной.  На диспансерном учёте в государственном бюджетном учреждении здравоохранения Свердловской области «Североуральская центральная городская больница»  с диагнозом «наркомания» состоит 84 человека, в том числе 14 человек поставлены на учёт  впервые.</w:t>
      </w:r>
    </w:p>
    <w:p w:rsidR="00C63168" w:rsidRPr="00B6521E" w:rsidRDefault="00C63168" w:rsidP="000D7D54">
      <w:pPr>
        <w:shd w:val="clear" w:color="auto" w:fill="FFFFFF"/>
        <w:spacing w:line="276" w:lineRule="auto"/>
        <w:ind w:left="7" w:right="7" w:firstLine="166"/>
        <w:jc w:val="both"/>
        <w:rPr>
          <w:rFonts w:ascii="Times New Roman" w:hAnsi="Times New Roman"/>
          <w:sz w:val="28"/>
          <w:szCs w:val="28"/>
        </w:rPr>
      </w:pPr>
      <w:r w:rsidRPr="00B6521E">
        <w:rPr>
          <w:rFonts w:ascii="Times New Roman" w:hAnsi="Times New Roman"/>
          <w:sz w:val="28"/>
          <w:szCs w:val="28"/>
        </w:rPr>
        <w:tab/>
        <w:t xml:space="preserve">В течение 2012 года ВИЧ инфицированы 64 человека, с указанием фактора заражения путём «внутривенного введения наркотических средств» </w:t>
      </w:r>
      <w:proofErr w:type="gramStart"/>
      <w:r w:rsidRPr="00B6521E">
        <w:rPr>
          <w:rFonts w:ascii="Times New Roman" w:hAnsi="Times New Roman"/>
          <w:sz w:val="28"/>
          <w:szCs w:val="28"/>
        </w:rPr>
        <w:t xml:space="preserve">( </w:t>
      </w:r>
      <w:proofErr w:type="gramEnd"/>
      <w:r w:rsidRPr="00B6521E">
        <w:rPr>
          <w:rFonts w:ascii="Times New Roman" w:hAnsi="Times New Roman"/>
          <w:sz w:val="28"/>
          <w:szCs w:val="28"/>
        </w:rPr>
        <w:t>в 2011 году – 71 человек).</w:t>
      </w:r>
      <w:r w:rsidRPr="00B6521E">
        <w:rPr>
          <w:rFonts w:ascii="Times New Roman" w:hAnsi="Times New Roman"/>
          <w:sz w:val="28"/>
          <w:szCs w:val="28"/>
        </w:rPr>
        <w:tab/>
        <w:t>При проведении медицинских освидетельствований на состояние  опьянения выявлено 52,5 % случаев наркотического опьянения (в 2011 году – 43,4%).</w:t>
      </w:r>
      <w:r w:rsidRPr="00B6521E">
        <w:rPr>
          <w:rFonts w:ascii="Times New Roman" w:hAnsi="Times New Roman"/>
          <w:sz w:val="28"/>
          <w:szCs w:val="28"/>
        </w:rPr>
        <w:tab/>
        <w:t xml:space="preserve">В 2012 году совершено 112 преступлений в сфере незаконного оборота наркотических средств, </w:t>
      </w:r>
      <w:r w:rsidRPr="00B6521E">
        <w:rPr>
          <w:rFonts w:ascii="Times New Roman" w:hAnsi="Times New Roman"/>
          <w:sz w:val="28"/>
          <w:szCs w:val="28"/>
        </w:rPr>
        <w:lastRenderedPageBreak/>
        <w:t>привлечено к уголовной ответственности 64 человека.</w:t>
      </w:r>
      <w:r w:rsidRPr="00B6521E">
        <w:rPr>
          <w:rFonts w:ascii="Times New Roman" w:hAnsi="Times New Roman"/>
          <w:sz w:val="28"/>
          <w:szCs w:val="28"/>
        </w:rPr>
        <w:tab/>
        <w:t xml:space="preserve">На учёте в правоохранительных  органах за употребление наркотиков  состоят 283 человека. </w:t>
      </w:r>
    </w:p>
    <w:p w:rsidR="00C63168" w:rsidRPr="00CF1A3E" w:rsidRDefault="00C63168" w:rsidP="00C63168">
      <w:pPr>
        <w:ind w:right="-56"/>
        <w:jc w:val="both"/>
        <w:rPr>
          <w:rFonts w:ascii="Times New Roman" w:hAnsi="Times New Roman"/>
          <w:sz w:val="28"/>
          <w:szCs w:val="28"/>
        </w:rPr>
      </w:pPr>
      <w:r w:rsidRPr="00CF1A3E">
        <w:rPr>
          <w:rFonts w:ascii="Times New Roman" w:hAnsi="Times New Roman"/>
          <w:sz w:val="28"/>
          <w:szCs w:val="28"/>
        </w:rPr>
        <w:t>С учетом существующего уровня рисков на территории С</w:t>
      </w:r>
      <w:r>
        <w:rPr>
          <w:rFonts w:ascii="Times New Roman" w:hAnsi="Times New Roman"/>
          <w:sz w:val="28"/>
          <w:szCs w:val="28"/>
        </w:rPr>
        <w:t>евероуральского городского округа</w:t>
      </w:r>
      <w:r w:rsidRPr="00CF1A3E">
        <w:rPr>
          <w:rFonts w:ascii="Times New Roman" w:hAnsi="Times New Roman"/>
          <w:sz w:val="28"/>
          <w:szCs w:val="28"/>
        </w:rPr>
        <w:t xml:space="preserve"> эффективное обеспечение безопасности населения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C63168" w:rsidRPr="00CF1A3E"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sidRPr="00CF1A3E">
        <w:rPr>
          <w:rFonts w:ascii="Times New Roman" w:hAnsi="Times New Roman"/>
          <w:sz w:val="28"/>
          <w:szCs w:val="28"/>
        </w:rPr>
        <w:t>С учетом изложенного, очевиден факт привлечения дополнительных финансовых средств, направленных на достижение конечного результата, - повышение уровня обеспечения безопасности населения С</w:t>
      </w:r>
      <w:r>
        <w:rPr>
          <w:rFonts w:ascii="Times New Roman" w:hAnsi="Times New Roman"/>
          <w:sz w:val="28"/>
          <w:szCs w:val="28"/>
        </w:rPr>
        <w:t>евероуральского городского округа</w:t>
      </w:r>
      <w:r w:rsidRPr="00CF1A3E">
        <w:rPr>
          <w:rFonts w:ascii="Times New Roman" w:hAnsi="Times New Roman"/>
          <w:sz w:val="28"/>
          <w:szCs w:val="28"/>
        </w:rPr>
        <w:t>. Причем решение подобной проблемы возможно только путем целевого направления финансовых средств на конкретные мероприятия.</w:t>
      </w:r>
    </w:p>
    <w:p w:rsidR="00C63168" w:rsidRPr="00CF1A3E"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r w:rsidRPr="00CF1A3E">
        <w:rPr>
          <w:rFonts w:ascii="Times New Roman" w:hAnsi="Times New Roman"/>
          <w:sz w:val="28"/>
          <w:szCs w:val="28"/>
        </w:rPr>
        <w:t xml:space="preserve">Следовательно, применение программно-целевого подхода является единственно возможным способом решения задач, направленных на достижение качественных результатов деятельности </w:t>
      </w:r>
      <w:r>
        <w:rPr>
          <w:rFonts w:ascii="Times New Roman" w:hAnsi="Times New Roman"/>
          <w:sz w:val="28"/>
          <w:szCs w:val="28"/>
        </w:rPr>
        <w:t xml:space="preserve">Администрации Североуральского городского округа </w:t>
      </w:r>
      <w:r w:rsidRPr="00CF1A3E">
        <w:rPr>
          <w:rFonts w:ascii="Times New Roman" w:hAnsi="Times New Roman"/>
          <w:sz w:val="28"/>
          <w:szCs w:val="28"/>
        </w:rPr>
        <w:t>по обеспечению безопасности жизнедеятельности населения</w:t>
      </w:r>
      <w:r>
        <w:rPr>
          <w:rFonts w:ascii="Times New Roman" w:hAnsi="Times New Roman"/>
          <w:sz w:val="28"/>
          <w:szCs w:val="28"/>
        </w:rPr>
        <w:t>.</w:t>
      </w:r>
    </w:p>
    <w:p w:rsidR="00C63168" w:rsidRPr="00897520" w:rsidRDefault="00C63168" w:rsidP="00C63168">
      <w:pPr>
        <w:ind w:right="-56" w:firstLine="540"/>
        <w:jc w:val="both"/>
        <w:rPr>
          <w:rFonts w:ascii="Times New Roman" w:hAnsi="Times New Roman"/>
          <w:sz w:val="28"/>
          <w:szCs w:val="28"/>
        </w:rPr>
      </w:pPr>
      <w:r w:rsidRPr="006041C8">
        <w:rPr>
          <w:rFonts w:ascii="Times New Roman" w:hAnsi="Times New Roman"/>
          <w:sz w:val="28"/>
          <w:szCs w:val="28"/>
        </w:rPr>
        <w:t>Для решения имеющихся проблем необходимы целенаправленные      скоор</w:t>
      </w:r>
      <w:r>
        <w:rPr>
          <w:rFonts w:ascii="Times New Roman" w:hAnsi="Times New Roman"/>
          <w:sz w:val="28"/>
          <w:szCs w:val="28"/>
        </w:rPr>
        <w:t>динированные действияАдминистрации Североуральского городского округа и</w:t>
      </w:r>
      <w:r w:rsidRPr="006041C8">
        <w:rPr>
          <w:rFonts w:ascii="Times New Roman" w:hAnsi="Times New Roman"/>
          <w:sz w:val="28"/>
          <w:szCs w:val="28"/>
        </w:rPr>
        <w:t xml:space="preserve"> других субъектов системы профилактики.</w:t>
      </w:r>
      <w:r>
        <w:rPr>
          <w:rFonts w:ascii="Times New Roman" w:hAnsi="Times New Roman"/>
          <w:sz w:val="28"/>
          <w:szCs w:val="28"/>
        </w:rPr>
        <w:t xml:space="preserve"> В</w:t>
      </w:r>
      <w:r w:rsidRPr="00897520">
        <w:rPr>
          <w:rFonts w:ascii="Times New Roman" w:hAnsi="Times New Roman"/>
          <w:sz w:val="28"/>
          <w:szCs w:val="28"/>
        </w:rPr>
        <w:t xml:space="preserve">озникает объективная необходимость принятия конструктивных мер, </w:t>
      </w:r>
      <w:r>
        <w:rPr>
          <w:rFonts w:ascii="Times New Roman" w:hAnsi="Times New Roman"/>
          <w:sz w:val="28"/>
          <w:szCs w:val="28"/>
        </w:rPr>
        <w:t>целенаправленного</w:t>
      </w:r>
      <w:r w:rsidRPr="00897520">
        <w:rPr>
          <w:rFonts w:ascii="Times New Roman" w:hAnsi="Times New Roman"/>
          <w:sz w:val="28"/>
          <w:szCs w:val="28"/>
        </w:rPr>
        <w:t xml:space="preserve"> подхода в вопросах предупреждения, противодействия и ликвидации последствий антисоциальных явлений, несущих угрозу общественной безопасности.</w:t>
      </w: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p>
    <w:p w:rsidR="00C63168" w:rsidRDefault="00C63168" w:rsidP="00C63168">
      <w:pPr>
        <w:spacing w:line="240" w:lineRule="auto"/>
        <w:jc w:val="center"/>
        <w:rPr>
          <w:rFonts w:ascii="Times New Roman" w:hAnsi="Times New Roman"/>
          <w:b/>
          <w:sz w:val="28"/>
          <w:szCs w:val="28"/>
        </w:rPr>
      </w:pPr>
      <w:r w:rsidRPr="006A4C5C">
        <w:rPr>
          <w:rFonts w:ascii="Times New Roman" w:hAnsi="Times New Roman"/>
          <w:b/>
          <w:sz w:val="28"/>
          <w:szCs w:val="28"/>
        </w:rPr>
        <w:t>Раздел 2</w:t>
      </w:r>
      <w:r>
        <w:rPr>
          <w:rFonts w:ascii="Times New Roman" w:hAnsi="Times New Roman"/>
          <w:b/>
          <w:sz w:val="28"/>
          <w:szCs w:val="28"/>
        </w:rPr>
        <w:t>Цели,</w:t>
      </w:r>
      <w:r w:rsidRPr="006A4C5C">
        <w:rPr>
          <w:rFonts w:ascii="Times New Roman" w:hAnsi="Times New Roman"/>
          <w:b/>
          <w:sz w:val="28"/>
          <w:szCs w:val="28"/>
        </w:rPr>
        <w:t xml:space="preserve"> задачи</w:t>
      </w:r>
      <w:r>
        <w:rPr>
          <w:rFonts w:ascii="Times New Roman" w:hAnsi="Times New Roman"/>
          <w:b/>
          <w:sz w:val="28"/>
          <w:szCs w:val="28"/>
        </w:rPr>
        <w:t>,</w:t>
      </w:r>
      <w:r w:rsidRPr="006A4C5C">
        <w:rPr>
          <w:rFonts w:ascii="Times New Roman" w:hAnsi="Times New Roman"/>
          <w:b/>
          <w:sz w:val="28"/>
          <w:szCs w:val="28"/>
        </w:rPr>
        <w:t xml:space="preserve"> целевые показатели реализации муниципаль</w:t>
      </w:r>
      <w:r>
        <w:rPr>
          <w:rFonts w:ascii="Times New Roman" w:hAnsi="Times New Roman"/>
          <w:b/>
          <w:sz w:val="28"/>
          <w:szCs w:val="28"/>
        </w:rPr>
        <w:t>ной программы Североуральского городского округа</w:t>
      </w:r>
    </w:p>
    <w:p w:rsidR="00C63168" w:rsidRDefault="00C63168" w:rsidP="00C63168">
      <w:pPr>
        <w:spacing w:line="240" w:lineRule="auto"/>
        <w:jc w:val="center"/>
        <w:rPr>
          <w:rFonts w:ascii="Times New Roman" w:hAnsi="Times New Roman"/>
          <w:b/>
          <w:sz w:val="28"/>
          <w:szCs w:val="28"/>
        </w:rPr>
      </w:pPr>
      <w:r>
        <w:rPr>
          <w:rFonts w:ascii="Times New Roman" w:hAnsi="Times New Roman"/>
          <w:b/>
          <w:sz w:val="28"/>
          <w:szCs w:val="28"/>
        </w:rPr>
        <w:t xml:space="preserve">«Безопасность жизнедеятельности населения </w:t>
      </w:r>
      <w:r w:rsidRPr="00E21748">
        <w:rPr>
          <w:rFonts w:ascii="Times New Roman" w:hAnsi="Times New Roman"/>
          <w:b/>
          <w:sz w:val="28"/>
          <w:szCs w:val="28"/>
        </w:rPr>
        <w:t>»</w:t>
      </w:r>
      <w:r>
        <w:rPr>
          <w:rFonts w:ascii="Times New Roman" w:hAnsi="Times New Roman"/>
          <w:b/>
          <w:sz w:val="28"/>
          <w:szCs w:val="28"/>
        </w:rPr>
        <w:t xml:space="preserve"> на 2014-2020годы</w:t>
      </w: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p>
    <w:p w:rsidR="00FE2F07" w:rsidRDefault="00FE2F07" w:rsidP="00C63168">
      <w:pPr>
        <w:widowControl w:val="0"/>
        <w:autoSpaceDE w:val="0"/>
        <w:autoSpaceDN w:val="0"/>
        <w:adjustRightInd w:val="0"/>
        <w:spacing w:after="0" w:line="240" w:lineRule="auto"/>
        <w:ind w:firstLine="540"/>
        <w:jc w:val="both"/>
        <w:rPr>
          <w:rFonts w:ascii="Times New Roman" w:hAnsi="Times New Roman"/>
          <w:sz w:val="28"/>
          <w:szCs w:val="28"/>
        </w:rPr>
      </w:pPr>
    </w:p>
    <w:p w:rsidR="00FE2F07" w:rsidRPr="00FE2F07" w:rsidRDefault="00FE2F07" w:rsidP="00FE2F07">
      <w:pPr>
        <w:pStyle w:val="a7"/>
        <w:ind w:firstLine="720"/>
        <w:jc w:val="both"/>
        <w:rPr>
          <w:rFonts w:ascii="Times New Roman" w:hAnsi="Times New Roman"/>
          <w:sz w:val="28"/>
          <w:szCs w:val="28"/>
        </w:rPr>
      </w:pPr>
      <w:r w:rsidRPr="00FE2F07">
        <w:rPr>
          <w:rFonts w:ascii="Times New Roman" w:hAnsi="Times New Roman"/>
          <w:sz w:val="28"/>
          <w:szCs w:val="28"/>
        </w:rPr>
        <w:t>Полный перечень целей и задач муниципальной программы (подпрограммы) приведён в Паспорте настоящей муниципальной программы.</w:t>
      </w:r>
    </w:p>
    <w:p w:rsidR="00FE2F07" w:rsidRPr="00FE2F07" w:rsidRDefault="00FE2F07" w:rsidP="00FE2F07">
      <w:pPr>
        <w:pStyle w:val="a7"/>
        <w:ind w:firstLine="720"/>
        <w:jc w:val="both"/>
        <w:rPr>
          <w:rFonts w:ascii="Times New Roman" w:hAnsi="Times New Roman"/>
          <w:sz w:val="28"/>
          <w:szCs w:val="28"/>
        </w:rPr>
      </w:pPr>
      <w:r w:rsidRPr="00FE2F07">
        <w:rPr>
          <w:rFonts w:ascii="Times New Roman" w:hAnsi="Times New Roman"/>
          <w:sz w:val="28"/>
          <w:szCs w:val="28"/>
        </w:rPr>
        <w:t>Значения целевых показателей приведены в приложении № 1 к настоящей муниципальной программе.</w:t>
      </w:r>
    </w:p>
    <w:p w:rsidR="00FE2F07" w:rsidRPr="00FE2F07" w:rsidRDefault="00FE2F07" w:rsidP="00FE2F07">
      <w:pPr>
        <w:widowControl w:val="0"/>
        <w:autoSpaceDE w:val="0"/>
        <w:autoSpaceDN w:val="0"/>
        <w:adjustRightInd w:val="0"/>
        <w:spacing w:after="0" w:line="240" w:lineRule="auto"/>
        <w:ind w:firstLine="540"/>
        <w:jc w:val="both"/>
        <w:rPr>
          <w:rFonts w:ascii="Times New Roman" w:hAnsi="Times New Roman"/>
          <w:b/>
          <w:sz w:val="28"/>
          <w:szCs w:val="28"/>
        </w:rPr>
      </w:pPr>
    </w:p>
    <w:p w:rsidR="00FE2F07" w:rsidRDefault="00FE2F07" w:rsidP="00FE2F07">
      <w:pPr>
        <w:widowControl w:val="0"/>
        <w:autoSpaceDE w:val="0"/>
        <w:autoSpaceDN w:val="0"/>
        <w:adjustRightInd w:val="0"/>
        <w:spacing w:after="0" w:line="240" w:lineRule="auto"/>
        <w:ind w:firstLine="540"/>
        <w:jc w:val="both"/>
        <w:rPr>
          <w:rFonts w:ascii="Times New Roman" w:hAnsi="Times New Roman"/>
          <w:b/>
          <w:sz w:val="28"/>
          <w:szCs w:val="28"/>
        </w:rPr>
      </w:pPr>
    </w:p>
    <w:p w:rsidR="00FE2F07" w:rsidRDefault="00FE2F07" w:rsidP="00FE2F07">
      <w:pPr>
        <w:shd w:val="clear" w:color="auto" w:fill="FFFFFF"/>
        <w:spacing w:before="58" w:line="240" w:lineRule="auto"/>
        <w:ind w:left="43"/>
        <w:jc w:val="both"/>
        <w:rPr>
          <w:rFonts w:ascii="Times New Roman" w:hAnsi="Times New Roman"/>
          <w:b/>
          <w:sz w:val="28"/>
          <w:szCs w:val="28"/>
        </w:rPr>
      </w:pPr>
      <w:r>
        <w:rPr>
          <w:rFonts w:ascii="Times New Roman" w:hAnsi="Times New Roman"/>
          <w:b/>
          <w:sz w:val="28"/>
          <w:szCs w:val="28"/>
        </w:rPr>
        <w:t xml:space="preserve">Раздел 3  План мероприятий. </w:t>
      </w:r>
    </w:p>
    <w:p w:rsidR="00FE2F07" w:rsidRDefault="00FE2F07" w:rsidP="00FE2F07">
      <w:pPr>
        <w:shd w:val="clear" w:color="auto" w:fill="FFFFFF"/>
        <w:spacing w:before="58" w:line="240" w:lineRule="auto"/>
        <w:ind w:left="43" w:firstLine="665"/>
        <w:jc w:val="both"/>
        <w:rPr>
          <w:rFonts w:ascii="Times New Roman" w:hAnsi="Times New Roman"/>
          <w:sz w:val="28"/>
          <w:szCs w:val="28"/>
        </w:rPr>
      </w:pPr>
      <w:r>
        <w:rPr>
          <w:rFonts w:ascii="Times New Roman" w:hAnsi="Times New Roman"/>
          <w:sz w:val="28"/>
          <w:szCs w:val="28"/>
        </w:rPr>
        <w:lastRenderedPageBreak/>
        <w:t>Ответственным исполнителем по реализации мероприятий муниципальной программы Североуральского городского округа «Социальная поддержка населения» является отдел жилья и социального развития Администрации Североуральского городского округа, который по отдельным направлениям Программы взаимодействует с муниципальным казённым учреждением «Единая дежурно-диспетчерская служба  Севе</w:t>
      </w:r>
      <w:r w:rsidR="007C5509">
        <w:rPr>
          <w:rFonts w:ascii="Times New Roman" w:hAnsi="Times New Roman"/>
          <w:sz w:val="28"/>
          <w:szCs w:val="28"/>
        </w:rPr>
        <w:t xml:space="preserve">роуральского городского округа» и </w:t>
      </w:r>
      <w:r w:rsidR="00885DAC">
        <w:rPr>
          <w:rFonts w:ascii="Times New Roman" w:hAnsi="Times New Roman"/>
          <w:sz w:val="28"/>
          <w:szCs w:val="28"/>
        </w:rPr>
        <w:t xml:space="preserve">муниципальным казённым учреждением «Объединение </w:t>
      </w:r>
      <w:proofErr w:type="spellStart"/>
      <w:r w:rsidR="00885DAC">
        <w:rPr>
          <w:rFonts w:ascii="Times New Roman" w:hAnsi="Times New Roman"/>
          <w:sz w:val="28"/>
          <w:szCs w:val="28"/>
        </w:rPr>
        <w:t>молодёжно</w:t>
      </w:r>
      <w:proofErr w:type="spellEnd"/>
      <w:r w:rsidR="00885DAC">
        <w:rPr>
          <w:rFonts w:ascii="Times New Roman" w:hAnsi="Times New Roman"/>
          <w:sz w:val="28"/>
          <w:szCs w:val="28"/>
        </w:rPr>
        <w:t xml:space="preserve"> - подростковых клубов Североуральского городского округа».</w:t>
      </w:r>
    </w:p>
    <w:p w:rsidR="00FE2F07" w:rsidRDefault="00FE2F07" w:rsidP="00FE2F07">
      <w:pPr>
        <w:shd w:val="clear" w:color="auto" w:fill="FFFFFF"/>
        <w:spacing w:before="58" w:line="240" w:lineRule="auto"/>
        <w:ind w:left="43" w:firstLine="665"/>
        <w:jc w:val="both"/>
        <w:rPr>
          <w:rFonts w:ascii="Times New Roman" w:hAnsi="Times New Roman"/>
          <w:sz w:val="28"/>
          <w:szCs w:val="28"/>
        </w:rPr>
      </w:pPr>
      <w:r>
        <w:rPr>
          <w:rFonts w:ascii="Times New Roman" w:hAnsi="Times New Roman"/>
          <w:sz w:val="28"/>
          <w:szCs w:val="28"/>
        </w:rPr>
        <w:t xml:space="preserve">Для достижений целей муниципальной программы </w:t>
      </w:r>
      <w:r w:rsidR="000D7D54">
        <w:rPr>
          <w:rFonts w:ascii="Times New Roman" w:hAnsi="Times New Roman"/>
          <w:sz w:val="28"/>
          <w:szCs w:val="28"/>
        </w:rPr>
        <w:t xml:space="preserve">Североуральского городского округа «Безопасность жизнедеятельности населения» на 2014-2020 годы </w:t>
      </w:r>
      <w:r>
        <w:rPr>
          <w:rFonts w:ascii="Times New Roman" w:hAnsi="Times New Roman"/>
          <w:sz w:val="28"/>
          <w:szCs w:val="28"/>
        </w:rPr>
        <w:t>и выполнения поставленных задач разработан план мероприятий (приложение № 2 к настоящей муниципальной программе).</w:t>
      </w: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p>
    <w:p w:rsidR="00C63168" w:rsidRDefault="00C63168" w:rsidP="00C63168">
      <w:pPr>
        <w:shd w:val="clear" w:color="auto" w:fill="FFFFFF"/>
        <w:spacing w:before="62"/>
        <w:ind w:left="6461"/>
        <w:jc w:val="right"/>
        <w:rPr>
          <w:rFonts w:ascii="Times New Roman" w:hAnsi="Times New Roman"/>
          <w:color w:val="000000"/>
          <w:sz w:val="28"/>
          <w:szCs w:val="28"/>
        </w:rPr>
      </w:pPr>
      <w:r>
        <w:rPr>
          <w:rFonts w:ascii="Times New Roman" w:hAnsi="Times New Roman"/>
          <w:color w:val="000000"/>
          <w:sz w:val="28"/>
          <w:szCs w:val="28"/>
        </w:rPr>
        <w:br w:type="page"/>
      </w:r>
    </w:p>
    <w:p w:rsidR="00C63168" w:rsidRDefault="00C63168" w:rsidP="00C63168">
      <w:pPr>
        <w:shd w:val="clear" w:color="auto" w:fill="FFFFFF"/>
        <w:spacing w:before="62"/>
        <w:ind w:left="6461"/>
        <w:jc w:val="right"/>
        <w:rPr>
          <w:rFonts w:ascii="Times New Roman" w:hAnsi="Times New Roman"/>
          <w:color w:val="000000"/>
          <w:sz w:val="28"/>
          <w:szCs w:val="28"/>
        </w:rPr>
        <w:sectPr w:rsidR="00C63168">
          <w:pgSz w:w="11906" w:h="16838"/>
          <w:pgMar w:top="1134" w:right="850" w:bottom="1134" w:left="1701" w:header="708" w:footer="708" w:gutter="0"/>
          <w:cols w:space="708"/>
          <w:docGrid w:linePitch="360"/>
        </w:sectPr>
      </w:pPr>
    </w:p>
    <w:p w:rsidR="00C63168" w:rsidRPr="006F635A" w:rsidRDefault="00C63168" w:rsidP="00C63168">
      <w:pPr>
        <w:shd w:val="clear" w:color="auto" w:fill="FFFFFF"/>
        <w:spacing w:before="62"/>
        <w:ind w:left="6461"/>
        <w:jc w:val="right"/>
        <w:rPr>
          <w:rFonts w:ascii="Times New Roman" w:hAnsi="Times New Roman"/>
          <w:sz w:val="28"/>
          <w:szCs w:val="28"/>
        </w:rPr>
      </w:pPr>
      <w:r w:rsidRPr="006F635A">
        <w:rPr>
          <w:rFonts w:ascii="Times New Roman" w:hAnsi="Times New Roman"/>
          <w:color w:val="000000"/>
          <w:sz w:val="28"/>
          <w:szCs w:val="28"/>
        </w:rPr>
        <w:lastRenderedPageBreak/>
        <w:t>Приложение № 1</w:t>
      </w:r>
    </w:p>
    <w:p w:rsidR="00C63168" w:rsidRDefault="00C63168" w:rsidP="00C63168">
      <w:pPr>
        <w:shd w:val="clear" w:color="auto" w:fill="FFFFFF"/>
        <w:ind w:left="2885" w:right="2938"/>
        <w:jc w:val="center"/>
        <w:rPr>
          <w:b/>
          <w:bCs/>
          <w:color w:val="000000"/>
          <w:spacing w:val="2"/>
          <w:sz w:val="28"/>
          <w:szCs w:val="28"/>
        </w:rPr>
      </w:pPr>
    </w:p>
    <w:p w:rsidR="00C63168" w:rsidRPr="006F635A" w:rsidRDefault="00C63168" w:rsidP="00C63168">
      <w:pPr>
        <w:shd w:val="clear" w:color="auto" w:fill="FFFFFF"/>
        <w:ind w:left="2885" w:right="2938"/>
        <w:jc w:val="center"/>
        <w:rPr>
          <w:rFonts w:ascii="Times New Roman" w:hAnsi="Times New Roman"/>
          <w:b/>
          <w:bCs/>
          <w:color w:val="000000"/>
          <w:spacing w:val="2"/>
          <w:sz w:val="28"/>
          <w:szCs w:val="28"/>
        </w:rPr>
      </w:pPr>
      <w:r w:rsidRPr="006F635A">
        <w:rPr>
          <w:rFonts w:ascii="Times New Roman" w:hAnsi="Times New Roman"/>
          <w:b/>
          <w:bCs/>
          <w:color w:val="000000"/>
          <w:spacing w:val="2"/>
          <w:sz w:val="28"/>
          <w:szCs w:val="28"/>
        </w:rPr>
        <w:t xml:space="preserve">ЦЕЛИ, ЗАДАЧИ И ЦЕЛЕВЫЕ ПОКАЗАТЕЛИ </w:t>
      </w:r>
    </w:p>
    <w:p w:rsidR="00C63168" w:rsidRDefault="00C63168" w:rsidP="00C63168">
      <w:pPr>
        <w:jc w:val="center"/>
        <w:rPr>
          <w:rFonts w:ascii="Times New Roman" w:hAnsi="Times New Roman"/>
          <w:b/>
          <w:bCs/>
          <w:color w:val="000000"/>
          <w:spacing w:val="3"/>
          <w:sz w:val="28"/>
          <w:szCs w:val="28"/>
        </w:rPr>
      </w:pPr>
      <w:r w:rsidRPr="006F635A">
        <w:rPr>
          <w:rFonts w:ascii="Times New Roman" w:hAnsi="Times New Roman"/>
          <w:b/>
          <w:bCs/>
          <w:color w:val="000000"/>
          <w:spacing w:val="3"/>
          <w:sz w:val="28"/>
          <w:szCs w:val="28"/>
        </w:rPr>
        <w:t>реализации муниципальной программы</w:t>
      </w:r>
      <w:r>
        <w:rPr>
          <w:rFonts w:ascii="Times New Roman" w:hAnsi="Times New Roman"/>
          <w:b/>
          <w:bCs/>
          <w:color w:val="000000"/>
          <w:spacing w:val="3"/>
          <w:sz w:val="28"/>
          <w:szCs w:val="28"/>
        </w:rPr>
        <w:t xml:space="preserve"> Североуральского городского округа</w:t>
      </w:r>
    </w:p>
    <w:p w:rsidR="00C63168" w:rsidRDefault="00C63168" w:rsidP="00C63168">
      <w:pPr>
        <w:jc w:val="center"/>
        <w:rPr>
          <w:rFonts w:ascii="Times New Roman" w:hAnsi="Times New Roman"/>
          <w:b/>
          <w:sz w:val="28"/>
          <w:szCs w:val="28"/>
        </w:rPr>
      </w:pPr>
      <w:r>
        <w:rPr>
          <w:rFonts w:ascii="Times New Roman" w:hAnsi="Times New Roman"/>
          <w:b/>
          <w:sz w:val="28"/>
          <w:szCs w:val="28"/>
        </w:rPr>
        <w:t xml:space="preserve">«Безопасность жизнедеятельности населения </w:t>
      </w:r>
      <w:r w:rsidRPr="00E21748">
        <w:rPr>
          <w:rFonts w:ascii="Times New Roman" w:hAnsi="Times New Roman"/>
          <w:b/>
          <w:sz w:val="28"/>
          <w:szCs w:val="28"/>
        </w:rPr>
        <w:t>»</w:t>
      </w:r>
      <w:r>
        <w:rPr>
          <w:rFonts w:ascii="Times New Roman" w:hAnsi="Times New Roman"/>
          <w:b/>
          <w:sz w:val="28"/>
          <w:szCs w:val="28"/>
        </w:rPr>
        <w:t xml:space="preserve"> на 2014-2020годы</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49"/>
        <w:gridCol w:w="1415"/>
        <w:gridCol w:w="990"/>
        <w:gridCol w:w="991"/>
        <w:gridCol w:w="1131"/>
        <w:gridCol w:w="1419"/>
        <w:gridCol w:w="990"/>
        <w:gridCol w:w="991"/>
        <w:gridCol w:w="1132"/>
        <w:gridCol w:w="1867"/>
      </w:tblGrid>
      <w:tr w:rsidR="00C63168" w:rsidRPr="00553E79" w:rsidTr="000B1AAA">
        <w:trPr>
          <w:trHeight w:val="545"/>
        </w:trPr>
        <w:tc>
          <w:tcPr>
            <w:tcW w:w="709" w:type="dxa"/>
            <w:vMerge w:val="restart"/>
          </w:tcPr>
          <w:p w:rsidR="00C63168" w:rsidRPr="00553E79" w:rsidRDefault="00C63168" w:rsidP="000B1AAA">
            <w:pPr>
              <w:ind w:right="48"/>
              <w:jc w:val="center"/>
              <w:rPr>
                <w:color w:val="000000"/>
                <w:spacing w:val="3"/>
                <w:sz w:val="24"/>
                <w:szCs w:val="24"/>
              </w:rPr>
            </w:pPr>
            <w:r>
              <w:rPr>
                <w:color w:val="000000"/>
                <w:spacing w:val="3"/>
                <w:sz w:val="24"/>
                <w:szCs w:val="24"/>
              </w:rPr>
              <w:t>№ строки</w:t>
            </w:r>
          </w:p>
        </w:tc>
        <w:tc>
          <w:tcPr>
            <w:tcW w:w="3249" w:type="dxa"/>
            <w:vMerge w:val="restart"/>
          </w:tcPr>
          <w:p w:rsidR="00C63168" w:rsidRPr="00553E79" w:rsidRDefault="00C63168" w:rsidP="000B1AAA">
            <w:pPr>
              <w:ind w:right="48"/>
              <w:jc w:val="center"/>
              <w:rPr>
                <w:color w:val="000000"/>
                <w:spacing w:val="3"/>
                <w:sz w:val="24"/>
                <w:szCs w:val="24"/>
              </w:rPr>
            </w:pPr>
            <w:r w:rsidRPr="00553E79">
              <w:rPr>
                <w:bCs/>
                <w:color w:val="000000"/>
                <w:spacing w:val="-5"/>
                <w:sz w:val="24"/>
                <w:szCs w:val="24"/>
              </w:rPr>
              <w:t>Наименование цели (целей) и задач, целевых показателей</w:t>
            </w:r>
          </w:p>
        </w:tc>
        <w:tc>
          <w:tcPr>
            <w:tcW w:w="1415" w:type="dxa"/>
            <w:vMerge w:val="restart"/>
          </w:tcPr>
          <w:p w:rsidR="00C63168" w:rsidRPr="00553E79" w:rsidRDefault="00C63168" w:rsidP="000B1AAA">
            <w:pPr>
              <w:ind w:right="48"/>
              <w:jc w:val="center"/>
              <w:rPr>
                <w:color w:val="000000"/>
                <w:spacing w:val="3"/>
                <w:sz w:val="24"/>
                <w:szCs w:val="24"/>
              </w:rPr>
            </w:pPr>
            <w:r w:rsidRPr="00553E79">
              <w:rPr>
                <w:color w:val="000000"/>
                <w:spacing w:val="3"/>
                <w:sz w:val="24"/>
                <w:szCs w:val="24"/>
              </w:rPr>
              <w:t>Единица измерения</w:t>
            </w:r>
          </w:p>
        </w:tc>
        <w:tc>
          <w:tcPr>
            <w:tcW w:w="7644" w:type="dxa"/>
            <w:gridSpan w:val="7"/>
          </w:tcPr>
          <w:p w:rsidR="00C63168" w:rsidRPr="00553E79" w:rsidRDefault="00C63168" w:rsidP="000B1AAA">
            <w:pPr>
              <w:ind w:right="48"/>
              <w:jc w:val="center"/>
              <w:rPr>
                <w:color w:val="000000"/>
                <w:spacing w:val="3"/>
                <w:sz w:val="24"/>
                <w:szCs w:val="24"/>
              </w:rPr>
            </w:pPr>
            <w:r w:rsidRPr="00553E79">
              <w:rPr>
                <w:bCs/>
                <w:color w:val="000000"/>
                <w:spacing w:val="-4"/>
                <w:sz w:val="24"/>
                <w:szCs w:val="24"/>
              </w:rPr>
              <w:t>Значение целевого показателя реализации муниципальной программы</w:t>
            </w:r>
          </w:p>
        </w:tc>
        <w:tc>
          <w:tcPr>
            <w:tcW w:w="1867" w:type="dxa"/>
            <w:vMerge w:val="restart"/>
          </w:tcPr>
          <w:p w:rsidR="00C63168" w:rsidRPr="00553E79" w:rsidRDefault="00C63168" w:rsidP="000B1AAA">
            <w:pPr>
              <w:ind w:right="48"/>
              <w:jc w:val="center"/>
              <w:rPr>
                <w:color w:val="000000"/>
                <w:spacing w:val="3"/>
                <w:sz w:val="24"/>
                <w:szCs w:val="24"/>
              </w:rPr>
            </w:pPr>
            <w:r w:rsidRPr="00553E79">
              <w:rPr>
                <w:color w:val="000000"/>
                <w:spacing w:val="3"/>
                <w:sz w:val="24"/>
                <w:szCs w:val="24"/>
              </w:rPr>
              <w:t>Источник значений показателей</w:t>
            </w:r>
          </w:p>
        </w:tc>
      </w:tr>
      <w:tr w:rsidR="00C63168" w:rsidRPr="00553E79" w:rsidTr="000B1AAA">
        <w:trPr>
          <w:trHeight w:val="558"/>
        </w:trPr>
        <w:tc>
          <w:tcPr>
            <w:tcW w:w="709" w:type="dxa"/>
            <w:vMerge/>
          </w:tcPr>
          <w:p w:rsidR="00C63168" w:rsidRPr="00553E79" w:rsidRDefault="00C63168" w:rsidP="000B1AAA">
            <w:pPr>
              <w:ind w:right="48"/>
              <w:jc w:val="center"/>
              <w:rPr>
                <w:color w:val="000000"/>
                <w:spacing w:val="3"/>
                <w:sz w:val="24"/>
                <w:szCs w:val="24"/>
              </w:rPr>
            </w:pPr>
          </w:p>
        </w:tc>
        <w:tc>
          <w:tcPr>
            <w:tcW w:w="3249" w:type="dxa"/>
            <w:vMerge/>
          </w:tcPr>
          <w:p w:rsidR="00C63168" w:rsidRPr="00553E79" w:rsidRDefault="00C63168" w:rsidP="000B1AAA">
            <w:pPr>
              <w:ind w:right="48"/>
              <w:jc w:val="center"/>
              <w:rPr>
                <w:bCs/>
                <w:color w:val="000000"/>
                <w:spacing w:val="-5"/>
                <w:sz w:val="24"/>
                <w:szCs w:val="24"/>
              </w:rPr>
            </w:pPr>
          </w:p>
        </w:tc>
        <w:tc>
          <w:tcPr>
            <w:tcW w:w="1415" w:type="dxa"/>
            <w:vMerge/>
          </w:tcPr>
          <w:p w:rsidR="00C63168" w:rsidRPr="00553E79" w:rsidRDefault="00C63168" w:rsidP="000B1AAA">
            <w:pPr>
              <w:ind w:right="48"/>
              <w:jc w:val="center"/>
              <w:rPr>
                <w:color w:val="000000"/>
                <w:spacing w:val="3"/>
                <w:sz w:val="24"/>
                <w:szCs w:val="24"/>
              </w:rPr>
            </w:pPr>
          </w:p>
        </w:tc>
        <w:tc>
          <w:tcPr>
            <w:tcW w:w="990" w:type="dxa"/>
          </w:tcPr>
          <w:p w:rsidR="00C63168" w:rsidRDefault="00C63168" w:rsidP="000B1AAA">
            <w:pPr>
              <w:shd w:val="clear" w:color="auto" w:fill="FFFFFF"/>
              <w:jc w:val="center"/>
              <w:rPr>
                <w:bCs/>
                <w:color w:val="000000"/>
                <w:spacing w:val="-6"/>
                <w:sz w:val="24"/>
                <w:szCs w:val="24"/>
              </w:rPr>
            </w:pPr>
            <w:r>
              <w:rPr>
                <w:bCs/>
                <w:color w:val="000000"/>
                <w:spacing w:val="-6"/>
                <w:sz w:val="24"/>
                <w:szCs w:val="24"/>
              </w:rPr>
              <w:t>2014</w:t>
            </w:r>
          </w:p>
          <w:p w:rsidR="00C63168" w:rsidRPr="00553E79" w:rsidRDefault="00C63168" w:rsidP="000B1AAA">
            <w:pPr>
              <w:shd w:val="clear" w:color="auto" w:fill="FFFFFF"/>
              <w:jc w:val="center"/>
              <w:rPr>
                <w:sz w:val="24"/>
                <w:szCs w:val="24"/>
              </w:rPr>
            </w:pPr>
            <w:r w:rsidRPr="00553E79">
              <w:rPr>
                <w:bCs/>
                <w:color w:val="000000"/>
                <w:spacing w:val="-6"/>
                <w:sz w:val="24"/>
                <w:szCs w:val="24"/>
              </w:rPr>
              <w:t>год</w:t>
            </w:r>
          </w:p>
        </w:tc>
        <w:tc>
          <w:tcPr>
            <w:tcW w:w="991" w:type="dxa"/>
          </w:tcPr>
          <w:p w:rsidR="00C63168" w:rsidRDefault="00C63168" w:rsidP="000B1AAA">
            <w:pPr>
              <w:shd w:val="clear" w:color="auto" w:fill="FFFFFF"/>
              <w:jc w:val="center"/>
              <w:rPr>
                <w:bCs/>
                <w:color w:val="000000"/>
                <w:spacing w:val="-4"/>
                <w:sz w:val="24"/>
                <w:szCs w:val="24"/>
              </w:rPr>
            </w:pPr>
            <w:r>
              <w:rPr>
                <w:bCs/>
                <w:color w:val="000000"/>
                <w:spacing w:val="-4"/>
                <w:sz w:val="24"/>
                <w:szCs w:val="24"/>
              </w:rPr>
              <w:t>2015</w:t>
            </w:r>
          </w:p>
          <w:p w:rsidR="00C63168" w:rsidRPr="00553E79" w:rsidRDefault="00C63168" w:rsidP="000B1AAA">
            <w:pPr>
              <w:shd w:val="clear" w:color="auto" w:fill="FFFFFF"/>
              <w:jc w:val="center"/>
              <w:rPr>
                <w:sz w:val="24"/>
                <w:szCs w:val="24"/>
              </w:rPr>
            </w:pPr>
            <w:r w:rsidRPr="00553E79">
              <w:rPr>
                <w:bCs/>
                <w:color w:val="000000"/>
                <w:spacing w:val="-4"/>
                <w:sz w:val="24"/>
                <w:szCs w:val="24"/>
              </w:rPr>
              <w:t>год</w:t>
            </w:r>
          </w:p>
        </w:tc>
        <w:tc>
          <w:tcPr>
            <w:tcW w:w="1131" w:type="dxa"/>
          </w:tcPr>
          <w:p w:rsidR="00C63168" w:rsidRDefault="00C63168" w:rsidP="000B1AAA">
            <w:pPr>
              <w:shd w:val="clear" w:color="auto" w:fill="FFFFFF"/>
              <w:jc w:val="center"/>
              <w:rPr>
                <w:bCs/>
                <w:color w:val="000000"/>
                <w:spacing w:val="-4"/>
                <w:sz w:val="24"/>
                <w:szCs w:val="24"/>
              </w:rPr>
            </w:pPr>
            <w:r>
              <w:rPr>
                <w:bCs/>
                <w:color w:val="000000"/>
                <w:spacing w:val="-4"/>
                <w:sz w:val="24"/>
                <w:szCs w:val="24"/>
              </w:rPr>
              <w:t>2016</w:t>
            </w:r>
          </w:p>
          <w:p w:rsidR="00C63168" w:rsidRPr="00553E79" w:rsidRDefault="00C63168" w:rsidP="000B1AAA">
            <w:pPr>
              <w:shd w:val="clear" w:color="auto" w:fill="FFFFFF"/>
              <w:jc w:val="center"/>
              <w:rPr>
                <w:sz w:val="24"/>
                <w:szCs w:val="24"/>
              </w:rPr>
            </w:pPr>
            <w:r w:rsidRPr="00553E79">
              <w:rPr>
                <w:bCs/>
                <w:color w:val="000000"/>
                <w:spacing w:val="-4"/>
                <w:sz w:val="24"/>
                <w:szCs w:val="24"/>
              </w:rPr>
              <w:t>год</w:t>
            </w:r>
          </w:p>
        </w:tc>
        <w:tc>
          <w:tcPr>
            <w:tcW w:w="1419" w:type="dxa"/>
          </w:tcPr>
          <w:p w:rsidR="00C63168" w:rsidRDefault="00C63168" w:rsidP="000B1AAA">
            <w:pPr>
              <w:shd w:val="clear" w:color="auto" w:fill="FFFFFF"/>
              <w:jc w:val="center"/>
              <w:rPr>
                <w:bCs/>
                <w:color w:val="000000"/>
                <w:spacing w:val="-6"/>
                <w:sz w:val="24"/>
                <w:szCs w:val="24"/>
              </w:rPr>
            </w:pPr>
            <w:r>
              <w:rPr>
                <w:bCs/>
                <w:color w:val="000000"/>
                <w:spacing w:val="-6"/>
                <w:sz w:val="24"/>
                <w:szCs w:val="24"/>
              </w:rPr>
              <w:t>2017</w:t>
            </w:r>
          </w:p>
          <w:p w:rsidR="00C63168" w:rsidRPr="00553E79" w:rsidRDefault="00C63168" w:rsidP="000B1AAA">
            <w:pPr>
              <w:shd w:val="clear" w:color="auto" w:fill="FFFFFF"/>
              <w:jc w:val="center"/>
              <w:rPr>
                <w:sz w:val="24"/>
                <w:szCs w:val="24"/>
              </w:rPr>
            </w:pPr>
            <w:r w:rsidRPr="00553E79">
              <w:rPr>
                <w:bCs/>
                <w:color w:val="000000"/>
                <w:spacing w:val="-6"/>
                <w:sz w:val="24"/>
                <w:szCs w:val="24"/>
              </w:rPr>
              <w:t>год</w:t>
            </w:r>
          </w:p>
        </w:tc>
        <w:tc>
          <w:tcPr>
            <w:tcW w:w="990" w:type="dxa"/>
          </w:tcPr>
          <w:p w:rsidR="00C63168" w:rsidRDefault="00C63168" w:rsidP="000B1AAA">
            <w:pPr>
              <w:shd w:val="clear" w:color="auto" w:fill="FFFFFF"/>
              <w:jc w:val="center"/>
              <w:rPr>
                <w:bCs/>
                <w:color w:val="000000"/>
                <w:spacing w:val="-4"/>
                <w:sz w:val="24"/>
                <w:szCs w:val="24"/>
              </w:rPr>
            </w:pPr>
            <w:r>
              <w:rPr>
                <w:bCs/>
                <w:color w:val="000000"/>
                <w:spacing w:val="-4"/>
                <w:sz w:val="24"/>
                <w:szCs w:val="24"/>
              </w:rPr>
              <w:t>2018</w:t>
            </w:r>
          </w:p>
          <w:p w:rsidR="00C63168" w:rsidRPr="00553E79" w:rsidRDefault="00C63168" w:rsidP="000B1AAA">
            <w:pPr>
              <w:shd w:val="clear" w:color="auto" w:fill="FFFFFF"/>
              <w:jc w:val="center"/>
              <w:rPr>
                <w:sz w:val="24"/>
                <w:szCs w:val="24"/>
              </w:rPr>
            </w:pPr>
            <w:r w:rsidRPr="00553E79">
              <w:rPr>
                <w:bCs/>
                <w:color w:val="000000"/>
                <w:spacing w:val="-4"/>
                <w:sz w:val="24"/>
                <w:szCs w:val="24"/>
              </w:rPr>
              <w:t>год</w:t>
            </w:r>
          </w:p>
        </w:tc>
        <w:tc>
          <w:tcPr>
            <w:tcW w:w="991" w:type="dxa"/>
          </w:tcPr>
          <w:p w:rsidR="00C63168" w:rsidRDefault="00C63168" w:rsidP="000B1AAA">
            <w:pPr>
              <w:shd w:val="clear" w:color="auto" w:fill="FFFFFF"/>
              <w:jc w:val="center"/>
              <w:rPr>
                <w:bCs/>
                <w:color w:val="000000"/>
                <w:spacing w:val="-5"/>
                <w:sz w:val="24"/>
                <w:szCs w:val="24"/>
              </w:rPr>
            </w:pPr>
            <w:r>
              <w:rPr>
                <w:bCs/>
                <w:color w:val="000000"/>
                <w:spacing w:val="-5"/>
                <w:sz w:val="24"/>
                <w:szCs w:val="24"/>
              </w:rPr>
              <w:t>2019</w:t>
            </w:r>
          </w:p>
          <w:p w:rsidR="00C63168" w:rsidRPr="00553E79" w:rsidRDefault="00C63168" w:rsidP="000B1AAA">
            <w:pPr>
              <w:shd w:val="clear" w:color="auto" w:fill="FFFFFF"/>
              <w:jc w:val="center"/>
              <w:rPr>
                <w:sz w:val="24"/>
                <w:szCs w:val="24"/>
              </w:rPr>
            </w:pPr>
            <w:r w:rsidRPr="00553E79">
              <w:rPr>
                <w:bCs/>
                <w:color w:val="000000"/>
                <w:spacing w:val="-5"/>
                <w:sz w:val="24"/>
                <w:szCs w:val="24"/>
              </w:rPr>
              <w:t>год</w:t>
            </w:r>
          </w:p>
        </w:tc>
        <w:tc>
          <w:tcPr>
            <w:tcW w:w="1132" w:type="dxa"/>
          </w:tcPr>
          <w:p w:rsidR="00C63168" w:rsidRDefault="00C63168" w:rsidP="000B1AAA">
            <w:pPr>
              <w:shd w:val="clear" w:color="auto" w:fill="FFFFFF"/>
              <w:jc w:val="center"/>
              <w:rPr>
                <w:bCs/>
                <w:color w:val="000000"/>
                <w:spacing w:val="-3"/>
                <w:sz w:val="24"/>
                <w:szCs w:val="24"/>
              </w:rPr>
            </w:pPr>
            <w:r>
              <w:rPr>
                <w:bCs/>
                <w:color w:val="000000"/>
                <w:spacing w:val="-3"/>
                <w:sz w:val="24"/>
                <w:szCs w:val="24"/>
              </w:rPr>
              <w:t>2020</w:t>
            </w:r>
          </w:p>
          <w:p w:rsidR="00C63168" w:rsidRPr="00553E79" w:rsidRDefault="00C63168" w:rsidP="000B1AAA">
            <w:pPr>
              <w:shd w:val="clear" w:color="auto" w:fill="FFFFFF"/>
              <w:jc w:val="center"/>
              <w:rPr>
                <w:sz w:val="24"/>
                <w:szCs w:val="24"/>
              </w:rPr>
            </w:pPr>
            <w:r w:rsidRPr="00553E79">
              <w:rPr>
                <w:bCs/>
                <w:color w:val="000000"/>
                <w:spacing w:val="-3"/>
                <w:sz w:val="24"/>
                <w:szCs w:val="24"/>
              </w:rPr>
              <w:t>год</w:t>
            </w:r>
          </w:p>
        </w:tc>
        <w:tc>
          <w:tcPr>
            <w:tcW w:w="1867" w:type="dxa"/>
            <w:vMerge/>
          </w:tcPr>
          <w:p w:rsidR="00C63168" w:rsidRPr="00553E79" w:rsidRDefault="00C63168" w:rsidP="000B1AAA">
            <w:pPr>
              <w:ind w:right="48"/>
              <w:jc w:val="center"/>
              <w:rPr>
                <w:color w:val="000000"/>
                <w:spacing w:val="3"/>
                <w:sz w:val="24"/>
                <w:szCs w:val="24"/>
              </w:rPr>
            </w:pPr>
          </w:p>
        </w:tc>
      </w:tr>
      <w:tr w:rsidR="00C63168" w:rsidRPr="00553E79" w:rsidTr="000B1AAA">
        <w:tc>
          <w:tcPr>
            <w:tcW w:w="709"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1</w:t>
            </w:r>
          </w:p>
        </w:tc>
        <w:tc>
          <w:tcPr>
            <w:tcW w:w="3249"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2</w:t>
            </w:r>
          </w:p>
        </w:tc>
        <w:tc>
          <w:tcPr>
            <w:tcW w:w="1415"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3</w:t>
            </w:r>
          </w:p>
        </w:tc>
        <w:tc>
          <w:tcPr>
            <w:tcW w:w="990"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4</w:t>
            </w:r>
          </w:p>
        </w:tc>
        <w:tc>
          <w:tcPr>
            <w:tcW w:w="991"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5</w:t>
            </w:r>
          </w:p>
        </w:tc>
        <w:tc>
          <w:tcPr>
            <w:tcW w:w="1131"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6</w:t>
            </w:r>
          </w:p>
        </w:tc>
        <w:tc>
          <w:tcPr>
            <w:tcW w:w="1419"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7</w:t>
            </w:r>
          </w:p>
        </w:tc>
        <w:tc>
          <w:tcPr>
            <w:tcW w:w="990"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8</w:t>
            </w:r>
          </w:p>
        </w:tc>
        <w:tc>
          <w:tcPr>
            <w:tcW w:w="991"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9</w:t>
            </w:r>
          </w:p>
        </w:tc>
        <w:tc>
          <w:tcPr>
            <w:tcW w:w="1132"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10</w:t>
            </w:r>
          </w:p>
        </w:tc>
        <w:tc>
          <w:tcPr>
            <w:tcW w:w="1867"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11</w:t>
            </w:r>
          </w:p>
        </w:tc>
      </w:tr>
      <w:tr w:rsidR="00C63168" w:rsidRPr="00553E79" w:rsidTr="000B1AAA">
        <w:tc>
          <w:tcPr>
            <w:tcW w:w="709"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1</w:t>
            </w:r>
          </w:p>
        </w:tc>
        <w:tc>
          <w:tcPr>
            <w:tcW w:w="14175" w:type="dxa"/>
            <w:gridSpan w:val="10"/>
          </w:tcPr>
          <w:p w:rsidR="00C63168" w:rsidRDefault="00C63168" w:rsidP="000B1AAA">
            <w:pPr>
              <w:pStyle w:val="ConsNonformat"/>
              <w:widowControl/>
              <w:ind w:right="0"/>
              <w:rPr>
                <w:rFonts w:ascii="Times New Roman" w:hAnsi="Times New Roman" w:cs="Times New Roman"/>
                <w:b/>
                <w:color w:val="000000"/>
                <w:sz w:val="28"/>
                <w:szCs w:val="28"/>
              </w:rPr>
            </w:pPr>
            <w:r w:rsidRPr="002E6554">
              <w:rPr>
                <w:rFonts w:ascii="Times New Roman" w:hAnsi="Times New Roman" w:cs="Times New Roman"/>
                <w:b/>
                <w:color w:val="000000"/>
                <w:spacing w:val="3"/>
                <w:sz w:val="24"/>
                <w:szCs w:val="24"/>
              </w:rPr>
              <w:t>Подпрограмма 1</w:t>
            </w:r>
            <w:r w:rsidRPr="000C4737">
              <w:rPr>
                <w:rFonts w:ascii="Times New Roman" w:hAnsi="Times New Roman" w:cs="Times New Roman"/>
                <w:b/>
                <w:color w:val="000000"/>
                <w:spacing w:val="3"/>
                <w:sz w:val="24"/>
                <w:szCs w:val="24"/>
              </w:rPr>
              <w:t>:</w:t>
            </w:r>
            <w:r w:rsidRPr="000C4737">
              <w:rPr>
                <w:rFonts w:ascii="Times New Roman" w:hAnsi="Times New Roman"/>
                <w:b/>
                <w:sz w:val="28"/>
                <w:szCs w:val="28"/>
              </w:rPr>
              <w:t xml:space="preserve"> «Охрана общественного порядка</w:t>
            </w:r>
            <w:r w:rsidR="00847DF8">
              <w:rPr>
                <w:rFonts w:ascii="Times New Roman" w:hAnsi="Times New Roman"/>
                <w:b/>
                <w:sz w:val="28"/>
                <w:szCs w:val="28"/>
              </w:rPr>
              <w:t xml:space="preserve">, </w:t>
            </w:r>
            <w:r w:rsidRPr="000C4737">
              <w:rPr>
                <w:rFonts w:ascii="Times New Roman" w:hAnsi="Times New Roman"/>
                <w:b/>
                <w:sz w:val="28"/>
                <w:szCs w:val="28"/>
              </w:rPr>
              <w:t xml:space="preserve"> профилактика правонарушений</w:t>
            </w:r>
            <w:r w:rsidR="00847DF8">
              <w:rPr>
                <w:rFonts w:ascii="Times New Roman" w:hAnsi="Times New Roman"/>
                <w:b/>
                <w:sz w:val="28"/>
                <w:szCs w:val="28"/>
              </w:rPr>
              <w:t>, экстремизма и терроризма</w:t>
            </w:r>
            <w:r w:rsidRPr="000C4737">
              <w:rPr>
                <w:rFonts w:ascii="Times New Roman" w:hAnsi="Times New Roman"/>
                <w:b/>
                <w:sz w:val="28"/>
                <w:szCs w:val="28"/>
              </w:rPr>
              <w:t xml:space="preserve"> на территории Североуральского городского округа»</w:t>
            </w:r>
          </w:p>
          <w:p w:rsidR="00C63168" w:rsidRPr="002E6554" w:rsidRDefault="00C63168" w:rsidP="000B1AAA">
            <w:pPr>
              <w:pStyle w:val="ConsNonformat"/>
              <w:widowControl/>
              <w:ind w:right="0"/>
              <w:rPr>
                <w:rFonts w:ascii="Times New Roman" w:hAnsi="Times New Roman"/>
                <w:b/>
                <w:color w:val="000000"/>
                <w:spacing w:val="3"/>
                <w:sz w:val="24"/>
                <w:szCs w:val="24"/>
              </w:rPr>
            </w:pPr>
          </w:p>
        </w:tc>
      </w:tr>
      <w:tr w:rsidR="00C63168" w:rsidRPr="00553E79" w:rsidTr="000B1AAA">
        <w:tc>
          <w:tcPr>
            <w:tcW w:w="709"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2</w:t>
            </w:r>
          </w:p>
        </w:tc>
        <w:tc>
          <w:tcPr>
            <w:tcW w:w="14175" w:type="dxa"/>
            <w:gridSpan w:val="10"/>
          </w:tcPr>
          <w:p w:rsidR="004B3ED2" w:rsidRPr="00553E79" w:rsidRDefault="00C63168" w:rsidP="004B3ED2">
            <w:pPr>
              <w:rPr>
                <w:b/>
                <w:i/>
                <w:color w:val="000000"/>
                <w:spacing w:val="3"/>
                <w:sz w:val="24"/>
                <w:szCs w:val="24"/>
              </w:rPr>
            </w:pPr>
            <w:r w:rsidRPr="002E6554">
              <w:rPr>
                <w:rFonts w:ascii="Times New Roman" w:hAnsi="Times New Roman"/>
                <w:b/>
                <w:color w:val="000000"/>
                <w:spacing w:val="3"/>
                <w:sz w:val="24"/>
                <w:szCs w:val="24"/>
              </w:rPr>
              <w:t>Цель 1</w:t>
            </w:r>
            <w:r w:rsidRPr="00553E79">
              <w:rPr>
                <w:b/>
                <w:i/>
                <w:color w:val="000000"/>
                <w:spacing w:val="3"/>
                <w:sz w:val="24"/>
                <w:szCs w:val="24"/>
              </w:rPr>
              <w:t>:</w:t>
            </w:r>
            <w:r w:rsidR="004B3ED2">
              <w:rPr>
                <w:rFonts w:ascii="Times New Roman" w:hAnsi="Times New Roman"/>
                <w:sz w:val="28"/>
                <w:szCs w:val="28"/>
              </w:rPr>
              <w:t>О</w:t>
            </w:r>
            <w:r w:rsidR="004B3ED2" w:rsidRPr="000B1AAA">
              <w:rPr>
                <w:rFonts w:ascii="Times New Roman" w:hAnsi="Times New Roman"/>
                <w:sz w:val="28"/>
                <w:szCs w:val="28"/>
              </w:rPr>
              <w:t>существление комплекса мер</w:t>
            </w:r>
            <w:r w:rsidR="004B3ED2">
              <w:rPr>
                <w:rFonts w:ascii="Times New Roman" w:hAnsi="Times New Roman"/>
                <w:sz w:val="28"/>
                <w:szCs w:val="28"/>
              </w:rPr>
              <w:t xml:space="preserve"> по обеспечению безопасности граждан, охране общественного порядка, профилактике экстремизма и терроризма на территории Североуральского городского округа</w:t>
            </w:r>
          </w:p>
        </w:tc>
      </w:tr>
      <w:tr w:rsidR="00C63168" w:rsidRPr="00553E79" w:rsidTr="000B1AAA">
        <w:tc>
          <w:tcPr>
            <w:tcW w:w="709" w:type="dxa"/>
          </w:tcPr>
          <w:p w:rsidR="00C63168" w:rsidRPr="00553E79" w:rsidRDefault="00C63168" w:rsidP="000B1AAA">
            <w:pPr>
              <w:ind w:right="48"/>
              <w:jc w:val="center"/>
              <w:rPr>
                <w:color w:val="000000"/>
                <w:spacing w:val="3"/>
                <w:sz w:val="24"/>
                <w:szCs w:val="24"/>
              </w:rPr>
            </w:pPr>
            <w:r w:rsidRPr="00553E79">
              <w:rPr>
                <w:color w:val="000000"/>
                <w:spacing w:val="3"/>
                <w:sz w:val="24"/>
                <w:szCs w:val="24"/>
              </w:rPr>
              <w:t>3</w:t>
            </w:r>
          </w:p>
        </w:tc>
        <w:tc>
          <w:tcPr>
            <w:tcW w:w="14175" w:type="dxa"/>
            <w:gridSpan w:val="10"/>
          </w:tcPr>
          <w:p w:rsidR="00C63168" w:rsidRPr="00245512" w:rsidRDefault="00C63168" w:rsidP="00DA0FA7">
            <w:pPr>
              <w:pStyle w:val="ConsNonformat"/>
              <w:widowControl/>
              <w:ind w:right="0"/>
              <w:jc w:val="both"/>
              <w:rPr>
                <w:rFonts w:ascii="Times New Roman" w:hAnsi="Times New Roman" w:cs="Times New Roman"/>
                <w:color w:val="000000"/>
                <w:spacing w:val="3"/>
                <w:sz w:val="24"/>
                <w:szCs w:val="24"/>
              </w:rPr>
            </w:pPr>
            <w:r w:rsidRPr="00245512">
              <w:rPr>
                <w:rFonts w:ascii="Times New Roman" w:hAnsi="Times New Roman" w:cs="Times New Roman"/>
                <w:b/>
                <w:color w:val="000000"/>
                <w:spacing w:val="3"/>
                <w:sz w:val="24"/>
                <w:szCs w:val="24"/>
              </w:rPr>
              <w:t>Задача 1</w:t>
            </w:r>
            <w:r w:rsidRPr="00245512">
              <w:rPr>
                <w:rFonts w:ascii="Times New Roman" w:hAnsi="Times New Roman" w:cs="Times New Roman"/>
                <w:color w:val="000000"/>
                <w:spacing w:val="3"/>
                <w:sz w:val="24"/>
                <w:szCs w:val="24"/>
              </w:rPr>
              <w:t>:</w:t>
            </w:r>
            <w:r w:rsidR="00DA0FA7">
              <w:rPr>
                <w:rFonts w:ascii="Times New Roman" w:hAnsi="Times New Roman" w:cs="Times New Roman"/>
                <w:sz w:val="28"/>
                <w:szCs w:val="28"/>
              </w:rPr>
              <w:t>Обеспечение надёжной защиты прав, свобод и законных интересов граждан, своевременного реагирования на изменение криминогенной обстановки</w:t>
            </w:r>
          </w:p>
        </w:tc>
      </w:tr>
      <w:tr w:rsidR="00C63168" w:rsidRPr="00553E79" w:rsidTr="000B1AAA">
        <w:tc>
          <w:tcPr>
            <w:tcW w:w="709" w:type="dxa"/>
          </w:tcPr>
          <w:p w:rsidR="00C63168" w:rsidRPr="00553E79" w:rsidRDefault="00C63168" w:rsidP="000B1AAA">
            <w:pPr>
              <w:ind w:right="48"/>
              <w:jc w:val="center"/>
              <w:rPr>
                <w:color w:val="000000"/>
                <w:spacing w:val="3"/>
                <w:sz w:val="24"/>
                <w:szCs w:val="24"/>
              </w:rPr>
            </w:pPr>
            <w:r>
              <w:rPr>
                <w:color w:val="000000"/>
                <w:spacing w:val="3"/>
                <w:sz w:val="24"/>
                <w:szCs w:val="24"/>
              </w:rPr>
              <w:t>4</w:t>
            </w:r>
          </w:p>
        </w:tc>
        <w:tc>
          <w:tcPr>
            <w:tcW w:w="3249" w:type="dxa"/>
          </w:tcPr>
          <w:p w:rsidR="00C63168" w:rsidRDefault="00C63168" w:rsidP="00F938D6">
            <w:pPr>
              <w:pStyle w:val="ConsNonformat"/>
              <w:widowControl/>
              <w:ind w:right="0"/>
              <w:jc w:val="both"/>
              <w:rPr>
                <w:sz w:val="28"/>
                <w:szCs w:val="28"/>
              </w:rPr>
            </w:pPr>
            <w:r w:rsidRPr="00DF1BC5">
              <w:rPr>
                <w:rFonts w:ascii="Times New Roman" w:hAnsi="Times New Roman" w:cs="Times New Roman"/>
                <w:b/>
                <w:i/>
                <w:color w:val="000000"/>
                <w:spacing w:val="3"/>
                <w:sz w:val="24"/>
                <w:szCs w:val="24"/>
              </w:rPr>
              <w:t>Целевой показатель 1</w:t>
            </w:r>
            <w:r w:rsidR="00DA0FA7">
              <w:rPr>
                <w:rFonts w:ascii="Times New Roman" w:hAnsi="Times New Roman" w:cs="Times New Roman"/>
                <w:sz w:val="28"/>
                <w:szCs w:val="28"/>
              </w:rPr>
              <w:t xml:space="preserve"> С</w:t>
            </w:r>
            <w:r w:rsidR="00DA0FA7" w:rsidRPr="00C800FA">
              <w:rPr>
                <w:rFonts w:ascii="Times New Roman" w:hAnsi="Times New Roman" w:cs="Times New Roman"/>
                <w:sz w:val="28"/>
                <w:szCs w:val="28"/>
              </w:rPr>
              <w:t>нижение</w:t>
            </w:r>
            <w:r w:rsidR="00DA0FA7">
              <w:rPr>
                <w:rFonts w:ascii="Times New Roman" w:hAnsi="Times New Roman" w:cs="Times New Roman"/>
                <w:sz w:val="28"/>
                <w:szCs w:val="28"/>
              </w:rPr>
              <w:t xml:space="preserve"> количества</w:t>
            </w:r>
            <w:r w:rsidR="00DA0FA7" w:rsidRPr="00C800FA">
              <w:rPr>
                <w:rFonts w:ascii="Times New Roman" w:hAnsi="Times New Roman" w:cs="Times New Roman"/>
                <w:sz w:val="28"/>
                <w:szCs w:val="28"/>
              </w:rPr>
              <w:t xml:space="preserve"> общего числа преступлений </w:t>
            </w:r>
            <w:r w:rsidR="00DA0FA7">
              <w:rPr>
                <w:rFonts w:ascii="Times New Roman" w:hAnsi="Times New Roman" w:cs="Times New Roman"/>
                <w:sz w:val="28"/>
                <w:szCs w:val="28"/>
              </w:rPr>
              <w:t xml:space="preserve"> к уровню прошлого года</w:t>
            </w:r>
            <w:r w:rsidR="00DA0FA7" w:rsidRPr="00C800FA">
              <w:rPr>
                <w:rFonts w:ascii="Times New Roman" w:hAnsi="Times New Roman" w:cs="Times New Roman"/>
                <w:sz w:val="28"/>
                <w:szCs w:val="28"/>
              </w:rPr>
              <w:t>;</w:t>
            </w:r>
          </w:p>
          <w:p w:rsidR="00DA0FA7" w:rsidRDefault="00DA0FA7" w:rsidP="000B1AAA">
            <w:pPr>
              <w:pStyle w:val="2"/>
              <w:spacing w:line="240" w:lineRule="auto"/>
              <w:ind w:left="0"/>
              <w:rPr>
                <w:sz w:val="28"/>
                <w:szCs w:val="28"/>
              </w:rPr>
            </w:pPr>
          </w:p>
          <w:p w:rsidR="00C63168" w:rsidRPr="001F458A" w:rsidRDefault="00C63168" w:rsidP="000B1AAA">
            <w:pPr>
              <w:pStyle w:val="2"/>
              <w:spacing w:line="240" w:lineRule="auto"/>
              <w:ind w:left="0"/>
              <w:rPr>
                <w:sz w:val="28"/>
                <w:szCs w:val="28"/>
              </w:rPr>
            </w:pPr>
          </w:p>
          <w:p w:rsidR="00C63168" w:rsidRPr="00553E79" w:rsidRDefault="00C63168" w:rsidP="000B1AAA">
            <w:pPr>
              <w:pStyle w:val="2"/>
              <w:spacing w:line="240" w:lineRule="auto"/>
              <w:ind w:left="-108" w:firstLine="8"/>
              <w:rPr>
                <w:color w:val="000000"/>
                <w:spacing w:val="3"/>
                <w:sz w:val="24"/>
                <w:szCs w:val="24"/>
              </w:rPr>
            </w:pPr>
          </w:p>
        </w:tc>
        <w:tc>
          <w:tcPr>
            <w:tcW w:w="1415" w:type="dxa"/>
          </w:tcPr>
          <w:p w:rsidR="00C63168" w:rsidRPr="001C573E" w:rsidRDefault="00C63168" w:rsidP="000B1AAA">
            <w:pPr>
              <w:ind w:right="48"/>
              <w:jc w:val="center"/>
              <w:rPr>
                <w:rFonts w:ascii="Times New Roman" w:hAnsi="Times New Roman"/>
                <w:color w:val="000000"/>
                <w:spacing w:val="3"/>
                <w:sz w:val="20"/>
                <w:szCs w:val="20"/>
              </w:rPr>
            </w:pPr>
            <w:r w:rsidRPr="001C573E">
              <w:rPr>
                <w:rFonts w:ascii="Times New Roman" w:hAnsi="Times New Roman"/>
                <w:color w:val="000000"/>
                <w:spacing w:val="3"/>
                <w:sz w:val="20"/>
                <w:szCs w:val="20"/>
              </w:rPr>
              <w:lastRenderedPageBreak/>
              <w:t>Показатель на 10 тыс. населения</w:t>
            </w:r>
          </w:p>
          <w:p w:rsidR="00C63168" w:rsidRPr="00093AC8" w:rsidRDefault="00C63168" w:rsidP="000B1AAA">
            <w:pPr>
              <w:ind w:right="48"/>
              <w:rPr>
                <w:rFonts w:ascii="Times New Roman" w:hAnsi="Times New Roman"/>
                <w:color w:val="000000"/>
                <w:spacing w:val="3"/>
                <w:sz w:val="24"/>
                <w:szCs w:val="24"/>
              </w:rPr>
            </w:pPr>
          </w:p>
        </w:tc>
        <w:tc>
          <w:tcPr>
            <w:tcW w:w="990"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130,0</w:t>
            </w:r>
          </w:p>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p>
        </w:tc>
        <w:tc>
          <w:tcPr>
            <w:tcW w:w="991"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117,0</w:t>
            </w:r>
          </w:p>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p>
        </w:tc>
        <w:tc>
          <w:tcPr>
            <w:tcW w:w="1131"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105,0</w:t>
            </w:r>
          </w:p>
          <w:p w:rsidR="00C63168" w:rsidRDefault="00C63168" w:rsidP="000B1AAA">
            <w:pPr>
              <w:ind w:right="48"/>
              <w:jc w:val="center"/>
              <w:rPr>
                <w:rFonts w:ascii="Times New Roman" w:hAnsi="Times New Roman"/>
                <w:color w:val="000000"/>
                <w:spacing w:val="3"/>
                <w:sz w:val="28"/>
                <w:szCs w:val="28"/>
              </w:rPr>
            </w:pPr>
          </w:p>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p>
        </w:tc>
        <w:tc>
          <w:tcPr>
            <w:tcW w:w="1419" w:type="dxa"/>
          </w:tcPr>
          <w:p w:rsidR="00C63168" w:rsidRPr="00F03013"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100,0</w:t>
            </w:r>
          </w:p>
        </w:tc>
        <w:tc>
          <w:tcPr>
            <w:tcW w:w="990" w:type="dxa"/>
          </w:tcPr>
          <w:p w:rsidR="00C63168" w:rsidRPr="00F03013"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100,</w:t>
            </w:r>
            <w:r w:rsidR="00C63168" w:rsidRPr="00F03013">
              <w:rPr>
                <w:rFonts w:ascii="Times New Roman" w:hAnsi="Times New Roman"/>
                <w:color w:val="000000"/>
                <w:spacing w:val="3"/>
                <w:sz w:val="28"/>
                <w:szCs w:val="28"/>
              </w:rPr>
              <w:t>0</w:t>
            </w:r>
          </w:p>
        </w:tc>
        <w:tc>
          <w:tcPr>
            <w:tcW w:w="991" w:type="dxa"/>
          </w:tcPr>
          <w:p w:rsidR="00C63168" w:rsidRPr="00F03013"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100,</w:t>
            </w:r>
            <w:r w:rsidR="00C63168" w:rsidRPr="00F03013">
              <w:rPr>
                <w:rFonts w:ascii="Times New Roman" w:hAnsi="Times New Roman"/>
                <w:color w:val="000000"/>
                <w:spacing w:val="3"/>
                <w:sz w:val="28"/>
                <w:szCs w:val="28"/>
              </w:rPr>
              <w:t>0</w:t>
            </w:r>
          </w:p>
        </w:tc>
        <w:tc>
          <w:tcPr>
            <w:tcW w:w="1132" w:type="dxa"/>
          </w:tcPr>
          <w:p w:rsidR="00C63168" w:rsidRPr="00F03013"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100,</w:t>
            </w:r>
            <w:r w:rsidR="00C63168" w:rsidRPr="00F03013">
              <w:rPr>
                <w:rFonts w:ascii="Times New Roman" w:hAnsi="Times New Roman"/>
                <w:color w:val="000000"/>
                <w:spacing w:val="3"/>
                <w:sz w:val="28"/>
                <w:szCs w:val="28"/>
              </w:rPr>
              <w:t>0</w:t>
            </w:r>
          </w:p>
        </w:tc>
        <w:tc>
          <w:tcPr>
            <w:tcW w:w="1867" w:type="dxa"/>
          </w:tcPr>
          <w:p w:rsidR="00C63168" w:rsidRDefault="00F938D6" w:rsidP="00F938D6">
            <w:pPr>
              <w:ind w:right="48"/>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Постановление </w:t>
            </w:r>
            <w:proofErr w:type="spellStart"/>
            <w:r>
              <w:rPr>
                <w:rFonts w:ascii="Times New Roman" w:hAnsi="Times New Roman"/>
                <w:color w:val="000000"/>
                <w:spacing w:val="3"/>
                <w:sz w:val="24"/>
                <w:szCs w:val="24"/>
              </w:rPr>
              <w:t>Администра-цииСевероураль-ского</w:t>
            </w:r>
            <w:proofErr w:type="spellEnd"/>
            <w:r>
              <w:rPr>
                <w:rFonts w:ascii="Times New Roman" w:hAnsi="Times New Roman"/>
                <w:color w:val="000000"/>
                <w:spacing w:val="3"/>
                <w:sz w:val="24"/>
                <w:szCs w:val="24"/>
              </w:rPr>
              <w:t xml:space="preserve"> городского округа</w:t>
            </w:r>
          </w:p>
          <w:p w:rsidR="00F938D6" w:rsidRPr="00ED0888" w:rsidRDefault="00F938D6" w:rsidP="00F938D6">
            <w:pPr>
              <w:ind w:right="48"/>
              <w:jc w:val="both"/>
              <w:rPr>
                <w:rFonts w:ascii="Times New Roman" w:hAnsi="Times New Roman"/>
                <w:color w:val="000000"/>
                <w:spacing w:val="3"/>
                <w:sz w:val="24"/>
                <w:szCs w:val="24"/>
              </w:rPr>
            </w:pPr>
          </w:p>
        </w:tc>
      </w:tr>
      <w:tr w:rsidR="00C63168" w:rsidRPr="00553E79" w:rsidTr="000B1AAA">
        <w:tc>
          <w:tcPr>
            <w:tcW w:w="709" w:type="dxa"/>
          </w:tcPr>
          <w:p w:rsidR="00C63168" w:rsidRDefault="00C63168" w:rsidP="000B1AAA">
            <w:pPr>
              <w:ind w:right="48"/>
              <w:jc w:val="center"/>
              <w:rPr>
                <w:color w:val="000000"/>
                <w:spacing w:val="3"/>
                <w:sz w:val="24"/>
                <w:szCs w:val="24"/>
              </w:rPr>
            </w:pPr>
            <w:r>
              <w:rPr>
                <w:color w:val="000000"/>
                <w:spacing w:val="3"/>
                <w:sz w:val="24"/>
                <w:szCs w:val="24"/>
              </w:rPr>
              <w:lastRenderedPageBreak/>
              <w:t>5.</w:t>
            </w:r>
          </w:p>
        </w:tc>
        <w:tc>
          <w:tcPr>
            <w:tcW w:w="14175" w:type="dxa"/>
            <w:gridSpan w:val="10"/>
          </w:tcPr>
          <w:p w:rsidR="00C63168" w:rsidRDefault="00C63168" w:rsidP="000B1AAA">
            <w:pPr>
              <w:pStyle w:val="ConsNonformat"/>
              <w:widowControl/>
              <w:ind w:right="0"/>
              <w:jc w:val="both"/>
              <w:rPr>
                <w:rFonts w:ascii="Times New Roman" w:hAnsi="Times New Roman" w:cs="Times New Roman"/>
                <w:color w:val="000000"/>
                <w:sz w:val="28"/>
                <w:szCs w:val="28"/>
              </w:rPr>
            </w:pPr>
            <w:r w:rsidRPr="00A329E2">
              <w:rPr>
                <w:rFonts w:ascii="Times New Roman" w:hAnsi="Times New Roman" w:cs="Times New Roman"/>
                <w:b/>
                <w:color w:val="000000"/>
                <w:sz w:val="24"/>
                <w:szCs w:val="24"/>
              </w:rPr>
              <w:t>Задача 2</w:t>
            </w:r>
            <w:r>
              <w:rPr>
                <w:rFonts w:ascii="Times New Roman" w:hAnsi="Times New Roman" w:cs="Times New Roman"/>
                <w:color w:val="000000"/>
                <w:sz w:val="28"/>
                <w:szCs w:val="28"/>
              </w:rPr>
              <w:t>.</w:t>
            </w:r>
            <w:r w:rsidR="00DA0FA7">
              <w:rPr>
                <w:rFonts w:ascii="Times New Roman" w:hAnsi="Times New Roman" w:cs="Times New Roman"/>
                <w:sz w:val="28"/>
                <w:szCs w:val="28"/>
              </w:rPr>
              <w:t xml:space="preserve"> Вовлечение в предупреждение правонарушений работников предприятий, организаций, учреждений всех форм собственности</w:t>
            </w:r>
          </w:p>
          <w:p w:rsidR="00C63168" w:rsidRPr="00ED0888" w:rsidRDefault="00C63168" w:rsidP="000B1AAA">
            <w:pPr>
              <w:pStyle w:val="ConsNonformat"/>
              <w:widowControl/>
              <w:ind w:right="0"/>
              <w:jc w:val="both"/>
              <w:rPr>
                <w:rFonts w:ascii="Times New Roman" w:hAnsi="Times New Roman"/>
                <w:color w:val="000000"/>
                <w:spacing w:val="3"/>
                <w:sz w:val="24"/>
                <w:szCs w:val="24"/>
              </w:rPr>
            </w:pPr>
          </w:p>
        </w:tc>
      </w:tr>
      <w:tr w:rsidR="00C63168" w:rsidRPr="00553E79" w:rsidTr="000B1AAA">
        <w:tc>
          <w:tcPr>
            <w:tcW w:w="709" w:type="dxa"/>
          </w:tcPr>
          <w:p w:rsidR="00C63168" w:rsidRDefault="00C63168" w:rsidP="000B1AAA">
            <w:pPr>
              <w:ind w:right="48"/>
              <w:jc w:val="center"/>
              <w:rPr>
                <w:color w:val="000000"/>
                <w:spacing w:val="3"/>
                <w:sz w:val="24"/>
                <w:szCs w:val="24"/>
              </w:rPr>
            </w:pPr>
            <w:r>
              <w:rPr>
                <w:color w:val="000000"/>
                <w:spacing w:val="3"/>
                <w:sz w:val="24"/>
                <w:szCs w:val="24"/>
              </w:rPr>
              <w:t>6.</w:t>
            </w:r>
          </w:p>
        </w:tc>
        <w:tc>
          <w:tcPr>
            <w:tcW w:w="3249" w:type="dxa"/>
          </w:tcPr>
          <w:p w:rsidR="000527E3" w:rsidRDefault="00C63168" w:rsidP="00DA0FA7">
            <w:pPr>
              <w:pStyle w:val="ConsNonformat"/>
              <w:widowControl/>
              <w:ind w:right="0"/>
              <w:jc w:val="both"/>
              <w:rPr>
                <w:rFonts w:ascii="Times New Roman" w:hAnsi="Times New Roman" w:cs="Times New Roman"/>
                <w:b/>
                <w:i/>
                <w:color w:val="000000"/>
                <w:spacing w:val="3"/>
                <w:sz w:val="24"/>
                <w:szCs w:val="24"/>
              </w:rPr>
            </w:pPr>
            <w:r>
              <w:rPr>
                <w:rFonts w:ascii="Times New Roman" w:hAnsi="Times New Roman" w:cs="Times New Roman"/>
                <w:b/>
                <w:i/>
                <w:color w:val="000000"/>
                <w:spacing w:val="3"/>
                <w:sz w:val="24"/>
                <w:szCs w:val="24"/>
              </w:rPr>
              <w:t xml:space="preserve">Целевой показатель 2 </w:t>
            </w:r>
          </w:p>
          <w:p w:rsidR="00DA0FA7" w:rsidRDefault="00DA0FA7" w:rsidP="00DA0FA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w:t>
            </w:r>
            <w:r w:rsidRPr="00C800FA">
              <w:rPr>
                <w:rFonts w:ascii="Times New Roman" w:hAnsi="Times New Roman" w:cs="Times New Roman"/>
                <w:sz w:val="28"/>
                <w:szCs w:val="28"/>
              </w:rPr>
              <w:t xml:space="preserve"> уличной преступности</w:t>
            </w:r>
            <w:r>
              <w:rPr>
                <w:rFonts w:ascii="Times New Roman" w:hAnsi="Times New Roman" w:cs="Times New Roman"/>
                <w:sz w:val="28"/>
                <w:szCs w:val="28"/>
              </w:rPr>
              <w:t xml:space="preserve">  к уровню прошлого года</w:t>
            </w:r>
          </w:p>
          <w:p w:rsidR="00C63168" w:rsidRDefault="00C63168" w:rsidP="000B1AAA">
            <w:pPr>
              <w:pStyle w:val="ConsNonformat"/>
              <w:widowControl/>
              <w:ind w:right="0"/>
              <w:jc w:val="both"/>
              <w:rPr>
                <w:b/>
                <w:i/>
                <w:color w:val="000000"/>
                <w:spacing w:val="3"/>
                <w:sz w:val="24"/>
                <w:szCs w:val="24"/>
              </w:rPr>
            </w:pPr>
          </w:p>
        </w:tc>
        <w:tc>
          <w:tcPr>
            <w:tcW w:w="1415" w:type="dxa"/>
          </w:tcPr>
          <w:p w:rsidR="00C63168" w:rsidRPr="00093AC8" w:rsidRDefault="00C63168" w:rsidP="000B1AAA">
            <w:pPr>
              <w:ind w:right="48"/>
              <w:jc w:val="center"/>
              <w:rPr>
                <w:rFonts w:ascii="Times New Roman" w:hAnsi="Times New Roman"/>
                <w:color w:val="000000"/>
                <w:spacing w:val="3"/>
                <w:sz w:val="24"/>
                <w:szCs w:val="24"/>
              </w:rPr>
            </w:pPr>
            <w:proofErr w:type="spellStart"/>
            <w:r w:rsidRPr="00093AC8">
              <w:rPr>
                <w:rFonts w:ascii="Times New Roman" w:hAnsi="Times New Roman"/>
                <w:color w:val="000000"/>
                <w:spacing w:val="3"/>
                <w:sz w:val="24"/>
                <w:szCs w:val="24"/>
              </w:rPr>
              <w:t>Абс</w:t>
            </w:r>
            <w:proofErr w:type="spellEnd"/>
            <w:r w:rsidRPr="00093AC8">
              <w:rPr>
                <w:rFonts w:ascii="Times New Roman" w:hAnsi="Times New Roman"/>
                <w:color w:val="000000"/>
                <w:spacing w:val="3"/>
                <w:sz w:val="24"/>
                <w:szCs w:val="24"/>
              </w:rPr>
              <w:t>. число</w:t>
            </w:r>
          </w:p>
          <w:p w:rsidR="00C63168" w:rsidRPr="00093AC8" w:rsidRDefault="00C63168" w:rsidP="000B1AAA">
            <w:pPr>
              <w:ind w:right="48"/>
              <w:jc w:val="center"/>
              <w:rPr>
                <w:rFonts w:ascii="Times New Roman" w:hAnsi="Times New Roman"/>
                <w:color w:val="000000"/>
                <w:spacing w:val="3"/>
                <w:sz w:val="24"/>
                <w:szCs w:val="24"/>
              </w:rPr>
            </w:pPr>
          </w:p>
        </w:tc>
        <w:tc>
          <w:tcPr>
            <w:tcW w:w="990"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180</w:t>
            </w:r>
          </w:p>
        </w:tc>
        <w:tc>
          <w:tcPr>
            <w:tcW w:w="991"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162</w:t>
            </w:r>
          </w:p>
        </w:tc>
        <w:tc>
          <w:tcPr>
            <w:tcW w:w="1131"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C63168"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145</w:t>
            </w:r>
          </w:p>
        </w:tc>
        <w:tc>
          <w:tcPr>
            <w:tcW w:w="1419"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w:t>
            </w:r>
            <w:r w:rsidR="00C63168">
              <w:rPr>
                <w:rFonts w:ascii="Times New Roman" w:hAnsi="Times New Roman"/>
                <w:color w:val="000000"/>
                <w:spacing w:val="3"/>
                <w:sz w:val="28"/>
                <w:szCs w:val="28"/>
              </w:rPr>
              <w:t>0</w:t>
            </w:r>
          </w:p>
        </w:tc>
        <w:tc>
          <w:tcPr>
            <w:tcW w:w="990"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w:t>
            </w:r>
            <w:r w:rsidR="00C63168">
              <w:rPr>
                <w:rFonts w:ascii="Times New Roman" w:hAnsi="Times New Roman"/>
                <w:color w:val="000000"/>
                <w:spacing w:val="3"/>
                <w:sz w:val="28"/>
                <w:szCs w:val="28"/>
              </w:rPr>
              <w:t>0</w:t>
            </w:r>
          </w:p>
        </w:tc>
        <w:tc>
          <w:tcPr>
            <w:tcW w:w="991"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w:t>
            </w:r>
            <w:r w:rsidR="00C63168">
              <w:rPr>
                <w:rFonts w:ascii="Times New Roman" w:hAnsi="Times New Roman"/>
                <w:color w:val="000000"/>
                <w:spacing w:val="3"/>
                <w:sz w:val="28"/>
                <w:szCs w:val="28"/>
              </w:rPr>
              <w:t>0</w:t>
            </w:r>
          </w:p>
        </w:tc>
        <w:tc>
          <w:tcPr>
            <w:tcW w:w="1132" w:type="dxa"/>
          </w:tcPr>
          <w:p w:rsidR="00C63168" w:rsidRDefault="00C63168" w:rsidP="000B1AAA">
            <w:pPr>
              <w:ind w:right="48"/>
              <w:jc w:val="center"/>
              <w:rPr>
                <w:rFonts w:ascii="Times New Roman" w:hAnsi="Times New Roman"/>
                <w:color w:val="000000"/>
                <w:spacing w:val="3"/>
                <w:sz w:val="28"/>
                <w:szCs w:val="28"/>
              </w:rPr>
            </w:pPr>
          </w:p>
          <w:p w:rsidR="00C63168" w:rsidRPr="00F03013" w:rsidRDefault="00DA0FA7" w:rsidP="000B1AAA">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w:t>
            </w:r>
            <w:r w:rsidR="00C63168">
              <w:rPr>
                <w:rFonts w:ascii="Times New Roman" w:hAnsi="Times New Roman"/>
                <w:color w:val="000000"/>
                <w:spacing w:val="3"/>
                <w:sz w:val="28"/>
                <w:szCs w:val="28"/>
              </w:rPr>
              <w:t>0</w:t>
            </w:r>
          </w:p>
        </w:tc>
        <w:tc>
          <w:tcPr>
            <w:tcW w:w="1867" w:type="dxa"/>
          </w:tcPr>
          <w:p w:rsidR="00F938D6" w:rsidRPr="00ED0888" w:rsidRDefault="00F938D6" w:rsidP="00F938D6">
            <w:pPr>
              <w:ind w:right="48"/>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Постановление </w:t>
            </w:r>
            <w:proofErr w:type="spellStart"/>
            <w:r>
              <w:rPr>
                <w:rFonts w:ascii="Times New Roman" w:hAnsi="Times New Roman"/>
                <w:color w:val="000000"/>
                <w:spacing w:val="3"/>
                <w:sz w:val="24"/>
                <w:szCs w:val="24"/>
              </w:rPr>
              <w:t>Администра-цииСевероураль-ского</w:t>
            </w:r>
            <w:proofErr w:type="spellEnd"/>
            <w:r>
              <w:rPr>
                <w:rFonts w:ascii="Times New Roman" w:hAnsi="Times New Roman"/>
                <w:color w:val="000000"/>
                <w:spacing w:val="3"/>
                <w:sz w:val="24"/>
                <w:szCs w:val="24"/>
              </w:rPr>
              <w:t xml:space="preserve"> городского округа </w:t>
            </w:r>
          </w:p>
        </w:tc>
      </w:tr>
      <w:tr w:rsidR="004B3ED2" w:rsidRPr="00553E79" w:rsidTr="00974087">
        <w:tc>
          <w:tcPr>
            <w:tcW w:w="709" w:type="dxa"/>
          </w:tcPr>
          <w:p w:rsidR="004B3ED2" w:rsidRDefault="004B3ED2" w:rsidP="004B3ED2">
            <w:pPr>
              <w:ind w:right="48"/>
              <w:jc w:val="center"/>
              <w:rPr>
                <w:color w:val="000000"/>
                <w:spacing w:val="3"/>
                <w:sz w:val="24"/>
                <w:szCs w:val="24"/>
              </w:rPr>
            </w:pPr>
            <w:r>
              <w:rPr>
                <w:color w:val="000000"/>
                <w:spacing w:val="3"/>
                <w:sz w:val="24"/>
                <w:szCs w:val="24"/>
              </w:rPr>
              <w:t>7.</w:t>
            </w:r>
          </w:p>
        </w:tc>
        <w:tc>
          <w:tcPr>
            <w:tcW w:w="14175" w:type="dxa"/>
            <w:gridSpan w:val="10"/>
          </w:tcPr>
          <w:p w:rsidR="004B3ED2" w:rsidRDefault="004B3ED2" w:rsidP="004B3ED2">
            <w:pPr>
              <w:pStyle w:val="ConsNonformat"/>
              <w:widowControl/>
              <w:ind w:right="0"/>
              <w:jc w:val="both"/>
              <w:rPr>
                <w:rFonts w:ascii="Times New Roman" w:hAnsi="Times New Roman"/>
                <w:color w:val="000000"/>
                <w:spacing w:val="3"/>
                <w:sz w:val="28"/>
                <w:szCs w:val="28"/>
              </w:rPr>
            </w:pPr>
            <w:r w:rsidRPr="004B3ED2">
              <w:rPr>
                <w:rFonts w:ascii="Times New Roman" w:hAnsi="Times New Roman" w:cs="Times New Roman"/>
                <w:b/>
                <w:sz w:val="24"/>
                <w:szCs w:val="24"/>
              </w:rPr>
              <w:t>Задача 3.</w:t>
            </w:r>
            <w:r w:rsidRPr="009C09AA">
              <w:rPr>
                <w:rFonts w:ascii="Times New Roman" w:hAnsi="Times New Roman" w:cs="Times New Roman"/>
                <w:sz w:val="28"/>
                <w:szCs w:val="28"/>
              </w:rPr>
              <w:t>А</w:t>
            </w:r>
            <w:r w:rsidRPr="009C09AA">
              <w:rPr>
                <w:rFonts w:ascii="Times New Roman" w:hAnsi="Times New Roman" w:cs="Times New Roman"/>
                <w:color w:val="000000"/>
                <w:sz w:val="28"/>
                <w:szCs w:val="28"/>
              </w:rPr>
              <w:t>ктивизация борьбы с терроризмом, экстремизмом, хулиганством и иными противоправными проявлениями</w:t>
            </w:r>
            <w:r>
              <w:rPr>
                <w:rFonts w:ascii="Times New Roman" w:hAnsi="Times New Roman" w:cs="Times New Roman"/>
                <w:color w:val="000000"/>
                <w:sz w:val="28"/>
                <w:szCs w:val="28"/>
              </w:rPr>
              <w:t xml:space="preserve"> на территории Североуральского городского округа</w:t>
            </w:r>
          </w:p>
        </w:tc>
      </w:tr>
      <w:tr w:rsidR="004B3ED2" w:rsidRPr="00553E79" w:rsidTr="000B1AAA">
        <w:tc>
          <w:tcPr>
            <w:tcW w:w="709" w:type="dxa"/>
          </w:tcPr>
          <w:p w:rsidR="004B3ED2" w:rsidRDefault="004B3ED2" w:rsidP="004B3ED2">
            <w:pPr>
              <w:ind w:right="48"/>
              <w:jc w:val="center"/>
              <w:rPr>
                <w:color w:val="000000"/>
                <w:spacing w:val="3"/>
                <w:sz w:val="24"/>
                <w:szCs w:val="24"/>
              </w:rPr>
            </w:pPr>
            <w:r>
              <w:rPr>
                <w:color w:val="000000"/>
                <w:spacing w:val="3"/>
                <w:sz w:val="24"/>
                <w:szCs w:val="24"/>
              </w:rPr>
              <w:t>8.</w:t>
            </w:r>
          </w:p>
        </w:tc>
        <w:tc>
          <w:tcPr>
            <w:tcW w:w="3249" w:type="dxa"/>
          </w:tcPr>
          <w:p w:rsidR="004B3ED2" w:rsidRPr="00A329E2" w:rsidRDefault="004B3ED2" w:rsidP="004B3ED2">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b/>
                <w:i/>
                <w:color w:val="000000"/>
                <w:spacing w:val="3"/>
                <w:sz w:val="24"/>
                <w:szCs w:val="24"/>
              </w:rPr>
              <w:t>Целевой показатель 3</w:t>
            </w:r>
          </w:p>
          <w:p w:rsidR="004B3ED2" w:rsidRDefault="004B3ED2" w:rsidP="004B3ED2">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Увеличение контролируемой территории Североуральского городского округа (общественные места и места с массовым пребыванием людей) за счёт наращивания системы видеонаблюдения</w:t>
            </w:r>
          </w:p>
          <w:p w:rsidR="004B3ED2" w:rsidRDefault="004B3ED2" w:rsidP="004B3ED2">
            <w:pPr>
              <w:pStyle w:val="ConsNonformat"/>
              <w:widowControl/>
              <w:ind w:right="0"/>
              <w:jc w:val="both"/>
              <w:rPr>
                <w:rFonts w:ascii="Times New Roman" w:hAnsi="Times New Roman" w:cs="Times New Roman"/>
                <w:b/>
                <w:i/>
                <w:color w:val="000000"/>
                <w:spacing w:val="3"/>
                <w:sz w:val="24"/>
                <w:szCs w:val="24"/>
              </w:rPr>
            </w:pPr>
          </w:p>
        </w:tc>
        <w:tc>
          <w:tcPr>
            <w:tcW w:w="1415" w:type="dxa"/>
          </w:tcPr>
          <w:p w:rsidR="004B3ED2" w:rsidRPr="00A706B3" w:rsidRDefault="004B3ED2" w:rsidP="004B3ED2">
            <w:pPr>
              <w:ind w:right="48"/>
              <w:jc w:val="center"/>
              <w:rPr>
                <w:rFonts w:ascii="Times New Roman" w:hAnsi="Times New Roman"/>
                <w:color w:val="000000"/>
                <w:spacing w:val="3"/>
                <w:sz w:val="16"/>
                <w:szCs w:val="16"/>
              </w:rPr>
            </w:pPr>
            <w:proofErr w:type="spellStart"/>
            <w:r w:rsidRPr="00093AC8">
              <w:rPr>
                <w:rFonts w:ascii="Times New Roman" w:hAnsi="Times New Roman"/>
                <w:color w:val="000000"/>
                <w:spacing w:val="3"/>
                <w:sz w:val="24"/>
                <w:szCs w:val="24"/>
              </w:rPr>
              <w:t>Абс</w:t>
            </w:r>
            <w:proofErr w:type="spellEnd"/>
            <w:r w:rsidRPr="00093AC8">
              <w:rPr>
                <w:rFonts w:ascii="Times New Roman" w:hAnsi="Times New Roman"/>
                <w:color w:val="000000"/>
                <w:spacing w:val="3"/>
                <w:sz w:val="24"/>
                <w:szCs w:val="24"/>
              </w:rPr>
              <w:t xml:space="preserve">. </w:t>
            </w:r>
            <w:r>
              <w:rPr>
                <w:rFonts w:ascii="Times New Roman" w:hAnsi="Times New Roman"/>
                <w:color w:val="000000"/>
                <w:spacing w:val="3"/>
                <w:sz w:val="24"/>
                <w:szCs w:val="24"/>
              </w:rPr>
              <w:t>ч</w:t>
            </w:r>
            <w:r w:rsidRPr="00093AC8">
              <w:rPr>
                <w:rFonts w:ascii="Times New Roman" w:hAnsi="Times New Roman"/>
                <w:color w:val="000000"/>
                <w:spacing w:val="3"/>
                <w:sz w:val="24"/>
                <w:szCs w:val="24"/>
              </w:rPr>
              <w:t>исл</w:t>
            </w:r>
            <w:proofErr w:type="gramStart"/>
            <w:r w:rsidRPr="00093AC8">
              <w:rPr>
                <w:rFonts w:ascii="Times New Roman" w:hAnsi="Times New Roman"/>
                <w:color w:val="000000"/>
                <w:spacing w:val="3"/>
                <w:sz w:val="24"/>
                <w:szCs w:val="24"/>
              </w:rPr>
              <w:t>о</w:t>
            </w:r>
            <w:r w:rsidRPr="00A706B3">
              <w:rPr>
                <w:rFonts w:ascii="Times New Roman" w:hAnsi="Times New Roman"/>
                <w:color w:val="000000"/>
                <w:spacing w:val="3"/>
                <w:sz w:val="16"/>
                <w:szCs w:val="16"/>
              </w:rPr>
              <w:t>(</w:t>
            </w:r>
            <w:proofErr w:type="gramEnd"/>
            <w:r w:rsidRPr="00A706B3">
              <w:rPr>
                <w:rFonts w:ascii="Times New Roman" w:hAnsi="Times New Roman"/>
                <w:color w:val="000000"/>
                <w:spacing w:val="3"/>
                <w:sz w:val="16"/>
                <w:szCs w:val="16"/>
              </w:rPr>
              <w:t>видеокамеры)</w:t>
            </w:r>
          </w:p>
          <w:p w:rsidR="004B3ED2" w:rsidRPr="00093AC8" w:rsidRDefault="004B3ED2" w:rsidP="004B3ED2">
            <w:pPr>
              <w:ind w:right="48"/>
              <w:jc w:val="center"/>
              <w:rPr>
                <w:rFonts w:ascii="Times New Roman" w:hAnsi="Times New Roman"/>
                <w:color w:val="000000"/>
                <w:spacing w:val="3"/>
                <w:sz w:val="24"/>
                <w:szCs w:val="24"/>
              </w:rPr>
            </w:pPr>
          </w:p>
        </w:tc>
        <w:tc>
          <w:tcPr>
            <w:tcW w:w="990" w:type="dxa"/>
          </w:tcPr>
          <w:p w:rsidR="004B3ED2" w:rsidRPr="00F03013"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24</w:t>
            </w:r>
          </w:p>
        </w:tc>
        <w:tc>
          <w:tcPr>
            <w:tcW w:w="991" w:type="dxa"/>
          </w:tcPr>
          <w:p w:rsidR="004B3ED2" w:rsidRPr="00F03013"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34</w:t>
            </w:r>
          </w:p>
        </w:tc>
        <w:tc>
          <w:tcPr>
            <w:tcW w:w="1131" w:type="dxa"/>
          </w:tcPr>
          <w:p w:rsidR="004B3ED2" w:rsidRPr="00F03013"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44</w:t>
            </w:r>
          </w:p>
        </w:tc>
        <w:tc>
          <w:tcPr>
            <w:tcW w:w="1419" w:type="dxa"/>
          </w:tcPr>
          <w:p w:rsidR="004B3ED2" w:rsidRPr="00F03013"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50</w:t>
            </w:r>
          </w:p>
        </w:tc>
        <w:tc>
          <w:tcPr>
            <w:tcW w:w="990" w:type="dxa"/>
          </w:tcPr>
          <w:p w:rsidR="004B3ED2" w:rsidRPr="00F03013"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55</w:t>
            </w:r>
          </w:p>
        </w:tc>
        <w:tc>
          <w:tcPr>
            <w:tcW w:w="991" w:type="dxa"/>
          </w:tcPr>
          <w:p w:rsidR="004B3ED2" w:rsidRPr="00F03013"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60</w:t>
            </w:r>
          </w:p>
        </w:tc>
        <w:tc>
          <w:tcPr>
            <w:tcW w:w="1132" w:type="dxa"/>
          </w:tcPr>
          <w:p w:rsidR="004B3ED2" w:rsidRPr="00F03013"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65</w:t>
            </w:r>
          </w:p>
        </w:tc>
        <w:tc>
          <w:tcPr>
            <w:tcW w:w="1867" w:type="dxa"/>
          </w:tcPr>
          <w:p w:rsidR="004B3ED2" w:rsidRDefault="004B3ED2" w:rsidP="004B3ED2">
            <w:pPr>
              <w:ind w:right="48"/>
              <w:jc w:val="both"/>
              <w:rPr>
                <w:rFonts w:ascii="Times New Roman" w:hAnsi="Times New Roman"/>
                <w:color w:val="000000"/>
                <w:spacing w:val="3"/>
                <w:sz w:val="24"/>
                <w:szCs w:val="24"/>
              </w:rPr>
            </w:pPr>
            <w:proofErr w:type="spellStart"/>
            <w:proofErr w:type="gramStart"/>
            <w:r>
              <w:rPr>
                <w:rFonts w:ascii="Times New Roman" w:hAnsi="Times New Roman"/>
                <w:color w:val="000000"/>
                <w:spacing w:val="3"/>
                <w:sz w:val="24"/>
                <w:szCs w:val="24"/>
              </w:rPr>
              <w:t>Ежекварталь-ный</w:t>
            </w:r>
            <w:proofErr w:type="spellEnd"/>
            <w:proofErr w:type="gramEnd"/>
            <w:r>
              <w:rPr>
                <w:rFonts w:ascii="Times New Roman" w:hAnsi="Times New Roman"/>
                <w:color w:val="000000"/>
                <w:spacing w:val="3"/>
                <w:sz w:val="24"/>
                <w:szCs w:val="24"/>
              </w:rPr>
              <w:t xml:space="preserve"> отчёт</w:t>
            </w:r>
          </w:p>
          <w:p w:rsidR="004B3ED2" w:rsidRDefault="004B3ED2" w:rsidP="004B3ED2">
            <w:pPr>
              <w:ind w:right="48"/>
              <w:jc w:val="both"/>
              <w:rPr>
                <w:rFonts w:ascii="Times New Roman" w:hAnsi="Times New Roman"/>
                <w:color w:val="000000"/>
                <w:spacing w:val="3"/>
                <w:sz w:val="24"/>
                <w:szCs w:val="24"/>
              </w:rPr>
            </w:pPr>
            <w:r>
              <w:rPr>
                <w:rFonts w:ascii="Times New Roman" w:hAnsi="Times New Roman"/>
                <w:color w:val="000000"/>
                <w:spacing w:val="3"/>
                <w:sz w:val="24"/>
                <w:szCs w:val="24"/>
              </w:rPr>
              <w:t xml:space="preserve">руководителя муниципального казённого учреждения «Единая дежурно-диспетчерская служба </w:t>
            </w:r>
            <w:proofErr w:type="spellStart"/>
            <w:r>
              <w:rPr>
                <w:rFonts w:ascii="Times New Roman" w:hAnsi="Times New Roman"/>
                <w:color w:val="000000"/>
                <w:spacing w:val="3"/>
                <w:sz w:val="24"/>
                <w:szCs w:val="24"/>
              </w:rPr>
              <w:t>Североураль-ского</w:t>
            </w:r>
            <w:proofErr w:type="spellEnd"/>
            <w:r>
              <w:rPr>
                <w:rFonts w:ascii="Times New Roman" w:hAnsi="Times New Roman"/>
                <w:color w:val="000000"/>
                <w:spacing w:val="3"/>
                <w:sz w:val="24"/>
                <w:szCs w:val="24"/>
              </w:rPr>
              <w:t xml:space="preserve"> городского округа»</w:t>
            </w:r>
          </w:p>
          <w:p w:rsidR="004B3ED2" w:rsidRDefault="004B3ED2" w:rsidP="004B3ED2">
            <w:pPr>
              <w:ind w:right="48"/>
              <w:jc w:val="both"/>
              <w:rPr>
                <w:rFonts w:ascii="Times New Roman" w:hAnsi="Times New Roman"/>
                <w:color w:val="000000"/>
                <w:spacing w:val="3"/>
                <w:sz w:val="24"/>
                <w:szCs w:val="24"/>
              </w:rPr>
            </w:pPr>
          </w:p>
          <w:p w:rsidR="004B3ED2" w:rsidRDefault="004B3ED2" w:rsidP="004B3ED2">
            <w:pPr>
              <w:ind w:right="48"/>
              <w:jc w:val="both"/>
              <w:rPr>
                <w:rFonts w:ascii="Times New Roman" w:hAnsi="Times New Roman"/>
                <w:color w:val="000000"/>
                <w:spacing w:val="3"/>
                <w:sz w:val="24"/>
                <w:szCs w:val="24"/>
              </w:rPr>
            </w:pPr>
          </w:p>
          <w:p w:rsidR="004B3ED2" w:rsidRPr="00ED0888" w:rsidRDefault="004B3ED2" w:rsidP="004B3ED2">
            <w:pPr>
              <w:ind w:right="48"/>
              <w:jc w:val="both"/>
              <w:rPr>
                <w:rFonts w:ascii="Times New Roman" w:hAnsi="Times New Roman"/>
                <w:color w:val="000000"/>
                <w:spacing w:val="3"/>
                <w:sz w:val="24"/>
                <w:szCs w:val="24"/>
              </w:rPr>
            </w:pPr>
          </w:p>
        </w:tc>
      </w:tr>
      <w:tr w:rsidR="004B3ED2" w:rsidRPr="00553E79" w:rsidTr="000B1AAA">
        <w:tc>
          <w:tcPr>
            <w:tcW w:w="709" w:type="dxa"/>
          </w:tcPr>
          <w:p w:rsidR="004B3ED2" w:rsidRDefault="004B3ED2" w:rsidP="004B3ED2">
            <w:pPr>
              <w:ind w:right="48"/>
              <w:jc w:val="center"/>
              <w:rPr>
                <w:color w:val="000000"/>
                <w:spacing w:val="3"/>
                <w:sz w:val="24"/>
                <w:szCs w:val="24"/>
              </w:rPr>
            </w:pPr>
            <w:r>
              <w:rPr>
                <w:color w:val="000000"/>
                <w:spacing w:val="3"/>
                <w:sz w:val="24"/>
                <w:szCs w:val="24"/>
              </w:rPr>
              <w:lastRenderedPageBreak/>
              <w:t>9.</w:t>
            </w:r>
          </w:p>
        </w:tc>
        <w:tc>
          <w:tcPr>
            <w:tcW w:w="12308" w:type="dxa"/>
            <w:gridSpan w:val="9"/>
          </w:tcPr>
          <w:p w:rsidR="004B3ED2" w:rsidRDefault="004B3ED2" w:rsidP="004B3ED2">
            <w:pPr>
              <w:rPr>
                <w:rFonts w:ascii="Times New Roman" w:hAnsi="Times New Roman"/>
                <w:color w:val="000000"/>
                <w:spacing w:val="3"/>
                <w:sz w:val="28"/>
                <w:szCs w:val="28"/>
              </w:rPr>
            </w:pPr>
            <w:r w:rsidRPr="00A706B3">
              <w:rPr>
                <w:rFonts w:ascii="Times New Roman" w:hAnsi="Times New Roman"/>
                <w:b/>
                <w:sz w:val="24"/>
                <w:szCs w:val="24"/>
              </w:rPr>
              <w:t xml:space="preserve">Подпрограмма </w:t>
            </w:r>
            <w:r>
              <w:rPr>
                <w:rFonts w:ascii="Times New Roman" w:hAnsi="Times New Roman"/>
                <w:b/>
                <w:sz w:val="24"/>
                <w:szCs w:val="24"/>
              </w:rPr>
              <w:t>2</w:t>
            </w:r>
            <w:r w:rsidRPr="000C4737">
              <w:rPr>
                <w:b/>
                <w:color w:val="000000"/>
                <w:sz w:val="28"/>
                <w:szCs w:val="28"/>
              </w:rPr>
              <w:t>«</w:t>
            </w:r>
            <w:r w:rsidRPr="000C4737">
              <w:rPr>
                <w:rFonts w:ascii="Times New Roman" w:hAnsi="Times New Roman"/>
                <w:b/>
                <w:color w:val="000000"/>
                <w:sz w:val="28"/>
                <w:szCs w:val="28"/>
              </w:rPr>
              <w:t>Предупреждение распространения заболевания, вызываемого вирусом иммунодефицита человека в Се</w:t>
            </w:r>
            <w:r>
              <w:rPr>
                <w:rFonts w:ascii="Times New Roman" w:hAnsi="Times New Roman"/>
                <w:b/>
                <w:color w:val="000000"/>
                <w:sz w:val="28"/>
                <w:szCs w:val="28"/>
              </w:rPr>
              <w:t xml:space="preserve">вероуральском городском округе» </w:t>
            </w:r>
          </w:p>
        </w:tc>
        <w:tc>
          <w:tcPr>
            <w:tcW w:w="1867" w:type="dxa"/>
          </w:tcPr>
          <w:p w:rsidR="004B3ED2" w:rsidRPr="00ED0888" w:rsidRDefault="004B3ED2" w:rsidP="004B3ED2">
            <w:pPr>
              <w:ind w:right="48"/>
              <w:jc w:val="both"/>
              <w:rPr>
                <w:rFonts w:ascii="Times New Roman" w:hAnsi="Times New Roman"/>
                <w:color w:val="000000"/>
                <w:spacing w:val="3"/>
                <w:sz w:val="24"/>
                <w:szCs w:val="24"/>
              </w:rPr>
            </w:pPr>
          </w:p>
        </w:tc>
      </w:tr>
      <w:tr w:rsidR="004B3ED2" w:rsidRPr="00553E79" w:rsidTr="000B1AAA">
        <w:tc>
          <w:tcPr>
            <w:tcW w:w="709" w:type="dxa"/>
          </w:tcPr>
          <w:p w:rsidR="004B3ED2" w:rsidRDefault="004B3ED2" w:rsidP="004B3ED2">
            <w:pPr>
              <w:ind w:right="48"/>
              <w:jc w:val="center"/>
              <w:rPr>
                <w:color w:val="000000"/>
                <w:spacing w:val="3"/>
                <w:sz w:val="24"/>
                <w:szCs w:val="24"/>
              </w:rPr>
            </w:pPr>
            <w:r>
              <w:rPr>
                <w:color w:val="000000"/>
                <w:spacing w:val="3"/>
                <w:sz w:val="24"/>
                <w:szCs w:val="24"/>
              </w:rPr>
              <w:t>10.</w:t>
            </w:r>
          </w:p>
        </w:tc>
        <w:tc>
          <w:tcPr>
            <w:tcW w:w="12308" w:type="dxa"/>
            <w:gridSpan w:val="9"/>
          </w:tcPr>
          <w:p w:rsidR="004B3ED2" w:rsidRPr="00A706B3" w:rsidRDefault="004B3ED2" w:rsidP="004B3ED2">
            <w:pPr>
              <w:rPr>
                <w:rFonts w:ascii="Times New Roman" w:hAnsi="Times New Roman"/>
                <w:b/>
                <w:sz w:val="24"/>
                <w:szCs w:val="24"/>
              </w:rPr>
            </w:pPr>
            <w:r w:rsidRPr="001213CB">
              <w:rPr>
                <w:rFonts w:ascii="Times New Roman" w:hAnsi="Times New Roman"/>
                <w:b/>
                <w:sz w:val="24"/>
                <w:szCs w:val="24"/>
              </w:rPr>
              <w:t>Цель</w:t>
            </w:r>
            <w:r>
              <w:rPr>
                <w:rFonts w:ascii="Times New Roman" w:hAnsi="Times New Roman"/>
                <w:b/>
                <w:sz w:val="24"/>
                <w:szCs w:val="24"/>
              </w:rPr>
              <w:t xml:space="preserve"> 2</w:t>
            </w:r>
            <w:r w:rsidRPr="001213CB">
              <w:rPr>
                <w:rFonts w:ascii="Times New Roman" w:hAnsi="Times New Roman"/>
                <w:b/>
                <w:sz w:val="24"/>
                <w:szCs w:val="24"/>
              </w:rPr>
              <w:t>:</w:t>
            </w:r>
            <w:r w:rsidRPr="000D7C43">
              <w:rPr>
                <w:rFonts w:ascii="Times New Roman" w:hAnsi="Times New Roman"/>
                <w:sz w:val="28"/>
                <w:szCs w:val="28"/>
              </w:rPr>
              <w:t>Замедление темпов роста распространения ВИЧ-инфекции</w:t>
            </w:r>
          </w:p>
        </w:tc>
        <w:tc>
          <w:tcPr>
            <w:tcW w:w="1867" w:type="dxa"/>
          </w:tcPr>
          <w:p w:rsidR="004B3ED2" w:rsidRPr="00ED0888" w:rsidRDefault="004B3ED2" w:rsidP="004B3ED2">
            <w:pPr>
              <w:ind w:right="48"/>
              <w:jc w:val="both"/>
              <w:rPr>
                <w:rFonts w:ascii="Times New Roman" w:hAnsi="Times New Roman"/>
                <w:color w:val="000000"/>
                <w:spacing w:val="3"/>
                <w:sz w:val="24"/>
                <w:szCs w:val="24"/>
              </w:rPr>
            </w:pPr>
          </w:p>
        </w:tc>
      </w:tr>
      <w:tr w:rsidR="004B3ED2" w:rsidRPr="00553E79" w:rsidTr="000B1AAA">
        <w:tc>
          <w:tcPr>
            <w:tcW w:w="709" w:type="dxa"/>
          </w:tcPr>
          <w:p w:rsidR="004B3ED2" w:rsidRDefault="00606206" w:rsidP="004B3ED2">
            <w:pPr>
              <w:ind w:right="48"/>
              <w:jc w:val="center"/>
              <w:rPr>
                <w:color w:val="000000"/>
                <w:spacing w:val="3"/>
                <w:sz w:val="24"/>
                <w:szCs w:val="24"/>
              </w:rPr>
            </w:pPr>
            <w:r>
              <w:rPr>
                <w:color w:val="000000"/>
                <w:spacing w:val="3"/>
                <w:sz w:val="24"/>
                <w:szCs w:val="24"/>
              </w:rPr>
              <w:t>11</w:t>
            </w:r>
            <w:r w:rsidR="004B3ED2">
              <w:rPr>
                <w:color w:val="000000"/>
                <w:spacing w:val="3"/>
                <w:sz w:val="24"/>
                <w:szCs w:val="24"/>
              </w:rPr>
              <w:t>.</w:t>
            </w:r>
          </w:p>
        </w:tc>
        <w:tc>
          <w:tcPr>
            <w:tcW w:w="12308" w:type="dxa"/>
            <w:gridSpan w:val="9"/>
          </w:tcPr>
          <w:p w:rsidR="004B3ED2" w:rsidRDefault="004B3ED2" w:rsidP="004B3ED2">
            <w:pPr>
              <w:pStyle w:val="ConsPlusTitle"/>
              <w:widowControl/>
              <w:rPr>
                <w:rFonts w:ascii="Times New Roman" w:hAnsi="Times New Roman" w:cs="Times New Roman"/>
                <w:b w:val="0"/>
                <w:sz w:val="28"/>
                <w:szCs w:val="28"/>
              </w:rPr>
            </w:pPr>
            <w:r w:rsidRPr="001213CB">
              <w:rPr>
                <w:rFonts w:ascii="Times New Roman" w:hAnsi="Times New Roman"/>
                <w:sz w:val="24"/>
                <w:szCs w:val="24"/>
              </w:rPr>
              <w:t xml:space="preserve">Задача </w:t>
            </w:r>
            <w:r>
              <w:rPr>
                <w:rFonts w:ascii="Times New Roman" w:hAnsi="Times New Roman"/>
                <w:sz w:val="24"/>
                <w:szCs w:val="24"/>
              </w:rPr>
              <w:t>2</w:t>
            </w:r>
            <w:r w:rsidRPr="001213CB">
              <w:rPr>
                <w:rFonts w:ascii="Times New Roman" w:hAnsi="Times New Roman"/>
                <w:sz w:val="24"/>
                <w:szCs w:val="24"/>
              </w:rPr>
              <w:t>.1</w:t>
            </w:r>
            <w:r>
              <w:rPr>
                <w:rFonts w:ascii="Times New Roman" w:hAnsi="Times New Roman"/>
                <w:sz w:val="28"/>
                <w:szCs w:val="28"/>
              </w:rPr>
              <w:t>.</w:t>
            </w:r>
            <w:r>
              <w:rPr>
                <w:rFonts w:ascii="Times New Roman" w:hAnsi="Times New Roman" w:cs="Times New Roman"/>
                <w:b w:val="0"/>
                <w:sz w:val="28"/>
                <w:szCs w:val="28"/>
              </w:rPr>
              <w:t xml:space="preserve"> С</w:t>
            </w:r>
            <w:r w:rsidRPr="000D7C43">
              <w:rPr>
                <w:rFonts w:ascii="Times New Roman" w:hAnsi="Times New Roman" w:cs="Times New Roman"/>
                <w:b w:val="0"/>
                <w:sz w:val="28"/>
                <w:szCs w:val="28"/>
              </w:rPr>
              <w:t>овершенствование системы перв</w:t>
            </w:r>
            <w:r>
              <w:rPr>
                <w:rFonts w:ascii="Times New Roman" w:hAnsi="Times New Roman" w:cs="Times New Roman"/>
                <w:b w:val="0"/>
                <w:sz w:val="28"/>
                <w:szCs w:val="28"/>
              </w:rPr>
              <w:t>ичной профилактики ВИЧ-инфекции</w:t>
            </w:r>
          </w:p>
          <w:p w:rsidR="004B3ED2" w:rsidRPr="00ED0888" w:rsidRDefault="004B3ED2" w:rsidP="004B3ED2">
            <w:pPr>
              <w:ind w:right="48"/>
              <w:jc w:val="both"/>
              <w:rPr>
                <w:rFonts w:ascii="Times New Roman" w:hAnsi="Times New Roman"/>
                <w:color w:val="000000"/>
                <w:spacing w:val="3"/>
                <w:sz w:val="24"/>
                <w:szCs w:val="24"/>
              </w:rPr>
            </w:pPr>
          </w:p>
        </w:tc>
        <w:tc>
          <w:tcPr>
            <w:tcW w:w="1867" w:type="dxa"/>
          </w:tcPr>
          <w:p w:rsidR="004B3ED2" w:rsidRPr="00ED0888" w:rsidRDefault="004B3ED2" w:rsidP="004B3ED2">
            <w:pPr>
              <w:ind w:right="48"/>
              <w:jc w:val="both"/>
              <w:rPr>
                <w:rFonts w:ascii="Times New Roman" w:hAnsi="Times New Roman"/>
                <w:color w:val="000000"/>
                <w:spacing w:val="3"/>
                <w:sz w:val="24"/>
                <w:szCs w:val="24"/>
              </w:rPr>
            </w:pPr>
          </w:p>
        </w:tc>
      </w:tr>
      <w:tr w:rsidR="004B3ED2" w:rsidRPr="00553E79" w:rsidTr="000B1AAA">
        <w:tc>
          <w:tcPr>
            <w:tcW w:w="709" w:type="dxa"/>
          </w:tcPr>
          <w:p w:rsidR="004B3ED2" w:rsidRDefault="004B3ED2" w:rsidP="00606206">
            <w:pPr>
              <w:ind w:right="48"/>
              <w:jc w:val="center"/>
              <w:rPr>
                <w:color w:val="000000"/>
                <w:spacing w:val="3"/>
                <w:sz w:val="24"/>
                <w:szCs w:val="24"/>
              </w:rPr>
            </w:pPr>
            <w:r>
              <w:rPr>
                <w:color w:val="000000"/>
                <w:spacing w:val="3"/>
                <w:sz w:val="24"/>
                <w:szCs w:val="24"/>
              </w:rPr>
              <w:t>1</w:t>
            </w:r>
            <w:r w:rsidR="00606206">
              <w:rPr>
                <w:color w:val="000000"/>
                <w:spacing w:val="3"/>
                <w:sz w:val="24"/>
                <w:szCs w:val="24"/>
              </w:rPr>
              <w:t>2</w:t>
            </w:r>
            <w:r>
              <w:rPr>
                <w:color w:val="000000"/>
                <w:spacing w:val="3"/>
                <w:sz w:val="24"/>
                <w:szCs w:val="24"/>
              </w:rPr>
              <w:t>.</w:t>
            </w:r>
          </w:p>
        </w:tc>
        <w:tc>
          <w:tcPr>
            <w:tcW w:w="3249" w:type="dxa"/>
          </w:tcPr>
          <w:p w:rsidR="004B3ED2" w:rsidRPr="00A329E2" w:rsidRDefault="004B3ED2" w:rsidP="004B3ED2">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b/>
                <w:i/>
                <w:color w:val="000000"/>
                <w:spacing w:val="3"/>
                <w:sz w:val="24"/>
                <w:szCs w:val="24"/>
              </w:rPr>
              <w:t>Целевой показатель 4</w:t>
            </w:r>
          </w:p>
          <w:p w:rsidR="004B3ED2" w:rsidRPr="003067F3" w:rsidRDefault="004B3ED2" w:rsidP="004B3ED2">
            <w:pPr>
              <w:rPr>
                <w:rFonts w:ascii="Times New Roman" w:hAnsi="Times New Roman"/>
                <w:sz w:val="28"/>
                <w:szCs w:val="28"/>
              </w:rPr>
            </w:pPr>
            <w:r>
              <w:rPr>
                <w:rFonts w:ascii="Times New Roman" w:hAnsi="Times New Roman"/>
                <w:bCs/>
                <w:sz w:val="28"/>
                <w:szCs w:val="28"/>
              </w:rPr>
              <w:t>Количество профилактических мероприятий по предупреждению распространения ВИЧ инфекции</w:t>
            </w:r>
          </w:p>
        </w:tc>
        <w:tc>
          <w:tcPr>
            <w:tcW w:w="1415" w:type="dxa"/>
          </w:tcPr>
          <w:p w:rsidR="004B3ED2" w:rsidRPr="00093AC8" w:rsidRDefault="004B3ED2" w:rsidP="004B3ED2">
            <w:pPr>
              <w:ind w:right="48"/>
              <w:jc w:val="center"/>
              <w:rPr>
                <w:rFonts w:ascii="Times New Roman" w:hAnsi="Times New Roman"/>
                <w:color w:val="000000"/>
                <w:spacing w:val="3"/>
                <w:sz w:val="24"/>
                <w:szCs w:val="24"/>
              </w:rPr>
            </w:pPr>
            <w:proofErr w:type="spellStart"/>
            <w:r>
              <w:rPr>
                <w:rFonts w:ascii="Times New Roman" w:hAnsi="Times New Roman"/>
                <w:color w:val="000000"/>
                <w:spacing w:val="3"/>
                <w:sz w:val="24"/>
                <w:szCs w:val="24"/>
              </w:rPr>
              <w:t>Абс</w:t>
            </w:r>
            <w:proofErr w:type="spellEnd"/>
            <w:r>
              <w:rPr>
                <w:rFonts w:ascii="Times New Roman" w:hAnsi="Times New Roman"/>
                <w:color w:val="000000"/>
                <w:spacing w:val="3"/>
                <w:sz w:val="24"/>
                <w:szCs w:val="24"/>
              </w:rPr>
              <w:t>. число</w:t>
            </w:r>
          </w:p>
        </w:tc>
        <w:tc>
          <w:tcPr>
            <w:tcW w:w="990"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10</w:t>
            </w:r>
          </w:p>
        </w:tc>
        <w:tc>
          <w:tcPr>
            <w:tcW w:w="99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12</w:t>
            </w:r>
          </w:p>
        </w:tc>
        <w:tc>
          <w:tcPr>
            <w:tcW w:w="113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1419"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990"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99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1132"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1867" w:type="dxa"/>
          </w:tcPr>
          <w:p w:rsidR="004B3ED2" w:rsidRPr="00ED0888" w:rsidRDefault="004B3ED2" w:rsidP="004B3ED2">
            <w:pPr>
              <w:ind w:right="48"/>
              <w:jc w:val="both"/>
              <w:rPr>
                <w:rFonts w:ascii="Times New Roman" w:hAnsi="Times New Roman"/>
                <w:color w:val="000000"/>
                <w:spacing w:val="3"/>
                <w:sz w:val="24"/>
                <w:szCs w:val="24"/>
              </w:rPr>
            </w:pPr>
            <w:proofErr w:type="spellStart"/>
            <w:proofErr w:type="gramStart"/>
            <w:r>
              <w:rPr>
                <w:rFonts w:ascii="Times New Roman" w:hAnsi="Times New Roman"/>
                <w:bCs/>
                <w:sz w:val="24"/>
                <w:szCs w:val="24"/>
              </w:rPr>
              <w:t>Ежекварталь-ный</w:t>
            </w:r>
            <w:proofErr w:type="spellEnd"/>
            <w:proofErr w:type="gramEnd"/>
            <w:r>
              <w:rPr>
                <w:rFonts w:ascii="Times New Roman" w:hAnsi="Times New Roman"/>
                <w:bCs/>
                <w:sz w:val="24"/>
                <w:szCs w:val="24"/>
              </w:rPr>
              <w:t xml:space="preserve"> отчёт руководителя </w:t>
            </w:r>
            <w:proofErr w:type="spellStart"/>
            <w:r>
              <w:rPr>
                <w:rFonts w:ascii="Times New Roman" w:hAnsi="Times New Roman"/>
                <w:bCs/>
                <w:sz w:val="24"/>
                <w:szCs w:val="24"/>
              </w:rPr>
              <w:t>муниципаль-ного</w:t>
            </w:r>
            <w:proofErr w:type="spellEnd"/>
            <w:r>
              <w:rPr>
                <w:rFonts w:ascii="Times New Roman" w:hAnsi="Times New Roman"/>
                <w:bCs/>
                <w:sz w:val="24"/>
                <w:szCs w:val="24"/>
              </w:rPr>
              <w:t xml:space="preserve"> казённого учреждения «Объединение молодёжно-подростковых клубов </w:t>
            </w:r>
            <w:proofErr w:type="spellStart"/>
            <w:r>
              <w:rPr>
                <w:rFonts w:ascii="Times New Roman" w:hAnsi="Times New Roman"/>
                <w:bCs/>
                <w:sz w:val="24"/>
                <w:szCs w:val="24"/>
              </w:rPr>
              <w:t>Североураль-ского</w:t>
            </w:r>
            <w:proofErr w:type="spellEnd"/>
            <w:r>
              <w:rPr>
                <w:rFonts w:ascii="Times New Roman" w:hAnsi="Times New Roman"/>
                <w:bCs/>
                <w:sz w:val="24"/>
                <w:szCs w:val="24"/>
              </w:rPr>
              <w:t xml:space="preserve"> городского округа»</w:t>
            </w:r>
          </w:p>
        </w:tc>
      </w:tr>
      <w:tr w:rsidR="004B3ED2" w:rsidRPr="00553E79" w:rsidTr="000B1AAA">
        <w:tc>
          <w:tcPr>
            <w:tcW w:w="709" w:type="dxa"/>
          </w:tcPr>
          <w:p w:rsidR="004B3ED2" w:rsidRDefault="004B3ED2" w:rsidP="00606206">
            <w:pPr>
              <w:ind w:right="48"/>
              <w:jc w:val="center"/>
              <w:rPr>
                <w:color w:val="000000"/>
                <w:spacing w:val="3"/>
                <w:sz w:val="24"/>
                <w:szCs w:val="24"/>
              </w:rPr>
            </w:pPr>
            <w:r>
              <w:rPr>
                <w:color w:val="000000"/>
                <w:spacing w:val="3"/>
                <w:sz w:val="24"/>
                <w:szCs w:val="24"/>
              </w:rPr>
              <w:t>1</w:t>
            </w:r>
            <w:r w:rsidR="00606206">
              <w:rPr>
                <w:color w:val="000000"/>
                <w:spacing w:val="3"/>
                <w:sz w:val="24"/>
                <w:szCs w:val="24"/>
              </w:rPr>
              <w:t>3</w:t>
            </w:r>
            <w:r>
              <w:rPr>
                <w:color w:val="000000"/>
                <w:spacing w:val="3"/>
                <w:sz w:val="24"/>
                <w:szCs w:val="24"/>
              </w:rPr>
              <w:t>.</w:t>
            </w:r>
          </w:p>
        </w:tc>
        <w:tc>
          <w:tcPr>
            <w:tcW w:w="3249" w:type="dxa"/>
          </w:tcPr>
          <w:p w:rsidR="004B3ED2" w:rsidRPr="00A329E2" w:rsidRDefault="004B3ED2" w:rsidP="004B3ED2">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b/>
                <w:i/>
                <w:color w:val="000000"/>
                <w:spacing w:val="3"/>
                <w:sz w:val="24"/>
                <w:szCs w:val="24"/>
              </w:rPr>
              <w:t>Целевой показатель 5</w:t>
            </w:r>
          </w:p>
          <w:p w:rsidR="004B3ED2" w:rsidRDefault="004B3ED2" w:rsidP="004B3ED2">
            <w:pPr>
              <w:pStyle w:val="ConsPlusNormal"/>
              <w:widowControl/>
              <w:ind w:firstLine="0"/>
              <w:jc w:val="both"/>
              <w:rPr>
                <w:rFonts w:ascii="Times New Roman" w:hAnsi="Times New Roman"/>
                <w:sz w:val="28"/>
                <w:szCs w:val="28"/>
              </w:rPr>
            </w:pPr>
            <w:proofErr w:type="gramStart"/>
            <w:r>
              <w:rPr>
                <w:rFonts w:ascii="Times New Roman" w:hAnsi="Times New Roman"/>
                <w:sz w:val="28"/>
                <w:szCs w:val="28"/>
              </w:rPr>
              <w:t xml:space="preserve">Количество изготовленной информационной продукции (Социальная рекламапо профилактике </w:t>
            </w:r>
            <w:r>
              <w:rPr>
                <w:rFonts w:ascii="Times New Roman" w:hAnsi="Times New Roman"/>
                <w:sz w:val="28"/>
                <w:szCs w:val="28"/>
              </w:rPr>
              <w:lastRenderedPageBreak/>
              <w:t>ВИЧ инфекции:  листовки/баннеры/</w:t>
            </w:r>
            <w:proofErr w:type="gramEnd"/>
          </w:p>
          <w:p w:rsidR="004B3ED2" w:rsidRDefault="004B3ED2" w:rsidP="004B3ED2">
            <w:pPr>
              <w:pStyle w:val="ConsPlusNormal"/>
              <w:widowControl/>
              <w:ind w:firstLine="0"/>
              <w:jc w:val="both"/>
              <w:rPr>
                <w:rFonts w:ascii="Times New Roman" w:hAnsi="Times New Roman" w:cs="Times New Roman"/>
                <w:sz w:val="28"/>
                <w:szCs w:val="28"/>
              </w:rPr>
            </w:pPr>
            <w:r>
              <w:rPr>
                <w:rFonts w:ascii="Times New Roman" w:hAnsi="Times New Roman"/>
                <w:sz w:val="28"/>
                <w:szCs w:val="28"/>
              </w:rPr>
              <w:t>стенды</w:t>
            </w:r>
          </w:p>
          <w:p w:rsidR="004B3ED2" w:rsidRPr="003067F3" w:rsidRDefault="004B3ED2" w:rsidP="004B3ED2">
            <w:pPr>
              <w:pStyle w:val="ConsPlusNormal"/>
              <w:widowControl/>
              <w:jc w:val="both"/>
              <w:rPr>
                <w:rFonts w:ascii="Times New Roman" w:hAnsi="Times New Roman"/>
                <w:sz w:val="28"/>
                <w:szCs w:val="28"/>
              </w:rPr>
            </w:pPr>
          </w:p>
        </w:tc>
        <w:tc>
          <w:tcPr>
            <w:tcW w:w="1415" w:type="dxa"/>
          </w:tcPr>
          <w:p w:rsidR="004B3ED2" w:rsidRDefault="004B3ED2" w:rsidP="004B3ED2">
            <w:pPr>
              <w:ind w:right="48"/>
              <w:jc w:val="center"/>
              <w:rPr>
                <w:rFonts w:ascii="Times New Roman" w:hAnsi="Times New Roman"/>
                <w:color w:val="000000"/>
                <w:spacing w:val="3"/>
                <w:sz w:val="24"/>
                <w:szCs w:val="24"/>
              </w:rPr>
            </w:pPr>
            <w:proofErr w:type="spellStart"/>
            <w:r>
              <w:rPr>
                <w:rFonts w:ascii="Times New Roman" w:hAnsi="Times New Roman"/>
                <w:color w:val="000000"/>
                <w:spacing w:val="3"/>
                <w:sz w:val="24"/>
                <w:szCs w:val="24"/>
              </w:rPr>
              <w:lastRenderedPageBreak/>
              <w:t>Абс.число</w:t>
            </w:r>
            <w:proofErr w:type="spellEnd"/>
          </w:p>
          <w:p w:rsidR="004B3ED2" w:rsidRDefault="004B3ED2" w:rsidP="004B3ED2">
            <w:pPr>
              <w:ind w:right="48"/>
              <w:jc w:val="center"/>
              <w:rPr>
                <w:rFonts w:ascii="Times New Roman" w:hAnsi="Times New Roman"/>
                <w:color w:val="000000"/>
                <w:spacing w:val="3"/>
                <w:sz w:val="24"/>
                <w:szCs w:val="24"/>
              </w:rPr>
            </w:pPr>
          </w:p>
          <w:p w:rsidR="004B3ED2" w:rsidRDefault="004B3ED2" w:rsidP="004B3ED2">
            <w:pPr>
              <w:ind w:right="48"/>
              <w:jc w:val="center"/>
              <w:rPr>
                <w:rFonts w:ascii="Times New Roman" w:hAnsi="Times New Roman"/>
                <w:color w:val="000000"/>
                <w:spacing w:val="3"/>
                <w:sz w:val="24"/>
                <w:szCs w:val="24"/>
              </w:rPr>
            </w:pPr>
          </w:p>
          <w:p w:rsidR="004B3ED2" w:rsidRDefault="004B3ED2" w:rsidP="004B3ED2">
            <w:pPr>
              <w:ind w:right="48"/>
              <w:jc w:val="center"/>
              <w:rPr>
                <w:rFonts w:ascii="Times New Roman" w:hAnsi="Times New Roman"/>
                <w:color w:val="000000"/>
                <w:spacing w:val="3"/>
                <w:sz w:val="24"/>
                <w:szCs w:val="24"/>
              </w:rPr>
            </w:pPr>
          </w:p>
          <w:p w:rsidR="004B3ED2" w:rsidRDefault="004B3ED2" w:rsidP="004B3ED2">
            <w:pPr>
              <w:ind w:right="48"/>
              <w:jc w:val="center"/>
              <w:rPr>
                <w:rFonts w:ascii="Times New Roman" w:hAnsi="Times New Roman"/>
                <w:color w:val="000000"/>
                <w:spacing w:val="3"/>
                <w:sz w:val="24"/>
                <w:szCs w:val="24"/>
              </w:rPr>
            </w:pPr>
            <w:r>
              <w:rPr>
                <w:rFonts w:ascii="Times New Roman" w:hAnsi="Times New Roman"/>
                <w:color w:val="000000"/>
                <w:spacing w:val="3"/>
                <w:sz w:val="24"/>
                <w:szCs w:val="24"/>
              </w:rPr>
              <w:lastRenderedPageBreak/>
              <w:t>листовки</w:t>
            </w:r>
          </w:p>
          <w:p w:rsidR="004B3ED2" w:rsidRDefault="004B3ED2" w:rsidP="004B3ED2">
            <w:pPr>
              <w:ind w:right="48"/>
              <w:jc w:val="center"/>
              <w:rPr>
                <w:rFonts w:ascii="Times New Roman" w:hAnsi="Times New Roman"/>
                <w:color w:val="000000"/>
                <w:spacing w:val="3"/>
                <w:sz w:val="24"/>
                <w:szCs w:val="24"/>
              </w:rPr>
            </w:pPr>
            <w:r>
              <w:rPr>
                <w:rFonts w:ascii="Times New Roman" w:hAnsi="Times New Roman"/>
                <w:color w:val="000000"/>
                <w:spacing w:val="3"/>
                <w:sz w:val="24"/>
                <w:szCs w:val="24"/>
              </w:rPr>
              <w:t>баннеры</w:t>
            </w:r>
          </w:p>
          <w:p w:rsidR="004B3ED2" w:rsidRPr="00093AC8" w:rsidRDefault="004B3ED2" w:rsidP="004B3ED2">
            <w:pPr>
              <w:ind w:right="48"/>
              <w:jc w:val="center"/>
              <w:rPr>
                <w:rFonts w:ascii="Times New Roman" w:hAnsi="Times New Roman"/>
                <w:color w:val="000000"/>
                <w:spacing w:val="3"/>
                <w:sz w:val="24"/>
                <w:szCs w:val="24"/>
              </w:rPr>
            </w:pPr>
            <w:r>
              <w:rPr>
                <w:rFonts w:ascii="Times New Roman" w:hAnsi="Times New Roman"/>
                <w:color w:val="000000"/>
                <w:spacing w:val="3"/>
                <w:sz w:val="24"/>
                <w:szCs w:val="24"/>
              </w:rPr>
              <w:t>стенды</w:t>
            </w:r>
          </w:p>
        </w:tc>
        <w:tc>
          <w:tcPr>
            <w:tcW w:w="990"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rPr>
                <w:rFonts w:ascii="Times New Roman" w:hAnsi="Times New Roman"/>
                <w:color w:val="000000"/>
                <w:spacing w:val="3"/>
                <w:sz w:val="28"/>
                <w:szCs w:val="28"/>
              </w:rPr>
            </w:pPr>
          </w:p>
          <w:p w:rsidR="004B3ED2" w:rsidRDefault="004B3ED2" w:rsidP="004B3ED2">
            <w:pPr>
              <w:ind w:right="48"/>
              <w:rPr>
                <w:rFonts w:ascii="Times New Roman" w:hAnsi="Times New Roman"/>
                <w:color w:val="000000"/>
                <w:spacing w:val="3"/>
                <w:sz w:val="28"/>
                <w:szCs w:val="28"/>
              </w:rPr>
            </w:pPr>
            <w:r>
              <w:rPr>
                <w:rFonts w:ascii="Times New Roman" w:hAnsi="Times New Roman"/>
                <w:color w:val="000000"/>
                <w:spacing w:val="3"/>
                <w:sz w:val="28"/>
                <w:szCs w:val="28"/>
              </w:rPr>
              <w:t xml:space="preserve"> 1000</w:t>
            </w:r>
          </w:p>
          <w:p w:rsidR="004B3ED2" w:rsidRDefault="004B3ED2" w:rsidP="004B3ED2">
            <w:pPr>
              <w:ind w:right="48"/>
              <w:rPr>
                <w:rFonts w:ascii="Times New Roman" w:hAnsi="Times New Roman"/>
                <w:color w:val="000000"/>
                <w:spacing w:val="3"/>
                <w:sz w:val="28"/>
                <w:szCs w:val="28"/>
              </w:rPr>
            </w:pPr>
            <w:r>
              <w:rPr>
                <w:rFonts w:ascii="Times New Roman" w:hAnsi="Times New Roman"/>
                <w:color w:val="000000"/>
                <w:spacing w:val="3"/>
                <w:sz w:val="28"/>
                <w:szCs w:val="28"/>
              </w:rPr>
              <w:t xml:space="preserve">   5    </w:t>
            </w:r>
          </w:p>
          <w:p w:rsidR="004B3ED2" w:rsidRPr="00683531" w:rsidRDefault="004B3ED2" w:rsidP="004B3ED2">
            <w:pPr>
              <w:ind w:right="48"/>
              <w:rPr>
                <w:rFonts w:ascii="Times New Roman" w:hAnsi="Times New Roman"/>
                <w:color w:val="000000"/>
                <w:spacing w:val="3"/>
                <w:sz w:val="28"/>
                <w:szCs w:val="28"/>
              </w:rPr>
            </w:pPr>
            <w:r>
              <w:rPr>
                <w:rFonts w:ascii="Times New Roman" w:hAnsi="Times New Roman"/>
                <w:color w:val="000000"/>
                <w:spacing w:val="3"/>
                <w:sz w:val="28"/>
                <w:szCs w:val="28"/>
              </w:rPr>
              <w:t xml:space="preserve">   5</w:t>
            </w:r>
          </w:p>
        </w:tc>
        <w:tc>
          <w:tcPr>
            <w:tcW w:w="991"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1300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5</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5</w:t>
            </w:r>
          </w:p>
        </w:tc>
        <w:tc>
          <w:tcPr>
            <w:tcW w:w="1131"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5</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5</w:t>
            </w:r>
          </w:p>
        </w:tc>
        <w:tc>
          <w:tcPr>
            <w:tcW w:w="1419"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tc>
        <w:tc>
          <w:tcPr>
            <w:tcW w:w="990"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tc>
        <w:tc>
          <w:tcPr>
            <w:tcW w:w="991"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tc>
        <w:tc>
          <w:tcPr>
            <w:tcW w:w="1132"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0</w:t>
            </w:r>
          </w:p>
          <w:p w:rsidR="004B3ED2" w:rsidRDefault="004B3ED2" w:rsidP="004B3ED2">
            <w:pPr>
              <w:ind w:right="48"/>
              <w:jc w:val="center"/>
              <w:rPr>
                <w:rFonts w:ascii="Times New Roman" w:hAnsi="Times New Roman"/>
                <w:color w:val="000000"/>
                <w:spacing w:val="3"/>
                <w:sz w:val="28"/>
                <w:szCs w:val="28"/>
              </w:rPr>
            </w:pPr>
          </w:p>
        </w:tc>
        <w:tc>
          <w:tcPr>
            <w:tcW w:w="1867" w:type="dxa"/>
          </w:tcPr>
          <w:p w:rsidR="004B3ED2" w:rsidRPr="00ED0888" w:rsidRDefault="004B3ED2" w:rsidP="004B3ED2">
            <w:pPr>
              <w:ind w:right="48"/>
              <w:jc w:val="both"/>
              <w:rPr>
                <w:rFonts w:ascii="Times New Roman" w:hAnsi="Times New Roman"/>
                <w:color w:val="000000"/>
                <w:spacing w:val="3"/>
                <w:sz w:val="24"/>
                <w:szCs w:val="24"/>
              </w:rPr>
            </w:pPr>
            <w:proofErr w:type="spellStart"/>
            <w:r>
              <w:rPr>
                <w:rFonts w:ascii="Times New Roman" w:hAnsi="Times New Roman"/>
                <w:bCs/>
                <w:sz w:val="24"/>
                <w:szCs w:val="24"/>
              </w:rPr>
              <w:lastRenderedPageBreak/>
              <w:t>Ежекварталь-ныйотчёт</w:t>
            </w:r>
            <w:proofErr w:type="spellEnd"/>
            <w:r>
              <w:rPr>
                <w:rFonts w:ascii="Times New Roman" w:hAnsi="Times New Roman"/>
                <w:bCs/>
                <w:sz w:val="24"/>
                <w:szCs w:val="24"/>
              </w:rPr>
              <w:t xml:space="preserve">  о реализации данной программы</w:t>
            </w:r>
          </w:p>
        </w:tc>
      </w:tr>
      <w:tr w:rsidR="004B3ED2" w:rsidRPr="00553E79" w:rsidTr="009C09AA">
        <w:tc>
          <w:tcPr>
            <w:tcW w:w="709" w:type="dxa"/>
          </w:tcPr>
          <w:p w:rsidR="004B3ED2" w:rsidRDefault="00606206" w:rsidP="004B3ED2">
            <w:pPr>
              <w:ind w:right="48"/>
              <w:jc w:val="center"/>
              <w:rPr>
                <w:color w:val="000000"/>
                <w:spacing w:val="3"/>
                <w:sz w:val="24"/>
                <w:szCs w:val="24"/>
              </w:rPr>
            </w:pPr>
            <w:r>
              <w:rPr>
                <w:color w:val="000000"/>
                <w:spacing w:val="3"/>
                <w:sz w:val="24"/>
                <w:szCs w:val="24"/>
              </w:rPr>
              <w:lastRenderedPageBreak/>
              <w:t>14</w:t>
            </w:r>
            <w:r w:rsidR="004B3ED2">
              <w:rPr>
                <w:color w:val="000000"/>
                <w:spacing w:val="3"/>
                <w:sz w:val="24"/>
                <w:szCs w:val="24"/>
              </w:rPr>
              <w:t>.</w:t>
            </w:r>
          </w:p>
        </w:tc>
        <w:tc>
          <w:tcPr>
            <w:tcW w:w="14175" w:type="dxa"/>
            <w:gridSpan w:val="10"/>
          </w:tcPr>
          <w:p w:rsidR="004B3ED2" w:rsidRPr="00765D34" w:rsidRDefault="004B3ED2" w:rsidP="004B3ED2">
            <w:pPr>
              <w:ind w:right="48"/>
              <w:jc w:val="both"/>
              <w:rPr>
                <w:rFonts w:ascii="Times New Roman" w:hAnsi="Times New Roman"/>
                <w:b/>
                <w:bCs/>
                <w:sz w:val="24"/>
                <w:szCs w:val="24"/>
              </w:rPr>
            </w:pPr>
            <w:r w:rsidRPr="00765D34">
              <w:rPr>
                <w:rFonts w:ascii="Times New Roman" w:hAnsi="Times New Roman"/>
                <w:b/>
                <w:bCs/>
                <w:sz w:val="24"/>
                <w:szCs w:val="24"/>
              </w:rPr>
              <w:t>Задача 2.2</w:t>
            </w:r>
            <w:r w:rsidR="00606206">
              <w:rPr>
                <w:rFonts w:ascii="Times New Roman" w:hAnsi="Times New Roman"/>
                <w:bCs/>
                <w:sz w:val="28"/>
                <w:szCs w:val="28"/>
              </w:rPr>
              <w:t xml:space="preserve">Улучшение </w:t>
            </w:r>
            <w:r w:rsidRPr="009B4EBB">
              <w:rPr>
                <w:rFonts w:ascii="Times New Roman" w:hAnsi="Times New Roman"/>
                <w:bCs/>
                <w:sz w:val="28"/>
                <w:szCs w:val="28"/>
              </w:rPr>
              <w:t xml:space="preserve"> эпидемиологической ситуации по заболеваемости ВИЧ инфекции</w:t>
            </w:r>
            <w:r w:rsidR="00606206">
              <w:rPr>
                <w:rFonts w:ascii="Times New Roman" w:hAnsi="Times New Roman"/>
                <w:bCs/>
                <w:sz w:val="28"/>
                <w:szCs w:val="28"/>
              </w:rPr>
              <w:t xml:space="preserve"> на территории Североуральского городского округа</w:t>
            </w:r>
          </w:p>
        </w:tc>
      </w:tr>
      <w:tr w:rsidR="004B3ED2" w:rsidRPr="00553E79" w:rsidTr="000B1AAA">
        <w:tc>
          <w:tcPr>
            <w:tcW w:w="709" w:type="dxa"/>
          </w:tcPr>
          <w:p w:rsidR="004B3ED2" w:rsidRDefault="00606206" w:rsidP="004B3ED2">
            <w:pPr>
              <w:ind w:right="48"/>
              <w:jc w:val="center"/>
              <w:rPr>
                <w:color w:val="000000"/>
                <w:spacing w:val="3"/>
                <w:sz w:val="24"/>
                <w:szCs w:val="24"/>
              </w:rPr>
            </w:pPr>
            <w:r>
              <w:rPr>
                <w:color w:val="000000"/>
                <w:spacing w:val="3"/>
                <w:sz w:val="24"/>
                <w:szCs w:val="24"/>
              </w:rPr>
              <w:t>15</w:t>
            </w:r>
            <w:r w:rsidR="004B3ED2">
              <w:rPr>
                <w:color w:val="000000"/>
                <w:spacing w:val="3"/>
                <w:sz w:val="24"/>
                <w:szCs w:val="24"/>
              </w:rPr>
              <w:t>.</w:t>
            </w:r>
          </w:p>
        </w:tc>
        <w:tc>
          <w:tcPr>
            <w:tcW w:w="3249" w:type="dxa"/>
          </w:tcPr>
          <w:p w:rsidR="004B3ED2" w:rsidRPr="00A329E2" w:rsidRDefault="004B3ED2" w:rsidP="004B3ED2">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b/>
                <w:i/>
                <w:color w:val="000000"/>
                <w:spacing w:val="3"/>
                <w:sz w:val="24"/>
                <w:szCs w:val="24"/>
              </w:rPr>
              <w:t>Целевой показатель 6</w:t>
            </w:r>
          </w:p>
          <w:p w:rsidR="004B3ED2" w:rsidRPr="003067F3" w:rsidRDefault="004B3ED2" w:rsidP="004B3ED2">
            <w:pPr>
              <w:pStyle w:val="2"/>
              <w:spacing w:line="240" w:lineRule="auto"/>
              <w:ind w:left="0"/>
              <w:rPr>
                <w:sz w:val="28"/>
                <w:szCs w:val="28"/>
              </w:rPr>
            </w:pPr>
            <w:r w:rsidRPr="000D7C43">
              <w:rPr>
                <w:sz w:val="28"/>
                <w:szCs w:val="28"/>
              </w:rPr>
              <w:t xml:space="preserve">Показатель </w:t>
            </w:r>
            <w:r>
              <w:rPr>
                <w:sz w:val="28"/>
                <w:szCs w:val="28"/>
              </w:rPr>
              <w:t xml:space="preserve">первичной </w:t>
            </w:r>
            <w:r w:rsidRPr="000D7C43">
              <w:rPr>
                <w:sz w:val="28"/>
                <w:szCs w:val="28"/>
              </w:rPr>
              <w:t>заболеваемости ВИЧ инфекцией</w:t>
            </w:r>
          </w:p>
        </w:tc>
        <w:tc>
          <w:tcPr>
            <w:tcW w:w="1415" w:type="dxa"/>
          </w:tcPr>
          <w:p w:rsidR="004B3ED2" w:rsidRPr="00093AC8" w:rsidRDefault="004B3ED2" w:rsidP="004B3ED2">
            <w:pPr>
              <w:ind w:right="48"/>
              <w:rPr>
                <w:rFonts w:ascii="Times New Roman" w:hAnsi="Times New Roman"/>
                <w:color w:val="000000"/>
                <w:spacing w:val="3"/>
                <w:sz w:val="24"/>
                <w:szCs w:val="24"/>
              </w:rPr>
            </w:pPr>
            <w:r>
              <w:rPr>
                <w:rFonts w:ascii="Times New Roman" w:hAnsi="Times New Roman"/>
                <w:color w:val="000000"/>
                <w:spacing w:val="3"/>
                <w:sz w:val="24"/>
                <w:szCs w:val="24"/>
              </w:rPr>
              <w:t>показатель на 100тыс. населения</w:t>
            </w:r>
          </w:p>
        </w:tc>
        <w:tc>
          <w:tcPr>
            <w:tcW w:w="990"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180,0</w:t>
            </w:r>
          </w:p>
        </w:tc>
        <w:tc>
          <w:tcPr>
            <w:tcW w:w="99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160,0</w:t>
            </w:r>
          </w:p>
        </w:tc>
        <w:tc>
          <w:tcPr>
            <w:tcW w:w="113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145,0</w:t>
            </w:r>
          </w:p>
        </w:tc>
        <w:tc>
          <w:tcPr>
            <w:tcW w:w="1419"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145,0</w:t>
            </w:r>
          </w:p>
        </w:tc>
        <w:tc>
          <w:tcPr>
            <w:tcW w:w="990"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140,0</w:t>
            </w:r>
          </w:p>
        </w:tc>
        <w:tc>
          <w:tcPr>
            <w:tcW w:w="99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140,0</w:t>
            </w:r>
          </w:p>
        </w:tc>
        <w:tc>
          <w:tcPr>
            <w:tcW w:w="1132"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140,0</w:t>
            </w:r>
          </w:p>
        </w:tc>
        <w:tc>
          <w:tcPr>
            <w:tcW w:w="1867" w:type="dxa"/>
          </w:tcPr>
          <w:p w:rsidR="004B3ED2" w:rsidRDefault="004B3ED2" w:rsidP="004B3ED2">
            <w:pPr>
              <w:ind w:right="48"/>
              <w:jc w:val="both"/>
              <w:rPr>
                <w:rFonts w:ascii="Times New Roman" w:hAnsi="Times New Roman"/>
                <w:color w:val="000000"/>
                <w:spacing w:val="3"/>
                <w:sz w:val="24"/>
                <w:szCs w:val="24"/>
              </w:rPr>
            </w:pPr>
            <w:proofErr w:type="spellStart"/>
            <w:r>
              <w:rPr>
                <w:rFonts w:ascii="Times New Roman" w:hAnsi="Times New Roman"/>
                <w:bCs/>
                <w:sz w:val="24"/>
                <w:szCs w:val="24"/>
              </w:rPr>
              <w:t>Ежекварталь-ныйотчёт</w:t>
            </w:r>
            <w:proofErr w:type="spellEnd"/>
            <w:r>
              <w:rPr>
                <w:rFonts w:ascii="Times New Roman" w:hAnsi="Times New Roman"/>
                <w:bCs/>
                <w:sz w:val="24"/>
                <w:szCs w:val="24"/>
              </w:rPr>
              <w:t xml:space="preserve">  о реализации данной программы</w:t>
            </w:r>
          </w:p>
          <w:p w:rsidR="004B3ED2" w:rsidRPr="00ED0888" w:rsidRDefault="004B3ED2" w:rsidP="004B3ED2">
            <w:pPr>
              <w:ind w:right="48"/>
              <w:jc w:val="both"/>
              <w:rPr>
                <w:rFonts w:ascii="Times New Roman" w:hAnsi="Times New Roman"/>
                <w:color w:val="000000"/>
                <w:spacing w:val="3"/>
                <w:sz w:val="24"/>
                <w:szCs w:val="24"/>
              </w:rPr>
            </w:pPr>
          </w:p>
        </w:tc>
      </w:tr>
      <w:tr w:rsidR="004B3ED2" w:rsidRPr="00553E79" w:rsidTr="009C09AA">
        <w:tc>
          <w:tcPr>
            <w:tcW w:w="709" w:type="dxa"/>
          </w:tcPr>
          <w:p w:rsidR="004B3ED2" w:rsidRDefault="004B3ED2" w:rsidP="00606206">
            <w:pPr>
              <w:ind w:right="48"/>
              <w:jc w:val="center"/>
              <w:rPr>
                <w:color w:val="000000"/>
                <w:spacing w:val="3"/>
                <w:sz w:val="24"/>
                <w:szCs w:val="24"/>
              </w:rPr>
            </w:pPr>
            <w:r>
              <w:rPr>
                <w:color w:val="000000"/>
                <w:spacing w:val="3"/>
                <w:sz w:val="24"/>
                <w:szCs w:val="24"/>
              </w:rPr>
              <w:t>1</w:t>
            </w:r>
            <w:r w:rsidR="00606206">
              <w:rPr>
                <w:color w:val="000000"/>
                <w:spacing w:val="3"/>
                <w:sz w:val="24"/>
                <w:szCs w:val="24"/>
              </w:rPr>
              <w:t>6</w:t>
            </w:r>
            <w:r>
              <w:rPr>
                <w:color w:val="000000"/>
                <w:spacing w:val="3"/>
                <w:sz w:val="24"/>
                <w:szCs w:val="24"/>
              </w:rPr>
              <w:t>.</w:t>
            </w:r>
          </w:p>
        </w:tc>
        <w:tc>
          <w:tcPr>
            <w:tcW w:w="14175" w:type="dxa"/>
            <w:gridSpan w:val="10"/>
          </w:tcPr>
          <w:p w:rsidR="004B3ED2" w:rsidRDefault="004B3ED2" w:rsidP="004B3ED2">
            <w:pPr>
              <w:ind w:right="48"/>
              <w:jc w:val="both"/>
              <w:rPr>
                <w:rFonts w:ascii="Times New Roman" w:hAnsi="Times New Roman"/>
                <w:bCs/>
                <w:sz w:val="24"/>
                <w:szCs w:val="24"/>
              </w:rPr>
            </w:pPr>
            <w:r>
              <w:rPr>
                <w:rFonts w:ascii="Times New Roman" w:hAnsi="Times New Roman"/>
                <w:b/>
                <w:sz w:val="24"/>
                <w:szCs w:val="24"/>
              </w:rPr>
              <w:t>Подпрограмма 3</w:t>
            </w:r>
            <w:r w:rsidRPr="000C4737">
              <w:rPr>
                <w:rFonts w:ascii="Times New Roman" w:hAnsi="Times New Roman"/>
                <w:b/>
                <w:sz w:val="28"/>
                <w:szCs w:val="28"/>
              </w:rPr>
              <w:t>«Предупреждение распространения наркомании на территории Североуральского городского округа»</w:t>
            </w:r>
          </w:p>
        </w:tc>
      </w:tr>
      <w:tr w:rsidR="004B3ED2" w:rsidRPr="00553E79" w:rsidTr="009C09AA">
        <w:tc>
          <w:tcPr>
            <w:tcW w:w="709" w:type="dxa"/>
          </w:tcPr>
          <w:p w:rsidR="004B3ED2" w:rsidRDefault="00606206" w:rsidP="004B3ED2">
            <w:pPr>
              <w:ind w:right="48"/>
              <w:jc w:val="center"/>
              <w:rPr>
                <w:color w:val="000000"/>
                <w:spacing w:val="3"/>
                <w:sz w:val="24"/>
                <w:szCs w:val="24"/>
              </w:rPr>
            </w:pPr>
            <w:r>
              <w:rPr>
                <w:color w:val="000000"/>
                <w:spacing w:val="3"/>
                <w:sz w:val="24"/>
                <w:szCs w:val="24"/>
              </w:rPr>
              <w:t>17</w:t>
            </w:r>
            <w:r w:rsidR="004B3ED2">
              <w:rPr>
                <w:color w:val="000000"/>
                <w:spacing w:val="3"/>
                <w:sz w:val="24"/>
                <w:szCs w:val="24"/>
              </w:rPr>
              <w:t>.</w:t>
            </w:r>
          </w:p>
        </w:tc>
        <w:tc>
          <w:tcPr>
            <w:tcW w:w="14175" w:type="dxa"/>
            <w:gridSpan w:val="10"/>
          </w:tcPr>
          <w:p w:rsidR="004B3ED2" w:rsidRPr="009B4EBB" w:rsidRDefault="004B3ED2" w:rsidP="004B3ED2">
            <w:pPr>
              <w:ind w:right="48"/>
              <w:jc w:val="both"/>
              <w:rPr>
                <w:rFonts w:ascii="Times New Roman" w:hAnsi="Times New Roman"/>
                <w:bCs/>
                <w:sz w:val="24"/>
                <w:szCs w:val="24"/>
              </w:rPr>
            </w:pPr>
            <w:r w:rsidRPr="009B4EBB">
              <w:rPr>
                <w:rFonts w:ascii="Times New Roman" w:hAnsi="Times New Roman"/>
                <w:b/>
              </w:rPr>
              <w:t>Цель</w:t>
            </w:r>
            <w:r>
              <w:rPr>
                <w:rFonts w:ascii="Times New Roman" w:hAnsi="Times New Roman"/>
                <w:b/>
              </w:rPr>
              <w:t xml:space="preserve"> 3</w:t>
            </w:r>
            <w:r w:rsidRPr="009B4EBB">
              <w:rPr>
                <w:rFonts w:ascii="Times New Roman" w:hAnsi="Times New Roman"/>
                <w:sz w:val="28"/>
                <w:szCs w:val="28"/>
              </w:rPr>
              <w:t>: Реализация на территории Североуральского городского округа Стратегии государстве</w:t>
            </w:r>
            <w:r>
              <w:rPr>
                <w:rFonts w:ascii="Times New Roman" w:hAnsi="Times New Roman"/>
                <w:sz w:val="28"/>
                <w:szCs w:val="28"/>
              </w:rPr>
              <w:t>нной антинаркотической политики</w:t>
            </w:r>
          </w:p>
        </w:tc>
      </w:tr>
      <w:tr w:rsidR="004B3ED2" w:rsidRPr="00553E79" w:rsidTr="009C09AA">
        <w:tc>
          <w:tcPr>
            <w:tcW w:w="709" w:type="dxa"/>
          </w:tcPr>
          <w:p w:rsidR="004B3ED2" w:rsidRDefault="004B3ED2" w:rsidP="00606206">
            <w:pPr>
              <w:ind w:right="48"/>
              <w:jc w:val="center"/>
              <w:rPr>
                <w:color w:val="000000"/>
                <w:spacing w:val="3"/>
                <w:sz w:val="24"/>
                <w:szCs w:val="24"/>
              </w:rPr>
            </w:pPr>
            <w:r>
              <w:rPr>
                <w:color w:val="000000"/>
                <w:spacing w:val="3"/>
                <w:sz w:val="24"/>
                <w:szCs w:val="24"/>
              </w:rPr>
              <w:t>1</w:t>
            </w:r>
            <w:r w:rsidR="00606206">
              <w:rPr>
                <w:color w:val="000000"/>
                <w:spacing w:val="3"/>
                <w:sz w:val="24"/>
                <w:szCs w:val="24"/>
              </w:rPr>
              <w:t>8</w:t>
            </w:r>
            <w:r>
              <w:rPr>
                <w:color w:val="000000"/>
                <w:spacing w:val="3"/>
                <w:sz w:val="24"/>
                <w:szCs w:val="24"/>
              </w:rPr>
              <w:t>.</w:t>
            </w:r>
          </w:p>
        </w:tc>
        <w:tc>
          <w:tcPr>
            <w:tcW w:w="14175" w:type="dxa"/>
            <w:gridSpan w:val="10"/>
          </w:tcPr>
          <w:p w:rsidR="004B3ED2" w:rsidRPr="004550CF" w:rsidRDefault="004B3ED2" w:rsidP="004B3ED2">
            <w:pPr>
              <w:ind w:right="48"/>
              <w:jc w:val="both"/>
              <w:rPr>
                <w:b/>
              </w:rPr>
            </w:pPr>
            <w:r w:rsidRPr="004550CF">
              <w:rPr>
                <w:rFonts w:ascii="Times New Roman" w:hAnsi="Times New Roman"/>
                <w:b/>
                <w:color w:val="000000"/>
                <w:sz w:val="24"/>
                <w:szCs w:val="24"/>
              </w:rPr>
              <w:t xml:space="preserve">Задача </w:t>
            </w:r>
            <w:r>
              <w:rPr>
                <w:rFonts w:ascii="Times New Roman" w:hAnsi="Times New Roman"/>
                <w:b/>
                <w:color w:val="000000"/>
                <w:sz w:val="24"/>
                <w:szCs w:val="24"/>
              </w:rPr>
              <w:t>3</w:t>
            </w:r>
            <w:r w:rsidRPr="004550CF">
              <w:rPr>
                <w:rFonts w:ascii="Times New Roman" w:hAnsi="Times New Roman"/>
                <w:b/>
                <w:color w:val="000000"/>
                <w:sz w:val="24"/>
                <w:szCs w:val="24"/>
              </w:rPr>
              <w:t>.1</w:t>
            </w:r>
            <w:r w:rsidRPr="00297C3A">
              <w:rPr>
                <w:rFonts w:ascii="Times New Roman" w:hAnsi="Times New Roman"/>
                <w:color w:val="000000"/>
                <w:sz w:val="28"/>
                <w:szCs w:val="28"/>
              </w:rPr>
              <w:t>.</w:t>
            </w:r>
            <w:r w:rsidRPr="00297C3A">
              <w:rPr>
                <w:rFonts w:ascii="Times New Roman" w:hAnsi="Times New Roman"/>
                <w:sz w:val="28"/>
                <w:szCs w:val="28"/>
              </w:rPr>
              <w:t>Формирование  негативного общественного мнения в отношении злоупотребления  наркотичес</w:t>
            </w:r>
            <w:r>
              <w:rPr>
                <w:rFonts w:ascii="Times New Roman" w:hAnsi="Times New Roman"/>
                <w:sz w:val="28"/>
                <w:szCs w:val="28"/>
              </w:rPr>
              <w:t>кими и психотропными веществами</w:t>
            </w:r>
          </w:p>
        </w:tc>
      </w:tr>
      <w:tr w:rsidR="004B3ED2" w:rsidRPr="00553E79" w:rsidTr="00253D8F">
        <w:trPr>
          <w:trHeight w:val="5802"/>
        </w:trPr>
        <w:tc>
          <w:tcPr>
            <w:tcW w:w="709" w:type="dxa"/>
          </w:tcPr>
          <w:p w:rsidR="004B3ED2" w:rsidRDefault="00606206" w:rsidP="004B3ED2">
            <w:pPr>
              <w:ind w:right="48"/>
              <w:jc w:val="center"/>
              <w:rPr>
                <w:color w:val="000000"/>
                <w:spacing w:val="3"/>
                <w:sz w:val="24"/>
                <w:szCs w:val="24"/>
              </w:rPr>
            </w:pPr>
            <w:r>
              <w:rPr>
                <w:color w:val="000000"/>
                <w:spacing w:val="3"/>
                <w:sz w:val="24"/>
                <w:szCs w:val="24"/>
              </w:rPr>
              <w:lastRenderedPageBreak/>
              <w:t>19</w:t>
            </w:r>
            <w:r w:rsidR="004B3ED2">
              <w:rPr>
                <w:color w:val="000000"/>
                <w:spacing w:val="3"/>
                <w:sz w:val="24"/>
                <w:szCs w:val="24"/>
              </w:rPr>
              <w:t>.</w:t>
            </w:r>
          </w:p>
        </w:tc>
        <w:tc>
          <w:tcPr>
            <w:tcW w:w="3249" w:type="dxa"/>
          </w:tcPr>
          <w:p w:rsidR="004B3ED2" w:rsidRPr="00A329E2" w:rsidRDefault="004B3ED2" w:rsidP="004B3ED2">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b/>
                <w:i/>
                <w:color w:val="000000"/>
                <w:spacing w:val="3"/>
                <w:sz w:val="24"/>
                <w:szCs w:val="24"/>
              </w:rPr>
              <w:t>Целевой показатель 7</w:t>
            </w:r>
          </w:p>
          <w:p w:rsidR="004B3ED2" w:rsidRDefault="004B3ED2" w:rsidP="004B3ED2">
            <w:pPr>
              <w:jc w:val="both"/>
              <w:rPr>
                <w:rFonts w:ascii="Times New Roman" w:hAnsi="Times New Roman"/>
                <w:sz w:val="28"/>
                <w:szCs w:val="28"/>
              </w:rPr>
            </w:pPr>
            <w:r w:rsidRPr="009B4EBB">
              <w:rPr>
                <w:rFonts w:ascii="Times New Roman" w:hAnsi="Times New Roman"/>
                <w:sz w:val="28"/>
                <w:szCs w:val="28"/>
              </w:rPr>
              <w:t>Повышение уровня информированности населения Североуральского городского округа о профилактике наркомании и мерах, принимаемых Администрацией Североуральского городского округа</w:t>
            </w:r>
            <w:r>
              <w:rPr>
                <w:rFonts w:ascii="Times New Roman" w:hAnsi="Times New Roman"/>
                <w:sz w:val="28"/>
                <w:szCs w:val="28"/>
              </w:rPr>
              <w:t>:</w:t>
            </w:r>
          </w:p>
          <w:p w:rsidR="004B3ED2" w:rsidRDefault="004B3ED2" w:rsidP="004B3ED2">
            <w:pPr>
              <w:jc w:val="both"/>
              <w:rPr>
                <w:rFonts w:ascii="Times New Roman" w:hAnsi="Times New Roman"/>
                <w:sz w:val="28"/>
                <w:szCs w:val="28"/>
              </w:rPr>
            </w:pPr>
            <w:r>
              <w:rPr>
                <w:rFonts w:ascii="Times New Roman" w:hAnsi="Times New Roman"/>
                <w:sz w:val="28"/>
                <w:szCs w:val="28"/>
              </w:rPr>
              <w:t xml:space="preserve">- </w:t>
            </w:r>
            <w:r w:rsidR="00606206">
              <w:rPr>
                <w:rFonts w:ascii="Times New Roman" w:hAnsi="Times New Roman"/>
                <w:sz w:val="28"/>
                <w:szCs w:val="28"/>
              </w:rPr>
              <w:t xml:space="preserve">подписка на </w:t>
            </w:r>
            <w:r>
              <w:rPr>
                <w:rFonts w:ascii="Times New Roman" w:hAnsi="Times New Roman"/>
                <w:sz w:val="28"/>
                <w:szCs w:val="28"/>
              </w:rPr>
              <w:t>журнал «</w:t>
            </w:r>
            <w:proofErr w:type="spellStart"/>
            <w:r>
              <w:rPr>
                <w:rFonts w:ascii="Times New Roman" w:hAnsi="Times New Roman"/>
                <w:sz w:val="28"/>
                <w:szCs w:val="28"/>
              </w:rPr>
              <w:t>НаркоНет</w:t>
            </w:r>
            <w:proofErr w:type="spellEnd"/>
            <w:r>
              <w:rPr>
                <w:rFonts w:ascii="Times New Roman" w:hAnsi="Times New Roman"/>
                <w:sz w:val="28"/>
                <w:szCs w:val="28"/>
              </w:rPr>
              <w:t>»</w:t>
            </w:r>
          </w:p>
          <w:p w:rsidR="004B3ED2" w:rsidRDefault="004B3ED2" w:rsidP="004B3ED2">
            <w:pPr>
              <w:jc w:val="both"/>
              <w:rPr>
                <w:rFonts w:ascii="Times New Roman" w:hAnsi="Times New Roman"/>
                <w:sz w:val="28"/>
                <w:szCs w:val="28"/>
              </w:rPr>
            </w:pPr>
            <w:r>
              <w:rPr>
                <w:rFonts w:ascii="Times New Roman" w:hAnsi="Times New Roman"/>
                <w:sz w:val="28"/>
                <w:szCs w:val="28"/>
              </w:rPr>
              <w:t>-</w:t>
            </w:r>
            <w:r w:rsidR="00606206">
              <w:rPr>
                <w:rFonts w:ascii="Times New Roman" w:hAnsi="Times New Roman"/>
                <w:sz w:val="28"/>
                <w:szCs w:val="28"/>
              </w:rPr>
              <w:t xml:space="preserve"> изготовление листовок</w:t>
            </w:r>
          </w:p>
          <w:p w:rsidR="004B3ED2" w:rsidRDefault="004B3ED2" w:rsidP="004B3ED2">
            <w:pPr>
              <w:jc w:val="both"/>
              <w:rPr>
                <w:rFonts w:ascii="Times New Roman" w:hAnsi="Times New Roman"/>
                <w:sz w:val="28"/>
                <w:szCs w:val="28"/>
              </w:rPr>
            </w:pPr>
            <w:r>
              <w:rPr>
                <w:rFonts w:ascii="Times New Roman" w:hAnsi="Times New Roman"/>
                <w:sz w:val="28"/>
                <w:szCs w:val="28"/>
              </w:rPr>
              <w:t>-</w:t>
            </w:r>
            <w:r w:rsidR="00606206">
              <w:rPr>
                <w:rFonts w:ascii="Times New Roman" w:hAnsi="Times New Roman"/>
                <w:sz w:val="28"/>
                <w:szCs w:val="28"/>
              </w:rPr>
              <w:t xml:space="preserve"> изготовление </w:t>
            </w:r>
            <w:r>
              <w:rPr>
                <w:rFonts w:ascii="Times New Roman" w:hAnsi="Times New Roman"/>
                <w:sz w:val="28"/>
                <w:szCs w:val="28"/>
              </w:rPr>
              <w:t>баннер</w:t>
            </w:r>
            <w:r w:rsidR="00606206">
              <w:rPr>
                <w:rFonts w:ascii="Times New Roman" w:hAnsi="Times New Roman"/>
                <w:sz w:val="28"/>
                <w:szCs w:val="28"/>
              </w:rPr>
              <w:t>ов</w:t>
            </w:r>
          </w:p>
          <w:p w:rsidR="004B3ED2" w:rsidRPr="003067F3" w:rsidRDefault="004B3ED2" w:rsidP="004B3ED2">
            <w:pPr>
              <w:jc w:val="both"/>
              <w:rPr>
                <w:rFonts w:ascii="Times New Roman" w:hAnsi="Times New Roman"/>
                <w:sz w:val="28"/>
                <w:szCs w:val="28"/>
              </w:rPr>
            </w:pPr>
          </w:p>
        </w:tc>
        <w:tc>
          <w:tcPr>
            <w:tcW w:w="1415" w:type="dxa"/>
          </w:tcPr>
          <w:p w:rsidR="004B3ED2" w:rsidRPr="00093AC8" w:rsidRDefault="004B3ED2" w:rsidP="004B3ED2">
            <w:pPr>
              <w:ind w:right="48"/>
              <w:jc w:val="center"/>
              <w:rPr>
                <w:rFonts w:ascii="Times New Roman" w:hAnsi="Times New Roman"/>
                <w:color w:val="000000"/>
                <w:spacing w:val="3"/>
                <w:sz w:val="24"/>
                <w:szCs w:val="24"/>
              </w:rPr>
            </w:pPr>
            <w:proofErr w:type="spellStart"/>
            <w:r>
              <w:rPr>
                <w:rFonts w:ascii="Times New Roman" w:hAnsi="Times New Roman"/>
                <w:color w:val="000000"/>
                <w:spacing w:val="3"/>
                <w:sz w:val="24"/>
                <w:szCs w:val="24"/>
              </w:rPr>
              <w:t>Абс.число</w:t>
            </w:r>
            <w:proofErr w:type="spellEnd"/>
          </w:p>
        </w:tc>
        <w:tc>
          <w:tcPr>
            <w:tcW w:w="990"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3</w:t>
            </w:r>
          </w:p>
          <w:p w:rsidR="004B3ED2" w:rsidRDefault="004B3ED2" w:rsidP="004B3ED2">
            <w:pPr>
              <w:ind w:right="48"/>
              <w:jc w:val="center"/>
              <w:rPr>
                <w:rFonts w:ascii="Times New Roman" w:hAnsi="Times New Roman"/>
                <w:color w:val="000000"/>
                <w:spacing w:val="3"/>
                <w:sz w:val="28"/>
                <w:szCs w:val="28"/>
              </w:rPr>
            </w:pPr>
          </w:p>
        </w:tc>
        <w:tc>
          <w:tcPr>
            <w:tcW w:w="991"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5</w:t>
            </w:r>
          </w:p>
        </w:tc>
        <w:tc>
          <w:tcPr>
            <w:tcW w:w="1131"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6</w:t>
            </w:r>
          </w:p>
        </w:tc>
        <w:tc>
          <w:tcPr>
            <w:tcW w:w="1419"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3</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6</w:t>
            </w:r>
          </w:p>
        </w:tc>
        <w:tc>
          <w:tcPr>
            <w:tcW w:w="990"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3</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6</w:t>
            </w:r>
          </w:p>
          <w:p w:rsidR="004B3ED2" w:rsidRPr="00253D8F" w:rsidRDefault="004B3ED2" w:rsidP="004B3ED2">
            <w:pPr>
              <w:rPr>
                <w:rFonts w:ascii="Times New Roman" w:hAnsi="Times New Roman"/>
                <w:sz w:val="28"/>
                <w:szCs w:val="28"/>
              </w:rPr>
            </w:pPr>
          </w:p>
          <w:p w:rsidR="004B3ED2" w:rsidRPr="00253D8F" w:rsidRDefault="004B3ED2" w:rsidP="004B3ED2">
            <w:pPr>
              <w:rPr>
                <w:rFonts w:ascii="Times New Roman" w:hAnsi="Times New Roman"/>
                <w:sz w:val="28"/>
                <w:szCs w:val="28"/>
              </w:rPr>
            </w:pPr>
          </w:p>
          <w:p w:rsidR="004B3ED2" w:rsidRDefault="004B3ED2" w:rsidP="004B3ED2">
            <w:pPr>
              <w:rPr>
                <w:rFonts w:ascii="Times New Roman" w:hAnsi="Times New Roman"/>
                <w:sz w:val="28"/>
                <w:szCs w:val="28"/>
              </w:rPr>
            </w:pPr>
          </w:p>
          <w:p w:rsidR="004B3ED2" w:rsidRPr="00253D8F" w:rsidRDefault="004B3ED2" w:rsidP="004B3ED2">
            <w:pPr>
              <w:rPr>
                <w:rFonts w:ascii="Times New Roman" w:hAnsi="Times New Roman"/>
                <w:sz w:val="28"/>
                <w:szCs w:val="28"/>
              </w:rPr>
            </w:pPr>
          </w:p>
        </w:tc>
        <w:tc>
          <w:tcPr>
            <w:tcW w:w="991"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4</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6</w:t>
            </w:r>
          </w:p>
        </w:tc>
        <w:tc>
          <w:tcPr>
            <w:tcW w:w="1132" w:type="dxa"/>
          </w:tcPr>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4</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200</w:t>
            </w:r>
          </w:p>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6</w:t>
            </w:r>
          </w:p>
          <w:p w:rsidR="004B3ED2" w:rsidRPr="00253D8F" w:rsidRDefault="004B3ED2" w:rsidP="004B3ED2">
            <w:pPr>
              <w:rPr>
                <w:rFonts w:ascii="Times New Roman" w:hAnsi="Times New Roman"/>
                <w:sz w:val="28"/>
                <w:szCs w:val="28"/>
              </w:rPr>
            </w:pPr>
          </w:p>
          <w:p w:rsidR="004B3ED2" w:rsidRDefault="004B3ED2" w:rsidP="004B3ED2">
            <w:pPr>
              <w:rPr>
                <w:rFonts w:ascii="Times New Roman" w:hAnsi="Times New Roman"/>
                <w:sz w:val="28"/>
                <w:szCs w:val="28"/>
              </w:rPr>
            </w:pPr>
          </w:p>
          <w:p w:rsidR="004B3ED2" w:rsidRPr="00253D8F" w:rsidRDefault="004B3ED2" w:rsidP="004B3ED2">
            <w:pPr>
              <w:rPr>
                <w:rFonts w:ascii="Times New Roman" w:hAnsi="Times New Roman"/>
                <w:sz w:val="28"/>
                <w:szCs w:val="28"/>
              </w:rPr>
            </w:pPr>
          </w:p>
        </w:tc>
        <w:tc>
          <w:tcPr>
            <w:tcW w:w="1867" w:type="dxa"/>
          </w:tcPr>
          <w:p w:rsidR="004B3ED2" w:rsidRPr="00ED0888" w:rsidRDefault="004B3ED2" w:rsidP="004B3ED2">
            <w:pPr>
              <w:ind w:right="48"/>
              <w:jc w:val="both"/>
              <w:rPr>
                <w:rFonts w:ascii="Times New Roman" w:hAnsi="Times New Roman"/>
                <w:color w:val="000000"/>
                <w:spacing w:val="3"/>
                <w:sz w:val="24"/>
                <w:szCs w:val="24"/>
              </w:rPr>
            </w:pPr>
            <w:proofErr w:type="spellStart"/>
            <w:r>
              <w:rPr>
                <w:rFonts w:ascii="Times New Roman" w:hAnsi="Times New Roman"/>
                <w:bCs/>
                <w:sz w:val="24"/>
                <w:szCs w:val="24"/>
              </w:rPr>
              <w:t>Ежекварталь-ныйотчёт</w:t>
            </w:r>
            <w:proofErr w:type="spellEnd"/>
            <w:r>
              <w:rPr>
                <w:rFonts w:ascii="Times New Roman" w:hAnsi="Times New Roman"/>
                <w:bCs/>
                <w:sz w:val="24"/>
                <w:szCs w:val="24"/>
              </w:rPr>
              <w:t xml:space="preserve">  о реализации данной программы.</w:t>
            </w:r>
          </w:p>
        </w:tc>
      </w:tr>
      <w:tr w:rsidR="004B3ED2" w:rsidRPr="00553E79" w:rsidTr="000B1AAA">
        <w:tc>
          <w:tcPr>
            <w:tcW w:w="709" w:type="dxa"/>
          </w:tcPr>
          <w:p w:rsidR="004B3ED2" w:rsidRDefault="00606206" w:rsidP="004B3ED2">
            <w:pPr>
              <w:ind w:right="48"/>
              <w:jc w:val="center"/>
              <w:rPr>
                <w:color w:val="000000"/>
                <w:spacing w:val="3"/>
                <w:sz w:val="24"/>
                <w:szCs w:val="24"/>
              </w:rPr>
            </w:pPr>
            <w:r>
              <w:rPr>
                <w:color w:val="000000"/>
                <w:spacing w:val="3"/>
                <w:sz w:val="24"/>
                <w:szCs w:val="24"/>
              </w:rPr>
              <w:t>20</w:t>
            </w:r>
            <w:r w:rsidR="004B3ED2">
              <w:rPr>
                <w:color w:val="000000"/>
                <w:spacing w:val="3"/>
                <w:sz w:val="24"/>
                <w:szCs w:val="24"/>
              </w:rPr>
              <w:t>.</w:t>
            </w:r>
          </w:p>
        </w:tc>
        <w:tc>
          <w:tcPr>
            <w:tcW w:w="14175" w:type="dxa"/>
            <w:gridSpan w:val="10"/>
          </w:tcPr>
          <w:p w:rsidR="004B3ED2" w:rsidRPr="00ED0888" w:rsidRDefault="004B3ED2" w:rsidP="004B3ED2">
            <w:pPr>
              <w:tabs>
                <w:tab w:val="left" w:pos="3345"/>
              </w:tabs>
              <w:rPr>
                <w:rFonts w:ascii="Times New Roman" w:hAnsi="Times New Roman"/>
                <w:color w:val="000000"/>
                <w:spacing w:val="3"/>
                <w:sz w:val="24"/>
                <w:szCs w:val="24"/>
              </w:rPr>
            </w:pPr>
            <w:r w:rsidRPr="00A706B3">
              <w:rPr>
                <w:rFonts w:ascii="Times New Roman" w:hAnsi="Times New Roman"/>
                <w:b/>
                <w:sz w:val="24"/>
                <w:szCs w:val="24"/>
              </w:rPr>
              <w:t xml:space="preserve">Задача </w:t>
            </w:r>
            <w:r>
              <w:rPr>
                <w:rFonts w:ascii="Times New Roman" w:hAnsi="Times New Roman"/>
                <w:b/>
                <w:sz w:val="24"/>
                <w:szCs w:val="24"/>
              </w:rPr>
              <w:t>3</w:t>
            </w:r>
            <w:r w:rsidRPr="00A706B3">
              <w:rPr>
                <w:rFonts w:ascii="Times New Roman" w:hAnsi="Times New Roman"/>
                <w:b/>
                <w:sz w:val="24"/>
                <w:szCs w:val="24"/>
              </w:rPr>
              <w:t>.2</w:t>
            </w:r>
            <w:r>
              <w:rPr>
                <w:rFonts w:ascii="Times New Roman" w:hAnsi="Times New Roman"/>
                <w:sz w:val="28"/>
                <w:szCs w:val="28"/>
              </w:rPr>
              <w:t xml:space="preserve"> Снижение показателя первичной заболеваемости наркоманиями</w:t>
            </w:r>
          </w:p>
        </w:tc>
      </w:tr>
      <w:tr w:rsidR="004B3ED2" w:rsidRPr="00553E79" w:rsidTr="000B1AAA">
        <w:tc>
          <w:tcPr>
            <w:tcW w:w="709" w:type="dxa"/>
          </w:tcPr>
          <w:p w:rsidR="004B3ED2" w:rsidRDefault="004B3ED2" w:rsidP="00606206">
            <w:pPr>
              <w:ind w:right="48"/>
              <w:jc w:val="center"/>
              <w:rPr>
                <w:color w:val="000000"/>
                <w:spacing w:val="3"/>
                <w:sz w:val="24"/>
                <w:szCs w:val="24"/>
              </w:rPr>
            </w:pPr>
            <w:r>
              <w:rPr>
                <w:color w:val="000000"/>
                <w:spacing w:val="3"/>
                <w:sz w:val="24"/>
                <w:szCs w:val="24"/>
              </w:rPr>
              <w:t>2</w:t>
            </w:r>
            <w:r w:rsidR="00606206">
              <w:rPr>
                <w:color w:val="000000"/>
                <w:spacing w:val="3"/>
                <w:sz w:val="24"/>
                <w:szCs w:val="24"/>
              </w:rPr>
              <w:t>1</w:t>
            </w:r>
            <w:r>
              <w:rPr>
                <w:color w:val="000000"/>
                <w:spacing w:val="3"/>
                <w:sz w:val="24"/>
                <w:szCs w:val="24"/>
              </w:rPr>
              <w:t>.</w:t>
            </w:r>
          </w:p>
        </w:tc>
        <w:tc>
          <w:tcPr>
            <w:tcW w:w="3249" w:type="dxa"/>
          </w:tcPr>
          <w:p w:rsidR="004B3ED2" w:rsidRPr="00A329E2" w:rsidRDefault="004B3ED2" w:rsidP="004B3ED2">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b/>
                <w:i/>
                <w:color w:val="000000"/>
                <w:spacing w:val="3"/>
                <w:sz w:val="24"/>
                <w:szCs w:val="24"/>
              </w:rPr>
              <w:t>Целевой показатель 8</w:t>
            </w:r>
          </w:p>
          <w:p w:rsidR="004B3ED2" w:rsidRPr="003067F3" w:rsidRDefault="004B3ED2" w:rsidP="004B3ED2">
            <w:pPr>
              <w:rPr>
                <w:rFonts w:ascii="Times New Roman" w:hAnsi="Times New Roman"/>
                <w:sz w:val="28"/>
                <w:szCs w:val="28"/>
              </w:rPr>
            </w:pPr>
            <w:r>
              <w:rPr>
                <w:rFonts w:ascii="Times New Roman" w:hAnsi="Times New Roman"/>
                <w:bCs/>
                <w:sz w:val="28"/>
                <w:szCs w:val="28"/>
              </w:rPr>
              <w:t xml:space="preserve">Количество  </w:t>
            </w:r>
            <w:r w:rsidRPr="003067F3">
              <w:rPr>
                <w:rFonts w:ascii="Times New Roman" w:hAnsi="Times New Roman"/>
                <w:sz w:val="28"/>
                <w:szCs w:val="28"/>
              </w:rPr>
              <w:t xml:space="preserve">культурно-массовых и спортивных мероприятий, </w:t>
            </w:r>
            <w:r w:rsidRPr="003067F3">
              <w:rPr>
                <w:rFonts w:ascii="Times New Roman" w:hAnsi="Times New Roman"/>
                <w:sz w:val="28"/>
                <w:szCs w:val="28"/>
              </w:rPr>
              <w:lastRenderedPageBreak/>
              <w:t>пропаг</w:t>
            </w:r>
            <w:r>
              <w:rPr>
                <w:rFonts w:ascii="Times New Roman" w:hAnsi="Times New Roman"/>
                <w:sz w:val="28"/>
                <w:szCs w:val="28"/>
              </w:rPr>
              <w:t>андирующих здоровый образ жизни</w:t>
            </w:r>
          </w:p>
        </w:tc>
        <w:tc>
          <w:tcPr>
            <w:tcW w:w="1415" w:type="dxa"/>
          </w:tcPr>
          <w:p w:rsidR="004B3ED2" w:rsidRPr="00093AC8" w:rsidRDefault="004B3ED2" w:rsidP="004B3ED2">
            <w:pPr>
              <w:ind w:right="48"/>
              <w:jc w:val="center"/>
              <w:rPr>
                <w:rFonts w:ascii="Times New Roman" w:hAnsi="Times New Roman"/>
                <w:color w:val="000000"/>
                <w:spacing w:val="3"/>
                <w:sz w:val="24"/>
                <w:szCs w:val="24"/>
              </w:rPr>
            </w:pPr>
            <w:proofErr w:type="spellStart"/>
            <w:r>
              <w:rPr>
                <w:rFonts w:ascii="Times New Roman" w:hAnsi="Times New Roman"/>
                <w:color w:val="000000"/>
                <w:spacing w:val="3"/>
                <w:sz w:val="24"/>
                <w:szCs w:val="24"/>
              </w:rPr>
              <w:lastRenderedPageBreak/>
              <w:t>Абс.число</w:t>
            </w:r>
            <w:proofErr w:type="spellEnd"/>
          </w:p>
        </w:tc>
        <w:tc>
          <w:tcPr>
            <w:tcW w:w="990"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10</w:t>
            </w:r>
          </w:p>
        </w:tc>
        <w:tc>
          <w:tcPr>
            <w:tcW w:w="99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12</w:t>
            </w:r>
          </w:p>
        </w:tc>
        <w:tc>
          <w:tcPr>
            <w:tcW w:w="113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1419"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990"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991"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1132" w:type="dxa"/>
          </w:tcPr>
          <w:p w:rsidR="004B3ED2" w:rsidRDefault="004B3ED2" w:rsidP="004B3ED2">
            <w:pPr>
              <w:ind w:right="48"/>
              <w:jc w:val="center"/>
              <w:rPr>
                <w:rFonts w:ascii="Times New Roman" w:hAnsi="Times New Roman"/>
                <w:color w:val="000000"/>
                <w:spacing w:val="3"/>
                <w:sz w:val="28"/>
                <w:szCs w:val="28"/>
              </w:rPr>
            </w:pPr>
            <w:r>
              <w:rPr>
                <w:rFonts w:ascii="Times New Roman" w:hAnsi="Times New Roman"/>
                <w:color w:val="000000"/>
                <w:spacing w:val="3"/>
                <w:sz w:val="28"/>
                <w:szCs w:val="28"/>
              </w:rPr>
              <w:t>15</w:t>
            </w:r>
          </w:p>
        </w:tc>
        <w:tc>
          <w:tcPr>
            <w:tcW w:w="1867" w:type="dxa"/>
          </w:tcPr>
          <w:p w:rsidR="004B3ED2" w:rsidRPr="00ED0888" w:rsidRDefault="004B3ED2" w:rsidP="004B3ED2">
            <w:pPr>
              <w:ind w:right="48"/>
              <w:jc w:val="both"/>
              <w:rPr>
                <w:rFonts w:ascii="Times New Roman" w:hAnsi="Times New Roman"/>
                <w:color w:val="000000"/>
                <w:spacing w:val="3"/>
                <w:sz w:val="24"/>
                <w:szCs w:val="24"/>
              </w:rPr>
            </w:pPr>
            <w:proofErr w:type="spellStart"/>
            <w:proofErr w:type="gramStart"/>
            <w:r>
              <w:rPr>
                <w:rFonts w:ascii="Times New Roman" w:hAnsi="Times New Roman"/>
                <w:bCs/>
                <w:sz w:val="24"/>
                <w:szCs w:val="24"/>
              </w:rPr>
              <w:t>Ежекварталь-ный</w:t>
            </w:r>
            <w:proofErr w:type="spellEnd"/>
            <w:proofErr w:type="gramEnd"/>
            <w:r>
              <w:rPr>
                <w:rFonts w:ascii="Times New Roman" w:hAnsi="Times New Roman"/>
                <w:bCs/>
                <w:sz w:val="24"/>
                <w:szCs w:val="24"/>
              </w:rPr>
              <w:t xml:space="preserve"> отчёт руководителя муниципальног</w:t>
            </w:r>
            <w:r>
              <w:rPr>
                <w:rFonts w:ascii="Times New Roman" w:hAnsi="Times New Roman"/>
                <w:bCs/>
                <w:sz w:val="24"/>
                <w:szCs w:val="24"/>
              </w:rPr>
              <w:lastRenderedPageBreak/>
              <w:t xml:space="preserve">о казённого учреждения «Объединение молодёжно-подростковых клубов </w:t>
            </w:r>
            <w:proofErr w:type="spellStart"/>
            <w:r>
              <w:rPr>
                <w:rFonts w:ascii="Times New Roman" w:hAnsi="Times New Roman"/>
                <w:bCs/>
                <w:sz w:val="24"/>
                <w:szCs w:val="24"/>
              </w:rPr>
              <w:t>Североураль-ского</w:t>
            </w:r>
            <w:proofErr w:type="spellEnd"/>
            <w:r>
              <w:rPr>
                <w:rFonts w:ascii="Times New Roman" w:hAnsi="Times New Roman"/>
                <w:bCs/>
                <w:sz w:val="24"/>
                <w:szCs w:val="24"/>
              </w:rPr>
              <w:t xml:space="preserve"> городского округа»</w:t>
            </w:r>
          </w:p>
        </w:tc>
      </w:tr>
    </w:tbl>
    <w:p w:rsidR="00C63168" w:rsidRDefault="00C63168" w:rsidP="00C63168">
      <w:pPr>
        <w:shd w:val="clear" w:color="auto" w:fill="FFFFFF"/>
        <w:spacing w:before="58"/>
        <w:ind w:left="43"/>
        <w:jc w:val="right"/>
        <w:rPr>
          <w:rFonts w:ascii="Times New Roman" w:hAnsi="Times New Roman"/>
          <w:sz w:val="28"/>
          <w:szCs w:val="28"/>
        </w:rPr>
      </w:pPr>
    </w:p>
    <w:p w:rsidR="000B1AAA" w:rsidRDefault="000B1AAA" w:rsidP="00C63168">
      <w:pPr>
        <w:shd w:val="clear" w:color="auto" w:fill="FFFFFF"/>
        <w:spacing w:before="58"/>
        <w:ind w:left="43"/>
        <w:jc w:val="right"/>
        <w:rPr>
          <w:rFonts w:ascii="Times New Roman" w:hAnsi="Times New Roman"/>
          <w:sz w:val="28"/>
          <w:szCs w:val="28"/>
        </w:rPr>
      </w:pPr>
    </w:p>
    <w:p w:rsidR="000B1AAA" w:rsidRDefault="000B1AAA" w:rsidP="00C63168">
      <w:pPr>
        <w:shd w:val="clear" w:color="auto" w:fill="FFFFFF"/>
        <w:spacing w:before="58"/>
        <w:ind w:left="43"/>
        <w:jc w:val="right"/>
        <w:rPr>
          <w:rFonts w:ascii="Times New Roman" w:hAnsi="Times New Roman"/>
          <w:sz w:val="28"/>
          <w:szCs w:val="28"/>
        </w:rPr>
      </w:pPr>
    </w:p>
    <w:p w:rsidR="000B1AAA" w:rsidRDefault="000B1AAA" w:rsidP="00C63168">
      <w:pPr>
        <w:shd w:val="clear" w:color="auto" w:fill="FFFFFF"/>
        <w:spacing w:before="58"/>
        <w:ind w:left="43"/>
        <w:jc w:val="right"/>
        <w:rPr>
          <w:rFonts w:ascii="Times New Roman" w:hAnsi="Times New Roman"/>
          <w:sz w:val="28"/>
          <w:szCs w:val="28"/>
        </w:rPr>
      </w:pPr>
    </w:p>
    <w:p w:rsidR="000B1AAA" w:rsidRDefault="000B1AAA" w:rsidP="00C63168">
      <w:pPr>
        <w:shd w:val="clear" w:color="auto" w:fill="FFFFFF"/>
        <w:spacing w:before="58"/>
        <w:ind w:left="43"/>
        <w:jc w:val="right"/>
        <w:rPr>
          <w:rFonts w:ascii="Times New Roman" w:hAnsi="Times New Roman"/>
          <w:sz w:val="28"/>
          <w:szCs w:val="28"/>
        </w:rPr>
      </w:pPr>
    </w:p>
    <w:p w:rsidR="00237377" w:rsidRDefault="00237377" w:rsidP="00C63168">
      <w:pPr>
        <w:shd w:val="clear" w:color="auto" w:fill="FFFFFF"/>
        <w:spacing w:before="58"/>
        <w:ind w:left="43"/>
        <w:jc w:val="right"/>
        <w:rPr>
          <w:rFonts w:ascii="Times New Roman" w:hAnsi="Times New Roman"/>
          <w:sz w:val="28"/>
          <w:szCs w:val="28"/>
        </w:rPr>
      </w:pPr>
    </w:p>
    <w:p w:rsidR="00237377" w:rsidRDefault="00237377" w:rsidP="00C63168">
      <w:pPr>
        <w:shd w:val="clear" w:color="auto" w:fill="FFFFFF"/>
        <w:spacing w:before="58"/>
        <w:ind w:left="43"/>
        <w:jc w:val="right"/>
        <w:rPr>
          <w:rFonts w:ascii="Times New Roman" w:hAnsi="Times New Roman"/>
          <w:sz w:val="28"/>
          <w:szCs w:val="28"/>
        </w:rPr>
      </w:pPr>
    </w:p>
    <w:p w:rsidR="00237377" w:rsidRDefault="00237377" w:rsidP="00C63168">
      <w:pPr>
        <w:shd w:val="clear" w:color="auto" w:fill="FFFFFF"/>
        <w:spacing w:before="58"/>
        <w:ind w:left="43"/>
        <w:jc w:val="right"/>
        <w:rPr>
          <w:rFonts w:ascii="Times New Roman" w:hAnsi="Times New Roman"/>
          <w:sz w:val="28"/>
          <w:szCs w:val="28"/>
        </w:rPr>
      </w:pPr>
    </w:p>
    <w:p w:rsidR="00237377" w:rsidRDefault="00237377" w:rsidP="00C63168">
      <w:pPr>
        <w:shd w:val="clear" w:color="auto" w:fill="FFFFFF"/>
        <w:spacing w:before="58"/>
        <w:ind w:left="43"/>
        <w:jc w:val="right"/>
        <w:rPr>
          <w:rFonts w:ascii="Times New Roman" w:hAnsi="Times New Roman"/>
          <w:sz w:val="28"/>
          <w:szCs w:val="28"/>
        </w:rPr>
      </w:pPr>
    </w:p>
    <w:p w:rsidR="00237377" w:rsidRDefault="00237377" w:rsidP="00C63168">
      <w:pPr>
        <w:shd w:val="clear" w:color="auto" w:fill="FFFFFF"/>
        <w:spacing w:before="58"/>
        <w:ind w:left="43"/>
        <w:jc w:val="right"/>
        <w:rPr>
          <w:rFonts w:ascii="Times New Roman" w:hAnsi="Times New Roman"/>
          <w:sz w:val="28"/>
          <w:szCs w:val="28"/>
        </w:rPr>
      </w:pPr>
    </w:p>
    <w:p w:rsidR="00237377" w:rsidRDefault="00237377" w:rsidP="00C63168">
      <w:pPr>
        <w:shd w:val="clear" w:color="auto" w:fill="FFFFFF"/>
        <w:spacing w:before="58"/>
        <w:ind w:left="43"/>
        <w:jc w:val="right"/>
        <w:rPr>
          <w:rFonts w:ascii="Times New Roman" w:hAnsi="Times New Roman"/>
          <w:sz w:val="28"/>
          <w:szCs w:val="28"/>
        </w:rPr>
      </w:pPr>
    </w:p>
    <w:p w:rsidR="00237377" w:rsidRDefault="00237377" w:rsidP="00C63168">
      <w:pPr>
        <w:shd w:val="clear" w:color="auto" w:fill="FFFFFF"/>
        <w:spacing w:before="58"/>
        <w:ind w:left="43"/>
        <w:jc w:val="right"/>
        <w:rPr>
          <w:rFonts w:ascii="Times New Roman" w:hAnsi="Times New Roman"/>
          <w:sz w:val="28"/>
          <w:szCs w:val="28"/>
        </w:rPr>
      </w:pPr>
    </w:p>
    <w:p w:rsidR="000B1AAA" w:rsidRDefault="000B1AAA" w:rsidP="00C63168">
      <w:pPr>
        <w:shd w:val="clear" w:color="auto" w:fill="FFFFFF"/>
        <w:spacing w:before="58"/>
        <w:ind w:left="43"/>
        <w:jc w:val="right"/>
        <w:rPr>
          <w:rFonts w:ascii="Times New Roman" w:hAnsi="Times New Roman"/>
          <w:sz w:val="28"/>
          <w:szCs w:val="28"/>
        </w:rPr>
      </w:pPr>
    </w:p>
    <w:p w:rsidR="00C63168" w:rsidRPr="00FE4DB1" w:rsidRDefault="00C63168" w:rsidP="00C63168">
      <w:pPr>
        <w:shd w:val="clear" w:color="auto" w:fill="FFFFFF"/>
        <w:spacing w:before="58"/>
        <w:ind w:left="43"/>
        <w:jc w:val="right"/>
        <w:rPr>
          <w:rFonts w:ascii="Times New Roman" w:hAnsi="Times New Roman"/>
          <w:color w:val="000000"/>
          <w:spacing w:val="-1"/>
          <w:sz w:val="28"/>
          <w:szCs w:val="28"/>
        </w:rPr>
      </w:pPr>
      <w:r w:rsidRPr="00FE4DB1">
        <w:rPr>
          <w:rFonts w:ascii="Times New Roman" w:hAnsi="Times New Roman"/>
          <w:sz w:val="28"/>
          <w:szCs w:val="28"/>
        </w:rPr>
        <w:t>Приложение2</w:t>
      </w:r>
    </w:p>
    <w:p w:rsidR="00C63168" w:rsidRDefault="00C63168" w:rsidP="00C63168">
      <w:pPr>
        <w:widowControl w:val="0"/>
        <w:autoSpaceDE w:val="0"/>
        <w:autoSpaceDN w:val="0"/>
        <w:adjustRightInd w:val="0"/>
        <w:spacing w:after="0" w:line="240" w:lineRule="auto"/>
        <w:ind w:firstLine="540"/>
        <w:jc w:val="right"/>
        <w:rPr>
          <w:rFonts w:ascii="Times New Roman" w:hAnsi="Times New Roman"/>
          <w:sz w:val="28"/>
          <w:szCs w:val="28"/>
        </w:rPr>
      </w:pPr>
    </w:p>
    <w:p w:rsidR="00C63168" w:rsidRDefault="00C63168" w:rsidP="00C63168">
      <w:pPr>
        <w:widowControl w:val="0"/>
        <w:autoSpaceDE w:val="0"/>
        <w:autoSpaceDN w:val="0"/>
        <w:adjustRightInd w:val="0"/>
        <w:spacing w:after="0" w:line="240" w:lineRule="auto"/>
        <w:ind w:firstLine="540"/>
        <w:jc w:val="both"/>
        <w:rPr>
          <w:rFonts w:ascii="Times New Roman" w:hAnsi="Times New Roman"/>
          <w:sz w:val="28"/>
          <w:szCs w:val="28"/>
        </w:rPr>
      </w:pPr>
    </w:p>
    <w:p w:rsidR="00C63168" w:rsidRDefault="00C63168" w:rsidP="00C63168">
      <w:pPr>
        <w:shd w:val="clear" w:color="auto" w:fill="FFFFFF"/>
        <w:spacing w:before="58"/>
        <w:ind w:left="43"/>
        <w:jc w:val="center"/>
        <w:rPr>
          <w:rFonts w:ascii="Times New Roman" w:hAnsi="Times New Roman"/>
          <w:b/>
          <w:sz w:val="28"/>
          <w:szCs w:val="28"/>
        </w:rPr>
      </w:pPr>
      <w:r w:rsidRPr="00FE4DB1">
        <w:rPr>
          <w:rFonts w:ascii="Times New Roman" w:hAnsi="Times New Roman"/>
          <w:b/>
          <w:sz w:val="28"/>
          <w:szCs w:val="28"/>
        </w:rPr>
        <w:t xml:space="preserve">План мероприятий </w:t>
      </w:r>
    </w:p>
    <w:p w:rsidR="00C63168" w:rsidRDefault="00C63168" w:rsidP="00C63168">
      <w:pPr>
        <w:shd w:val="clear" w:color="auto" w:fill="FFFFFF"/>
        <w:spacing w:before="58"/>
        <w:ind w:left="43"/>
        <w:jc w:val="center"/>
        <w:rPr>
          <w:rFonts w:ascii="Times New Roman" w:hAnsi="Times New Roman"/>
          <w:b/>
          <w:sz w:val="28"/>
          <w:szCs w:val="28"/>
        </w:rPr>
      </w:pPr>
      <w:r w:rsidRPr="00FE4DB1">
        <w:rPr>
          <w:rFonts w:ascii="Times New Roman" w:hAnsi="Times New Roman"/>
          <w:b/>
          <w:sz w:val="28"/>
          <w:szCs w:val="28"/>
        </w:rPr>
        <w:t>по выполнению муниципаль</w:t>
      </w:r>
      <w:r>
        <w:rPr>
          <w:rFonts w:ascii="Times New Roman" w:hAnsi="Times New Roman"/>
          <w:b/>
          <w:sz w:val="28"/>
          <w:szCs w:val="28"/>
        </w:rPr>
        <w:t>ной программы Североуральского городского округа</w:t>
      </w:r>
    </w:p>
    <w:p w:rsidR="00C63168" w:rsidRDefault="00C63168" w:rsidP="00C63168">
      <w:pPr>
        <w:shd w:val="clear" w:color="auto" w:fill="FFFFFF"/>
        <w:spacing w:before="58"/>
        <w:ind w:left="43"/>
        <w:jc w:val="center"/>
        <w:rPr>
          <w:rFonts w:ascii="Times New Roman" w:hAnsi="Times New Roman"/>
          <w:b/>
          <w:sz w:val="28"/>
          <w:szCs w:val="28"/>
        </w:rPr>
      </w:pPr>
      <w:r>
        <w:rPr>
          <w:rFonts w:ascii="Times New Roman" w:hAnsi="Times New Roman"/>
          <w:b/>
          <w:sz w:val="28"/>
          <w:szCs w:val="28"/>
        </w:rPr>
        <w:t>«Безопасность жизнедеятельности населения</w:t>
      </w:r>
      <w:r w:rsidRPr="00E21748">
        <w:rPr>
          <w:rFonts w:ascii="Times New Roman" w:hAnsi="Times New Roman"/>
          <w:b/>
          <w:sz w:val="28"/>
          <w:szCs w:val="28"/>
        </w:rPr>
        <w:t>»</w:t>
      </w:r>
      <w:r>
        <w:rPr>
          <w:rFonts w:ascii="Times New Roman" w:hAnsi="Times New Roman"/>
          <w:b/>
          <w:sz w:val="28"/>
          <w:szCs w:val="28"/>
        </w:rPr>
        <w:t xml:space="preserve"> на 2014-2020годы </w:t>
      </w:r>
    </w:p>
    <w:p w:rsidR="00C63168" w:rsidRDefault="00C63168" w:rsidP="00C63168">
      <w:pPr>
        <w:shd w:val="clear" w:color="auto" w:fill="FFFFFF"/>
        <w:spacing w:before="58"/>
        <w:ind w:left="43"/>
        <w:jc w:val="center"/>
        <w:rPr>
          <w:rFonts w:ascii="Times New Roman" w:hAnsi="Times New Roman"/>
          <w:b/>
          <w:sz w:val="28"/>
          <w:szCs w:val="28"/>
        </w:rPr>
      </w:pPr>
    </w:p>
    <w:tbl>
      <w:tblPr>
        <w:tblStyle w:val="a5"/>
        <w:tblW w:w="28729" w:type="dxa"/>
        <w:tblLook w:val="04A0"/>
      </w:tblPr>
      <w:tblGrid>
        <w:gridCol w:w="1781"/>
        <w:gridCol w:w="2662"/>
        <w:gridCol w:w="884"/>
        <w:gridCol w:w="870"/>
        <w:gridCol w:w="870"/>
        <w:gridCol w:w="870"/>
        <w:gridCol w:w="870"/>
        <w:gridCol w:w="870"/>
        <w:gridCol w:w="870"/>
        <w:gridCol w:w="870"/>
        <w:gridCol w:w="3252"/>
        <w:gridCol w:w="14060"/>
      </w:tblGrid>
      <w:tr w:rsidR="00C63168" w:rsidTr="00606206">
        <w:trPr>
          <w:gridAfter w:val="1"/>
          <w:wAfter w:w="14060" w:type="dxa"/>
        </w:trPr>
        <w:tc>
          <w:tcPr>
            <w:tcW w:w="1781" w:type="dxa"/>
            <w:vMerge w:val="restart"/>
          </w:tcPr>
          <w:p w:rsidR="00C63168" w:rsidRDefault="00C63168" w:rsidP="000B1AAA">
            <w:pPr>
              <w:rPr>
                <w:b/>
                <w:color w:val="000000"/>
                <w:spacing w:val="-1"/>
                <w:sz w:val="18"/>
                <w:szCs w:val="18"/>
              </w:rPr>
            </w:pPr>
            <w:r w:rsidRPr="00553E79">
              <w:rPr>
                <w:b/>
                <w:color w:val="000000"/>
                <w:spacing w:val="-1"/>
              </w:rPr>
              <w:t>№ строки</w:t>
            </w:r>
          </w:p>
        </w:tc>
        <w:tc>
          <w:tcPr>
            <w:tcW w:w="2662" w:type="dxa"/>
            <w:vMerge w:val="restart"/>
          </w:tcPr>
          <w:p w:rsidR="00C63168" w:rsidRPr="00553E79" w:rsidRDefault="00C63168" w:rsidP="000B1AAA">
            <w:pPr>
              <w:shd w:val="clear" w:color="auto" w:fill="FFFFFF"/>
              <w:jc w:val="center"/>
            </w:pPr>
            <w:r w:rsidRPr="00553E79">
              <w:rPr>
                <w:b/>
                <w:bCs/>
                <w:color w:val="000000"/>
                <w:spacing w:val="-5"/>
              </w:rPr>
              <w:t>Наименование мероприя</w:t>
            </w:r>
            <w:r w:rsidRPr="00553E79">
              <w:rPr>
                <w:b/>
                <w:bCs/>
                <w:color w:val="000000"/>
                <w:spacing w:val="-5"/>
              </w:rPr>
              <w:softHyphen/>
              <w:t xml:space="preserve">тия/ Источники расходов </w:t>
            </w:r>
            <w:r w:rsidRPr="00553E79">
              <w:rPr>
                <w:b/>
                <w:bCs/>
                <w:color w:val="000000"/>
                <w:spacing w:val="-4"/>
              </w:rPr>
              <w:t>на финансирование</w:t>
            </w:r>
          </w:p>
          <w:p w:rsidR="00C63168" w:rsidRDefault="00C63168" w:rsidP="000B1AAA">
            <w:pPr>
              <w:rPr>
                <w:b/>
                <w:color w:val="000000"/>
                <w:spacing w:val="-1"/>
                <w:sz w:val="18"/>
                <w:szCs w:val="18"/>
              </w:rPr>
            </w:pPr>
          </w:p>
        </w:tc>
        <w:tc>
          <w:tcPr>
            <w:tcW w:w="6974" w:type="dxa"/>
            <w:gridSpan w:val="8"/>
          </w:tcPr>
          <w:p w:rsidR="00C63168" w:rsidRDefault="00C63168" w:rsidP="000B1AAA">
            <w:pPr>
              <w:rPr>
                <w:b/>
                <w:color w:val="000000"/>
                <w:spacing w:val="-1"/>
                <w:sz w:val="18"/>
                <w:szCs w:val="18"/>
              </w:rPr>
            </w:pPr>
            <w:r w:rsidRPr="00553E79">
              <w:rPr>
                <w:b/>
                <w:bCs/>
                <w:color w:val="000000"/>
                <w:spacing w:val="-5"/>
              </w:rPr>
              <w:t xml:space="preserve">Объем расходов на выполнение мероприятия </w:t>
            </w:r>
            <w:r w:rsidRPr="00553E79">
              <w:rPr>
                <w:b/>
                <w:color w:val="000000"/>
                <w:spacing w:val="-4"/>
              </w:rPr>
              <w:t xml:space="preserve">за </w:t>
            </w:r>
            <w:r w:rsidRPr="00553E79">
              <w:rPr>
                <w:b/>
                <w:bCs/>
                <w:color w:val="000000"/>
                <w:spacing w:val="-4"/>
              </w:rPr>
              <w:t>счет всех источников ресурсного обеспечения, тыс. руб.</w:t>
            </w:r>
          </w:p>
        </w:tc>
        <w:tc>
          <w:tcPr>
            <w:tcW w:w="3252" w:type="dxa"/>
            <w:vMerge w:val="restart"/>
          </w:tcPr>
          <w:p w:rsidR="00C63168" w:rsidRDefault="00C63168" w:rsidP="000B1AAA">
            <w:pPr>
              <w:rPr>
                <w:b/>
                <w:color w:val="000000"/>
                <w:spacing w:val="-1"/>
                <w:sz w:val="18"/>
                <w:szCs w:val="18"/>
              </w:rPr>
            </w:pPr>
            <w:r w:rsidRPr="00553E79">
              <w:rPr>
                <w:b/>
                <w:bCs/>
                <w:color w:val="000000"/>
                <w:spacing w:val="-4"/>
              </w:rPr>
              <w:t xml:space="preserve">Номер строки </w:t>
            </w:r>
            <w:r w:rsidRPr="00553E79">
              <w:rPr>
                <w:b/>
                <w:bCs/>
                <w:color w:val="000000"/>
                <w:spacing w:val="-5"/>
              </w:rPr>
              <w:t>целевых пока</w:t>
            </w:r>
            <w:r w:rsidRPr="00553E79">
              <w:rPr>
                <w:b/>
                <w:bCs/>
                <w:color w:val="000000"/>
                <w:spacing w:val="-5"/>
              </w:rPr>
              <w:softHyphen/>
            </w:r>
            <w:r w:rsidRPr="00553E79">
              <w:rPr>
                <w:b/>
                <w:bCs/>
                <w:color w:val="000000"/>
                <w:spacing w:val="-2"/>
              </w:rPr>
              <w:t xml:space="preserve">зателей, на </w:t>
            </w:r>
            <w:r w:rsidRPr="00553E79">
              <w:rPr>
                <w:b/>
                <w:bCs/>
                <w:color w:val="000000"/>
                <w:spacing w:val="-3"/>
              </w:rPr>
              <w:t xml:space="preserve">достижение </w:t>
            </w:r>
            <w:r w:rsidRPr="00553E79">
              <w:rPr>
                <w:b/>
                <w:bCs/>
                <w:color w:val="000000"/>
                <w:spacing w:val="-4"/>
              </w:rPr>
              <w:t xml:space="preserve">которых </w:t>
            </w:r>
            <w:r w:rsidRPr="00553E79">
              <w:rPr>
                <w:b/>
                <w:bCs/>
                <w:color w:val="000000"/>
                <w:spacing w:val="-8"/>
              </w:rPr>
              <w:t>направлены мероприятия</w:t>
            </w:r>
          </w:p>
        </w:tc>
      </w:tr>
      <w:tr w:rsidR="00C63168" w:rsidTr="00606206">
        <w:trPr>
          <w:gridAfter w:val="1"/>
          <w:wAfter w:w="14060" w:type="dxa"/>
        </w:trPr>
        <w:tc>
          <w:tcPr>
            <w:tcW w:w="1781" w:type="dxa"/>
            <w:vMerge/>
          </w:tcPr>
          <w:p w:rsidR="00C63168" w:rsidRDefault="00C63168" w:rsidP="000B1AAA">
            <w:pPr>
              <w:rPr>
                <w:b/>
                <w:color w:val="000000"/>
                <w:spacing w:val="-1"/>
                <w:sz w:val="18"/>
                <w:szCs w:val="18"/>
              </w:rPr>
            </w:pPr>
          </w:p>
        </w:tc>
        <w:tc>
          <w:tcPr>
            <w:tcW w:w="2662" w:type="dxa"/>
            <w:vMerge/>
          </w:tcPr>
          <w:p w:rsidR="00C63168" w:rsidRDefault="00C63168" w:rsidP="000B1AAA">
            <w:pPr>
              <w:rPr>
                <w:b/>
                <w:color w:val="000000"/>
                <w:spacing w:val="-1"/>
                <w:sz w:val="18"/>
                <w:szCs w:val="18"/>
              </w:rPr>
            </w:pPr>
          </w:p>
        </w:tc>
        <w:tc>
          <w:tcPr>
            <w:tcW w:w="884" w:type="dxa"/>
          </w:tcPr>
          <w:p w:rsidR="00C63168" w:rsidRPr="00553E79" w:rsidRDefault="00C63168" w:rsidP="000B1AAA">
            <w:pPr>
              <w:jc w:val="center"/>
              <w:rPr>
                <w:b/>
                <w:bCs/>
                <w:color w:val="000000"/>
                <w:spacing w:val="-5"/>
              </w:rPr>
            </w:pPr>
            <w:r w:rsidRPr="00553E79">
              <w:rPr>
                <w:b/>
                <w:bCs/>
                <w:color w:val="000000"/>
                <w:spacing w:val="-5"/>
              </w:rPr>
              <w:t>Всего</w:t>
            </w:r>
          </w:p>
        </w:tc>
        <w:tc>
          <w:tcPr>
            <w:tcW w:w="870" w:type="dxa"/>
          </w:tcPr>
          <w:p w:rsidR="00C63168" w:rsidRPr="00553E79" w:rsidRDefault="00C63168" w:rsidP="000B1AAA">
            <w:pPr>
              <w:jc w:val="center"/>
              <w:rPr>
                <w:b/>
                <w:bCs/>
                <w:color w:val="000000"/>
                <w:spacing w:val="-5"/>
                <w:sz w:val="18"/>
                <w:szCs w:val="18"/>
              </w:rPr>
            </w:pPr>
            <w:r>
              <w:rPr>
                <w:b/>
                <w:bCs/>
                <w:color w:val="000000"/>
                <w:spacing w:val="-5"/>
                <w:sz w:val="18"/>
                <w:szCs w:val="18"/>
              </w:rPr>
              <w:t>2014</w:t>
            </w:r>
          </w:p>
        </w:tc>
        <w:tc>
          <w:tcPr>
            <w:tcW w:w="870" w:type="dxa"/>
          </w:tcPr>
          <w:p w:rsidR="00C63168" w:rsidRPr="00553E79" w:rsidRDefault="00C63168" w:rsidP="000B1AAA">
            <w:pPr>
              <w:jc w:val="center"/>
              <w:rPr>
                <w:b/>
                <w:bCs/>
                <w:color w:val="000000"/>
                <w:spacing w:val="-5"/>
                <w:sz w:val="18"/>
                <w:szCs w:val="18"/>
              </w:rPr>
            </w:pPr>
            <w:r>
              <w:rPr>
                <w:b/>
                <w:bCs/>
                <w:color w:val="000000"/>
                <w:spacing w:val="-5"/>
                <w:sz w:val="18"/>
                <w:szCs w:val="18"/>
              </w:rPr>
              <w:t>2015</w:t>
            </w:r>
          </w:p>
        </w:tc>
        <w:tc>
          <w:tcPr>
            <w:tcW w:w="870" w:type="dxa"/>
          </w:tcPr>
          <w:p w:rsidR="00C63168" w:rsidRPr="00553E79" w:rsidRDefault="00C63168" w:rsidP="000B1AAA">
            <w:pPr>
              <w:jc w:val="center"/>
              <w:rPr>
                <w:b/>
                <w:bCs/>
                <w:color w:val="000000"/>
                <w:spacing w:val="-5"/>
                <w:sz w:val="18"/>
                <w:szCs w:val="18"/>
              </w:rPr>
            </w:pPr>
            <w:r>
              <w:rPr>
                <w:b/>
                <w:bCs/>
                <w:color w:val="000000"/>
                <w:spacing w:val="-5"/>
                <w:sz w:val="18"/>
                <w:szCs w:val="18"/>
              </w:rPr>
              <w:t>2016</w:t>
            </w:r>
          </w:p>
        </w:tc>
        <w:tc>
          <w:tcPr>
            <w:tcW w:w="870" w:type="dxa"/>
          </w:tcPr>
          <w:p w:rsidR="00C63168" w:rsidRPr="00553E79" w:rsidRDefault="00C63168" w:rsidP="000B1AAA">
            <w:pPr>
              <w:jc w:val="center"/>
              <w:rPr>
                <w:b/>
                <w:bCs/>
                <w:color w:val="000000"/>
                <w:spacing w:val="-5"/>
                <w:sz w:val="18"/>
                <w:szCs w:val="18"/>
              </w:rPr>
            </w:pPr>
            <w:r>
              <w:rPr>
                <w:b/>
                <w:bCs/>
                <w:color w:val="000000"/>
                <w:spacing w:val="-5"/>
                <w:sz w:val="18"/>
                <w:szCs w:val="18"/>
              </w:rPr>
              <w:t>2017</w:t>
            </w:r>
          </w:p>
        </w:tc>
        <w:tc>
          <w:tcPr>
            <w:tcW w:w="870" w:type="dxa"/>
          </w:tcPr>
          <w:p w:rsidR="00C63168" w:rsidRPr="00553E79" w:rsidRDefault="00C63168" w:rsidP="000B1AAA">
            <w:pPr>
              <w:jc w:val="center"/>
              <w:rPr>
                <w:b/>
                <w:bCs/>
                <w:color w:val="000000"/>
                <w:spacing w:val="-5"/>
                <w:sz w:val="18"/>
                <w:szCs w:val="18"/>
              </w:rPr>
            </w:pPr>
            <w:r>
              <w:rPr>
                <w:b/>
                <w:bCs/>
                <w:color w:val="000000"/>
                <w:spacing w:val="-5"/>
                <w:sz w:val="18"/>
                <w:szCs w:val="18"/>
              </w:rPr>
              <w:t>2018</w:t>
            </w:r>
          </w:p>
        </w:tc>
        <w:tc>
          <w:tcPr>
            <w:tcW w:w="870" w:type="dxa"/>
          </w:tcPr>
          <w:p w:rsidR="00C63168" w:rsidRPr="00553E79" w:rsidRDefault="00C63168" w:rsidP="000B1AAA">
            <w:pPr>
              <w:jc w:val="center"/>
              <w:rPr>
                <w:b/>
                <w:bCs/>
                <w:color w:val="000000"/>
                <w:spacing w:val="-5"/>
                <w:sz w:val="18"/>
                <w:szCs w:val="18"/>
              </w:rPr>
            </w:pPr>
            <w:r>
              <w:rPr>
                <w:b/>
                <w:bCs/>
                <w:color w:val="000000"/>
                <w:spacing w:val="-5"/>
                <w:sz w:val="18"/>
                <w:szCs w:val="18"/>
              </w:rPr>
              <w:t>2019</w:t>
            </w:r>
          </w:p>
        </w:tc>
        <w:tc>
          <w:tcPr>
            <w:tcW w:w="870" w:type="dxa"/>
          </w:tcPr>
          <w:p w:rsidR="00C63168" w:rsidRPr="00553E79" w:rsidRDefault="00C63168" w:rsidP="000B1AAA">
            <w:pPr>
              <w:jc w:val="center"/>
              <w:rPr>
                <w:b/>
                <w:bCs/>
                <w:color w:val="000000"/>
                <w:spacing w:val="-5"/>
                <w:sz w:val="18"/>
                <w:szCs w:val="18"/>
              </w:rPr>
            </w:pPr>
            <w:r>
              <w:rPr>
                <w:b/>
                <w:bCs/>
                <w:color w:val="000000"/>
                <w:spacing w:val="-5"/>
                <w:sz w:val="18"/>
                <w:szCs w:val="18"/>
              </w:rPr>
              <w:t>2020</w:t>
            </w:r>
          </w:p>
        </w:tc>
        <w:tc>
          <w:tcPr>
            <w:tcW w:w="3252" w:type="dxa"/>
            <w:vMerge/>
          </w:tcPr>
          <w:p w:rsidR="00C63168" w:rsidRDefault="00C63168" w:rsidP="000B1AAA">
            <w:pPr>
              <w:rPr>
                <w:b/>
                <w:color w:val="000000"/>
                <w:spacing w:val="-1"/>
                <w:sz w:val="18"/>
                <w:szCs w:val="18"/>
              </w:rPr>
            </w:pPr>
          </w:p>
        </w:tc>
      </w:tr>
      <w:tr w:rsidR="00C63168" w:rsidTr="00606206">
        <w:trPr>
          <w:gridAfter w:val="1"/>
          <w:wAfter w:w="14060" w:type="dxa"/>
        </w:trPr>
        <w:tc>
          <w:tcPr>
            <w:tcW w:w="1781" w:type="dxa"/>
          </w:tcPr>
          <w:p w:rsidR="00C63168" w:rsidRPr="00897430" w:rsidRDefault="00C63168" w:rsidP="005E5445">
            <w:pPr>
              <w:jc w:val="center"/>
              <w:rPr>
                <w:rFonts w:ascii="Times New Roman" w:hAnsi="Times New Roman"/>
                <w:color w:val="000000"/>
                <w:spacing w:val="-1"/>
                <w:sz w:val="24"/>
                <w:szCs w:val="24"/>
              </w:rPr>
            </w:pPr>
            <w:r w:rsidRPr="00897430">
              <w:rPr>
                <w:rFonts w:ascii="Times New Roman" w:hAnsi="Times New Roman"/>
                <w:color w:val="000000"/>
                <w:spacing w:val="-1"/>
                <w:sz w:val="24"/>
                <w:szCs w:val="24"/>
              </w:rPr>
              <w:t>1.</w:t>
            </w:r>
          </w:p>
        </w:tc>
        <w:tc>
          <w:tcPr>
            <w:tcW w:w="2662" w:type="dxa"/>
          </w:tcPr>
          <w:p w:rsidR="00C63168" w:rsidRPr="00897430" w:rsidRDefault="00C63168" w:rsidP="000B1AAA">
            <w:pPr>
              <w:rPr>
                <w:rFonts w:ascii="Times New Roman" w:hAnsi="Times New Roman"/>
                <w:b/>
                <w:i/>
                <w:color w:val="000000"/>
                <w:spacing w:val="-1"/>
                <w:sz w:val="24"/>
                <w:szCs w:val="24"/>
              </w:rPr>
            </w:pPr>
            <w:r w:rsidRPr="00897430">
              <w:rPr>
                <w:rFonts w:ascii="Times New Roman" w:hAnsi="Times New Roman"/>
                <w:b/>
                <w:i/>
                <w:color w:val="000000"/>
                <w:spacing w:val="-1"/>
                <w:sz w:val="24"/>
                <w:szCs w:val="24"/>
              </w:rPr>
              <w:t>ВСЕГО по муниципальной программе, в том числе:</w:t>
            </w:r>
          </w:p>
        </w:tc>
        <w:tc>
          <w:tcPr>
            <w:tcW w:w="884" w:type="dxa"/>
          </w:tcPr>
          <w:p w:rsidR="00C63168" w:rsidRPr="00F131E2" w:rsidRDefault="00606206" w:rsidP="000B1AAA">
            <w:pPr>
              <w:rPr>
                <w:rFonts w:ascii="Times New Roman" w:hAnsi="Times New Roman"/>
                <w:b/>
                <w:color w:val="000000"/>
                <w:spacing w:val="-1"/>
                <w:sz w:val="24"/>
                <w:szCs w:val="24"/>
              </w:rPr>
            </w:pPr>
            <w:r>
              <w:rPr>
                <w:rFonts w:ascii="Times New Roman" w:hAnsi="Times New Roman"/>
                <w:b/>
                <w:color w:val="000000"/>
                <w:spacing w:val="-1"/>
                <w:sz w:val="24"/>
                <w:szCs w:val="24"/>
              </w:rPr>
              <w:t>7914,0</w:t>
            </w:r>
          </w:p>
        </w:tc>
        <w:tc>
          <w:tcPr>
            <w:tcW w:w="870" w:type="dxa"/>
          </w:tcPr>
          <w:p w:rsidR="00C63168" w:rsidRPr="00F131E2" w:rsidRDefault="00C63168" w:rsidP="000B1AAA">
            <w:pPr>
              <w:rPr>
                <w:rFonts w:ascii="Times New Roman" w:hAnsi="Times New Roman"/>
                <w:b/>
                <w:color w:val="000000"/>
                <w:spacing w:val="-1"/>
                <w:sz w:val="24"/>
                <w:szCs w:val="24"/>
              </w:rPr>
            </w:pPr>
            <w:r>
              <w:rPr>
                <w:rFonts w:ascii="Times New Roman" w:hAnsi="Times New Roman"/>
                <w:b/>
                <w:color w:val="000000"/>
                <w:spacing w:val="-1"/>
                <w:sz w:val="24"/>
                <w:szCs w:val="24"/>
              </w:rPr>
              <w:t>834</w:t>
            </w:r>
            <w:r w:rsidRPr="00F131E2">
              <w:rPr>
                <w:rFonts w:ascii="Times New Roman" w:hAnsi="Times New Roman"/>
                <w:b/>
                <w:color w:val="000000"/>
                <w:spacing w:val="-1"/>
                <w:sz w:val="24"/>
                <w:szCs w:val="24"/>
              </w:rPr>
              <w:t>,0</w:t>
            </w:r>
          </w:p>
        </w:tc>
        <w:tc>
          <w:tcPr>
            <w:tcW w:w="870" w:type="dxa"/>
          </w:tcPr>
          <w:p w:rsidR="00C63168" w:rsidRPr="00F131E2" w:rsidRDefault="00C63168" w:rsidP="000B1AAA">
            <w:pPr>
              <w:rPr>
                <w:rFonts w:ascii="Times New Roman" w:hAnsi="Times New Roman"/>
                <w:b/>
                <w:color w:val="000000"/>
                <w:spacing w:val="-1"/>
                <w:sz w:val="24"/>
                <w:szCs w:val="24"/>
              </w:rPr>
            </w:pPr>
            <w:r>
              <w:rPr>
                <w:rFonts w:ascii="Times New Roman" w:hAnsi="Times New Roman"/>
                <w:b/>
                <w:color w:val="000000"/>
                <w:spacing w:val="-1"/>
                <w:sz w:val="24"/>
                <w:szCs w:val="24"/>
              </w:rPr>
              <w:t>1410,0</w:t>
            </w:r>
          </w:p>
        </w:tc>
        <w:tc>
          <w:tcPr>
            <w:tcW w:w="870" w:type="dxa"/>
          </w:tcPr>
          <w:p w:rsidR="00C63168" w:rsidRPr="00F131E2" w:rsidRDefault="00C63168" w:rsidP="000B1AAA">
            <w:pPr>
              <w:rPr>
                <w:rFonts w:ascii="Times New Roman" w:hAnsi="Times New Roman"/>
                <w:b/>
                <w:color w:val="000000"/>
                <w:spacing w:val="-1"/>
                <w:sz w:val="24"/>
                <w:szCs w:val="24"/>
              </w:rPr>
            </w:pPr>
            <w:r w:rsidRPr="00F131E2">
              <w:rPr>
                <w:rFonts w:ascii="Times New Roman" w:hAnsi="Times New Roman"/>
                <w:b/>
                <w:color w:val="000000"/>
                <w:spacing w:val="-1"/>
                <w:sz w:val="24"/>
                <w:szCs w:val="24"/>
              </w:rPr>
              <w:t>1</w:t>
            </w:r>
            <w:r>
              <w:rPr>
                <w:rFonts w:ascii="Times New Roman" w:hAnsi="Times New Roman"/>
                <w:b/>
                <w:color w:val="000000"/>
                <w:spacing w:val="-1"/>
                <w:sz w:val="24"/>
                <w:szCs w:val="24"/>
              </w:rPr>
              <w:t>134</w:t>
            </w:r>
            <w:r w:rsidRPr="00F131E2">
              <w:rPr>
                <w:rFonts w:ascii="Times New Roman" w:hAnsi="Times New Roman"/>
                <w:b/>
                <w:color w:val="000000"/>
                <w:spacing w:val="-1"/>
                <w:sz w:val="24"/>
                <w:szCs w:val="24"/>
              </w:rPr>
              <w:t>,0</w:t>
            </w:r>
          </w:p>
        </w:tc>
        <w:tc>
          <w:tcPr>
            <w:tcW w:w="870" w:type="dxa"/>
          </w:tcPr>
          <w:p w:rsidR="00C63168" w:rsidRPr="00F131E2" w:rsidRDefault="00606206" w:rsidP="000B1AAA">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00C63168" w:rsidRPr="00F131E2">
              <w:rPr>
                <w:rFonts w:ascii="Times New Roman" w:hAnsi="Times New Roman"/>
                <w:b/>
                <w:color w:val="000000"/>
                <w:spacing w:val="-1"/>
                <w:sz w:val="24"/>
                <w:szCs w:val="24"/>
              </w:rPr>
              <w:t>0</w:t>
            </w:r>
          </w:p>
        </w:tc>
        <w:tc>
          <w:tcPr>
            <w:tcW w:w="870" w:type="dxa"/>
          </w:tcPr>
          <w:p w:rsidR="00C63168" w:rsidRPr="00F131E2" w:rsidRDefault="00606206" w:rsidP="000B1AAA">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00C63168" w:rsidRPr="00F131E2">
              <w:rPr>
                <w:rFonts w:ascii="Times New Roman" w:hAnsi="Times New Roman"/>
                <w:b/>
                <w:color w:val="000000"/>
                <w:spacing w:val="-1"/>
                <w:sz w:val="24"/>
                <w:szCs w:val="24"/>
              </w:rPr>
              <w:t>0</w:t>
            </w:r>
          </w:p>
        </w:tc>
        <w:tc>
          <w:tcPr>
            <w:tcW w:w="870" w:type="dxa"/>
          </w:tcPr>
          <w:p w:rsidR="00C63168" w:rsidRPr="00F131E2" w:rsidRDefault="00606206" w:rsidP="000B1AAA">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00C63168" w:rsidRPr="00F131E2">
              <w:rPr>
                <w:rFonts w:ascii="Times New Roman" w:hAnsi="Times New Roman"/>
                <w:b/>
                <w:color w:val="000000"/>
                <w:spacing w:val="-1"/>
                <w:sz w:val="24"/>
                <w:szCs w:val="24"/>
              </w:rPr>
              <w:t>0</w:t>
            </w:r>
          </w:p>
        </w:tc>
        <w:tc>
          <w:tcPr>
            <w:tcW w:w="870" w:type="dxa"/>
          </w:tcPr>
          <w:p w:rsidR="00C63168" w:rsidRPr="00F131E2" w:rsidRDefault="00606206" w:rsidP="000B1AAA">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00C63168" w:rsidRPr="00F131E2">
              <w:rPr>
                <w:rFonts w:ascii="Times New Roman" w:hAnsi="Times New Roman"/>
                <w:b/>
                <w:color w:val="000000"/>
                <w:spacing w:val="-1"/>
                <w:sz w:val="24"/>
                <w:szCs w:val="24"/>
              </w:rPr>
              <w:t>0</w:t>
            </w:r>
          </w:p>
        </w:tc>
        <w:tc>
          <w:tcPr>
            <w:tcW w:w="3252" w:type="dxa"/>
          </w:tcPr>
          <w:p w:rsidR="00C63168" w:rsidRDefault="00772EEC" w:rsidP="00772EEC">
            <w:pPr>
              <w:jc w:val="center"/>
              <w:rPr>
                <w:b/>
                <w:color w:val="000000"/>
                <w:spacing w:val="-1"/>
                <w:sz w:val="18"/>
                <w:szCs w:val="18"/>
              </w:rPr>
            </w:pPr>
            <w:r>
              <w:rPr>
                <w:b/>
                <w:color w:val="000000"/>
                <w:spacing w:val="-1"/>
                <w:sz w:val="18"/>
                <w:szCs w:val="18"/>
              </w:rPr>
              <w:t>*</w:t>
            </w:r>
          </w:p>
        </w:tc>
      </w:tr>
      <w:tr w:rsidR="00C63168" w:rsidTr="00606206">
        <w:trPr>
          <w:gridAfter w:val="1"/>
          <w:wAfter w:w="14060" w:type="dxa"/>
        </w:trPr>
        <w:tc>
          <w:tcPr>
            <w:tcW w:w="1781" w:type="dxa"/>
          </w:tcPr>
          <w:p w:rsidR="00C63168" w:rsidRPr="00897430" w:rsidRDefault="00C63168" w:rsidP="005E5445">
            <w:pPr>
              <w:jc w:val="center"/>
              <w:rPr>
                <w:rFonts w:ascii="Times New Roman" w:hAnsi="Times New Roman"/>
                <w:color w:val="000000"/>
                <w:spacing w:val="-1"/>
                <w:sz w:val="24"/>
                <w:szCs w:val="24"/>
              </w:rPr>
            </w:pPr>
            <w:r w:rsidRPr="00897430">
              <w:rPr>
                <w:rFonts w:ascii="Times New Roman" w:hAnsi="Times New Roman"/>
                <w:color w:val="000000"/>
                <w:spacing w:val="-1"/>
                <w:sz w:val="24"/>
                <w:szCs w:val="24"/>
              </w:rPr>
              <w:t>2.</w:t>
            </w:r>
          </w:p>
        </w:tc>
        <w:tc>
          <w:tcPr>
            <w:tcW w:w="2662" w:type="dxa"/>
          </w:tcPr>
          <w:p w:rsidR="00C63168" w:rsidRPr="00897430" w:rsidRDefault="00C63168" w:rsidP="000B1AAA">
            <w:pPr>
              <w:rPr>
                <w:rFonts w:ascii="Times New Roman" w:hAnsi="Times New Roman"/>
                <w:b/>
                <w:color w:val="000000"/>
                <w:spacing w:val="-1"/>
                <w:sz w:val="18"/>
                <w:szCs w:val="18"/>
              </w:rPr>
            </w:pPr>
            <w:r w:rsidRPr="00897430">
              <w:rPr>
                <w:rFonts w:ascii="Times New Roman" w:hAnsi="Times New Roman"/>
                <w:color w:val="000000"/>
                <w:spacing w:val="-1"/>
                <w:sz w:val="24"/>
                <w:szCs w:val="24"/>
              </w:rPr>
              <w:t>местный бюджет</w:t>
            </w:r>
          </w:p>
        </w:tc>
        <w:tc>
          <w:tcPr>
            <w:tcW w:w="884" w:type="dxa"/>
          </w:tcPr>
          <w:p w:rsidR="00C63168" w:rsidRPr="009677E6" w:rsidRDefault="00C63168" w:rsidP="000B1AAA">
            <w:pPr>
              <w:rPr>
                <w:rFonts w:ascii="Times New Roman" w:hAnsi="Times New Roman"/>
                <w:color w:val="000000"/>
                <w:spacing w:val="-1"/>
                <w:sz w:val="24"/>
                <w:szCs w:val="24"/>
              </w:rPr>
            </w:pPr>
            <w:r w:rsidRPr="009677E6">
              <w:rPr>
                <w:rFonts w:ascii="Times New Roman" w:hAnsi="Times New Roman"/>
                <w:color w:val="000000"/>
                <w:spacing w:val="-1"/>
                <w:sz w:val="24"/>
                <w:szCs w:val="24"/>
              </w:rPr>
              <w:t>3378,0</w:t>
            </w:r>
          </w:p>
        </w:tc>
        <w:tc>
          <w:tcPr>
            <w:tcW w:w="870" w:type="dxa"/>
          </w:tcPr>
          <w:p w:rsidR="00C63168" w:rsidRPr="009677E6" w:rsidRDefault="00C63168" w:rsidP="000B1AAA">
            <w:pPr>
              <w:rPr>
                <w:rFonts w:ascii="Times New Roman" w:hAnsi="Times New Roman"/>
                <w:color w:val="000000"/>
                <w:spacing w:val="-1"/>
                <w:sz w:val="24"/>
                <w:szCs w:val="24"/>
              </w:rPr>
            </w:pPr>
            <w:r w:rsidRPr="009677E6">
              <w:rPr>
                <w:rFonts w:ascii="Times New Roman" w:hAnsi="Times New Roman"/>
                <w:color w:val="000000"/>
                <w:spacing w:val="-1"/>
                <w:sz w:val="24"/>
                <w:szCs w:val="24"/>
              </w:rPr>
              <w:t>834,0</w:t>
            </w:r>
          </w:p>
        </w:tc>
        <w:tc>
          <w:tcPr>
            <w:tcW w:w="870" w:type="dxa"/>
          </w:tcPr>
          <w:p w:rsidR="00C63168" w:rsidRPr="009677E6" w:rsidRDefault="00C63168" w:rsidP="000B1AAA">
            <w:pPr>
              <w:rPr>
                <w:rFonts w:ascii="Times New Roman" w:hAnsi="Times New Roman"/>
                <w:color w:val="000000"/>
                <w:spacing w:val="-1"/>
                <w:sz w:val="24"/>
                <w:szCs w:val="24"/>
              </w:rPr>
            </w:pPr>
            <w:r w:rsidRPr="009677E6">
              <w:rPr>
                <w:rFonts w:ascii="Times New Roman" w:hAnsi="Times New Roman"/>
                <w:color w:val="000000"/>
                <w:spacing w:val="-1"/>
                <w:sz w:val="24"/>
                <w:szCs w:val="24"/>
              </w:rPr>
              <w:t>1410,0</w:t>
            </w:r>
          </w:p>
        </w:tc>
        <w:tc>
          <w:tcPr>
            <w:tcW w:w="870" w:type="dxa"/>
          </w:tcPr>
          <w:p w:rsidR="00C63168" w:rsidRPr="009677E6" w:rsidRDefault="00C63168" w:rsidP="000B1AAA">
            <w:pPr>
              <w:rPr>
                <w:rFonts w:ascii="Times New Roman" w:hAnsi="Times New Roman"/>
                <w:color w:val="000000"/>
                <w:spacing w:val="-1"/>
                <w:sz w:val="24"/>
                <w:szCs w:val="24"/>
              </w:rPr>
            </w:pPr>
            <w:r w:rsidRPr="009677E6">
              <w:rPr>
                <w:rFonts w:ascii="Times New Roman" w:hAnsi="Times New Roman"/>
                <w:color w:val="000000"/>
                <w:spacing w:val="-1"/>
                <w:sz w:val="24"/>
                <w:szCs w:val="24"/>
              </w:rPr>
              <w:t>1134,0</w:t>
            </w:r>
          </w:p>
        </w:tc>
        <w:tc>
          <w:tcPr>
            <w:tcW w:w="870" w:type="dxa"/>
          </w:tcPr>
          <w:p w:rsidR="00C63168" w:rsidRPr="00606206" w:rsidRDefault="00606206" w:rsidP="000B1AAA">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00C63168" w:rsidRPr="00606206">
              <w:rPr>
                <w:rFonts w:ascii="Times New Roman" w:hAnsi="Times New Roman"/>
                <w:color w:val="000000"/>
                <w:spacing w:val="-1"/>
                <w:sz w:val="24"/>
                <w:szCs w:val="24"/>
              </w:rPr>
              <w:t>0</w:t>
            </w:r>
          </w:p>
        </w:tc>
        <w:tc>
          <w:tcPr>
            <w:tcW w:w="870" w:type="dxa"/>
          </w:tcPr>
          <w:p w:rsidR="00C63168" w:rsidRPr="00606206" w:rsidRDefault="00606206" w:rsidP="000B1AAA">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00C63168" w:rsidRPr="00606206">
              <w:rPr>
                <w:rFonts w:ascii="Times New Roman" w:hAnsi="Times New Roman"/>
                <w:color w:val="000000"/>
                <w:spacing w:val="-1"/>
                <w:sz w:val="24"/>
                <w:szCs w:val="24"/>
              </w:rPr>
              <w:t>0</w:t>
            </w:r>
          </w:p>
        </w:tc>
        <w:tc>
          <w:tcPr>
            <w:tcW w:w="870" w:type="dxa"/>
          </w:tcPr>
          <w:p w:rsidR="00C63168" w:rsidRPr="00606206" w:rsidRDefault="00606206" w:rsidP="000B1AAA">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00C63168" w:rsidRPr="00606206">
              <w:rPr>
                <w:rFonts w:ascii="Times New Roman" w:hAnsi="Times New Roman"/>
                <w:color w:val="000000"/>
                <w:spacing w:val="-1"/>
                <w:sz w:val="24"/>
                <w:szCs w:val="24"/>
              </w:rPr>
              <w:t>0</w:t>
            </w:r>
          </w:p>
        </w:tc>
        <w:tc>
          <w:tcPr>
            <w:tcW w:w="870" w:type="dxa"/>
          </w:tcPr>
          <w:p w:rsidR="00C63168" w:rsidRPr="00606206" w:rsidRDefault="00606206" w:rsidP="000B1AAA">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00C63168" w:rsidRPr="00606206">
              <w:rPr>
                <w:rFonts w:ascii="Times New Roman" w:hAnsi="Times New Roman"/>
                <w:color w:val="000000"/>
                <w:spacing w:val="-1"/>
                <w:sz w:val="24"/>
                <w:szCs w:val="24"/>
              </w:rPr>
              <w:t>0</w:t>
            </w:r>
          </w:p>
        </w:tc>
        <w:tc>
          <w:tcPr>
            <w:tcW w:w="3252" w:type="dxa"/>
          </w:tcPr>
          <w:p w:rsidR="00C63168" w:rsidRDefault="00C63168" w:rsidP="00772EEC">
            <w:pPr>
              <w:jc w:val="center"/>
              <w:rPr>
                <w:b/>
                <w:color w:val="000000"/>
                <w:spacing w:val="-1"/>
                <w:sz w:val="18"/>
                <w:szCs w:val="18"/>
              </w:rPr>
            </w:pPr>
          </w:p>
        </w:tc>
      </w:tr>
      <w:tr w:rsidR="005E5445" w:rsidTr="00606206">
        <w:trPr>
          <w:gridAfter w:val="1"/>
          <w:wAfter w:w="14060" w:type="dxa"/>
        </w:trPr>
        <w:tc>
          <w:tcPr>
            <w:tcW w:w="1781" w:type="dxa"/>
          </w:tcPr>
          <w:p w:rsidR="005E5445" w:rsidRPr="00897430" w:rsidRDefault="005E5445" w:rsidP="005E5445">
            <w:pPr>
              <w:jc w:val="center"/>
              <w:rPr>
                <w:rFonts w:ascii="Times New Roman" w:hAnsi="Times New Roman"/>
                <w:color w:val="000000"/>
                <w:spacing w:val="-1"/>
                <w:sz w:val="24"/>
                <w:szCs w:val="24"/>
              </w:rPr>
            </w:pPr>
            <w:r>
              <w:rPr>
                <w:rFonts w:ascii="Times New Roman" w:hAnsi="Times New Roman"/>
                <w:color w:val="000000"/>
                <w:spacing w:val="-1"/>
                <w:sz w:val="24"/>
                <w:szCs w:val="24"/>
              </w:rPr>
              <w:t>3.</w:t>
            </w:r>
          </w:p>
        </w:tc>
        <w:tc>
          <w:tcPr>
            <w:tcW w:w="2662" w:type="dxa"/>
          </w:tcPr>
          <w:p w:rsidR="005E5445" w:rsidRPr="00897430" w:rsidRDefault="005E5445" w:rsidP="005E5445">
            <w:pPr>
              <w:rPr>
                <w:rFonts w:ascii="Times New Roman" w:hAnsi="Times New Roman"/>
                <w:b/>
                <w:i/>
                <w:color w:val="000000"/>
                <w:spacing w:val="-1"/>
                <w:sz w:val="24"/>
                <w:szCs w:val="24"/>
              </w:rPr>
            </w:pPr>
            <w:r w:rsidRPr="00897430">
              <w:rPr>
                <w:rFonts w:ascii="Times New Roman" w:hAnsi="Times New Roman"/>
                <w:b/>
                <w:i/>
                <w:color w:val="000000"/>
                <w:spacing w:val="-1"/>
                <w:sz w:val="24"/>
                <w:szCs w:val="24"/>
              </w:rPr>
              <w:t>Капитальные вложения</w:t>
            </w:r>
          </w:p>
        </w:tc>
        <w:tc>
          <w:tcPr>
            <w:tcW w:w="884"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3252" w:type="dxa"/>
          </w:tcPr>
          <w:p w:rsidR="005E5445" w:rsidRDefault="005E5445" w:rsidP="005E5445">
            <w:pPr>
              <w:jc w:val="center"/>
              <w:rPr>
                <w:b/>
                <w:color w:val="000000"/>
                <w:spacing w:val="-1"/>
                <w:sz w:val="18"/>
                <w:szCs w:val="18"/>
              </w:rPr>
            </w:pPr>
            <w:r>
              <w:rPr>
                <w:b/>
                <w:color w:val="000000"/>
                <w:spacing w:val="-1"/>
                <w:sz w:val="18"/>
                <w:szCs w:val="18"/>
              </w:rPr>
              <w:t>*</w:t>
            </w:r>
          </w:p>
        </w:tc>
      </w:tr>
      <w:tr w:rsidR="005E5445" w:rsidTr="00606206">
        <w:trPr>
          <w:gridAfter w:val="1"/>
          <w:wAfter w:w="14060" w:type="dxa"/>
        </w:trPr>
        <w:tc>
          <w:tcPr>
            <w:tcW w:w="1781" w:type="dxa"/>
          </w:tcPr>
          <w:p w:rsidR="005E5445" w:rsidRPr="00897430" w:rsidRDefault="005E5445" w:rsidP="005E5445">
            <w:pPr>
              <w:jc w:val="center"/>
              <w:rPr>
                <w:rFonts w:ascii="Times New Roman" w:hAnsi="Times New Roman"/>
                <w:color w:val="000000"/>
                <w:spacing w:val="-1"/>
                <w:sz w:val="24"/>
                <w:szCs w:val="24"/>
              </w:rPr>
            </w:pPr>
            <w:r>
              <w:rPr>
                <w:rFonts w:ascii="Times New Roman" w:hAnsi="Times New Roman"/>
                <w:color w:val="000000"/>
                <w:spacing w:val="-1"/>
                <w:sz w:val="24"/>
                <w:szCs w:val="24"/>
              </w:rPr>
              <w:t>4.</w:t>
            </w:r>
          </w:p>
        </w:tc>
        <w:tc>
          <w:tcPr>
            <w:tcW w:w="2662" w:type="dxa"/>
          </w:tcPr>
          <w:p w:rsidR="005E5445" w:rsidRPr="00897430" w:rsidRDefault="005E5445" w:rsidP="005E5445">
            <w:pPr>
              <w:rPr>
                <w:rFonts w:ascii="Times New Roman" w:hAnsi="Times New Roman"/>
                <w:color w:val="000000"/>
                <w:spacing w:val="-1"/>
                <w:sz w:val="24"/>
                <w:szCs w:val="24"/>
              </w:rPr>
            </w:pPr>
            <w:r w:rsidRPr="00897430">
              <w:rPr>
                <w:rFonts w:ascii="Times New Roman" w:hAnsi="Times New Roman"/>
                <w:color w:val="000000"/>
                <w:spacing w:val="-1"/>
                <w:sz w:val="24"/>
                <w:szCs w:val="24"/>
              </w:rPr>
              <w:t>местный бюджет</w:t>
            </w:r>
          </w:p>
        </w:tc>
        <w:tc>
          <w:tcPr>
            <w:tcW w:w="884"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870" w:type="dxa"/>
          </w:tcPr>
          <w:p w:rsidR="005E5445" w:rsidRPr="00F131E2" w:rsidRDefault="005E5445" w:rsidP="005E5445">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0</w:t>
            </w:r>
          </w:p>
        </w:tc>
        <w:tc>
          <w:tcPr>
            <w:tcW w:w="3252" w:type="dxa"/>
          </w:tcPr>
          <w:p w:rsidR="005E5445" w:rsidRDefault="005E5445" w:rsidP="005E5445">
            <w:pPr>
              <w:jc w:val="center"/>
              <w:rPr>
                <w:b/>
                <w:color w:val="000000"/>
                <w:spacing w:val="-1"/>
                <w:sz w:val="18"/>
                <w:szCs w:val="18"/>
              </w:rPr>
            </w:pPr>
          </w:p>
        </w:tc>
      </w:tr>
      <w:tr w:rsidR="00606206" w:rsidTr="00606206">
        <w:trPr>
          <w:gridAfter w:val="1"/>
          <w:wAfter w:w="14060" w:type="dxa"/>
        </w:trPr>
        <w:tc>
          <w:tcPr>
            <w:tcW w:w="1781" w:type="dxa"/>
          </w:tcPr>
          <w:p w:rsidR="00606206" w:rsidRPr="00897430"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5</w:t>
            </w:r>
          </w:p>
        </w:tc>
        <w:tc>
          <w:tcPr>
            <w:tcW w:w="2662" w:type="dxa"/>
          </w:tcPr>
          <w:p w:rsidR="00606206" w:rsidRPr="00897430" w:rsidRDefault="00606206" w:rsidP="00606206">
            <w:pPr>
              <w:rPr>
                <w:rFonts w:ascii="Times New Roman" w:hAnsi="Times New Roman"/>
                <w:b/>
                <w:i/>
                <w:color w:val="000000"/>
                <w:spacing w:val="-1"/>
                <w:sz w:val="24"/>
                <w:szCs w:val="24"/>
              </w:rPr>
            </w:pPr>
            <w:r w:rsidRPr="00897430">
              <w:rPr>
                <w:rFonts w:ascii="Times New Roman" w:hAnsi="Times New Roman"/>
                <w:b/>
                <w:i/>
                <w:color w:val="000000"/>
                <w:spacing w:val="-1"/>
                <w:sz w:val="24"/>
                <w:szCs w:val="24"/>
              </w:rPr>
              <w:t>Прочие нужды</w:t>
            </w:r>
          </w:p>
        </w:tc>
        <w:tc>
          <w:tcPr>
            <w:tcW w:w="884" w:type="dxa"/>
          </w:tcPr>
          <w:p w:rsidR="00606206" w:rsidRPr="00F131E2" w:rsidRDefault="00606206" w:rsidP="00606206">
            <w:pPr>
              <w:rPr>
                <w:rFonts w:ascii="Times New Roman" w:hAnsi="Times New Roman"/>
                <w:b/>
                <w:color w:val="000000"/>
                <w:spacing w:val="-1"/>
                <w:sz w:val="24"/>
                <w:szCs w:val="24"/>
              </w:rPr>
            </w:pPr>
            <w:r>
              <w:rPr>
                <w:rFonts w:ascii="Times New Roman" w:hAnsi="Times New Roman"/>
                <w:b/>
                <w:color w:val="000000"/>
                <w:spacing w:val="-1"/>
                <w:sz w:val="24"/>
                <w:szCs w:val="24"/>
              </w:rPr>
              <w:t>7914,0</w:t>
            </w:r>
          </w:p>
        </w:tc>
        <w:tc>
          <w:tcPr>
            <w:tcW w:w="870" w:type="dxa"/>
          </w:tcPr>
          <w:p w:rsidR="00606206" w:rsidRPr="00F131E2" w:rsidRDefault="00606206" w:rsidP="00606206">
            <w:pPr>
              <w:rPr>
                <w:rFonts w:ascii="Times New Roman" w:hAnsi="Times New Roman"/>
                <w:b/>
                <w:color w:val="000000"/>
                <w:spacing w:val="-1"/>
                <w:sz w:val="24"/>
                <w:szCs w:val="24"/>
              </w:rPr>
            </w:pPr>
            <w:r>
              <w:rPr>
                <w:rFonts w:ascii="Times New Roman" w:hAnsi="Times New Roman"/>
                <w:b/>
                <w:color w:val="000000"/>
                <w:spacing w:val="-1"/>
                <w:sz w:val="24"/>
                <w:szCs w:val="24"/>
              </w:rPr>
              <w:t>834</w:t>
            </w:r>
            <w:r w:rsidRPr="00F131E2">
              <w:rPr>
                <w:rFonts w:ascii="Times New Roman" w:hAnsi="Times New Roman"/>
                <w:b/>
                <w:color w:val="000000"/>
                <w:spacing w:val="-1"/>
                <w:sz w:val="24"/>
                <w:szCs w:val="24"/>
              </w:rPr>
              <w:t>,0</w:t>
            </w:r>
          </w:p>
        </w:tc>
        <w:tc>
          <w:tcPr>
            <w:tcW w:w="870" w:type="dxa"/>
          </w:tcPr>
          <w:p w:rsidR="00606206" w:rsidRPr="00F131E2" w:rsidRDefault="00606206" w:rsidP="00606206">
            <w:pPr>
              <w:rPr>
                <w:rFonts w:ascii="Times New Roman" w:hAnsi="Times New Roman"/>
                <w:b/>
                <w:color w:val="000000"/>
                <w:spacing w:val="-1"/>
                <w:sz w:val="24"/>
                <w:szCs w:val="24"/>
              </w:rPr>
            </w:pPr>
            <w:r>
              <w:rPr>
                <w:rFonts w:ascii="Times New Roman" w:hAnsi="Times New Roman"/>
                <w:b/>
                <w:color w:val="000000"/>
                <w:spacing w:val="-1"/>
                <w:sz w:val="24"/>
                <w:szCs w:val="24"/>
              </w:rPr>
              <w:t>1410,0</w:t>
            </w:r>
          </w:p>
        </w:tc>
        <w:tc>
          <w:tcPr>
            <w:tcW w:w="870" w:type="dxa"/>
          </w:tcPr>
          <w:p w:rsidR="00606206" w:rsidRPr="00F131E2" w:rsidRDefault="00606206" w:rsidP="00606206">
            <w:pPr>
              <w:rPr>
                <w:rFonts w:ascii="Times New Roman" w:hAnsi="Times New Roman"/>
                <w:b/>
                <w:color w:val="000000"/>
                <w:spacing w:val="-1"/>
                <w:sz w:val="24"/>
                <w:szCs w:val="24"/>
              </w:rPr>
            </w:pPr>
            <w:r w:rsidRPr="00F131E2">
              <w:rPr>
                <w:rFonts w:ascii="Times New Roman" w:hAnsi="Times New Roman"/>
                <w:b/>
                <w:color w:val="000000"/>
                <w:spacing w:val="-1"/>
                <w:sz w:val="24"/>
                <w:szCs w:val="24"/>
              </w:rPr>
              <w:t>1</w:t>
            </w:r>
            <w:r>
              <w:rPr>
                <w:rFonts w:ascii="Times New Roman" w:hAnsi="Times New Roman"/>
                <w:b/>
                <w:color w:val="000000"/>
                <w:spacing w:val="-1"/>
                <w:sz w:val="24"/>
                <w:szCs w:val="24"/>
              </w:rPr>
              <w:t>134</w:t>
            </w:r>
            <w:r w:rsidRPr="00F131E2">
              <w:rPr>
                <w:rFonts w:ascii="Times New Roman" w:hAnsi="Times New Roman"/>
                <w:b/>
                <w:color w:val="000000"/>
                <w:spacing w:val="-1"/>
                <w:sz w:val="24"/>
                <w:szCs w:val="24"/>
              </w:rPr>
              <w:t>,0</w:t>
            </w:r>
          </w:p>
        </w:tc>
        <w:tc>
          <w:tcPr>
            <w:tcW w:w="870" w:type="dxa"/>
          </w:tcPr>
          <w:p w:rsidR="00606206" w:rsidRPr="00F131E2"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Pr="00F131E2">
              <w:rPr>
                <w:rFonts w:ascii="Times New Roman" w:hAnsi="Times New Roman"/>
                <w:b/>
                <w:color w:val="000000"/>
                <w:spacing w:val="-1"/>
                <w:sz w:val="24"/>
                <w:szCs w:val="24"/>
              </w:rPr>
              <w:t>0</w:t>
            </w:r>
          </w:p>
        </w:tc>
        <w:tc>
          <w:tcPr>
            <w:tcW w:w="870" w:type="dxa"/>
          </w:tcPr>
          <w:p w:rsidR="00606206" w:rsidRPr="00F131E2"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Pr="00F131E2">
              <w:rPr>
                <w:rFonts w:ascii="Times New Roman" w:hAnsi="Times New Roman"/>
                <w:b/>
                <w:color w:val="000000"/>
                <w:spacing w:val="-1"/>
                <w:sz w:val="24"/>
                <w:szCs w:val="24"/>
              </w:rPr>
              <w:t>0</w:t>
            </w:r>
          </w:p>
        </w:tc>
        <w:tc>
          <w:tcPr>
            <w:tcW w:w="870" w:type="dxa"/>
          </w:tcPr>
          <w:p w:rsidR="00606206" w:rsidRPr="00F131E2"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Pr="00F131E2">
              <w:rPr>
                <w:rFonts w:ascii="Times New Roman" w:hAnsi="Times New Roman"/>
                <w:b/>
                <w:color w:val="000000"/>
                <w:spacing w:val="-1"/>
                <w:sz w:val="24"/>
                <w:szCs w:val="24"/>
              </w:rPr>
              <w:t>0</w:t>
            </w:r>
          </w:p>
        </w:tc>
        <w:tc>
          <w:tcPr>
            <w:tcW w:w="870" w:type="dxa"/>
          </w:tcPr>
          <w:p w:rsidR="00606206" w:rsidRPr="00F131E2"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1134,</w:t>
            </w:r>
            <w:r w:rsidRPr="00F131E2">
              <w:rPr>
                <w:rFonts w:ascii="Times New Roman" w:hAnsi="Times New Roman"/>
                <w:b/>
                <w:color w:val="000000"/>
                <w:spacing w:val="-1"/>
                <w:sz w:val="24"/>
                <w:szCs w:val="24"/>
              </w:rPr>
              <w:t>0</w:t>
            </w:r>
          </w:p>
        </w:tc>
        <w:tc>
          <w:tcPr>
            <w:tcW w:w="3252" w:type="dxa"/>
          </w:tcPr>
          <w:p w:rsidR="00606206" w:rsidRDefault="00606206" w:rsidP="00606206">
            <w:pPr>
              <w:jc w:val="center"/>
              <w:rPr>
                <w:b/>
                <w:color w:val="000000"/>
                <w:spacing w:val="-1"/>
                <w:sz w:val="18"/>
                <w:szCs w:val="18"/>
              </w:rPr>
            </w:pPr>
            <w:r>
              <w:rPr>
                <w:b/>
                <w:color w:val="000000"/>
                <w:spacing w:val="-1"/>
                <w:sz w:val="18"/>
                <w:szCs w:val="18"/>
              </w:rPr>
              <w:t>*</w:t>
            </w:r>
          </w:p>
        </w:tc>
      </w:tr>
      <w:tr w:rsidR="00606206" w:rsidTr="00606206">
        <w:trPr>
          <w:gridAfter w:val="1"/>
          <w:wAfter w:w="14060" w:type="dxa"/>
        </w:trPr>
        <w:tc>
          <w:tcPr>
            <w:tcW w:w="1781" w:type="dxa"/>
          </w:tcPr>
          <w:p w:rsidR="00606206" w:rsidRPr="00897430"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6</w:t>
            </w:r>
          </w:p>
        </w:tc>
        <w:tc>
          <w:tcPr>
            <w:tcW w:w="2662" w:type="dxa"/>
          </w:tcPr>
          <w:p w:rsidR="00606206" w:rsidRPr="00897430" w:rsidRDefault="00606206" w:rsidP="00606206">
            <w:pPr>
              <w:rPr>
                <w:rFonts w:ascii="Times New Roman" w:hAnsi="Times New Roman"/>
                <w:color w:val="000000"/>
                <w:spacing w:val="-1"/>
                <w:sz w:val="24"/>
                <w:szCs w:val="24"/>
              </w:rPr>
            </w:pPr>
            <w:r w:rsidRPr="00897430">
              <w:rPr>
                <w:rFonts w:ascii="Times New Roman" w:hAnsi="Times New Roman"/>
                <w:color w:val="000000"/>
                <w:spacing w:val="-1"/>
                <w:sz w:val="24"/>
                <w:szCs w:val="24"/>
              </w:rPr>
              <w:t>местный бюджет</w:t>
            </w:r>
          </w:p>
        </w:tc>
        <w:tc>
          <w:tcPr>
            <w:tcW w:w="884" w:type="dxa"/>
          </w:tcPr>
          <w:p w:rsidR="00606206" w:rsidRPr="009677E6" w:rsidRDefault="00606206" w:rsidP="00606206">
            <w:pPr>
              <w:rPr>
                <w:rFonts w:ascii="Times New Roman" w:hAnsi="Times New Roman"/>
                <w:color w:val="000000"/>
                <w:spacing w:val="-1"/>
                <w:sz w:val="24"/>
                <w:szCs w:val="24"/>
              </w:rPr>
            </w:pPr>
            <w:r>
              <w:rPr>
                <w:rFonts w:ascii="Times New Roman" w:hAnsi="Times New Roman"/>
                <w:color w:val="000000"/>
                <w:spacing w:val="-1"/>
                <w:sz w:val="24"/>
                <w:szCs w:val="24"/>
              </w:rPr>
              <w:t>7914</w:t>
            </w:r>
            <w:r w:rsidRPr="009677E6">
              <w:rPr>
                <w:rFonts w:ascii="Times New Roman" w:hAnsi="Times New Roman"/>
                <w:color w:val="000000"/>
                <w:spacing w:val="-1"/>
                <w:sz w:val="24"/>
                <w:szCs w:val="24"/>
              </w:rPr>
              <w:t>,0</w:t>
            </w:r>
          </w:p>
        </w:tc>
        <w:tc>
          <w:tcPr>
            <w:tcW w:w="870" w:type="dxa"/>
          </w:tcPr>
          <w:p w:rsidR="00606206" w:rsidRPr="009677E6" w:rsidRDefault="00606206" w:rsidP="00606206">
            <w:pPr>
              <w:rPr>
                <w:rFonts w:ascii="Times New Roman" w:hAnsi="Times New Roman"/>
                <w:color w:val="000000"/>
                <w:spacing w:val="-1"/>
                <w:sz w:val="24"/>
                <w:szCs w:val="24"/>
              </w:rPr>
            </w:pPr>
            <w:r w:rsidRPr="009677E6">
              <w:rPr>
                <w:rFonts w:ascii="Times New Roman" w:hAnsi="Times New Roman"/>
                <w:color w:val="000000"/>
                <w:spacing w:val="-1"/>
                <w:sz w:val="24"/>
                <w:szCs w:val="24"/>
              </w:rPr>
              <w:t>834,0</w:t>
            </w:r>
          </w:p>
        </w:tc>
        <w:tc>
          <w:tcPr>
            <w:tcW w:w="870" w:type="dxa"/>
          </w:tcPr>
          <w:p w:rsidR="00606206" w:rsidRPr="009677E6" w:rsidRDefault="00606206" w:rsidP="00606206">
            <w:pPr>
              <w:rPr>
                <w:rFonts w:ascii="Times New Roman" w:hAnsi="Times New Roman"/>
                <w:color w:val="000000"/>
                <w:spacing w:val="-1"/>
                <w:sz w:val="24"/>
                <w:szCs w:val="24"/>
              </w:rPr>
            </w:pPr>
            <w:r w:rsidRPr="009677E6">
              <w:rPr>
                <w:rFonts w:ascii="Times New Roman" w:hAnsi="Times New Roman"/>
                <w:color w:val="000000"/>
                <w:spacing w:val="-1"/>
                <w:sz w:val="24"/>
                <w:szCs w:val="24"/>
              </w:rPr>
              <w:t>1410,0</w:t>
            </w:r>
          </w:p>
        </w:tc>
        <w:tc>
          <w:tcPr>
            <w:tcW w:w="870" w:type="dxa"/>
          </w:tcPr>
          <w:p w:rsidR="00606206" w:rsidRPr="009677E6" w:rsidRDefault="00606206" w:rsidP="00606206">
            <w:pPr>
              <w:rPr>
                <w:rFonts w:ascii="Times New Roman" w:hAnsi="Times New Roman"/>
                <w:color w:val="000000"/>
                <w:spacing w:val="-1"/>
                <w:sz w:val="24"/>
                <w:szCs w:val="24"/>
              </w:rPr>
            </w:pPr>
            <w:r w:rsidRPr="009677E6">
              <w:rPr>
                <w:rFonts w:ascii="Times New Roman" w:hAnsi="Times New Roman"/>
                <w:color w:val="000000"/>
                <w:spacing w:val="-1"/>
                <w:sz w:val="24"/>
                <w:szCs w:val="24"/>
              </w:rPr>
              <w:t>1134,0</w:t>
            </w:r>
          </w:p>
        </w:tc>
        <w:tc>
          <w:tcPr>
            <w:tcW w:w="870" w:type="dxa"/>
          </w:tcPr>
          <w:p w:rsidR="00606206" w:rsidRPr="00606206"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Pr="00606206">
              <w:rPr>
                <w:rFonts w:ascii="Times New Roman" w:hAnsi="Times New Roman"/>
                <w:color w:val="000000"/>
                <w:spacing w:val="-1"/>
                <w:sz w:val="24"/>
                <w:szCs w:val="24"/>
              </w:rPr>
              <w:t>0</w:t>
            </w:r>
          </w:p>
        </w:tc>
        <w:tc>
          <w:tcPr>
            <w:tcW w:w="870" w:type="dxa"/>
          </w:tcPr>
          <w:p w:rsidR="00606206" w:rsidRPr="00606206"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Pr="00606206">
              <w:rPr>
                <w:rFonts w:ascii="Times New Roman" w:hAnsi="Times New Roman"/>
                <w:color w:val="000000"/>
                <w:spacing w:val="-1"/>
                <w:sz w:val="24"/>
                <w:szCs w:val="24"/>
              </w:rPr>
              <w:t>0</w:t>
            </w:r>
          </w:p>
        </w:tc>
        <w:tc>
          <w:tcPr>
            <w:tcW w:w="870" w:type="dxa"/>
          </w:tcPr>
          <w:p w:rsidR="00606206" w:rsidRPr="00606206"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Pr="00606206">
              <w:rPr>
                <w:rFonts w:ascii="Times New Roman" w:hAnsi="Times New Roman"/>
                <w:color w:val="000000"/>
                <w:spacing w:val="-1"/>
                <w:sz w:val="24"/>
                <w:szCs w:val="24"/>
              </w:rPr>
              <w:t>0</w:t>
            </w:r>
          </w:p>
        </w:tc>
        <w:tc>
          <w:tcPr>
            <w:tcW w:w="870" w:type="dxa"/>
          </w:tcPr>
          <w:p w:rsidR="00606206" w:rsidRPr="00606206"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1134,</w:t>
            </w:r>
            <w:r w:rsidRPr="00606206">
              <w:rPr>
                <w:rFonts w:ascii="Times New Roman" w:hAnsi="Times New Roman"/>
                <w:color w:val="000000"/>
                <w:spacing w:val="-1"/>
                <w:sz w:val="24"/>
                <w:szCs w:val="24"/>
              </w:rPr>
              <w:t>0</w:t>
            </w:r>
          </w:p>
        </w:tc>
        <w:tc>
          <w:tcPr>
            <w:tcW w:w="3252" w:type="dxa"/>
          </w:tcPr>
          <w:p w:rsidR="00606206" w:rsidRDefault="00606206" w:rsidP="00606206">
            <w:pPr>
              <w:jc w:val="center"/>
              <w:rPr>
                <w:b/>
                <w:color w:val="000000"/>
                <w:spacing w:val="-1"/>
                <w:sz w:val="18"/>
                <w:szCs w:val="18"/>
              </w:rPr>
            </w:pPr>
          </w:p>
        </w:tc>
      </w:tr>
      <w:tr w:rsidR="00606206" w:rsidTr="00606206">
        <w:trPr>
          <w:gridAfter w:val="1"/>
          <w:wAfter w:w="14060" w:type="dxa"/>
        </w:trPr>
        <w:tc>
          <w:tcPr>
            <w:tcW w:w="1781" w:type="dxa"/>
          </w:tcPr>
          <w:p w:rsidR="00606206" w:rsidRPr="00553E79" w:rsidRDefault="00606206" w:rsidP="00606206">
            <w:pPr>
              <w:jc w:val="center"/>
              <w:rPr>
                <w:color w:val="000000"/>
                <w:spacing w:val="-1"/>
                <w:sz w:val="24"/>
                <w:szCs w:val="24"/>
              </w:rPr>
            </w:pPr>
            <w:r>
              <w:rPr>
                <w:color w:val="000000"/>
                <w:spacing w:val="-1"/>
                <w:sz w:val="24"/>
                <w:szCs w:val="24"/>
              </w:rPr>
              <w:t>7</w:t>
            </w:r>
          </w:p>
        </w:tc>
        <w:tc>
          <w:tcPr>
            <w:tcW w:w="12888" w:type="dxa"/>
            <w:gridSpan w:val="10"/>
          </w:tcPr>
          <w:p w:rsidR="00606206" w:rsidRPr="003B3626" w:rsidRDefault="00606206" w:rsidP="00606206">
            <w:pPr>
              <w:rPr>
                <w:rFonts w:ascii="Times New Roman" w:hAnsi="Times New Roman"/>
                <w:b/>
                <w:sz w:val="28"/>
                <w:szCs w:val="28"/>
              </w:rPr>
            </w:pPr>
            <w:r w:rsidRPr="00897430">
              <w:rPr>
                <w:rFonts w:ascii="Times New Roman" w:hAnsi="Times New Roman"/>
                <w:b/>
                <w:color w:val="000000"/>
                <w:spacing w:val="-1"/>
                <w:sz w:val="24"/>
                <w:szCs w:val="24"/>
              </w:rPr>
              <w:t xml:space="preserve">Подпрограмма 1: </w:t>
            </w:r>
            <w:r w:rsidRPr="003B3626">
              <w:rPr>
                <w:rFonts w:ascii="Times New Roman" w:hAnsi="Times New Roman"/>
                <w:b/>
                <w:sz w:val="28"/>
                <w:szCs w:val="28"/>
              </w:rPr>
              <w:t>«Охрана общественного порядка</w:t>
            </w:r>
            <w:r>
              <w:rPr>
                <w:rFonts w:ascii="Times New Roman" w:hAnsi="Times New Roman"/>
                <w:b/>
                <w:sz w:val="28"/>
                <w:szCs w:val="28"/>
              </w:rPr>
              <w:t>,</w:t>
            </w:r>
            <w:r w:rsidRPr="003B3626">
              <w:rPr>
                <w:rFonts w:ascii="Times New Roman" w:hAnsi="Times New Roman"/>
                <w:b/>
                <w:sz w:val="28"/>
                <w:szCs w:val="28"/>
              </w:rPr>
              <w:t xml:space="preserve"> профилактика правонарушений</w:t>
            </w:r>
            <w:r>
              <w:rPr>
                <w:rFonts w:ascii="Times New Roman" w:hAnsi="Times New Roman"/>
                <w:b/>
                <w:sz w:val="28"/>
                <w:szCs w:val="28"/>
              </w:rPr>
              <w:t>, экстремизма и терроризма</w:t>
            </w:r>
            <w:r w:rsidRPr="003B3626">
              <w:rPr>
                <w:rFonts w:ascii="Times New Roman" w:hAnsi="Times New Roman"/>
                <w:b/>
                <w:sz w:val="28"/>
                <w:szCs w:val="28"/>
              </w:rPr>
              <w:t xml:space="preserve"> на территории Североуральского городского округа»</w:t>
            </w:r>
          </w:p>
          <w:p w:rsidR="00606206" w:rsidRPr="00897430" w:rsidRDefault="00606206" w:rsidP="00606206">
            <w:pPr>
              <w:rPr>
                <w:rFonts w:ascii="Times New Roman" w:hAnsi="Times New Roman"/>
                <w:b/>
                <w:color w:val="000000"/>
                <w:spacing w:val="-1"/>
                <w:sz w:val="18"/>
                <w:szCs w:val="18"/>
              </w:rPr>
            </w:pPr>
          </w:p>
        </w:tc>
      </w:tr>
      <w:tr w:rsidR="00606206" w:rsidTr="00606206">
        <w:trPr>
          <w:gridAfter w:val="1"/>
          <w:wAfter w:w="14060" w:type="dxa"/>
        </w:trPr>
        <w:tc>
          <w:tcPr>
            <w:tcW w:w="1781" w:type="dxa"/>
          </w:tcPr>
          <w:p w:rsidR="00606206" w:rsidRPr="00897430"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8</w:t>
            </w:r>
          </w:p>
        </w:tc>
        <w:tc>
          <w:tcPr>
            <w:tcW w:w="2662" w:type="dxa"/>
          </w:tcPr>
          <w:p w:rsidR="00606206" w:rsidRPr="00553E79" w:rsidRDefault="00606206" w:rsidP="00606206">
            <w:pPr>
              <w:rPr>
                <w:b/>
                <w:i/>
                <w:color w:val="000000"/>
                <w:spacing w:val="-1"/>
                <w:sz w:val="24"/>
                <w:szCs w:val="24"/>
              </w:rPr>
            </w:pPr>
            <w:r>
              <w:rPr>
                <w:rFonts w:ascii="Times New Roman" w:hAnsi="Times New Roman"/>
                <w:b/>
                <w:i/>
                <w:color w:val="000000"/>
                <w:spacing w:val="-1"/>
                <w:sz w:val="24"/>
                <w:szCs w:val="24"/>
              </w:rPr>
              <w:t xml:space="preserve">Всего по подпрограмме 1, </w:t>
            </w:r>
            <w:r w:rsidRPr="002435F7">
              <w:rPr>
                <w:rFonts w:ascii="Times New Roman" w:hAnsi="Times New Roman"/>
                <w:b/>
                <w:i/>
                <w:color w:val="000000"/>
                <w:spacing w:val="-1"/>
                <w:sz w:val="24"/>
                <w:szCs w:val="24"/>
              </w:rPr>
              <w:t>в том числе:</w:t>
            </w:r>
          </w:p>
        </w:tc>
        <w:tc>
          <w:tcPr>
            <w:tcW w:w="884"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4742,0</w:t>
            </w:r>
          </w:p>
        </w:tc>
        <w:tc>
          <w:tcPr>
            <w:tcW w:w="870"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484</w:t>
            </w:r>
            <w:r w:rsidRPr="004F3F35">
              <w:rPr>
                <w:rFonts w:ascii="Times New Roman" w:hAnsi="Times New Roman"/>
                <w:b/>
                <w:color w:val="000000"/>
                <w:spacing w:val="-1"/>
                <w:sz w:val="24"/>
                <w:szCs w:val="24"/>
              </w:rPr>
              <w:t>,0</w:t>
            </w:r>
          </w:p>
        </w:tc>
        <w:tc>
          <w:tcPr>
            <w:tcW w:w="870"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973</w:t>
            </w:r>
            <w:r w:rsidRPr="004F3F35">
              <w:rPr>
                <w:rFonts w:ascii="Times New Roman" w:hAnsi="Times New Roman"/>
                <w:b/>
                <w:color w:val="000000"/>
                <w:spacing w:val="-1"/>
                <w:sz w:val="24"/>
                <w:szCs w:val="24"/>
              </w:rPr>
              <w:t>,0</w:t>
            </w:r>
          </w:p>
        </w:tc>
        <w:tc>
          <w:tcPr>
            <w:tcW w:w="870"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3252" w:type="dxa"/>
          </w:tcPr>
          <w:p w:rsidR="00606206" w:rsidRPr="004F3F35" w:rsidRDefault="00606206" w:rsidP="00606206">
            <w:pPr>
              <w:jc w:val="center"/>
              <w:rPr>
                <w:rFonts w:ascii="Times New Roman" w:hAnsi="Times New Roman"/>
                <w:b/>
                <w:color w:val="000000"/>
                <w:spacing w:val="-1"/>
                <w:sz w:val="24"/>
                <w:szCs w:val="24"/>
              </w:rPr>
            </w:pPr>
            <w:r>
              <w:rPr>
                <w:rFonts w:ascii="Times New Roman" w:hAnsi="Times New Roman"/>
                <w:b/>
                <w:color w:val="000000"/>
                <w:spacing w:val="-1"/>
                <w:sz w:val="24"/>
                <w:szCs w:val="24"/>
              </w:rPr>
              <w:t>*</w:t>
            </w:r>
          </w:p>
        </w:tc>
      </w:tr>
      <w:tr w:rsidR="00606206" w:rsidTr="00606206">
        <w:trPr>
          <w:gridAfter w:val="1"/>
          <w:wAfter w:w="14060" w:type="dxa"/>
        </w:trPr>
        <w:tc>
          <w:tcPr>
            <w:tcW w:w="1781" w:type="dxa"/>
          </w:tcPr>
          <w:p w:rsidR="00606206" w:rsidRPr="00897430"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lastRenderedPageBreak/>
              <w:t>9</w:t>
            </w:r>
          </w:p>
        </w:tc>
        <w:tc>
          <w:tcPr>
            <w:tcW w:w="2662" w:type="dxa"/>
          </w:tcPr>
          <w:p w:rsidR="00606206" w:rsidRPr="00553E79" w:rsidRDefault="00606206" w:rsidP="00606206">
            <w:pPr>
              <w:rPr>
                <w:color w:val="000000"/>
                <w:spacing w:val="-1"/>
                <w:sz w:val="24"/>
                <w:szCs w:val="24"/>
              </w:rPr>
            </w:pPr>
            <w:r w:rsidRPr="00553E79">
              <w:rPr>
                <w:color w:val="000000"/>
                <w:spacing w:val="-1"/>
                <w:sz w:val="24"/>
                <w:szCs w:val="24"/>
              </w:rPr>
              <w:t>местный бюджет</w:t>
            </w:r>
          </w:p>
        </w:tc>
        <w:tc>
          <w:tcPr>
            <w:tcW w:w="884" w:type="dxa"/>
          </w:tcPr>
          <w:p w:rsidR="00606206" w:rsidRPr="00E70AA7" w:rsidRDefault="00E70AA7"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4742</w:t>
            </w:r>
            <w:r w:rsidR="00606206" w:rsidRPr="00E70AA7">
              <w:rPr>
                <w:rFonts w:ascii="Times New Roman" w:hAnsi="Times New Roman"/>
                <w:color w:val="000000"/>
                <w:spacing w:val="-1"/>
                <w:sz w:val="24"/>
                <w:szCs w:val="24"/>
              </w:rPr>
              <w:t>,0</w:t>
            </w:r>
          </w:p>
        </w:tc>
        <w:tc>
          <w:tcPr>
            <w:tcW w:w="870" w:type="dxa"/>
          </w:tcPr>
          <w:p w:rsidR="00606206" w:rsidRPr="00E70AA7" w:rsidRDefault="00606206" w:rsidP="00606206">
            <w:pPr>
              <w:jc w:val="center"/>
              <w:rPr>
                <w:rFonts w:ascii="Times New Roman" w:hAnsi="Times New Roman"/>
                <w:color w:val="000000"/>
                <w:spacing w:val="-1"/>
                <w:sz w:val="24"/>
                <w:szCs w:val="24"/>
              </w:rPr>
            </w:pPr>
            <w:r w:rsidRPr="00E70AA7">
              <w:rPr>
                <w:rFonts w:ascii="Times New Roman" w:hAnsi="Times New Roman"/>
                <w:color w:val="000000"/>
                <w:spacing w:val="-1"/>
                <w:sz w:val="24"/>
                <w:szCs w:val="24"/>
              </w:rPr>
              <w:t>484,0</w:t>
            </w:r>
          </w:p>
        </w:tc>
        <w:tc>
          <w:tcPr>
            <w:tcW w:w="870" w:type="dxa"/>
          </w:tcPr>
          <w:p w:rsidR="00606206" w:rsidRPr="00E70AA7" w:rsidRDefault="00606206" w:rsidP="00606206">
            <w:pPr>
              <w:jc w:val="center"/>
              <w:rPr>
                <w:rFonts w:ascii="Times New Roman" w:hAnsi="Times New Roman"/>
                <w:color w:val="000000"/>
                <w:spacing w:val="-1"/>
                <w:sz w:val="24"/>
                <w:szCs w:val="24"/>
              </w:rPr>
            </w:pPr>
            <w:r w:rsidRPr="00E70AA7">
              <w:rPr>
                <w:rFonts w:ascii="Times New Roman" w:hAnsi="Times New Roman"/>
                <w:color w:val="000000"/>
                <w:spacing w:val="-1"/>
                <w:sz w:val="24"/>
                <w:szCs w:val="24"/>
              </w:rPr>
              <w:t>973,0</w:t>
            </w:r>
          </w:p>
        </w:tc>
        <w:tc>
          <w:tcPr>
            <w:tcW w:w="870" w:type="dxa"/>
          </w:tcPr>
          <w:p w:rsidR="00606206" w:rsidRPr="00E70AA7" w:rsidRDefault="00606206" w:rsidP="00606206">
            <w:pPr>
              <w:jc w:val="center"/>
              <w:rPr>
                <w:rFonts w:ascii="Times New Roman" w:hAnsi="Times New Roman"/>
                <w:color w:val="000000"/>
                <w:spacing w:val="-1"/>
                <w:sz w:val="24"/>
                <w:szCs w:val="24"/>
              </w:rPr>
            </w:pPr>
            <w:r w:rsidRPr="00E70AA7">
              <w:rPr>
                <w:rFonts w:ascii="Times New Roman" w:hAnsi="Times New Roman"/>
                <w:color w:val="000000"/>
                <w:spacing w:val="-1"/>
                <w:sz w:val="24"/>
                <w:szCs w:val="24"/>
              </w:rPr>
              <w:t>657,0</w:t>
            </w:r>
          </w:p>
        </w:tc>
        <w:tc>
          <w:tcPr>
            <w:tcW w:w="870" w:type="dxa"/>
          </w:tcPr>
          <w:p w:rsidR="00606206" w:rsidRPr="00E70AA7" w:rsidRDefault="00E70AA7"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657,</w:t>
            </w:r>
            <w:r w:rsidR="00606206" w:rsidRPr="00E70AA7">
              <w:rPr>
                <w:rFonts w:ascii="Times New Roman" w:hAnsi="Times New Roman"/>
                <w:color w:val="000000"/>
                <w:spacing w:val="-1"/>
                <w:sz w:val="24"/>
                <w:szCs w:val="24"/>
              </w:rPr>
              <w:t>0</w:t>
            </w:r>
          </w:p>
        </w:tc>
        <w:tc>
          <w:tcPr>
            <w:tcW w:w="870" w:type="dxa"/>
          </w:tcPr>
          <w:p w:rsidR="00606206" w:rsidRPr="00E70AA7" w:rsidRDefault="00E70AA7"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657,</w:t>
            </w:r>
            <w:r w:rsidR="00606206" w:rsidRPr="00E70AA7">
              <w:rPr>
                <w:rFonts w:ascii="Times New Roman" w:hAnsi="Times New Roman"/>
                <w:color w:val="000000"/>
                <w:spacing w:val="-1"/>
                <w:sz w:val="24"/>
                <w:szCs w:val="24"/>
              </w:rPr>
              <w:t>0</w:t>
            </w:r>
          </w:p>
        </w:tc>
        <w:tc>
          <w:tcPr>
            <w:tcW w:w="870" w:type="dxa"/>
          </w:tcPr>
          <w:p w:rsidR="00606206" w:rsidRPr="00E70AA7" w:rsidRDefault="00E70AA7"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657,</w:t>
            </w:r>
            <w:r w:rsidR="00606206" w:rsidRPr="00E70AA7">
              <w:rPr>
                <w:rFonts w:ascii="Times New Roman" w:hAnsi="Times New Roman"/>
                <w:color w:val="000000"/>
                <w:spacing w:val="-1"/>
                <w:sz w:val="24"/>
                <w:szCs w:val="24"/>
              </w:rPr>
              <w:t>0</w:t>
            </w:r>
          </w:p>
        </w:tc>
        <w:tc>
          <w:tcPr>
            <w:tcW w:w="870" w:type="dxa"/>
          </w:tcPr>
          <w:p w:rsidR="00606206" w:rsidRPr="00E70AA7" w:rsidRDefault="00E70AA7"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657,</w:t>
            </w:r>
            <w:r w:rsidR="00606206" w:rsidRPr="00E70AA7">
              <w:rPr>
                <w:rFonts w:ascii="Times New Roman" w:hAnsi="Times New Roman"/>
                <w:color w:val="000000"/>
                <w:spacing w:val="-1"/>
                <w:sz w:val="24"/>
                <w:szCs w:val="24"/>
              </w:rPr>
              <w:t>0</w:t>
            </w:r>
          </w:p>
        </w:tc>
        <w:tc>
          <w:tcPr>
            <w:tcW w:w="3252" w:type="dxa"/>
          </w:tcPr>
          <w:p w:rsidR="00606206" w:rsidRDefault="00606206" w:rsidP="00606206">
            <w:pPr>
              <w:jc w:val="center"/>
              <w:rPr>
                <w:b/>
                <w:color w:val="000000"/>
                <w:spacing w:val="-1"/>
                <w:sz w:val="18"/>
                <w:szCs w:val="18"/>
              </w:rPr>
            </w:pPr>
          </w:p>
        </w:tc>
      </w:tr>
      <w:tr w:rsidR="00606206" w:rsidTr="00606206">
        <w:trPr>
          <w:gridAfter w:val="1"/>
          <w:wAfter w:w="14060" w:type="dxa"/>
        </w:trPr>
        <w:tc>
          <w:tcPr>
            <w:tcW w:w="1781" w:type="dxa"/>
          </w:tcPr>
          <w:p w:rsidR="00606206" w:rsidRPr="00897430"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10</w:t>
            </w:r>
          </w:p>
        </w:tc>
        <w:tc>
          <w:tcPr>
            <w:tcW w:w="12888" w:type="dxa"/>
            <w:gridSpan w:val="10"/>
          </w:tcPr>
          <w:p w:rsidR="00606206" w:rsidRPr="00A8165B" w:rsidRDefault="00606206" w:rsidP="00606206">
            <w:pPr>
              <w:jc w:val="center"/>
              <w:rPr>
                <w:rFonts w:ascii="Times New Roman" w:hAnsi="Times New Roman"/>
                <w:b/>
                <w:color w:val="000000"/>
                <w:spacing w:val="-1"/>
                <w:sz w:val="24"/>
                <w:szCs w:val="24"/>
              </w:rPr>
            </w:pPr>
            <w:r w:rsidRPr="00A8165B">
              <w:rPr>
                <w:rFonts w:ascii="Times New Roman" w:hAnsi="Times New Roman"/>
                <w:b/>
                <w:color w:val="000000"/>
                <w:spacing w:val="-1"/>
                <w:sz w:val="24"/>
                <w:szCs w:val="24"/>
              </w:rPr>
              <w:t>1. Капитальные вложения</w:t>
            </w:r>
          </w:p>
        </w:tc>
      </w:tr>
      <w:tr w:rsidR="00606206" w:rsidTr="00606206">
        <w:trPr>
          <w:gridAfter w:val="1"/>
          <w:wAfter w:w="14060" w:type="dxa"/>
        </w:trPr>
        <w:tc>
          <w:tcPr>
            <w:tcW w:w="1781" w:type="dxa"/>
          </w:tcPr>
          <w:p w:rsidR="00606206" w:rsidRPr="00553E79" w:rsidRDefault="00606206" w:rsidP="00606206">
            <w:pPr>
              <w:jc w:val="center"/>
              <w:rPr>
                <w:color w:val="000000"/>
                <w:spacing w:val="-1"/>
                <w:sz w:val="24"/>
                <w:szCs w:val="24"/>
              </w:rPr>
            </w:pPr>
            <w:r>
              <w:rPr>
                <w:color w:val="000000"/>
                <w:spacing w:val="-1"/>
                <w:sz w:val="24"/>
                <w:szCs w:val="24"/>
              </w:rPr>
              <w:t>11</w:t>
            </w:r>
          </w:p>
        </w:tc>
        <w:tc>
          <w:tcPr>
            <w:tcW w:w="2662" w:type="dxa"/>
          </w:tcPr>
          <w:p w:rsidR="00606206" w:rsidRPr="003F42C7" w:rsidRDefault="00606206" w:rsidP="00606206">
            <w:pPr>
              <w:rPr>
                <w:rFonts w:ascii="Times New Roman" w:hAnsi="Times New Roman"/>
                <w:b/>
                <w:i/>
                <w:color w:val="000000"/>
                <w:spacing w:val="-1"/>
                <w:sz w:val="24"/>
                <w:szCs w:val="24"/>
              </w:rPr>
            </w:pPr>
            <w:r w:rsidRPr="003F42C7">
              <w:rPr>
                <w:rFonts w:ascii="Times New Roman" w:hAnsi="Times New Roman"/>
                <w:b/>
                <w:i/>
                <w:color w:val="000000"/>
                <w:spacing w:val="-1"/>
                <w:sz w:val="24"/>
                <w:szCs w:val="24"/>
              </w:rPr>
              <w:t xml:space="preserve">Всего по направлению «Капитальные вложения», </w:t>
            </w:r>
          </w:p>
          <w:p w:rsidR="00606206" w:rsidRPr="00553E79" w:rsidRDefault="00606206" w:rsidP="00606206">
            <w:pPr>
              <w:rPr>
                <w:b/>
                <w:i/>
                <w:color w:val="000000"/>
                <w:spacing w:val="-1"/>
                <w:sz w:val="24"/>
                <w:szCs w:val="24"/>
              </w:rPr>
            </w:pPr>
            <w:r w:rsidRPr="003F42C7">
              <w:rPr>
                <w:rFonts w:ascii="Times New Roman" w:hAnsi="Times New Roman"/>
                <w:b/>
                <w:i/>
                <w:color w:val="000000"/>
                <w:spacing w:val="-1"/>
                <w:sz w:val="24"/>
                <w:szCs w:val="24"/>
              </w:rPr>
              <w:t>в том числе:</w:t>
            </w:r>
          </w:p>
        </w:tc>
        <w:tc>
          <w:tcPr>
            <w:tcW w:w="884"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p w:rsidR="00606206" w:rsidRPr="00A8165B" w:rsidRDefault="00606206" w:rsidP="00606206">
            <w:pPr>
              <w:jc w:val="center"/>
              <w:rPr>
                <w:rFonts w:ascii="Times New Roman" w:hAnsi="Times New Roman"/>
                <w:color w:val="000000"/>
                <w:spacing w:val="-1"/>
                <w:sz w:val="24"/>
                <w:szCs w:val="24"/>
              </w:rPr>
            </w:pPr>
          </w:p>
        </w:tc>
        <w:tc>
          <w:tcPr>
            <w:tcW w:w="870"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p>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3252" w:type="dxa"/>
          </w:tcPr>
          <w:p w:rsidR="00606206" w:rsidRPr="0096608C" w:rsidRDefault="00606206" w:rsidP="00606206">
            <w:pPr>
              <w:jc w:val="center"/>
              <w:rPr>
                <w:color w:val="000000"/>
                <w:spacing w:val="-1"/>
                <w:sz w:val="20"/>
                <w:szCs w:val="20"/>
              </w:rPr>
            </w:pPr>
            <w:r>
              <w:rPr>
                <w:color w:val="000000"/>
                <w:spacing w:val="-1"/>
                <w:sz w:val="20"/>
                <w:szCs w:val="20"/>
              </w:rPr>
              <w:t>*</w:t>
            </w:r>
          </w:p>
        </w:tc>
      </w:tr>
      <w:tr w:rsidR="00606206" w:rsidTr="00606206">
        <w:trPr>
          <w:gridAfter w:val="1"/>
          <w:wAfter w:w="14060" w:type="dxa"/>
        </w:trPr>
        <w:tc>
          <w:tcPr>
            <w:tcW w:w="1781" w:type="dxa"/>
          </w:tcPr>
          <w:p w:rsidR="00606206" w:rsidRPr="003F42C7" w:rsidRDefault="00606206" w:rsidP="00606206">
            <w:pPr>
              <w:jc w:val="center"/>
              <w:rPr>
                <w:rFonts w:ascii="Times New Roman" w:hAnsi="Times New Roman"/>
                <w:color w:val="000000"/>
                <w:spacing w:val="-1"/>
                <w:sz w:val="24"/>
                <w:szCs w:val="24"/>
              </w:rPr>
            </w:pPr>
            <w:r>
              <w:rPr>
                <w:rFonts w:ascii="Times New Roman" w:hAnsi="Times New Roman"/>
                <w:color w:val="000000"/>
                <w:spacing w:val="-1"/>
                <w:sz w:val="24"/>
                <w:szCs w:val="24"/>
              </w:rPr>
              <w:t>12</w:t>
            </w:r>
          </w:p>
        </w:tc>
        <w:tc>
          <w:tcPr>
            <w:tcW w:w="2662" w:type="dxa"/>
          </w:tcPr>
          <w:p w:rsidR="00606206" w:rsidRPr="003F42C7" w:rsidRDefault="00606206" w:rsidP="00606206">
            <w:pPr>
              <w:rPr>
                <w:rFonts w:ascii="Times New Roman" w:hAnsi="Times New Roman"/>
                <w:color w:val="000000"/>
                <w:spacing w:val="-1"/>
                <w:sz w:val="24"/>
                <w:szCs w:val="24"/>
              </w:rPr>
            </w:pPr>
            <w:r w:rsidRPr="003F42C7">
              <w:rPr>
                <w:rFonts w:ascii="Times New Roman" w:hAnsi="Times New Roman"/>
                <w:color w:val="000000"/>
                <w:spacing w:val="-1"/>
                <w:sz w:val="24"/>
                <w:szCs w:val="24"/>
              </w:rPr>
              <w:t>местный бюджет</w:t>
            </w:r>
          </w:p>
        </w:tc>
        <w:tc>
          <w:tcPr>
            <w:tcW w:w="884"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870" w:type="dxa"/>
          </w:tcPr>
          <w:p w:rsidR="00606206" w:rsidRPr="00A8165B" w:rsidRDefault="00606206" w:rsidP="00606206">
            <w:pPr>
              <w:jc w:val="center"/>
              <w:rPr>
                <w:rFonts w:ascii="Times New Roman" w:hAnsi="Times New Roman"/>
                <w:color w:val="000000"/>
                <w:spacing w:val="-1"/>
                <w:sz w:val="24"/>
                <w:szCs w:val="24"/>
              </w:rPr>
            </w:pPr>
            <w:r w:rsidRPr="00A8165B">
              <w:rPr>
                <w:rFonts w:ascii="Times New Roman" w:hAnsi="Times New Roman"/>
                <w:color w:val="000000"/>
                <w:spacing w:val="-1"/>
                <w:sz w:val="24"/>
                <w:szCs w:val="24"/>
              </w:rPr>
              <w:t>0</w:t>
            </w:r>
          </w:p>
        </w:tc>
        <w:tc>
          <w:tcPr>
            <w:tcW w:w="3252" w:type="dxa"/>
          </w:tcPr>
          <w:p w:rsidR="00606206" w:rsidRDefault="00606206" w:rsidP="00606206">
            <w:pPr>
              <w:rPr>
                <w:b/>
                <w:color w:val="000000"/>
                <w:spacing w:val="-1"/>
                <w:sz w:val="18"/>
                <w:szCs w:val="18"/>
              </w:rPr>
            </w:pPr>
          </w:p>
        </w:tc>
      </w:tr>
      <w:tr w:rsidR="00606206" w:rsidTr="00606206">
        <w:tc>
          <w:tcPr>
            <w:tcW w:w="1781" w:type="dxa"/>
          </w:tcPr>
          <w:p w:rsidR="00606206" w:rsidRPr="00553E79" w:rsidRDefault="00606206" w:rsidP="00606206">
            <w:pPr>
              <w:jc w:val="center"/>
              <w:rPr>
                <w:color w:val="000000"/>
                <w:spacing w:val="-1"/>
                <w:sz w:val="24"/>
                <w:szCs w:val="24"/>
              </w:rPr>
            </w:pPr>
            <w:r>
              <w:rPr>
                <w:color w:val="000000"/>
                <w:spacing w:val="-1"/>
                <w:sz w:val="24"/>
                <w:szCs w:val="24"/>
              </w:rPr>
              <w:t>13</w:t>
            </w:r>
          </w:p>
        </w:tc>
        <w:tc>
          <w:tcPr>
            <w:tcW w:w="12888" w:type="dxa"/>
            <w:gridSpan w:val="10"/>
          </w:tcPr>
          <w:p w:rsidR="00606206" w:rsidRPr="002435F7" w:rsidRDefault="00606206" w:rsidP="00606206">
            <w:pPr>
              <w:rPr>
                <w:rFonts w:ascii="Times New Roman" w:hAnsi="Times New Roman"/>
                <w:b/>
                <w:color w:val="000000"/>
                <w:spacing w:val="-1"/>
                <w:sz w:val="24"/>
                <w:szCs w:val="24"/>
              </w:rPr>
            </w:pPr>
            <w:r>
              <w:rPr>
                <w:rFonts w:ascii="Times New Roman" w:hAnsi="Times New Roman"/>
                <w:b/>
                <w:color w:val="000000"/>
                <w:spacing w:val="-1"/>
                <w:sz w:val="24"/>
                <w:szCs w:val="24"/>
              </w:rPr>
              <w:t xml:space="preserve">                                                                                  2</w:t>
            </w:r>
            <w:r w:rsidRPr="002435F7">
              <w:rPr>
                <w:rFonts w:ascii="Times New Roman" w:hAnsi="Times New Roman"/>
                <w:b/>
                <w:color w:val="000000"/>
                <w:spacing w:val="-1"/>
                <w:sz w:val="24"/>
                <w:szCs w:val="24"/>
              </w:rPr>
              <w:t>. Прочие нужды</w:t>
            </w:r>
          </w:p>
        </w:tc>
        <w:tc>
          <w:tcPr>
            <w:tcW w:w="14060" w:type="dxa"/>
          </w:tcPr>
          <w:p w:rsidR="00606206" w:rsidRPr="00553E79" w:rsidRDefault="00606206" w:rsidP="00606206">
            <w:pPr>
              <w:jc w:val="center"/>
              <w:rPr>
                <w:b/>
                <w:color w:val="000000"/>
                <w:spacing w:val="-1"/>
                <w:sz w:val="24"/>
                <w:szCs w:val="24"/>
              </w:rPr>
            </w:pPr>
            <w:r w:rsidRPr="00553E79">
              <w:rPr>
                <w:b/>
                <w:color w:val="000000"/>
                <w:spacing w:val="-1"/>
                <w:sz w:val="24"/>
                <w:szCs w:val="24"/>
              </w:rPr>
              <w:t>3. Прочие нужды</w:t>
            </w:r>
          </w:p>
        </w:tc>
      </w:tr>
      <w:tr w:rsidR="00005346" w:rsidTr="00606206">
        <w:trPr>
          <w:gridAfter w:val="1"/>
          <w:wAfter w:w="14060" w:type="dxa"/>
        </w:trPr>
        <w:tc>
          <w:tcPr>
            <w:tcW w:w="1781" w:type="dxa"/>
          </w:tcPr>
          <w:p w:rsidR="00005346" w:rsidRPr="002435F7"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14</w:t>
            </w:r>
          </w:p>
        </w:tc>
        <w:tc>
          <w:tcPr>
            <w:tcW w:w="2662" w:type="dxa"/>
          </w:tcPr>
          <w:p w:rsidR="00005346" w:rsidRPr="002435F7" w:rsidRDefault="00005346" w:rsidP="00005346">
            <w:pPr>
              <w:rPr>
                <w:rFonts w:ascii="Times New Roman" w:hAnsi="Times New Roman"/>
                <w:b/>
                <w:i/>
                <w:color w:val="000000"/>
                <w:spacing w:val="-1"/>
                <w:sz w:val="24"/>
                <w:szCs w:val="24"/>
              </w:rPr>
            </w:pPr>
            <w:r w:rsidRPr="002435F7">
              <w:rPr>
                <w:rFonts w:ascii="Times New Roman" w:hAnsi="Times New Roman"/>
                <w:b/>
                <w:i/>
                <w:color w:val="000000"/>
                <w:spacing w:val="-1"/>
                <w:sz w:val="24"/>
                <w:szCs w:val="24"/>
              </w:rPr>
              <w:t>Всего по направлению «Прочие нужды», всего, в том числе:</w:t>
            </w:r>
          </w:p>
        </w:tc>
        <w:tc>
          <w:tcPr>
            <w:tcW w:w="884"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4742,0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484</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973</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3252"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w:t>
            </w:r>
          </w:p>
        </w:tc>
      </w:tr>
      <w:tr w:rsidR="00005346" w:rsidTr="00606206">
        <w:trPr>
          <w:gridAfter w:val="1"/>
          <w:wAfter w:w="14060" w:type="dxa"/>
        </w:trPr>
        <w:tc>
          <w:tcPr>
            <w:tcW w:w="1781" w:type="dxa"/>
          </w:tcPr>
          <w:p w:rsidR="00005346" w:rsidRPr="002435F7"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15</w:t>
            </w:r>
          </w:p>
        </w:tc>
        <w:tc>
          <w:tcPr>
            <w:tcW w:w="2662" w:type="dxa"/>
          </w:tcPr>
          <w:p w:rsidR="00005346" w:rsidRPr="002435F7" w:rsidRDefault="00005346" w:rsidP="00005346">
            <w:pPr>
              <w:rPr>
                <w:rFonts w:ascii="Times New Roman" w:hAnsi="Times New Roman"/>
                <w:color w:val="000000"/>
                <w:spacing w:val="-1"/>
                <w:sz w:val="24"/>
                <w:szCs w:val="24"/>
              </w:rPr>
            </w:pPr>
            <w:r w:rsidRPr="002435F7">
              <w:rPr>
                <w:rFonts w:ascii="Times New Roman" w:hAnsi="Times New Roman"/>
                <w:color w:val="000000"/>
                <w:spacing w:val="-1"/>
                <w:sz w:val="24"/>
                <w:szCs w:val="24"/>
              </w:rPr>
              <w:t>местный бюджет</w:t>
            </w:r>
          </w:p>
        </w:tc>
        <w:tc>
          <w:tcPr>
            <w:tcW w:w="884"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4742,0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484,0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973,0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3252" w:type="dxa"/>
          </w:tcPr>
          <w:p w:rsidR="00005346" w:rsidRPr="00971BDB" w:rsidRDefault="00005346" w:rsidP="00005346">
            <w:pPr>
              <w:jc w:val="center"/>
              <w:rPr>
                <w:rFonts w:ascii="Times New Roman" w:hAnsi="Times New Roman"/>
                <w:color w:val="000000"/>
                <w:spacing w:val="-1"/>
                <w:sz w:val="18"/>
                <w:szCs w:val="18"/>
              </w:rPr>
            </w:pPr>
          </w:p>
        </w:tc>
      </w:tr>
      <w:tr w:rsidR="00005346" w:rsidTr="00606206">
        <w:trPr>
          <w:gridAfter w:val="1"/>
          <w:wAfter w:w="14060" w:type="dxa"/>
        </w:trPr>
        <w:tc>
          <w:tcPr>
            <w:tcW w:w="1781" w:type="dxa"/>
          </w:tcPr>
          <w:p w:rsidR="00005346" w:rsidRPr="002435F7"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16</w:t>
            </w:r>
          </w:p>
        </w:tc>
        <w:tc>
          <w:tcPr>
            <w:tcW w:w="2662" w:type="dxa"/>
          </w:tcPr>
          <w:p w:rsidR="00005346" w:rsidRDefault="00005346" w:rsidP="00005346">
            <w:pPr>
              <w:jc w:val="both"/>
              <w:rPr>
                <w:sz w:val="28"/>
                <w:szCs w:val="28"/>
              </w:rPr>
            </w:pPr>
            <w:r>
              <w:rPr>
                <w:rFonts w:ascii="Times New Roman" w:hAnsi="Times New Roman"/>
                <w:b/>
                <w:i/>
                <w:color w:val="000000"/>
                <w:spacing w:val="-1"/>
                <w:sz w:val="24"/>
                <w:szCs w:val="24"/>
              </w:rPr>
              <w:t>Мероприятие 1</w:t>
            </w:r>
            <w:r w:rsidRPr="002435F7">
              <w:rPr>
                <w:rFonts w:ascii="Times New Roman" w:hAnsi="Times New Roman"/>
                <w:b/>
                <w:i/>
                <w:color w:val="000000"/>
                <w:spacing w:val="-1"/>
                <w:sz w:val="24"/>
                <w:szCs w:val="24"/>
              </w:rPr>
              <w:t xml:space="preserve">, </w:t>
            </w:r>
            <w:r>
              <w:rPr>
                <w:rFonts w:ascii="Times New Roman" w:hAnsi="Times New Roman"/>
                <w:sz w:val="24"/>
                <w:szCs w:val="24"/>
              </w:rPr>
              <w:t>Реализация мероприятий  по обеспечению безопасности граждан и охране общественного порядка на территории Североуральского городского округа</w:t>
            </w:r>
          </w:p>
          <w:p w:rsidR="00005346" w:rsidRPr="002435F7" w:rsidRDefault="00005346" w:rsidP="00005346">
            <w:pPr>
              <w:rPr>
                <w:rFonts w:ascii="Times New Roman" w:hAnsi="Times New Roman"/>
                <w:b/>
                <w:i/>
                <w:color w:val="000000"/>
                <w:spacing w:val="-1"/>
                <w:sz w:val="24"/>
                <w:szCs w:val="24"/>
              </w:rPr>
            </w:pPr>
          </w:p>
        </w:tc>
        <w:tc>
          <w:tcPr>
            <w:tcW w:w="884"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4742,0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484</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973</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657,</w:t>
            </w:r>
            <w:r w:rsidRPr="004F3F35">
              <w:rPr>
                <w:rFonts w:ascii="Times New Roman" w:hAnsi="Times New Roman"/>
                <w:b/>
                <w:color w:val="000000"/>
                <w:spacing w:val="-1"/>
                <w:sz w:val="24"/>
                <w:szCs w:val="24"/>
              </w:rPr>
              <w:t>0</w:t>
            </w:r>
          </w:p>
        </w:tc>
        <w:tc>
          <w:tcPr>
            <w:tcW w:w="3252"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Строки 4, 6,8</w:t>
            </w:r>
          </w:p>
          <w:p w:rsidR="00005346" w:rsidRPr="00A06ACA" w:rsidRDefault="00005346" w:rsidP="00005346">
            <w:pPr>
              <w:jc w:val="center"/>
              <w:rPr>
                <w:rFonts w:ascii="Times New Roman" w:hAnsi="Times New Roman"/>
                <w:color w:val="000000"/>
                <w:spacing w:val="-1"/>
                <w:sz w:val="24"/>
                <w:szCs w:val="24"/>
              </w:rPr>
            </w:pPr>
          </w:p>
        </w:tc>
      </w:tr>
      <w:tr w:rsidR="00005346" w:rsidTr="00606206">
        <w:trPr>
          <w:gridAfter w:val="1"/>
          <w:wAfter w:w="14060" w:type="dxa"/>
        </w:trPr>
        <w:tc>
          <w:tcPr>
            <w:tcW w:w="1781" w:type="dxa"/>
          </w:tcPr>
          <w:p w:rsidR="00005346" w:rsidRPr="002435F7"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17</w:t>
            </w:r>
          </w:p>
        </w:tc>
        <w:tc>
          <w:tcPr>
            <w:tcW w:w="2662" w:type="dxa"/>
          </w:tcPr>
          <w:p w:rsidR="00005346" w:rsidRPr="002435F7" w:rsidRDefault="00005346" w:rsidP="00005346">
            <w:pPr>
              <w:rPr>
                <w:rFonts w:ascii="Times New Roman" w:hAnsi="Times New Roman"/>
                <w:color w:val="000000"/>
                <w:spacing w:val="-1"/>
                <w:sz w:val="24"/>
                <w:szCs w:val="24"/>
              </w:rPr>
            </w:pPr>
            <w:r w:rsidRPr="002435F7">
              <w:rPr>
                <w:rFonts w:ascii="Times New Roman" w:hAnsi="Times New Roman"/>
                <w:color w:val="000000"/>
                <w:spacing w:val="-1"/>
                <w:sz w:val="24"/>
                <w:szCs w:val="24"/>
              </w:rPr>
              <w:t>местный бюджет</w:t>
            </w:r>
          </w:p>
        </w:tc>
        <w:tc>
          <w:tcPr>
            <w:tcW w:w="884"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4742,0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484,0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973,0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657,0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18</w:t>
            </w:r>
          </w:p>
        </w:tc>
        <w:tc>
          <w:tcPr>
            <w:tcW w:w="12888" w:type="dxa"/>
            <w:gridSpan w:val="10"/>
          </w:tcPr>
          <w:p w:rsidR="00005346" w:rsidRPr="00553E79" w:rsidRDefault="00005346" w:rsidP="00005346">
            <w:pPr>
              <w:jc w:val="center"/>
              <w:rPr>
                <w:color w:val="000000"/>
                <w:spacing w:val="-1"/>
                <w:sz w:val="24"/>
                <w:szCs w:val="24"/>
              </w:rPr>
            </w:pPr>
            <w:r w:rsidRPr="0001722D">
              <w:rPr>
                <w:rFonts w:ascii="Times New Roman" w:hAnsi="Times New Roman"/>
                <w:b/>
                <w:color w:val="000000"/>
                <w:spacing w:val="-1"/>
                <w:sz w:val="24"/>
                <w:szCs w:val="24"/>
              </w:rPr>
              <w:t>Подпрогра</w:t>
            </w:r>
            <w:r>
              <w:rPr>
                <w:rFonts w:ascii="Times New Roman" w:hAnsi="Times New Roman"/>
                <w:b/>
                <w:color w:val="000000"/>
                <w:spacing w:val="-1"/>
                <w:sz w:val="24"/>
                <w:szCs w:val="24"/>
              </w:rPr>
              <w:t>мма 2:</w:t>
            </w:r>
            <w:r w:rsidRPr="00244E06">
              <w:rPr>
                <w:b/>
                <w:color w:val="000000"/>
                <w:sz w:val="28"/>
                <w:szCs w:val="28"/>
              </w:rPr>
              <w:t>«</w:t>
            </w:r>
            <w:r w:rsidRPr="00244E06">
              <w:rPr>
                <w:rFonts w:ascii="Times New Roman" w:hAnsi="Times New Roman"/>
                <w:b/>
                <w:color w:val="000000"/>
                <w:sz w:val="28"/>
                <w:szCs w:val="28"/>
              </w:rPr>
              <w:t>Предупреждение распространения заболевания, вызываемого вирусом иммунодефицита человека в Североуральском городском округе»</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19</w:t>
            </w:r>
          </w:p>
        </w:tc>
        <w:tc>
          <w:tcPr>
            <w:tcW w:w="2662" w:type="dxa"/>
          </w:tcPr>
          <w:p w:rsidR="00005346" w:rsidRPr="0001722D" w:rsidRDefault="00005346" w:rsidP="00005346">
            <w:pPr>
              <w:rPr>
                <w:rFonts w:ascii="Times New Roman" w:hAnsi="Times New Roman"/>
                <w:b/>
                <w:i/>
                <w:color w:val="000000"/>
                <w:spacing w:val="-1"/>
                <w:sz w:val="24"/>
                <w:szCs w:val="24"/>
              </w:rPr>
            </w:pPr>
            <w:r>
              <w:rPr>
                <w:rFonts w:ascii="Times New Roman" w:hAnsi="Times New Roman"/>
                <w:b/>
                <w:i/>
                <w:color w:val="000000"/>
                <w:spacing w:val="-1"/>
                <w:sz w:val="24"/>
                <w:szCs w:val="24"/>
              </w:rPr>
              <w:t>Всего по подпрограмме 2</w:t>
            </w:r>
            <w:r w:rsidRPr="0001722D">
              <w:rPr>
                <w:rFonts w:ascii="Times New Roman" w:hAnsi="Times New Roman"/>
                <w:b/>
                <w:i/>
                <w:color w:val="000000"/>
                <w:spacing w:val="-1"/>
                <w:sz w:val="24"/>
                <w:szCs w:val="24"/>
              </w:rPr>
              <w:t>, в том числе:</w:t>
            </w:r>
          </w:p>
        </w:tc>
        <w:tc>
          <w:tcPr>
            <w:tcW w:w="884"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w:t>
            </w:r>
            <w:r w:rsidRPr="004F3F35">
              <w:rPr>
                <w:rFonts w:ascii="Times New Roman" w:hAnsi="Times New Roman"/>
                <w:b/>
                <w:color w:val="000000"/>
                <w:spacing w:val="-1"/>
                <w:sz w:val="24"/>
                <w:szCs w:val="24"/>
              </w:rPr>
              <w:t>750,0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250,0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250,0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250,0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4F3F35">
              <w:rPr>
                <w:rFonts w:ascii="Times New Roman" w:hAnsi="Times New Roman"/>
                <w:b/>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r>
              <w:rPr>
                <w:color w:val="000000"/>
                <w:spacing w:val="-1"/>
                <w:sz w:val="24"/>
                <w:szCs w:val="24"/>
              </w:rPr>
              <w:t>*</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20</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w:t>
            </w:r>
            <w:r w:rsidRPr="00F131E2">
              <w:rPr>
                <w:rFonts w:ascii="Times New Roman" w:hAnsi="Times New Roman"/>
                <w:color w:val="000000"/>
                <w:spacing w:val="-1"/>
                <w:sz w:val="24"/>
                <w:szCs w:val="24"/>
              </w:rPr>
              <w:t>750,0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w:t>
            </w: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w:t>
            </w: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w:t>
            </w: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w:t>
            </w:r>
            <w:r w:rsidRPr="00F131E2">
              <w:rPr>
                <w:rFonts w:ascii="Times New Roman" w:hAnsi="Times New Roman"/>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21</w:t>
            </w:r>
          </w:p>
        </w:tc>
        <w:tc>
          <w:tcPr>
            <w:tcW w:w="12888" w:type="dxa"/>
            <w:gridSpan w:val="10"/>
          </w:tcPr>
          <w:p w:rsidR="00005346" w:rsidRPr="00F131E2" w:rsidRDefault="00005346" w:rsidP="00005346">
            <w:pPr>
              <w:jc w:val="center"/>
              <w:rPr>
                <w:rFonts w:ascii="Times New Roman" w:hAnsi="Times New Roman"/>
                <w:color w:val="000000"/>
                <w:spacing w:val="-1"/>
                <w:sz w:val="24"/>
                <w:szCs w:val="24"/>
              </w:rPr>
            </w:pPr>
            <w:r w:rsidRPr="0001722D">
              <w:rPr>
                <w:rFonts w:ascii="Times New Roman" w:hAnsi="Times New Roman"/>
                <w:b/>
                <w:color w:val="000000"/>
                <w:spacing w:val="-1"/>
                <w:sz w:val="24"/>
                <w:szCs w:val="24"/>
              </w:rPr>
              <w:t>1. Капитальные вложения</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lastRenderedPageBreak/>
              <w:t>22</w:t>
            </w:r>
          </w:p>
        </w:tc>
        <w:tc>
          <w:tcPr>
            <w:tcW w:w="2662" w:type="dxa"/>
          </w:tcPr>
          <w:p w:rsidR="00005346" w:rsidRPr="0001722D" w:rsidRDefault="00005346" w:rsidP="00005346">
            <w:pPr>
              <w:rPr>
                <w:rFonts w:ascii="Times New Roman" w:hAnsi="Times New Roman"/>
                <w:b/>
                <w:i/>
                <w:color w:val="000000"/>
                <w:spacing w:val="-1"/>
                <w:sz w:val="24"/>
                <w:szCs w:val="24"/>
              </w:rPr>
            </w:pPr>
            <w:r w:rsidRPr="0001722D">
              <w:rPr>
                <w:rFonts w:ascii="Times New Roman" w:hAnsi="Times New Roman"/>
                <w:b/>
                <w:i/>
                <w:color w:val="000000"/>
                <w:spacing w:val="-1"/>
                <w:sz w:val="24"/>
                <w:szCs w:val="24"/>
              </w:rPr>
              <w:t xml:space="preserve">Всего по направлению «Капитальные вложения», </w:t>
            </w:r>
          </w:p>
          <w:p w:rsidR="00005346" w:rsidRPr="0001722D" w:rsidRDefault="00005346" w:rsidP="00005346">
            <w:pPr>
              <w:rPr>
                <w:rFonts w:ascii="Times New Roman" w:hAnsi="Times New Roman"/>
                <w:b/>
                <w:i/>
                <w:color w:val="000000"/>
                <w:spacing w:val="-1"/>
                <w:sz w:val="24"/>
                <w:szCs w:val="24"/>
              </w:rPr>
            </w:pPr>
            <w:r w:rsidRPr="0001722D">
              <w:rPr>
                <w:rFonts w:ascii="Times New Roman" w:hAnsi="Times New Roman"/>
                <w:b/>
                <w:i/>
                <w:color w:val="000000"/>
                <w:spacing w:val="-1"/>
                <w:sz w:val="24"/>
                <w:szCs w:val="24"/>
              </w:rPr>
              <w:t>в том числе:</w:t>
            </w:r>
          </w:p>
        </w:tc>
        <w:tc>
          <w:tcPr>
            <w:tcW w:w="884"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r>
              <w:rPr>
                <w:color w:val="000000"/>
                <w:spacing w:val="-1"/>
                <w:sz w:val="24"/>
                <w:szCs w:val="24"/>
              </w:rPr>
              <w:t>*</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23</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Pr="00DD6B6F" w:rsidRDefault="00005346" w:rsidP="00005346">
            <w:pPr>
              <w:rPr>
                <w:color w:val="000000"/>
                <w:spacing w:val="-1"/>
                <w:sz w:val="24"/>
                <w:szCs w:val="24"/>
              </w:rPr>
            </w:pPr>
            <w:r w:rsidRPr="00DD6B6F">
              <w:rPr>
                <w:rFonts w:ascii="Times New Roman" w:hAnsi="Times New Roman"/>
                <w:color w:val="000000"/>
                <w:spacing w:val="-1"/>
                <w:sz w:val="24"/>
                <w:szCs w:val="24"/>
              </w:rPr>
              <w:t xml:space="preserve">           24                                       </w:t>
            </w:r>
          </w:p>
        </w:tc>
        <w:tc>
          <w:tcPr>
            <w:tcW w:w="12888" w:type="dxa"/>
            <w:gridSpan w:val="10"/>
          </w:tcPr>
          <w:p w:rsidR="00005346" w:rsidRPr="00553E79" w:rsidRDefault="00005346" w:rsidP="00005346">
            <w:pPr>
              <w:jc w:val="center"/>
              <w:rPr>
                <w:color w:val="000000"/>
                <w:spacing w:val="-1"/>
                <w:sz w:val="24"/>
                <w:szCs w:val="24"/>
              </w:rPr>
            </w:pPr>
            <w:r>
              <w:rPr>
                <w:rFonts w:ascii="Times New Roman" w:hAnsi="Times New Roman"/>
                <w:b/>
                <w:color w:val="000000"/>
                <w:spacing w:val="-1"/>
                <w:sz w:val="24"/>
                <w:szCs w:val="24"/>
              </w:rPr>
              <w:t>2</w:t>
            </w:r>
            <w:r w:rsidRPr="0001722D">
              <w:rPr>
                <w:rFonts w:ascii="Times New Roman" w:hAnsi="Times New Roman"/>
                <w:b/>
                <w:color w:val="000000"/>
                <w:spacing w:val="-1"/>
                <w:sz w:val="24"/>
                <w:szCs w:val="24"/>
              </w:rPr>
              <w:t>. Прочие нужды</w:t>
            </w:r>
          </w:p>
        </w:tc>
      </w:tr>
      <w:tr w:rsidR="00005346" w:rsidTr="00606206">
        <w:trPr>
          <w:gridAfter w:val="1"/>
          <w:wAfter w:w="14060" w:type="dxa"/>
        </w:trPr>
        <w:tc>
          <w:tcPr>
            <w:tcW w:w="1781" w:type="dxa"/>
          </w:tcPr>
          <w:p w:rsidR="00005346" w:rsidRPr="00DD6B6F" w:rsidRDefault="00005346" w:rsidP="00005346">
            <w:pPr>
              <w:rPr>
                <w:rFonts w:ascii="Times New Roman" w:hAnsi="Times New Roman"/>
                <w:color w:val="000000"/>
                <w:spacing w:val="-1"/>
                <w:sz w:val="24"/>
                <w:szCs w:val="24"/>
              </w:rPr>
            </w:pPr>
            <w:r w:rsidRPr="00DD6B6F">
              <w:rPr>
                <w:rFonts w:ascii="Times New Roman" w:hAnsi="Times New Roman"/>
                <w:color w:val="000000"/>
                <w:spacing w:val="-1"/>
                <w:sz w:val="24"/>
                <w:szCs w:val="24"/>
              </w:rPr>
              <w:t>25</w:t>
            </w:r>
          </w:p>
        </w:tc>
        <w:tc>
          <w:tcPr>
            <w:tcW w:w="2662" w:type="dxa"/>
          </w:tcPr>
          <w:p w:rsidR="00005346" w:rsidRPr="00F131E2" w:rsidRDefault="00005346" w:rsidP="00005346">
            <w:pPr>
              <w:jc w:val="center"/>
              <w:rPr>
                <w:rFonts w:ascii="Times New Roman" w:hAnsi="Times New Roman"/>
                <w:b/>
                <w:color w:val="000000"/>
                <w:spacing w:val="-1"/>
                <w:sz w:val="24"/>
                <w:szCs w:val="24"/>
              </w:rPr>
            </w:pPr>
            <w:r w:rsidRPr="0001722D">
              <w:rPr>
                <w:rFonts w:ascii="Times New Roman" w:hAnsi="Times New Roman"/>
                <w:b/>
                <w:i/>
                <w:color w:val="000000"/>
                <w:spacing w:val="-1"/>
                <w:sz w:val="24"/>
                <w:szCs w:val="24"/>
              </w:rPr>
              <w:t>Всего по направлению «Прочие нужды», всего, в том числе:</w:t>
            </w:r>
          </w:p>
        </w:tc>
        <w:tc>
          <w:tcPr>
            <w:tcW w:w="884" w:type="dxa"/>
          </w:tcPr>
          <w:p w:rsidR="00005346" w:rsidRPr="00F131E2"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w:t>
            </w:r>
            <w:r w:rsidRPr="00F131E2">
              <w:rPr>
                <w:rFonts w:ascii="Times New Roman" w:hAnsi="Times New Roman"/>
                <w:b/>
                <w:color w:val="000000"/>
                <w:spacing w:val="-1"/>
                <w:sz w:val="24"/>
                <w:szCs w:val="24"/>
              </w:rPr>
              <w:t>750,0</w:t>
            </w:r>
          </w:p>
        </w:tc>
        <w:tc>
          <w:tcPr>
            <w:tcW w:w="870" w:type="dxa"/>
          </w:tcPr>
          <w:p w:rsidR="00005346" w:rsidRPr="00F131E2" w:rsidRDefault="00005346" w:rsidP="00005346">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250,0</w:t>
            </w:r>
          </w:p>
        </w:tc>
        <w:tc>
          <w:tcPr>
            <w:tcW w:w="870" w:type="dxa"/>
          </w:tcPr>
          <w:p w:rsidR="00005346" w:rsidRPr="00F131E2" w:rsidRDefault="00005346" w:rsidP="00005346">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250,0</w:t>
            </w:r>
          </w:p>
        </w:tc>
        <w:tc>
          <w:tcPr>
            <w:tcW w:w="870" w:type="dxa"/>
          </w:tcPr>
          <w:p w:rsidR="00005346" w:rsidRPr="00F131E2" w:rsidRDefault="00005346" w:rsidP="00005346">
            <w:pPr>
              <w:jc w:val="center"/>
              <w:rPr>
                <w:rFonts w:ascii="Times New Roman" w:hAnsi="Times New Roman"/>
                <w:b/>
                <w:color w:val="000000"/>
                <w:spacing w:val="-1"/>
                <w:sz w:val="24"/>
                <w:szCs w:val="24"/>
              </w:rPr>
            </w:pPr>
            <w:r w:rsidRPr="00F131E2">
              <w:rPr>
                <w:rFonts w:ascii="Times New Roman" w:hAnsi="Times New Roman"/>
                <w:b/>
                <w:color w:val="000000"/>
                <w:spacing w:val="-1"/>
                <w:sz w:val="24"/>
                <w:szCs w:val="24"/>
              </w:rPr>
              <w:t>250,0</w:t>
            </w:r>
          </w:p>
        </w:tc>
        <w:tc>
          <w:tcPr>
            <w:tcW w:w="870" w:type="dxa"/>
          </w:tcPr>
          <w:p w:rsidR="00005346" w:rsidRPr="00005346" w:rsidRDefault="00005346" w:rsidP="00005346">
            <w:pPr>
              <w:jc w:val="center"/>
              <w:rPr>
                <w:rFonts w:ascii="Times New Roman" w:hAnsi="Times New Roman"/>
                <w:b/>
                <w:color w:val="000000"/>
                <w:spacing w:val="-1"/>
                <w:sz w:val="24"/>
                <w:szCs w:val="24"/>
              </w:rPr>
            </w:pPr>
            <w:r w:rsidRPr="00005346">
              <w:rPr>
                <w:rFonts w:ascii="Times New Roman" w:hAnsi="Times New Roman"/>
                <w:b/>
                <w:color w:val="000000"/>
                <w:spacing w:val="-1"/>
                <w:sz w:val="24"/>
                <w:szCs w:val="24"/>
              </w:rPr>
              <w:t>250,0</w:t>
            </w:r>
          </w:p>
        </w:tc>
        <w:tc>
          <w:tcPr>
            <w:tcW w:w="870" w:type="dxa"/>
          </w:tcPr>
          <w:p w:rsidR="00005346" w:rsidRPr="00005346"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005346">
              <w:rPr>
                <w:rFonts w:ascii="Times New Roman" w:hAnsi="Times New Roman"/>
                <w:b/>
                <w:color w:val="000000"/>
                <w:spacing w:val="-1"/>
                <w:sz w:val="24"/>
                <w:szCs w:val="24"/>
              </w:rPr>
              <w:t>0</w:t>
            </w:r>
          </w:p>
        </w:tc>
        <w:tc>
          <w:tcPr>
            <w:tcW w:w="870" w:type="dxa"/>
          </w:tcPr>
          <w:p w:rsidR="00005346" w:rsidRPr="00005346"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005346">
              <w:rPr>
                <w:rFonts w:ascii="Times New Roman" w:hAnsi="Times New Roman"/>
                <w:b/>
                <w:color w:val="000000"/>
                <w:spacing w:val="-1"/>
                <w:sz w:val="24"/>
                <w:szCs w:val="24"/>
              </w:rPr>
              <w:t>0</w:t>
            </w:r>
          </w:p>
        </w:tc>
        <w:tc>
          <w:tcPr>
            <w:tcW w:w="870" w:type="dxa"/>
          </w:tcPr>
          <w:p w:rsidR="00005346" w:rsidRPr="00005346"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005346">
              <w:rPr>
                <w:rFonts w:ascii="Times New Roman" w:hAnsi="Times New Roman"/>
                <w:b/>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26</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w:t>
            </w:r>
            <w:r w:rsidRPr="00F131E2">
              <w:rPr>
                <w:rFonts w:ascii="Times New Roman" w:hAnsi="Times New Roman"/>
                <w:color w:val="000000"/>
                <w:spacing w:val="-1"/>
                <w:sz w:val="24"/>
                <w:szCs w:val="24"/>
              </w:rPr>
              <w:t>750,0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sidRPr="00F131E2">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p>
        </w:tc>
        <w:tc>
          <w:tcPr>
            <w:tcW w:w="2662" w:type="dxa"/>
          </w:tcPr>
          <w:p w:rsidR="00005346" w:rsidRPr="00E55C92" w:rsidRDefault="00005346" w:rsidP="00005346">
            <w:pPr>
              <w:rPr>
                <w:rFonts w:ascii="Times New Roman" w:hAnsi="Times New Roman"/>
                <w:sz w:val="24"/>
                <w:szCs w:val="24"/>
              </w:rPr>
            </w:pPr>
            <w:r>
              <w:rPr>
                <w:rFonts w:ascii="Times New Roman" w:hAnsi="Times New Roman"/>
                <w:b/>
                <w:i/>
                <w:color w:val="000000"/>
                <w:spacing w:val="-1"/>
                <w:sz w:val="24"/>
                <w:szCs w:val="24"/>
              </w:rPr>
              <w:t xml:space="preserve">Мероприятие 2 </w:t>
            </w:r>
            <w:r w:rsidRPr="00DD6B6F">
              <w:rPr>
                <w:rFonts w:ascii="Times New Roman" w:hAnsi="Times New Roman"/>
                <w:i/>
                <w:color w:val="000000"/>
                <w:spacing w:val="-1"/>
                <w:sz w:val="24"/>
                <w:szCs w:val="24"/>
              </w:rPr>
              <w:t>Р</w:t>
            </w:r>
            <w:r>
              <w:rPr>
                <w:rFonts w:ascii="Times New Roman" w:hAnsi="Times New Roman"/>
                <w:bCs/>
                <w:sz w:val="24"/>
                <w:szCs w:val="24"/>
              </w:rPr>
              <w:t>еализация мероприятий по первичной профилактике ВИЧ инфекции на территории Североуральского городского округа</w:t>
            </w:r>
          </w:p>
          <w:p w:rsidR="00005346" w:rsidRPr="0001722D" w:rsidRDefault="00005346" w:rsidP="00005346">
            <w:pPr>
              <w:rPr>
                <w:rFonts w:ascii="Times New Roman" w:hAnsi="Times New Roman"/>
                <w:color w:val="000000"/>
                <w:spacing w:val="-1"/>
                <w:sz w:val="24"/>
                <w:szCs w:val="24"/>
              </w:rPr>
            </w:pPr>
          </w:p>
        </w:tc>
        <w:tc>
          <w:tcPr>
            <w:tcW w:w="884" w:type="dxa"/>
          </w:tcPr>
          <w:p w:rsidR="00005346" w:rsidRPr="00F131E2"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17</w:t>
            </w:r>
            <w:r w:rsidRPr="00F131E2">
              <w:rPr>
                <w:rFonts w:ascii="Times New Roman" w:hAnsi="Times New Roman"/>
                <w:b/>
                <w:color w:val="000000"/>
                <w:spacing w:val="-1"/>
                <w:sz w:val="24"/>
                <w:szCs w:val="24"/>
              </w:rPr>
              <w:t>50,0</w:t>
            </w:r>
          </w:p>
        </w:tc>
        <w:tc>
          <w:tcPr>
            <w:tcW w:w="870" w:type="dxa"/>
          </w:tcPr>
          <w:p w:rsidR="00005346" w:rsidRPr="00F131E2"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w:t>
            </w:r>
            <w:r w:rsidRPr="00F131E2">
              <w:rPr>
                <w:rFonts w:ascii="Times New Roman" w:hAnsi="Times New Roman"/>
                <w:b/>
                <w:color w:val="000000"/>
                <w:spacing w:val="-1"/>
                <w:sz w:val="24"/>
                <w:szCs w:val="24"/>
              </w:rPr>
              <w:t>50,0</w:t>
            </w:r>
          </w:p>
        </w:tc>
        <w:tc>
          <w:tcPr>
            <w:tcW w:w="870" w:type="dxa"/>
          </w:tcPr>
          <w:p w:rsidR="00005346" w:rsidRPr="00F131E2"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w:t>
            </w:r>
            <w:r w:rsidRPr="00F131E2">
              <w:rPr>
                <w:rFonts w:ascii="Times New Roman" w:hAnsi="Times New Roman"/>
                <w:b/>
                <w:color w:val="000000"/>
                <w:spacing w:val="-1"/>
                <w:sz w:val="24"/>
                <w:szCs w:val="24"/>
              </w:rPr>
              <w:t>50,0</w:t>
            </w:r>
          </w:p>
        </w:tc>
        <w:tc>
          <w:tcPr>
            <w:tcW w:w="870" w:type="dxa"/>
          </w:tcPr>
          <w:p w:rsidR="00005346" w:rsidRPr="00F131E2"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w:t>
            </w:r>
            <w:r w:rsidRPr="00F131E2">
              <w:rPr>
                <w:rFonts w:ascii="Times New Roman" w:hAnsi="Times New Roman"/>
                <w:b/>
                <w:color w:val="000000"/>
                <w:spacing w:val="-1"/>
                <w:sz w:val="24"/>
                <w:szCs w:val="24"/>
              </w:rPr>
              <w:t>50,0</w:t>
            </w:r>
          </w:p>
        </w:tc>
        <w:tc>
          <w:tcPr>
            <w:tcW w:w="870" w:type="dxa"/>
          </w:tcPr>
          <w:p w:rsidR="00005346" w:rsidRPr="00005346" w:rsidRDefault="00005346" w:rsidP="00005346">
            <w:pPr>
              <w:jc w:val="center"/>
              <w:rPr>
                <w:rFonts w:ascii="Times New Roman" w:hAnsi="Times New Roman"/>
                <w:b/>
                <w:color w:val="000000"/>
                <w:spacing w:val="-1"/>
                <w:sz w:val="24"/>
                <w:szCs w:val="24"/>
              </w:rPr>
            </w:pPr>
            <w:r w:rsidRPr="00005346">
              <w:rPr>
                <w:rFonts w:ascii="Times New Roman" w:hAnsi="Times New Roman"/>
                <w:b/>
                <w:color w:val="000000"/>
                <w:spacing w:val="-1"/>
                <w:sz w:val="24"/>
                <w:szCs w:val="24"/>
              </w:rPr>
              <w:t>250,0</w:t>
            </w:r>
          </w:p>
        </w:tc>
        <w:tc>
          <w:tcPr>
            <w:tcW w:w="870" w:type="dxa"/>
          </w:tcPr>
          <w:p w:rsidR="00005346" w:rsidRPr="00005346"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005346">
              <w:rPr>
                <w:rFonts w:ascii="Times New Roman" w:hAnsi="Times New Roman"/>
                <w:b/>
                <w:color w:val="000000"/>
                <w:spacing w:val="-1"/>
                <w:sz w:val="24"/>
                <w:szCs w:val="24"/>
              </w:rPr>
              <w:t>0</w:t>
            </w:r>
          </w:p>
        </w:tc>
        <w:tc>
          <w:tcPr>
            <w:tcW w:w="870" w:type="dxa"/>
          </w:tcPr>
          <w:p w:rsidR="00005346" w:rsidRPr="00005346"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005346">
              <w:rPr>
                <w:rFonts w:ascii="Times New Roman" w:hAnsi="Times New Roman"/>
                <w:b/>
                <w:color w:val="000000"/>
                <w:spacing w:val="-1"/>
                <w:sz w:val="24"/>
                <w:szCs w:val="24"/>
              </w:rPr>
              <w:t>0</w:t>
            </w:r>
          </w:p>
        </w:tc>
        <w:tc>
          <w:tcPr>
            <w:tcW w:w="870" w:type="dxa"/>
          </w:tcPr>
          <w:p w:rsidR="00005346" w:rsidRPr="00005346"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250,</w:t>
            </w:r>
            <w:r w:rsidRPr="00005346">
              <w:rPr>
                <w:rFonts w:ascii="Times New Roman" w:hAnsi="Times New Roman"/>
                <w:b/>
                <w:color w:val="000000"/>
                <w:spacing w:val="-1"/>
                <w:sz w:val="24"/>
                <w:szCs w:val="24"/>
              </w:rPr>
              <w:t>0</w:t>
            </w:r>
          </w:p>
        </w:tc>
        <w:tc>
          <w:tcPr>
            <w:tcW w:w="3252" w:type="dxa"/>
          </w:tcPr>
          <w:p w:rsidR="00005346" w:rsidRDefault="00005346" w:rsidP="00005346">
            <w:pPr>
              <w:jc w:val="center"/>
              <w:rPr>
                <w:rFonts w:ascii="Times New Roman" w:hAnsi="Times New Roman"/>
                <w:color w:val="000000"/>
                <w:spacing w:val="-1"/>
                <w:sz w:val="24"/>
                <w:szCs w:val="24"/>
              </w:rPr>
            </w:pPr>
            <w:r w:rsidRPr="00201BEA">
              <w:rPr>
                <w:rFonts w:ascii="Times New Roman" w:hAnsi="Times New Roman"/>
                <w:color w:val="000000"/>
                <w:spacing w:val="-1"/>
                <w:sz w:val="24"/>
                <w:szCs w:val="24"/>
              </w:rPr>
              <w:t>Строк</w:t>
            </w:r>
            <w:r>
              <w:rPr>
                <w:rFonts w:ascii="Times New Roman" w:hAnsi="Times New Roman"/>
                <w:color w:val="000000"/>
                <w:spacing w:val="-1"/>
                <w:sz w:val="24"/>
                <w:szCs w:val="24"/>
              </w:rPr>
              <w:t>и 12, 13,15</w:t>
            </w:r>
          </w:p>
          <w:p w:rsidR="00005346" w:rsidRDefault="00005346" w:rsidP="00005346">
            <w:pPr>
              <w:jc w:val="center"/>
              <w:rPr>
                <w:rFonts w:ascii="Times New Roman" w:hAnsi="Times New Roman"/>
                <w:color w:val="000000"/>
                <w:spacing w:val="-1"/>
                <w:sz w:val="24"/>
                <w:szCs w:val="24"/>
              </w:rPr>
            </w:pPr>
          </w:p>
          <w:p w:rsidR="00005346" w:rsidRDefault="00005346" w:rsidP="00005346">
            <w:pPr>
              <w:jc w:val="center"/>
              <w:rPr>
                <w:rFonts w:ascii="Times New Roman" w:hAnsi="Times New Roman"/>
                <w:color w:val="000000"/>
                <w:spacing w:val="-1"/>
                <w:sz w:val="24"/>
                <w:szCs w:val="24"/>
              </w:rPr>
            </w:pPr>
          </w:p>
          <w:p w:rsidR="00005346" w:rsidRPr="00201BEA" w:rsidRDefault="00005346" w:rsidP="00005346">
            <w:pPr>
              <w:jc w:val="center"/>
              <w:rPr>
                <w:rFonts w:ascii="Times New Roman" w:hAnsi="Times New Roman"/>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27</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17</w:t>
            </w:r>
            <w:r w:rsidRPr="00F131E2">
              <w:rPr>
                <w:rFonts w:ascii="Times New Roman" w:hAnsi="Times New Roman"/>
                <w:color w:val="000000"/>
                <w:spacing w:val="-1"/>
                <w:sz w:val="24"/>
                <w:szCs w:val="24"/>
              </w:rPr>
              <w:t>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w:t>
            </w:r>
            <w:r w:rsidRPr="00F131E2">
              <w:rPr>
                <w:rFonts w:ascii="Times New Roman" w:hAnsi="Times New Roman"/>
                <w:color w:val="000000"/>
                <w:spacing w:val="-1"/>
                <w:sz w:val="24"/>
                <w:szCs w:val="24"/>
              </w:rPr>
              <w:t>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w:t>
            </w:r>
            <w:r w:rsidRPr="00F131E2">
              <w:rPr>
                <w:rFonts w:ascii="Times New Roman" w:hAnsi="Times New Roman"/>
                <w:color w:val="000000"/>
                <w:spacing w:val="-1"/>
                <w:sz w:val="24"/>
                <w:szCs w:val="24"/>
              </w:rPr>
              <w:t>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w:t>
            </w:r>
            <w:r w:rsidRPr="00F131E2">
              <w:rPr>
                <w:rFonts w:ascii="Times New Roman" w:hAnsi="Times New Roman"/>
                <w:color w:val="000000"/>
                <w:spacing w:val="-1"/>
                <w:sz w:val="24"/>
                <w:szCs w:val="24"/>
              </w:rPr>
              <w:t>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870" w:type="dxa"/>
          </w:tcPr>
          <w:p w:rsidR="00005346" w:rsidRPr="00F131E2"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250,0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28</w:t>
            </w:r>
          </w:p>
        </w:tc>
        <w:tc>
          <w:tcPr>
            <w:tcW w:w="12888" w:type="dxa"/>
            <w:gridSpan w:val="10"/>
          </w:tcPr>
          <w:p w:rsidR="00005346" w:rsidRPr="0001722D" w:rsidRDefault="00005346" w:rsidP="00005346">
            <w:pPr>
              <w:rPr>
                <w:rFonts w:ascii="Times New Roman" w:hAnsi="Times New Roman"/>
                <w:b/>
                <w:sz w:val="28"/>
                <w:szCs w:val="28"/>
              </w:rPr>
            </w:pPr>
            <w:r>
              <w:rPr>
                <w:rFonts w:ascii="Times New Roman" w:hAnsi="Times New Roman"/>
                <w:b/>
                <w:color w:val="000000"/>
                <w:spacing w:val="-1"/>
                <w:sz w:val="24"/>
                <w:szCs w:val="24"/>
              </w:rPr>
              <w:t>Подпрограмма 3</w:t>
            </w:r>
            <w:r w:rsidRPr="0001722D">
              <w:rPr>
                <w:rFonts w:ascii="Times New Roman" w:hAnsi="Times New Roman"/>
                <w:b/>
                <w:color w:val="000000"/>
                <w:spacing w:val="-1"/>
                <w:sz w:val="24"/>
                <w:szCs w:val="24"/>
              </w:rPr>
              <w:t>:</w:t>
            </w:r>
            <w:r w:rsidRPr="0001722D">
              <w:rPr>
                <w:rFonts w:ascii="Times New Roman" w:hAnsi="Times New Roman"/>
                <w:b/>
                <w:sz w:val="28"/>
                <w:szCs w:val="28"/>
              </w:rPr>
              <w:t>«Предупреждение распространения наркомании на территории Североуральского городского округа»</w:t>
            </w:r>
          </w:p>
          <w:p w:rsidR="00005346" w:rsidRPr="0001722D" w:rsidRDefault="00005346" w:rsidP="00005346">
            <w:pPr>
              <w:rPr>
                <w:rFonts w:ascii="Times New Roman" w:hAnsi="Times New Roman"/>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29</w:t>
            </w:r>
          </w:p>
        </w:tc>
        <w:tc>
          <w:tcPr>
            <w:tcW w:w="2662" w:type="dxa"/>
          </w:tcPr>
          <w:p w:rsidR="00005346" w:rsidRPr="0001722D" w:rsidRDefault="00005346" w:rsidP="00005346">
            <w:pPr>
              <w:rPr>
                <w:rFonts w:ascii="Times New Roman" w:hAnsi="Times New Roman"/>
                <w:b/>
                <w:i/>
                <w:color w:val="000000"/>
                <w:spacing w:val="-1"/>
                <w:sz w:val="24"/>
                <w:szCs w:val="24"/>
              </w:rPr>
            </w:pPr>
            <w:r>
              <w:rPr>
                <w:rFonts w:ascii="Times New Roman" w:hAnsi="Times New Roman"/>
                <w:b/>
                <w:i/>
                <w:color w:val="000000"/>
                <w:spacing w:val="-1"/>
                <w:sz w:val="24"/>
                <w:szCs w:val="24"/>
              </w:rPr>
              <w:t>Всего по подпрограмме 3</w:t>
            </w:r>
            <w:r w:rsidRPr="0001722D">
              <w:rPr>
                <w:rFonts w:ascii="Times New Roman" w:hAnsi="Times New Roman"/>
                <w:b/>
                <w:i/>
                <w:color w:val="000000"/>
                <w:spacing w:val="-1"/>
                <w:sz w:val="24"/>
                <w:szCs w:val="24"/>
              </w:rPr>
              <w:t xml:space="preserve">, </w:t>
            </w:r>
          </w:p>
          <w:p w:rsidR="00005346" w:rsidRPr="0001722D" w:rsidRDefault="00005346" w:rsidP="00005346">
            <w:pPr>
              <w:rPr>
                <w:rFonts w:ascii="Times New Roman" w:hAnsi="Times New Roman"/>
                <w:b/>
                <w:i/>
                <w:color w:val="000000"/>
                <w:spacing w:val="-1"/>
                <w:sz w:val="24"/>
                <w:szCs w:val="24"/>
              </w:rPr>
            </w:pPr>
            <w:r w:rsidRPr="0001722D">
              <w:rPr>
                <w:rFonts w:ascii="Times New Roman" w:hAnsi="Times New Roman"/>
                <w:b/>
                <w:i/>
                <w:color w:val="000000"/>
                <w:spacing w:val="-1"/>
                <w:sz w:val="24"/>
                <w:szCs w:val="24"/>
              </w:rPr>
              <w:t>в том числе:</w:t>
            </w:r>
          </w:p>
        </w:tc>
        <w:tc>
          <w:tcPr>
            <w:tcW w:w="884"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1422</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100</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187,0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227,0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r>
              <w:rPr>
                <w:color w:val="000000"/>
                <w:spacing w:val="-1"/>
                <w:sz w:val="24"/>
                <w:szCs w:val="24"/>
              </w:rPr>
              <w:t>*</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30</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1422,0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100,0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187,0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31</w:t>
            </w:r>
          </w:p>
        </w:tc>
        <w:tc>
          <w:tcPr>
            <w:tcW w:w="12888" w:type="dxa"/>
            <w:gridSpan w:val="10"/>
          </w:tcPr>
          <w:p w:rsidR="00005346" w:rsidRPr="00553E79" w:rsidRDefault="00005346" w:rsidP="00005346">
            <w:pPr>
              <w:jc w:val="center"/>
              <w:rPr>
                <w:color w:val="000000"/>
                <w:spacing w:val="-1"/>
                <w:sz w:val="24"/>
                <w:szCs w:val="24"/>
              </w:rPr>
            </w:pPr>
            <w:r>
              <w:rPr>
                <w:rFonts w:ascii="Times New Roman" w:hAnsi="Times New Roman"/>
                <w:b/>
                <w:color w:val="000000"/>
                <w:spacing w:val="-1"/>
                <w:sz w:val="24"/>
                <w:szCs w:val="24"/>
              </w:rPr>
              <w:t>1.</w:t>
            </w:r>
            <w:r w:rsidRPr="0001722D">
              <w:rPr>
                <w:rFonts w:ascii="Times New Roman" w:hAnsi="Times New Roman"/>
                <w:b/>
                <w:color w:val="000000"/>
                <w:spacing w:val="-1"/>
                <w:sz w:val="24"/>
                <w:szCs w:val="24"/>
              </w:rPr>
              <w:t xml:space="preserve"> Капитальные вложения</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32</w:t>
            </w:r>
          </w:p>
        </w:tc>
        <w:tc>
          <w:tcPr>
            <w:tcW w:w="2662" w:type="dxa"/>
          </w:tcPr>
          <w:p w:rsidR="00005346" w:rsidRPr="0001722D" w:rsidRDefault="00005346" w:rsidP="00005346">
            <w:pPr>
              <w:rPr>
                <w:rFonts w:ascii="Times New Roman" w:hAnsi="Times New Roman"/>
                <w:b/>
                <w:i/>
                <w:color w:val="000000"/>
                <w:spacing w:val="-1"/>
                <w:sz w:val="24"/>
                <w:szCs w:val="24"/>
              </w:rPr>
            </w:pPr>
            <w:r w:rsidRPr="0001722D">
              <w:rPr>
                <w:rFonts w:ascii="Times New Roman" w:hAnsi="Times New Roman"/>
                <w:b/>
                <w:i/>
                <w:color w:val="000000"/>
                <w:spacing w:val="-1"/>
                <w:sz w:val="24"/>
                <w:szCs w:val="24"/>
              </w:rPr>
              <w:t xml:space="preserve">Всего по направлению «Капитальные </w:t>
            </w:r>
            <w:r w:rsidRPr="0001722D">
              <w:rPr>
                <w:rFonts w:ascii="Times New Roman" w:hAnsi="Times New Roman"/>
                <w:b/>
                <w:i/>
                <w:color w:val="000000"/>
                <w:spacing w:val="-1"/>
                <w:sz w:val="24"/>
                <w:szCs w:val="24"/>
              </w:rPr>
              <w:lastRenderedPageBreak/>
              <w:t xml:space="preserve">вложения», </w:t>
            </w:r>
          </w:p>
          <w:p w:rsidR="00005346" w:rsidRPr="0001722D" w:rsidRDefault="00005346" w:rsidP="00005346">
            <w:pPr>
              <w:rPr>
                <w:rFonts w:ascii="Times New Roman" w:hAnsi="Times New Roman"/>
                <w:b/>
                <w:i/>
                <w:color w:val="000000"/>
                <w:spacing w:val="-1"/>
                <w:sz w:val="24"/>
                <w:szCs w:val="24"/>
              </w:rPr>
            </w:pPr>
            <w:r w:rsidRPr="0001722D">
              <w:rPr>
                <w:rFonts w:ascii="Times New Roman" w:hAnsi="Times New Roman"/>
                <w:b/>
                <w:i/>
                <w:color w:val="000000"/>
                <w:spacing w:val="-1"/>
                <w:sz w:val="24"/>
                <w:szCs w:val="24"/>
              </w:rPr>
              <w:t>в том числе:</w:t>
            </w:r>
          </w:p>
        </w:tc>
        <w:tc>
          <w:tcPr>
            <w:tcW w:w="884"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lastRenderedPageBreak/>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r>
              <w:rPr>
                <w:color w:val="000000"/>
                <w:spacing w:val="-1"/>
                <w:sz w:val="24"/>
                <w:szCs w:val="24"/>
              </w:rPr>
              <w:t>*</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lastRenderedPageBreak/>
              <w:t>33</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870" w:type="dxa"/>
          </w:tcPr>
          <w:p w:rsidR="00005346" w:rsidRPr="00411DD9" w:rsidRDefault="00005346" w:rsidP="00005346">
            <w:pPr>
              <w:jc w:val="center"/>
              <w:rPr>
                <w:rFonts w:ascii="Times New Roman" w:hAnsi="Times New Roman"/>
                <w:color w:val="000000"/>
                <w:spacing w:val="-1"/>
                <w:sz w:val="24"/>
                <w:szCs w:val="24"/>
              </w:rPr>
            </w:pPr>
            <w:r w:rsidRPr="00411DD9">
              <w:rPr>
                <w:rFonts w:ascii="Times New Roman" w:hAnsi="Times New Roman"/>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34</w:t>
            </w:r>
          </w:p>
        </w:tc>
        <w:tc>
          <w:tcPr>
            <w:tcW w:w="12888" w:type="dxa"/>
            <w:gridSpan w:val="10"/>
          </w:tcPr>
          <w:p w:rsidR="00005346" w:rsidRPr="00553E79" w:rsidRDefault="00005346" w:rsidP="00005346">
            <w:pPr>
              <w:rPr>
                <w:color w:val="000000"/>
                <w:spacing w:val="-1"/>
                <w:sz w:val="24"/>
                <w:szCs w:val="24"/>
              </w:rPr>
            </w:pPr>
            <w:r>
              <w:rPr>
                <w:rFonts w:ascii="Times New Roman" w:hAnsi="Times New Roman"/>
                <w:b/>
                <w:color w:val="000000"/>
                <w:spacing w:val="-1"/>
                <w:sz w:val="24"/>
                <w:szCs w:val="24"/>
              </w:rPr>
              <w:t xml:space="preserve">                                                                                   2</w:t>
            </w:r>
            <w:r w:rsidRPr="0001722D">
              <w:rPr>
                <w:rFonts w:ascii="Times New Roman" w:hAnsi="Times New Roman"/>
                <w:b/>
                <w:color w:val="000000"/>
                <w:spacing w:val="-1"/>
                <w:sz w:val="24"/>
                <w:szCs w:val="24"/>
              </w:rPr>
              <w:t>. Прочие нужды</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35</w:t>
            </w:r>
          </w:p>
        </w:tc>
        <w:tc>
          <w:tcPr>
            <w:tcW w:w="2662" w:type="dxa"/>
          </w:tcPr>
          <w:p w:rsidR="00005346" w:rsidRPr="0001722D" w:rsidRDefault="00005346" w:rsidP="00005346">
            <w:pPr>
              <w:rPr>
                <w:rFonts w:ascii="Times New Roman" w:hAnsi="Times New Roman"/>
                <w:b/>
                <w:i/>
                <w:color w:val="000000"/>
                <w:spacing w:val="-1"/>
                <w:sz w:val="24"/>
                <w:szCs w:val="24"/>
              </w:rPr>
            </w:pPr>
            <w:r w:rsidRPr="0001722D">
              <w:rPr>
                <w:rFonts w:ascii="Times New Roman" w:hAnsi="Times New Roman"/>
                <w:b/>
                <w:i/>
                <w:color w:val="000000"/>
                <w:spacing w:val="-1"/>
                <w:sz w:val="24"/>
                <w:szCs w:val="24"/>
              </w:rPr>
              <w:t>Всего по направлению «Прочие нужды», всего, в том числе:</w:t>
            </w:r>
          </w:p>
        </w:tc>
        <w:tc>
          <w:tcPr>
            <w:tcW w:w="884"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1422</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100</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187,0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227,0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3252" w:type="dxa"/>
          </w:tcPr>
          <w:p w:rsidR="00005346" w:rsidRPr="00553E79" w:rsidRDefault="00005346" w:rsidP="00005346">
            <w:pPr>
              <w:jc w:val="center"/>
              <w:rPr>
                <w:color w:val="000000"/>
                <w:spacing w:val="-1"/>
                <w:sz w:val="24"/>
                <w:szCs w:val="24"/>
              </w:rPr>
            </w:pPr>
            <w:r>
              <w:rPr>
                <w:color w:val="000000"/>
                <w:spacing w:val="-1"/>
                <w:sz w:val="24"/>
                <w:szCs w:val="24"/>
              </w:rPr>
              <w:t>*</w:t>
            </w: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36</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1422,0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100,0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187,0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3252" w:type="dxa"/>
          </w:tcPr>
          <w:p w:rsidR="00005346" w:rsidRPr="00553E79" w:rsidRDefault="00005346" w:rsidP="00005346">
            <w:pPr>
              <w:jc w:val="center"/>
              <w:rPr>
                <w:color w:val="000000"/>
                <w:spacing w:val="-1"/>
                <w:sz w:val="24"/>
                <w:szCs w:val="24"/>
              </w:rPr>
            </w:pPr>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37</w:t>
            </w:r>
          </w:p>
        </w:tc>
        <w:tc>
          <w:tcPr>
            <w:tcW w:w="2662" w:type="dxa"/>
          </w:tcPr>
          <w:p w:rsidR="00005346" w:rsidRPr="0001722D" w:rsidRDefault="00005346" w:rsidP="00005346">
            <w:pPr>
              <w:rPr>
                <w:rFonts w:ascii="Times New Roman" w:hAnsi="Times New Roman"/>
                <w:color w:val="000000"/>
                <w:spacing w:val="-1"/>
                <w:sz w:val="24"/>
                <w:szCs w:val="24"/>
              </w:rPr>
            </w:pPr>
            <w:r>
              <w:rPr>
                <w:rFonts w:ascii="Times New Roman" w:hAnsi="Times New Roman"/>
                <w:b/>
                <w:i/>
                <w:color w:val="000000"/>
                <w:spacing w:val="-1"/>
                <w:sz w:val="24"/>
                <w:szCs w:val="24"/>
              </w:rPr>
              <w:t>Мероприятие 3</w:t>
            </w:r>
            <w:r>
              <w:rPr>
                <w:rFonts w:ascii="Times New Roman" w:hAnsi="Times New Roman"/>
                <w:sz w:val="24"/>
                <w:szCs w:val="24"/>
              </w:rPr>
              <w:t>Реализация  мероприятий по предупреждению наркоманий на территории Североуральского городского округа</w:t>
            </w:r>
          </w:p>
        </w:tc>
        <w:tc>
          <w:tcPr>
            <w:tcW w:w="884"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1422</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100</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187,0</w:t>
            </w:r>
          </w:p>
        </w:tc>
        <w:tc>
          <w:tcPr>
            <w:tcW w:w="870" w:type="dxa"/>
          </w:tcPr>
          <w:p w:rsidR="00005346" w:rsidRPr="004F3F35" w:rsidRDefault="00005346" w:rsidP="00005346">
            <w:pPr>
              <w:jc w:val="center"/>
              <w:rPr>
                <w:rFonts w:ascii="Times New Roman" w:hAnsi="Times New Roman"/>
                <w:b/>
                <w:color w:val="000000"/>
                <w:spacing w:val="-1"/>
                <w:sz w:val="24"/>
                <w:szCs w:val="24"/>
              </w:rPr>
            </w:pPr>
            <w:r w:rsidRPr="004F3F35">
              <w:rPr>
                <w:rFonts w:ascii="Times New Roman" w:hAnsi="Times New Roman"/>
                <w:b/>
                <w:color w:val="000000"/>
                <w:spacing w:val="-1"/>
                <w:sz w:val="24"/>
                <w:szCs w:val="24"/>
              </w:rPr>
              <w:t>227,0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870" w:type="dxa"/>
          </w:tcPr>
          <w:p w:rsidR="00005346" w:rsidRPr="004F3F35" w:rsidRDefault="00005346" w:rsidP="00005346">
            <w:pPr>
              <w:jc w:val="center"/>
              <w:rPr>
                <w:rFonts w:ascii="Times New Roman" w:hAnsi="Times New Roman"/>
                <w:b/>
                <w:color w:val="000000"/>
                <w:spacing w:val="-1"/>
                <w:sz w:val="24"/>
                <w:szCs w:val="24"/>
              </w:rPr>
            </w:pPr>
            <w:r>
              <w:rPr>
                <w:rFonts w:ascii="Times New Roman" w:hAnsi="Times New Roman"/>
                <w:b/>
                <w:color w:val="000000"/>
                <w:spacing w:val="-1"/>
                <w:sz w:val="24"/>
                <w:szCs w:val="24"/>
              </w:rPr>
              <w:t>227,</w:t>
            </w:r>
            <w:r w:rsidRPr="004F3F35">
              <w:rPr>
                <w:rFonts w:ascii="Times New Roman" w:hAnsi="Times New Roman"/>
                <w:b/>
                <w:color w:val="000000"/>
                <w:spacing w:val="-1"/>
                <w:sz w:val="24"/>
                <w:szCs w:val="24"/>
              </w:rPr>
              <w:t>0</w:t>
            </w:r>
          </w:p>
        </w:tc>
        <w:tc>
          <w:tcPr>
            <w:tcW w:w="3252" w:type="dxa"/>
          </w:tcPr>
          <w:p w:rsidR="00005346" w:rsidRPr="006E1998" w:rsidRDefault="005C56C3"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Строки 19,21</w:t>
            </w:r>
            <w:bookmarkStart w:id="0" w:name="_GoBack"/>
            <w:bookmarkEnd w:id="0"/>
          </w:p>
        </w:tc>
      </w:tr>
      <w:tr w:rsidR="00005346" w:rsidTr="00606206">
        <w:trPr>
          <w:gridAfter w:val="1"/>
          <w:wAfter w:w="14060" w:type="dxa"/>
        </w:trPr>
        <w:tc>
          <w:tcPr>
            <w:tcW w:w="1781" w:type="dxa"/>
          </w:tcPr>
          <w:p w:rsidR="00005346" w:rsidRDefault="00005346" w:rsidP="00005346">
            <w:pPr>
              <w:jc w:val="center"/>
              <w:rPr>
                <w:rFonts w:ascii="Times New Roman" w:hAnsi="Times New Roman"/>
                <w:color w:val="000000"/>
                <w:spacing w:val="-1"/>
                <w:sz w:val="24"/>
                <w:szCs w:val="24"/>
              </w:rPr>
            </w:pPr>
            <w:r>
              <w:rPr>
                <w:rFonts w:ascii="Times New Roman" w:hAnsi="Times New Roman"/>
                <w:color w:val="000000"/>
                <w:spacing w:val="-1"/>
                <w:sz w:val="24"/>
                <w:szCs w:val="24"/>
              </w:rPr>
              <w:t>38</w:t>
            </w:r>
          </w:p>
        </w:tc>
        <w:tc>
          <w:tcPr>
            <w:tcW w:w="2662" w:type="dxa"/>
          </w:tcPr>
          <w:p w:rsidR="00005346" w:rsidRPr="0001722D" w:rsidRDefault="00005346" w:rsidP="00005346">
            <w:pPr>
              <w:rPr>
                <w:rFonts w:ascii="Times New Roman" w:hAnsi="Times New Roman"/>
                <w:color w:val="000000"/>
                <w:spacing w:val="-1"/>
                <w:sz w:val="24"/>
                <w:szCs w:val="24"/>
              </w:rPr>
            </w:pPr>
            <w:r w:rsidRPr="0001722D">
              <w:rPr>
                <w:rFonts w:ascii="Times New Roman" w:hAnsi="Times New Roman"/>
                <w:color w:val="000000"/>
                <w:spacing w:val="-1"/>
                <w:sz w:val="24"/>
                <w:szCs w:val="24"/>
              </w:rPr>
              <w:t>местный бюджет</w:t>
            </w:r>
          </w:p>
        </w:tc>
        <w:tc>
          <w:tcPr>
            <w:tcW w:w="884"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1422,0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100,0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187,0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870" w:type="dxa"/>
          </w:tcPr>
          <w:p w:rsidR="00005346" w:rsidRPr="00005346" w:rsidRDefault="00005346" w:rsidP="00005346">
            <w:pPr>
              <w:jc w:val="center"/>
              <w:rPr>
                <w:rFonts w:ascii="Times New Roman" w:hAnsi="Times New Roman"/>
                <w:color w:val="000000"/>
                <w:spacing w:val="-1"/>
                <w:sz w:val="24"/>
                <w:szCs w:val="24"/>
              </w:rPr>
            </w:pPr>
            <w:r w:rsidRPr="00005346">
              <w:rPr>
                <w:rFonts w:ascii="Times New Roman" w:hAnsi="Times New Roman"/>
                <w:color w:val="000000"/>
                <w:spacing w:val="-1"/>
                <w:sz w:val="24"/>
                <w:szCs w:val="24"/>
              </w:rPr>
              <w:t>227,0</w:t>
            </w:r>
          </w:p>
        </w:tc>
        <w:tc>
          <w:tcPr>
            <w:tcW w:w="3252" w:type="dxa"/>
          </w:tcPr>
          <w:p w:rsidR="00005346" w:rsidRPr="00553E79" w:rsidRDefault="00005346" w:rsidP="00005346">
            <w:pPr>
              <w:jc w:val="center"/>
              <w:rPr>
                <w:color w:val="000000"/>
                <w:spacing w:val="-1"/>
                <w:sz w:val="24"/>
                <w:szCs w:val="24"/>
              </w:rPr>
            </w:pPr>
          </w:p>
        </w:tc>
      </w:tr>
    </w:tbl>
    <w:p w:rsidR="00C63168" w:rsidRDefault="00C63168" w:rsidP="00C63168">
      <w:pPr>
        <w:rPr>
          <w:b/>
          <w:color w:val="000000"/>
          <w:spacing w:val="-1"/>
          <w:sz w:val="18"/>
          <w:szCs w:val="18"/>
        </w:rPr>
      </w:pPr>
    </w:p>
    <w:p w:rsidR="00C63168" w:rsidRPr="00121F40" w:rsidRDefault="00C63168" w:rsidP="00C63168">
      <w:pPr>
        <w:rPr>
          <w:sz w:val="18"/>
          <w:szCs w:val="18"/>
        </w:rPr>
      </w:pPr>
    </w:p>
    <w:p w:rsidR="00237377" w:rsidRDefault="00237377" w:rsidP="00237377">
      <w:pPr>
        <w:rPr>
          <w:b/>
          <w:color w:val="000000"/>
          <w:spacing w:val="-1"/>
          <w:sz w:val="18"/>
          <w:szCs w:val="18"/>
        </w:rPr>
      </w:pPr>
    </w:p>
    <w:p w:rsidR="00237377" w:rsidRPr="00121F40" w:rsidRDefault="00237377" w:rsidP="00237377">
      <w:pPr>
        <w:rPr>
          <w:sz w:val="18"/>
          <w:szCs w:val="18"/>
        </w:rPr>
      </w:pPr>
    </w:p>
    <w:p w:rsidR="00813B52" w:rsidRDefault="00813B52"/>
    <w:sectPr w:rsidR="00813B52" w:rsidSect="00C6316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9C6"/>
    <w:multiLevelType w:val="hybridMultilevel"/>
    <w:tmpl w:val="18E0A3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B60492"/>
    <w:multiLevelType w:val="hybridMultilevel"/>
    <w:tmpl w:val="0BF03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94165"/>
    <w:multiLevelType w:val="hybridMultilevel"/>
    <w:tmpl w:val="BD282256"/>
    <w:lvl w:ilvl="0" w:tplc="E93C42B0">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
    <w:nsid w:val="4E600457"/>
    <w:multiLevelType w:val="hybridMultilevel"/>
    <w:tmpl w:val="BD282256"/>
    <w:lvl w:ilvl="0" w:tplc="E93C42B0">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4">
    <w:nsid w:val="5A192CDD"/>
    <w:multiLevelType w:val="hybridMultilevel"/>
    <w:tmpl w:val="DE3E899A"/>
    <w:lvl w:ilvl="0" w:tplc="9B6286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D594C66"/>
    <w:multiLevelType w:val="hybridMultilevel"/>
    <w:tmpl w:val="0BF03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522"/>
    <w:rsid w:val="00005346"/>
    <w:rsid w:val="000162EB"/>
    <w:rsid w:val="000527E3"/>
    <w:rsid w:val="000A5AE6"/>
    <w:rsid w:val="000B1AAA"/>
    <w:rsid w:val="000D7D54"/>
    <w:rsid w:val="000E5B64"/>
    <w:rsid w:val="00127B3B"/>
    <w:rsid w:val="00236AE9"/>
    <w:rsid w:val="00237377"/>
    <w:rsid w:val="00253D8F"/>
    <w:rsid w:val="003B6ABB"/>
    <w:rsid w:val="003C2E3C"/>
    <w:rsid w:val="003E3346"/>
    <w:rsid w:val="00433BAB"/>
    <w:rsid w:val="00483448"/>
    <w:rsid w:val="004B3ED2"/>
    <w:rsid w:val="005069E3"/>
    <w:rsid w:val="005350AE"/>
    <w:rsid w:val="005C56C3"/>
    <w:rsid w:val="005D4BE3"/>
    <w:rsid w:val="005E5445"/>
    <w:rsid w:val="00606206"/>
    <w:rsid w:val="006B54E3"/>
    <w:rsid w:val="007361F1"/>
    <w:rsid w:val="00765D34"/>
    <w:rsid w:val="00772EEC"/>
    <w:rsid w:val="007C5509"/>
    <w:rsid w:val="00813B52"/>
    <w:rsid w:val="00847DF8"/>
    <w:rsid w:val="00885DAC"/>
    <w:rsid w:val="008B108C"/>
    <w:rsid w:val="009677E6"/>
    <w:rsid w:val="009B4EBB"/>
    <w:rsid w:val="009C09AA"/>
    <w:rsid w:val="00B6109B"/>
    <w:rsid w:val="00C248A0"/>
    <w:rsid w:val="00C63168"/>
    <w:rsid w:val="00CA1B7B"/>
    <w:rsid w:val="00DA0522"/>
    <w:rsid w:val="00DA0FA7"/>
    <w:rsid w:val="00DC5BB5"/>
    <w:rsid w:val="00DD6B6F"/>
    <w:rsid w:val="00DF5040"/>
    <w:rsid w:val="00E70AA7"/>
    <w:rsid w:val="00EB5B72"/>
    <w:rsid w:val="00EC787F"/>
    <w:rsid w:val="00F10A02"/>
    <w:rsid w:val="00F117A2"/>
    <w:rsid w:val="00F55504"/>
    <w:rsid w:val="00F6429E"/>
    <w:rsid w:val="00F855E5"/>
    <w:rsid w:val="00F938D6"/>
    <w:rsid w:val="00FE2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68"/>
    <w:pPr>
      <w:spacing w:line="254" w:lineRule="auto"/>
    </w:pPr>
    <w:rPr>
      <w:rFonts w:asciiTheme="minorHAnsi" w:eastAsiaTheme="minorEastAsia" w:hAnsiTheme="minorHAnsi" w:cs="Times New Roman"/>
      <w:sz w:val="22"/>
      <w:lang w:eastAsia="ru-RU"/>
    </w:rPr>
  </w:style>
  <w:style w:type="paragraph" w:styleId="1">
    <w:name w:val="heading 1"/>
    <w:basedOn w:val="a"/>
    <w:next w:val="a"/>
    <w:link w:val="10"/>
    <w:uiPriority w:val="9"/>
    <w:qFormat/>
    <w:rsid w:val="00C63168"/>
    <w:pPr>
      <w:keepNext/>
      <w:spacing w:after="0" w:line="240" w:lineRule="auto"/>
      <w:jc w:val="center"/>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168"/>
    <w:rPr>
      <w:rFonts w:eastAsia="Times New Roman" w:cs="Times New Roman"/>
      <w:sz w:val="28"/>
      <w:szCs w:val="20"/>
      <w:lang w:eastAsia="ru-RU"/>
    </w:rPr>
  </w:style>
  <w:style w:type="paragraph" w:styleId="a3">
    <w:name w:val="header"/>
    <w:basedOn w:val="a"/>
    <w:link w:val="a4"/>
    <w:uiPriority w:val="99"/>
    <w:semiHidden/>
    <w:unhideWhenUsed/>
    <w:rsid w:val="00C63168"/>
    <w:pPr>
      <w:tabs>
        <w:tab w:val="center" w:pos="4677"/>
        <w:tab w:val="right" w:pos="9355"/>
      </w:tabs>
    </w:pPr>
    <w:rPr>
      <w:rFonts w:ascii="Times New Roman" w:hAnsi="Times New Roman"/>
      <w:sz w:val="24"/>
    </w:rPr>
  </w:style>
  <w:style w:type="character" w:customStyle="1" w:styleId="a4">
    <w:name w:val="Верхний колонтитул Знак"/>
    <w:basedOn w:val="a0"/>
    <w:link w:val="a3"/>
    <w:uiPriority w:val="99"/>
    <w:semiHidden/>
    <w:rsid w:val="00C63168"/>
    <w:rPr>
      <w:rFonts w:eastAsiaTheme="minorEastAsia" w:cs="Times New Roman"/>
      <w:lang w:eastAsia="ru-RU"/>
    </w:rPr>
  </w:style>
  <w:style w:type="table" w:styleId="a5">
    <w:name w:val="Table Grid"/>
    <w:basedOn w:val="a1"/>
    <w:uiPriority w:val="39"/>
    <w:rsid w:val="00C63168"/>
    <w:pPr>
      <w:spacing w:after="0" w:line="240" w:lineRule="auto"/>
    </w:pPr>
    <w:rPr>
      <w:rFonts w:asciiTheme="minorHAnsi" w:eastAsiaTheme="minorEastAsia" w:hAnsiTheme="minorHAns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C63168"/>
    <w:pPr>
      <w:spacing w:after="0" w:line="240" w:lineRule="auto"/>
    </w:pPr>
    <w:rPr>
      <w:rFonts w:ascii="Verdana" w:hAnsi="Verdana" w:cs="Verdana"/>
      <w:sz w:val="20"/>
      <w:szCs w:val="20"/>
      <w:lang w:val="en-US" w:eastAsia="en-US"/>
    </w:rPr>
  </w:style>
  <w:style w:type="paragraph" w:customStyle="1" w:styleId="ConsNonformat">
    <w:name w:val="ConsNonformat"/>
    <w:rsid w:val="00C63168"/>
    <w:pPr>
      <w:widowControl w:val="0"/>
      <w:autoSpaceDE w:val="0"/>
      <w:autoSpaceDN w:val="0"/>
      <w:spacing w:after="0" w:line="240" w:lineRule="auto"/>
      <w:ind w:right="19772"/>
    </w:pPr>
    <w:rPr>
      <w:rFonts w:ascii="Courier New" w:eastAsiaTheme="minorEastAsia" w:hAnsi="Courier New" w:cs="Courier New"/>
      <w:sz w:val="20"/>
      <w:szCs w:val="20"/>
      <w:lang w:eastAsia="ru-RU"/>
    </w:rPr>
  </w:style>
  <w:style w:type="paragraph" w:customStyle="1" w:styleId="ConsPlusNormal">
    <w:name w:val="ConsPlusNormal"/>
    <w:rsid w:val="00C6316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2">
    <w:name w:val="Body Text Indent 2"/>
    <w:basedOn w:val="a"/>
    <w:link w:val="20"/>
    <w:uiPriority w:val="99"/>
    <w:rsid w:val="00C63168"/>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uiPriority w:val="99"/>
    <w:rsid w:val="00C63168"/>
    <w:rPr>
      <w:rFonts w:eastAsiaTheme="minorEastAsia" w:cs="Times New Roman"/>
      <w:sz w:val="20"/>
      <w:szCs w:val="20"/>
      <w:lang w:eastAsia="ru-RU"/>
    </w:rPr>
  </w:style>
  <w:style w:type="paragraph" w:customStyle="1" w:styleId="ConsPlusTitle">
    <w:name w:val="ConsPlusTitle"/>
    <w:rsid w:val="00C6316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Body Text"/>
    <w:basedOn w:val="a"/>
    <w:link w:val="a8"/>
    <w:uiPriority w:val="99"/>
    <w:unhideWhenUsed/>
    <w:rsid w:val="00C63168"/>
    <w:pPr>
      <w:spacing w:after="120" w:line="259" w:lineRule="auto"/>
    </w:pPr>
  </w:style>
  <w:style w:type="character" w:customStyle="1" w:styleId="a8">
    <w:name w:val="Основной текст Знак"/>
    <w:basedOn w:val="a0"/>
    <w:link w:val="a7"/>
    <w:uiPriority w:val="99"/>
    <w:rsid w:val="00C63168"/>
    <w:rPr>
      <w:rFonts w:asciiTheme="minorHAnsi" w:eastAsiaTheme="minorEastAsia" w:hAnsiTheme="minorHAnsi" w:cs="Times New Roman"/>
      <w:sz w:val="22"/>
      <w:lang w:eastAsia="ru-RU"/>
    </w:rPr>
  </w:style>
  <w:style w:type="paragraph" w:styleId="a9">
    <w:name w:val="List Paragraph"/>
    <w:basedOn w:val="a"/>
    <w:uiPriority w:val="34"/>
    <w:qFormat/>
    <w:rsid w:val="00C63168"/>
    <w:pPr>
      <w:spacing w:line="259" w:lineRule="auto"/>
      <w:ind w:left="708"/>
    </w:pPr>
  </w:style>
  <w:style w:type="paragraph" w:customStyle="1" w:styleId="ConsPlusCell">
    <w:name w:val="ConsPlusCell"/>
    <w:uiPriority w:val="99"/>
    <w:rsid w:val="000B1AAA"/>
    <w:pPr>
      <w:widowControl w:val="0"/>
      <w:autoSpaceDE w:val="0"/>
      <w:autoSpaceDN w:val="0"/>
      <w:adjustRightInd w:val="0"/>
      <w:spacing w:after="0" w:line="240" w:lineRule="auto"/>
    </w:pPr>
    <w:rPr>
      <w:rFonts w:eastAsiaTheme="minorEastAsia" w:cs="Times New Roman"/>
      <w:szCs w:val="24"/>
      <w:lang w:eastAsia="ru-RU"/>
    </w:rPr>
  </w:style>
  <w:style w:type="paragraph" w:styleId="aa">
    <w:name w:val="Balloon Text"/>
    <w:basedOn w:val="a"/>
    <w:link w:val="ab"/>
    <w:uiPriority w:val="99"/>
    <w:semiHidden/>
    <w:unhideWhenUsed/>
    <w:rsid w:val="000B1A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1AAA"/>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764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DE668EECDC2F32F7B9BE437150083FC3B2B0729245200E98DC3CE4672228B2CB7190464A49FB8D2FB29E706L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F0A0-1069-4721-B1C0-967BF1FA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19</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Кошкаров С.М.</cp:lastModifiedBy>
  <cp:revision>26</cp:revision>
  <cp:lastPrinted>2013-10-17T11:01:00Z</cp:lastPrinted>
  <dcterms:created xsi:type="dcterms:W3CDTF">2013-10-09T09:25:00Z</dcterms:created>
  <dcterms:modified xsi:type="dcterms:W3CDTF">2013-10-24T10:03:00Z</dcterms:modified>
</cp:coreProperties>
</file>