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9E" w:rsidRPr="00740B72" w:rsidRDefault="001E7C9E" w:rsidP="00740B72">
      <w:pPr>
        <w:pStyle w:val="a7"/>
      </w:pPr>
      <w:r w:rsidRPr="001E7C9E">
        <w:t xml:space="preserve"> </w:t>
      </w:r>
      <w:r>
        <w:rPr>
          <w:noProof/>
          <w:lang w:eastAsia="ru-RU"/>
        </w:rPr>
        <w:drawing>
          <wp:inline distT="0" distB="0" distL="0" distR="0">
            <wp:extent cx="3086100" cy="3771900"/>
            <wp:effectExtent l="0" t="0" r="0" b="0"/>
            <wp:docPr id="1" name="Рисунок 1" descr="C:\Users\User\Desktop\aj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jn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B1C" w:rsidRP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E7C9E" w:rsidRPr="00740B72">
        <w:t xml:space="preserve"> </w:t>
      </w:r>
      <w:r w:rsidR="001E7C9E" w:rsidRPr="00CE2B1C">
        <w:rPr>
          <w:rFonts w:ascii="Times New Roman" w:hAnsi="Times New Roman" w:cs="Times New Roman"/>
          <w:sz w:val="24"/>
          <w:szCs w:val="24"/>
        </w:rPr>
        <w:t xml:space="preserve">Всемирный день борьбы с бешенством </w:t>
      </w:r>
      <w:r w:rsidR="00740B72" w:rsidRPr="00CE2B1C">
        <w:rPr>
          <w:rFonts w:ascii="Times New Roman" w:hAnsi="Times New Roman" w:cs="Times New Roman"/>
          <w:sz w:val="24"/>
          <w:szCs w:val="24"/>
        </w:rPr>
        <w:t xml:space="preserve">проводится ежегодно 28 </w:t>
      </w:r>
      <w:proofErr w:type="spellStart"/>
      <w:r w:rsidR="00740B72" w:rsidRPr="00CE2B1C">
        <w:rPr>
          <w:rFonts w:ascii="Times New Roman" w:hAnsi="Times New Roman" w:cs="Times New Roman"/>
          <w:sz w:val="24"/>
          <w:szCs w:val="24"/>
        </w:rPr>
        <w:t>сентября</w:t>
      </w:r>
      <w:proofErr w:type="gramStart"/>
      <w:r w:rsidR="00740B72" w:rsidRPr="00CE2B1C">
        <w:rPr>
          <w:rFonts w:ascii="Times New Roman" w:hAnsi="Times New Roman" w:cs="Times New Roman"/>
          <w:sz w:val="24"/>
          <w:szCs w:val="24"/>
        </w:rPr>
        <w:t>.</w:t>
      </w:r>
      <w:r w:rsidR="001E7C9E" w:rsidRPr="00CE2B1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E7C9E" w:rsidRPr="00CE2B1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1E7C9E" w:rsidRPr="00CE2B1C">
        <w:rPr>
          <w:rFonts w:ascii="Times New Roman" w:hAnsi="Times New Roman" w:cs="Times New Roman"/>
          <w:sz w:val="24"/>
          <w:szCs w:val="24"/>
        </w:rPr>
        <w:t xml:space="preserve"> дата связана с датой смерти Луи Пастера, французского химика и микробиолога, создавшего первую в истории вакцину от бешенства.</w:t>
      </w:r>
    </w:p>
    <w:p w:rsidR="00740B72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 xml:space="preserve">В настоящее время бешенство остается одной из важнейших </w:t>
      </w:r>
      <w:r w:rsidR="00CE2B1C" w:rsidRPr="00CE2B1C">
        <w:rPr>
          <w:rFonts w:ascii="Times New Roman" w:hAnsi="Times New Roman" w:cs="Times New Roman"/>
          <w:sz w:val="24"/>
          <w:szCs w:val="24"/>
        </w:rPr>
        <w:t>проблем,</w:t>
      </w:r>
      <w:r w:rsidRPr="00CE2B1C">
        <w:rPr>
          <w:rFonts w:ascii="Times New Roman" w:hAnsi="Times New Roman" w:cs="Times New Roman"/>
          <w:sz w:val="24"/>
          <w:szCs w:val="24"/>
        </w:rPr>
        <w:t xml:space="preserve"> как здравоохранения, так и ветеринарии. Особенность этого заболевания в том, оно распространено по всему миру и при отсутствии профилактической антирабической помощи у больного человека или животного в 100% наступает летальный исход. </w:t>
      </w:r>
      <w:r w:rsidR="00CE2B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2B1C">
        <w:rPr>
          <w:rFonts w:ascii="Times New Roman" w:hAnsi="Times New Roman" w:cs="Times New Roman"/>
          <w:sz w:val="24"/>
          <w:szCs w:val="24"/>
        </w:rPr>
        <w:t xml:space="preserve">Заражение человека и животных происходит при непосредственном контакте с источником инфекции - укусе больным животным или попадании его слюны на повреждённую кожу. После проникновения в организм вирус бешенства распространяется по нервным окончаниям, поражая всю нервную систему. В последнее время в эпизоотический процесс всё больше вовлекаются домашние и сельскохозяйственные животные (собаки, кошки, лошади, свиньи, мелкий и крупный рогатый скот), что в свою очередь повышает риск инфицирования людей. Наибольшую опасность для человека представляют лисы и безнадзорные собаки. </w:t>
      </w:r>
    </w:p>
    <w:p w:rsidR="001E7C9E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b/>
          <w:sz w:val="24"/>
          <w:szCs w:val="24"/>
        </w:rPr>
        <w:t>В Свердловской области</w:t>
      </w:r>
      <w:r w:rsidRPr="00CE2B1C">
        <w:rPr>
          <w:rFonts w:ascii="Times New Roman" w:hAnsi="Times New Roman" w:cs="Times New Roman"/>
          <w:sz w:val="24"/>
          <w:szCs w:val="24"/>
        </w:rPr>
        <w:t xml:space="preserve"> за 9 месяцев 2016 года от покусов животными уже пострадало 8945 человек. Лабораторно диагноз «бешенство» у животных подтверждён в 57 случаях, 8 из них – у домашних животных. Прямому риску инфицирования вирусом бешенства подверглось 48 человек, случаи заболевания у людей не регистрировались.</w:t>
      </w:r>
    </w:p>
    <w:p w:rsid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>По территориям число пострадавших от укусов жи</w:t>
      </w:r>
      <w:r>
        <w:rPr>
          <w:rFonts w:ascii="Times New Roman" w:hAnsi="Times New Roman" w:cs="Times New Roman"/>
          <w:sz w:val="24"/>
          <w:szCs w:val="24"/>
        </w:rPr>
        <w:t>вотных выглядит следующим образом</w:t>
      </w:r>
    </w:p>
    <w:p w:rsid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Североуральский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76 человек из них 29 дети до 14 лет</w:t>
      </w:r>
    </w:p>
    <w:p w:rsid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Краснотурьиснкий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142 человека из них 54 дети до 14 лет</w:t>
      </w:r>
    </w:p>
    <w:p w:rsid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16 человек из них 5 дети до 14 лет</w:t>
      </w:r>
    </w:p>
    <w:p w:rsid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Карпинский ГО – 55 человек из них 21 дети до 14 лет</w:t>
      </w:r>
    </w:p>
    <w:p w:rsid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Волчанск – 37 человек из них 19 дети до 14 лет.</w:t>
      </w:r>
    </w:p>
    <w:p w:rsidR="00CE2B1C" w:rsidRP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>случаи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бешенством </w:t>
      </w:r>
      <w:r w:rsidRPr="00CE2B1C">
        <w:rPr>
          <w:rFonts w:ascii="Times New Roman" w:hAnsi="Times New Roman" w:cs="Times New Roman"/>
          <w:sz w:val="24"/>
          <w:szCs w:val="24"/>
        </w:rPr>
        <w:t xml:space="preserve"> у людей не регистрировались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C9E" w:rsidRPr="00CE2B1C" w:rsidRDefault="00CE2B1C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C9E" w:rsidRPr="00CE2B1C">
        <w:rPr>
          <w:rFonts w:ascii="Times New Roman" w:hAnsi="Times New Roman" w:cs="Times New Roman"/>
          <w:sz w:val="24"/>
          <w:szCs w:val="24"/>
        </w:rPr>
        <w:t>Для профилактики заболевания бешенством необходимо соблюдать ряд правил:</w:t>
      </w:r>
    </w:p>
    <w:p w:rsidR="001E7C9E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:rsidR="001E7C9E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>- обязательно проводить вакцинацию против бешенства домашних и сельскохозяйственных животных;</w:t>
      </w:r>
    </w:p>
    <w:p w:rsidR="001E7C9E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lastRenderedPageBreak/>
        <w:t>- избегать контактов с безнадзорными животными, не кормить их с рук, не гладить;</w:t>
      </w:r>
    </w:p>
    <w:p w:rsidR="001E7C9E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>- не осуществлять самостоятельно забой и уничтожение павших сельскохозяйственных и домашних животных без ветеринарного освидетельствования;</w:t>
      </w:r>
    </w:p>
    <w:p w:rsid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 xml:space="preserve">- незамедлительно обращаться за оказанием антирабической помощи в случае получения укусов, при контакте с неизвестным животным и попаданием слюны животного на кожу. </w:t>
      </w:r>
      <w:r w:rsidR="00CE2B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2B1C">
        <w:rPr>
          <w:rFonts w:ascii="Times New Roman" w:hAnsi="Times New Roman" w:cs="Times New Roman"/>
          <w:sz w:val="24"/>
          <w:szCs w:val="24"/>
        </w:rPr>
        <w:t>Необходимо быть предельно осторожным и внимательным к своему здоровью.</w:t>
      </w:r>
      <w:r w:rsidR="00740B72" w:rsidRPr="00CE2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C9E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>Лица, профессионально связанные с риском заражения бешенством (лица выполняющие работы по отлову и содержанию безнадзорных животных, охотники-промысловики, ветеринарные работники, лесники и др.), должны проходить профилактическую иммунизацию.</w:t>
      </w:r>
    </w:p>
    <w:p w:rsidR="00740B72" w:rsidRPr="00CE2B1C" w:rsidRDefault="00CE2B1C" w:rsidP="00CE2B1C">
      <w:pPr>
        <w:pStyle w:val="a7"/>
        <w:rPr>
          <w:rStyle w:val="a4"/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C9E" w:rsidRPr="00CE2B1C">
        <w:rPr>
          <w:rFonts w:ascii="Times New Roman" w:hAnsi="Times New Roman" w:cs="Times New Roman"/>
          <w:sz w:val="24"/>
          <w:szCs w:val="24"/>
        </w:rPr>
        <w:t> </w:t>
      </w:r>
      <w:r w:rsidR="001E7C9E" w:rsidRPr="00CE2B1C">
        <w:rPr>
          <w:rStyle w:val="a4"/>
          <w:rFonts w:ascii="Times New Roman" w:hAnsi="Times New Roman" w:cs="Times New Roman"/>
          <w:color w:val="4F4F4F"/>
          <w:sz w:val="24"/>
          <w:szCs w:val="24"/>
        </w:rPr>
        <w:t>Справка:</w:t>
      </w:r>
    </w:p>
    <w:p w:rsidR="001E7C9E" w:rsidRPr="00CE2B1C" w:rsidRDefault="001E7C9E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2B1C">
        <w:rPr>
          <w:rFonts w:ascii="Times New Roman" w:hAnsi="Times New Roman" w:cs="Times New Roman"/>
          <w:sz w:val="24"/>
          <w:szCs w:val="24"/>
        </w:rPr>
        <w:t xml:space="preserve">Бешенство (водобоязнь, гидрофобия) - острая инфекционная болезнь из группы вирусных зоонозов, развивается вследствие укуса или </w:t>
      </w:r>
      <w:proofErr w:type="spellStart"/>
      <w:r w:rsidRPr="00CE2B1C">
        <w:rPr>
          <w:rFonts w:ascii="Times New Roman" w:hAnsi="Times New Roman" w:cs="Times New Roman"/>
          <w:sz w:val="24"/>
          <w:szCs w:val="24"/>
        </w:rPr>
        <w:t>ослюнения</w:t>
      </w:r>
      <w:proofErr w:type="spellEnd"/>
      <w:r w:rsidRPr="00CE2B1C">
        <w:rPr>
          <w:rFonts w:ascii="Times New Roman" w:hAnsi="Times New Roman" w:cs="Times New Roman"/>
          <w:sz w:val="24"/>
          <w:szCs w:val="24"/>
        </w:rPr>
        <w:t xml:space="preserve"> больным животным. Животные становятся заразными для людей уже в конце инкубационного периода (до начала проявлений признаков болезни). Особенно опасны укусы в голову, лицо, кисти </w:t>
      </w:r>
      <w:proofErr w:type="spellStart"/>
      <w:r w:rsidRPr="00CE2B1C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CE2B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E2B1C">
        <w:rPr>
          <w:rFonts w:ascii="Times New Roman" w:hAnsi="Times New Roman" w:cs="Times New Roman"/>
          <w:sz w:val="24"/>
          <w:szCs w:val="24"/>
        </w:rPr>
        <w:t>сновным</w:t>
      </w:r>
      <w:proofErr w:type="spellEnd"/>
      <w:r w:rsidRPr="00CE2B1C">
        <w:rPr>
          <w:rFonts w:ascii="Times New Roman" w:hAnsi="Times New Roman" w:cs="Times New Roman"/>
          <w:sz w:val="24"/>
          <w:szCs w:val="24"/>
        </w:rPr>
        <w:t xml:space="preserve"> источником инфекции для человека являются собаки, в первую очередь - безнадзорные, а из диких животных - лисы, енотовидные собаки, волки. Клиническая картина характеризуется проявлениями резкого возбуждения двигательных центров, судорогами мышц глотки и дыхательных путей с последующим их параличом, слюнотечением, приводит к </w:t>
      </w:r>
      <w:proofErr w:type="spellStart"/>
      <w:r w:rsidRPr="00CE2B1C">
        <w:rPr>
          <w:rFonts w:ascii="Times New Roman" w:hAnsi="Times New Roman" w:cs="Times New Roman"/>
          <w:sz w:val="24"/>
          <w:szCs w:val="24"/>
        </w:rPr>
        <w:t>энцефаломиелиту</w:t>
      </w:r>
      <w:proofErr w:type="spellEnd"/>
      <w:r w:rsidRPr="00CE2B1C">
        <w:rPr>
          <w:rFonts w:ascii="Times New Roman" w:hAnsi="Times New Roman" w:cs="Times New Roman"/>
          <w:sz w:val="24"/>
          <w:szCs w:val="24"/>
        </w:rPr>
        <w:t xml:space="preserve"> и в конечном итоге – к </w:t>
      </w:r>
      <w:proofErr w:type="spellStart"/>
      <w:r w:rsidRPr="00CE2B1C">
        <w:rPr>
          <w:rFonts w:ascii="Times New Roman" w:hAnsi="Times New Roman" w:cs="Times New Roman"/>
          <w:sz w:val="24"/>
          <w:szCs w:val="24"/>
        </w:rPr>
        <w:t>смерти</w:t>
      </w:r>
      <w:proofErr w:type="gramStart"/>
      <w:r w:rsidRPr="00CE2B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E2B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2B1C">
        <w:rPr>
          <w:rFonts w:ascii="Times New Roman" w:hAnsi="Times New Roman" w:cs="Times New Roman"/>
          <w:sz w:val="24"/>
          <w:szCs w:val="24"/>
        </w:rPr>
        <w:t xml:space="preserve"> сегодняшний день существует только один верный способ избежать заболевания: в случае укуса немедленно обратиться за медицинской помощью и пройти курс вакцинации антирабической вакциной. Вакцинация для граждан бесплатна и осуществляется в травматологических пунктах или в хирургических кабинетах лечебно-профилактического учреждения.</w:t>
      </w:r>
    </w:p>
    <w:p w:rsidR="00CF6538" w:rsidRDefault="00CF6538" w:rsidP="00CE2B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1A19" w:rsidRDefault="00851A19" w:rsidP="00CE2B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1A19" w:rsidRPr="00CE2B1C" w:rsidRDefault="005013C8" w:rsidP="00CE2B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851A19">
        <w:rPr>
          <w:rFonts w:ascii="Times New Roman" w:hAnsi="Times New Roman" w:cs="Times New Roman"/>
          <w:sz w:val="24"/>
          <w:szCs w:val="24"/>
        </w:rPr>
        <w:t xml:space="preserve"> 2017 помощник врача эпидемиолога Кокшарова И.С.</w:t>
      </w:r>
    </w:p>
    <w:sectPr w:rsidR="00851A19" w:rsidRPr="00CE2B1C" w:rsidSect="0021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C2F"/>
    <w:rsid w:val="001E7C9E"/>
    <w:rsid w:val="00210A64"/>
    <w:rsid w:val="002E2C2F"/>
    <w:rsid w:val="00310215"/>
    <w:rsid w:val="005013C8"/>
    <w:rsid w:val="007352EE"/>
    <w:rsid w:val="00740B72"/>
    <w:rsid w:val="00851A19"/>
    <w:rsid w:val="00A8571D"/>
    <w:rsid w:val="00CE2B1C"/>
    <w:rsid w:val="00CF6538"/>
    <w:rsid w:val="00EB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C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C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40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C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28035-82FF-4634-A011-E6410F53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Кокшарова ИС</cp:lastModifiedBy>
  <cp:revision>8</cp:revision>
  <cp:lastPrinted>2017-02-16T05:10:00Z</cp:lastPrinted>
  <dcterms:created xsi:type="dcterms:W3CDTF">2016-10-28T17:34:00Z</dcterms:created>
  <dcterms:modified xsi:type="dcterms:W3CDTF">2017-02-16T05:10:00Z</dcterms:modified>
</cp:coreProperties>
</file>