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833" w:rsidRPr="001E4E25" w:rsidRDefault="00C94FC9" w:rsidP="00C94FC9">
      <w:pPr>
        <w:jc w:val="center"/>
        <w:rPr>
          <w:rFonts w:ascii="Times New Roman" w:hAnsi="Times New Roman" w:cs="Times New Roman"/>
          <w:sz w:val="28"/>
          <w:szCs w:val="28"/>
        </w:rPr>
      </w:pPr>
      <w:r w:rsidRPr="001E4E25">
        <w:rPr>
          <w:rFonts w:ascii="Times New Roman" w:hAnsi="Times New Roman" w:cs="Times New Roman"/>
          <w:sz w:val="28"/>
          <w:szCs w:val="28"/>
        </w:rPr>
        <w:t>Частные скважины</w:t>
      </w:r>
    </w:p>
    <w:p w:rsidR="00E86F07" w:rsidRPr="0032617C" w:rsidRDefault="00C94FC9" w:rsidP="00C94FC9">
      <w:pPr>
        <w:pStyle w:val="a5"/>
        <w:jc w:val="both"/>
        <w:rPr>
          <w:rFonts w:ascii="Times New Roman" w:hAnsi="Times New Roman" w:cs="Times New Roman"/>
          <w:color w:val="262626" w:themeColor="text1" w:themeTint="D9"/>
          <w:sz w:val="24"/>
          <w:szCs w:val="24"/>
          <w:lang w:eastAsia="ru-RU"/>
        </w:rPr>
      </w:pPr>
      <w:r>
        <w:rPr>
          <w:rFonts w:ascii="Times New Roman" w:hAnsi="Times New Roman" w:cs="Times New Roman"/>
          <w:color w:val="3C3835"/>
          <w:sz w:val="24"/>
          <w:szCs w:val="24"/>
          <w:shd w:val="clear" w:color="auto" w:fill="FFFFFF"/>
        </w:rPr>
        <w:t xml:space="preserve">        </w:t>
      </w:r>
      <w:r w:rsidR="00E86F07" w:rsidRPr="0032617C">
        <w:rPr>
          <w:rFonts w:ascii="Times New Roman" w:hAnsi="Times New Roman" w:cs="Times New Roman"/>
          <w:color w:val="3C3835"/>
          <w:sz w:val="24"/>
          <w:szCs w:val="24"/>
          <w:shd w:val="clear" w:color="auto" w:fill="FFFFFF"/>
        </w:rPr>
        <w:t>Еще совсем недавно проживание в частном доме было связано с рядом бытовых неудобств. Например, ванной или душа в доме не было, полноценной мойки на кухне тоже, туалет на улице, стирка только вручную. Воду приходилось носить ведрами из ближайшего колодца или набирать из скважины с краном, расположенным на улице. В итоге, все, что принес – то и расходуешь. Посуду моешь в миске, купаешься в тазике, предварительно нагрев воду в большой емкости. Все эти проблемы решает полноценное водоснабжение частного дома и правильное водоотведение. Даже на базе уже существующего колодца или скважины можно реализовать подведение воды непосредственно в дом ко всем потребителям. Это позволит пользоваться всеми современными благами цивилизации, как например, стиральная машина-автомат, посудомоечная машина, можно будет принимать душ или другие водные процедуры прямо в доме.</w:t>
      </w:r>
      <w:r w:rsidR="00E86F07" w:rsidRPr="0032617C">
        <w:rPr>
          <w:rFonts w:ascii="Times New Roman" w:hAnsi="Times New Roman" w:cs="Times New Roman"/>
          <w:color w:val="2A4358"/>
          <w:sz w:val="24"/>
          <w:szCs w:val="24"/>
          <w:shd w:val="clear" w:color="auto" w:fill="FFFFFF"/>
        </w:rPr>
        <w:t xml:space="preserve"> </w:t>
      </w:r>
      <w:r w:rsidR="00E86F07" w:rsidRPr="0032617C">
        <w:rPr>
          <w:rFonts w:ascii="Times New Roman" w:hAnsi="Times New Roman" w:cs="Times New Roman"/>
          <w:color w:val="262626" w:themeColor="text1" w:themeTint="D9"/>
          <w:sz w:val="24"/>
          <w:szCs w:val="24"/>
          <w:shd w:val="clear" w:color="auto" w:fill="FFFFFF"/>
          <w:lang w:eastAsia="ru-RU"/>
        </w:rPr>
        <w:t>Дачники редко имеют возможность пользоваться центральным водопроводом. Обычно им приходится самим добывать для себя воду, выкапывая колодец или пробуривая скважину. Но в этом случае нет гарантии, что вода из глубины окажется абсолютно безопасной для здоровья, ведь с грунтовыми водами могут попасть и тяжелые металлы, и железо, и разные вредные выбросы из ближайших предприятий. Чтобы не подвергать опасности инфицирования себя и семью, первым делом проводят анализ воды из скважины. И уже на основе его результатов решают, можно ли употреблять эту воду для питья, а если нет, то какие шаги предпринять по ее очистке.</w:t>
      </w:r>
    </w:p>
    <w:p w:rsidR="00E86F07" w:rsidRPr="0032617C" w:rsidRDefault="00E86F07" w:rsidP="00C94FC9">
      <w:pPr>
        <w:spacing w:after="0" w:line="240" w:lineRule="auto"/>
        <w:jc w:val="both"/>
        <w:rPr>
          <w:rFonts w:ascii="Times New Roman" w:eastAsia="Times New Roman" w:hAnsi="Times New Roman" w:cs="Times New Roman"/>
          <w:sz w:val="24"/>
          <w:szCs w:val="24"/>
          <w:lang w:eastAsia="ru-RU"/>
        </w:rPr>
      </w:pPr>
      <w:r w:rsidRPr="0032617C">
        <w:rPr>
          <w:rFonts w:ascii="Times New Roman" w:eastAsia="Times New Roman" w:hAnsi="Times New Roman" w:cs="Times New Roman"/>
          <w:color w:val="2A4358"/>
          <w:sz w:val="24"/>
          <w:szCs w:val="24"/>
          <w:shd w:val="clear" w:color="auto" w:fill="FFFFFF"/>
          <w:lang w:eastAsia="ru-RU"/>
        </w:rPr>
        <w:t xml:space="preserve">Анализ воды </w:t>
      </w:r>
      <w:r w:rsidR="007973E1" w:rsidRPr="0032617C">
        <w:rPr>
          <w:rFonts w:ascii="Times New Roman" w:eastAsia="Times New Roman" w:hAnsi="Times New Roman" w:cs="Times New Roman"/>
          <w:color w:val="2A4358"/>
          <w:sz w:val="24"/>
          <w:szCs w:val="24"/>
          <w:shd w:val="clear" w:color="auto" w:fill="FFFFFF"/>
          <w:lang w:eastAsia="ru-RU"/>
        </w:rPr>
        <w:t xml:space="preserve">можно сделать </w:t>
      </w:r>
      <w:r w:rsidRPr="0032617C">
        <w:rPr>
          <w:rFonts w:ascii="Times New Roman" w:eastAsia="Times New Roman" w:hAnsi="Times New Roman" w:cs="Times New Roman"/>
          <w:color w:val="2A4358"/>
          <w:sz w:val="24"/>
          <w:szCs w:val="24"/>
          <w:shd w:val="clear" w:color="auto" w:fill="FFFFFF"/>
          <w:lang w:eastAsia="ru-RU"/>
        </w:rPr>
        <w:t xml:space="preserve">в </w:t>
      </w:r>
      <w:r w:rsidR="007973E1" w:rsidRPr="0032617C">
        <w:rPr>
          <w:rFonts w:ascii="Times New Roman" w:eastAsia="Times New Roman" w:hAnsi="Times New Roman" w:cs="Times New Roman"/>
          <w:sz w:val="24"/>
          <w:szCs w:val="24"/>
          <w:shd w:val="clear" w:color="auto" w:fill="FFFFFF"/>
          <w:lang w:eastAsia="ru-RU"/>
        </w:rPr>
        <w:t>любом испытательном</w:t>
      </w:r>
      <w:r w:rsidR="001E4E25" w:rsidRPr="0032617C">
        <w:rPr>
          <w:rFonts w:ascii="Times New Roman" w:eastAsia="Times New Roman" w:hAnsi="Times New Roman" w:cs="Times New Roman"/>
          <w:sz w:val="24"/>
          <w:szCs w:val="24"/>
          <w:shd w:val="clear" w:color="auto" w:fill="FFFFFF"/>
          <w:lang w:eastAsia="ru-RU"/>
        </w:rPr>
        <w:t xml:space="preserve"> аккредитованном лабораторном центре</w:t>
      </w:r>
      <w:r w:rsidRPr="0032617C">
        <w:rPr>
          <w:rFonts w:ascii="Times New Roman" w:eastAsia="Times New Roman" w:hAnsi="Times New Roman" w:cs="Times New Roman"/>
          <w:sz w:val="24"/>
          <w:szCs w:val="24"/>
          <w:shd w:val="clear" w:color="auto" w:fill="FFFFFF"/>
          <w:lang w:eastAsia="ru-RU"/>
        </w:rPr>
        <w:t>,</w:t>
      </w:r>
      <w:r w:rsidRPr="0032617C">
        <w:rPr>
          <w:rFonts w:ascii="Times New Roman" w:eastAsia="Times New Roman" w:hAnsi="Times New Roman" w:cs="Times New Roman"/>
          <w:color w:val="2A4358"/>
          <w:sz w:val="24"/>
          <w:szCs w:val="24"/>
          <w:shd w:val="clear" w:color="auto" w:fill="FFFFFF"/>
          <w:lang w:eastAsia="ru-RU"/>
        </w:rPr>
        <w:t xml:space="preserve"> но брать воду из скважины придется самостоятельно. Так что, если в функционирующей скважине стала мутная вода</w:t>
      </w:r>
      <w:r w:rsidR="007973E1" w:rsidRPr="0032617C">
        <w:rPr>
          <w:rFonts w:ascii="Times New Roman" w:eastAsia="Times New Roman" w:hAnsi="Times New Roman" w:cs="Times New Roman"/>
          <w:color w:val="2A4358"/>
          <w:sz w:val="24"/>
          <w:szCs w:val="24"/>
          <w:shd w:val="clear" w:color="auto" w:fill="FFFFFF"/>
          <w:lang w:eastAsia="ru-RU"/>
        </w:rPr>
        <w:t xml:space="preserve">, </w:t>
      </w:r>
      <w:r w:rsidRPr="0032617C">
        <w:rPr>
          <w:rFonts w:ascii="Times New Roman" w:eastAsia="Times New Roman" w:hAnsi="Times New Roman" w:cs="Times New Roman"/>
          <w:color w:val="2A4358"/>
          <w:sz w:val="24"/>
          <w:szCs w:val="24"/>
          <w:shd w:val="clear" w:color="auto" w:fill="FFFFFF"/>
          <w:lang w:eastAsia="ru-RU"/>
        </w:rPr>
        <w:t xml:space="preserve"> либо вы только что пробурили </w:t>
      </w:r>
      <w:proofErr w:type="spellStart"/>
      <w:r w:rsidRPr="0032617C">
        <w:rPr>
          <w:rFonts w:ascii="Times New Roman" w:eastAsia="Times New Roman" w:hAnsi="Times New Roman" w:cs="Times New Roman"/>
          <w:color w:val="2A4358"/>
          <w:sz w:val="24"/>
          <w:szCs w:val="24"/>
          <w:shd w:val="clear" w:color="auto" w:fill="FFFFFF"/>
          <w:lang w:eastAsia="ru-RU"/>
        </w:rPr>
        <w:t>водоисточник</w:t>
      </w:r>
      <w:proofErr w:type="spellEnd"/>
      <w:r w:rsidRPr="0032617C">
        <w:rPr>
          <w:rFonts w:ascii="Times New Roman" w:eastAsia="Times New Roman" w:hAnsi="Times New Roman" w:cs="Times New Roman"/>
          <w:color w:val="2A4358"/>
          <w:sz w:val="24"/>
          <w:szCs w:val="24"/>
          <w:shd w:val="clear" w:color="auto" w:fill="FFFFFF"/>
          <w:lang w:eastAsia="ru-RU"/>
        </w:rPr>
        <w:t xml:space="preserve">, обязательно возьмите пробы и отнесите их на анализ. Но брать пробы необходимо правильно, чтобы не пришлось возвращаться и брать воду повторно. Для получения максимально точных результатов необходимо следовать таким правилам: Емкостью для забора воды может быть пластиковая либо стеклянная посуда, чей объем не превышает полтора литра. Тара из-под газированных напитков использоваться не может, потому что внутри на ее стенках есть осадок из химических веществ и красителей, которые добавлялись в напитки. Некоторые из них не смываются даже кипятком, но при анализе воды могут повлиять на результаты. Зато бутылки от минералки вполне подойдут. Если вы берете воду из действующей скважины, подключенной к водопроводу, то проще всего произвести забор сразу из труб. Но для точных анализов надо открыть кран на минут 15-20 и дать возможность воде стечь. Это особенно нужно тем дачникам, кто пользуется водопроводом непостоянно. Застой воды в трубах не даст правильного результата, поэтому всю застоявшуюся жидкость сливают. Кроме того, это позволит вымыть отслоившиеся частички металла, если водопровод сделан железными трубами. Тара, в которой вы понесете воду, промывается пару раз горячей водой, а потом ополаскивается той же холодной водой, которую будете давать на анализ. Не используйте никаких химических средств. Это повлияет на точность анализа. Когда заполняете бутылку водой, напор должен быть очень слабым, течь струйкой. При мощном напоре вода излишне насытится кислородом, и тот спровоцирует ненужные химические реакции. Бутылку наполняют до краев и герметично закрывают пробкой. Нужно закрыть так, чтобы и внутри не было воздуха, и снаружи он никак не смог попасть. Тару ставят в сумку или пакет темного цвета, через который не проходят солнечные лучи. Берут пробы в тот же день, когда планируют везти жидкость </w:t>
      </w:r>
      <w:r w:rsidR="007973E1" w:rsidRPr="0032617C">
        <w:rPr>
          <w:rFonts w:ascii="Times New Roman" w:eastAsia="Times New Roman" w:hAnsi="Times New Roman" w:cs="Times New Roman"/>
          <w:color w:val="2A4358"/>
          <w:sz w:val="24"/>
          <w:szCs w:val="24"/>
          <w:shd w:val="clear" w:color="auto" w:fill="FFFFFF"/>
          <w:lang w:eastAsia="ru-RU"/>
        </w:rPr>
        <w:t>на анализ.</w:t>
      </w:r>
      <w:r w:rsidRPr="0032617C">
        <w:rPr>
          <w:rFonts w:ascii="Times New Roman" w:eastAsia="Times New Roman" w:hAnsi="Times New Roman" w:cs="Times New Roman"/>
          <w:color w:val="2A4358"/>
          <w:sz w:val="24"/>
          <w:szCs w:val="24"/>
          <w:shd w:val="clear" w:color="auto" w:fill="FFFFFF"/>
          <w:lang w:eastAsia="ru-RU"/>
        </w:rPr>
        <w:t xml:space="preserve"> Лучше всего это сделать в ближайшие </w:t>
      </w:r>
      <w:r w:rsidR="007973E1" w:rsidRPr="0032617C">
        <w:rPr>
          <w:rFonts w:ascii="Times New Roman" w:eastAsia="Times New Roman" w:hAnsi="Times New Roman" w:cs="Times New Roman"/>
          <w:color w:val="2A4358"/>
          <w:sz w:val="24"/>
          <w:szCs w:val="24"/>
          <w:shd w:val="clear" w:color="auto" w:fill="FFFFFF"/>
          <w:lang w:eastAsia="ru-RU"/>
        </w:rPr>
        <w:t>два</w:t>
      </w:r>
      <w:r w:rsidRPr="0032617C">
        <w:rPr>
          <w:rFonts w:ascii="Times New Roman" w:eastAsia="Times New Roman" w:hAnsi="Times New Roman" w:cs="Times New Roman"/>
          <w:color w:val="2A4358"/>
          <w:sz w:val="24"/>
          <w:szCs w:val="24"/>
          <w:shd w:val="clear" w:color="auto" w:fill="FFFFFF"/>
          <w:lang w:eastAsia="ru-RU"/>
        </w:rPr>
        <w:t xml:space="preserve"> часа после забора. Только после выдачи результатов продумывается оптимальный способ очистки воды из скважины. Кроме того, если дачный участок расположен вдали от предприятий, ферм и полигонов, то рекомендуется сдавать воду на пробы раз в два года. При наличии рядом небезопасных факторов лучше проверять воду ежегодно.</w:t>
      </w:r>
    </w:p>
    <w:p w:rsidR="00E86F07" w:rsidRPr="0032617C" w:rsidRDefault="00E86F07" w:rsidP="00C94FC9">
      <w:pPr>
        <w:spacing w:after="0" w:line="240" w:lineRule="auto"/>
        <w:jc w:val="both"/>
        <w:rPr>
          <w:rFonts w:ascii="Times New Roman" w:eastAsia="Times New Roman" w:hAnsi="Times New Roman" w:cs="Times New Roman"/>
          <w:sz w:val="24"/>
          <w:szCs w:val="24"/>
          <w:lang w:eastAsia="ru-RU"/>
        </w:rPr>
      </w:pPr>
      <w:r w:rsidRPr="0032617C">
        <w:rPr>
          <w:rFonts w:ascii="Times New Roman" w:eastAsia="Times New Roman" w:hAnsi="Times New Roman" w:cs="Times New Roman"/>
          <w:color w:val="2A4358"/>
          <w:sz w:val="24"/>
          <w:szCs w:val="24"/>
          <w:shd w:val="clear" w:color="auto" w:fill="FFFFFF"/>
          <w:lang w:eastAsia="ru-RU"/>
        </w:rPr>
        <w:lastRenderedPageBreak/>
        <w:t xml:space="preserve">Как проверить качество воды без анализов? Бывает, что лаборатория в вашем месте проживания отсутствует, либо по каким-то причинам вы до нее никак не доедете, то можно навскидку определить качество воды по ее вкусу и цвету. Если в скважине вода мутная, то причиной может забитый сетчатый фильтр, вымывание гравийной </w:t>
      </w:r>
      <w:proofErr w:type="gramStart"/>
      <w:r w:rsidRPr="0032617C">
        <w:rPr>
          <w:rFonts w:ascii="Times New Roman" w:eastAsia="Times New Roman" w:hAnsi="Times New Roman" w:cs="Times New Roman"/>
          <w:color w:val="2A4358"/>
          <w:sz w:val="24"/>
          <w:szCs w:val="24"/>
          <w:shd w:val="clear" w:color="auto" w:fill="FFFFFF"/>
          <w:lang w:eastAsia="ru-RU"/>
        </w:rPr>
        <w:t>отсыпки</w:t>
      </w:r>
      <w:proofErr w:type="gramEnd"/>
      <w:r w:rsidRPr="0032617C">
        <w:rPr>
          <w:rFonts w:ascii="Times New Roman" w:eastAsia="Times New Roman" w:hAnsi="Times New Roman" w:cs="Times New Roman"/>
          <w:color w:val="2A4358"/>
          <w:sz w:val="24"/>
          <w:szCs w:val="24"/>
          <w:shd w:val="clear" w:color="auto" w:fill="FFFFFF"/>
          <w:lang w:eastAsia="ru-RU"/>
        </w:rPr>
        <w:t xml:space="preserve"> либо использование вибрационного насоса, разрушающего обсадную колонну. Второй причиной, почему в скважине вода становится мутною, является ее заиливание. Муть создают микроскопические бактерии, которые срочно следует уничтожить. Если же в воде явно чувствуется запах тухлых яиц – в ней переизбыток сероводорода. Ее пить опасно, да вам этого и не захочется. А если налитая из скважины в посуду вода постоит и начинает желтеть, оставляя на стенках осадок ржавчины, значит, в ней избыток железа. Такая вода и на вкус отдает металлом.</w:t>
      </w:r>
      <w:r w:rsidR="007973E1" w:rsidRPr="0032617C">
        <w:rPr>
          <w:rFonts w:ascii="Times New Roman" w:eastAsia="Times New Roman" w:hAnsi="Times New Roman" w:cs="Times New Roman"/>
          <w:sz w:val="24"/>
          <w:szCs w:val="24"/>
          <w:lang w:eastAsia="ru-RU"/>
        </w:rPr>
        <w:t xml:space="preserve">  </w:t>
      </w:r>
      <w:r w:rsidRPr="0032617C">
        <w:rPr>
          <w:rFonts w:ascii="Times New Roman" w:eastAsia="Times New Roman" w:hAnsi="Times New Roman" w:cs="Times New Roman"/>
          <w:color w:val="2A4358"/>
          <w:sz w:val="24"/>
          <w:szCs w:val="24"/>
          <w:shd w:val="clear" w:color="auto" w:fill="FFFFFF"/>
          <w:lang w:eastAsia="ru-RU"/>
        </w:rPr>
        <w:t>Мутную воду, без сомнения, пить не стоит, ибо ее мутный оттенок и грязевой осадок на дне говорят о низком качестве и небезопасности</w:t>
      </w:r>
      <w:r w:rsidR="0032617C" w:rsidRPr="0032617C">
        <w:rPr>
          <w:rFonts w:ascii="Times New Roman" w:eastAsia="Times New Roman" w:hAnsi="Times New Roman" w:cs="Times New Roman"/>
          <w:color w:val="2A4358"/>
          <w:sz w:val="24"/>
          <w:szCs w:val="24"/>
          <w:shd w:val="clear" w:color="auto" w:fill="FFFFFF"/>
          <w:lang w:eastAsia="ru-RU"/>
        </w:rPr>
        <w:t>.</w:t>
      </w:r>
      <w:r w:rsidR="0032617C" w:rsidRPr="0032617C">
        <w:rPr>
          <w:rFonts w:ascii="Times New Roman" w:eastAsia="Times New Roman" w:hAnsi="Times New Roman" w:cs="Times New Roman"/>
          <w:sz w:val="24"/>
          <w:szCs w:val="24"/>
          <w:lang w:eastAsia="ru-RU"/>
        </w:rPr>
        <w:t xml:space="preserve"> </w:t>
      </w:r>
      <w:r w:rsidRPr="0032617C">
        <w:rPr>
          <w:rFonts w:ascii="Times New Roman" w:eastAsia="Times New Roman" w:hAnsi="Times New Roman" w:cs="Times New Roman"/>
          <w:color w:val="2A4358"/>
          <w:sz w:val="24"/>
          <w:szCs w:val="24"/>
          <w:shd w:val="clear" w:color="auto" w:fill="FFFFFF"/>
          <w:lang w:eastAsia="ru-RU"/>
        </w:rPr>
        <w:t>Если ваш умывальник и стенки посуды покрываются желтым налетом ржавчины, то в воде слишком высокая концентрация железа</w:t>
      </w:r>
    </w:p>
    <w:p w:rsidR="000E58AB" w:rsidRPr="0032617C" w:rsidRDefault="0032617C" w:rsidP="00C94FC9">
      <w:pPr>
        <w:jc w:val="both"/>
        <w:rPr>
          <w:rFonts w:ascii="Times New Roman" w:eastAsia="Times New Roman" w:hAnsi="Times New Roman" w:cs="Times New Roman"/>
          <w:sz w:val="24"/>
          <w:szCs w:val="24"/>
        </w:rPr>
      </w:pPr>
      <w:r w:rsidRPr="0032617C">
        <w:rPr>
          <w:rFonts w:ascii="Times New Roman" w:hAnsi="Times New Roman" w:cs="Times New Roman"/>
          <w:sz w:val="24"/>
          <w:szCs w:val="24"/>
          <w:shd w:val="clear" w:color="auto" w:fill="FFFFFF"/>
        </w:rPr>
        <w:t xml:space="preserve">     По проведению лабораторных испытаний по качеству воды из частных скважин можно обратиться в </w:t>
      </w:r>
      <w:r w:rsidRPr="0032617C">
        <w:rPr>
          <w:rFonts w:ascii="Times New Roman" w:eastAsia="Times New Roman" w:hAnsi="Times New Roman" w:cs="Times New Roman"/>
          <w:sz w:val="24"/>
          <w:szCs w:val="24"/>
          <w:lang w:eastAsia="ru-RU"/>
        </w:rPr>
        <w:t xml:space="preserve">Испытательный лабораторный центр </w:t>
      </w:r>
      <w:r w:rsidRPr="0032617C">
        <w:rPr>
          <w:rFonts w:ascii="Times New Roman" w:hAnsi="Times New Roman" w:cs="Times New Roman"/>
          <w:sz w:val="24"/>
          <w:szCs w:val="24"/>
          <w:shd w:val="clear" w:color="auto" w:fill="FFFFFF"/>
        </w:rPr>
        <w:t>филиала ФБУЗ «</w:t>
      </w:r>
      <w:r w:rsidRPr="0032617C">
        <w:rPr>
          <w:rFonts w:ascii="Times New Roman" w:eastAsia="Times New Roman" w:hAnsi="Times New Roman" w:cs="Times New Roman"/>
          <w:sz w:val="24"/>
          <w:szCs w:val="24"/>
          <w:lang w:eastAsia="ru-RU"/>
        </w:rPr>
        <w:t xml:space="preserve">Центр гигиены и эпидемиологии в Свердловской области  в городе Североуральск, городе Ивдель, городе Краснотурьинск и городе Карпинск» </w:t>
      </w:r>
      <w:proofErr w:type="gramStart"/>
      <w:r w:rsidRPr="0032617C">
        <w:rPr>
          <w:rFonts w:ascii="Times New Roman" w:eastAsia="Times New Roman" w:hAnsi="Times New Roman" w:cs="Times New Roman"/>
          <w:sz w:val="24"/>
          <w:szCs w:val="24"/>
          <w:lang w:eastAsia="ru-RU"/>
        </w:rPr>
        <w:t xml:space="preserve">( </w:t>
      </w:r>
      <w:proofErr w:type="gramEnd"/>
      <w:r w:rsidRPr="0032617C">
        <w:rPr>
          <w:rFonts w:ascii="Times New Roman" w:eastAsia="Times New Roman" w:hAnsi="Times New Roman" w:cs="Times New Roman"/>
          <w:sz w:val="24"/>
          <w:szCs w:val="24"/>
          <w:lang w:eastAsia="ru-RU"/>
        </w:rPr>
        <w:t>АТТЕСТАТ  АККРЕДИТАЦИИ № РОСС RU</w:t>
      </w:r>
      <w:r w:rsidRPr="0032617C">
        <w:rPr>
          <w:rFonts w:ascii="Times New Roman" w:eastAsia="Times New Roman" w:hAnsi="Times New Roman" w:cs="Times New Roman"/>
          <w:b/>
          <w:sz w:val="24"/>
          <w:szCs w:val="24"/>
          <w:lang w:eastAsia="ru-RU"/>
        </w:rPr>
        <w:t xml:space="preserve">.0001. 514236, </w:t>
      </w:r>
      <w:r w:rsidRPr="0032617C">
        <w:rPr>
          <w:rFonts w:ascii="Times New Roman" w:eastAsia="Times New Roman" w:hAnsi="Times New Roman" w:cs="Times New Roman"/>
          <w:sz w:val="24"/>
          <w:szCs w:val="24"/>
        </w:rPr>
        <w:t xml:space="preserve"> дата внесения сведений в реестр аккредитованных лиц 17.03.2014г.) по адресу:  г. Североуральск, ул. Свердлова, 60а телефон (34380) 2-34-56, г. Краснотурьинск, ул</w:t>
      </w:r>
      <w:proofErr w:type="gramStart"/>
      <w:r w:rsidRPr="0032617C">
        <w:rPr>
          <w:rFonts w:ascii="Times New Roman" w:eastAsia="Times New Roman" w:hAnsi="Times New Roman" w:cs="Times New Roman"/>
          <w:sz w:val="24"/>
          <w:szCs w:val="24"/>
        </w:rPr>
        <w:t>.К</w:t>
      </w:r>
      <w:proofErr w:type="gramEnd"/>
      <w:r w:rsidRPr="0032617C">
        <w:rPr>
          <w:rFonts w:ascii="Times New Roman" w:eastAsia="Times New Roman" w:hAnsi="Times New Roman" w:cs="Times New Roman"/>
          <w:sz w:val="24"/>
          <w:szCs w:val="24"/>
        </w:rPr>
        <w:t>оммунальная,6а (34384)6-30- 61, г. Ивдель, ул. О-Набережная,24, телефон (34386) 2-18-72.</w:t>
      </w:r>
    </w:p>
    <w:p w:rsidR="0032617C" w:rsidRPr="0032617C" w:rsidRDefault="0032617C" w:rsidP="00C94FC9">
      <w:pPr>
        <w:jc w:val="both"/>
        <w:rPr>
          <w:rFonts w:ascii="Times New Roman" w:eastAsia="Times New Roman" w:hAnsi="Times New Roman" w:cs="Times New Roman"/>
          <w:sz w:val="24"/>
          <w:szCs w:val="24"/>
        </w:rPr>
      </w:pPr>
    </w:p>
    <w:p w:rsidR="0032617C" w:rsidRPr="0032617C" w:rsidRDefault="0032617C" w:rsidP="0032617C">
      <w:pPr>
        <w:pStyle w:val="a5"/>
        <w:rPr>
          <w:rFonts w:ascii="Times New Roman" w:hAnsi="Times New Roman" w:cs="Times New Roman"/>
          <w:sz w:val="24"/>
          <w:szCs w:val="24"/>
        </w:rPr>
      </w:pPr>
      <w:r w:rsidRPr="0032617C">
        <w:rPr>
          <w:rFonts w:ascii="Times New Roman" w:hAnsi="Times New Roman" w:cs="Times New Roman"/>
          <w:sz w:val="24"/>
          <w:szCs w:val="24"/>
        </w:rPr>
        <w:t xml:space="preserve">Специалист отдела коммунальной гигиены </w:t>
      </w:r>
    </w:p>
    <w:p w:rsidR="0032617C" w:rsidRPr="0032617C" w:rsidRDefault="0032617C" w:rsidP="0032617C">
      <w:pPr>
        <w:pStyle w:val="a5"/>
        <w:rPr>
          <w:rFonts w:ascii="Times New Roman" w:hAnsi="Times New Roman" w:cs="Times New Roman"/>
          <w:sz w:val="24"/>
          <w:szCs w:val="24"/>
        </w:rPr>
      </w:pPr>
      <w:r w:rsidRPr="0032617C">
        <w:rPr>
          <w:rFonts w:ascii="Times New Roman" w:hAnsi="Times New Roman" w:cs="Times New Roman"/>
          <w:sz w:val="24"/>
          <w:szCs w:val="24"/>
        </w:rPr>
        <w:t>Североуральского филиала</w:t>
      </w:r>
    </w:p>
    <w:p w:rsidR="0032617C" w:rsidRPr="0032617C" w:rsidRDefault="0032617C" w:rsidP="0032617C">
      <w:pPr>
        <w:pStyle w:val="a5"/>
        <w:rPr>
          <w:sz w:val="24"/>
          <w:szCs w:val="24"/>
        </w:rPr>
      </w:pPr>
      <w:r w:rsidRPr="0032617C">
        <w:rPr>
          <w:rFonts w:ascii="Times New Roman" w:hAnsi="Times New Roman" w:cs="Times New Roman"/>
          <w:sz w:val="24"/>
          <w:szCs w:val="24"/>
        </w:rPr>
        <w:t xml:space="preserve">ФГУЗ «Центр гигиены и эпидемиологии»                                          </w:t>
      </w:r>
      <w:proofErr w:type="spellStart"/>
      <w:r w:rsidRPr="0032617C">
        <w:rPr>
          <w:rFonts w:ascii="Times New Roman" w:hAnsi="Times New Roman" w:cs="Times New Roman"/>
          <w:sz w:val="24"/>
          <w:szCs w:val="24"/>
        </w:rPr>
        <w:t>О.А.Пушина</w:t>
      </w:r>
      <w:proofErr w:type="spellEnd"/>
      <w:r w:rsidRPr="0032617C">
        <w:rPr>
          <w:rFonts w:ascii="Times New Roman" w:hAnsi="Times New Roman" w:cs="Times New Roman"/>
          <w:sz w:val="24"/>
          <w:szCs w:val="24"/>
        </w:rPr>
        <w:t xml:space="preserve">                                                                                        </w:t>
      </w:r>
    </w:p>
    <w:p w:rsidR="0032617C" w:rsidRPr="0032617C" w:rsidRDefault="0032617C" w:rsidP="00C94FC9">
      <w:pPr>
        <w:jc w:val="both"/>
        <w:rPr>
          <w:rFonts w:ascii="Times New Roman" w:hAnsi="Times New Roman" w:cs="Times New Roman"/>
          <w:sz w:val="24"/>
          <w:szCs w:val="24"/>
        </w:rPr>
      </w:pPr>
    </w:p>
    <w:sectPr w:rsidR="0032617C" w:rsidRPr="0032617C" w:rsidSect="001A38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215"/>
    <w:rsid w:val="000E58AB"/>
    <w:rsid w:val="00146179"/>
    <w:rsid w:val="001A3833"/>
    <w:rsid w:val="001E4E25"/>
    <w:rsid w:val="00224FB8"/>
    <w:rsid w:val="0032617C"/>
    <w:rsid w:val="004F36A6"/>
    <w:rsid w:val="007973E1"/>
    <w:rsid w:val="00B35F99"/>
    <w:rsid w:val="00B4098D"/>
    <w:rsid w:val="00C94FC9"/>
    <w:rsid w:val="00DF5215"/>
    <w:rsid w:val="00E86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33"/>
  </w:style>
  <w:style w:type="paragraph" w:styleId="1">
    <w:name w:val="heading 1"/>
    <w:basedOn w:val="a"/>
    <w:next w:val="a"/>
    <w:link w:val="10"/>
    <w:uiPriority w:val="9"/>
    <w:qFormat/>
    <w:rsid w:val="00DF52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F52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2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5215"/>
    <w:rPr>
      <w:rFonts w:ascii="Tahoma" w:hAnsi="Tahoma" w:cs="Tahoma"/>
      <w:sz w:val="16"/>
      <w:szCs w:val="16"/>
    </w:rPr>
  </w:style>
  <w:style w:type="paragraph" w:styleId="a5">
    <w:name w:val="No Spacing"/>
    <w:uiPriority w:val="1"/>
    <w:qFormat/>
    <w:rsid w:val="00DF5215"/>
    <w:pPr>
      <w:spacing w:after="0" w:line="240" w:lineRule="auto"/>
    </w:pPr>
  </w:style>
  <w:style w:type="character" w:customStyle="1" w:styleId="10">
    <w:name w:val="Заголовок 1 Знак"/>
    <w:basedOn w:val="a0"/>
    <w:link w:val="1"/>
    <w:uiPriority w:val="9"/>
    <w:rsid w:val="00DF521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F5215"/>
    <w:rPr>
      <w:rFonts w:asciiTheme="majorHAnsi" w:eastAsiaTheme="majorEastAsia" w:hAnsiTheme="majorHAnsi" w:cstheme="majorBidi"/>
      <w:b/>
      <w:bCs/>
      <w:color w:val="4F81BD" w:themeColor="accent1"/>
      <w:sz w:val="26"/>
      <w:szCs w:val="26"/>
    </w:rPr>
  </w:style>
  <w:style w:type="paragraph" w:styleId="a6">
    <w:name w:val="Title"/>
    <w:basedOn w:val="a"/>
    <w:next w:val="a"/>
    <w:link w:val="a7"/>
    <w:uiPriority w:val="10"/>
    <w:qFormat/>
    <w:rsid w:val="00DF52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DF5215"/>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DF52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DF5215"/>
    <w:rPr>
      <w:rFonts w:asciiTheme="majorHAnsi" w:eastAsiaTheme="majorEastAsia" w:hAnsiTheme="majorHAnsi" w:cstheme="majorBidi"/>
      <w:i/>
      <w:iCs/>
      <w:color w:val="4F81BD" w:themeColor="accent1"/>
      <w:spacing w:val="15"/>
      <w:sz w:val="24"/>
      <w:szCs w:val="24"/>
    </w:rPr>
  </w:style>
  <w:style w:type="character" w:styleId="aa">
    <w:name w:val="Subtle Emphasis"/>
    <w:basedOn w:val="a0"/>
    <w:uiPriority w:val="19"/>
    <w:qFormat/>
    <w:rsid w:val="00DF5215"/>
    <w:rPr>
      <w:i/>
      <w:iCs/>
      <w:color w:val="808080" w:themeColor="text1" w:themeTint="7F"/>
    </w:rPr>
  </w:style>
  <w:style w:type="character" w:styleId="ab">
    <w:name w:val="Emphasis"/>
    <w:basedOn w:val="a0"/>
    <w:uiPriority w:val="20"/>
    <w:qFormat/>
    <w:rsid w:val="00DF5215"/>
    <w:rPr>
      <w:i/>
      <w:iCs/>
    </w:rPr>
  </w:style>
  <w:style w:type="character" w:customStyle="1" w:styleId="blindlabel">
    <w:name w:val="blind_label"/>
    <w:basedOn w:val="a0"/>
    <w:rsid w:val="000E58AB"/>
  </w:style>
  <w:style w:type="character" w:customStyle="1" w:styleId="likecount">
    <w:name w:val="like_count"/>
    <w:basedOn w:val="a0"/>
    <w:rsid w:val="000E58AB"/>
  </w:style>
  <w:style w:type="paragraph" w:styleId="ac">
    <w:name w:val="Normal (Web)"/>
    <w:basedOn w:val="a"/>
    <w:uiPriority w:val="99"/>
    <w:semiHidden/>
    <w:unhideWhenUsed/>
    <w:rsid w:val="00E86F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E86F07"/>
    <w:rPr>
      <w:color w:val="0000FF"/>
      <w:u w:val="single"/>
    </w:rPr>
  </w:style>
</w:styles>
</file>

<file path=word/webSettings.xml><?xml version="1.0" encoding="utf-8"?>
<w:webSettings xmlns:r="http://schemas.openxmlformats.org/officeDocument/2006/relationships" xmlns:w="http://schemas.openxmlformats.org/wordprocessingml/2006/main">
  <w:divs>
    <w:div w:id="67114188">
      <w:bodyDiv w:val="1"/>
      <w:marLeft w:val="0"/>
      <w:marRight w:val="0"/>
      <w:marTop w:val="0"/>
      <w:marBottom w:val="0"/>
      <w:divBdr>
        <w:top w:val="none" w:sz="0" w:space="0" w:color="auto"/>
        <w:left w:val="none" w:sz="0" w:space="0" w:color="auto"/>
        <w:bottom w:val="none" w:sz="0" w:space="0" w:color="auto"/>
        <w:right w:val="none" w:sz="0" w:space="0" w:color="auto"/>
      </w:divBdr>
    </w:div>
    <w:div w:id="235821384">
      <w:bodyDiv w:val="1"/>
      <w:marLeft w:val="0"/>
      <w:marRight w:val="0"/>
      <w:marTop w:val="0"/>
      <w:marBottom w:val="0"/>
      <w:divBdr>
        <w:top w:val="none" w:sz="0" w:space="0" w:color="auto"/>
        <w:left w:val="none" w:sz="0" w:space="0" w:color="auto"/>
        <w:bottom w:val="none" w:sz="0" w:space="0" w:color="auto"/>
        <w:right w:val="none" w:sz="0" w:space="0" w:color="auto"/>
      </w:divBdr>
      <w:divsChild>
        <w:div w:id="1917352066">
          <w:marLeft w:val="0"/>
          <w:marRight w:val="0"/>
          <w:marTop w:val="0"/>
          <w:marBottom w:val="0"/>
          <w:divBdr>
            <w:top w:val="single" w:sz="2" w:space="6" w:color="E7E8EC"/>
            <w:left w:val="single" w:sz="2" w:space="0" w:color="E7E8EC"/>
            <w:bottom w:val="single" w:sz="2" w:space="6" w:color="E7E8EC"/>
            <w:right w:val="single" w:sz="2" w:space="0" w:color="E7E8EC"/>
          </w:divBdr>
          <w:divsChild>
            <w:div w:id="260332663">
              <w:marLeft w:val="465"/>
              <w:marRight w:val="0"/>
              <w:marTop w:val="0"/>
              <w:marBottom w:val="0"/>
              <w:divBdr>
                <w:top w:val="none" w:sz="0" w:space="0" w:color="auto"/>
                <w:left w:val="none" w:sz="0" w:space="0" w:color="auto"/>
                <w:bottom w:val="none" w:sz="0" w:space="0" w:color="auto"/>
                <w:right w:val="none" w:sz="0" w:space="0" w:color="auto"/>
              </w:divBdr>
              <w:divsChild>
                <w:div w:id="756906208">
                  <w:marLeft w:val="0"/>
                  <w:marRight w:val="0"/>
                  <w:marTop w:val="0"/>
                  <w:marBottom w:val="0"/>
                  <w:divBdr>
                    <w:top w:val="none" w:sz="0" w:space="0" w:color="auto"/>
                    <w:left w:val="none" w:sz="0" w:space="0" w:color="auto"/>
                    <w:bottom w:val="none" w:sz="0" w:space="0" w:color="auto"/>
                    <w:right w:val="none" w:sz="0" w:space="0" w:color="auto"/>
                  </w:divBdr>
                  <w:divsChild>
                    <w:div w:id="942801938">
                      <w:marLeft w:val="0"/>
                      <w:marRight w:val="0"/>
                      <w:marTop w:val="0"/>
                      <w:marBottom w:val="0"/>
                      <w:divBdr>
                        <w:top w:val="none" w:sz="0" w:space="0" w:color="auto"/>
                        <w:left w:val="none" w:sz="0" w:space="0" w:color="auto"/>
                        <w:bottom w:val="none" w:sz="0" w:space="0" w:color="auto"/>
                        <w:right w:val="none" w:sz="0" w:space="0" w:color="auto"/>
                      </w:divBdr>
                    </w:div>
                  </w:divsChild>
                </w:div>
                <w:div w:id="1735276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33229636">
      <w:bodyDiv w:val="1"/>
      <w:marLeft w:val="0"/>
      <w:marRight w:val="0"/>
      <w:marTop w:val="0"/>
      <w:marBottom w:val="0"/>
      <w:divBdr>
        <w:top w:val="none" w:sz="0" w:space="0" w:color="auto"/>
        <w:left w:val="none" w:sz="0" w:space="0" w:color="auto"/>
        <w:bottom w:val="none" w:sz="0" w:space="0" w:color="auto"/>
        <w:right w:val="none" w:sz="0" w:space="0" w:color="auto"/>
      </w:divBdr>
    </w:div>
    <w:div w:id="1051811152">
      <w:bodyDiv w:val="1"/>
      <w:marLeft w:val="0"/>
      <w:marRight w:val="0"/>
      <w:marTop w:val="0"/>
      <w:marBottom w:val="0"/>
      <w:divBdr>
        <w:top w:val="none" w:sz="0" w:space="0" w:color="auto"/>
        <w:left w:val="none" w:sz="0" w:space="0" w:color="auto"/>
        <w:bottom w:val="none" w:sz="0" w:space="0" w:color="auto"/>
        <w:right w:val="none" w:sz="0" w:space="0" w:color="auto"/>
      </w:divBdr>
    </w:div>
    <w:div w:id="1218080018">
      <w:bodyDiv w:val="1"/>
      <w:marLeft w:val="0"/>
      <w:marRight w:val="0"/>
      <w:marTop w:val="0"/>
      <w:marBottom w:val="0"/>
      <w:divBdr>
        <w:top w:val="none" w:sz="0" w:space="0" w:color="auto"/>
        <w:left w:val="none" w:sz="0" w:space="0" w:color="auto"/>
        <w:bottom w:val="none" w:sz="0" w:space="0" w:color="auto"/>
        <w:right w:val="none" w:sz="0" w:space="0" w:color="auto"/>
      </w:divBdr>
    </w:div>
    <w:div w:id="19225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FBUZ</cp:lastModifiedBy>
  <cp:revision>8</cp:revision>
  <cp:lastPrinted>2017-09-13T15:06:00Z</cp:lastPrinted>
  <dcterms:created xsi:type="dcterms:W3CDTF">2017-09-13T14:59:00Z</dcterms:created>
  <dcterms:modified xsi:type="dcterms:W3CDTF">2017-10-24T05:29:00Z</dcterms:modified>
</cp:coreProperties>
</file>