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E377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DE3773">
              <w:rPr>
                <w:u w:val="single"/>
              </w:rPr>
              <w:t>666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DE3773" w:rsidRDefault="00DE3773" w:rsidP="00DE377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программу </w:t>
      </w:r>
    </w:p>
    <w:p w:rsidR="00DE3773" w:rsidRDefault="00DE3773" w:rsidP="00DE3773">
      <w:pPr>
        <w:jc w:val="center"/>
        <w:rPr>
          <w:b/>
          <w:szCs w:val="28"/>
        </w:rPr>
      </w:pPr>
      <w:r>
        <w:rPr>
          <w:b/>
          <w:szCs w:val="28"/>
        </w:rPr>
        <w:t xml:space="preserve">Североуральского городского округа «Развитие физической </w:t>
      </w:r>
    </w:p>
    <w:p w:rsidR="00DE3773" w:rsidRDefault="00DE3773" w:rsidP="00DE3773">
      <w:pPr>
        <w:jc w:val="center"/>
        <w:rPr>
          <w:b/>
          <w:szCs w:val="28"/>
        </w:rPr>
      </w:pPr>
      <w:r>
        <w:rPr>
          <w:b/>
          <w:szCs w:val="28"/>
        </w:rPr>
        <w:t>культуры и спорта в Североуральском городском округе до 2024 года», утвержденную постановлением Администрации Североуральского городского округа от 31.08.2018 № 914</w:t>
      </w:r>
    </w:p>
    <w:p w:rsidR="00DE3773" w:rsidRDefault="00DE3773" w:rsidP="00DE3773">
      <w:pPr>
        <w:jc w:val="center"/>
        <w:rPr>
          <w:szCs w:val="28"/>
        </w:rPr>
      </w:pPr>
    </w:p>
    <w:p w:rsidR="00DE3773" w:rsidRDefault="00DE3773" w:rsidP="00DE3773">
      <w:pPr>
        <w:jc w:val="center"/>
        <w:rPr>
          <w:szCs w:val="28"/>
        </w:rPr>
      </w:pPr>
    </w:p>
    <w:p w:rsidR="00DE3773" w:rsidRDefault="00DE3773" w:rsidP="00DE3773">
      <w:pPr>
        <w:pStyle w:val="a5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Руководствуясь решениями Думы Североуральского городского округа</w:t>
      </w:r>
      <w:r>
        <w:rPr>
          <w:rFonts w:ascii="PT Astra Serif" w:eastAsia="Calibri" w:hAnsi="PT Astra Serif"/>
          <w:sz w:val="28"/>
          <w:szCs w:val="28"/>
        </w:rPr>
        <w:br/>
        <w:t xml:space="preserve">от 22.04.2015 № 33 «Об утверждении Положения о правовых актах Североуральского городского округа», от 25.06.2020 № 36 «О внесении изменений в решение Думы Североуральского городского округа </w:t>
      </w:r>
      <w:r>
        <w:rPr>
          <w:rFonts w:ascii="PT Astra Serif" w:eastAsia="Calibri" w:hAnsi="PT Astra Serif"/>
          <w:sz w:val="28"/>
          <w:szCs w:val="28"/>
        </w:rPr>
        <w:br/>
        <w:t xml:space="preserve">от 25.12.2019 № 70 «О бюджете Североуральского городского округа </w:t>
      </w:r>
      <w:r>
        <w:rPr>
          <w:rFonts w:ascii="PT Astra Serif" w:eastAsia="Calibri" w:hAnsi="PT Astra Serif"/>
          <w:sz w:val="28"/>
          <w:szCs w:val="28"/>
        </w:rPr>
        <w:br/>
        <w:t xml:space="preserve">на 2020 год и плановый период 2021 и 2022 годов», постановлениями Администрации Североуральского городского округа от 02.09.2013 № 1237 </w:t>
      </w:r>
      <w:r>
        <w:rPr>
          <w:rFonts w:ascii="PT Astra Serif" w:eastAsia="Calibri" w:hAnsi="PT Astra Serif"/>
          <w:sz w:val="28"/>
          <w:szCs w:val="28"/>
        </w:rPr>
        <w:br/>
        <w:t xml:space="preserve">«Об утверждении Порядка формирования и реализации муниципальных программ Североуральского городского округа», от 09.10.2019 № 1041 </w:t>
      </w:r>
      <w:r>
        <w:rPr>
          <w:rFonts w:ascii="PT Astra Serif" w:eastAsia="Calibri" w:hAnsi="PT Astra Serif"/>
          <w:sz w:val="28"/>
          <w:szCs w:val="28"/>
        </w:rPr>
        <w:br/>
        <w:t xml:space="preserve">«Об утверждении перечня муниципальных программ Североуральского городского округа на 2020 год и плановый период 2021 и 2022 годов», </w:t>
      </w:r>
      <w:r>
        <w:rPr>
          <w:rFonts w:ascii="PT Astra Serif" w:eastAsia="Calibri" w:hAnsi="PT Astra Serif"/>
          <w:sz w:val="28"/>
          <w:szCs w:val="28"/>
        </w:rPr>
        <w:br/>
        <w:t xml:space="preserve">в целях приведения объемов финансирования в соответствии с решением </w:t>
      </w:r>
      <w:r>
        <w:rPr>
          <w:rFonts w:ascii="PT Astra Serif" w:eastAsia="Calibri" w:hAnsi="PT Astra Serif"/>
          <w:sz w:val="28"/>
          <w:szCs w:val="28"/>
        </w:rPr>
        <w:br/>
        <w:t>Думы Североуральского городского округа, Администрация Североуральского городского округа</w:t>
      </w:r>
    </w:p>
    <w:p w:rsidR="00DE3773" w:rsidRDefault="00DE3773" w:rsidP="00DE3773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ПОСТАНОВЛЯЕТ:</w:t>
      </w:r>
    </w:p>
    <w:p w:rsidR="00DE3773" w:rsidRDefault="00DE3773" w:rsidP="00DE377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</w:t>
      </w:r>
      <w:r>
        <w:rPr>
          <w:rFonts w:ascii="PT Astra Serif" w:hAnsi="PT Astra Serif" w:cs="Times New Roman"/>
          <w:b w:val="0"/>
          <w:sz w:val="28"/>
          <w:szCs w:val="28"/>
        </w:rPr>
        <w:tab/>
        <w:t xml:space="preserve">Внести в муниципальную программу Североуральского городского округа «Развитие физической культуры и спорта в Североуральском городском округе до 2024 года», утвержденную постановлением Администрации Североуральского городского округа от 31.08.2018 № 914 с изменениями, внесенными постановлениями Администрации Североуральского городского округа от 29.03.2019 № 362, от 05.09.2019 № 933, от 05.11.2019 № 1177, </w:t>
      </w:r>
      <w:r>
        <w:rPr>
          <w:rFonts w:ascii="PT Astra Serif" w:hAnsi="PT Astra Serif" w:cs="Times New Roman"/>
          <w:b w:val="0"/>
          <w:sz w:val="28"/>
          <w:szCs w:val="28"/>
        </w:rPr>
        <w:br/>
        <w:t>от 24.03.2020 № 313, следующие изменения:</w:t>
      </w:r>
    </w:p>
    <w:p w:rsidR="00DE3773" w:rsidRDefault="00DE3773" w:rsidP="00DE3773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1)</w:t>
      </w:r>
      <w:r>
        <w:rPr>
          <w:rFonts w:ascii="PT Astra Serif" w:hAnsi="PT Astra Serif" w:cs="Times New Roman"/>
          <w:b w:val="0"/>
          <w:sz w:val="28"/>
          <w:szCs w:val="28"/>
        </w:rPr>
        <w:tab/>
        <w:t xml:space="preserve">в паспорте муниципальной программы Североуральского городского округа «Развитие физической культуры и спорта в Североуральском городском округе до 2024 года» </w:t>
      </w:r>
      <w:r>
        <w:rPr>
          <w:rFonts w:ascii="PT Astra Serif" w:hAnsi="PT Astra Serif"/>
          <w:b w:val="0"/>
          <w:sz w:val="28"/>
          <w:szCs w:val="28"/>
        </w:rPr>
        <w:t xml:space="preserve">строку «Объемы реализации муниципальной программы </w:t>
      </w:r>
      <w:r>
        <w:rPr>
          <w:rFonts w:ascii="PT Astra Serif" w:hAnsi="PT Astra Serif"/>
          <w:b w:val="0"/>
          <w:sz w:val="28"/>
          <w:szCs w:val="28"/>
        </w:rPr>
        <w:br/>
        <w:t>по годам реализации, тыс. рублей» изложить в следующей редакции:</w:t>
      </w:r>
    </w:p>
    <w:p w:rsidR="00DE3773" w:rsidRDefault="00DE3773" w:rsidP="00DE3773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DE3773" w:rsidRDefault="00DE3773" w:rsidP="00DE3773">
      <w:pPr>
        <w:pStyle w:val="a6"/>
        <w:tabs>
          <w:tab w:val="left" w:pos="709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634"/>
      </w:tblGrid>
      <w:tr w:rsidR="00DE3773" w:rsidTr="00DE377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3" w:rsidRDefault="00DE3773">
            <w:pPr>
              <w:autoSpaceDE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всего – 369626,65000 тыс. рублей, из них: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 – 318740,90000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 - 442,40000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50443,35000 тыс. рублей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 – 56236,95000 тыс. рублей, из них: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 – 49020,70000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 - 322,90000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6893,35000 тыс. рублей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 59594,50000 тыс. рублей, из них: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 – 50765,00000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 - 119,50000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8710,00000 тыс. рублей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 58964,90000 тыс. рублей, из них: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 – 50254,90000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 - 0,00000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8710,00000 тыс. рублей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 58567,10000 тыс. рублей из них: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 – 49857,10000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 - 0,00000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8710,00000 тыс. рублей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 68010,00000 тыс. рублей, из них: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 – 59300,00000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 - 0,00000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8710,00000 тыс. рублей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 год – 68253,20000 тыс. рублей, из них: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 – 59543,20000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 - 0,00000 тыс. рублей;</w:t>
            </w:r>
          </w:p>
          <w:p w:rsidR="00DE3773" w:rsidRDefault="00DE3773">
            <w:pPr>
              <w:tabs>
                <w:tab w:val="left" w:pos="922"/>
              </w:tabs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8710,00000 тыс. рублей</w:t>
            </w:r>
          </w:p>
        </w:tc>
      </w:tr>
    </w:tbl>
    <w:p w:rsidR="00DE3773" w:rsidRDefault="00DE3773" w:rsidP="00DE3773">
      <w:pPr>
        <w:pStyle w:val="a6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</w:t>
      </w:r>
      <w:r>
        <w:rPr>
          <w:rFonts w:ascii="PT Astra Serif" w:hAnsi="PT Astra Serif"/>
          <w:sz w:val="28"/>
          <w:szCs w:val="28"/>
        </w:rPr>
        <w:t>»;</w:t>
      </w:r>
    </w:p>
    <w:p w:rsidR="00DE3773" w:rsidRDefault="00DE3773" w:rsidP="00DE3773">
      <w:pPr>
        <w:pStyle w:val="a6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ab/>
        <w:t xml:space="preserve">приложение № 2 к муниципальной программе «План мероприятий </w:t>
      </w:r>
      <w:r>
        <w:rPr>
          <w:rFonts w:ascii="PT Astra Serif" w:hAnsi="PT Astra Serif"/>
          <w:sz w:val="28"/>
          <w:szCs w:val="28"/>
        </w:rPr>
        <w:br/>
        <w:t xml:space="preserve">по выполнению муниципальной программы Североуральского городского </w:t>
      </w:r>
      <w:r>
        <w:rPr>
          <w:rFonts w:ascii="PT Astra Serif" w:hAnsi="PT Astra Serif"/>
          <w:sz w:val="28"/>
          <w:szCs w:val="28"/>
        </w:rPr>
        <w:br/>
        <w:t>округа «Развитие физической культуры и спорта в Североуральском городском округе до 2024 года» изложить в новой редакции (прилагается).</w:t>
      </w:r>
    </w:p>
    <w:p w:rsidR="00DE3773" w:rsidRDefault="00DE3773" w:rsidP="00DE3773">
      <w:pPr>
        <w:pStyle w:val="a6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DE3773" w:rsidRDefault="00DE3773" w:rsidP="00DE3773">
      <w:pPr>
        <w:autoSpaceDE/>
        <w:rPr>
          <w:rFonts w:eastAsia="Calibri"/>
        </w:rPr>
      </w:pPr>
    </w:p>
    <w:p w:rsidR="00DE3773" w:rsidRDefault="00DE3773" w:rsidP="00DE3773">
      <w:pPr>
        <w:autoSpaceDE/>
        <w:rPr>
          <w:rFonts w:eastAsia="Calibri"/>
        </w:rPr>
      </w:pPr>
    </w:p>
    <w:p w:rsidR="00DE3773" w:rsidRDefault="00DE3773" w:rsidP="00DE3773">
      <w:pPr>
        <w:autoSpaceDE/>
        <w:rPr>
          <w:rFonts w:eastAsia="Calibri"/>
        </w:rPr>
      </w:pPr>
      <w:r>
        <w:rPr>
          <w:rFonts w:eastAsia="Calibri"/>
        </w:rPr>
        <w:t xml:space="preserve">Глава </w:t>
      </w:r>
    </w:p>
    <w:p w:rsidR="00DE3773" w:rsidRDefault="00DE3773" w:rsidP="00DE3773">
      <w:pPr>
        <w:autoSpaceDE/>
        <w:rPr>
          <w:rFonts w:eastAsia="Calibri"/>
        </w:rPr>
      </w:pPr>
      <w:r>
        <w:rPr>
          <w:rFonts w:eastAsia="Calibri"/>
        </w:rPr>
        <w:t>Североу</w:t>
      </w:r>
      <w:r>
        <w:rPr>
          <w:rFonts w:eastAsia="Calibri"/>
        </w:rPr>
        <w:t>ральского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</w:t>
      </w:r>
      <w:r>
        <w:rPr>
          <w:rFonts w:eastAsia="Calibri"/>
        </w:rPr>
        <w:t>В.П. Матюшенко</w:t>
      </w:r>
    </w:p>
    <w:sectPr w:rsidR="00DE3773" w:rsidSect="00DE3773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61" w:rsidRDefault="00660861" w:rsidP="00DE3773">
      <w:r>
        <w:separator/>
      </w:r>
    </w:p>
  </w:endnote>
  <w:endnote w:type="continuationSeparator" w:id="0">
    <w:p w:rsidR="00660861" w:rsidRDefault="00660861" w:rsidP="00DE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61" w:rsidRDefault="00660861" w:rsidP="00DE3773">
      <w:r>
        <w:separator/>
      </w:r>
    </w:p>
  </w:footnote>
  <w:footnote w:type="continuationSeparator" w:id="0">
    <w:p w:rsidR="00660861" w:rsidRDefault="00660861" w:rsidP="00DE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6281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3773" w:rsidRPr="00DE3773" w:rsidRDefault="00DE3773">
        <w:pPr>
          <w:pStyle w:val="a7"/>
          <w:jc w:val="center"/>
          <w:rPr>
            <w:sz w:val="24"/>
            <w:szCs w:val="24"/>
          </w:rPr>
        </w:pPr>
        <w:r w:rsidRPr="00DE3773">
          <w:rPr>
            <w:sz w:val="24"/>
            <w:szCs w:val="24"/>
          </w:rPr>
          <w:fldChar w:fldCharType="begin"/>
        </w:r>
        <w:r w:rsidRPr="00DE3773">
          <w:rPr>
            <w:sz w:val="24"/>
            <w:szCs w:val="24"/>
          </w:rPr>
          <w:instrText>PAGE   \* MERGEFORMAT</w:instrText>
        </w:r>
        <w:r w:rsidRPr="00DE377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DE377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6086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E6E17"/>
    <w:rsid w:val="00DE3773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377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3773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DE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3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3773"/>
  </w:style>
  <w:style w:type="paragraph" w:styleId="a9">
    <w:name w:val="footer"/>
    <w:basedOn w:val="a"/>
    <w:link w:val="aa"/>
    <w:uiPriority w:val="99"/>
    <w:unhideWhenUsed/>
    <w:rsid w:val="00DE37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2020-08-10T10:56:00Z</cp:lastPrinted>
  <dcterms:created xsi:type="dcterms:W3CDTF">2014-04-14T10:25:00Z</dcterms:created>
  <dcterms:modified xsi:type="dcterms:W3CDTF">2020-08-10T11:04:00Z</dcterms:modified>
</cp:coreProperties>
</file>