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98" w:rsidRDefault="00B92682" w:rsidP="00B92682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Эпидемиологическая ситуация по заболеваемости </w:t>
      </w:r>
    </w:p>
    <w:p w:rsidR="00B92682" w:rsidRDefault="00B92682" w:rsidP="00B92682">
      <w:pPr>
        <w:ind w:firstLine="709"/>
        <w:jc w:val="center"/>
        <w:rPr>
          <w:color w:val="000000"/>
        </w:rPr>
      </w:pPr>
      <w:r>
        <w:rPr>
          <w:color w:val="000000"/>
        </w:rPr>
        <w:t>острыми кишечными инфекциями и гепатитом А.</w:t>
      </w:r>
    </w:p>
    <w:p w:rsidR="00F96DC1" w:rsidRPr="005E257D" w:rsidRDefault="00F96DC1" w:rsidP="00F96DC1">
      <w:pPr>
        <w:tabs>
          <w:tab w:val="left" w:pos="540"/>
          <w:tab w:val="left" w:pos="720"/>
          <w:tab w:val="left" w:pos="900"/>
        </w:tabs>
        <w:ind w:right="-6" w:firstLine="720"/>
        <w:jc w:val="both"/>
      </w:pPr>
      <w:proofErr w:type="gramStart"/>
      <w:r w:rsidRPr="005E257D">
        <w:t>В последние годы в Свердловской области более 90% очагов групповой заболеваемости острыми кишечными инфекциями в организованных коллективах, в т.ч. в МДОУ, СОШ, ЛОУ, имели вирусную этиологию, пищевой путь передачи и были связаны с заболеваемостью (носительством) среди персонала пищеблоков: в 2013 году в 7 случаях из 10–</w:t>
      </w:r>
      <w:proofErr w:type="spellStart"/>
      <w:r w:rsidRPr="005E257D">
        <w:t>ти</w:t>
      </w:r>
      <w:proofErr w:type="spellEnd"/>
      <w:r w:rsidRPr="005E257D">
        <w:t xml:space="preserve">  групповая заболеваемость имела пищевой путь передачи;</w:t>
      </w:r>
      <w:proofErr w:type="gramEnd"/>
      <w:r w:rsidRPr="005E257D">
        <w:t xml:space="preserve"> в 2014 году в 4 случаях из 5-ти; в 2015 году – в 10-ти случаев из 11-ти; в 2016 году – </w:t>
      </w:r>
      <w:proofErr w:type="gramStart"/>
      <w:r w:rsidRPr="005E257D">
        <w:t>в</w:t>
      </w:r>
      <w:proofErr w:type="gramEnd"/>
      <w:r w:rsidRPr="005E257D">
        <w:t xml:space="preserve"> 14-ти из 17-ти.</w:t>
      </w:r>
      <w:r w:rsidR="003945D0">
        <w:t xml:space="preserve"> </w:t>
      </w:r>
    </w:p>
    <w:p w:rsidR="00B95CC8" w:rsidRDefault="009F5A64" w:rsidP="00B95CC8">
      <w:pPr>
        <w:ind w:firstLine="709"/>
        <w:jc w:val="both"/>
      </w:pPr>
      <w:r>
        <w:rPr>
          <w:color w:val="000000"/>
        </w:rPr>
        <w:t>За 5 месяцев</w:t>
      </w:r>
      <w:r w:rsidR="00B92682" w:rsidRPr="005E257D">
        <w:rPr>
          <w:color w:val="000000"/>
        </w:rPr>
        <w:t xml:space="preserve"> 201</w:t>
      </w:r>
      <w:r w:rsidR="00B92682">
        <w:rPr>
          <w:color w:val="000000"/>
        </w:rPr>
        <w:t>7</w:t>
      </w:r>
      <w:r w:rsidR="00B92682" w:rsidRPr="005E257D">
        <w:rPr>
          <w:color w:val="000000"/>
        </w:rPr>
        <w:t xml:space="preserve"> год</w:t>
      </w:r>
      <w:r>
        <w:rPr>
          <w:color w:val="000000"/>
        </w:rPr>
        <w:t>а</w:t>
      </w:r>
      <w:r w:rsidR="00B92682" w:rsidRPr="005E257D">
        <w:rPr>
          <w:color w:val="000000"/>
        </w:rPr>
        <w:t xml:space="preserve"> в </w:t>
      </w:r>
      <w:r w:rsidR="00B92682">
        <w:rPr>
          <w:color w:val="000000"/>
        </w:rPr>
        <w:t>ГО Краснотурьинск</w:t>
      </w:r>
      <w:r w:rsidR="00B92682" w:rsidRPr="005E257D">
        <w:rPr>
          <w:color w:val="000000"/>
        </w:rPr>
        <w:t xml:space="preserve"> зарегистрировано </w:t>
      </w:r>
      <w:r>
        <w:rPr>
          <w:color w:val="000000"/>
        </w:rPr>
        <w:t>183</w:t>
      </w:r>
      <w:r w:rsidR="00B92682" w:rsidRPr="005E257D">
        <w:rPr>
          <w:color w:val="000000"/>
        </w:rPr>
        <w:t xml:space="preserve"> случа</w:t>
      </w:r>
      <w:r>
        <w:rPr>
          <w:color w:val="000000"/>
        </w:rPr>
        <w:t>я</w:t>
      </w:r>
      <w:r w:rsidR="00B92682" w:rsidRPr="005E257D">
        <w:rPr>
          <w:color w:val="000000"/>
        </w:rPr>
        <w:t xml:space="preserve"> заболевани</w:t>
      </w:r>
      <w:r w:rsidR="004A25CC">
        <w:rPr>
          <w:color w:val="000000"/>
        </w:rPr>
        <w:t>я</w:t>
      </w:r>
      <w:r w:rsidR="00B92682" w:rsidRPr="005E257D">
        <w:rPr>
          <w:color w:val="000000"/>
        </w:rPr>
        <w:t xml:space="preserve"> острыми кишечными инфекциями (ОКИ), показатель </w:t>
      </w:r>
      <w:r>
        <w:rPr>
          <w:color w:val="000000"/>
        </w:rPr>
        <w:t>289,6</w:t>
      </w:r>
      <w:r w:rsidR="00B92682" w:rsidRPr="005E257D">
        <w:rPr>
          <w:color w:val="000000"/>
        </w:rPr>
        <w:t xml:space="preserve"> на 100 тысяч населения, что на уровн</w:t>
      </w:r>
      <w:r>
        <w:rPr>
          <w:color w:val="000000"/>
        </w:rPr>
        <w:t>е</w:t>
      </w:r>
      <w:r w:rsidR="00B92682" w:rsidRPr="005E257D">
        <w:rPr>
          <w:color w:val="000000"/>
        </w:rPr>
        <w:t xml:space="preserve"> </w:t>
      </w:r>
      <w:r w:rsidR="000711AA" w:rsidRPr="005E257D">
        <w:rPr>
          <w:color w:val="000000"/>
        </w:rPr>
        <w:t>аналогичн</w:t>
      </w:r>
      <w:r w:rsidR="000711AA">
        <w:rPr>
          <w:color w:val="000000"/>
        </w:rPr>
        <w:t>ого</w:t>
      </w:r>
      <w:r w:rsidR="000711AA" w:rsidRPr="005E257D">
        <w:rPr>
          <w:color w:val="000000"/>
        </w:rPr>
        <w:t xml:space="preserve"> период</w:t>
      </w:r>
      <w:r w:rsidR="000711AA">
        <w:rPr>
          <w:color w:val="000000"/>
        </w:rPr>
        <w:t>а</w:t>
      </w:r>
      <w:r w:rsidR="000711AA" w:rsidRPr="005E257D">
        <w:rPr>
          <w:color w:val="000000"/>
        </w:rPr>
        <w:t xml:space="preserve"> </w:t>
      </w:r>
      <w:r w:rsidR="00B92682" w:rsidRPr="005E257D">
        <w:rPr>
          <w:color w:val="000000"/>
        </w:rPr>
        <w:t>прошлого года,</w:t>
      </w:r>
      <w:r w:rsidR="000711AA">
        <w:rPr>
          <w:color w:val="000000"/>
        </w:rPr>
        <w:t xml:space="preserve"> и </w:t>
      </w:r>
      <w:r w:rsidR="00B92682" w:rsidRPr="005E257D">
        <w:rPr>
          <w:color w:val="000000"/>
        </w:rPr>
        <w:t>на 1</w:t>
      </w:r>
      <w:r>
        <w:rPr>
          <w:color w:val="000000"/>
        </w:rPr>
        <w:t>6</w:t>
      </w:r>
      <w:r w:rsidR="00B92682" w:rsidRPr="005E257D">
        <w:rPr>
          <w:color w:val="000000"/>
        </w:rPr>
        <w:t xml:space="preserve">% </w:t>
      </w:r>
      <w:r>
        <w:rPr>
          <w:color w:val="000000"/>
        </w:rPr>
        <w:t>ниж</w:t>
      </w:r>
      <w:r w:rsidR="00B92682" w:rsidRPr="005E257D">
        <w:rPr>
          <w:color w:val="000000"/>
        </w:rPr>
        <w:t xml:space="preserve">е среднего многолетнего уровня (СМУ). Отмечается превышение показателя заболеваемости ОКИ </w:t>
      </w:r>
      <w:proofErr w:type="spellStart"/>
      <w:r w:rsidR="00B92682" w:rsidRPr="005E257D">
        <w:rPr>
          <w:color w:val="000000"/>
        </w:rPr>
        <w:t>норовирусной</w:t>
      </w:r>
      <w:proofErr w:type="spellEnd"/>
      <w:r w:rsidR="00B92682" w:rsidRPr="005E257D">
        <w:rPr>
          <w:color w:val="000000"/>
        </w:rPr>
        <w:t xml:space="preserve"> этиологии в </w:t>
      </w:r>
      <w:r>
        <w:rPr>
          <w:color w:val="000000"/>
        </w:rPr>
        <w:t>6</w:t>
      </w:r>
      <w:r w:rsidR="00B92682" w:rsidRPr="005E257D">
        <w:rPr>
          <w:color w:val="000000"/>
        </w:rPr>
        <w:t xml:space="preserve"> раз по сравнению с </w:t>
      </w:r>
      <w:r w:rsidR="000711AA" w:rsidRPr="005E257D">
        <w:rPr>
          <w:color w:val="000000"/>
        </w:rPr>
        <w:t xml:space="preserve">аналогичным периодом </w:t>
      </w:r>
      <w:r w:rsidR="00B92682" w:rsidRPr="005E257D">
        <w:rPr>
          <w:color w:val="000000"/>
        </w:rPr>
        <w:t>201</w:t>
      </w:r>
      <w:r>
        <w:rPr>
          <w:color w:val="000000"/>
        </w:rPr>
        <w:t>6</w:t>
      </w:r>
      <w:r w:rsidR="00B92682" w:rsidRPr="005E257D">
        <w:rPr>
          <w:color w:val="000000"/>
        </w:rPr>
        <w:t xml:space="preserve"> года; </w:t>
      </w:r>
      <w:proofErr w:type="spellStart"/>
      <w:r w:rsidR="000711AA">
        <w:rPr>
          <w:color w:val="000000"/>
        </w:rPr>
        <w:t>ротавирусной</w:t>
      </w:r>
      <w:proofErr w:type="spellEnd"/>
      <w:r w:rsidR="000711AA">
        <w:rPr>
          <w:color w:val="000000"/>
        </w:rPr>
        <w:t xml:space="preserve"> этиологии</w:t>
      </w:r>
      <w:r w:rsidR="00B92682" w:rsidRPr="005E257D">
        <w:rPr>
          <w:color w:val="000000"/>
        </w:rPr>
        <w:t xml:space="preserve"> в </w:t>
      </w:r>
      <w:r w:rsidR="000711AA">
        <w:rPr>
          <w:color w:val="000000"/>
        </w:rPr>
        <w:t>3,1</w:t>
      </w:r>
      <w:r w:rsidR="00B92682" w:rsidRPr="005E257D">
        <w:rPr>
          <w:color w:val="000000"/>
        </w:rPr>
        <w:t xml:space="preserve"> раза</w:t>
      </w:r>
      <w:r w:rsidR="000711AA">
        <w:rPr>
          <w:color w:val="000000"/>
        </w:rPr>
        <w:t xml:space="preserve">, </w:t>
      </w:r>
      <w:r w:rsidR="000711AA" w:rsidRPr="005E257D">
        <w:rPr>
          <w:color w:val="000000"/>
        </w:rPr>
        <w:t>гепатитом</w:t>
      </w:r>
      <w:proofErr w:type="gramStart"/>
      <w:r w:rsidR="000711AA" w:rsidRPr="005E257D">
        <w:rPr>
          <w:color w:val="000000"/>
        </w:rPr>
        <w:t xml:space="preserve"> А</w:t>
      </w:r>
      <w:proofErr w:type="gramEnd"/>
      <w:r w:rsidR="000711AA" w:rsidRPr="005E257D">
        <w:rPr>
          <w:color w:val="000000"/>
        </w:rPr>
        <w:t xml:space="preserve"> в 2,1 раза</w:t>
      </w:r>
      <w:r w:rsidR="00B92682" w:rsidRPr="005E257D">
        <w:rPr>
          <w:color w:val="000000"/>
        </w:rPr>
        <w:t>.</w:t>
      </w:r>
      <w:r w:rsidR="003945D0">
        <w:rPr>
          <w:color w:val="000000"/>
        </w:rPr>
        <w:t xml:space="preserve"> </w:t>
      </w:r>
      <w:r w:rsidR="004A25CC">
        <w:rPr>
          <w:color w:val="000000"/>
        </w:rPr>
        <w:t xml:space="preserve">Заболеваемость сальмонеллезом снизилась в 4,3 раза (зарегистрировано 4 случая). </w:t>
      </w:r>
      <w:r w:rsidR="003945D0">
        <w:t>Вспышечная заболеваемость за истекший период не регистрировалась.</w:t>
      </w:r>
      <w:r w:rsidR="00B95CC8">
        <w:t xml:space="preserve"> </w:t>
      </w:r>
    </w:p>
    <w:p w:rsidR="00806898" w:rsidRDefault="00806898" w:rsidP="00806898">
      <w:pPr>
        <w:widowControl w:val="0"/>
        <w:ind w:firstLine="708"/>
        <w:jc w:val="both"/>
      </w:pPr>
      <w:r w:rsidRPr="00DC7FA6">
        <w:t>Микробиологическая нагрузка на население, формируемая пищевыми продуктами, неразрывно связана с заболеваемостью острыми кишечными инфекциями, в том числе вспышечной и групповой.</w:t>
      </w:r>
      <w:r>
        <w:tab/>
      </w:r>
    </w:p>
    <w:p w:rsidR="003945D0" w:rsidRPr="00DC7FA6" w:rsidRDefault="00806898" w:rsidP="00B95CC8">
      <w:pPr>
        <w:pStyle w:val="a3"/>
        <w:tabs>
          <w:tab w:val="left" w:pos="540"/>
          <w:tab w:val="left" w:pos="720"/>
          <w:tab w:val="left" w:pos="900"/>
        </w:tabs>
        <w:ind w:right="-6" w:firstLine="0"/>
      </w:pPr>
      <w:r>
        <w:tab/>
      </w:r>
      <w:r>
        <w:tab/>
      </w:r>
      <w:r w:rsidR="003945D0" w:rsidRPr="00DC7FA6">
        <w:t xml:space="preserve">В динамике за последние 3 года </w:t>
      </w:r>
      <w:r>
        <w:t xml:space="preserve">на территории ГО Краснотурьинск </w:t>
      </w:r>
      <w:r w:rsidR="003945D0" w:rsidRPr="00DC7FA6">
        <w:t xml:space="preserve">отмечается тенденция к </w:t>
      </w:r>
      <w:r w:rsidR="00584360">
        <w:t>улу</w:t>
      </w:r>
      <w:r w:rsidR="00584360" w:rsidRPr="00DC7FA6">
        <w:t>чшению</w:t>
      </w:r>
      <w:r w:rsidR="003945D0" w:rsidRPr="00DC7FA6">
        <w:t xml:space="preserve"> качества и безопасности пищевых продуктов по микробиологическим показателям, удельный вес неудовлетворительных проб по итогам 201</w:t>
      </w:r>
      <w:r>
        <w:t>6</w:t>
      </w:r>
      <w:r w:rsidR="003945D0" w:rsidRPr="00DC7FA6">
        <w:t xml:space="preserve"> года составил </w:t>
      </w:r>
      <w:r w:rsidR="00584360">
        <w:t>3,7</w:t>
      </w:r>
      <w:r w:rsidR="003945D0" w:rsidRPr="00DC7FA6">
        <w:t>% (2014</w:t>
      </w:r>
      <w:r w:rsidR="00584360">
        <w:t xml:space="preserve"> </w:t>
      </w:r>
      <w:r w:rsidR="003945D0" w:rsidRPr="00DC7FA6">
        <w:t>-</w:t>
      </w:r>
      <w:r w:rsidR="00584360">
        <w:t xml:space="preserve"> 4,6%, </w:t>
      </w:r>
      <w:r w:rsidR="003945D0" w:rsidRPr="00DC7FA6">
        <w:t>2015г. – 6,</w:t>
      </w:r>
      <w:r w:rsidR="00584360">
        <w:t>0</w:t>
      </w:r>
      <w:r w:rsidR="003945D0" w:rsidRPr="00DC7FA6">
        <w:t>%).</w:t>
      </w:r>
      <w:r w:rsidR="00584360">
        <w:t xml:space="preserve"> </w:t>
      </w:r>
      <w:r w:rsidR="00C40FA5">
        <w:t>Но</w:t>
      </w:r>
      <w:r>
        <w:t>,</w:t>
      </w:r>
      <w:r w:rsidR="00C40FA5">
        <w:t xml:space="preserve"> за </w:t>
      </w:r>
      <w:proofErr w:type="gramStart"/>
      <w:r w:rsidR="00C40FA5">
        <w:t>истекшие</w:t>
      </w:r>
      <w:proofErr w:type="gramEnd"/>
      <w:r w:rsidR="00C40FA5">
        <w:t xml:space="preserve"> </w:t>
      </w:r>
      <w:r w:rsidR="00584360">
        <w:t xml:space="preserve">5 месяцев 2017 года </w:t>
      </w:r>
      <w:r w:rsidR="00584360" w:rsidRPr="00DC7FA6">
        <w:t>удельный вес неудовлетворительных проб</w:t>
      </w:r>
      <w:r w:rsidR="00584360">
        <w:t xml:space="preserve"> пищевых продуктов составил – 8,2%. </w:t>
      </w:r>
    </w:p>
    <w:p w:rsidR="003945D0" w:rsidRPr="00DC7FA6" w:rsidRDefault="003945D0" w:rsidP="003945D0">
      <w:pPr>
        <w:widowControl w:val="0"/>
        <w:ind w:firstLine="709"/>
        <w:jc w:val="both"/>
      </w:pPr>
      <w:proofErr w:type="gramStart"/>
      <w:r w:rsidRPr="00DC7FA6">
        <w:t xml:space="preserve">При этом </w:t>
      </w:r>
      <w:r w:rsidR="00BE49F9">
        <w:t xml:space="preserve">ухудшился </w:t>
      </w:r>
      <w:r w:rsidRPr="00DC7FA6">
        <w:t>показател</w:t>
      </w:r>
      <w:r w:rsidR="00BE49F9">
        <w:t>ь</w:t>
      </w:r>
      <w:r w:rsidRPr="00DC7FA6">
        <w:t xml:space="preserve"> микробиологического загрязнения мясопродуктов – удельный вес неудовлетворительных проб в 201</w:t>
      </w:r>
      <w:r w:rsidR="00584360">
        <w:t>7</w:t>
      </w:r>
      <w:r w:rsidRPr="00DC7FA6">
        <w:t xml:space="preserve"> году составил </w:t>
      </w:r>
      <w:r w:rsidR="00584360">
        <w:t>5,3</w:t>
      </w:r>
      <w:r w:rsidRPr="00DC7FA6">
        <w:t>% (</w:t>
      </w:r>
      <w:r w:rsidR="00584360">
        <w:t xml:space="preserve">за аналогичный период </w:t>
      </w:r>
      <w:r w:rsidRPr="00DC7FA6">
        <w:t>201</w:t>
      </w:r>
      <w:r w:rsidR="00584360">
        <w:t>6</w:t>
      </w:r>
      <w:r w:rsidRPr="00DC7FA6">
        <w:t xml:space="preserve"> г. – </w:t>
      </w:r>
      <w:r w:rsidR="00584360">
        <w:t>1,0</w:t>
      </w:r>
      <w:r w:rsidRPr="00DC7FA6">
        <w:t>%), хлеба и хлебобулочных изделий – удельный вес неудовлетворительных проб в 201</w:t>
      </w:r>
      <w:r w:rsidR="00584360">
        <w:t>7</w:t>
      </w:r>
      <w:r w:rsidRPr="00DC7FA6">
        <w:t xml:space="preserve"> году составил </w:t>
      </w:r>
      <w:r w:rsidR="00584360">
        <w:t>3,8</w:t>
      </w:r>
      <w:r w:rsidRPr="00DC7FA6">
        <w:t>% (201</w:t>
      </w:r>
      <w:r w:rsidR="00584360">
        <w:t xml:space="preserve">6 </w:t>
      </w:r>
      <w:r w:rsidRPr="00DC7FA6">
        <w:t xml:space="preserve">г. – </w:t>
      </w:r>
      <w:r w:rsidR="00584360">
        <w:t>0</w:t>
      </w:r>
      <w:r w:rsidR="00BE49F9">
        <w:t xml:space="preserve">%), </w:t>
      </w:r>
      <w:proofErr w:type="spellStart"/>
      <w:r w:rsidR="00BE49F9" w:rsidRPr="00DC7FA6">
        <w:t>птицепродукты</w:t>
      </w:r>
      <w:proofErr w:type="spellEnd"/>
      <w:r w:rsidR="00BE49F9" w:rsidRPr="00DC7FA6">
        <w:t xml:space="preserve"> - до </w:t>
      </w:r>
      <w:r w:rsidR="00BE49F9">
        <w:t>0,8</w:t>
      </w:r>
      <w:r w:rsidR="00BE49F9" w:rsidRPr="00DC7FA6">
        <w:t>% в 201</w:t>
      </w:r>
      <w:r w:rsidR="00BE49F9">
        <w:t>7</w:t>
      </w:r>
      <w:r w:rsidR="00BE49F9" w:rsidRPr="00DC7FA6">
        <w:t xml:space="preserve"> году (в 201</w:t>
      </w:r>
      <w:r w:rsidR="00BE49F9">
        <w:t>6</w:t>
      </w:r>
      <w:r w:rsidR="00BE49F9" w:rsidRPr="00DC7FA6">
        <w:t xml:space="preserve"> год – </w:t>
      </w:r>
      <w:r w:rsidR="00BE49F9">
        <w:t>0</w:t>
      </w:r>
      <w:r w:rsidR="00BE49F9" w:rsidRPr="00DC7FA6">
        <w:t>%)</w:t>
      </w:r>
      <w:r w:rsidR="004A25CC">
        <w:t xml:space="preserve">, </w:t>
      </w:r>
      <w:r w:rsidR="004A25CC" w:rsidRPr="00DC7FA6">
        <w:t xml:space="preserve">молочная продукция - до </w:t>
      </w:r>
      <w:r w:rsidR="004A25CC">
        <w:t>12,5</w:t>
      </w:r>
      <w:r w:rsidR="004A25CC" w:rsidRPr="00DC7FA6">
        <w:t>% в 201</w:t>
      </w:r>
      <w:r w:rsidR="004A25CC">
        <w:t>7</w:t>
      </w:r>
      <w:r w:rsidR="004A25CC" w:rsidRPr="00DC7FA6">
        <w:t xml:space="preserve"> году (в 201</w:t>
      </w:r>
      <w:r w:rsidR="004A25CC">
        <w:t>6</w:t>
      </w:r>
      <w:r w:rsidR="004A25CC" w:rsidRPr="00DC7FA6">
        <w:t xml:space="preserve"> году – </w:t>
      </w:r>
      <w:r w:rsidR="004A25CC">
        <w:t>4,0</w:t>
      </w:r>
      <w:r w:rsidR="004A25CC" w:rsidRPr="00DC7FA6">
        <w:t>%)</w:t>
      </w:r>
      <w:r w:rsidR="00C40FA5">
        <w:t xml:space="preserve">, </w:t>
      </w:r>
      <w:r w:rsidR="00C40FA5" w:rsidRPr="00DC7FA6">
        <w:t>рыбная</w:t>
      </w:r>
      <w:proofErr w:type="gramEnd"/>
      <w:r w:rsidR="00C40FA5" w:rsidRPr="00DC7FA6">
        <w:t xml:space="preserve"> продукция -  </w:t>
      </w:r>
      <w:r w:rsidR="00C40FA5">
        <w:t>50</w:t>
      </w:r>
      <w:r w:rsidR="00C40FA5" w:rsidRPr="00DC7FA6">
        <w:t>% (в 201</w:t>
      </w:r>
      <w:r w:rsidR="00C40FA5">
        <w:t>6</w:t>
      </w:r>
      <w:r w:rsidR="00C40FA5" w:rsidRPr="00DC7FA6">
        <w:t xml:space="preserve"> году </w:t>
      </w:r>
      <w:r w:rsidR="00C40FA5">
        <w:t>–</w:t>
      </w:r>
      <w:r w:rsidR="00C40FA5" w:rsidRPr="00DC7FA6">
        <w:t xml:space="preserve"> </w:t>
      </w:r>
      <w:r w:rsidR="00C40FA5">
        <w:t>11,1</w:t>
      </w:r>
      <w:r w:rsidR="00C40FA5" w:rsidRPr="00DC7FA6">
        <w:t>%)</w:t>
      </w:r>
      <w:r w:rsidRPr="00DC7FA6">
        <w:t>.</w:t>
      </w:r>
    </w:p>
    <w:p w:rsidR="00B95CC8" w:rsidRDefault="00BE49F9" w:rsidP="00B95CC8">
      <w:pPr>
        <w:widowControl w:val="0"/>
        <w:ind w:firstLine="709"/>
        <w:jc w:val="both"/>
        <w:rPr>
          <w:lang w:eastAsia="zh-CN"/>
        </w:rPr>
      </w:pPr>
      <w:r>
        <w:t>П</w:t>
      </w:r>
      <w:r w:rsidR="003945D0" w:rsidRPr="00DC7FA6">
        <w:t xml:space="preserve">роцент неудовлетворительных проб </w:t>
      </w:r>
      <w:r>
        <w:t>снизился</w:t>
      </w:r>
      <w:r w:rsidR="003945D0" w:rsidRPr="00DC7FA6">
        <w:t xml:space="preserve"> в групп</w:t>
      </w:r>
      <w:r w:rsidR="00B95CC8">
        <w:t>е</w:t>
      </w:r>
      <w:r w:rsidR="003945D0" w:rsidRPr="00DC7FA6">
        <w:t xml:space="preserve">: сахар и кондитерские изделия – до </w:t>
      </w:r>
      <w:r w:rsidR="00C40FA5">
        <w:t>2,9</w:t>
      </w:r>
      <w:r w:rsidR="003945D0" w:rsidRPr="00DC7FA6">
        <w:t>% в 201</w:t>
      </w:r>
      <w:r w:rsidR="00C40FA5">
        <w:t>7</w:t>
      </w:r>
      <w:r w:rsidR="003945D0" w:rsidRPr="00DC7FA6">
        <w:t xml:space="preserve"> году (в 201</w:t>
      </w:r>
      <w:r w:rsidR="00C40FA5">
        <w:t>6</w:t>
      </w:r>
      <w:r w:rsidR="003945D0" w:rsidRPr="00DC7FA6">
        <w:t xml:space="preserve"> году – </w:t>
      </w:r>
      <w:r w:rsidR="00C40FA5">
        <w:t>6,0</w:t>
      </w:r>
      <w:r w:rsidR="00B95CC8">
        <w:t>%)</w:t>
      </w:r>
      <w:r w:rsidR="003945D0" w:rsidRPr="00DC7FA6">
        <w:t>.</w:t>
      </w:r>
      <w:r w:rsidR="00B95CC8">
        <w:t xml:space="preserve"> </w:t>
      </w:r>
      <w:r w:rsidR="003945D0" w:rsidRPr="00DC7FA6">
        <w:rPr>
          <w:bCs/>
        </w:rPr>
        <w:t>По продукции детских молочных кухонь (раздаточных пунктов) неудовлетворительные результаты на протяжении последних 3 лет не регистрируются.</w:t>
      </w:r>
      <w:r w:rsidR="003945D0" w:rsidRPr="00DC7FA6">
        <w:t xml:space="preserve"> </w:t>
      </w:r>
      <w:r w:rsidR="003945D0" w:rsidRPr="00DC7FA6">
        <w:rPr>
          <w:lang w:eastAsia="zh-CN"/>
        </w:rPr>
        <w:t xml:space="preserve">  </w:t>
      </w:r>
    </w:p>
    <w:p w:rsidR="00C072A7" w:rsidRDefault="00B95CC8" w:rsidP="00C072A7">
      <w:pPr>
        <w:widowControl w:val="0"/>
        <w:ind w:firstLine="709"/>
        <w:jc w:val="both"/>
        <w:rPr>
          <w:szCs w:val="20"/>
        </w:rPr>
      </w:pPr>
      <w:r w:rsidRPr="00B95CC8">
        <w:rPr>
          <w:szCs w:val="20"/>
        </w:rPr>
        <w:t>Кроме того, биологическую опасность пищевые продукты несут в части риска возникновения паразитарных заболеваний. Так, за 201</w:t>
      </w:r>
      <w:r>
        <w:rPr>
          <w:szCs w:val="20"/>
        </w:rPr>
        <w:t>7</w:t>
      </w:r>
      <w:r w:rsidRPr="00B95CC8">
        <w:rPr>
          <w:szCs w:val="20"/>
        </w:rPr>
        <w:t xml:space="preserve"> год было исследован</w:t>
      </w:r>
      <w:r w:rsidR="00C072A7">
        <w:rPr>
          <w:szCs w:val="20"/>
        </w:rPr>
        <w:t>а</w:t>
      </w:r>
      <w:r w:rsidRPr="00B95CC8">
        <w:rPr>
          <w:szCs w:val="20"/>
        </w:rPr>
        <w:t xml:space="preserve"> </w:t>
      </w:r>
      <w:r w:rsidR="00C072A7">
        <w:rPr>
          <w:szCs w:val="20"/>
        </w:rPr>
        <w:t>41</w:t>
      </w:r>
      <w:r w:rsidRPr="00B95CC8">
        <w:rPr>
          <w:szCs w:val="20"/>
        </w:rPr>
        <w:t xml:space="preserve"> проб</w:t>
      </w:r>
      <w:r w:rsidR="00C072A7">
        <w:rPr>
          <w:szCs w:val="20"/>
        </w:rPr>
        <w:t>а</w:t>
      </w:r>
      <w:r w:rsidRPr="00B95CC8">
        <w:rPr>
          <w:szCs w:val="20"/>
        </w:rPr>
        <w:t xml:space="preserve"> пищевой продукции на </w:t>
      </w:r>
      <w:proofErr w:type="spellStart"/>
      <w:r w:rsidRPr="00B95CC8">
        <w:rPr>
          <w:szCs w:val="20"/>
        </w:rPr>
        <w:t>паразитологические</w:t>
      </w:r>
      <w:proofErr w:type="spellEnd"/>
      <w:r w:rsidRPr="00B95CC8">
        <w:rPr>
          <w:szCs w:val="20"/>
        </w:rPr>
        <w:t xml:space="preserve"> показатели, в </w:t>
      </w:r>
      <w:r w:rsidR="00C072A7">
        <w:rPr>
          <w:szCs w:val="20"/>
        </w:rPr>
        <w:t>1</w:t>
      </w:r>
      <w:r w:rsidRPr="00B95CC8">
        <w:rPr>
          <w:szCs w:val="20"/>
        </w:rPr>
        <w:t xml:space="preserve"> были обнаружены положительные результаты – в овощах. Удельный вес неудовлетворительных проб по </w:t>
      </w:r>
      <w:proofErr w:type="spellStart"/>
      <w:r w:rsidRPr="00B95CC8">
        <w:rPr>
          <w:szCs w:val="20"/>
        </w:rPr>
        <w:t>паразитологическим</w:t>
      </w:r>
      <w:proofErr w:type="spellEnd"/>
      <w:r w:rsidRPr="00B95CC8">
        <w:rPr>
          <w:szCs w:val="20"/>
        </w:rPr>
        <w:t xml:space="preserve"> показателям имеет тенденцию к </w:t>
      </w:r>
      <w:r w:rsidR="00C072A7">
        <w:rPr>
          <w:szCs w:val="20"/>
        </w:rPr>
        <w:t>росту</w:t>
      </w:r>
      <w:r w:rsidRPr="00B95CC8">
        <w:rPr>
          <w:szCs w:val="20"/>
        </w:rPr>
        <w:t xml:space="preserve"> – показатель составил в 201</w:t>
      </w:r>
      <w:r w:rsidR="00C072A7">
        <w:rPr>
          <w:szCs w:val="20"/>
        </w:rPr>
        <w:t>7</w:t>
      </w:r>
      <w:r w:rsidRPr="00B95CC8">
        <w:rPr>
          <w:szCs w:val="20"/>
        </w:rPr>
        <w:t xml:space="preserve"> году </w:t>
      </w:r>
      <w:r w:rsidR="00C072A7">
        <w:rPr>
          <w:szCs w:val="20"/>
        </w:rPr>
        <w:t>2,4</w:t>
      </w:r>
      <w:r w:rsidRPr="00B95CC8">
        <w:rPr>
          <w:szCs w:val="20"/>
        </w:rPr>
        <w:t>% (</w:t>
      </w:r>
      <w:r w:rsidR="00C072A7">
        <w:rPr>
          <w:szCs w:val="20"/>
        </w:rPr>
        <w:t>аналогичный период 2016 г</w:t>
      </w:r>
      <w:r w:rsidRPr="00B95CC8">
        <w:rPr>
          <w:szCs w:val="20"/>
        </w:rPr>
        <w:t>.- 0%).</w:t>
      </w:r>
      <w:r w:rsidR="00C072A7">
        <w:rPr>
          <w:szCs w:val="20"/>
        </w:rPr>
        <w:t xml:space="preserve"> </w:t>
      </w:r>
    </w:p>
    <w:p w:rsidR="00B95CC8" w:rsidRDefault="00B95CC8" w:rsidP="00C072A7">
      <w:pPr>
        <w:widowControl w:val="0"/>
        <w:ind w:firstLine="709"/>
        <w:jc w:val="both"/>
      </w:pPr>
      <w:r w:rsidRPr="005E257D">
        <w:t xml:space="preserve">В </w:t>
      </w:r>
      <w:r w:rsidRPr="00DC7FA6">
        <w:t>201</w:t>
      </w:r>
      <w:r>
        <w:t>7</w:t>
      </w:r>
      <w:r w:rsidRPr="00DC7FA6">
        <w:t xml:space="preserve"> году показатель химического загрязнения пищевых продуктов по </w:t>
      </w:r>
      <w:r>
        <w:t xml:space="preserve">ГО Краснотурьинск </w:t>
      </w:r>
      <w:r w:rsidRPr="00DC7FA6">
        <w:t xml:space="preserve">составил </w:t>
      </w:r>
      <w:r>
        <w:t>8,5</w:t>
      </w:r>
      <w:r w:rsidRPr="00DC7FA6">
        <w:t>% (</w:t>
      </w:r>
      <w:r>
        <w:t>за аналогичный период 2016 года – 11,1</w:t>
      </w:r>
      <w:r w:rsidRPr="00DC7FA6">
        <w:t xml:space="preserve">%). </w:t>
      </w:r>
      <w:r>
        <w:t>Н</w:t>
      </w:r>
      <w:r w:rsidRPr="00DC7FA6">
        <w:t>еудовлетворительны</w:t>
      </w:r>
      <w:r>
        <w:t>е</w:t>
      </w:r>
      <w:r w:rsidRPr="00DC7FA6">
        <w:t xml:space="preserve"> проб</w:t>
      </w:r>
      <w:r>
        <w:t>ы</w:t>
      </w:r>
      <w:r w:rsidRPr="00DC7FA6">
        <w:t xml:space="preserve"> регистрируется в группе овощей</w:t>
      </w:r>
      <w:r>
        <w:t xml:space="preserve"> </w:t>
      </w:r>
      <w:r w:rsidRPr="00DC7FA6">
        <w:t xml:space="preserve">– по итогам </w:t>
      </w:r>
      <w:r>
        <w:t xml:space="preserve">прошедшего периода </w:t>
      </w:r>
      <w:r w:rsidRPr="00DC7FA6">
        <w:t>201</w:t>
      </w:r>
      <w:r>
        <w:t>7</w:t>
      </w:r>
      <w:r w:rsidRPr="00DC7FA6">
        <w:t xml:space="preserve"> года показатель составил </w:t>
      </w:r>
      <w:r>
        <w:t>18,5</w:t>
      </w:r>
      <w:r w:rsidRPr="00DC7FA6">
        <w:t>% (</w:t>
      </w:r>
      <w:r>
        <w:t>за аналогичный период</w:t>
      </w:r>
      <w:r w:rsidRPr="00DC7FA6">
        <w:t xml:space="preserve"> 201</w:t>
      </w:r>
      <w:r>
        <w:t>6</w:t>
      </w:r>
      <w:r w:rsidRPr="00DC7FA6">
        <w:t xml:space="preserve"> год</w:t>
      </w:r>
      <w:r>
        <w:t>а</w:t>
      </w:r>
      <w:r w:rsidRPr="00DC7FA6">
        <w:t xml:space="preserve"> – </w:t>
      </w:r>
      <w:r>
        <w:t>13,3</w:t>
      </w:r>
      <w:r w:rsidRPr="00DC7FA6">
        <w:t xml:space="preserve">%), в том числе в картофеле – </w:t>
      </w:r>
      <w:r>
        <w:t>22,2</w:t>
      </w:r>
      <w:r w:rsidRPr="00DC7FA6">
        <w:t>% (в 201</w:t>
      </w:r>
      <w:r>
        <w:t>6 году – 0</w:t>
      </w:r>
      <w:r w:rsidRPr="00DC7FA6">
        <w:t xml:space="preserve"> %). </w:t>
      </w:r>
      <w:r>
        <w:t>П</w:t>
      </w:r>
      <w:r w:rsidRPr="00DC7FA6">
        <w:t>ревышение гигиенических нормативов химического загрязнения регистрируется в плодоовощной продукции по содержанию нитратов.</w:t>
      </w:r>
      <w:r>
        <w:t xml:space="preserve"> </w:t>
      </w:r>
    </w:p>
    <w:p w:rsidR="00B92682" w:rsidRPr="005E257D" w:rsidRDefault="00B92682" w:rsidP="00B95CC8">
      <w:pPr>
        <w:widowControl w:val="0"/>
        <w:ind w:firstLine="709"/>
        <w:jc w:val="both"/>
      </w:pPr>
      <w:r w:rsidRPr="005E257D">
        <w:t xml:space="preserve">Серьезной проблемой является эпидемиологическая безопасность питьевой воды. Более половины населения Свердловской области употребляет воду из поверхностных </w:t>
      </w:r>
      <w:proofErr w:type="spellStart"/>
      <w:r w:rsidRPr="005E257D">
        <w:t>водоисточников</w:t>
      </w:r>
      <w:proofErr w:type="spellEnd"/>
      <w:r w:rsidRPr="005E257D">
        <w:t xml:space="preserve">, водоподготовка на </w:t>
      </w:r>
      <w:proofErr w:type="gramStart"/>
      <w:r w:rsidRPr="005E257D">
        <w:t>большинстве</w:t>
      </w:r>
      <w:proofErr w:type="gramEnd"/>
      <w:r w:rsidRPr="005E257D">
        <w:t xml:space="preserve"> сооружений не гарантирует защиты от вирусного загрязнения. Возрастает эпидемиологическая значимость вторичного загрязнения питьевой воды. Неудовлетворительно проводится плановая замена сетей </w:t>
      </w:r>
      <w:r w:rsidRPr="005E257D">
        <w:lastRenderedPageBreak/>
        <w:t xml:space="preserve">водопровода. </w:t>
      </w:r>
      <w:r w:rsidRPr="005E257D">
        <w:rPr>
          <w:color w:val="000000"/>
        </w:rPr>
        <w:t xml:space="preserve">Медленно внедряются современные технологии водоподготовки. </w:t>
      </w:r>
    </w:p>
    <w:p w:rsidR="0004082A" w:rsidRDefault="00B92682" w:rsidP="00C072A7">
      <w:pPr>
        <w:pStyle w:val="a7"/>
        <w:ind w:firstLine="708"/>
        <w:jc w:val="both"/>
        <w:rPr>
          <w:bCs/>
        </w:rPr>
      </w:pPr>
      <w:r w:rsidRPr="005E257D">
        <w:rPr>
          <w:bCs/>
        </w:rPr>
        <w:t>В целях предотвращения эпидемического распространения заболеваемости острыми кишечными инфекциями</w:t>
      </w:r>
      <w:r w:rsidR="00C072A7">
        <w:rPr>
          <w:bCs/>
        </w:rPr>
        <w:t xml:space="preserve"> Североуральским отделом Управления Роспотребнадзора по Свердловской области  на </w:t>
      </w:r>
      <w:proofErr w:type="spellStart"/>
      <w:r w:rsidR="00C072A7">
        <w:rPr>
          <w:bCs/>
        </w:rPr>
        <w:t>эпидзначимых</w:t>
      </w:r>
      <w:proofErr w:type="spellEnd"/>
      <w:r w:rsidR="00C072A7">
        <w:rPr>
          <w:bCs/>
        </w:rPr>
        <w:t xml:space="preserve"> объектах </w:t>
      </w:r>
      <w:r w:rsidR="00C072A7" w:rsidRPr="005E257D">
        <w:rPr>
          <w:bCs/>
        </w:rPr>
        <w:t>в период летнего сезона 2017 года</w:t>
      </w:r>
      <w:r w:rsidR="00C072A7">
        <w:rPr>
          <w:bCs/>
        </w:rPr>
        <w:t xml:space="preserve"> будет усилен контроль </w:t>
      </w:r>
      <w:proofErr w:type="gramStart"/>
      <w:r w:rsidR="00C072A7">
        <w:rPr>
          <w:bCs/>
        </w:rPr>
        <w:t>за</w:t>
      </w:r>
      <w:proofErr w:type="gramEnd"/>
      <w:r w:rsidR="00C072A7">
        <w:rPr>
          <w:bCs/>
        </w:rPr>
        <w:t xml:space="preserve">: </w:t>
      </w:r>
    </w:p>
    <w:p w:rsidR="00C072A7" w:rsidRPr="005E257D" w:rsidRDefault="00C072A7" w:rsidP="00C072A7">
      <w:pPr>
        <w:numPr>
          <w:ilvl w:val="0"/>
          <w:numId w:val="1"/>
        </w:numPr>
        <w:tabs>
          <w:tab w:val="clear" w:pos="1440"/>
          <w:tab w:val="num" w:pos="1080"/>
        </w:tabs>
        <w:ind w:left="0" w:right="-54" w:firstLine="720"/>
        <w:jc w:val="both"/>
      </w:pPr>
      <w:proofErr w:type="gramStart"/>
      <w:r w:rsidRPr="005E257D">
        <w:t>соблюдение</w:t>
      </w:r>
      <w:r>
        <w:t>м</w:t>
      </w:r>
      <w:r w:rsidRPr="005E257D">
        <w:t xml:space="preserve"> санитарно-эпидемиологических правил и норм на приоритетных объектах надзора (предприятия молочной промышленности,  салатные и кремовые цеха, предприятия торговли и общественного питания с большим количеством экспонированного населения, </w:t>
      </w:r>
      <w:proofErr w:type="spellStart"/>
      <w:r w:rsidRPr="005E257D">
        <w:t>кэйтеринговые</w:t>
      </w:r>
      <w:proofErr w:type="spellEnd"/>
      <w:r w:rsidRPr="005E257D">
        <w:t xml:space="preserve"> компании);</w:t>
      </w:r>
      <w:proofErr w:type="gramEnd"/>
    </w:p>
    <w:p w:rsidR="00C072A7" w:rsidRPr="005E257D" w:rsidRDefault="00C072A7" w:rsidP="00C072A7">
      <w:pPr>
        <w:pStyle w:val="a5"/>
        <w:numPr>
          <w:ilvl w:val="0"/>
          <w:numId w:val="1"/>
        </w:numPr>
        <w:tabs>
          <w:tab w:val="clear" w:pos="1440"/>
          <w:tab w:val="num" w:pos="1080"/>
          <w:tab w:val="left" w:pos="9540"/>
        </w:tabs>
        <w:ind w:left="0" w:right="-54" w:firstLine="720"/>
        <w:rPr>
          <w:sz w:val="24"/>
        </w:rPr>
      </w:pPr>
      <w:r w:rsidRPr="005E257D">
        <w:rPr>
          <w:sz w:val="24"/>
        </w:rPr>
        <w:t>проведение</w:t>
      </w:r>
      <w:r>
        <w:rPr>
          <w:sz w:val="24"/>
        </w:rPr>
        <w:t>м</w:t>
      </w:r>
      <w:r w:rsidRPr="005E257D">
        <w:rPr>
          <w:sz w:val="24"/>
        </w:rPr>
        <w:t xml:space="preserve"> производственного, в т.ч. лабораторного контроля по показателям безопасности на приоритетных (</w:t>
      </w:r>
      <w:proofErr w:type="spellStart"/>
      <w:r w:rsidRPr="005E257D">
        <w:rPr>
          <w:sz w:val="24"/>
        </w:rPr>
        <w:t>эпидемиологически</w:t>
      </w:r>
      <w:proofErr w:type="spellEnd"/>
      <w:r w:rsidRPr="005E257D">
        <w:rPr>
          <w:sz w:val="24"/>
        </w:rPr>
        <w:t xml:space="preserve"> значимых) объектах, особенное внимание уделить качеству сырья, условиям транспортировки и хранения сырья,  критическим точкам при производстве продуктов питания;</w:t>
      </w:r>
    </w:p>
    <w:p w:rsidR="00C072A7" w:rsidRPr="005E257D" w:rsidRDefault="00C072A7" w:rsidP="00C072A7">
      <w:pPr>
        <w:pStyle w:val="a5"/>
        <w:numPr>
          <w:ilvl w:val="0"/>
          <w:numId w:val="1"/>
        </w:numPr>
        <w:tabs>
          <w:tab w:val="clear" w:pos="1440"/>
          <w:tab w:val="num" w:pos="1080"/>
        </w:tabs>
        <w:ind w:left="0" w:right="-54" w:firstLine="720"/>
        <w:rPr>
          <w:sz w:val="24"/>
        </w:rPr>
      </w:pPr>
      <w:r w:rsidRPr="005E257D">
        <w:rPr>
          <w:sz w:val="24"/>
        </w:rPr>
        <w:t>своевременность</w:t>
      </w:r>
      <w:r>
        <w:rPr>
          <w:sz w:val="24"/>
        </w:rPr>
        <w:t>ю</w:t>
      </w:r>
      <w:r w:rsidRPr="005E257D">
        <w:rPr>
          <w:sz w:val="24"/>
        </w:rPr>
        <w:t xml:space="preserve"> прохождения персоналом организаций общественного питания, пищевой промышленности  и торговли  медицинских осмотров, гигиенического обучения и аттестации, вакцинации; </w:t>
      </w:r>
    </w:p>
    <w:p w:rsidR="00C072A7" w:rsidRPr="005E257D" w:rsidRDefault="00C072A7" w:rsidP="00C072A7">
      <w:pPr>
        <w:numPr>
          <w:ilvl w:val="0"/>
          <w:numId w:val="1"/>
        </w:numPr>
        <w:tabs>
          <w:tab w:val="clear" w:pos="1440"/>
          <w:tab w:val="num" w:pos="1080"/>
        </w:tabs>
        <w:ind w:left="0" w:right="98" w:firstLine="720"/>
        <w:jc w:val="both"/>
      </w:pPr>
      <w:r w:rsidRPr="005E257D">
        <w:t>транспортировк</w:t>
      </w:r>
      <w:r>
        <w:t>ой</w:t>
      </w:r>
      <w:r w:rsidRPr="005E257D">
        <w:t xml:space="preserve"> пищевых продуктов и продовольственного сырья специально предназначенными и специально оборудованными транспортными средствами;</w:t>
      </w:r>
    </w:p>
    <w:p w:rsidR="00C072A7" w:rsidRPr="005E257D" w:rsidRDefault="00C072A7" w:rsidP="00C072A7">
      <w:pPr>
        <w:pStyle w:val="2"/>
        <w:numPr>
          <w:ilvl w:val="0"/>
          <w:numId w:val="1"/>
        </w:numPr>
        <w:tabs>
          <w:tab w:val="clear" w:pos="1440"/>
          <w:tab w:val="num" w:pos="1080"/>
          <w:tab w:val="left" w:pos="9540"/>
        </w:tabs>
        <w:spacing w:after="0" w:line="240" w:lineRule="auto"/>
        <w:ind w:left="0" w:right="-57" w:firstLine="720"/>
        <w:jc w:val="both"/>
      </w:pPr>
      <w:r w:rsidRPr="005E257D">
        <w:t>соблюдение</w:t>
      </w:r>
      <w:r>
        <w:t>м</w:t>
      </w:r>
      <w:r w:rsidRPr="005E257D">
        <w:t xml:space="preserve"> условий хранения и реализации скоропортящейся продукции;</w:t>
      </w:r>
    </w:p>
    <w:p w:rsidR="00C072A7" w:rsidRPr="005E257D" w:rsidRDefault="00C072A7" w:rsidP="00C072A7">
      <w:pPr>
        <w:pStyle w:val="2"/>
        <w:numPr>
          <w:ilvl w:val="0"/>
          <w:numId w:val="1"/>
        </w:numPr>
        <w:tabs>
          <w:tab w:val="clear" w:pos="1440"/>
          <w:tab w:val="num" w:pos="1080"/>
          <w:tab w:val="left" w:pos="9540"/>
        </w:tabs>
        <w:spacing w:after="0" w:line="240" w:lineRule="auto"/>
        <w:ind w:left="0" w:right="-57" w:firstLine="720"/>
        <w:jc w:val="both"/>
      </w:pPr>
      <w:r w:rsidRPr="005E257D">
        <w:t>соблюдение</w:t>
      </w:r>
      <w:r>
        <w:t>м</w:t>
      </w:r>
      <w:r w:rsidRPr="005E257D">
        <w:t xml:space="preserve"> требований товарного соседства сырья и готовой продукции;</w:t>
      </w:r>
    </w:p>
    <w:p w:rsidR="00C072A7" w:rsidRPr="005E257D" w:rsidRDefault="00C072A7" w:rsidP="00806898">
      <w:pPr>
        <w:pStyle w:val="2"/>
        <w:numPr>
          <w:ilvl w:val="0"/>
          <w:numId w:val="1"/>
        </w:numPr>
        <w:tabs>
          <w:tab w:val="clear" w:pos="1440"/>
          <w:tab w:val="num" w:pos="1080"/>
          <w:tab w:val="left" w:pos="9540"/>
        </w:tabs>
        <w:spacing w:after="0" w:line="240" w:lineRule="auto"/>
        <w:ind w:left="0" w:right="-57" w:firstLine="720"/>
        <w:jc w:val="both"/>
      </w:pPr>
      <w:proofErr w:type="gramStart"/>
      <w:r w:rsidRPr="005E257D">
        <w:t>наличие</w:t>
      </w:r>
      <w:r>
        <w:t>м</w:t>
      </w:r>
      <w:r w:rsidRPr="005E257D">
        <w:t xml:space="preserve"> ультрафиолетовых установок проточного типа на системах водоснабжения </w:t>
      </w:r>
      <w:proofErr w:type="spellStart"/>
      <w:r w:rsidRPr="005E257D">
        <w:t>эпидемиологически</w:t>
      </w:r>
      <w:proofErr w:type="spellEnd"/>
      <w:r w:rsidRPr="005E257D">
        <w:t xml:space="preserve"> значимых объектов, в т.ч. объектов общественного питания, пищеблоков различных организаций, цехов по производству </w:t>
      </w:r>
      <w:proofErr w:type="spellStart"/>
      <w:r w:rsidRPr="005E257D">
        <w:t>особоскоропортящейся</w:t>
      </w:r>
      <w:proofErr w:type="spellEnd"/>
      <w:r w:rsidRPr="005E257D">
        <w:t xml:space="preserve"> продукции (салатов, кондитерских изделий)  и т.д.</w:t>
      </w:r>
      <w:proofErr w:type="gramEnd"/>
    </w:p>
    <w:p w:rsidR="00C072A7" w:rsidRDefault="00C072A7" w:rsidP="00C072A7">
      <w:pPr>
        <w:ind w:left="5664"/>
        <w:jc w:val="right"/>
      </w:pPr>
    </w:p>
    <w:p w:rsidR="004E342A" w:rsidRDefault="004E342A" w:rsidP="00C072A7">
      <w:pPr>
        <w:ind w:left="5664"/>
        <w:jc w:val="right"/>
      </w:pPr>
    </w:p>
    <w:p w:rsidR="00C072A7" w:rsidRDefault="00C072A7" w:rsidP="00C072A7">
      <w:pPr>
        <w:ind w:left="5664"/>
        <w:jc w:val="right"/>
      </w:pPr>
      <w:r>
        <w:t xml:space="preserve">Главный специалист-эксперт Североуральского отдела Управления Роспотребнадзора по Свердловской области </w:t>
      </w:r>
    </w:p>
    <w:p w:rsidR="00C072A7" w:rsidRDefault="00C072A7" w:rsidP="00C072A7">
      <w:pPr>
        <w:ind w:left="5664" w:firstLine="708"/>
        <w:jc w:val="right"/>
      </w:pPr>
      <w:r>
        <w:t>Патласова И.А.</w:t>
      </w:r>
    </w:p>
    <w:sectPr w:rsidR="00C072A7" w:rsidSect="0004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C68"/>
    <w:multiLevelType w:val="hybridMultilevel"/>
    <w:tmpl w:val="6A84D3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682"/>
    <w:rsid w:val="00027490"/>
    <w:rsid w:val="0004082A"/>
    <w:rsid w:val="000711AA"/>
    <w:rsid w:val="00194024"/>
    <w:rsid w:val="00207619"/>
    <w:rsid w:val="003945D0"/>
    <w:rsid w:val="004A25CC"/>
    <w:rsid w:val="004E342A"/>
    <w:rsid w:val="00500A9B"/>
    <w:rsid w:val="00584360"/>
    <w:rsid w:val="006106C4"/>
    <w:rsid w:val="00806898"/>
    <w:rsid w:val="009F5A64"/>
    <w:rsid w:val="00B92682"/>
    <w:rsid w:val="00B95CC8"/>
    <w:rsid w:val="00BE49F9"/>
    <w:rsid w:val="00C072A7"/>
    <w:rsid w:val="00C40FA5"/>
    <w:rsid w:val="00F9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92682"/>
    <w:pPr>
      <w:ind w:firstLine="567"/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B926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072A7"/>
    <w:pPr>
      <w:ind w:left="-900"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7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0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C072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07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18к Крск</dc:creator>
  <cp:keywords/>
  <dc:description/>
  <cp:lastModifiedBy>18к Крск</cp:lastModifiedBy>
  <cp:revision>3</cp:revision>
  <cp:lastPrinted>2017-06-07T05:21:00Z</cp:lastPrinted>
  <dcterms:created xsi:type="dcterms:W3CDTF">2017-06-06T03:56:00Z</dcterms:created>
  <dcterms:modified xsi:type="dcterms:W3CDTF">2017-06-07T05:21:00Z</dcterms:modified>
</cp:coreProperties>
</file>