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445F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2445FE">
              <w:rPr>
                <w:u w:val="single"/>
              </w:rPr>
              <w:t>1202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445FE" w:rsidRDefault="002445FE" w:rsidP="002445F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по реализации Стратегии социально-экономического развития Североуральского городского округа </w:t>
      </w:r>
      <w:r>
        <w:rPr>
          <w:b/>
          <w:szCs w:val="28"/>
        </w:rPr>
        <w:br/>
        <w:t>на период до 2030 года</w:t>
      </w:r>
    </w:p>
    <w:p w:rsidR="002445FE" w:rsidRDefault="002445FE" w:rsidP="002445FE">
      <w:pPr>
        <w:jc w:val="center"/>
        <w:rPr>
          <w:b/>
          <w:szCs w:val="28"/>
        </w:rPr>
      </w:pPr>
    </w:p>
    <w:p w:rsidR="002445FE" w:rsidRDefault="002445FE" w:rsidP="002445FE">
      <w:pPr>
        <w:jc w:val="center"/>
        <w:rPr>
          <w:b/>
          <w:szCs w:val="28"/>
        </w:rPr>
      </w:pPr>
      <w:bookmarkStart w:id="0" w:name="_GoBack"/>
      <w:bookmarkEnd w:id="0"/>
    </w:p>
    <w:p w:rsidR="002445FE" w:rsidRDefault="002445FE" w:rsidP="002445FE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5" w:history="1">
        <w:r w:rsidRPr="002445FE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28 июня 2014 года № 172-ФЗ «О стратегическом планировании в Российской Федерации», </w:t>
      </w:r>
      <w:hyperlink r:id="rId6" w:history="1">
        <w:r w:rsidRPr="002445FE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в целях реализации </w:t>
      </w:r>
      <w:hyperlink r:id="rId7" w:history="1">
        <w:r w:rsidRPr="002445FE">
          <w:rPr>
            <w:rStyle w:val="a5"/>
            <w:color w:val="auto"/>
            <w:szCs w:val="28"/>
            <w:u w:val="none"/>
          </w:rPr>
          <w:t>Стратегии</w:t>
        </w:r>
      </w:hyperlink>
      <w:r>
        <w:rPr>
          <w:szCs w:val="28"/>
        </w:rPr>
        <w:t xml:space="preserve"> социально-экономического развития, утвержденной решением Думы Североуральского городского округа от 26.12.2019 № 85 «Об утверждении </w:t>
      </w:r>
      <w:hyperlink r:id="rId8" w:history="1">
        <w:r w:rsidRPr="002445FE">
          <w:rPr>
            <w:rStyle w:val="a5"/>
            <w:color w:val="auto"/>
            <w:szCs w:val="28"/>
            <w:u w:val="none"/>
          </w:rPr>
          <w:t>стратегии</w:t>
        </w:r>
      </w:hyperlink>
      <w:r>
        <w:rPr>
          <w:szCs w:val="28"/>
        </w:rPr>
        <w:t xml:space="preserve"> социально-экономического развития Североуральского городского округа на период </w:t>
      </w:r>
      <w:r w:rsidR="00E11710">
        <w:rPr>
          <w:szCs w:val="28"/>
        </w:rPr>
        <w:br/>
      </w:r>
      <w:r>
        <w:rPr>
          <w:szCs w:val="28"/>
        </w:rPr>
        <w:t xml:space="preserve">до 2030 года», Администрация Североуральского городского округа </w:t>
      </w:r>
    </w:p>
    <w:p w:rsidR="002445FE" w:rsidRPr="002445FE" w:rsidRDefault="002445FE" w:rsidP="002445FE">
      <w:pPr>
        <w:jc w:val="both"/>
        <w:rPr>
          <w:b/>
          <w:szCs w:val="28"/>
        </w:rPr>
      </w:pPr>
      <w:r w:rsidRPr="002445FE">
        <w:rPr>
          <w:b/>
          <w:szCs w:val="28"/>
        </w:rPr>
        <w:t>ПОСТАНОВЛЯЕТ:</w:t>
      </w:r>
    </w:p>
    <w:p w:rsidR="002445FE" w:rsidRDefault="002445FE" w:rsidP="002445FE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План мероприятий по реализации Стратегии социально-экономического развития Североуральского городского округа на период </w:t>
      </w:r>
      <w:r>
        <w:rPr>
          <w:szCs w:val="28"/>
        </w:rPr>
        <w:br/>
        <w:t>до 2030 года (прилагается).</w:t>
      </w:r>
    </w:p>
    <w:p w:rsidR="002445FE" w:rsidRDefault="002445FE" w:rsidP="002445FE">
      <w:pPr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  <w:t>на Первого заместителя Главы Администрации Североуральского городского округа С.А. Золотареву.</w:t>
      </w:r>
    </w:p>
    <w:p w:rsidR="002445FE" w:rsidRDefault="002445FE" w:rsidP="002445FE">
      <w:pPr>
        <w:ind w:firstLine="851"/>
        <w:jc w:val="both"/>
        <w:rPr>
          <w:szCs w:val="28"/>
        </w:rPr>
      </w:pPr>
      <w:r>
        <w:rPr>
          <w:szCs w:val="28"/>
        </w:rPr>
        <w:t>3. Разместить настоящее постановление на сайте Администрации Североуральского городского округа.</w:t>
      </w:r>
    </w:p>
    <w:p w:rsidR="002445FE" w:rsidRDefault="002445FE" w:rsidP="002445FE">
      <w:pPr>
        <w:jc w:val="both"/>
        <w:rPr>
          <w:szCs w:val="28"/>
        </w:rPr>
      </w:pPr>
    </w:p>
    <w:p w:rsidR="002445FE" w:rsidRDefault="002445FE" w:rsidP="002445FE">
      <w:pPr>
        <w:jc w:val="both"/>
        <w:rPr>
          <w:szCs w:val="28"/>
        </w:rPr>
      </w:pPr>
    </w:p>
    <w:p w:rsidR="002445FE" w:rsidRDefault="002445FE" w:rsidP="002445FE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445FE" w:rsidRDefault="002445FE" w:rsidP="002445FE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                         В.П. Матюшенко</w:t>
      </w:r>
    </w:p>
    <w:p w:rsidR="00046562" w:rsidRDefault="00046562">
      <w:pPr>
        <w:autoSpaceDE/>
        <w:autoSpaceDN/>
        <w:spacing w:after="200" w:line="276" w:lineRule="auto"/>
        <w:rPr>
          <w:szCs w:val="28"/>
        </w:rPr>
      </w:pPr>
    </w:p>
    <w:sectPr w:rsidR="00046562" w:rsidSect="00046562"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46562"/>
    <w:rsid w:val="00217E09"/>
    <w:rsid w:val="002445FE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11710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4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CA66D7E31ED7C5D2D7B9B888AA6FC8688CFC17879E853933007AC74BDE8D33CD0C15BC901B2AE9CF9707875DECBCA2D060A7E960E42C7CEDF5E75g1C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CA66D7E31ED7C5D2D7B9B888AA6FC8688CFC17879E853933007AC74BDE8D33CD0C15BC901B2AE9CF9707875DECBCA2D060A7E960E42C7CEDF5E75g1C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CA66D7E31ED7C5D2D7B9B888AA6FC8688CFC1787AE85A943307AC74BDE8D33CD0C15BDB01EAA29DF96E7976CB9D9B68g5CAE" TargetMode="External"/><Relationship Id="rId5" Type="http://schemas.openxmlformats.org/officeDocument/2006/relationships/hyperlink" Target="consultantplus://offline/ref=4F3CA66D7E31ED7C5D2D65969EE6F8F6858391CC7C7AE10CCB6101FB2BEDEE866E909F028B45A1AF9BE7727970gDCC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2019-11-13T04:07:00Z</cp:lastPrinted>
  <dcterms:created xsi:type="dcterms:W3CDTF">2014-04-14T10:25:00Z</dcterms:created>
  <dcterms:modified xsi:type="dcterms:W3CDTF">2019-11-13T04:07:00Z</dcterms:modified>
</cp:coreProperties>
</file>