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RPr="00115DDA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115DDA" w:rsidRDefault="00EE7BD5" w:rsidP="00163F54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 w:rsidRPr="00115DDA">
              <w:rPr>
                <w:rFonts w:ascii="PT Astra Serif" w:hAnsi="PT Astra Serif"/>
              </w:rPr>
              <w:t>АДМИНИСТРАЦИЯ</w:t>
            </w:r>
            <w:r w:rsidR="008642FE" w:rsidRPr="00115DDA">
              <w:rPr>
                <w:rFonts w:ascii="PT Astra Serif" w:hAnsi="PT Astra Serif"/>
              </w:rPr>
              <w:t xml:space="preserve"> </w:t>
            </w:r>
            <w:r w:rsidR="00DC4A4B" w:rsidRPr="00115DDA">
              <w:rPr>
                <w:rFonts w:ascii="PT Astra Serif" w:hAnsi="PT Astra Serif"/>
              </w:rPr>
              <w:t>СЕВЕРОУРАЛЬСКОГО ГОРОДСКОГО ОКРУГА</w:t>
            </w:r>
          </w:p>
          <w:p w:rsidR="00DC4A4B" w:rsidRPr="00115DDA" w:rsidRDefault="00DC4A4B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</w:p>
          <w:p w:rsidR="00DC4A4B" w:rsidRPr="00115DDA" w:rsidRDefault="00BE4629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  <w:r w:rsidRPr="00115DDA">
              <w:rPr>
                <w:rFonts w:ascii="PT Astra Serif" w:hAnsi="PT Astra Serif"/>
                <w:b/>
                <w:sz w:val="28"/>
              </w:rPr>
              <w:t>ПОСТАНОВЛЕНИ</w:t>
            </w:r>
            <w:r w:rsidR="00DC4A4B" w:rsidRPr="00115DDA">
              <w:rPr>
                <w:rFonts w:ascii="PT Astra Serif" w:hAnsi="PT Astra Serif"/>
                <w:b/>
                <w:sz w:val="28"/>
              </w:rPr>
              <w:t>Е</w:t>
            </w:r>
          </w:p>
        </w:tc>
      </w:tr>
    </w:tbl>
    <w:p w:rsidR="00B648BE" w:rsidRPr="00115DDA" w:rsidRDefault="005525B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u w:val="single"/>
        </w:rPr>
        <w:t>11.12</w:t>
      </w:r>
      <w:r w:rsidR="00115DDA">
        <w:rPr>
          <w:rFonts w:ascii="PT Astra Serif" w:hAnsi="PT Astra Serif"/>
          <w:sz w:val="28"/>
          <w:szCs w:val="28"/>
          <w:u w:val="single"/>
        </w:rPr>
        <w:t>.2019</w:t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F035BA" w:rsidRPr="00115DDA">
        <w:rPr>
          <w:rFonts w:ascii="PT Astra Serif" w:hAnsi="PT Astra Serif"/>
          <w:sz w:val="28"/>
          <w:szCs w:val="28"/>
        </w:rPr>
        <w:t xml:space="preserve">    </w:t>
      </w:r>
      <w:r w:rsidR="00EE7BD5" w:rsidRPr="00115DDA">
        <w:rPr>
          <w:rFonts w:ascii="PT Astra Serif" w:hAnsi="PT Astra Serif"/>
          <w:sz w:val="28"/>
          <w:szCs w:val="28"/>
        </w:rPr>
        <w:t xml:space="preserve"> </w:t>
      </w:r>
      <w:r w:rsidR="00BE4629" w:rsidRPr="00115DDA">
        <w:rPr>
          <w:rFonts w:ascii="PT Astra Serif" w:hAnsi="PT Astra Serif"/>
          <w:sz w:val="28"/>
          <w:szCs w:val="28"/>
        </w:rPr>
        <w:t xml:space="preserve">  № </w:t>
      </w:r>
      <w:r>
        <w:rPr>
          <w:rFonts w:ascii="PT Astra Serif" w:hAnsi="PT Astra Serif"/>
          <w:sz w:val="28"/>
          <w:szCs w:val="28"/>
          <w:u w:val="single"/>
        </w:rPr>
        <w:t>1316</w:t>
      </w:r>
    </w:p>
    <w:p w:rsidR="00DC4A4B" w:rsidRPr="00115DDA" w:rsidRDefault="00DC4A4B">
      <w:pPr>
        <w:rPr>
          <w:rFonts w:ascii="PT Astra Serif" w:hAnsi="PT Astra Serif"/>
          <w:sz w:val="28"/>
          <w:szCs w:val="28"/>
        </w:rPr>
      </w:pP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  <w:t>г. Североуральск</w:t>
      </w:r>
    </w:p>
    <w:p w:rsidR="00DC4A4B" w:rsidRPr="00115DDA" w:rsidRDefault="00DC4A4B" w:rsidP="00525316">
      <w:pPr>
        <w:jc w:val="center"/>
        <w:rPr>
          <w:rFonts w:ascii="PT Astra Serif" w:hAnsi="PT Astra Serif"/>
          <w:sz w:val="28"/>
          <w:szCs w:val="28"/>
        </w:rPr>
      </w:pPr>
    </w:p>
    <w:p w:rsidR="005525B0" w:rsidRPr="00D55428" w:rsidRDefault="005525B0" w:rsidP="005525B0">
      <w:pPr>
        <w:adjustRightInd w:val="0"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  <w:r w:rsidRPr="00D55428"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Об участии Североуральского городского округа </w:t>
      </w:r>
    </w:p>
    <w:p w:rsidR="005525B0" w:rsidRDefault="005525B0" w:rsidP="005525B0">
      <w:pPr>
        <w:adjustRightInd w:val="0"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  <w:r w:rsidRPr="00D55428"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в </w:t>
      </w:r>
      <w:proofErr w:type="spellStart"/>
      <w:r w:rsidRPr="00D55428">
        <w:rPr>
          <w:rFonts w:ascii="PT Astra Serif" w:eastAsia="Calibri" w:hAnsi="PT Astra Serif"/>
          <w:b/>
          <w:bCs/>
          <w:sz w:val="28"/>
          <w:szCs w:val="28"/>
          <w:lang w:eastAsia="en-US"/>
        </w:rPr>
        <w:t>муниципально</w:t>
      </w:r>
      <w:proofErr w:type="spellEnd"/>
      <w:r w:rsidRPr="00D55428"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-частном партнерстве </w:t>
      </w:r>
    </w:p>
    <w:p w:rsidR="005525B0" w:rsidRPr="00D55428" w:rsidRDefault="005525B0" w:rsidP="005525B0">
      <w:pPr>
        <w:adjustRightInd w:val="0"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:rsidR="005525B0" w:rsidRPr="00D22FD3" w:rsidRDefault="005525B0" w:rsidP="005525B0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proofErr w:type="gramStart"/>
      <w:r w:rsidRPr="00D22FD3">
        <w:rPr>
          <w:rFonts w:ascii="PT Astra Serif" w:hAnsi="PT Astra Serif"/>
          <w:color w:val="000000" w:themeColor="text1"/>
          <w:sz w:val="28"/>
          <w:szCs w:val="28"/>
        </w:rPr>
        <w:t xml:space="preserve">В соответствии с федеральными законами от 13 июля 2015 года N 224-ФЗ «О государственно-частном партнерстве, </w:t>
      </w:r>
      <w:proofErr w:type="spellStart"/>
      <w:r w:rsidRPr="00D22FD3">
        <w:rPr>
          <w:rFonts w:ascii="PT Astra Serif" w:hAnsi="PT Astra Serif"/>
          <w:color w:val="000000" w:themeColor="text1"/>
          <w:sz w:val="28"/>
          <w:szCs w:val="28"/>
        </w:rPr>
        <w:t>муниципально</w:t>
      </w:r>
      <w:proofErr w:type="spellEnd"/>
      <w:r w:rsidRPr="00D22FD3">
        <w:rPr>
          <w:rFonts w:ascii="PT Astra Serif" w:hAnsi="PT Astra Serif"/>
          <w:color w:val="000000" w:themeColor="text1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Федерации», от 06 октября 2003 года N 131-ФЗ «Об общих принципах организации местного самоуправления в Российской Федерации», Уставом Североуральского городского округа, постановлением Главы Североуральского городского округа от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19</w:t>
      </w:r>
      <w:r>
        <w:rPr>
          <w:rFonts w:ascii="PT Astra Serif" w:hAnsi="PT Astra Serif"/>
          <w:color w:val="000000" w:themeColor="text1"/>
          <w:sz w:val="28"/>
          <w:szCs w:val="28"/>
        </w:rPr>
        <w:t>.11.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2019 </w:t>
      </w:r>
      <w:r w:rsidRPr="00D22FD3">
        <w:rPr>
          <w:rFonts w:ascii="PT Astra Serif" w:hAnsi="PT Astra Serif"/>
          <w:color w:val="000000" w:themeColor="text1"/>
          <w:sz w:val="28"/>
          <w:szCs w:val="28"/>
        </w:rPr>
        <w:t>№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/>
          <w:color w:val="000000" w:themeColor="text1"/>
          <w:sz w:val="28"/>
          <w:szCs w:val="28"/>
        </w:rPr>
        <w:t>40</w:t>
      </w:r>
      <w:r w:rsidRPr="00D22FD3">
        <w:rPr>
          <w:rFonts w:ascii="PT Astra Serif" w:hAnsi="PT Astra Serif"/>
          <w:color w:val="000000" w:themeColor="text1"/>
          <w:sz w:val="28"/>
          <w:szCs w:val="28"/>
        </w:rPr>
        <w:t xml:space="preserve"> «Об определении уполномоченного</w:t>
      </w:r>
      <w:proofErr w:type="gramEnd"/>
      <w:r w:rsidRPr="00D22FD3">
        <w:rPr>
          <w:rFonts w:ascii="PT Astra Serif" w:hAnsi="PT Astra Serif"/>
          <w:color w:val="000000" w:themeColor="text1"/>
          <w:sz w:val="28"/>
          <w:szCs w:val="28"/>
        </w:rPr>
        <w:t xml:space="preserve"> органа в сфере </w:t>
      </w:r>
      <w:proofErr w:type="spellStart"/>
      <w:r w:rsidRPr="00D22FD3">
        <w:rPr>
          <w:rFonts w:ascii="PT Astra Serif" w:hAnsi="PT Astra Serif"/>
          <w:color w:val="000000" w:themeColor="text1"/>
          <w:sz w:val="28"/>
          <w:szCs w:val="28"/>
        </w:rPr>
        <w:t>муниципально</w:t>
      </w:r>
      <w:proofErr w:type="spellEnd"/>
      <w:r w:rsidRPr="00D22FD3">
        <w:rPr>
          <w:rFonts w:ascii="PT Astra Serif" w:hAnsi="PT Astra Serif"/>
          <w:color w:val="000000" w:themeColor="text1"/>
          <w:sz w:val="28"/>
          <w:szCs w:val="28"/>
        </w:rPr>
        <w:t>-частного партнерства на территории Североуральского городского округа» Администрация Североуральского городского округа</w:t>
      </w:r>
    </w:p>
    <w:p w:rsidR="003B46EB" w:rsidRPr="00115DDA" w:rsidRDefault="003B46EB" w:rsidP="003B46EB">
      <w:pPr>
        <w:rPr>
          <w:rFonts w:ascii="PT Astra Serif" w:hAnsi="PT Astra Serif"/>
          <w:b/>
          <w:sz w:val="28"/>
          <w:szCs w:val="28"/>
        </w:rPr>
      </w:pPr>
      <w:r w:rsidRPr="00115DDA">
        <w:rPr>
          <w:rFonts w:ascii="PT Astra Serif" w:hAnsi="PT Astra Serif"/>
          <w:b/>
          <w:sz w:val="28"/>
          <w:szCs w:val="28"/>
        </w:rPr>
        <w:t>ПОСТАНОВЛЯ</w:t>
      </w:r>
      <w:r w:rsidR="00EE7BD5" w:rsidRPr="00115DDA">
        <w:rPr>
          <w:rFonts w:ascii="PT Astra Serif" w:hAnsi="PT Astra Serif"/>
          <w:b/>
          <w:sz w:val="28"/>
          <w:szCs w:val="28"/>
        </w:rPr>
        <w:t>ЕТ</w:t>
      </w:r>
      <w:r w:rsidRPr="00115DDA">
        <w:rPr>
          <w:rFonts w:ascii="PT Astra Serif" w:hAnsi="PT Astra Serif"/>
          <w:b/>
          <w:sz w:val="28"/>
          <w:szCs w:val="28"/>
        </w:rPr>
        <w:t>:</w:t>
      </w:r>
    </w:p>
    <w:p w:rsidR="005525B0" w:rsidRPr="00D22FD3" w:rsidRDefault="005525B0" w:rsidP="005525B0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D22FD3">
        <w:rPr>
          <w:rFonts w:ascii="PT Astra Serif" w:hAnsi="PT Astra Serif"/>
          <w:color w:val="000000" w:themeColor="text1"/>
          <w:sz w:val="28"/>
          <w:szCs w:val="28"/>
        </w:rPr>
        <w:t xml:space="preserve">1. Утвердить порядок </w:t>
      </w:r>
      <w:r>
        <w:rPr>
          <w:rFonts w:ascii="PT Astra Serif" w:hAnsi="PT Astra Serif"/>
          <w:color w:val="000000" w:themeColor="text1"/>
          <w:sz w:val="28"/>
          <w:szCs w:val="28"/>
        </w:rPr>
        <w:t>участия</w:t>
      </w:r>
      <w:r w:rsidRPr="00D22FD3">
        <w:rPr>
          <w:rFonts w:ascii="PT Astra Serif" w:hAnsi="PT Astra Serif"/>
          <w:color w:val="000000" w:themeColor="text1"/>
          <w:sz w:val="28"/>
          <w:szCs w:val="28"/>
        </w:rPr>
        <w:t xml:space="preserve"> Североуральского городского округа </w:t>
      </w:r>
      <w:r w:rsidRPr="002D0D80">
        <w:rPr>
          <w:rFonts w:ascii="PT Astra Serif" w:hAnsi="PT Astra Serif"/>
          <w:color w:val="000000" w:themeColor="text1"/>
          <w:sz w:val="28"/>
          <w:szCs w:val="28"/>
        </w:rPr>
        <w:t xml:space="preserve">в </w:t>
      </w:r>
      <w:proofErr w:type="spellStart"/>
      <w:r w:rsidRPr="002D0D80">
        <w:rPr>
          <w:rFonts w:ascii="PT Astra Serif" w:hAnsi="PT Astra Serif"/>
          <w:color w:val="000000" w:themeColor="text1"/>
          <w:sz w:val="28"/>
          <w:szCs w:val="28"/>
        </w:rPr>
        <w:t>муниципально</w:t>
      </w:r>
      <w:proofErr w:type="spellEnd"/>
      <w:r w:rsidRPr="002D0D80">
        <w:rPr>
          <w:rFonts w:ascii="PT Astra Serif" w:hAnsi="PT Astra Serif"/>
          <w:color w:val="000000" w:themeColor="text1"/>
          <w:sz w:val="28"/>
          <w:szCs w:val="28"/>
        </w:rPr>
        <w:t>-частном партнерстве</w:t>
      </w:r>
      <w:r w:rsidR="00266610">
        <w:rPr>
          <w:rFonts w:ascii="PT Astra Serif" w:hAnsi="PT Astra Serif"/>
          <w:color w:val="000000" w:themeColor="text1"/>
          <w:sz w:val="28"/>
          <w:szCs w:val="28"/>
        </w:rPr>
        <w:t xml:space="preserve"> (прилагается)</w:t>
      </w:r>
      <w:r w:rsidRPr="00D22FD3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5525B0" w:rsidRPr="00D22FD3" w:rsidRDefault="005525B0" w:rsidP="005525B0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D22FD3">
        <w:rPr>
          <w:rFonts w:ascii="PT Astra Serif" w:hAnsi="PT Astra Serif"/>
          <w:color w:val="000000" w:themeColor="text1"/>
          <w:sz w:val="28"/>
          <w:szCs w:val="28"/>
        </w:rPr>
        <w:t xml:space="preserve">2. </w:t>
      </w:r>
      <w:proofErr w:type="gramStart"/>
      <w:r w:rsidRPr="00D22FD3">
        <w:rPr>
          <w:rFonts w:ascii="PT Astra Serif" w:hAnsi="PT Astra Serif"/>
          <w:color w:val="000000" w:themeColor="text1"/>
          <w:sz w:val="28"/>
          <w:szCs w:val="28"/>
        </w:rPr>
        <w:t>Контроль за</w:t>
      </w:r>
      <w:proofErr w:type="gramEnd"/>
      <w:r w:rsidRPr="00D22FD3">
        <w:rPr>
          <w:rFonts w:ascii="PT Astra Serif" w:hAnsi="PT Astra Serif"/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5525B0" w:rsidRPr="00D22FD3" w:rsidRDefault="005525B0" w:rsidP="005525B0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D22FD3">
        <w:rPr>
          <w:rFonts w:ascii="PT Astra Serif" w:hAnsi="PT Astra Serif"/>
          <w:color w:val="000000" w:themeColor="text1"/>
          <w:sz w:val="28"/>
          <w:szCs w:val="28"/>
        </w:rPr>
        <w:t>3. Опубликовать настоящее постановление в газете «Наше слово» и разместить на официальном с</w:t>
      </w:r>
      <w:bookmarkStart w:id="0" w:name="_GoBack"/>
      <w:bookmarkEnd w:id="0"/>
      <w:r w:rsidRPr="00D22FD3">
        <w:rPr>
          <w:rFonts w:ascii="PT Astra Serif" w:hAnsi="PT Astra Serif"/>
          <w:color w:val="000000" w:themeColor="text1"/>
          <w:sz w:val="28"/>
          <w:szCs w:val="28"/>
        </w:rPr>
        <w:t>айте Администрации Североуральского городского округа.</w:t>
      </w: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F035BA" w:rsidRPr="00115DDA" w:rsidRDefault="00C7622E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Глава</w:t>
      </w:r>
      <w:r w:rsidR="003B46EB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</w:p>
    <w:p w:rsidR="003B46EB" w:rsidRPr="00115DDA" w:rsidRDefault="003B46EB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Североуральского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>городского округа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845964" w:rsidRPr="00115DDA">
        <w:rPr>
          <w:rFonts w:ascii="PT Astra Serif" w:eastAsia="Calibri" w:hAnsi="PT Astra Serif"/>
          <w:sz w:val="28"/>
          <w:szCs w:val="22"/>
          <w:lang w:eastAsia="en-US"/>
        </w:rPr>
        <w:t>В.П. Матюшенко</w:t>
      </w: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525B0" w:rsidRPr="00D22FD3" w:rsidRDefault="00266610" w:rsidP="00266610">
      <w:pPr>
        <w:pStyle w:val="ConsPlusNormal"/>
        <w:ind w:left="5245"/>
        <w:rPr>
          <w:rFonts w:ascii="PT Astra Serif" w:hAnsi="PT Astra Serif"/>
          <w:color w:val="000000" w:themeColor="text1"/>
          <w:sz w:val="28"/>
          <w:szCs w:val="28"/>
        </w:rPr>
      </w:pPr>
      <w:r w:rsidRPr="00D22FD3">
        <w:rPr>
          <w:rFonts w:ascii="PT Astra Serif" w:hAnsi="PT Astra Serif"/>
          <w:color w:val="000000" w:themeColor="text1"/>
          <w:sz w:val="28"/>
          <w:szCs w:val="28"/>
        </w:rPr>
        <w:lastRenderedPageBreak/>
        <w:t>УТВЕРЖДЕН</w:t>
      </w:r>
    </w:p>
    <w:p w:rsidR="005525B0" w:rsidRPr="00D22FD3" w:rsidRDefault="005525B0" w:rsidP="00266610">
      <w:pPr>
        <w:pStyle w:val="ConsPlusNormal"/>
        <w:ind w:left="5245"/>
        <w:rPr>
          <w:rFonts w:ascii="PT Astra Serif" w:hAnsi="PT Astra Serif"/>
          <w:color w:val="000000" w:themeColor="text1"/>
          <w:sz w:val="28"/>
          <w:szCs w:val="28"/>
        </w:rPr>
      </w:pPr>
      <w:r w:rsidRPr="00D22FD3">
        <w:rPr>
          <w:rFonts w:ascii="PT Astra Serif" w:hAnsi="PT Astra Serif"/>
          <w:color w:val="000000" w:themeColor="text1"/>
          <w:sz w:val="28"/>
          <w:szCs w:val="28"/>
        </w:rPr>
        <w:t>постановлением Администрации</w:t>
      </w:r>
    </w:p>
    <w:p w:rsidR="005525B0" w:rsidRPr="00D22FD3" w:rsidRDefault="005525B0" w:rsidP="00266610">
      <w:pPr>
        <w:pStyle w:val="ConsPlusNormal"/>
        <w:ind w:left="5245"/>
        <w:rPr>
          <w:rFonts w:ascii="PT Astra Serif" w:hAnsi="PT Astra Serif"/>
          <w:color w:val="000000" w:themeColor="text1"/>
          <w:sz w:val="28"/>
          <w:szCs w:val="28"/>
        </w:rPr>
      </w:pPr>
      <w:r w:rsidRPr="00D22FD3">
        <w:rPr>
          <w:rFonts w:ascii="PT Astra Serif" w:hAnsi="PT Astra Serif"/>
          <w:color w:val="000000" w:themeColor="text1"/>
          <w:sz w:val="28"/>
          <w:szCs w:val="28"/>
        </w:rPr>
        <w:t xml:space="preserve">Североуральского городского округа от </w:t>
      </w:r>
      <w:r w:rsidR="00266610">
        <w:rPr>
          <w:rFonts w:ascii="PT Astra Serif" w:hAnsi="PT Astra Serif"/>
          <w:color w:val="000000" w:themeColor="text1"/>
          <w:sz w:val="28"/>
          <w:szCs w:val="28"/>
        </w:rPr>
        <w:t>11.12.2019 № 1316</w:t>
      </w:r>
    </w:p>
    <w:p w:rsidR="005525B0" w:rsidRPr="00D22FD3" w:rsidRDefault="005525B0" w:rsidP="00266610">
      <w:pPr>
        <w:pStyle w:val="ConsPlusNormal"/>
        <w:ind w:left="5245"/>
        <w:rPr>
          <w:rFonts w:ascii="PT Astra Serif" w:hAnsi="PT Astra Serif"/>
          <w:color w:val="000000" w:themeColor="text1"/>
          <w:sz w:val="28"/>
          <w:szCs w:val="28"/>
        </w:rPr>
      </w:pPr>
      <w:r w:rsidRPr="00D22FD3">
        <w:rPr>
          <w:rFonts w:ascii="PT Astra Serif" w:hAnsi="PT Astra Serif"/>
          <w:color w:val="000000" w:themeColor="text1"/>
          <w:sz w:val="28"/>
          <w:szCs w:val="28"/>
        </w:rPr>
        <w:t>«</w:t>
      </w:r>
      <w:r w:rsidRPr="002D0D80">
        <w:rPr>
          <w:rFonts w:ascii="PT Astra Serif" w:hAnsi="PT Astra Serif"/>
          <w:color w:val="000000" w:themeColor="text1"/>
          <w:sz w:val="28"/>
          <w:szCs w:val="28"/>
        </w:rPr>
        <w:t xml:space="preserve">Об участии Североуральского городского округа в </w:t>
      </w:r>
      <w:proofErr w:type="spellStart"/>
      <w:r w:rsidRPr="002D0D80">
        <w:rPr>
          <w:rFonts w:ascii="PT Astra Serif" w:hAnsi="PT Astra Serif"/>
          <w:color w:val="000000" w:themeColor="text1"/>
          <w:sz w:val="28"/>
          <w:szCs w:val="28"/>
        </w:rPr>
        <w:t>муниципально</w:t>
      </w:r>
      <w:proofErr w:type="spellEnd"/>
      <w:r w:rsidRPr="002D0D80">
        <w:rPr>
          <w:rFonts w:ascii="PT Astra Serif" w:hAnsi="PT Astra Serif"/>
          <w:color w:val="000000" w:themeColor="text1"/>
          <w:sz w:val="28"/>
          <w:szCs w:val="28"/>
        </w:rPr>
        <w:t>-частном партнерстве</w:t>
      </w:r>
      <w:r w:rsidRPr="00D22FD3">
        <w:rPr>
          <w:rFonts w:ascii="PT Astra Serif" w:hAnsi="PT Astra Serif"/>
          <w:color w:val="000000" w:themeColor="text1"/>
          <w:sz w:val="28"/>
          <w:szCs w:val="28"/>
        </w:rPr>
        <w:t>»</w:t>
      </w:r>
    </w:p>
    <w:p w:rsidR="005525B0" w:rsidRPr="00D22FD3" w:rsidRDefault="005525B0" w:rsidP="005525B0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5525B0" w:rsidRPr="00D22FD3" w:rsidRDefault="005525B0" w:rsidP="005525B0">
      <w:pPr>
        <w:pStyle w:val="ConsPlusNormal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5525B0" w:rsidRDefault="005525B0" w:rsidP="005525B0">
      <w:pPr>
        <w:pStyle w:val="ConsPlusNormal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D22FD3">
        <w:rPr>
          <w:rFonts w:ascii="PT Astra Serif" w:hAnsi="PT Astra Serif"/>
          <w:color w:val="000000" w:themeColor="text1"/>
          <w:sz w:val="28"/>
          <w:szCs w:val="28"/>
        </w:rPr>
        <w:t>Порядок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2D0D80">
        <w:rPr>
          <w:rFonts w:ascii="PT Astra Serif" w:hAnsi="PT Astra Serif"/>
          <w:color w:val="000000" w:themeColor="text1"/>
          <w:sz w:val="28"/>
          <w:szCs w:val="28"/>
        </w:rPr>
        <w:t>участия Североуральского городского округа</w:t>
      </w:r>
    </w:p>
    <w:p w:rsidR="005525B0" w:rsidRPr="00D22FD3" w:rsidRDefault="005525B0" w:rsidP="005525B0">
      <w:pPr>
        <w:pStyle w:val="ConsPlusNormal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2D0D80">
        <w:rPr>
          <w:rFonts w:ascii="PT Astra Serif" w:hAnsi="PT Astra Serif"/>
          <w:color w:val="000000" w:themeColor="text1"/>
          <w:sz w:val="28"/>
          <w:szCs w:val="28"/>
        </w:rPr>
        <w:t xml:space="preserve">в </w:t>
      </w:r>
      <w:proofErr w:type="spellStart"/>
      <w:r w:rsidRPr="002D0D80">
        <w:rPr>
          <w:rFonts w:ascii="PT Astra Serif" w:hAnsi="PT Astra Serif"/>
          <w:color w:val="000000" w:themeColor="text1"/>
          <w:sz w:val="28"/>
          <w:szCs w:val="28"/>
        </w:rPr>
        <w:t>муниципально</w:t>
      </w:r>
      <w:proofErr w:type="spellEnd"/>
      <w:r w:rsidRPr="002D0D80">
        <w:rPr>
          <w:rFonts w:ascii="PT Astra Serif" w:hAnsi="PT Astra Serif"/>
          <w:color w:val="000000" w:themeColor="text1"/>
          <w:sz w:val="28"/>
          <w:szCs w:val="28"/>
        </w:rPr>
        <w:t>-частном партнерстве</w:t>
      </w:r>
    </w:p>
    <w:p w:rsidR="005525B0" w:rsidRPr="00D22FD3" w:rsidRDefault="005525B0" w:rsidP="005525B0">
      <w:pPr>
        <w:pStyle w:val="ConsPlusNormal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5525B0" w:rsidRPr="00D22FD3" w:rsidRDefault="005525B0" w:rsidP="005525B0">
      <w:pPr>
        <w:pStyle w:val="ConsPlusNormal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D22FD3">
        <w:rPr>
          <w:rFonts w:ascii="PT Astra Serif" w:hAnsi="PT Astra Serif"/>
          <w:color w:val="000000" w:themeColor="text1"/>
          <w:sz w:val="28"/>
          <w:szCs w:val="28"/>
        </w:rPr>
        <w:t>1. Общие положения</w:t>
      </w:r>
    </w:p>
    <w:p w:rsidR="005525B0" w:rsidRPr="00D22FD3" w:rsidRDefault="005525B0" w:rsidP="005525B0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5525B0" w:rsidRPr="00D22FD3" w:rsidRDefault="005525B0" w:rsidP="005525B0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D22FD3">
        <w:rPr>
          <w:rFonts w:ascii="PT Astra Serif" w:hAnsi="PT Astra Serif"/>
          <w:color w:val="000000" w:themeColor="text1"/>
          <w:sz w:val="28"/>
          <w:szCs w:val="28"/>
        </w:rPr>
        <w:t xml:space="preserve">1.1. </w:t>
      </w:r>
      <w:proofErr w:type="gramStart"/>
      <w:r w:rsidRPr="00D22FD3">
        <w:rPr>
          <w:rFonts w:ascii="PT Astra Serif" w:hAnsi="PT Astra Serif"/>
          <w:color w:val="000000" w:themeColor="text1"/>
          <w:sz w:val="28"/>
          <w:szCs w:val="28"/>
        </w:rPr>
        <w:t xml:space="preserve">Настоящий порядок </w:t>
      </w:r>
      <w:r w:rsidRPr="00F70DA8">
        <w:rPr>
          <w:rFonts w:ascii="PT Astra Serif" w:hAnsi="PT Astra Serif"/>
          <w:color w:val="000000" w:themeColor="text1"/>
          <w:sz w:val="28"/>
          <w:szCs w:val="28"/>
        </w:rPr>
        <w:t>участия Североуральского городского округа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F70DA8">
        <w:rPr>
          <w:rFonts w:ascii="PT Astra Serif" w:hAnsi="PT Astra Serif"/>
          <w:color w:val="000000" w:themeColor="text1"/>
          <w:sz w:val="28"/>
          <w:szCs w:val="28"/>
        </w:rPr>
        <w:t xml:space="preserve"> в </w:t>
      </w:r>
      <w:proofErr w:type="spellStart"/>
      <w:r w:rsidRPr="00F70DA8">
        <w:rPr>
          <w:rFonts w:ascii="PT Astra Serif" w:hAnsi="PT Astra Serif"/>
          <w:color w:val="000000" w:themeColor="text1"/>
          <w:sz w:val="28"/>
          <w:szCs w:val="28"/>
        </w:rPr>
        <w:t>муниципально</w:t>
      </w:r>
      <w:proofErr w:type="spellEnd"/>
      <w:r w:rsidRPr="00F70DA8">
        <w:rPr>
          <w:rFonts w:ascii="PT Astra Serif" w:hAnsi="PT Astra Serif"/>
          <w:color w:val="000000" w:themeColor="text1"/>
          <w:sz w:val="28"/>
          <w:szCs w:val="28"/>
        </w:rPr>
        <w:t xml:space="preserve">-частном партнерстве </w:t>
      </w:r>
      <w:r w:rsidRPr="00D22FD3">
        <w:rPr>
          <w:rFonts w:ascii="PT Astra Serif" w:hAnsi="PT Astra Serif"/>
          <w:color w:val="000000" w:themeColor="text1"/>
          <w:sz w:val="28"/>
          <w:szCs w:val="28"/>
        </w:rPr>
        <w:t>(далее - Порядок) разработан в целях обеспечения координации деятельности структурных подразделений, отраслевых (функциональных) органов Администрации</w:t>
      </w:r>
      <w:r>
        <w:rPr>
          <w:rFonts w:ascii="PT Astra Serif" w:hAnsi="PT Astra Serif"/>
          <w:color w:val="000000" w:themeColor="text1"/>
          <w:sz w:val="28"/>
          <w:szCs w:val="28"/>
        </w:rPr>
        <w:t>, частных партнеров</w:t>
      </w:r>
      <w:r w:rsidRPr="00D22FD3">
        <w:rPr>
          <w:rFonts w:ascii="PT Astra Serif" w:hAnsi="PT Astra Serif"/>
          <w:color w:val="000000" w:themeColor="text1"/>
          <w:sz w:val="28"/>
          <w:szCs w:val="28"/>
        </w:rPr>
        <w:t xml:space="preserve"> при подготовке проектов </w:t>
      </w:r>
      <w:proofErr w:type="spellStart"/>
      <w:r w:rsidRPr="00D22FD3">
        <w:rPr>
          <w:rFonts w:ascii="PT Astra Serif" w:hAnsi="PT Astra Serif"/>
          <w:color w:val="000000" w:themeColor="text1"/>
          <w:sz w:val="28"/>
          <w:szCs w:val="28"/>
        </w:rPr>
        <w:t>муниципально</w:t>
      </w:r>
      <w:proofErr w:type="spellEnd"/>
      <w:r w:rsidRPr="00D22FD3">
        <w:rPr>
          <w:rFonts w:ascii="PT Astra Serif" w:hAnsi="PT Astra Serif"/>
          <w:color w:val="000000" w:themeColor="text1"/>
          <w:sz w:val="28"/>
          <w:szCs w:val="28"/>
        </w:rPr>
        <w:t xml:space="preserve">-частного партнерства, рассмотрении предложений о реализации проектов </w:t>
      </w:r>
      <w:proofErr w:type="spellStart"/>
      <w:r w:rsidRPr="00D22FD3">
        <w:rPr>
          <w:rFonts w:ascii="PT Astra Serif" w:hAnsi="PT Astra Serif"/>
          <w:color w:val="000000" w:themeColor="text1"/>
          <w:sz w:val="28"/>
          <w:szCs w:val="28"/>
        </w:rPr>
        <w:t>муниципально</w:t>
      </w:r>
      <w:proofErr w:type="spellEnd"/>
      <w:r w:rsidRPr="00D22FD3">
        <w:rPr>
          <w:rFonts w:ascii="PT Astra Serif" w:hAnsi="PT Astra Serif"/>
          <w:color w:val="000000" w:themeColor="text1"/>
          <w:sz w:val="28"/>
          <w:szCs w:val="28"/>
        </w:rPr>
        <w:t xml:space="preserve">-частного партнерства, принятии решений о реализации проектов </w:t>
      </w:r>
      <w:proofErr w:type="spellStart"/>
      <w:r w:rsidRPr="00D22FD3">
        <w:rPr>
          <w:rFonts w:ascii="PT Astra Serif" w:hAnsi="PT Astra Serif"/>
          <w:color w:val="000000" w:themeColor="text1"/>
          <w:sz w:val="28"/>
          <w:szCs w:val="28"/>
        </w:rPr>
        <w:t>муниципально</w:t>
      </w:r>
      <w:proofErr w:type="spellEnd"/>
      <w:r w:rsidRPr="00D22FD3">
        <w:rPr>
          <w:rFonts w:ascii="PT Astra Serif" w:hAnsi="PT Astra Serif"/>
          <w:color w:val="000000" w:themeColor="text1"/>
          <w:sz w:val="28"/>
          <w:szCs w:val="28"/>
        </w:rPr>
        <w:t xml:space="preserve">-частного партнерства и мониторинге реализации соглашений о </w:t>
      </w:r>
      <w:proofErr w:type="spellStart"/>
      <w:r w:rsidRPr="00D22FD3">
        <w:rPr>
          <w:rFonts w:ascii="PT Astra Serif" w:hAnsi="PT Astra Serif"/>
          <w:color w:val="000000" w:themeColor="text1"/>
          <w:sz w:val="28"/>
          <w:szCs w:val="28"/>
        </w:rPr>
        <w:t>муниципально</w:t>
      </w:r>
      <w:proofErr w:type="spellEnd"/>
      <w:r w:rsidRPr="00D22FD3">
        <w:rPr>
          <w:rFonts w:ascii="PT Astra Serif" w:hAnsi="PT Astra Serif"/>
          <w:color w:val="000000" w:themeColor="text1"/>
          <w:sz w:val="28"/>
          <w:szCs w:val="28"/>
        </w:rPr>
        <w:t>-частном партнерстве.</w:t>
      </w:r>
      <w:proofErr w:type="gramEnd"/>
    </w:p>
    <w:p w:rsidR="005525B0" w:rsidRPr="00D22FD3" w:rsidRDefault="005525B0" w:rsidP="005525B0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D22FD3">
        <w:rPr>
          <w:rFonts w:ascii="PT Astra Serif" w:hAnsi="PT Astra Serif"/>
          <w:color w:val="000000" w:themeColor="text1"/>
          <w:sz w:val="28"/>
          <w:szCs w:val="28"/>
        </w:rPr>
        <w:t xml:space="preserve">1.2. Основные термины и понятия, используемые в настоящем Порядке, применяются в значениях, установленных Федеральным законом от 13 июля 2015 года N 224-ФЗ «О государственно-частном партнерстве, </w:t>
      </w:r>
      <w:proofErr w:type="spellStart"/>
      <w:r w:rsidRPr="00D22FD3">
        <w:rPr>
          <w:rFonts w:ascii="PT Astra Serif" w:hAnsi="PT Astra Serif"/>
          <w:color w:val="000000" w:themeColor="text1"/>
          <w:sz w:val="28"/>
          <w:szCs w:val="28"/>
        </w:rPr>
        <w:t>муниципально</w:t>
      </w:r>
      <w:proofErr w:type="spellEnd"/>
      <w:r w:rsidRPr="00D22FD3">
        <w:rPr>
          <w:rFonts w:ascii="PT Astra Serif" w:hAnsi="PT Astra Serif"/>
          <w:color w:val="000000" w:themeColor="text1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 (далее - Федеральный закон N 224-ФЗ).</w:t>
      </w:r>
    </w:p>
    <w:p w:rsidR="005525B0" w:rsidRPr="00D22FD3" w:rsidRDefault="005525B0" w:rsidP="005525B0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D22FD3">
        <w:rPr>
          <w:rFonts w:ascii="PT Astra Serif" w:hAnsi="PT Astra Serif"/>
          <w:color w:val="000000" w:themeColor="text1"/>
          <w:sz w:val="28"/>
          <w:szCs w:val="28"/>
        </w:rPr>
        <w:t xml:space="preserve">1.3. </w:t>
      </w:r>
      <w:proofErr w:type="gramStart"/>
      <w:r w:rsidRPr="00D22FD3">
        <w:rPr>
          <w:rFonts w:ascii="PT Astra Serif" w:hAnsi="PT Astra Serif"/>
          <w:color w:val="000000" w:themeColor="text1"/>
          <w:sz w:val="28"/>
          <w:szCs w:val="28"/>
        </w:rPr>
        <w:t xml:space="preserve">Публичным партнером от имени Североуральского городского округа выступает Администрация в лице структурного подразделения (далее – подразделение) и (или) отраслевого (функционального) органа (далее – орган) Администрации, обеспечивающего реализацию полномочий Администрации в сфере деятельности, к которой относится проект </w:t>
      </w:r>
      <w:proofErr w:type="spellStart"/>
      <w:r w:rsidRPr="00D22FD3">
        <w:rPr>
          <w:rFonts w:ascii="PT Astra Serif" w:hAnsi="PT Astra Serif"/>
          <w:color w:val="000000" w:themeColor="text1"/>
          <w:sz w:val="28"/>
          <w:szCs w:val="28"/>
        </w:rPr>
        <w:t>муниципально</w:t>
      </w:r>
      <w:proofErr w:type="spellEnd"/>
      <w:r w:rsidRPr="00D22FD3">
        <w:rPr>
          <w:rFonts w:ascii="PT Astra Serif" w:hAnsi="PT Astra Serif"/>
          <w:color w:val="000000" w:themeColor="text1"/>
          <w:sz w:val="28"/>
          <w:szCs w:val="28"/>
        </w:rPr>
        <w:t>-частного партнерства (далее - публичный партнер).</w:t>
      </w:r>
      <w:proofErr w:type="gramEnd"/>
    </w:p>
    <w:p w:rsidR="005525B0" w:rsidRPr="00D22FD3" w:rsidRDefault="005525B0" w:rsidP="005525B0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D22FD3">
        <w:rPr>
          <w:rFonts w:ascii="PT Astra Serif" w:hAnsi="PT Astra Serif"/>
          <w:color w:val="000000" w:themeColor="text1"/>
          <w:sz w:val="28"/>
          <w:szCs w:val="28"/>
        </w:rPr>
        <w:t xml:space="preserve">1.4. Уполномоченным органом в сфере </w:t>
      </w:r>
      <w:proofErr w:type="spellStart"/>
      <w:r w:rsidRPr="00D22FD3">
        <w:rPr>
          <w:rFonts w:ascii="PT Astra Serif" w:hAnsi="PT Astra Serif"/>
          <w:color w:val="000000" w:themeColor="text1"/>
          <w:sz w:val="28"/>
          <w:szCs w:val="28"/>
        </w:rPr>
        <w:t>муниципально</w:t>
      </w:r>
      <w:proofErr w:type="spellEnd"/>
      <w:r w:rsidRPr="00D22FD3">
        <w:rPr>
          <w:rFonts w:ascii="PT Astra Serif" w:hAnsi="PT Astra Serif"/>
          <w:color w:val="000000" w:themeColor="text1"/>
          <w:sz w:val="28"/>
          <w:szCs w:val="28"/>
        </w:rPr>
        <w:t>-частного партнерства Североуральского городского округа является Администрация в лице отдела экономики и потребительского рынка Администрации (далее - уполномоченный орган).</w:t>
      </w:r>
    </w:p>
    <w:p w:rsidR="005525B0" w:rsidRPr="00D22FD3" w:rsidRDefault="005525B0" w:rsidP="005525B0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5525B0" w:rsidRPr="00D22FD3" w:rsidRDefault="005525B0" w:rsidP="005525B0">
      <w:pPr>
        <w:pStyle w:val="ConsPlusNormal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D22FD3">
        <w:rPr>
          <w:rFonts w:ascii="PT Astra Serif" w:hAnsi="PT Astra Serif"/>
          <w:color w:val="000000" w:themeColor="text1"/>
          <w:sz w:val="28"/>
          <w:szCs w:val="28"/>
        </w:rPr>
        <w:t xml:space="preserve">2. Инициирование проекта </w:t>
      </w:r>
      <w:proofErr w:type="spellStart"/>
      <w:r w:rsidRPr="00D22FD3">
        <w:rPr>
          <w:rFonts w:ascii="PT Astra Serif" w:hAnsi="PT Astra Serif"/>
          <w:color w:val="000000" w:themeColor="text1"/>
          <w:sz w:val="28"/>
          <w:szCs w:val="28"/>
        </w:rPr>
        <w:t>муниципально</w:t>
      </w:r>
      <w:proofErr w:type="spellEnd"/>
      <w:r w:rsidRPr="00D22FD3">
        <w:rPr>
          <w:rFonts w:ascii="PT Astra Serif" w:hAnsi="PT Astra Serif"/>
          <w:color w:val="000000" w:themeColor="text1"/>
          <w:sz w:val="28"/>
          <w:szCs w:val="28"/>
        </w:rPr>
        <w:t>-частного партнерства</w:t>
      </w:r>
    </w:p>
    <w:p w:rsidR="005525B0" w:rsidRPr="00D22FD3" w:rsidRDefault="005525B0" w:rsidP="005525B0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5525B0" w:rsidRPr="00D22FD3" w:rsidRDefault="005525B0" w:rsidP="005525B0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D22FD3">
        <w:rPr>
          <w:rFonts w:ascii="PT Astra Serif" w:hAnsi="PT Astra Serif"/>
          <w:color w:val="000000" w:themeColor="text1"/>
          <w:sz w:val="28"/>
          <w:szCs w:val="28"/>
        </w:rPr>
        <w:t xml:space="preserve">2.1. </w:t>
      </w:r>
      <w:proofErr w:type="gramStart"/>
      <w:r w:rsidRPr="00D22FD3">
        <w:rPr>
          <w:rFonts w:ascii="PT Astra Serif" w:hAnsi="PT Astra Serif"/>
          <w:color w:val="000000" w:themeColor="text1"/>
          <w:sz w:val="28"/>
          <w:szCs w:val="28"/>
        </w:rPr>
        <w:t xml:space="preserve">Предложение о реализации проекта </w:t>
      </w:r>
      <w:proofErr w:type="spellStart"/>
      <w:r w:rsidRPr="00D22FD3">
        <w:rPr>
          <w:rFonts w:ascii="PT Astra Serif" w:hAnsi="PT Astra Serif"/>
          <w:color w:val="000000" w:themeColor="text1"/>
          <w:sz w:val="28"/>
          <w:szCs w:val="28"/>
        </w:rPr>
        <w:t>муниципально</w:t>
      </w:r>
      <w:proofErr w:type="spellEnd"/>
      <w:r w:rsidRPr="00D22FD3">
        <w:rPr>
          <w:rFonts w:ascii="PT Astra Serif" w:hAnsi="PT Astra Serif"/>
          <w:color w:val="000000" w:themeColor="text1"/>
          <w:sz w:val="28"/>
          <w:szCs w:val="28"/>
        </w:rPr>
        <w:t xml:space="preserve">-частного партнерства (далее - проект МЧП) разрабатывается в соответствии с требованиями статьи 8 Федерального закона N 224-ФЗ по форме, утвержденной Постановлением Правительства Российской Федерации от 19.12.2015 </w:t>
      </w:r>
      <w:r w:rsidRPr="00D22FD3">
        <w:rPr>
          <w:rFonts w:ascii="PT Astra Serif" w:hAnsi="PT Astra Serif"/>
          <w:color w:val="000000" w:themeColor="text1"/>
          <w:sz w:val="28"/>
          <w:szCs w:val="28"/>
        </w:rPr>
        <w:br/>
      </w:r>
      <w:r w:rsidRPr="00D22FD3">
        <w:rPr>
          <w:rFonts w:ascii="PT Astra Serif" w:hAnsi="PT Astra Serif"/>
          <w:color w:val="000000" w:themeColor="text1"/>
          <w:sz w:val="28"/>
          <w:szCs w:val="28"/>
        </w:rPr>
        <w:lastRenderedPageBreak/>
        <w:t xml:space="preserve">N 1386 «Об утверждении формы предложения о реализации проекта государственно-частного партнерства или проекта </w:t>
      </w:r>
      <w:proofErr w:type="spellStart"/>
      <w:r w:rsidRPr="00D22FD3">
        <w:rPr>
          <w:rFonts w:ascii="PT Astra Serif" w:hAnsi="PT Astra Serif"/>
          <w:color w:val="000000" w:themeColor="text1"/>
          <w:sz w:val="28"/>
          <w:szCs w:val="28"/>
        </w:rPr>
        <w:t>муниципально</w:t>
      </w:r>
      <w:proofErr w:type="spellEnd"/>
      <w:r w:rsidRPr="00D22FD3">
        <w:rPr>
          <w:rFonts w:ascii="PT Astra Serif" w:hAnsi="PT Astra Serif"/>
          <w:color w:val="000000" w:themeColor="text1"/>
          <w:sz w:val="28"/>
          <w:szCs w:val="28"/>
        </w:rPr>
        <w:t xml:space="preserve">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</w:t>
      </w:r>
      <w:proofErr w:type="spellStart"/>
      <w:r w:rsidRPr="00D22FD3">
        <w:rPr>
          <w:rFonts w:ascii="PT Astra Serif" w:hAnsi="PT Astra Serif"/>
          <w:color w:val="000000" w:themeColor="text1"/>
          <w:sz w:val="28"/>
          <w:szCs w:val="28"/>
        </w:rPr>
        <w:t>муниципально</w:t>
      </w:r>
      <w:proofErr w:type="spellEnd"/>
      <w:r w:rsidRPr="00D22FD3">
        <w:rPr>
          <w:rFonts w:ascii="PT Astra Serif" w:hAnsi="PT Astra Serif"/>
          <w:color w:val="000000" w:themeColor="text1"/>
          <w:sz w:val="28"/>
          <w:szCs w:val="28"/>
        </w:rPr>
        <w:t>-частного</w:t>
      </w:r>
      <w:proofErr w:type="gramEnd"/>
      <w:r w:rsidRPr="00D22FD3">
        <w:rPr>
          <w:rFonts w:ascii="PT Astra Serif" w:hAnsi="PT Astra Serif"/>
          <w:color w:val="000000" w:themeColor="text1"/>
          <w:sz w:val="28"/>
          <w:szCs w:val="28"/>
        </w:rPr>
        <w:t xml:space="preserve"> партнерства».</w:t>
      </w:r>
    </w:p>
    <w:p w:rsidR="005525B0" w:rsidRPr="00D22FD3" w:rsidRDefault="005525B0" w:rsidP="005525B0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D22FD3">
        <w:rPr>
          <w:rFonts w:ascii="PT Astra Serif" w:hAnsi="PT Astra Serif"/>
          <w:color w:val="000000" w:themeColor="text1"/>
          <w:sz w:val="28"/>
          <w:szCs w:val="28"/>
        </w:rPr>
        <w:t>2.2. В случае</w:t>
      </w:r>
      <w:proofErr w:type="gramStart"/>
      <w:r w:rsidRPr="00D22FD3">
        <w:rPr>
          <w:rFonts w:ascii="PT Astra Serif" w:hAnsi="PT Astra Serif"/>
          <w:color w:val="000000" w:themeColor="text1"/>
          <w:sz w:val="28"/>
          <w:szCs w:val="28"/>
        </w:rPr>
        <w:t>,</w:t>
      </w:r>
      <w:proofErr w:type="gramEnd"/>
      <w:r w:rsidRPr="00D22FD3">
        <w:rPr>
          <w:rFonts w:ascii="PT Astra Serif" w:hAnsi="PT Astra Serif"/>
          <w:color w:val="000000" w:themeColor="text1"/>
          <w:sz w:val="28"/>
          <w:szCs w:val="28"/>
        </w:rPr>
        <w:t xml:space="preserve"> если инициатором проекта МЧП выступает публичный партнер, он обеспечивает разработку предложения о реализации проекта МЧП, в том числе подготовку проекта соглашения о </w:t>
      </w:r>
      <w:proofErr w:type="spellStart"/>
      <w:r w:rsidRPr="00D22FD3">
        <w:rPr>
          <w:rFonts w:ascii="PT Astra Serif" w:hAnsi="PT Astra Serif"/>
          <w:color w:val="000000" w:themeColor="text1"/>
          <w:sz w:val="28"/>
          <w:szCs w:val="28"/>
        </w:rPr>
        <w:t>муниципально</w:t>
      </w:r>
      <w:proofErr w:type="spellEnd"/>
      <w:r w:rsidRPr="00D22FD3">
        <w:rPr>
          <w:rFonts w:ascii="PT Astra Serif" w:hAnsi="PT Astra Serif"/>
          <w:color w:val="000000" w:themeColor="text1"/>
          <w:sz w:val="28"/>
          <w:szCs w:val="28"/>
        </w:rPr>
        <w:t>-частном партнерстве (далее - соглашение о МЧП).</w:t>
      </w:r>
    </w:p>
    <w:p w:rsidR="005525B0" w:rsidRPr="00D22FD3" w:rsidRDefault="005525B0" w:rsidP="005525B0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D22FD3">
        <w:rPr>
          <w:rFonts w:ascii="PT Astra Serif" w:hAnsi="PT Astra Serif"/>
          <w:color w:val="000000" w:themeColor="text1"/>
          <w:sz w:val="28"/>
          <w:szCs w:val="28"/>
        </w:rPr>
        <w:t xml:space="preserve">2.3. </w:t>
      </w:r>
      <w:proofErr w:type="gramStart"/>
      <w:r w:rsidRPr="00D22FD3">
        <w:rPr>
          <w:rFonts w:ascii="PT Astra Serif" w:hAnsi="PT Astra Serif"/>
          <w:color w:val="000000" w:themeColor="text1"/>
          <w:sz w:val="28"/>
          <w:szCs w:val="28"/>
        </w:rPr>
        <w:t>При подготовке предложения о реализации проекта МЧП в целях оценки экономических показателей проекта МЧП, а также возможности участия средств бюджета городского округа в реализации проекта МЧП, использования земельных и имущественных ресурсов Североуральского городского округа публичный партнер направляет такое предложение на рассмотрение подразделениям, органам Администрации, в компетенцию которых входят вопросы по проекту МЧП, для подготовки заключений о возможности и целесообразности участия</w:t>
      </w:r>
      <w:proofErr w:type="gramEnd"/>
      <w:r w:rsidRPr="00D22FD3">
        <w:rPr>
          <w:rFonts w:ascii="PT Astra Serif" w:hAnsi="PT Astra Serif"/>
          <w:color w:val="000000" w:themeColor="text1"/>
          <w:sz w:val="28"/>
          <w:szCs w:val="28"/>
        </w:rPr>
        <w:t xml:space="preserve"> Североуральского городского округа в реализации проекта МЧП.</w:t>
      </w:r>
    </w:p>
    <w:p w:rsidR="005525B0" w:rsidRPr="00D22FD3" w:rsidRDefault="005525B0" w:rsidP="005525B0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D22FD3">
        <w:rPr>
          <w:rFonts w:ascii="PT Astra Serif" w:hAnsi="PT Astra Serif"/>
          <w:color w:val="000000" w:themeColor="text1"/>
          <w:sz w:val="28"/>
          <w:szCs w:val="28"/>
        </w:rPr>
        <w:t>2.4. Разработанное предложение о реализации проекта МЧП публичный партнер направляет в уполномоченный орган.</w:t>
      </w:r>
    </w:p>
    <w:p w:rsidR="005525B0" w:rsidRPr="00D22FD3" w:rsidRDefault="005525B0" w:rsidP="005525B0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D22FD3">
        <w:rPr>
          <w:rFonts w:ascii="PT Astra Serif" w:hAnsi="PT Astra Serif"/>
          <w:color w:val="000000" w:themeColor="text1"/>
          <w:sz w:val="28"/>
          <w:szCs w:val="28"/>
        </w:rPr>
        <w:t>2.5. Уполномоченный орган, в целях оценки эффективности проекта МЧП и определения его сравнительного преимущества, направляет разработанное предложение о реализации проекта МЧП в уполномоченный орган исполнительной власти Свердловской области, осуществляющий проведение оценки эффективности проектов МЧП (далее – исполнительный орган Свердловской области).</w:t>
      </w:r>
    </w:p>
    <w:p w:rsidR="005525B0" w:rsidRPr="00D22FD3" w:rsidRDefault="005525B0" w:rsidP="005525B0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D22FD3">
        <w:rPr>
          <w:rFonts w:ascii="PT Astra Serif" w:hAnsi="PT Astra Serif"/>
          <w:color w:val="000000" w:themeColor="text1"/>
          <w:sz w:val="28"/>
          <w:szCs w:val="28"/>
        </w:rPr>
        <w:t>2.6. В случае если инициатором проекта МЧП выступает лицо, которое в соответствии с Федеральным законом N 224-ФЗ является частным партнером, оно вправе разработать предложение о реализации проекта МЧП, соответствующее требованиям, установленным частями 3, 4 статьи 8 Федерального закона N 224-ФЗ, и направить предложения о реализации проекта МЧП на рассмотрение публичному партнеру.</w:t>
      </w:r>
    </w:p>
    <w:p w:rsidR="005525B0" w:rsidRPr="00D22FD3" w:rsidRDefault="005525B0" w:rsidP="005525B0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D22FD3">
        <w:rPr>
          <w:rFonts w:ascii="PT Astra Serif" w:hAnsi="PT Astra Serif"/>
          <w:color w:val="000000" w:themeColor="text1"/>
          <w:sz w:val="28"/>
          <w:szCs w:val="28"/>
        </w:rPr>
        <w:t xml:space="preserve">2.7. </w:t>
      </w:r>
      <w:proofErr w:type="gramStart"/>
      <w:r w:rsidRPr="00D22FD3">
        <w:rPr>
          <w:rFonts w:ascii="PT Astra Serif" w:hAnsi="PT Astra Serif"/>
          <w:color w:val="000000" w:themeColor="text1"/>
          <w:sz w:val="28"/>
          <w:szCs w:val="28"/>
        </w:rPr>
        <w:t xml:space="preserve">До направления предложения публичному партнеру между частным партнером и публичным партнером допускается проведение предварительных переговоров, связанных с разработкой предложения о реализации проекта МЧП, в соответствии с порядком, утвержденным Приказом Министерства экономического развития Российской Федерации от 20.11.2015 N 864 «Об утверждении порядка проведения предварительных переговоров, связанных с разработкой предложения о реализации проекта государственно-частного партнерства, проекта </w:t>
      </w:r>
      <w:proofErr w:type="spellStart"/>
      <w:r w:rsidRPr="00D22FD3">
        <w:rPr>
          <w:rFonts w:ascii="PT Astra Serif" w:hAnsi="PT Astra Serif"/>
          <w:color w:val="000000" w:themeColor="text1"/>
          <w:sz w:val="28"/>
          <w:szCs w:val="28"/>
        </w:rPr>
        <w:t>муниципально</w:t>
      </w:r>
      <w:proofErr w:type="spellEnd"/>
      <w:r w:rsidRPr="00D22FD3">
        <w:rPr>
          <w:rFonts w:ascii="PT Astra Serif" w:hAnsi="PT Astra Serif"/>
          <w:color w:val="000000" w:themeColor="text1"/>
          <w:sz w:val="28"/>
          <w:szCs w:val="28"/>
        </w:rPr>
        <w:t>-частного партнерства, между публичным партнером и</w:t>
      </w:r>
      <w:proofErr w:type="gramEnd"/>
      <w:r w:rsidRPr="00D22FD3">
        <w:rPr>
          <w:rFonts w:ascii="PT Astra Serif" w:hAnsi="PT Astra Serif"/>
          <w:color w:val="000000" w:themeColor="text1"/>
          <w:sz w:val="28"/>
          <w:szCs w:val="28"/>
        </w:rPr>
        <w:t xml:space="preserve"> инициатором проекта».</w:t>
      </w:r>
    </w:p>
    <w:p w:rsidR="005525B0" w:rsidRPr="00D22FD3" w:rsidRDefault="005525B0" w:rsidP="005525B0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5525B0" w:rsidRPr="00D22FD3" w:rsidRDefault="005525B0" w:rsidP="005525B0">
      <w:pPr>
        <w:pStyle w:val="ConsPlusNormal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D22FD3">
        <w:rPr>
          <w:rFonts w:ascii="PT Astra Serif" w:hAnsi="PT Astra Serif"/>
          <w:color w:val="000000" w:themeColor="text1"/>
          <w:sz w:val="28"/>
          <w:szCs w:val="28"/>
        </w:rPr>
        <w:t>3. Рассмотрение предложения о реализации проекта МЧП</w:t>
      </w:r>
    </w:p>
    <w:p w:rsidR="005525B0" w:rsidRPr="00D22FD3" w:rsidRDefault="005525B0" w:rsidP="005525B0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5525B0" w:rsidRPr="00D22FD3" w:rsidRDefault="005525B0" w:rsidP="005525B0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D22FD3">
        <w:rPr>
          <w:rFonts w:ascii="PT Astra Serif" w:hAnsi="PT Astra Serif"/>
          <w:color w:val="000000" w:themeColor="text1"/>
          <w:sz w:val="28"/>
          <w:szCs w:val="28"/>
        </w:rPr>
        <w:t xml:space="preserve">3.1. Публичный партнер рассматривает предложение частного партнера о </w:t>
      </w:r>
      <w:r w:rsidRPr="00D22FD3">
        <w:rPr>
          <w:rFonts w:ascii="PT Astra Serif" w:hAnsi="PT Astra Serif"/>
          <w:color w:val="000000" w:themeColor="text1"/>
          <w:sz w:val="28"/>
          <w:szCs w:val="28"/>
        </w:rPr>
        <w:lastRenderedPageBreak/>
        <w:t xml:space="preserve">реализации проекта в соответствии с постановлением Правительства Российской Федерации от 19.12.2015 N 1388 «Об утверждении Правил рассмотрения публичным партнером предложения о реализации проекта государственно-частного партнерства или проекта </w:t>
      </w:r>
      <w:proofErr w:type="spellStart"/>
      <w:r w:rsidRPr="00D22FD3">
        <w:rPr>
          <w:rFonts w:ascii="PT Astra Serif" w:hAnsi="PT Astra Serif"/>
          <w:color w:val="000000" w:themeColor="text1"/>
          <w:sz w:val="28"/>
          <w:szCs w:val="28"/>
        </w:rPr>
        <w:t>муниципально</w:t>
      </w:r>
      <w:proofErr w:type="spellEnd"/>
      <w:r w:rsidRPr="00D22FD3">
        <w:rPr>
          <w:rFonts w:ascii="PT Astra Serif" w:hAnsi="PT Astra Serif"/>
          <w:color w:val="000000" w:themeColor="text1"/>
          <w:sz w:val="28"/>
          <w:szCs w:val="28"/>
        </w:rPr>
        <w:t>-частного партнерства» и в течение 90 дней со дня его поступления принимает одно из следующих решений:</w:t>
      </w:r>
    </w:p>
    <w:p w:rsidR="005525B0" w:rsidRPr="00D22FD3" w:rsidRDefault="005525B0" w:rsidP="005525B0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D22FD3">
        <w:rPr>
          <w:rFonts w:ascii="PT Astra Serif" w:hAnsi="PT Astra Serif"/>
          <w:color w:val="000000" w:themeColor="text1"/>
          <w:sz w:val="28"/>
          <w:szCs w:val="28"/>
        </w:rPr>
        <w:t>1) о невозможности реализации проекта МЧП в случаях, предусмотренных частью 7 статьи 8 Федерального закона N 224-ФЗ;</w:t>
      </w:r>
    </w:p>
    <w:p w:rsidR="005525B0" w:rsidRPr="00D22FD3" w:rsidRDefault="005525B0" w:rsidP="005525B0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D22FD3">
        <w:rPr>
          <w:rFonts w:ascii="PT Astra Serif" w:hAnsi="PT Astra Serif"/>
          <w:color w:val="000000" w:themeColor="text1"/>
          <w:sz w:val="28"/>
          <w:szCs w:val="28"/>
        </w:rPr>
        <w:t>2) о направлении предложения о реализации проекта МЧП на рассмотрение в уполномоченный орган Свердловской области в целях оценки эффективности и определения его сравнительного преимущества.</w:t>
      </w:r>
    </w:p>
    <w:p w:rsidR="005525B0" w:rsidRPr="00D22FD3" w:rsidRDefault="005525B0" w:rsidP="005525B0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D22FD3">
        <w:rPr>
          <w:rFonts w:ascii="PT Astra Serif" w:hAnsi="PT Astra Serif"/>
          <w:color w:val="000000" w:themeColor="text1"/>
          <w:sz w:val="28"/>
          <w:szCs w:val="28"/>
        </w:rPr>
        <w:t>Решение, принятое публичным партнером, оформляется постановлением Администрации.</w:t>
      </w:r>
    </w:p>
    <w:p w:rsidR="005525B0" w:rsidRPr="00D22FD3" w:rsidRDefault="005525B0" w:rsidP="005525B0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D22FD3">
        <w:rPr>
          <w:rFonts w:ascii="PT Astra Serif" w:hAnsi="PT Astra Serif"/>
          <w:color w:val="000000" w:themeColor="text1"/>
          <w:sz w:val="28"/>
          <w:szCs w:val="28"/>
        </w:rPr>
        <w:t xml:space="preserve">3.2. </w:t>
      </w:r>
      <w:proofErr w:type="gramStart"/>
      <w:r w:rsidRPr="00D22FD3">
        <w:rPr>
          <w:rFonts w:ascii="PT Astra Serif" w:hAnsi="PT Astra Serif"/>
          <w:color w:val="000000" w:themeColor="text1"/>
          <w:sz w:val="28"/>
          <w:szCs w:val="28"/>
        </w:rPr>
        <w:t xml:space="preserve">При рассмотрении предложения публичный партнер вправе провести с инициатором проекта МЧП переговоры, связанные с рассмотрением предложения о реализации проекта МЧП, в соответствии с порядком, утвержденным Приказом Министерства экономического развития Российской Федерации от 20.11.2015 N 863 «Об утверждении порядка проведения переговоров, связанных с рассмотрением предложения о реализации проекта государственно-частного партнерства, проекта </w:t>
      </w:r>
      <w:proofErr w:type="spellStart"/>
      <w:r w:rsidRPr="00D22FD3">
        <w:rPr>
          <w:rFonts w:ascii="PT Astra Serif" w:hAnsi="PT Astra Serif"/>
          <w:color w:val="000000" w:themeColor="text1"/>
          <w:sz w:val="28"/>
          <w:szCs w:val="28"/>
        </w:rPr>
        <w:t>муниципально</w:t>
      </w:r>
      <w:proofErr w:type="spellEnd"/>
      <w:r w:rsidRPr="00D22FD3">
        <w:rPr>
          <w:rFonts w:ascii="PT Astra Serif" w:hAnsi="PT Astra Serif"/>
          <w:color w:val="000000" w:themeColor="text1"/>
          <w:sz w:val="28"/>
          <w:szCs w:val="28"/>
        </w:rPr>
        <w:t>-частного партнерства, между публичным партнером и инициатором проекта».</w:t>
      </w:r>
      <w:proofErr w:type="gramEnd"/>
    </w:p>
    <w:p w:rsidR="005525B0" w:rsidRPr="00D22FD3" w:rsidRDefault="005525B0" w:rsidP="005525B0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D22FD3">
        <w:rPr>
          <w:rFonts w:ascii="PT Astra Serif" w:hAnsi="PT Astra Serif"/>
          <w:color w:val="000000" w:themeColor="text1"/>
          <w:sz w:val="28"/>
          <w:szCs w:val="28"/>
        </w:rPr>
        <w:t xml:space="preserve">3.3. </w:t>
      </w:r>
      <w:proofErr w:type="gramStart"/>
      <w:r w:rsidRPr="00D22FD3">
        <w:rPr>
          <w:rFonts w:ascii="PT Astra Serif" w:hAnsi="PT Astra Serif"/>
          <w:color w:val="000000" w:themeColor="text1"/>
          <w:sz w:val="28"/>
          <w:szCs w:val="28"/>
        </w:rPr>
        <w:t>В целях оценки экономических показателей проекта МЧП, а также возможности участия средств бюджета городского округа в реализации проекта МЧП, использования земельных и имущественных ресурсов Североуральского городского округа публичный партнер не менее чем за 45 дней до вынесения решения в соответствии с пунктом 3.1 раздела 3 настоящего Порядка направляет такое предложение на рассмотрение подразделениям, органам Администрации, в компетенцию которых входят вопросы</w:t>
      </w:r>
      <w:proofErr w:type="gramEnd"/>
      <w:r w:rsidRPr="00D22FD3">
        <w:rPr>
          <w:rFonts w:ascii="PT Astra Serif" w:hAnsi="PT Astra Serif"/>
          <w:color w:val="000000" w:themeColor="text1"/>
          <w:sz w:val="28"/>
          <w:szCs w:val="28"/>
        </w:rPr>
        <w:t xml:space="preserve"> по проекту МЧП, для подготовки заключений о возможности и целесообразности участия Североуральского городского округа в реализации проекта МЧП.</w:t>
      </w:r>
    </w:p>
    <w:p w:rsidR="005525B0" w:rsidRPr="00D22FD3" w:rsidRDefault="005525B0" w:rsidP="005525B0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D22FD3">
        <w:rPr>
          <w:rFonts w:ascii="PT Astra Serif" w:hAnsi="PT Astra Serif"/>
          <w:color w:val="000000" w:themeColor="text1"/>
          <w:sz w:val="28"/>
          <w:szCs w:val="28"/>
        </w:rPr>
        <w:t>3.4. В срок, не превышающий 10 дней со дня поступления предложения о реализации проекта МЧП, подразделения, органы Администрации направляют публичному партнеру заключения о возможности и целесообразности участия Североуральского городского округа в реализации проекта МЧП.</w:t>
      </w:r>
    </w:p>
    <w:p w:rsidR="005525B0" w:rsidRPr="00D22FD3" w:rsidRDefault="005525B0" w:rsidP="005525B0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D22FD3">
        <w:rPr>
          <w:rFonts w:ascii="PT Astra Serif" w:hAnsi="PT Astra Serif"/>
          <w:color w:val="000000" w:themeColor="text1"/>
          <w:sz w:val="28"/>
          <w:szCs w:val="28"/>
        </w:rPr>
        <w:t xml:space="preserve">3.5. </w:t>
      </w:r>
      <w:proofErr w:type="gramStart"/>
      <w:r w:rsidRPr="00D22FD3">
        <w:rPr>
          <w:rFonts w:ascii="PT Astra Serif" w:hAnsi="PT Astra Serif"/>
          <w:color w:val="000000" w:themeColor="text1"/>
          <w:sz w:val="28"/>
          <w:szCs w:val="28"/>
        </w:rPr>
        <w:t>В срок, не превышающий 10 дней со дня принятия одного из решений, указанных в пункте 3.1 раздела 3 настоящего Порядка, публичный партнер направляет данное решение, а также оригиналы протокола предварительных переговоров и (или) переговоров (в случае, если эти переговоры были проведены) инициатору проекта МЧП и размещает указанные документы и предложения на официальном сайте Администрации.</w:t>
      </w:r>
      <w:proofErr w:type="gramEnd"/>
    </w:p>
    <w:p w:rsidR="005525B0" w:rsidRPr="00D22FD3" w:rsidRDefault="005525B0" w:rsidP="005525B0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D22FD3">
        <w:rPr>
          <w:rFonts w:ascii="PT Astra Serif" w:hAnsi="PT Astra Serif"/>
          <w:color w:val="000000" w:themeColor="text1"/>
          <w:sz w:val="28"/>
          <w:szCs w:val="28"/>
        </w:rPr>
        <w:t xml:space="preserve">3.6. </w:t>
      </w:r>
      <w:proofErr w:type="gramStart"/>
      <w:r w:rsidRPr="00D22FD3">
        <w:rPr>
          <w:rFonts w:ascii="PT Astra Serif" w:hAnsi="PT Astra Serif"/>
          <w:color w:val="000000" w:themeColor="text1"/>
          <w:sz w:val="28"/>
          <w:szCs w:val="28"/>
        </w:rPr>
        <w:t xml:space="preserve">В случае принятия решения о направлении предложения о реализации проекта МЧП на рассмотрение в уполномоченный орган Свердловской области в целях оценки эффективности и определения его сравнительного преимущества публичный партнер в срок, не превышающий 4 дней со дня принятия указанного решения, направляет предложение о реализации проекта и копии протоколов предварительных переговоров и (или) переговоров (в случае, если эти переговоры </w:t>
      </w:r>
      <w:r w:rsidRPr="00D22FD3">
        <w:rPr>
          <w:rFonts w:ascii="PT Astra Serif" w:hAnsi="PT Astra Serif"/>
          <w:color w:val="000000" w:themeColor="text1"/>
          <w:sz w:val="28"/>
          <w:szCs w:val="28"/>
        </w:rPr>
        <w:lastRenderedPageBreak/>
        <w:t>были проведены</w:t>
      </w:r>
      <w:proofErr w:type="gramEnd"/>
      <w:r w:rsidRPr="00D22FD3">
        <w:rPr>
          <w:rFonts w:ascii="PT Astra Serif" w:hAnsi="PT Astra Serif"/>
          <w:color w:val="000000" w:themeColor="text1"/>
          <w:sz w:val="28"/>
          <w:szCs w:val="28"/>
        </w:rPr>
        <w:t>) в уполномоченный орган.</w:t>
      </w:r>
    </w:p>
    <w:p w:rsidR="005525B0" w:rsidRPr="00D22FD3" w:rsidRDefault="005525B0" w:rsidP="005525B0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D22FD3">
        <w:rPr>
          <w:rFonts w:ascii="PT Astra Serif" w:hAnsi="PT Astra Serif"/>
          <w:color w:val="000000" w:themeColor="text1"/>
          <w:sz w:val="28"/>
          <w:szCs w:val="28"/>
        </w:rPr>
        <w:t xml:space="preserve">3.7. </w:t>
      </w:r>
      <w:proofErr w:type="gramStart"/>
      <w:r w:rsidRPr="00D22FD3">
        <w:rPr>
          <w:rFonts w:ascii="PT Astra Serif" w:hAnsi="PT Astra Serif"/>
          <w:color w:val="000000" w:themeColor="text1"/>
          <w:sz w:val="28"/>
          <w:szCs w:val="28"/>
        </w:rPr>
        <w:t>Уполномоченный орган в срок, не превышающий 6 дней со дня получения от публичного партнера предложения о реализации проекта и копии протоколов предварительных переговоров и (или) переговоров (в случае, если эти переговоры были проведены) направляет такое предложение в уполномоченный орган Свердловской области в целях оценки эффективности и определения его сравнительного преимущества.</w:t>
      </w:r>
      <w:proofErr w:type="gramEnd"/>
    </w:p>
    <w:p w:rsidR="005525B0" w:rsidRPr="00D22FD3" w:rsidRDefault="005525B0" w:rsidP="005525B0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D22FD3">
        <w:rPr>
          <w:rFonts w:ascii="PT Astra Serif" w:hAnsi="PT Astra Serif"/>
          <w:color w:val="000000" w:themeColor="text1"/>
          <w:sz w:val="28"/>
          <w:szCs w:val="28"/>
        </w:rPr>
        <w:t>3.8. После получения от уполномоченного органа Свердловской области заключения об эффективности проекта МЧП и его сравнительном преимуществе, либо заключения о неэффективности проекта МЧП и (или) отсутствии его сравнительного преимущества уполномоченный орган в течение 5 дней:</w:t>
      </w:r>
    </w:p>
    <w:p w:rsidR="005525B0" w:rsidRPr="00D22FD3" w:rsidRDefault="005525B0" w:rsidP="005525B0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D22FD3">
        <w:rPr>
          <w:rFonts w:ascii="PT Astra Serif" w:hAnsi="PT Astra Serif"/>
          <w:color w:val="000000" w:themeColor="text1"/>
          <w:sz w:val="28"/>
          <w:szCs w:val="28"/>
        </w:rPr>
        <w:t>1) направляет заключение, а также оригинал протокола переговоров (в случае, если переговоры были проведены) публичному партнеру и инициатору проекта;</w:t>
      </w:r>
    </w:p>
    <w:p w:rsidR="005525B0" w:rsidRPr="00D22FD3" w:rsidRDefault="005525B0" w:rsidP="005525B0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D22FD3">
        <w:rPr>
          <w:rFonts w:ascii="PT Astra Serif" w:hAnsi="PT Astra Serif"/>
          <w:color w:val="000000" w:themeColor="text1"/>
          <w:sz w:val="28"/>
          <w:szCs w:val="28"/>
        </w:rPr>
        <w:t>2) размещает заключение, предложение о реализации проекта МЧП и протокол переговоров (в случае, если переговоры были проведены) на официальном сайте Администрации.</w:t>
      </w:r>
    </w:p>
    <w:p w:rsidR="005525B0" w:rsidRPr="00D22FD3" w:rsidRDefault="005525B0" w:rsidP="005525B0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5525B0" w:rsidRPr="00D22FD3" w:rsidRDefault="005525B0" w:rsidP="005525B0">
      <w:pPr>
        <w:pStyle w:val="ConsPlusNormal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D22FD3">
        <w:rPr>
          <w:rFonts w:ascii="PT Astra Serif" w:hAnsi="PT Astra Serif"/>
          <w:color w:val="000000" w:themeColor="text1"/>
          <w:sz w:val="28"/>
          <w:szCs w:val="28"/>
        </w:rPr>
        <w:t>4. Принятие решения о реализации проекта МЧП и заключение соглашения о МЧП</w:t>
      </w:r>
    </w:p>
    <w:p w:rsidR="005525B0" w:rsidRPr="00D22FD3" w:rsidRDefault="005525B0" w:rsidP="005525B0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5525B0" w:rsidRPr="00D22FD3" w:rsidRDefault="005525B0" w:rsidP="005525B0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D22FD3">
        <w:rPr>
          <w:rFonts w:ascii="PT Astra Serif" w:hAnsi="PT Astra Serif"/>
          <w:color w:val="000000" w:themeColor="text1"/>
          <w:sz w:val="28"/>
          <w:szCs w:val="28"/>
        </w:rPr>
        <w:t>4.1. При наличии положительного заключения уполномоченного органа Свердловской области принимается решение о реализации проекта МЧП в соответствии со статьей 10 Федерального закона N 224-ФЗ.</w:t>
      </w:r>
    </w:p>
    <w:p w:rsidR="005525B0" w:rsidRPr="00D22FD3" w:rsidRDefault="005525B0" w:rsidP="005525B0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D22FD3">
        <w:rPr>
          <w:rFonts w:ascii="PT Astra Serif" w:hAnsi="PT Astra Serif"/>
          <w:color w:val="000000" w:themeColor="text1"/>
          <w:sz w:val="28"/>
          <w:szCs w:val="28"/>
        </w:rPr>
        <w:t>4.2. Решение о реализации проекта МЧП принимается в форме постановления Главы Североуральского городского округа о реализации проекта МЧП (далее - постановление о реализации проекта МЧП) в срок, не превышающий 60 календарных дней со дня получения публичным партнером положительного заключения уполномоченного органа Свердловской области.</w:t>
      </w:r>
    </w:p>
    <w:p w:rsidR="005525B0" w:rsidRPr="00D22FD3" w:rsidRDefault="005525B0" w:rsidP="005525B0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D22FD3">
        <w:rPr>
          <w:rFonts w:ascii="PT Astra Serif" w:hAnsi="PT Astra Serif"/>
          <w:color w:val="000000" w:themeColor="text1"/>
          <w:sz w:val="28"/>
          <w:szCs w:val="28"/>
        </w:rPr>
        <w:t>4.3. Подготовка и внесение на рассмотрение Главе Североуральского городского округа проекта постановления о реализации проекта МЧП осуществляется публичным партнером.</w:t>
      </w:r>
    </w:p>
    <w:p w:rsidR="005525B0" w:rsidRPr="00D22FD3" w:rsidRDefault="005525B0" w:rsidP="005525B0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D22FD3">
        <w:rPr>
          <w:rFonts w:ascii="PT Astra Serif" w:hAnsi="PT Astra Serif"/>
          <w:color w:val="000000" w:themeColor="text1"/>
          <w:sz w:val="28"/>
          <w:szCs w:val="28"/>
        </w:rPr>
        <w:t>4.4. Проект постановления о реализации проекта МЧП подлежит согласованию в порядке, установленном для согласования правовых актов Североуральского городского округа.</w:t>
      </w:r>
    </w:p>
    <w:p w:rsidR="005525B0" w:rsidRPr="00D22FD3" w:rsidRDefault="005525B0" w:rsidP="005525B0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D22FD3">
        <w:rPr>
          <w:rFonts w:ascii="PT Astra Serif" w:hAnsi="PT Astra Serif"/>
          <w:color w:val="000000" w:themeColor="text1"/>
          <w:sz w:val="28"/>
          <w:szCs w:val="28"/>
        </w:rPr>
        <w:t>4.5. На основании постановления о реализации проекта МЧП публичный партнер обеспечивает:</w:t>
      </w:r>
    </w:p>
    <w:p w:rsidR="005525B0" w:rsidRPr="00D22FD3" w:rsidRDefault="005525B0" w:rsidP="005525B0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D22FD3">
        <w:rPr>
          <w:rFonts w:ascii="PT Astra Serif" w:hAnsi="PT Astra Serif"/>
          <w:color w:val="000000" w:themeColor="text1"/>
          <w:sz w:val="28"/>
          <w:szCs w:val="28"/>
        </w:rPr>
        <w:t>1) организацию, подготовку и проведение конкурса в порядке, установленном главой 5 Федерального закона N 224-ФЗ;</w:t>
      </w:r>
    </w:p>
    <w:p w:rsidR="005525B0" w:rsidRPr="00D22FD3" w:rsidRDefault="005525B0" w:rsidP="005525B0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D22FD3">
        <w:rPr>
          <w:rFonts w:ascii="PT Astra Serif" w:hAnsi="PT Astra Serif"/>
          <w:color w:val="000000" w:themeColor="text1"/>
          <w:sz w:val="28"/>
          <w:szCs w:val="28"/>
        </w:rPr>
        <w:t>2) размещение в соответствии с частью 8 статьи 10 Федерального закона N 224-ФЗ решения о реализации проекта МЧП на официальном сайте Администрации и на официальном сайте Российской Федерации в информационно-телекоммуникационной сети Интернет для размещения информации о проведении торгов;</w:t>
      </w:r>
    </w:p>
    <w:p w:rsidR="005525B0" w:rsidRPr="00D22FD3" w:rsidRDefault="005525B0" w:rsidP="005525B0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proofErr w:type="gramStart"/>
      <w:r w:rsidRPr="00D22FD3">
        <w:rPr>
          <w:rFonts w:ascii="PT Astra Serif" w:hAnsi="PT Astra Serif"/>
          <w:color w:val="000000" w:themeColor="text1"/>
          <w:sz w:val="28"/>
          <w:szCs w:val="28"/>
        </w:rPr>
        <w:t xml:space="preserve">3) прием, рассмотрение и принятие решения по заявлениям иных лиц о </w:t>
      </w:r>
      <w:r w:rsidRPr="00D22FD3">
        <w:rPr>
          <w:rFonts w:ascii="PT Astra Serif" w:hAnsi="PT Astra Serif"/>
          <w:color w:val="000000" w:themeColor="text1"/>
          <w:sz w:val="28"/>
          <w:szCs w:val="28"/>
        </w:rPr>
        <w:lastRenderedPageBreak/>
        <w:t xml:space="preserve">намерении участвовать в конкурсе на право заключения соглашения о </w:t>
      </w:r>
      <w:proofErr w:type="spellStart"/>
      <w:r w:rsidRPr="00D22FD3">
        <w:rPr>
          <w:rFonts w:ascii="PT Astra Serif" w:hAnsi="PT Astra Serif"/>
          <w:color w:val="000000" w:themeColor="text1"/>
          <w:sz w:val="28"/>
          <w:szCs w:val="28"/>
        </w:rPr>
        <w:t>муниципально</w:t>
      </w:r>
      <w:proofErr w:type="spellEnd"/>
      <w:r w:rsidRPr="00D22FD3">
        <w:rPr>
          <w:rFonts w:ascii="PT Astra Serif" w:hAnsi="PT Astra Serif"/>
          <w:color w:val="000000" w:themeColor="text1"/>
          <w:sz w:val="28"/>
          <w:szCs w:val="28"/>
        </w:rPr>
        <w:t>-частном партнерстве в соответствии с частями 9 - 11 статьи 10 Федерального закона N 224-ФЗ и в порядке, установленном постановлением Правительства Российской Федерации от 19 декабря 2015 года N 1387 «О порядке направления публичному партнеру заявления о намерении участвовать в конкурсе</w:t>
      </w:r>
      <w:proofErr w:type="gramEnd"/>
      <w:r w:rsidRPr="00D22FD3">
        <w:rPr>
          <w:rFonts w:ascii="PT Astra Serif" w:hAnsi="PT Astra Serif"/>
          <w:color w:val="000000" w:themeColor="text1"/>
          <w:sz w:val="28"/>
          <w:szCs w:val="28"/>
        </w:rPr>
        <w:t xml:space="preserve"> на право заключения соглашения о государственно-частном партнерстве, соглашения о </w:t>
      </w:r>
      <w:proofErr w:type="spellStart"/>
      <w:r w:rsidRPr="00D22FD3">
        <w:rPr>
          <w:rFonts w:ascii="PT Astra Serif" w:hAnsi="PT Astra Serif"/>
          <w:color w:val="000000" w:themeColor="text1"/>
          <w:sz w:val="28"/>
          <w:szCs w:val="28"/>
        </w:rPr>
        <w:t>муниципально</w:t>
      </w:r>
      <w:proofErr w:type="spellEnd"/>
      <w:r w:rsidRPr="00D22FD3">
        <w:rPr>
          <w:rFonts w:ascii="PT Astra Serif" w:hAnsi="PT Astra Serif"/>
          <w:color w:val="000000" w:themeColor="text1"/>
          <w:sz w:val="28"/>
          <w:szCs w:val="28"/>
        </w:rPr>
        <w:t>-частном партнерстве»;</w:t>
      </w:r>
    </w:p>
    <w:p w:rsidR="005525B0" w:rsidRPr="00D22FD3" w:rsidRDefault="005525B0" w:rsidP="005525B0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D22FD3">
        <w:rPr>
          <w:rFonts w:ascii="PT Astra Serif" w:hAnsi="PT Astra Serif"/>
          <w:color w:val="000000" w:themeColor="text1"/>
          <w:sz w:val="28"/>
          <w:szCs w:val="28"/>
        </w:rPr>
        <w:t>4) организацию заключения соглашения о МЧП в соответствии со статьей 32 Федерального закона N 224-ФЗ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и направление копии соглашения в уполномоченный орган в течение 5 дней со дня его подписания. </w:t>
      </w:r>
    </w:p>
    <w:p w:rsidR="005525B0" w:rsidRPr="00D22FD3" w:rsidRDefault="005525B0" w:rsidP="005525B0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D22FD3">
        <w:rPr>
          <w:rFonts w:ascii="PT Astra Serif" w:hAnsi="PT Astra Serif"/>
          <w:color w:val="000000" w:themeColor="text1"/>
          <w:sz w:val="28"/>
          <w:szCs w:val="28"/>
        </w:rPr>
        <w:t xml:space="preserve">4.6. Разработанная публичным партнером конкурсная документация подлежит согласованию с уполномоченным органом. Уполномоченный орган осуществляет </w:t>
      </w:r>
      <w:proofErr w:type="gramStart"/>
      <w:r w:rsidRPr="00D22FD3">
        <w:rPr>
          <w:rFonts w:ascii="PT Astra Serif" w:hAnsi="PT Astra Serif"/>
          <w:color w:val="000000" w:themeColor="text1"/>
          <w:sz w:val="28"/>
          <w:szCs w:val="28"/>
        </w:rPr>
        <w:t>контроль за</w:t>
      </w:r>
      <w:proofErr w:type="gramEnd"/>
      <w:r w:rsidRPr="00D22FD3">
        <w:rPr>
          <w:rFonts w:ascii="PT Astra Serif" w:hAnsi="PT Astra Serif"/>
          <w:color w:val="000000" w:themeColor="text1"/>
          <w:sz w:val="28"/>
          <w:szCs w:val="28"/>
        </w:rPr>
        <w:t xml:space="preserve"> соответствием конкурсной документации предложению, на основании которого принималось решение о реализации проекта МЧП, в том числе за соответствием конкурсной документации результатам оценки эффективности проекта МЧП и определения его сравнительного преимущества.</w:t>
      </w:r>
    </w:p>
    <w:p w:rsidR="005525B0" w:rsidRPr="00D22FD3" w:rsidRDefault="005525B0" w:rsidP="005525B0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D22FD3">
        <w:rPr>
          <w:rFonts w:ascii="PT Astra Serif" w:hAnsi="PT Astra Serif"/>
          <w:color w:val="000000" w:themeColor="text1"/>
          <w:sz w:val="28"/>
          <w:szCs w:val="28"/>
        </w:rPr>
        <w:t>Срок согласования конкурсной документации уполномоченным органом не может превышать 15 рабочих дней со дня поступления конкурсной документации в уполномоченный орган.</w:t>
      </w:r>
    </w:p>
    <w:p w:rsidR="005525B0" w:rsidRPr="00D22FD3" w:rsidRDefault="005525B0" w:rsidP="005525B0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D22FD3">
        <w:rPr>
          <w:rFonts w:ascii="PT Astra Serif" w:hAnsi="PT Astra Serif"/>
          <w:color w:val="000000" w:themeColor="text1"/>
          <w:sz w:val="28"/>
          <w:szCs w:val="28"/>
        </w:rPr>
        <w:t xml:space="preserve">4.7. </w:t>
      </w:r>
      <w:proofErr w:type="gramStart"/>
      <w:r w:rsidRPr="00D22FD3">
        <w:rPr>
          <w:rFonts w:ascii="PT Astra Serif" w:hAnsi="PT Astra Serif"/>
          <w:color w:val="000000" w:themeColor="text1"/>
          <w:sz w:val="28"/>
          <w:szCs w:val="28"/>
        </w:rPr>
        <w:t>В случае несоответствия конкурсной документации предложению, на основании которого принималось решение о реализации проекта МЧП, в том числе результатам оценки эффективности проекта МЧП и определения его сравнительного преимущества, уполномоченный орган в срок не позднее 15 рабочих дней со дня поступления конкурсной документации возвращает конкурсную документацию публичному партнеру на доработку с указанием оснований возврата.</w:t>
      </w:r>
      <w:proofErr w:type="gramEnd"/>
    </w:p>
    <w:p w:rsidR="005525B0" w:rsidRPr="00D22FD3" w:rsidRDefault="005525B0" w:rsidP="005525B0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D22FD3">
        <w:rPr>
          <w:rFonts w:ascii="PT Astra Serif" w:hAnsi="PT Astra Serif"/>
          <w:color w:val="000000" w:themeColor="text1"/>
          <w:sz w:val="28"/>
          <w:szCs w:val="28"/>
        </w:rPr>
        <w:t>4.8. Публичный партнер в срок не позднее 10 рабочих дней со дня поступления конкурсной документации дорабатывает конкурсную документацию и повторно направляет ее в уполномоченный орган.</w:t>
      </w:r>
    </w:p>
    <w:p w:rsidR="005525B0" w:rsidRPr="00D22FD3" w:rsidRDefault="005525B0" w:rsidP="005525B0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D22FD3">
        <w:rPr>
          <w:rFonts w:ascii="PT Astra Serif" w:hAnsi="PT Astra Serif"/>
          <w:color w:val="000000" w:themeColor="text1"/>
          <w:sz w:val="28"/>
          <w:szCs w:val="28"/>
        </w:rPr>
        <w:t>4.9. Уполномоченный орган повторно рассматривает конкурсную документацию в порядке, установленном пунктами 4.6 - 4.7 раздела 5 настоящего Порядка.</w:t>
      </w:r>
    </w:p>
    <w:p w:rsidR="005525B0" w:rsidRPr="00D22FD3" w:rsidRDefault="005525B0" w:rsidP="005525B0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5525B0" w:rsidRPr="00D22FD3" w:rsidRDefault="005525B0" w:rsidP="005525B0">
      <w:pPr>
        <w:pStyle w:val="ConsPlusNormal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D22FD3">
        <w:rPr>
          <w:rFonts w:ascii="PT Astra Serif" w:hAnsi="PT Astra Serif"/>
          <w:color w:val="000000" w:themeColor="text1"/>
          <w:sz w:val="28"/>
          <w:szCs w:val="28"/>
        </w:rPr>
        <w:t xml:space="preserve">5. </w:t>
      </w:r>
      <w:proofErr w:type="gramStart"/>
      <w:r w:rsidRPr="00D22FD3">
        <w:rPr>
          <w:rFonts w:ascii="PT Astra Serif" w:hAnsi="PT Astra Serif"/>
          <w:color w:val="000000" w:themeColor="text1"/>
          <w:sz w:val="28"/>
          <w:szCs w:val="28"/>
        </w:rPr>
        <w:t>Контроль за</w:t>
      </w:r>
      <w:proofErr w:type="gramEnd"/>
      <w:r w:rsidRPr="00D22FD3">
        <w:rPr>
          <w:rFonts w:ascii="PT Astra Serif" w:hAnsi="PT Astra Serif"/>
          <w:color w:val="000000" w:themeColor="text1"/>
          <w:sz w:val="28"/>
          <w:szCs w:val="28"/>
        </w:rPr>
        <w:t xml:space="preserve"> реализацией и мониторинг реализации соглашений о МЧП</w:t>
      </w:r>
    </w:p>
    <w:p w:rsidR="005525B0" w:rsidRPr="00D22FD3" w:rsidRDefault="005525B0" w:rsidP="005525B0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5525B0" w:rsidRPr="00D22FD3" w:rsidRDefault="005525B0" w:rsidP="005525B0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D22FD3">
        <w:rPr>
          <w:rFonts w:ascii="PT Astra Serif" w:hAnsi="PT Astra Serif"/>
          <w:color w:val="000000" w:themeColor="text1"/>
          <w:sz w:val="28"/>
          <w:szCs w:val="28"/>
        </w:rPr>
        <w:t xml:space="preserve">5.1. </w:t>
      </w:r>
      <w:proofErr w:type="gramStart"/>
      <w:r w:rsidRPr="00D22FD3">
        <w:rPr>
          <w:rFonts w:ascii="PT Astra Serif" w:hAnsi="PT Astra Serif"/>
          <w:color w:val="000000" w:themeColor="text1"/>
          <w:sz w:val="28"/>
          <w:szCs w:val="28"/>
        </w:rPr>
        <w:t xml:space="preserve">Контроль за исполнением соглашений о МЧП осуществляется публичным партнером в соответствии со статьей 14 Федерального закона N 224-ФЗ и Правилами осуществления публичным партнером контроля за исполнением соглашения о государственно-частном партнерстве и соглашения о </w:t>
      </w:r>
      <w:proofErr w:type="spellStart"/>
      <w:r w:rsidRPr="00D22FD3">
        <w:rPr>
          <w:rFonts w:ascii="PT Astra Serif" w:hAnsi="PT Astra Serif"/>
          <w:color w:val="000000" w:themeColor="text1"/>
          <w:sz w:val="28"/>
          <w:szCs w:val="28"/>
        </w:rPr>
        <w:t>муниципально</w:t>
      </w:r>
      <w:proofErr w:type="spellEnd"/>
      <w:r w:rsidRPr="00D22FD3">
        <w:rPr>
          <w:rFonts w:ascii="PT Astra Serif" w:hAnsi="PT Astra Serif"/>
          <w:color w:val="000000" w:themeColor="text1"/>
          <w:sz w:val="28"/>
          <w:szCs w:val="28"/>
        </w:rPr>
        <w:t xml:space="preserve">-частном партнерстве, утвержденными постановлением Правительства Российской Федерации от 30.12.2015 N 1490 «Об осуществлении публичным партнером контроля за исполнением соглашения о государственно-частном партнерстве и соглашения о </w:t>
      </w:r>
      <w:proofErr w:type="spellStart"/>
      <w:r w:rsidRPr="00D22FD3">
        <w:rPr>
          <w:rFonts w:ascii="PT Astra Serif" w:hAnsi="PT Astra Serif"/>
          <w:color w:val="000000" w:themeColor="text1"/>
          <w:sz w:val="28"/>
          <w:szCs w:val="28"/>
        </w:rPr>
        <w:t>муниципально</w:t>
      </w:r>
      <w:proofErr w:type="spellEnd"/>
      <w:r w:rsidRPr="00D22FD3">
        <w:rPr>
          <w:rFonts w:ascii="PT Astra Serif" w:hAnsi="PT Astra Serif"/>
          <w:color w:val="000000" w:themeColor="text1"/>
          <w:sz w:val="28"/>
          <w:szCs w:val="28"/>
        </w:rPr>
        <w:t>-частном партнерстве</w:t>
      </w:r>
      <w:proofErr w:type="gramEnd"/>
      <w:r w:rsidRPr="00D22FD3">
        <w:rPr>
          <w:rFonts w:ascii="PT Astra Serif" w:hAnsi="PT Astra Serif"/>
          <w:color w:val="000000" w:themeColor="text1"/>
          <w:sz w:val="28"/>
          <w:szCs w:val="28"/>
        </w:rPr>
        <w:t>».</w:t>
      </w:r>
    </w:p>
    <w:p w:rsidR="005525B0" w:rsidRPr="00D22FD3" w:rsidRDefault="005525B0" w:rsidP="005525B0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D22FD3">
        <w:rPr>
          <w:rFonts w:ascii="PT Astra Serif" w:hAnsi="PT Astra Serif"/>
          <w:color w:val="000000" w:themeColor="text1"/>
          <w:sz w:val="28"/>
          <w:szCs w:val="28"/>
        </w:rPr>
        <w:t xml:space="preserve">5.2. По итогам года публичный партнер в срок до 20 января года, следующего </w:t>
      </w:r>
      <w:r w:rsidRPr="00D22FD3">
        <w:rPr>
          <w:rFonts w:ascii="PT Astra Serif" w:hAnsi="PT Astra Serif"/>
          <w:color w:val="000000" w:themeColor="text1"/>
          <w:sz w:val="28"/>
          <w:szCs w:val="28"/>
        </w:rPr>
        <w:lastRenderedPageBreak/>
        <w:t>за отчетным годом, направляет в уполномоченный орган отчет о проведенных контрольных мероприятиях с приложением копий актов о результатах контроля.</w:t>
      </w:r>
    </w:p>
    <w:p w:rsidR="005525B0" w:rsidRPr="00D22FD3" w:rsidRDefault="005525B0" w:rsidP="005525B0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D22FD3">
        <w:rPr>
          <w:rFonts w:ascii="PT Astra Serif" w:hAnsi="PT Astra Serif"/>
          <w:color w:val="000000" w:themeColor="text1"/>
          <w:sz w:val="28"/>
          <w:szCs w:val="28"/>
        </w:rPr>
        <w:t>5.3. Уполномоченный орган ежегодно в срок до 1 февраля года, следующего за отчетным годом, предоставляет в уполномоченный орган Свердловской области результаты контрольных мероприятий с приложением копий актов о результатах контроля.</w:t>
      </w:r>
    </w:p>
    <w:p w:rsidR="005525B0" w:rsidRPr="00D22FD3" w:rsidRDefault="005525B0" w:rsidP="005525B0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D22FD3">
        <w:rPr>
          <w:rFonts w:ascii="PT Astra Serif" w:hAnsi="PT Astra Serif"/>
          <w:color w:val="000000" w:themeColor="text1"/>
          <w:sz w:val="28"/>
          <w:szCs w:val="28"/>
        </w:rPr>
        <w:t xml:space="preserve">5.4. </w:t>
      </w:r>
      <w:proofErr w:type="gramStart"/>
      <w:r w:rsidRPr="00D22FD3">
        <w:rPr>
          <w:rFonts w:ascii="PT Astra Serif" w:hAnsi="PT Astra Serif"/>
          <w:color w:val="000000" w:themeColor="text1"/>
          <w:sz w:val="28"/>
          <w:szCs w:val="28"/>
        </w:rPr>
        <w:t xml:space="preserve">Мониторинг реализации соглашений о МЧП (далее - мониторинг) проводится уполномоченным органом в соответствии с порядком мониторинга реализации соглашений о государственно-частном партнерстве, соглашений о </w:t>
      </w:r>
      <w:proofErr w:type="spellStart"/>
      <w:r w:rsidRPr="00D22FD3">
        <w:rPr>
          <w:rFonts w:ascii="PT Astra Serif" w:hAnsi="PT Astra Serif"/>
          <w:color w:val="000000" w:themeColor="text1"/>
          <w:sz w:val="28"/>
          <w:szCs w:val="28"/>
        </w:rPr>
        <w:t>муниципально</w:t>
      </w:r>
      <w:proofErr w:type="spellEnd"/>
      <w:r w:rsidRPr="00D22FD3">
        <w:rPr>
          <w:rFonts w:ascii="PT Astra Serif" w:hAnsi="PT Astra Serif"/>
          <w:color w:val="000000" w:themeColor="text1"/>
          <w:sz w:val="28"/>
          <w:szCs w:val="28"/>
        </w:rPr>
        <w:t xml:space="preserve">-частном партнерстве, утвержденным Приказом Министерства экономического развития Российской Федерации от 27.11.2015 N 888 «Об утверждении порядка мониторинга реализации соглашений о государственно-частном партнерстве, соглашений о </w:t>
      </w:r>
      <w:proofErr w:type="spellStart"/>
      <w:r w:rsidRPr="00D22FD3">
        <w:rPr>
          <w:rFonts w:ascii="PT Astra Serif" w:hAnsi="PT Astra Serif"/>
          <w:color w:val="000000" w:themeColor="text1"/>
          <w:sz w:val="28"/>
          <w:szCs w:val="28"/>
        </w:rPr>
        <w:t>муниципально</w:t>
      </w:r>
      <w:proofErr w:type="spellEnd"/>
      <w:r w:rsidRPr="00D22FD3">
        <w:rPr>
          <w:rFonts w:ascii="PT Astra Serif" w:hAnsi="PT Astra Serif"/>
          <w:color w:val="000000" w:themeColor="text1"/>
          <w:sz w:val="28"/>
          <w:szCs w:val="28"/>
        </w:rPr>
        <w:t>-частном партнерстве» (далее - порядок мониторинга).</w:t>
      </w:r>
      <w:proofErr w:type="gramEnd"/>
    </w:p>
    <w:p w:rsidR="005525B0" w:rsidRPr="00D22FD3" w:rsidRDefault="005525B0" w:rsidP="005525B0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D22FD3">
        <w:rPr>
          <w:rFonts w:ascii="PT Astra Serif" w:hAnsi="PT Astra Serif"/>
          <w:color w:val="000000" w:themeColor="text1"/>
          <w:sz w:val="28"/>
          <w:szCs w:val="28"/>
        </w:rPr>
        <w:t>5.5. В целях проведения мониторинга публичный партнер направляет сведения и документы, указанные в пунктах 7 - 9 порядка мониторинга в уполномоченный орган. Уполномоченный орган обеспечивает размещение в электронном виде посредством государственной автоматизированной информационной системы "Управление" вышеуказанных сведений и документов.</w:t>
      </w:r>
    </w:p>
    <w:p w:rsidR="005525B0" w:rsidRPr="00D22FD3" w:rsidRDefault="005525B0" w:rsidP="005525B0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D22FD3">
        <w:rPr>
          <w:rFonts w:ascii="PT Astra Serif" w:hAnsi="PT Astra Serif"/>
          <w:color w:val="000000" w:themeColor="text1"/>
          <w:sz w:val="28"/>
          <w:szCs w:val="28"/>
        </w:rPr>
        <w:t xml:space="preserve">5.6. Уполномоченный орган в целях проведения мониторинга обеспечивает текущую проверку в рамках </w:t>
      </w:r>
      <w:proofErr w:type="gramStart"/>
      <w:r w:rsidRPr="00D22FD3">
        <w:rPr>
          <w:rFonts w:ascii="PT Astra Serif" w:hAnsi="PT Astra Serif"/>
          <w:color w:val="000000" w:themeColor="text1"/>
          <w:sz w:val="28"/>
          <w:szCs w:val="28"/>
        </w:rPr>
        <w:t>компетенции</w:t>
      </w:r>
      <w:proofErr w:type="gramEnd"/>
      <w:r w:rsidRPr="00D22FD3">
        <w:rPr>
          <w:rFonts w:ascii="PT Astra Serif" w:hAnsi="PT Astra Serif"/>
          <w:color w:val="000000" w:themeColor="text1"/>
          <w:sz w:val="28"/>
          <w:szCs w:val="28"/>
        </w:rPr>
        <w:t xml:space="preserve"> на достоверность внесенных публичным партнером в электронном виде посредством государственной автоматизированной информационной системы "Управление" сведений и документов.</w:t>
      </w:r>
    </w:p>
    <w:p w:rsidR="005525B0" w:rsidRPr="00D22FD3" w:rsidRDefault="005525B0" w:rsidP="005525B0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D22FD3">
        <w:rPr>
          <w:rFonts w:ascii="PT Astra Serif" w:hAnsi="PT Astra Serif"/>
          <w:color w:val="000000" w:themeColor="text1"/>
          <w:sz w:val="28"/>
          <w:szCs w:val="28"/>
        </w:rPr>
        <w:t>5.7. Уполномоченный орган ежегодно в срок до 1 февраля года, следующего за отчетным годом, представляет сводные результаты мониторинга соглашений о МЧП в уполномоченный орган Свердловской области.</w:t>
      </w:r>
    </w:p>
    <w:p w:rsidR="005525B0" w:rsidRPr="00D22FD3" w:rsidRDefault="005525B0" w:rsidP="005525B0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5525B0" w:rsidRPr="00D22FD3" w:rsidRDefault="005525B0" w:rsidP="005525B0">
      <w:pPr>
        <w:pStyle w:val="ConsPlusNormal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D22FD3">
        <w:rPr>
          <w:rFonts w:ascii="PT Astra Serif" w:hAnsi="PT Astra Serif"/>
          <w:color w:val="000000" w:themeColor="text1"/>
          <w:sz w:val="28"/>
          <w:szCs w:val="28"/>
        </w:rPr>
        <w:t>6. Ведение реестра заключенных соглашений о МЧП</w:t>
      </w:r>
    </w:p>
    <w:p w:rsidR="005525B0" w:rsidRPr="00D22FD3" w:rsidRDefault="005525B0" w:rsidP="005525B0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5525B0" w:rsidRPr="00D22FD3" w:rsidRDefault="005525B0" w:rsidP="005525B0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D22FD3">
        <w:rPr>
          <w:rFonts w:ascii="PT Astra Serif" w:hAnsi="PT Astra Serif"/>
          <w:color w:val="000000" w:themeColor="text1"/>
          <w:sz w:val="28"/>
          <w:szCs w:val="28"/>
        </w:rPr>
        <w:t>6.1. Уполномоченный орган осуществляет ведение реестра заключенных соглашений о МЧП, публичным партнером в которых является Североуральский городской округ.</w:t>
      </w:r>
    </w:p>
    <w:p w:rsidR="005525B0" w:rsidRPr="00D22FD3" w:rsidRDefault="005525B0" w:rsidP="005525B0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D22FD3">
        <w:rPr>
          <w:rFonts w:ascii="PT Astra Serif" w:hAnsi="PT Astra Serif"/>
          <w:color w:val="000000" w:themeColor="text1"/>
          <w:sz w:val="28"/>
          <w:szCs w:val="28"/>
        </w:rPr>
        <w:t>6.2. Ведение реестра заключенных соглашений о МЧП осуществляется по форме согласно приложению к настоящему Порядку.</w:t>
      </w:r>
    </w:p>
    <w:p w:rsidR="005525B0" w:rsidRPr="00D22FD3" w:rsidRDefault="005525B0" w:rsidP="005525B0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D22FD3">
        <w:rPr>
          <w:rFonts w:ascii="PT Astra Serif" w:hAnsi="PT Astra Serif"/>
          <w:color w:val="000000" w:themeColor="text1"/>
          <w:sz w:val="28"/>
          <w:szCs w:val="28"/>
        </w:rPr>
        <w:t>6.3. Реестр заключенных соглашений о МЧП ведется в электронном виде и на бумажном носителе.</w:t>
      </w:r>
    </w:p>
    <w:p w:rsidR="005525B0" w:rsidRPr="00D22FD3" w:rsidRDefault="005525B0" w:rsidP="005525B0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D22FD3">
        <w:rPr>
          <w:rFonts w:ascii="PT Astra Serif" w:hAnsi="PT Astra Serif"/>
          <w:color w:val="000000" w:themeColor="text1"/>
          <w:sz w:val="28"/>
          <w:szCs w:val="28"/>
        </w:rPr>
        <w:t>6.4. Реестр размещается на официальном сайте Администрации.</w:t>
      </w:r>
    </w:p>
    <w:p w:rsidR="005525B0" w:rsidRPr="00D22FD3" w:rsidRDefault="005525B0" w:rsidP="005525B0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5525B0" w:rsidRPr="00D22FD3" w:rsidRDefault="005525B0" w:rsidP="005525B0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5525B0" w:rsidRDefault="005525B0" w:rsidP="005525B0">
      <w:pPr>
        <w:pStyle w:val="ConsPlusNormal"/>
        <w:rPr>
          <w:rFonts w:ascii="PT Astra Serif" w:hAnsi="PT Astra Serif"/>
          <w:color w:val="000000" w:themeColor="text1"/>
          <w:sz w:val="28"/>
          <w:szCs w:val="28"/>
        </w:rPr>
        <w:sectPr w:rsidR="005525B0" w:rsidSect="007073F3">
          <w:headerReference w:type="default" r:id="rId8"/>
          <w:headerReference w:type="firs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5525B0" w:rsidRPr="00D22FD3" w:rsidRDefault="00266610" w:rsidP="00266610">
      <w:pPr>
        <w:pStyle w:val="ConsPlusNormal"/>
        <w:ind w:left="8080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lastRenderedPageBreak/>
        <w:t>Приложение</w:t>
      </w:r>
    </w:p>
    <w:p w:rsidR="005525B0" w:rsidRDefault="005525B0" w:rsidP="00266610">
      <w:pPr>
        <w:pStyle w:val="ConsPlusNormal"/>
        <w:ind w:left="8080"/>
        <w:rPr>
          <w:rFonts w:ascii="PT Astra Serif" w:hAnsi="PT Astra Serif"/>
          <w:color w:val="000000" w:themeColor="text1"/>
          <w:sz w:val="28"/>
          <w:szCs w:val="28"/>
        </w:rPr>
      </w:pPr>
      <w:r w:rsidRPr="00D22FD3">
        <w:rPr>
          <w:rFonts w:ascii="PT Astra Serif" w:hAnsi="PT Astra Serif"/>
          <w:color w:val="000000" w:themeColor="text1"/>
          <w:sz w:val="28"/>
          <w:szCs w:val="28"/>
        </w:rPr>
        <w:t xml:space="preserve">к порядку </w:t>
      </w:r>
      <w:r w:rsidR="00266610">
        <w:rPr>
          <w:rFonts w:ascii="PT Astra Serif" w:hAnsi="PT Astra Serif"/>
          <w:color w:val="000000" w:themeColor="text1"/>
          <w:sz w:val="28"/>
          <w:szCs w:val="28"/>
        </w:rPr>
        <w:t>участия</w:t>
      </w:r>
      <w:r w:rsidRPr="00386FF0">
        <w:rPr>
          <w:rFonts w:ascii="PT Astra Serif" w:hAnsi="PT Astra Serif"/>
          <w:color w:val="000000" w:themeColor="text1"/>
          <w:sz w:val="28"/>
          <w:szCs w:val="28"/>
        </w:rPr>
        <w:t xml:space="preserve"> Североуральского городского округа в </w:t>
      </w:r>
      <w:proofErr w:type="spellStart"/>
      <w:r w:rsidRPr="00386FF0">
        <w:rPr>
          <w:rFonts w:ascii="PT Astra Serif" w:hAnsi="PT Astra Serif"/>
          <w:color w:val="000000" w:themeColor="text1"/>
          <w:sz w:val="28"/>
          <w:szCs w:val="28"/>
        </w:rPr>
        <w:t>муниципально</w:t>
      </w:r>
      <w:proofErr w:type="spellEnd"/>
      <w:r w:rsidRPr="00386FF0">
        <w:rPr>
          <w:rFonts w:ascii="PT Astra Serif" w:hAnsi="PT Astra Serif"/>
          <w:color w:val="000000" w:themeColor="text1"/>
          <w:sz w:val="28"/>
          <w:szCs w:val="28"/>
        </w:rPr>
        <w:t>-частном партнерстве</w:t>
      </w:r>
    </w:p>
    <w:p w:rsidR="005525B0" w:rsidRPr="00D22FD3" w:rsidRDefault="005525B0" w:rsidP="00266610">
      <w:pPr>
        <w:pStyle w:val="ConsPlusNormal"/>
        <w:ind w:left="8080"/>
        <w:rPr>
          <w:rFonts w:ascii="PT Astra Serif" w:hAnsi="PT Astra Serif"/>
          <w:color w:val="000000" w:themeColor="text1"/>
          <w:sz w:val="28"/>
          <w:szCs w:val="28"/>
        </w:rPr>
      </w:pPr>
    </w:p>
    <w:p w:rsidR="005525B0" w:rsidRPr="00D22FD3" w:rsidRDefault="005525B0" w:rsidP="005525B0">
      <w:pPr>
        <w:pStyle w:val="ConsPlusNormal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D22FD3">
        <w:rPr>
          <w:rFonts w:ascii="PT Astra Serif" w:hAnsi="PT Astra Serif"/>
          <w:color w:val="000000" w:themeColor="text1"/>
          <w:sz w:val="28"/>
          <w:szCs w:val="28"/>
        </w:rPr>
        <w:t xml:space="preserve">Реестр соглашений о </w:t>
      </w:r>
      <w:proofErr w:type="spellStart"/>
      <w:r>
        <w:rPr>
          <w:rFonts w:ascii="PT Astra Serif" w:hAnsi="PT Astra Serif"/>
          <w:color w:val="000000" w:themeColor="text1"/>
          <w:sz w:val="28"/>
          <w:szCs w:val="28"/>
        </w:rPr>
        <w:t>муниципально</w:t>
      </w:r>
      <w:proofErr w:type="spellEnd"/>
      <w:r>
        <w:rPr>
          <w:rFonts w:ascii="PT Astra Serif" w:hAnsi="PT Astra Serif"/>
          <w:color w:val="000000" w:themeColor="text1"/>
          <w:sz w:val="28"/>
          <w:szCs w:val="28"/>
        </w:rPr>
        <w:t>-частном партнерстве</w:t>
      </w:r>
    </w:p>
    <w:p w:rsidR="005525B0" w:rsidRPr="00D22FD3" w:rsidRDefault="005525B0" w:rsidP="005525B0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tbl>
      <w:tblPr>
        <w:tblW w:w="13893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52"/>
        <w:gridCol w:w="1358"/>
        <w:gridCol w:w="1417"/>
        <w:gridCol w:w="1418"/>
        <w:gridCol w:w="1418"/>
        <w:gridCol w:w="852"/>
        <w:gridCol w:w="1416"/>
        <w:gridCol w:w="1559"/>
        <w:gridCol w:w="1560"/>
        <w:gridCol w:w="1134"/>
      </w:tblGrid>
      <w:tr w:rsidR="00266610" w:rsidRPr="00D22FD3" w:rsidTr="002666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B0" w:rsidRPr="00D22FD3" w:rsidRDefault="005525B0" w:rsidP="005525B0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proofErr w:type="spellStart"/>
            <w:r w:rsidRPr="00D22FD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Nп</w:t>
            </w:r>
            <w:proofErr w:type="spellEnd"/>
            <w:r w:rsidRPr="00D22FD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/</w:t>
            </w:r>
            <w:proofErr w:type="gramStart"/>
            <w:r w:rsidRPr="00D22FD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B0" w:rsidRPr="00D22FD3" w:rsidRDefault="005525B0" w:rsidP="005525B0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D22FD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Наименование проекта МЧП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B0" w:rsidRPr="00D22FD3" w:rsidRDefault="005525B0" w:rsidP="005525B0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D22FD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Сведения о сторонах соглашения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B0" w:rsidRPr="00D22FD3" w:rsidRDefault="005525B0" w:rsidP="005525B0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D22FD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Регистра-</w:t>
            </w:r>
          </w:p>
          <w:p w:rsidR="005525B0" w:rsidRPr="00D22FD3" w:rsidRDefault="005525B0" w:rsidP="005525B0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proofErr w:type="spellStart"/>
            <w:r w:rsidRPr="00D22FD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ционный</w:t>
            </w:r>
            <w:proofErr w:type="spellEnd"/>
            <w:r w:rsidRPr="00D22FD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номер, дата заключения соглашения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B0" w:rsidRPr="00D22FD3" w:rsidRDefault="005525B0" w:rsidP="005525B0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D22FD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Сроки и этапы реализации соглашения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B0" w:rsidRPr="00D22FD3" w:rsidRDefault="005525B0" w:rsidP="005525B0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D22FD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Состав и описание объекта соглашения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B0" w:rsidRPr="00D22FD3" w:rsidRDefault="005525B0" w:rsidP="005525B0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D22FD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Адрес места расположения объекта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B0" w:rsidRPr="00D22FD3" w:rsidRDefault="005525B0" w:rsidP="005525B0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D22FD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Программно-целевой документ, в рамках которого реализуется проект МЧП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B0" w:rsidRPr="00D22FD3" w:rsidRDefault="005525B0" w:rsidP="005525B0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D22FD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Сведения о форме и условиях участия публичного партнера в соглашении о МЧП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B0" w:rsidRPr="00D22FD3" w:rsidRDefault="005525B0" w:rsidP="005525B0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D22FD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Объем инвестиций (с разделением по источникам)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B0" w:rsidRPr="00D22FD3" w:rsidRDefault="005525B0" w:rsidP="005525B0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D22FD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Текущий статус реализации соглашения</w:t>
            </w:r>
          </w:p>
        </w:tc>
      </w:tr>
      <w:tr w:rsidR="00266610" w:rsidRPr="00D22FD3" w:rsidTr="002666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B0" w:rsidRPr="00D22FD3" w:rsidRDefault="005525B0" w:rsidP="005525B0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D22FD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B0" w:rsidRPr="00D22FD3" w:rsidRDefault="005525B0" w:rsidP="005525B0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D22FD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B0" w:rsidRPr="00D22FD3" w:rsidRDefault="005525B0" w:rsidP="005525B0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D22FD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B0" w:rsidRPr="00D22FD3" w:rsidRDefault="005525B0" w:rsidP="005525B0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D22FD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B0" w:rsidRPr="00D22FD3" w:rsidRDefault="005525B0" w:rsidP="005525B0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D22FD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B0" w:rsidRPr="00D22FD3" w:rsidRDefault="005525B0" w:rsidP="005525B0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D22FD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B0" w:rsidRPr="00D22FD3" w:rsidRDefault="005525B0" w:rsidP="005525B0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D22FD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B0" w:rsidRPr="00D22FD3" w:rsidRDefault="005525B0" w:rsidP="005525B0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D22FD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B0" w:rsidRPr="00D22FD3" w:rsidRDefault="005525B0" w:rsidP="005525B0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D22FD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B0" w:rsidRPr="00D22FD3" w:rsidRDefault="005525B0" w:rsidP="005525B0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D22FD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B0" w:rsidRPr="00D22FD3" w:rsidRDefault="005525B0" w:rsidP="005525B0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D22FD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11</w:t>
            </w:r>
          </w:p>
        </w:tc>
      </w:tr>
      <w:tr w:rsidR="00266610" w:rsidRPr="00D22FD3" w:rsidTr="002666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5B0" w:rsidRPr="00D22FD3" w:rsidRDefault="005525B0" w:rsidP="005525B0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D22FD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B0" w:rsidRPr="00D22FD3" w:rsidRDefault="005525B0" w:rsidP="005525B0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B0" w:rsidRPr="00D22FD3" w:rsidRDefault="005525B0" w:rsidP="005525B0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B0" w:rsidRPr="00D22FD3" w:rsidRDefault="005525B0" w:rsidP="005525B0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B0" w:rsidRPr="00D22FD3" w:rsidRDefault="005525B0" w:rsidP="005525B0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B0" w:rsidRPr="00D22FD3" w:rsidRDefault="005525B0" w:rsidP="005525B0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B0" w:rsidRPr="00D22FD3" w:rsidRDefault="005525B0" w:rsidP="005525B0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B0" w:rsidRPr="00D22FD3" w:rsidRDefault="005525B0" w:rsidP="005525B0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B0" w:rsidRPr="00D22FD3" w:rsidRDefault="005525B0" w:rsidP="005525B0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B0" w:rsidRPr="00D22FD3" w:rsidRDefault="005525B0" w:rsidP="005525B0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B0" w:rsidRPr="00D22FD3" w:rsidRDefault="005525B0" w:rsidP="005525B0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266610" w:rsidRPr="00D22FD3" w:rsidTr="002666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5B0" w:rsidRPr="00D22FD3" w:rsidRDefault="005525B0" w:rsidP="005525B0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D22FD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B0" w:rsidRPr="00D22FD3" w:rsidRDefault="005525B0" w:rsidP="005525B0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B0" w:rsidRPr="00D22FD3" w:rsidRDefault="005525B0" w:rsidP="005525B0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B0" w:rsidRPr="00D22FD3" w:rsidRDefault="005525B0" w:rsidP="005525B0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B0" w:rsidRPr="00D22FD3" w:rsidRDefault="005525B0" w:rsidP="005525B0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B0" w:rsidRPr="00D22FD3" w:rsidRDefault="005525B0" w:rsidP="005525B0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B0" w:rsidRPr="00D22FD3" w:rsidRDefault="005525B0" w:rsidP="005525B0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B0" w:rsidRPr="00D22FD3" w:rsidRDefault="005525B0" w:rsidP="005525B0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B0" w:rsidRPr="00D22FD3" w:rsidRDefault="005525B0" w:rsidP="005525B0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B0" w:rsidRPr="00D22FD3" w:rsidRDefault="005525B0" w:rsidP="005525B0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B0" w:rsidRPr="00D22FD3" w:rsidRDefault="005525B0" w:rsidP="005525B0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266610" w:rsidRPr="00D22FD3" w:rsidTr="002666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5B0" w:rsidRPr="00D22FD3" w:rsidRDefault="005525B0" w:rsidP="005525B0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D22FD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B0" w:rsidRPr="00D22FD3" w:rsidRDefault="005525B0" w:rsidP="005525B0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B0" w:rsidRPr="00D22FD3" w:rsidRDefault="005525B0" w:rsidP="005525B0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B0" w:rsidRPr="00D22FD3" w:rsidRDefault="005525B0" w:rsidP="005525B0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B0" w:rsidRPr="00D22FD3" w:rsidRDefault="005525B0" w:rsidP="005525B0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B0" w:rsidRPr="00D22FD3" w:rsidRDefault="005525B0" w:rsidP="005525B0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B0" w:rsidRPr="00D22FD3" w:rsidRDefault="005525B0" w:rsidP="005525B0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B0" w:rsidRPr="00D22FD3" w:rsidRDefault="005525B0" w:rsidP="005525B0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B0" w:rsidRPr="00D22FD3" w:rsidRDefault="005525B0" w:rsidP="005525B0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B0" w:rsidRPr="00D22FD3" w:rsidRDefault="005525B0" w:rsidP="005525B0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B0" w:rsidRPr="00D22FD3" w:rsidRDefault="005525B0" w:rsidP="005525B0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</w:tbl>
    <w:p w:rsidR="005525B0" w:rsidRPr="00D22FD3" w:rsidRDefault="005525B0" w:rsidP="005525B0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5525B0" w:rsidRPr="00D55428" w:rsidRDefault="005525B0" w:rsidP="005525B0">
      <w:pPr>
        <w:adjustRightInd w:val="0"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:rsidR="00F035BA" w:rsidRDefault="00F035BA" w:rsidP="005525B0">
      <w:pPr>
        <w:autoSpaceDE/>
        <w:autoSpaceDN/>
        <w:rPr>
          <w:rFonts w:eastAsia="Calibri"/>
          <w:sz w:val="28"/>
          <w:szCs w:val="22"/>
          <w:lang w:eastAsia="en-US"/>
        </w:rPr>
      </w:pPr>
    </w:p>
    <w:sectPr w:rsidR="00F035BA" w:rsidSect="00266610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70D" w:rsidRDefault="00D0170D" w:rsidP="00610542">
      <w:r>
        <w:separator/>
      </w:r>
    </w:p>
  </w:endnote>
  <w:endnote w:type="continuationSeparator" w:id="0">
    <w:p w:rsidR="00D0170D" w:rsidRDefault="00D0170D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70D" w:rsidRDefault="00D0170D" w:rsidP="00610542">
      <w:r>
        <w:separator/>
      </w:r>
    </w:p>
  </w:footnote>
  <w:footnote w:type="continuationSeparator" w:id="0">
    <w:p w:rsidR="00D0170D" w:rsidRDefault="00D0170D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3F3">
          <w:rPr>
            <w:noProof/>
          </w:rPr>
          <w:t>8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10" w:rsidRDefault="00266610">
    <w:pPr>
      <w:pStyle w:val="a5"/>
      <w:jc w:val="center"/>
    </w:pPr>
  </w:p>
  <w:p w:rsidR="00266610" w:rsidRDefault="0026661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115DDA"/>
    <w:rsid w:val="0023466D"/>
    <w:rsid w:val="00266610"/>
    <w:rsid w:val="003B46EB"/>
    <w:rsid w:val="00402C71"/>
    <w:rsid w:val="00522906"/>
    <w:rsid w:val="00525316"/>
    <w:rsid w:val="005525B0"/>
    <w:rsid w:val="00610542"/>
    <w:rsid w:val="006D7463"/>
    <w:rsid w:val="00703121"/>
    <w:rsid w:val="007073F3"/>
    <w:rsid w:val="00845964"/>
    <w:rsid w:val="008642FE"/>
    <w:rsid w:val="0087715F"/>
    <w:rsid w:val="008E2D6F"/>
    <w:rsid w:val="00A15972"/>
    <w:rsid w:val="00B404DF"/>
    <w:rsid w:val="00B648BE"/>
    <w:rsid w:val="00BB6912"/>
    <w:rsid w:val="00BE4629"/>
    <w:rsid w:val="00C7622E"/>
    <w:rsid w:val="00CE4D48"/>
    <w:rsid w:val="00D0170D"/>
    <w:rsid w:val="00DA22E3"/>
    <w:rsid w:val="00DC4A4B"/>
    <w:rsid w:val="00E21894"/>
    <w:rsid w:val="00E60B4F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525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525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2574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2019-12-16T11:44:00Z</cp:lastPrinted>
  <dcterms:created xsi:type="dcterms:W3CDTF">2017-11-20T11:34:00Z</dcterms:created>
  <dcterms:modified xsi:type="dcterms:W3CDTF">2019-12-16T11:51:00Z</dcterms:modified>
</cp:coreProperties>
</file>