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513" w:rsidRDefault="005C5513" w:rsidP="005C5513">
      <w:pPr>
        <w:jc w:val="center"/>
        <w:rPr>
          <w:rStyle w:val="a3"/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1"/>
          <w:szCs w:val="21"/>
          <w:shd w:val="clear" w:color="auto" w:fill="FFFFFF"/>
        </w:rPr>
        <w:t>Огнетушителю 155 лет!</w:t>
      </w:r>
    </w:p>
    <w:p w:rsidR="00544186" w:rsidRDefault="00544186" w:rsidP="005C5513">
      <w:pPr>
        <w:jc w:val="center"/>
        <w:rPr>
          <w:rStyle w:val="a3"/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noProof/>
          <w:color w:val="000000"/>
          <w:sz w:val="21"/>
          <w:szCs w:val="21"/>
          <w:shd w:val="clear" w:color="auto" w:fill="FFFFFF"/>
          <w:lang w:eastAsia="ru-RU"/>
        </w:rPr>
        <w:drawing>
          <wp:inline distT="0" distB="0" distL="0" distR="0">
            <wp:extent cx="5686425" cy="320992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kPFY1AaPf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320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4207" w:rsidRDefault="005C5513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1"/>
          <w:szCs w:val="21"/>
          <w:shd w:val="clear" w:color="auto" w:fill="FFFFFF"/>
        </w:rPr>
        <w:t>Почти каждый современны</w:t>
      </w:r>
      <w:bookmarkStart w:id="0" w:name="_GoBack"/>
      <w:bookmarkEnd w:id="0"/>
      <w:r>
        <w:rPr>
          <w:rStyle w:val="a3"/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й человек хоть раз в своей жизни </w:t>
      </w:r>
      <w:proofErr w:type="gramStart"/>
      <w:r>
        <w:rPr>
          <w:rStyle w:val="a3"/>
          <w:rFonts w:ascii="Arial" w:hAnsi="Arial" w:cs="Arial"/>
          <w:color w:val="000000"/>
          <w:sz w:val="21"/>
          <w:szCs w:val="21"/>
          <w:shd w:val="clear" w:color="auto" w:fill="FFFFFF"/>
        </w:rPr>
        <w:t>видел</w:t>
      </w:r>
      <w:proofErr w:type="gramEnd"/>
      <w:r>
        <w:rPr>
          <w:rStyle w:val="a3"/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как выглядит огнетушитель – переносное или передвижное устройство для тушения пожара за счет выпуска запасенного огнетушащего вещества. </w:t>
      </w:r>
      <w:proofErr w:type="gramStart"/>
      <w:r>
        <w:rPr>
          <w:rStyle w:val="a3"/>
          <w:rFonts w:ascii="Arial" w:hAnsi="Arial" w:cs="Arial"/>
          <w:color w:val="000000"/>
          <w:sz w:val="21"/>
          <w:szCs w:val="21"/>
          <w:shd w:val="clear" w:color="auto" w:fill="FFFFFF"/>
        </w:rPr>
        <w:t>В зданиях и помещениях (особенно в многолюдных) на случай пожара непременно есть висящий на стене в специально отведенном месте огнетушитель — правила техники пожарной безопасности должны соблюдаться всеми.</w:t>
      </w:r>
      <w:proofErr w:type="gramEnd"/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Историки утверждают, что прототипами огнетушителей были стеклянные колбы с водой, которые устанавливались в помещениях на случай пожара ещё в XVII в.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Примерно в 1715 году в Германии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Захария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Грейл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улучшил огнетушащее устройство. Оно представляло собой деревянную бочку, заполненную 20 литрами воды, оснащенную, также, небольшим количеством пороха и запалом. В случае пожара запал поджигался, а бочку бросали или закатывали в очаг, где она взрывалась и тушила возгорание своим содержимым. В Англии подобное устройство было изготовлено химиком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Амброузом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Годфри в 1723 году. В 1734 г. врач М. Фукс (Германия) изобрел огнетушитель, который представлял собой стеклянный шар, наполненный соленой водой. Его бросали в огонь, где он разбивался и тушил пламя. В качестве улучшения конструкции, в 1770 году, в воду добавлялись квасцы.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В историю огнетушащих технологий также вошли разработки русского химика Семена Власова, который в 1815 г. предложил использовать отходы мыловаренных заводов для борьбы с огнем. В качестве активных веществ он предложил: водные растворы хлористого, сернокислого калия и сульфата железа, суспензию железного купороса и извести, которые предварительно подвергались мелкому помолу, квасцы и обыкновенный поташ. Основной эффект от их применения заключался в препятствовании доступа воздуха к горящему предмету.</w:t>
      </w:r>
    </w:p>
    <w:p w:rsidR="005C5513" w:rsidRDefault="005C5513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А в 1816 году был создан первый огнетушитель. Его придумал англичанин Джордж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Мэнби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. Работу над своим изобретением он начал после того, как оказался свидетелем страшного пожара в Эдинбурге. Огонь на пятом этаже оказался недоступен для пожарных шлангов и легко распространялся. Изобретение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Мэнби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представляет собой металлический цилиндр, который заполнялся водой. Под давлением сжатого воздуха струя воды заливала пламя.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lastRenderedPageBreak/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Через три года П.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Шумлянский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предложил использовать для тушения пожаров инертные газы. Его рецепт огнетушащего состава был таким: "самого низкого пороха мякоть, простая глина и вода в известной пропорции соединенные".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Инженер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Кюн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из Саксонии в 1846 году придумал так называемую огнетушительную коробку, которая была начинена смесью из селитры, селитры и угля. При возгорании эта смесь выделяла газ, который и препятствовал распространению огня.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Однако официальной датой стало </w:t>
      </w:r>
      <w:r>
        <w:rPr>
          <w:rStyle w:val="a3"/>
          <w:rFonts w:ascii="Arial" w:hAnsi="Arial" w:cs="Arial"/>
          <w:color w:val="000000"/>
          <w:sz w:val="21"/>
          <w:szCs w:val="21"/>
          <w:shd w:val="clear" w:color="auto" w:fill="FFFFFF"/>
        </w:rPr>
        <w:t>7 февраля 1863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когда был запатентован первый огнетушитель Алана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Крея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в штате Вирджиния в США.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В том же 1863 году Д. Ляпунову Российское патентное агентство выдало патент (первую привилегию) на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огнегасительную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смесь. Она состояла из раствора аммиака, соли и очищенного поташа. Смесь растворяли в воде и насосом подавали в очаг пожара.</w:t>
      </w:r>
    </w:p>
    <w:p w:rsidR="005C5513" w:rsidRDefault="005C5513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В середине XIX века появился "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Пожарогас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Шефталя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". Он представлял собой картонную коробку, заполненную смесью гидрокарбоната натрия, квасцов или сульфата аммония, инфузорной земли и др. Внутрь "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Пожарогаса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" вставлялся патрон с зарядом пороха и бикфордовым шнуром. В случае необходимости с аппарата срывалась защитная лента, поджигался бикфордов шнур и аппарат через дверь или через окно забрасывался в горящее помещение. Через 12—15 секунд происходил сильный взрыв, заряд распылялся по горящему помещению и ликвидировал горение.</w:t>
      </w:r>
    </w:p>
    <w:p w:rsidR="005C5513" w:rsidRDefault="005C5513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Примерно в это же время изобрели герметично закрытые тонкостенные стеклянные цилиндры, колбы, гранаты и бомбы емкостью до 1,5 л. Некоторые из них имели оригинальные названия: "цилиндр Винера", "граната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Гардена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", бомбы "Смерть огню", "Россия" и т. д. В качестве огнетушащего вещества в них использовались, в различных сочетаниях, водные растворы квасцов, буры, глауберовой соли, углекислого калия, хлористого натрия, кальция или магния, серы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и т. д. Во время пожара необходимо было вскрыть такой огнетушитель и содержимое вылить на пламя или бросить его в очаг горения. Однако, даже при удачном применении, эффективность таких огнетушителей была крайне низкой, они создавали только видимость защиты от пожара.</w:t>
      </w:r>
    </w:p>
    <w:p w:rsidR="005C5513" w:rsidRDefault="005C5513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noProof/>
          <w:color w:val="000000"/>
          <w:sz w:val="21"/>
          <w:szCs w:val="21"/>
          <w:shd w:val="clear" w:color="auto" w:fill="FFFFFF"/>
          <w:lang w:eastAsia="ru-RU"/>
        </w:rPr>
        <w:drawing>
          <wp:inline distT="0" distB="0" distL="0" distR="0">
            <wp:extent cx="3810000" cy="24288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9510b4db74d8c8c9072f1d6fec2155e_ful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5513" w:rsidRDefault="005C5513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Наряду с этим появились картонные огнетушители, выполненные в виде факела длиной 60—70 и диаметром 5—7 см с металлической крышкой. Они заряжались измельченными сухими смесями солей натрия (гидрокарбонат, хлорид, фосфат и др.), окислов железа, красителей и т. д. Чтобы воспользоваться таким огнетушителем, требовалось особое умение.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lastRenderedPageBreak/>
        <w:t>Огнетушитель необходимо было резко сдернуть с гвоздя, сорвав при этом крышку, подойти как можно ближе к огню и, широко размахнувшись, направить содержимое в зону горения.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К этому времени было известно, что такие газы, как двуокись углерода, оксид серы (сернистый газ), могут успешно применяться в качестве огнетушащего вещества объемного действия, т. к. снижают содержание кислорода в закрытом помещении или объеме. Были разработаны специальные огнетушащие картонные патроны, которые заполнялись смесью серы, селитры и тонкоизмельченного угля; нередко к ним добавляли песок и окись железа. При пожаре поджигали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фитиль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и огнетушитель забрасывали в горящее помещение. При горении заряда огнетушителя в защищаемый объем интенсивно выделялись сернистый газ и другие газообразные продукты, иногда в виде густого дыма, оказывая тушащее действие (прообраз современных аэрозольных забрасываемых огнетушителей).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В 1889 году русский ученый М. Колесник-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Кулевич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научно обосновал использование газов для тушения пожаров. Он доказал их эффективность в борьбе с огнем. Для пожаротушения он предложил использовать углекислый газ для огнетушителей.</w:t>
      </w:r>
    </w:p>
    <w:p w:rsidR="005C5513" w:rsidRDefault="005C5513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noProof/>
          <w:color w:val="000000"/>
          <w:sz w:val="21"/>
          <w:szCs w:val="21"/>
          <w:shd w:val="clear" w:color="auto" w:fill="FFFFFF"/>
          <w:lang w:eastAsia="ru-RU"/>
        </w:rPr>
        <w:drawing>
          <wp:inline distT="0" distB="0" distL="0" distR="0">
            <wp:extent cx="3810000" cy="37814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53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78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5513" w:rsidRDefault="005C5513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25 мая 1904 г. русский инженер Александр Григорьевич Лоран подал в Российское патентное ведомство заявку на «Способ тушения пожара». В ней он писал: «...Горящая поверхность покрывается водным раствором каким-либо из общеизвестных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гасительных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препаратов не в виде жидкости, а в виде полужидкой пористой массы, получаемой путем вспенивания раствора в момент тушения огня». В качестве вспенивающихся веществ Лоран советовал использовать лакрицу, альбумин, клей, мыльный корень. «Насыщая образованную пену каким-либо газом, не поддерживающим горение, ей можно придать еще большую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огнегасительную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способность», - отмечал он.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Первый пенный огнетушитель был сконструирован А. Лаврентьевым. Пену из его огнетушителя выкачивали насосом. Порядок работы этого огнетушителя был прост: необходимо было открыть клапан, перевернуть огнетушитель, а когда из раструба пойдет пена его можно применять. Химический пенный огнетушитель в течение целого века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lastRenderedPageBreak/>
        <w:t>применялся для противопожарной защиты различных объектов и с некоторыми изменениями в конструкции и заряде дошел до наших дней.</w:t>
      </w:r>
    </w:p>
    <w:p w:rsidR="005C5513" w:rsidRDefault="005C5513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noProof/>
          <w:color w:val="000000"/>
          <w:sz w:val="21"/>
          <w:szCs w:val="21"/>
          <w:shd w:val="clear" w:color="auto" w:fill="FFFFFF"/>
          <w:lang w:eastAsia="ru-RU"/>
        </w:rPr>
        <w:drawing>
          <wp:inline distT="0" distB="0" distL="0" distR="0">
            <wp:extent cx="3810000" cy="31527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aee1eab5a09a1500239694d0cd836fa_ful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15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5513" w:rsidRDefault="005C5513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Химические пенные огнетушители обладают двумя достоинствами: они дешевы, просты в изготовлении и обслуживании. Но при этом они имеют существенные недостатки, такие, как высокая коррозионная активность заряда и его недостаточная стойкость, низкая эффективность при тушении пожара и т. д. Поэтому в настоящее время химические пенные огнетушители заменяют на более современные и эффективные виды: водные с мелкодисперсной струей, воздушно-пенные, воздушно-эмульсионные, порошковые.</w:t>
      </w:r>
    </w:p>
    <w:p w:rsidR="005C5513" w:rsidRDefault="005C5513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noProof/>
          <w:color w:val="000000"/>
          <w:sz w:val="21"/>
          <w:szCs w:val="21"/>
          <w:shd w:val="clear" w:color="auto" w:fill="FFFFFF"/>
          <w:lang w:eastAsia="ru-RU"/>
        </w:rPr>
        <w:drawing>
          <wp:inline distT="0" distB="0" distL="0" distR="0">
            <wp:extent cx="2495550" cy="38100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9925_60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5513" w:rsidRDefault="005C5513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lastRenderedPageBreak/>
        <w:t>В связи с бурным развитием электротехнической промышленности и сре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дств св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язи в конце XIX — начале XX в. появилась потребность в неводных средствах тушения пожара, которые не проводили бы электрический ток. Для этих целей стали использоваться стальные баллоны, заполненные сжиженной двуокисью углерода. Вначале они выпускались с головками вентильного типа. Впоследствии на огнетушители стали устанавливать головки с запорно-пусковым устройством рычажного типа и использовать раструбы различных конструкций.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В 20-х годах XX века появились жидкостные огнетушители со стальными баллончиками. Баллончики располагались снаружи огнетушителя, в них закачивались воздух или двуокись углерода, применявшиеся для вытеснения огнетушащего вещества из корпуса огнетушителя и подачи его для тушения огня.</w:t>
      </w:r>
    </w:p>
    <w:p w:rsidR="005C5513" w:rsidRDefault="005C5513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noProof/>
          <w:color w:val="000000"/>
          <w:sz w:val="21"/>
          <w:szCs w:val="21"/>
          <w:shd w:val="clear" w:color="auto" w:fill="FFFFFF"/>
          <w:lang w:eastAsia="ru-RU"/>
        </w:rPr>
        <w:drawing>
          <wp:inline distT="0" distB="0" distL="0" distR="0">
            <wp:extent cx="2371725" cy="38100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6eb1440fd11896007fa138fd363d8b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5513" w:rsidRDefault="005C5513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5C5513" w:rsidRDefault="005C5513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После второй мировой войны стали интенсивно развиваться научные основы порошкового пожаротушения. В это время были разработаны и опробованы различные рецептуры огнетушащих порошков, было организовано их промышленное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произ¬водство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. В это же время начинается разработка и серийное производство порошковых огнетушителей; в 60-х годах XX в. появились первые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закачные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порошковые огнетушители. В них огнетушащее вещество и основные узлы постоянно находятся под давлением вытесняющего газа.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В 70-х годах стали широко применяться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хладоновые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огнетушители.</w:t>
      </w:r>
    </w:p>
    <w:p w:rsidR="005C5513" w:rsidRDefault="005C5513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noProof/>
          <w:color w:val="000000"/>
          <w:sz w:val="21"/>
          <w:szCs w:val="21"/>
          <w:shd w:val="clear" w:color="auto" w:fill="FFFFFF"/>
          <w:lang w:eastAsia="ru-RU"/>
        </w:rPr>
        <w:lastRenderedPageBreak/>
        <w:drawing>
          <wp:inline distT="0" distB="0" distL="0" distR="0">
            <wp:extent cx="2695575" cy="38100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cb251dc45557a5494b3a79ee4b12be7_full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5513" w:rsidRDefault="005C5513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В 1953 году, после 15 лет сложнейших научных исследований, с использованием новейших ноу-хау, японским ученым-профессором в области химии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Джиро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Ниизама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была синтезирована органическая жидкость (легкая вода), с уникальными свойствами, способная ликвидировать пожар в любой стадии возгорания.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Получившая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название — BONPET.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На данное изобретение ученого подтолкнуло сильнейшее землетрясение в Токио, сопровождавшееся большим количеством разрушений и пожаров, унесших десятки тысяч человеческих жизней. Стандартные методы борьбы с огнем не приносили желаемого результата. От японского правительства в ведущие научно–исследовательские лаборатории поступил заказ на разработку новейшего средства по защите жилых и промышленных помещений от пожаров. Этот горький опыт подтолкнул профессора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Джиро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Ниизама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к изобретению нового высокоэффективного огнетушителя, которым может пользоваться любой человек и способного локализовать пожар в начальной стадии.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И уже в 1954 году был запатентован первый опытный образец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самосрабатывающего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огнетушителя. В 1970 году, в Японии были приняты новые правила и стандарты по противопожарной безопасности, и по сей день являющиеся самыми высокими во всем мире. В течение долгой 50 летней истории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самосрабатывающего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огнетушителя, усовершенствования были сделаны не только в самом проекте, но и в материале, и в химическом составе ампулы. </w:t>
      </w:r>
    </w:p>
    <w:p w:rsidR="005C5513" w:rsidRDefault="005C5513">
      <w:r>
        <w:rPr>
          <w:noProof/>
          <w:lang w:eastAsia="ru-RU"/>
        </w:rPr>
        <w:lastRenderedPageBreak/>
        <w:drawing>
          <wp:inline distT="0" distB="0" distL="0" distR="0">
            <wp:extent cx="2381250" cy="38100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55e03af11a5e1fae49f83a555367c84_full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5513" w:rsidRDefault="005C5513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Например, самый маленький в мире огнетушитель, получил название «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Pingy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». Он внешне похож на гранату. В длину четырнадцать сантиметров, вес 1 килограмм. Его задача тушение пламени на начальном этапе. Он взрывается при перепаде давления, и содержимое обрушивается на очаг возгорания. Удобно хранить в каждом помещении здания.</w:t>
      </w:r>
    </w:p>
    <w:p w:rsidR="005C5513" w:rsidRDefault="005C5513">
      <w:r>
        <w:rPr>
          <w:noProof/>
          <w:lang w:eastAsia="ru-RU"/>
        </w:rPr>
        <w:drawing>
          <wp:inline distT="0" distB="0" distL="0" distR="0">
            <wp:extent cx="3714750" cy="38100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5697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5513" w:rsidRDefault="005C5513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Сейчас производство огнетушителей поставлено на конвейер. Для этого есть несколько причин. Во-первых, нужно соблюдать законы, предписывающие следование правилам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lastRenderedPageBreak/>
        <w:t>техники пожарной безопасности, а для этого в каждом учреждении обязательно должны находиться проверенные пожарными службами огнетушители в установленном количестве. Во-вторых, огнетушители необходимы для сохранения автомобилей и другого личного имущества от огненной стихии.</w:t>
      </w:r>
    </w:p>
    <w:p w:rsidR="005C5513" w:rsidRDefault="005C5513">
      <w:r>
        <w:rPr>
          <w:noProof/>
          <w:lang w:eastAsia="ru-RU"/>
        </w:rPr>
        <w:drawing>
          <wp:inline distT="0" distB="0" distL="0" distR="0">
            <wp:extent cx="3810000" cy="25336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9425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5513" w:rsidRDefault="005C5513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Это не зенитная установка. Это - "выдающаяся разработка российских инженеров – установка комбинированного тушения пожара «Пурга 300». Мощная гидравлическая пушка способна «расстреливать» легкой пеной огонь на расстоянии до 150 метров, тогда как дальнобойность зарубежных аналогов не превышает 10 метров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." (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с) выставки "Комплексная безопасность - 2012".</w:t>
      </w:r>
    </w:p>
    <w:p w:rsidR="005C5513" w:rsidRDefault="005C5513">
      <w:r>
        <w:rPr>
          <w:noProof/>
          <w:lang w:eastAsia="ru-RU"/>
        </w:rPr>
        <w:drawing>
          <wp:inline distT="0" distB="0" distL="0" distR="0">
            <wp:extent cx="3810000" cy="24955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pi10002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5513" w:rsidRDefault="005C5513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Огнетушитель, разработанный дизайнером Яном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Тиниусом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в 2007 году, предназначен для быстрого и эффективного контроля малых пожаров. В огнетушителе создаётся давление в 25 бар, при котором вода выбрасывается через специальную мембрану со скоростью 400 км/ч. Такая скорость обеспечивает глубокое проникновение воды внутрь очага возгорания.</w:t>
      </w:r>
    </w:p>
    <w:p w:rsidR="005C5513" w:rsidRDefault="005C5513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Пожары ежегодно причиняют огромный вред людям. Будьте внимательны, осторожны и соблюдайте правила пожарной безопасности, и пусть лучше огнетушитель будет в вашем хозяйстве, но им не придется воспользоваться, чем наоборот...</w:t>
      </w:r>
    </w:p>
    <w:p w:rsidR="00544186" w:rsidRDefault="0054418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544186" w:rsidRDefault="00544186">
      <w:r w:rsidRPr="00544186">
        <w:rPr>
          <w:rFonts w:ascii="Arial" w:hAnsi="Arial" w:cs="Arial"/>
          <w:color w:val="000000"/>
          <w:sz w:val="20"/>
          <w:szCs w:val="21"/>
          <w:shd w:val="clear" w:color="auto" w:fill="FFFFFF"/>
        </w:rPr>
        <w:t xml:space="preserve">Подготовлено ОНД и </w:t>
      </w:r>
      <w:proofErr w:type="gramStart"/>
      <w:r w:rsidRPr="00544186">
        <w:rPr>
          <w:rFonts w:ascii="Arial" w:hAnsi="Arial" w:cs="Arial"/>
          <w:color w:val="000000"/>
          <w:sz w:val="20"/>
          <w:szCs w:val="21"/>
          <w:shd w:val="clear" w:color="auto" w:fill="FFFFFF"/>
        </w:rPr>
        <w:t>ПР</w:t>
      </w:r>
      <w:proofErr w:type="gramEnd"/>
      <w:r w:rsidRPr="00544186">
        <w:rPr>
          <w:rFonts w:ascii="Arial" w:hAnsi="Arial" w:cs="Arial"/>
          <w:color w:val="000000"/>
          <w:sz w:val="20"/>
          <w:szCs w:val="21"/>
          <w:shd w:val="clear" w:color="auto" w:fill="FFFFFF"/>
        </w:rPr>
        <w:t xml:space="preserve"> Североуральского ГО УНД и ПР ГУ МЧС РФ по Свердловской области</w:t>
      </w:r>
    </w:p>
    <w:sectPr w:rsidR="00544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FD5"/>
    <w:rsid w:val="00034FD5"/>
    <w:rsid w:val="002F4207"/>
    <w:rsid w:val="00544186"/>
    <w:rsid w:val="005C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C551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C5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55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C551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C5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55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1750</Words>
  <Characters>9978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ONDSGO</dc:creator>
  <cp:keywords/>
  <dc:description/>
  <cp:lastModifiedBy>ONDSGO</cp:lastModifiedBy>
  <cp:revision>3</cp:revision>
  <dcterms:created xsi:type="dcterms:W3CDTF">2018-02-07T08:34:00Z</dcterms:created>
  <dcterms:modified xsi:type="dcterms:W3CDTF">2018-02-07T08:48:00Z</dcterms:modified>
</cp:coreProperties>
</file>