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5D" w:rsidRPr="003D642E" w:rsidRDefault="0011515D" w:rsidP="001151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A4F9A" wp14:editId="6A4CA2E1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5D" w:rsidRDefault="0011515D" w:rsidP="001151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1515D" w:rsidRDefault="0011515D" w:rsidP="001151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1515D" w:rsidRPr="003D642E" w:rsidRDefault="0011515D" w:rsidP="001151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1515D" w:rsidRPr="003D642E" w:rsidRDefault="0011515D" w:rsidP="001151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1515D" w:rsidRPr="0011515D" w:rsidRDefault="0011515D" w:rsidP="0011515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515D" w:rsidRPr="0011515D" w:rsidRDefault="0011515D" w:rsidP="0011515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11515D" w:rsidRPr="0011515D" w:rsidRDefault="0011515D" w:rsidP="0011515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5D" w:rsidRPr="0011515D" w:rsidRDefault="0011515D" w:rsidP="0011515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11515D" w:rsidRPr="0011515D" w:rsidRDefault="0011515D" w:rsidP="0011515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5D" w:rsidRPr="0011515D" w:rsidRDefault="0011515D" w:rsidP="0011515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515D" w:rsidRPr="00AB1CF9" w:rsidRDefault="0011515D" w:rsidP="0011515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15D" w:rsidRPr="0011515D" w:rsidRDefault="0011515D" w:rsidP="0011515D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2017 года</w:t>
      </w:r>
      <w:r w:rsidRPr="00115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4C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1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15D" w:rsidRPr="0011515D" w:rsidRDefault="0011515D" w:rsidP="0011515D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11515D" w:rsidRPr="0043159F" w:rsidRDefault="0011515D" w:rsidP="0011515D">
      <w:pPr>
        <w:ind w:firstLine="601"/>
        <w:rPr>
          <w:rFonts w:ascii="Times New Roman" w:hAnsi="Times New Roman"/>
          <w:bCs/>
          <w:sz w:val="16"/>
          <w:szCs w:val="16"/>
          <w:lang w:eastAsia="ru-RU"/>
        </w:rPr>
      </w:pPr>
    </w:p>
    <w:p w:rsidR="0011515D" w:rsidRPr="0011515D" w:rsidRDefault="0011515D" w:rsidP="0011515D">
      <w:pPr>
        <w:spacing w:line="240" w:lineRule="auto"/>
        <w:ind w:right="4535" w:firstLine="601"/>
        <w:rPr>
          <w:rFonts w:ascii="Times New Roman" w:hAnsi="Times New Roman"/>
          <w:bCs/>
          <w:sz w:val="28"/>
          <w:szCs w:val="28"/>
          <w:lang w:eastAsia="ru-RU"/>
        </w:rPr>
      </w:pPr>
      <w:r w:rsidRPr="0011515D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Думы Североуральского городского округа от 27.02.2</w:t>
      </w:r>
      <w:r w:rsidR="00FA79A8">
        <w:rPr>
          <w:rFonts w:ascii="Times New Roman" w:hAnsi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Pr="0011515D">
        <w:rPr>
          <w:rFonts w:ascii="Times New Roman" w:hAnsi="Times New Roman"/>
          <w:bCs/>
          <w:sz w:val="28"/>
          <w:szCs w:val="28"/>
          <w:lang w:eastAsia="ru-RU"/>
        </w:rPr>
        <w:t>13 года «Об утверждении Положения «О порядке определения размера арендной платы за земельные участки, находящиеся в муниципальной собственности Североуральского городского округа»</w:t>
      </w:r>
    </w:p>
    <w:p w:rsidR="0011515D" w:rsidRPr="008058E2" w:rsidRDefault="0011515D" w:rsidP="0011515D">
      <w:pPr>
        <w:autoSpaceDE w:val="0"/>
        <w:autoSpaceDN w:val="0"/>
        <w:adjustRightInd w:val="0"/>
        <w:spacing w:line="240" w:lineRule="auto"/>
        <w:ind w:right="4535"/>
        <w:outlineLvl w:val="0"/>
        <w:rPr>
          <w:rFonts w:ascii="Times New Roman" w:hAnsi="Times New Roman"/>
          <w:sz w:val="16"/>
          <w:szCs w:val="16"/>
        </w:rPr>
      </w:pPr>
    </w:p>
    <w:p w:rsidR="0011515D" w:rsidRPr="0011515D" w:rsidRDefault="0011515D" w:rsidP="0011515D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Свердловской области от 29.12.2016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515D">
        <w:rPr>
          <w:rFonts w:ascii="Times New Roman" w:hAnsi="Times New Roman"/>
          <w:sz w:val="28"/>
          <w:szCs w:val="28"/>
        </w:rPr>
        <w:t xml:space="preserve"> № 928-ПП «Об установлении на 2017 год коэффициента увеличения,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области», Постановлением Правительства Свердловской области от 30.12.2011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515D">
        <w:rPr>
          <w:rFonts w:ascii="Times New Roman" w:hAnsi="Times New Roman"/>
          <w:sz w:val="28"/>
          <w:szCs w:val="28"/>
        </w:rPr>
        <w:t xml:space="preserve"> № 1855-ПП «Об утверждении Положения о порядке определения размера арендной платы, порядка,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области», </w:t>
      </w:r>
      <w:hyperlink r:id="rId8" w:history="1">
        <w:r w:rsidRPr="0011515D">
          <w:rPr>
            <w:rFonts w:ascii="Times New Roman" w:hAnsi="Times New Roman"/>
            <w:bCs/>
            <w:sz w:val="28"/>
            <w:szCs w:val="28"/>
            <w:lang w:eastAsia="ru-RU"/>
          </w:rPr>
          <w:t>Уставом</w:t>
        </w:r>
      </w:hyperlink>
      <w:r w:rsidRPr="0011515D">
        <w:rPr>
          <w:rFonts w:ascii="Times New Roman" w:hAnsi="Times New Roman"/>
          <w:bCs/>
          <w:sz w:val="28"/>
          <w:szCs w:val="28"/>
          <w:lang w:eastAsia="ru-RU"/>
        </w:rPr>
        <w:t xml:space="preserve"> Североуральского городского округа, Решением Думы  Североуральского городского округа от 22.04.2015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11515D">
        <w:rPr>
          <w:rFonts w:ascii="Times New Roman" w:hAnsi="Times New Roman"/>
          <w:bCs/>
          <w:sz w:val="28"/>
          <w:szCs w:val="28"/>
          <w:lang w:eastAsia="ru-RU"/>
        </w:rPr>
        <w:t xml:space="preserve"> № 33 «Об утверждении положения о правовых актах Североуральского городского округа», Дума Североуральского городского округа</w:t>
      </w:r>
    </w:p>
    <w:p w:rsidR="0011515D" w:rsidRPr="0011515D" w:rsidRDefault="0011515D" w:rsidP="0011515D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11515D" w:rsidRPr="0011515D" w:rsidRDefault="0011515D" w:rsidP="0011515D">
      <w:pPr>
        <w:autoSpaceDE w:val="0"/>
        <w:autoSpaceDN w:val="0"/>
        <w:adjustRightInd w:val="0"/>
        <w:spacing w:line="240" w:lineRule="auto"/>
        <w:ind w:firstLine="540"/>
        <w:jc w:val="lef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15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11515D" w:rsidRPr="0011515D" w:rsidRDefault="0011515D" w:rsidP="0011515D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11515D" w:rsidRPr="0011515D" w:rsidRDefault="0011515D" w:rsidP="0061549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>Внести в Решение Думы Североуральского городского округа от 27.02.2013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515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11515D">
        <w:rPr>
          <w:rFonts w:ascii="Times New Roman" w:hAnsi="Times New Roman"/>
          <w:sz w:val="28"/>
          <w:szCs w:val="28"/>
          <w:lang w:eastAsia="ru-RU"/>
        </w:rPr>
        <w:t xml:space="preserve"> № 23 «Об утверждении Положения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r w:rsidRPr="0011515D">
        <w:rPr>
          <w:rFonts w:ascii="Times New Roman" w:hAnsi="Times New Roman"/>
          <w:sz w:val="28"/>
          <w:szCs w:val="28"/>
          <w:lang w:eastAsia="ru-RU"/>
        </w:rPr>
        <w:lastRenderedPageBreak/>
        <w:t>Североуральского городского округа», с изменениями на 23.03.2016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515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1515D" w:rsidRPr="0011515D" w:rsidRDefault="0011515D" w:rsidP="0011515D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>Подпункт 3 пункта 1 изложить в следующей редакции:</w:t>
      </w:r>
    </w:p>
    <w:p w:rsidR="0011515D" w:rsidRPr="0011515D" w:rsidRDefault="0011515D" w:rsidP="0011515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>«3) значение коэффициента увеличения, применяемый при расчете арендной платы за земельные участки, находящиеся в муниципальной собственности Североуральского городского округа на 2017 год в размере 1,04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1515D">
        <w:rPr>
          <w:rFonts w:ascii="Times New Roman" w:hAnsi="Times New Roman"/>
          <w:sz w:val="28"/>
          <w:szCs w:val="28"/>
          <w:lang w:eastAsia="ru-RU"/>
        </w:rPr>
        <w:t>.</w:t>
      </w:r>
    </w:p>
    <w:p w:rsidR="0011515D" w:rsidRPr="0011515D" w:rsidRDefault="0011515D" w:rsidP="001A330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>Внести в Приложение № 2 Решения Думы Североуральского городского округа от 27.02.2013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1515D">
        <w:rPr>
          <w:rFonts w:ascii="Times New Roman" w:hAnsi="Times New Roman"/>
          <w:sz w:val="28"/>
          <w:szCs w:val="28"/>
          <w:lang w:eastAsia="ru-RU"/>
        </w:rPr>
        <w:t xml:space="preserve"> № 23 «Ставки арендной платы за земельные участки, находящиеся в муниципальной собственности Североуральского городского округа» следующие изменения:</w:t>
      </w:r>
    </w:p>
    <w:p w:rsidR="0011515D" w:rsidRPr="0011515D" w:rsidRDefault="0011515D" w:rsidP="001A330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 xml:space="preserve"> в графе 3 строки 3 число «8,0» заменить числом «6,2»;</w:t>
      </w:r>
    </w:p>
    <w:p w:rsidR="0011515D" w:rsidRPr="0011515D" w:rsidRDefault="0011515D" w:rsidP="001A330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 xml:space="preserve"> в графе 3 строки 60 число «1,2» заменить числом «3,0»;</w:t>
      </w:r>
    </w:p>
    <w:p w:rsidR="0011515D" w:rsidRPr="0011515D" w:rsidRDefault="0011515D" w:rsidP="001A330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 xml:space="preserve"> в графе 3 строки 73 число «1,0» заменить числом «2,4».</w:t>
      </w:r>
    </w:p>
    <w:p w:rsidR="0011515D" w:rsidRPr="001A330E" w:rsidRDefault="0011515D" w:rsidP="001A330E">
      <w:pPr>
        <w:autoSpaceDE w:val="0"/>
        <w:autoSpaceDN w:val="0"/>
        <w:adjustRightInd w:val="0"/>
        <w:spacing w:line="240" w:lineRule="auto"/>
        <w:ind w:firstLine="284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11515D" w:rsidRDefault="0011515D" w:rsidP="001A330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151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515D">
        <w:rPr>
          <w:rFonts w:ascii="Times New Roman" w:hAnsi="Times New Roman"/>
          <w:bCs/>
          <w:sz w:val="28"/>
          <w:szCs w:val="28"/>
          <w:lang w:eastAsia="ru-RU"/>
        </w:rPr>
        <w:t>Установить, что настоящее Решение вступает в силу с момента его опубликования.</w:t>
      </w:r>
    </w:p>
    <w:p w:rsidR="0011515D" w:rsidRPr="001A330E" w:rsidRDefault="0011515D" w:rsidP="001A330E">
      <w:pPr>
        <w:autoSpaceDE w:val="0"/>
        <w:autoSpaceDN w:val="0"/>
        <w:adjustRightInd w:val="0"/>
        <w:spacing w:line="240" w:lineRule="auto"/>
        <w:ind w:firstLine="284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11515D" w:rsidRDefault="0011515D" w:rsidP="001A330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1515D"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Решение в газете "Наше слово".</w:t>
      </w:r>
    </w:p>
    <w:p w:rsidR="0011515D" w:rsidRPr="001A330E" w:rsidRDefault="0011515D" w:rsidP="001A330E">
      <w:pPr>
        <w:autoSpaceDE w:val="0"/>
        <w:autoSpaceDN w:val="0"/>
        <w:adjustRightInd w:val="0"/>
        <w:spacing w:line="240" w:lineRule="auto"/>
        <w:ind w:firstLine="284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11515D" w:rsidRPr="0011515D" w:rsidRDefault="0011515D" w:rsidP="001A330E">
      <w:pPr>
        <w:numPr>
          <w:ilvl w:val="0"/>
          <w:numId w:val="1"/>
        </w:numPr>
        <w:suppressAutoHyphens/>
        <w:spacing w:after="20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1515D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исполнения </w:t>
      </w:r>
      <w:r w:rsidRPr="0011515D">
        <w:rPr>
          <w:rFonts w:ascii="Times New Roman" w:hAnsi="Times New Roman"/>
          <w:sz w:val="28"/>
          <w:szCs w:val="28"/>
        </w:rPr>
        <w:t xml:space="preserve">настоящего Решения возложить на постоянную депутатскую комиссию Думы Североуральского городского округа по </w:t>
      </w:r>
      <w:r>
        <w:rPr>
          <w:rFonts w:ascii="Times New Roman" w:hAnsi="Times New Roman"/>
          <w:sz w:val="28"/>
          <w:szCs w:val="28"/>
        </w:rPr>
        <w:t>городскому хозяйству и землепользованию (</w:t>
      </w:r>
      <w:r w:rsidRPr="0011515D">
        <w:rPr>
          <w:rFonts w:ascii="Times New Roman" w:hAnsi="Times New Roman"/>
          <w:sz w:val="28"/>
          <w:szCs w:val="28"/>
        </w:rPr>
        <w:t>Меньшиков Б.В.</w:t>
      </w:r>
      <w:r>
        <w:rPr>
          <w:rFonts w:ascii="Times New Roman" w:hAnsi="Times New Roman"/>
          <w:sz w:val="28"/>
          <w:szCs w:val="28"/>
        </w:rPr>
        <w:t>).</w:t>
      </w:r>
      <w:r w:rsidRPr="0011515D">
        <w:rPr>
          <w:rFonts w:ascii="Times New Roman" w:hAnsi="Times New Roman"/>
          <w:sz w:val="28"/>
          <w:szCs w:val="28"/>
        </w:rPr>
        <w:t xml:space="preserve"> </w:t>
      </w:r>
    </w:p>
    <w:p w:rsidR="0011515D" w:rsidRDefault="0011515D" w:rsidP="00115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D48" w:rsidRDefault="007F4D48" w:rsidP="0011515D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15D" w:rsidRPr="0011515D" w:rsidRDefault="0011515D" w:rsidP="0011515D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1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11515D" w:rsidRPr="0011515D" w:rsidRDefault="0011515D" w:rsidP="0011515D">
      <w:pPr>
        <w:widowControl w:val="0"/>
        <w:autoSpaceDE w:val="0"/>
        <w:autoSpaceDN w:val="0"/>
        <w:adjustRightInd w:val="0"/>
        <w:spacing w:line="240" w:lineRule="auto"/>
        <w:ind w:right="-1"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1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1151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Б.В. Меньшиков</w:t>
      </w:r>
    </w:p>
    <w:p w:rsidR="00C041EE" w:rsidRDefault="00C041EE"/>
    <w:sectPr w:rsidR="00C041EE" w:rsidSect="001151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CF" w:rsidRDefault="00F924CF" w:rsidP="0011515D">
      <w:pPr>
        <w:spacing w:line="240" w:lineRule="auto"/>
      </w:pPr>
      <w:r>
        <w:separator/>
      </w:r>
    </w:p>
  </w:endnote>
  <w:endnote w:type="continuationSeparator" w:id="0">
    <w:p w:rsidR="00F924CF" w:rsidRDefault="00F924CF" w:rsidP="00115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28956"/>
      <w:docPartObj>
        <w:docPartGallery w:val="Page Numbers (Bottom of Page)"/>
        <w:docPartUnique/>
      </w:docPartObj>
    </w:sdtPr>
    <w:sdtEndPr/>
    <w:sdtContent>
      <w:p w:rsidR="0011515D" w:rsidRDefault="001151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E1">
          <w:rPr>
            <w:noProof/>
          </w:rPr>
          <w:t>2</w:t>
        </w:r>
        <w:r>
          <w:fldChar w:fldCharType="end"/>
        </w:r>
      </w:p>
    </w:sdtContent>
  </w:sdt>
  <w:p w:rsidR="0011515D" w:rsidRDefault="00115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CF" w:rsidRDefault="00F924CF" w:rsidP="0011515D">
      <w:pPr>
        <w:spacing w:line="240" w:lineRule="auto"/>
      </w:pPr>
      <w:r>
        <w:separator/>
      </w:r>
    </w:p>
  </w:footnote>
  <w:footnote w:type="continuationSeparator" w:id="0">
    <w:p w:rsidR="00F924CF" w:rsidRDefault="00F924CF" w:rsidP="00115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206D"/>
    <w:multiLevelType w:val="hybridMultilevel"/>
    <w:tmpl w:val="1A2EC460"/>
    <w:lvl w:ilvl="0" w:tplc="BD8E8D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B62029"/>
    <w:multiLevelType w:val="multilevel"/>
    <w:tmpl w:val="8D30E5E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D"/>
    <w:rsid w:val="0011515D"/>
    <w:rsid w:val="001739E7"/>
    <w:rsid w:val="001A330E"/>
    <w:rsid w:val="0043159F"/>
    <w:rsid w:val="004C67E1"/>
    <w:rsid w:val="00586FDD"/>
    <w:rsid w:val="00615496"/>
    <w:rsid w:val="007F4D48"/>
    <w:rsid w:val="008058E2"/>
    <w:rsid w:val="00944E9E"/>
    <w:rsid w:val="00AB1CF9"/>
    <w:rsid w:val="00C041EE"/>
    <w:rsid w:val="00F924CF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BA10-5F06-4C63-8D64-0B73CE7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5D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15D"/>
  </w:style>
  <w:style w:type="paragraph" w:styleId="a5">
    <w:name w:val="footer"/>
    <w:basedOn w:val="a"/>
    <w:link w:val="a6"/>
    <w:uiPriority w:val="99"/>
    <w:unhideWhenUsed/>
    <w:rsid w:val="001151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7ADFAAD19FC38A8267D6E2FB588F792DE0B3CB9D7C595A79D9524D6AA2C5628X23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</cp:revision>
  <dcterms:created xsi:type="dcterms:W3CDTF">2017-01-16T05:30:00Z</dcterms:created>
  <dcterms:modified xsi:type="dcterms:W3CDTF">2017-01-25T10:22:00Z</dcterms:modified>
</cp:coreProperties>
</file>