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163F54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BF29DA">
      <w:pPr>
        <w:rPr>
          <w:sz w:val="28"/>
          <w:szCs w:val="28"/>
        </w:rPr>
      </w:pPr>
      <w:r>
        <w:rPr>
          <w:sz w:val="28"/>
          <w:szCs w:val="28"/>
          <w:u w:val="single"/>
        </w:rPr>
        <w:t>29.12</w:t>
      </w:r>
      <w:r w:rsidR="00525316">
        <w:rPr>
          <w:sz w:val="28"/>
          <w:szCs w:val="28"/>
          <w:u w:val="single"/>
        </w:rPr>
        <w:t>.2018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1448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 w:rsidP="00525316">
      <w:pPr>
        <w:jc w:val="center"/>
        <w:rPr>
          <w:sz w:val="28"/>
          <w:szCs w:val="28"/>
        </w:rPr>
      </w:pPr>
    </w:p>
    <w:p w:rsidR="00BF29DA" w:rsidRPr="00BF29DA" w:rsidRDefault="00BF29DA" w:rsidP="00BF29DA">
      <w:pPr>
        <w:autoSpaceDE/>
        <w:jc w:val="center"/>
        <w:rPr>
          <w:b/>
          <w:color w:val="000000"/>
          <w:sz w:val="28"/>
          <w:szCs w:val="28"/>
        </w:rPr>
      </w:pPr>
      <w:r w:rsidRPr="00BF29DA">
        <w:rPr>
          <w:b/>
          <w:color w:val="000000"/>
          <w:sz w:val="28"/>
          <w:szCs w:val="28"/>
        </w:rPr>
        <w:t>О внесении изменений в муниципальную программу</w:t>
      </w:r>
    </w:p>
    <w:p w:rsidR="00BF29DA" w:rsidRPr="00BF29DA" w:rsidRDefault="00BF29DA" w:rsidP="00BF29DA">
      <w:pPr>
        <w:autoSpaceDE/>
        <w:jc w:val="center"/>
        <w:rPr>
          <w:b/>
          <w:sz w:val="28"/>
          <w:szCs w:val="28"/>
        </w:rPr>
      </w:pPr>
      <w:proofErr w:type="gramStart"/>
      <w:r w:rsidRPr="00BF29DA">
        <w:rPr>
          <w:b/>
          <w:color w:val="000000"/>
          <w:sz w:val="28"/>
          <w:szCs w:val="28"/>
        </w:rPr>
        <w:t xml:space="preserve">Североуральского городского округа </w:t>
      </w:r>
      <w:r w:rsidRPr="00BF29DA">
        <w:rPr>
          <w:b/>
          <w:sz w:val="28"/>
          <w:szCs w:val="28"/>
        </w:rPr>
        <w:t>«Социальная</w:t>
      </w:r>
      <w:proofErr w:type="gramEnd"/>
    </w:p>
    <w:p w:rsidR="00BF29DA" w:rsidRPr="00BF29DA" w:rsidRDefault="00BF29DA" w:rsidP="00BF29DA">
      <w:pPr>
        <w:autoSpaceDE/>
        <w:jc w:val="center"/>
        <w:rPr>
          <w:b/>
          <w:sz w:val="28"/>
          <w:szCs w:val="28"/>
        </w:rPr>
      </w:pPr>
      <w:r w:rsidRPr="00BF29DA">
        <w:rPr>
          <w:b/>
          <w:sz w:val="28"/>
          <w:szCs w:val="28"/>
        </w:rPr>
        <w:t>поддержка населения Североуральского городского</w:t>
      </w:r>
    </w:p>
    <w:p w:rsidR="00BF29DA" w:rsidRPr="00BF29DA" w:rsidRDefault="00BF29DA" w:rsidP="00BF29DA">
      <w:pPr>
        <w:autoSpaceDE/>
        <w:jc w:val="center"/>
        <w:rPr>
          <w:b/>
          <w:sz w:val="28"/>
          <w:szCs w:val="28"/>
        </w:rPr>
      </w:pPr>
      <w:r w:rsidRPr="00BF29DA">
        <w:rPr>
          <w:b/>
          <w:sz w:val="28"/>
          <w:szCs w:val="28"/>
        </w:rPr>
        <w:t xml:space="preserve">округа» на 2014 – 2020 годы, </w:t>
      </w:r>
      <w:proofErr w:type="gramStart"/>
      <w:r w:rsidRPr="00BF29DA">
        <w:rPr>
          <w:b/>
          <w:sz w:val="28"/>
          <w:szCs w:val="28"/>
        </w:rPr>
        <w:t>утверждённую</w:t>
      </w:r>
      <w:proofErr w:type="gramEnd"/>
    </w:p>
    <w:p w:rsidR="00BF29DA" w:rsidRPr="00BF29DA" w:rsidRDefault="00BF29DA" w:rsidP="00BF29DA">
      <w:pPr>
        <w:autoSpaceDE/>
        <w:jc w:val="center"/>
        <w:rPr>
          <w:b/>
          <w:color w:val="000000"/>
          <w:sz w:val="28"/>
          <w:szCs w:val="28"/>
        </w:rPr>
      </w:pPr>
      <w:r w:rsidRPr="00BF29DA">
        <w:rPr>
          <w:b/>
          <w:sz w:val="28"/>
          <w:szCs w:val="28"/>
        </w:rPr>
        <w:t>постановлением Администрации</w:t>
      </w:r>
      <w:r w:rsidRPr="00BF29DA">
        <w:rPr>
          <w:b/>
          <w:color w:val="000000"/>
          <w:sz w:val="28"/>
          <w:szCs w:val="28"/>
        </w:rPr>
        <w:t xml:space="preserve"> Североуральского </w:t>
      </w:r>
    </w:p>
    <w:p w:rsidR="00BF29DA" w:rsidRPr="00BF29DA" w:rsidRDefault="00BF29DA" w:rsidP="00BF29DA">
      <w:pPr>
        <w:jc w:val="center"/>
        <w:rPr>
          <w:b/>
          <w:color w:val="000000"/>
          <w:sz w:val="28"/>
          <w:szCs w:val="28"/>
        </w:rPr>
      </w:pPr>
      <w:r w:rsidRPr="00BF29DA">
        <w:rPr>
          <w:b/>
          <w:color w:val="000000"/>
          <w:sz w:val="28"/>
          <w:szCs w:val="28"/>
        </w:rPr>
        <w:t>городского округа от 30.10.2013 № 1534</w:t>
      </w:r>
    </w:p>
    <w:p w:rsidR="00BF29DA" w:rsidRPr="00BF29DA" w:rsidRDefault="00BF29DA" w:rsidP="00BF29DA">
      <w:pPr>
        <w:jc w:val="center"/>
        <w:rPr>
          <w:b/>
          <w:sz w:val="28"/>
          <w:szCs w:val="28"/>
        </w:rPr>
      </w:pPr>
    </w:p>
    <w:p w:rsidR="00BF29DA" w:rsidRPr="00BF29DA" w:rsidRDefault="00BF29DA" w:rsidP="00BF29DA">
      <w:pPr>
        <w:ind w:firstLine="720"/>
        <w:jc w:val="both"/>
        <w:rPr>
          <w:sz w:val="28"/>
          <w:szCs w:val="28"/>
        </w:rPr>
      </w:pPr>
      <w:proofErr w:type="gramStart"/>
      <w:r w:rsidRPr="00BF29DA">
        <w:rPr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</w:t>
      </w:r>
      <w:r w:rsidRPr="00BF29DA">
        <w:rPr>
          <w:sz w:val="28"/>
          <w:szCs w:val="28"/>
        </w:rPr>
        <w:t>остановлением Правительства Свердловской области от 05.07.2017 № 480-ПП «Об утверждении государственной программы Свердловской области «Социальная поддержка и социальное обслуживание населения Свердловской области до 2024 года», Уставом Североуральского городского округа, постановлением Администрации Североуральского городского округа от 02.09.2013 № 1237 «Об утверждении Порядка формирования и реализации</w:t>
      </w:r>
      <w:proofErr w:type="gramEnd"/>
      <w:r w:rsidRPr="00BF29DA">
        <w:rPr>
          <w:sz w:val="28"/>
          <w:szCs w:val="28"/>
        </w:rPr>
        <w:t xml:space="preserve"> муниципальных программ Североуральского городского округа», в целях приведения объемов финансирования в соответствие с решением Думы Североуральского городского округа от 12</w:t>
      </w:r>
      <w:r w:rsidRPr="00BF29DA">
        <w:rPr>
          <w:color w:val="000000"/>
          <w:sz w:val="28"/>
          <w:szCs w:val="28"/>
        </w:rPr>
        <w:t xml:space="preserve">.12.2018 № 82 </w:t>
      </w:r>
      <w:r w:rsidRPr="00BF29DA">
        <w:rPr>
          <w:sz w:val="28"/>
          <w:szCs w:val="28"/>
        </w:rPr>
        <w:t>«О внесении изменений в решение Думы Североуральского городского округа от 27.12.2017 № 40 «О бюджете Североуральского городского округа на 2018 год и плановый период 2019-2020 годов»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BF29DA" w:rsidRPr="00BF29DA" w:rsidRDefault="00BF29DA" w:rsidP="00BF29DA">
      <w:pPr>
        <w:ind w:firstLine="720"/>
        <w:jc w:val="both"/>
        <w:rPr>
          <w:sz w:val="28"/>
          <w:szCs w:val="28"/>
        </w:rPr>
      </w:pPr>
      <w:r w:rsidRPr="00BF29DA">
        <w:rPr>
          <w:sz w:val="28"/>
          <w:szCs w:val="28"/>
        </w:rPr>
        <w:t xml:space="preserve">1. </w:t>
      </w:r>
      <w:proofErr w:type="gramStart"/>
      <w:r w:rsidRPr="00BF29DA">
        <w:rPr>
          <w:sz w:val="28"/>
          <w:szCs w:val="28"/>
        </w:rPr>
        <w:t>Внести в муниципальную программу Североуральского городского округа</w:t>
      </w:r>
      <w:r w:rsidRPr="00BF29DA">
        <w:t xml:space="preserve"> </w:t>
      </w:r>
      <w:r w:rsidRPr="00BF29DA">
        <w:rPr>
          <w:sz w:val="28"/>
          <w:szCs w:val="28"/>
        </w:rPr>
        <w:t xml:space="preserve">«Социальная поддержка населения Североуральского городского округа» на 2014 – 2020 годы, утверждённую постановлением Администрации Североуральского городского округа от 30.10.2013 № 1534 с изменениями от 21.03.2017 № 371, </w:t>
      </w:r>
      <w:r>
        <w:rPr>
          <w:sz w:val="28"/>
          <w:szCs w:val="28"/>
        </w:rPr>
        <w:t xml:space="preserve">                   </w:t>
      </w:r>
      <w:r w:rsidRPr="00BF29DA">
        <w:rPr>
          <w:sz w:val="28"/>
          <w:szCs w:val="28"/>
        </w:rPr>
        <w:t>от 16.08.2017 № 885, от 30.11.2017 № 1274, от 29.12.2017 № 1458, от 22.02.2018</w:t>
      </w:r>
      <w:r>
        <w:rPr>
          <w:sz w:val="28"/>
          <w:szCs w:val="28"/>
        </w:rPr>
        <w:t xml:space="preserve">              </w:t>
      </w:r>
      <w:r w:rsidRPr="00BF29DA">
        <w:rPr>
          <w:sz w:val="28"/>
          <w:szCs w:val="28"/>
        </w:rPr>
        <w:t xml:space="preserve"> № 181, от 25.05.2018 № 552, от 05.12.2018 № 1306</w:t>
      </w:r>
      <w:r>
        <w:rPr>
          <w:sz w:val="28"/>
          <w:szCs w:val="28"/>
        </w:rPr>
        <w:t>,</w:t>
      </w:r>
      <w:bookmarkStart w:id="0" w:name="_GoBack"/>
      <w:bookmarkEnd w:id="0"/>
      <w:r w:rsidRPr="00BF29DA">
        <w:rPr>
          <w:sz w:val="28"/>
          <w:szCs w:val="28"/>
        </w:rPr>
        <w:t xml:space="preserve"> следующие изменения:</w:t>
      </w:r>
      <w:proofErr w:type="gramEnd"/>
    </w:p>
    <w:p w:rsidR="00BF29DA" w:rsidRPr="00BF29DA" w:rsidRDefault="00BF29DA" w:rsidP="00BF29DA">
      <w:pPr>
        <w:ind w:firstLine="720"/>
        <w:jc w:val="both"/>
        <w:rPr>
          <w:rFonts w:eastAsia="Calibri"/>
          <w:sz w:val="28"/>
          <w:lang w:val="x-none"/>
        </w:rPr>
      </w:pPr>
      <w:r w:rsidRPr="00BF29DA">
        <w:rPr>
          <w:sz w:val="28"/>
          <w:szCs w:val="28"/>
        </w:rPr>
        <w:t xml:space="preserve">1) </w:t>
      </w:r>
      <w:r w:rsidRPr="00BF29DA">
        <w:rPr>
          <w:rFonts w:eastAsia="Calibri"/>
          <w:sz w:val="28"/>
          <w:szCs w:val="28"/>
          <w:lang w:eastAsia="en-US"/>
        </w:rPr>
        <w:t xml:space="preserve">в Паспорте муниципальной программы Североуральского городского округа </w:t>
      </w:r>
      <w:r w:rsidRPr="00BF29DA">
        <w:rPr>
          <w:sz w:val="28"/>
          <w:szCs w:val="28"/>
        </w:rPr>
        <w:t>«Социальная поддержка населения Североуральского городского округа» на 2014 – 2020 годы»</w:t>
      </w:r>
      <w:r w:rsidRPr="00BF29DA">
        <w:rPr>
          <w:rFonts w:ascii="Arial" w:eastAsia="Calibri" w:hAnsi="Arial" w:cs="Arial"/>
        </w:rPr>
        <w:t xml:space="preserve"> </w:t>
      </w:r>
      <w:r w:rsidRPr="00BF29DA">
        <w:rPr>
          <w:rFonts w:eastAsia="Calibri"/>
          <w:sz w:val="28"/>
        </w:rPr>
        <w:t>строку</w:t>
      </w:r>
      <w:r w:rsidRPr="00BF29DA">
        <w:rPr>
          <w:rFonts w:ascii="Arial" w:eastAsia="Calibri" w:hAnsi="Arial" w:cs="Arial"/>
        </w:rPr>
        <w:t xml:space="preserve"> </w:t>
      </w:r>
      <w:r w:rsidRPr="00BF29DA">
        <w:rPr>
          <w:rFonts w:eastAsia="Calibri"/>
          <w:sz w:val="28"/>
        </w:rPr>
        <w:t>«</w:t>
      </w:r>
      <w:r w:rsidRPr="00BF29DA">
        <w:rPr>
          <w:rFonts w:eastAsia="Calibri"/>
          <w:sz w:val="28"/>
          <w:lang w:val="x-none"/>
        </w:rPr>
        <w:t>Объемы реализации муниципальной программы по годам реализации, тыс. рублей</w:t>
      </w:r>
      <w:r w:rsidRPr="00BF29DA">
        <w:rPr>
          <w:rFonts w:eastAsia="Calibri"/>
          <w:sz w:val="28"/>
        </w:rPr>
        <w:t>»</w:t>
      </w:r>
      <w:r w:rsidRPr="00BF29DA">
        <w:rPr>
          <w:rFonts w:eastAsia="Calibri"/>
          <w:sz w:val="28"/>
          <w:lang w:val="x-none"/>
        </w:rPr>
        <w:t xml:space="preserve"> изложить в следующей редакции:</w:t>
      </w:r>
    </w:p>
    <w:p w:rsidR="00BF29DA" w:rsidRDefault="00BF29DA" w:rsidP="00BF29DA">
      <w:pPr>
        <w:tabs>
          <w:tab w:val="left" w:pos="-3261"/>
          <w:tab w:val="left" w:pos="-3119"/>
        </w:tabs>
        <w:ind w:firstLine="720"/>
        <w:contextualSpacing/>
        <w:jc w:val="both"/>
        <w:rPr>
          <w:rFonts w:eastAsia="Calibri"/>
          <w:sz w:val="28"/>
        </w:rPr>
      </w:pPr>
    </w:p>
    <w:p w:rsidR="00BF29DA" w:rsidRPr="00BF29DA" w:rsidRDefault="00BF29DA" w:rsidP="00BF29DA">
      <w:pPr>
        <w:tabs>
          <w:tab w:val="left" w:pos="-3261"/>
          <w:tab w:val="left" w:pos="-3119"/>
        </w:tabs>
        <w:ind w:firstLine="720"/>
        <w:contextualSpacing/>
        <w:jc w:val="both"/>
        <w:rPr>
          <w:rFonts w:eastAsia="Calibri"/>
          <w:sz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992"/>
        <w:gridCol w:w="992"/>
        <w:gridCol w:w="993"/>
        <w:gridCol w:w="992"/>
        <w:gridCol w:w="992"/>
        <w:gridCol w:w="851"/>
        <w:gridCol w:w="850"/>
      </w:tblGrid>
      <w:tr w:rsidR="00BF29DA" w:rsidRPr="00BF29DA" w:rsidTr="00F87383">
        <w:trPr>
          <w:trHeight w:val="51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9DA" w:rsidRPr="00BF29DA" w:rsidRDefault="00BF29DA" w:rsidP="00BF29DA">
            <w:pPr>
              <w:rPr>
                <w:sz w:val="24"/>
                <w:szCs w:val="28"/>
              </w:rPr>
            </w:pPr>
            <w:r w:rsidRPr="00BF29DA">
              <w:rPr>
                <w:sz w:val="24"/>
                <w:szCs w:val="28"/>
              </w:rPr>
              <w:lastRenderedPageBreak/>
              <w:t>Объём реализации муниципальной программы (подпрограмм) по годам реализации, тыс. руб.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DA" w:rsidRPr="00BF29DA" w:rsidRDefault="00BF29DA" w:rsidP="00BF29DA">
            <w:pPr>
              <w:autoSpaceDE/>
              <w:autoSpaceDN/>
              <w:jc w:val="both"/>
              <w:rPr>
                <w:b/>
                <w:sz w:val="28"/>
                <w:szCs w:val="28"/>
              </w:rPr>
            </w:pPr>
            <w:r w:rsidRPr="00BF29DA">
              <w:rPr>
                <w:sz w:val="24"/>
                <w:szCs w:val="28"/>
              </w:rPr>
              <w:t xml:space="preserve">Общий объём финансирования </w:t>
            </w:r>
            <w:r w:rsidRPr="00BF29DA">
              <w:rPr>
                <w:b/>
                <w:sz w:val="24"/>
                <w:szCs w:val="28"/>
              </w:rPr>
              <w:t>1073694,88669 тыс. руб. в том числе:</w:t>
            </w:r>
          </w:p>
        </w:tc>
      </w:tr>
      <w:tr w:rsidR="00BF29DA" w:rsidRPr="00BF29DA" w:rsidTr="00F87383">
        <w:trPr>
          <w:trHeight w:val="5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9DA" w:rsidRPr="00BF29DA" w:rsidRDefault="00BF29DA" w:rsidP="00BF29DA">
            <w:pPr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DA" w:rsidRPr="00BF29DA" w:rsidRDefault="00BF29DA" w:rsidP="00BF29DA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DA" w:rsidRPr="00BF29DA" w:rsidRDefault="00BF29DA" w:rsidP="00BF29DA">
            <w:pPr>
              <w:autoSpaceDE/>
              <w:autoSpaceDN/>
              <w:jc w:val="center"/>
            </w:pPr>
            <w:r w:rsidRPr="00BF29DA"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DA" w:rsidRPr="00BF29DA" w:rsidRDefault="00BF29DA" w:rsidP="00BF29DA">
            <w:pPr>
              <w:autoSpaceDE/>
              <w:autoSpaceDN/>
              <w:jc w:val="center"/>
            </w:pPr>
            <w:r w:rsidRPr="00BF29DA"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DA" w:rsidRPr="00BF29DA" w:rsidRDefault="00BF29DA" w:rsidP="00BF29DA">
            <w:pPr>
              <w:autoSpaceDE/>
              <w:autoSpaceDN/>
              <w:jc w:val="center"/>
            </w:pPr>
            <w:r w:rsidRPr="00BF29DA"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DA" w:rsidRPr="00BF29DA" w:rsidRDefault="00BF29DA" w:rsidP="00BF29DA">
            <w:pPr>
              <w:autoSpaceDE/>
              <w:autoSpaceDN/>
              <w:jc w:val="center"/>
            </w:pPr>
            <w:r w:rsidRPr="00BF29DA"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DA" w:rsidRPr="00BF29DA" w:rsidRDefault="00BF29DA" w:rsidP="00BF29DA">
            <w:pPr>
              <w:autoSpaceDE/>
              <w:autoSpaceDN/>
              <w:jc w:val="center"/>
            </w:pPr>
            <w:r w:rsidRPr="00BF29DA"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DA" w:rsidRPr="00BF29DA" w:rsidRDefault="00BF29DA" w:rsidP="00BF29DA">
            <w:pPr>
              <w:autoSpaceDE/>
              <w:autoSpaceDN/>
              <w:jc w:val="center"/>
            </w:pPr>
            <w:r w:rsidRPr="00BF29DA"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DA" w:rsidRPr="00BF29DA" w:rsidRDefault="00BF29DA" w:rsidP="00BF29DA">
            <w:pPr>
              <w:autoSpaceDE/>
              <w:autoSpaceDN/>
              <w:jc w:val="center"/>
            </w:pPr>
            <w:r w:rsidRPr="00BF29DA">
              <w:t>2020</w:t>
            </w:r>
          </w:p>
        </w:tc>
      </w:tr>
      <w:tr w:rsidR="00BF29DA" w:rsidRPr="00BF29DA" w:rsidTr="00F87383">
        <w:trPr>
          <w:trHeight w:val="5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9DA" w:rsidRPr="00BF29DA" w:rsidRDefault="00BF29DA" w:rsidP="00BF29DA">
            <w:pPr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DA" w:rsidRPr="00BF29DA" w:rsidRDefault="00BF29DA" w:rsidP="00BF29DA">
            <w:pPr>
              <w:autoSpaceDE/>
              <w:autoSpaceDN/>
            </w:pPr>
            <w:proofErr w:type="spellStart"/>
            <w:r w:rsidRPr="00BF29DA">
              <w:t>Муниципаль</w:t>
            </w:r>
            <w:proofErr w:type="spellEnd"/>
          </w:p>
          <w:p w:rsidR="00BF29DA" w:rsidRPr="00BF29DA" w:rsidRDefault="00BF29DA" w:rsidP="00BF29DA">
            <w:pPr>
              <w:autoSpaceDE/>
              <w:autoSpaceDN/>
            </w:pPr>
            <w:proofErr w:type="spellStart"/>
            <w:r w:rsidRPr="00BF29DA">
              <w:t>ный</w:t>
            </w:r>
            <w:proofErr w:type="spellEnd"/>
            <w:r w:rsidRPr="00BF29DA"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DA" w:rsidRPr="00BF29DA" w:rsidRDefault="00BF29DA" w:rsidP="00BF29DA">
            <w:pPr>
              <w:autoSpaceDE/>
              <w:autoSpaceDN/>
              <w:jc w:val="center"/>
            </w:pPr>
            <w:r w:rsidRPr="00BF29DA">
              <w:t>2224,00000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DA" w:rsidRPr="00BF29DA" w:rsidRDefault="00BF29DA" w:rsidP="00BF29DA">
            <w:pPr>
              <w:autoSpaceDE/>
              <w:autoSpaceDN/>
              <w:jc w:val="center"/>
            </w:pPr>
            <w:r w:rsidRPr="00BF29DA">
              <w:t>2581,00000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DA" w:rsidRPr="00BF29DA" w:rsidRDefault="00BF29DA" w:rsidP="00BF29DA">
            <w:pPr>
              <w:autoSpaceDE/>
              <w:autoSpaceDN/>
              <w:jc w:val="center"/>
            </w:pPr>
            <w:r w:rsidRPr="00BF29DA">
              <w:t>2667,00000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DA" w:rsidRPr="00BF29DA" w:rsidRDefault="00BF29DA" w:rsidP="00BF29DA">
            <w:pPr>
              <w:jc w:val="center"/>
              <w:rPr>
                <w:spacing w:val="-1"/>
              </w:rPr>
            </w:pPr>
            <w:r w:rsidRPr="00BF29DA">
              <w:rPr>
                <w:spacing w:val="-1"/>
              </w:rPr>
              <w:t>2663,00000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DA" w:rsidRPr="00BF29DA" w:rsidRDefault="00BF29DA" w:rsidP="00BF29DA">
            <w:pPr>
              <w:jc w:val="center"/>
              <w:rPr>
                <w:spacing w:val="-1"/>
              </w:rPr>
            </w:pPr>
            <w:r w:rsidRPr="00BF29DA">
              <w:rPr>
                <w:spacing w:val="-1"/>
              </w:rPr>
              <w:t>1657,98669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DA" w:rsidRPr="00BF29DA" w:rsidRDefault="00BF29DA" w:rsidP="00BF29DA">
            <w:pPr>
              <w:jc w:val="center"/>
              <w:rPr>
                <w:spacing w:val="-1"/>
              </w:rPr>
            </w:pPr>
            <w:r w:rsidRPr="00BF29DA">
              <w:rPr>
                <w:spacing w:val="-1"/>
              </w:rPr>
              <w:t>2791,00000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DA" w:rsidRPr="00BF29DA" w:rsidRDefault="00BF29DA" w:rsidP="00BF29DA">
            <w:pPr>
              <w:jc w:val="center"/>
              <w:rPr>
                <w:spacing w:val="-1"/>
              </w:rPr>
            </w:pPr>
            <w:r w:rsidRPr="00BF29DA">
              <w:rPr>
                <w:spacing w:val="-1"/>
              </w:rPr>
              <w:t>2492,00000</w:t>
            </w:r>
          </w:p>
        </w:tc>
      </w:tr>
      <w:tr w:rsidR="00BF29DA" w:rsidRPr="00BF29DA" w:rsidTr="00F87383">
        <w:trPr>
          <w:trHeight w:val="5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9DA" w:rsidRPr="00BF29DA" w:rsidRDefault="00BF29DA" w:rsidP="00BF29DA">
            <w:pPr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DA" w:rsidRPr="00BF29DA" w:rsidRDefault="00BF29DA" w:rsidP="00BF29DA">
            <w:pPr>
              <w:autoSpaceDE/>
              <w:autoSpaceDN/>
            </w:pPr>
            <w:r w:rsidRPr="00BF29DA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DA" w:rsidRPr="00BF29DA" w:rsidRDefault="00BF29DA" w:rsidP="00BF29DA">
            <w:pPr>
              <w:autoSpaceDE/>
              <w:autoSpaceDN/>
              <w:jc w:val="center"/>
            </w:pPr>
            <w:r w:rsidRPr="00BF29DA">
              <w:t>40244,00000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DA" w:rsidRPr="00BF29DA" w:rsidRDefault="00BF29DA" w:rsidP="00BF29DA">
            <w:pPr>
              <w:autoSpaceDE/>
              <w:autoSpaceDN/>
              <w:jc w:val="center"/>
            </w:pPr>
            <w:r w:rsidRPr="00BF29DA">
              <w:t>36108,00000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DA" w:rsidRPr="00BF29DA" w:rsidRDefault="00BF29DA" w:rsidP="00BF29DA">
            <w:pPr>
              <w:autoSpaceDE/>
              <w:autoSpaceDN/>
              <w:jc w:val="center"/>
            </w:pPr>
            <w:r w:rsidRPr="00BF29DA">
              <w:t>44043,00000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DA" w:rsidRPr="00BF29DA" w:rsidRDefault="00BF29DA" w:rsidP="00BF29DA">
            <w:pPr>
              <w:jc w:val="center"/>
              <w:rPr>
                <w:spacing w:val="-1"/>
              </w:rPr>
            </w:pPr>
            <w:r w:rsidRPr="00BF29DA">
              <w:rPr>
                <w:spacing w:val="-1"/>
              </w:rPr>
              <w:t>43634,70000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DA" w:rsidRPr="00BF29DA" w:rsidRDefault="00BF29DA" w:rsidP="00BF29DA">
            <w:pPr>
              <w:jc w:val="center"/>
              <w:rPr>
                <w:spacing w:val="-1"/>
              </w:rPr>
            </w:pPr>
            <w:r w:rsidRPr="00BF29DA">
              <w:rPr>
                <w:spacing w:val="-1"/>
              </w:rPr>
              <w:t>37704,20000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DA" w:rsidRPr="00BF29DA" w:rsidRDefault="00BF29DA" w:rsidP="00BF29DA">
            <w:pPr>
              <w:jc w:val="center"/>
              <w:rPr>
                <w:spacing w:val="-1"/>
              </w:rPr>
            </w:pPr>
            <w:r w:rsidRPr="00BF29DA">
              <w:rPr>
                <w:spacing w:val="-1"/>
              </w:rPr>
              <w:t>38322,00000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DA" w:rsidRPr="00BF29DA" w:rsidRDefault="00BF29DA" w:rsidP="00BF29DA">
            <w:pPr>
              <w:jc w:val="center"/>
              <w:rPr>
                <w:spacing w:val="-1"/>
              </w:rPr>
            </w:pPr>
            <w:r w:rsidRPr="00BF29DA">
              <w:rPr>
                <w:spacing w:val="-1"/>
              </w:rPr>
              <w:t>38320,00000</w:t>
            </w:r>
          </w:p>
        </w:tc>
      </w:tr>
      <w:tr w:rsidR="00BF29DA" w:rsidRPr="00BF29DA" w:rsidTr="00F87383">
        <w:trPr>
          <w:trHeight w:val="51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DA" w:rsidRPr="00BF29DA" w:rsidRDefault="00BF29DA" w:rsidP="00BF29DA">
            <w:pPr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DA" w:rsidRPr="00BF29DA" w:rsidRDefault="00BF29DA" w:rsidP="00BF29DA">
            <w:pPr>
              <w:autoSpaceDE/>
              <w:autoSpaceDN/>
            </w:pPr>
            <w:r w:rsidRPr="00BF29DA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DA" w:rsidRPr="00BF29DA" w:rsidRDefault="00BF29DA" w:rsidP="00BF29DA">
            <w:pPr>
              <w:autoSpaceDE/>
              <w:autoSpaceDN/>
              <w:jc w:val="center"/>
            </w:pPr>
            <w:r w:rsidRPr="00BF29DA">
              <w:t>108817,00000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DA" w:rsidRPr="00BF29DA" w:rsidRDefault="00BF29DA" w:rsidP="00BF29DA">
            <w:pPr>
              <w:autoSpaceDE/>
              <w:autoSpaceDN/>
              <w:jc w:val="center"/>
            </w:pPr>
            <w:r w:rsidRPr="00BF29DA">
              <w:t>114565,00000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DA" w:rsidRPr="00BF29DA" w:rsidRDefault="00BF29DA" w:rsidP="00BF29DA">
            <w:pPr>
              <w:autoSpaceDE/>
              <w:autoSpaceDN/>
              <w:jc w:val="center"/>
            </w:pPr>
            <w:r w:rsidRPr="00BF29DA">
              <w:t>109032,00000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DA" w:rsidRPr="00BF29DA" w:rsidRDefault="00BF29DA" w:rsidP="00BF29DA">
            <w:pPr>
              <w:jc w:val="center"/>
            </w:pPr>
            <w:r w:rsidRPr="00BF29DA">
              <w:rPr>
                <w:color w:val="000000"/>
              </w:rPr>
              <w:t>111399,00000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DA" w:rsidRPr="00BF29DA" w:rsidRDefault="00BF29DA" w:rsidP="00BF29DA">
            <w:pPr>
              <w:jc w:val="center"/>
            </w:pPr>
            <w:r w:rsidRPr="00BF29DA">
              <w:t>113210,00000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DA" w:rsidRPr="00BF29DA" w:rsidRDefault="00BF29DA" w:rsidP="00BF29DA">
            <w:pPr>
              <w:ind w:right="-108" w:hanging="108"/>
              <w:jc w:val="center"/>
            </w:pPr>
            <w:r w:rsidRPr="00BF29DA">
              <w:t>110610,0</w:t>
            </w:r>
          </w:p>
          <w:p w:rsidR="00BF29DA" w:rsidRPr="00BF29DA" w:rsidRDefault="00BF29DA" w:rsidP="00BF29DA">
            <w:pPr>
              <w:ind w:right="-108" w:hanging="108"/>
              <w:jc w:val="center"/>
            </w:pPr>
            <w:r w:rsidRPr="00BF29DA"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DA" w:rsidRPr="00BF29DA" w:rsidRDefault="00BF29DA" w:rsidP="00BF29DA">
            <w:pPr>
              <w:ind w:right="-108" w:hanging="108"/>
              <w:jc w:val="center"/>
              <w:rPr>
                <w:spacing w:val="-1"/>
              </w:rPr>
            </w:pPr>
            <w:r w:rsidRPr="00BF29DA">
              <w:rPr>
                <w:spacing w:val="-1"/>
              </w:rPr>
              <w:t>110610,0</w:t>
            </w:r>
          </w:p>
          <w:p w:rsidR="00BF29DA" w:rsidRPr="00BF29DA" w:rsidRDefault="00BF29DA" w:rsidP="00BF29DA">
            <w:pPr>
              <w:ind w:right="-108" w:hanging="108"/>
              <w:jc w:val="center"/>
            </w:pPr>
            <w:r w:rsidRPr="00BF29DA">
              <w:rPr>
                <w:spacing w:val="-1"/>
              </w:rPr>
              <w:t>0000</w:t>
            </w:r>
          </w:p>
        </w:tc>
      </w:tr>
    </w:tbl>
    <w:p w:rsidR="00BF29DA" w:rsidRPr="00BF29DA" w:rsidRDefault="00BF29DA" w:rsidP="00BF29DA">
      <w:pPr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sz w:val="28"/>
          <w:szCs w:val="28"/>
        </w:rPr>
      </w:pPr>
      <w:r w:rsidRPr="00BF29DA">
        <w:rPr>
          <w:rFonts w:eastAsia="Calibri"/>
          <w:color w:val="000000"/>
          <w:sz w:val="28"/>
          <w:szCs w:val="28"/>
          <w:lang w:eastAsia="en-US"/>
        </w:rPr>
        <w:t xml:space="preserve">2) приложение № 2 к муниципальной программе </w:t>
      </w:r>
      <w:r w:rsidRPr="00BF29DA">
        <w:rPr>
          <w:rFonts w:eastAsia="Calibri"/>
          <w:sz w:val="28"/>
          <w:szCs w:val="28"/>
          <w:lang w:eastAsia="en-US"/>
        </w:rPr>
        <w:t>«</w:t>
      </w:r>
      <w:r w:rsidRPr="00BF29DA">
        <w:rPr>
          <w:sz w:val="28"/>
          <w:szCs w:val="28"/>
        </w:rPr>
        <w:t xml:space="preserve">План мероприятий </w:t>
      </w:r>
      <w:r w:rsidRPr="00BF29DA">
        <w:rPr>
          <w:bCs/>
          <w:color w:val="000000"/>
          <w:spacing w:val="-1"/>
          <w:sz w:val="28"/>
          <w:szCs w:val="28"/>
        </w:rPr>
        <w:t xml:space="preserve">по выполнению муниципальной программы Североуральского городского округа </w:t>
      </w:r>
      <w:r w:rsidRPr="00BF29DA">
        <w:rPr>
          <w:sz w:val="28"/>
          <w:szCs w:val="28"/>
        </w:rPr>
        <w:t>Социальная поддержка населения Североуральского городского округа» на 2014 – 2020 годы» изложить в новой редакции</w:t>
      </w:r>
      <w:r w:rsidRPr="00BF29DA">
        <w:rPr>
          <w:bCs/>
          <w:color w:val="000000"/>
          <w:spacing w:val="-1"/>
          <w:sz w:val="28"/>
          <w:szCs w:val="28"/>
        </w:rPr>
        <w:t xml:space="preserve"> (прилагается).</w:t>
      </w:r>
    </w:p>
    <w:p w:rsidR="00BF29DA" w:rsidRPr="00BF29DA" w:rsidRDefault="00BF29DA" w:rsidP="00BF29DA">
      <w:pPr>
        <w:shd w:val="clear" w:color="auto" w:fill="FFFFFF"/>
        <w:tabs>
          <w:tab w:val="left" w:pos="993"/>
        </w:tabs>
        <w:autoSpaceDE/>
        <w:autoSpaceDN/>
        <w:ind w:firstLine="709"/>
        <w:jc w:val="both"/>
        <w:rPr>
          <w:sz w:val="28"/>
          <w:szCs w:val="28"/>
        </w:rPr>
      </w:pPr>
      <w:r w:rsidRPr="00BF29DA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BF29DA">
        <w:rPr>
          <w:sz w:val="28"/>
          <w:szCs w:val="28"/>
        </w:rPr>
        <w:t>Разместить</w:t>
      </w:r>
      <w:proofErr w:type="gramEnd"/>
      <w:r w:rsidRPr="00BF29DA">
        <w:rPr>
          <w:sz w:val="28"/>
          <w:szCs w:val="28"/>
        </w:rPr>
        <w:t xml:space="preserve"> настоящее постановление на официальном сайте Администрации Североуральского городского округа.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F035BA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8E7" w:rsidRDefault="005008E7" w:rsidP="00610542">
      <w:r>
        <w:separator/>
      </w:r>
    </w:p>
  </w:endnote>
  <w:endnote w:type="continuationSeparator" w:id="0">
    <w:p w:rsidR="005008E7" w:rsidRDefault="005008E7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8E7" w:rsidRDefault="005008E7" w:rsidP="00610542">
      <w:r>
        <w:separator/>
      </w:r>
    </w:p>
  </w:footnote>
  <w:footnote w:type="continuationSeparator" w:id="0">
    <w:p w:rsidR="005008E7" w:rsidRDefault="005008E7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9DA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5008E7"/>
    <w:rsid w:val="00522906"/>
    <w:rsid w:val="00525316"/>
    <w:rsid w:val="00610542"/>
    <w:rsid w:val="006D7463"/>
    <w:rsid w:val="00703121"/>
    <w:rsid w:val="00845964"/>
    <w:rsid w:val="008642FE"/>
    <w:rsid w:val="0087715F"/>
    <w:rsid w:val="008E2D6F"/>
    <w:rsid w:val="00A15972"/>
    <w:rsid w:val="00B404DF"/>
    <w:rsid w:val="00B648BE"/>
    <w:rsid w:val="00BB6912"/>
    <w:rsid w:val="00BE4629"/>
    <w:rsid w:val="00BF29DA"/>
    <w:rsid w:val="00C7622E"/>
    <w:rsid w:val="00CE4D48"/>
    <w:rsid w:val="00DA22E3"/>
    <w:rsid w:val="00DC4A4B"/>
    <w:rsid w:val="00E21894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2017-11-20T10:58:00Z</cp:lastPrinted>
  <dcterms:created xsi:type="dcterms:W3CDTF">2017-11-20T11:34:00Z</dcterms:created>
  <dcterms:modified xsi:type="dcterms:W3CDTF">2019-01-15T10:29:00Z</dcterms:modified>
</cp:coreProperties>
</file>