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E3494" w:rsidP="004E3494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03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6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4E3494">
              <w:rPr>
                <w:u w:val="single"/>
              </w:rPr>
              <w:t>568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A32D57" w:rsidRDefault="004E3494" w:rsidP="00ED4460">
      <w:pPr>
        <w:jc w:val="center"/>
        <w:rPr>
          <w:b/>
          <w:szCs w:val="28"/>
        </w:rPr>
      </w:pPr>
      <w:r>
        <w:rPr>
          <w:b/>
          <w:szCs w:val="28"/>
        </w:rPr>
        <w:t xml:space="preserve">О расходовании субвенций из областного бюджета, </w:t>
      </w:r>
      <w:r>
        <w:rPr>
          <w:b/>
          <w:szCs w:val="28"/>
        </w:rPr>
        <w:br/>
        <w:t xml:space="preserve">предоставленных бюджету Североуральского городского округа </w:t>
      </w:r>
      <w:r>
        <w:rPr>
          <w:b/>
          <w:szCs w:val="28"/>
        </w:rPr>
        <w:br/>
        <w:t>на осуществление государственного полномочия</w:t>
      </w:r>
      <w:r>
        <w:rPr>
          <w:b/>
          <w:szCs w:val="28"/>
        </w:rPr>
        <w:t xml:space="preserve"> Свердловской области </w:t>
      </w:r>
      <w:r>
        <w:rPr>
          <w:b/>
          <w:szCs w:val="28"/>
        </w:rPr>
        <w:br/>
      </w:r>
      <w:r>
        <w:rPr>
          <w:b/>
          <w:szCs w:val="28"/>
        </w:rPr>
        <w:t>по предоставлению отдельным категориям граждан компенсаций расходов на оплату жилого помещения и коммунальных услуг</w:t>
      </w:r>
    </w:p>
    <w:p w:rsidR="00ED4460" w:rsidRDefault="00ED4460" w:rsidP="00ED4460">
      <w:pPr>
        <w:jc w:val="center"/>
        <w:rPr>
          <w:b/>
          <w:szCs w:val="28"/>
        </w:rPr>
      </w:pPr>
    </w:p>
    <w:p w:rsidR="004E3494" w:rsidRDefault="004E3494" w:rsidP="00ED4460">
      <w:pPr>
        <w:jc w:val="center"/>
        <w:rPr>
          <w:b/>
          <w:szCs w:val="28"/>
        </w:rPr>
      </w:pPr>
    </w:p>
    <w:p w:rsidR="004E3494" w:rsidRDefault="004E3494" w:rsidP="004E3494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</w:t>
      </w:r>
      <w:r>
        <w:rPr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szCs w:val="28"/>
        </w:rPr>
        <w:br/>
        <w:t xml:space="preserve">в Российской Федерации», Бюджетным кодексом Российской Федерации, Законом Свердловской области от 19 ноября 2008 года № 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</w:t>
      </w:r>
      <w:r>
        <w:rPr>
          <w:szCs w:val="28"/>
        </w:rPr>
        <w:br/>
        <w:t xml:space="preserve">услуг», Постановлением Правительства Свердловской области от 01.12.2009 </w:t>
      </w:r>
      <w:r>
        <w:rPr>
          <w:szCs w:val="28"/>
        </w:rPr>
        <w:br/>
        <w:t xml:space="preserve">№ 1731-ПП «О Порядке предоставления субвенций из областного бюджета местным бюджетам на осуществление государственного полномочия </w:t>
      </w:r>
      <w:r>
        <w:rPr>
          <w:szCs w:val="28"/>
        </w:rPr>
        <w:br/>
        <w:t xml:space="preserve">Российской Федерации по предоставлению отдельным категориям граждан компенсаций расходов на оплату жилого помещения и коммунальных услуг», Уставом Североуральского городского округа, постановлением Администрации Североуральского городского округа от 21.07.2014 № 999 «Об утверждении положения об организации работы по предоставлению компенсации расходов </w:t>
      </w:r>
      <w:r>
        <w:rPr>
          <w:szCs w:val="28"/>
        </w:rPr>
        <w:br/>
        <w:t>на оплату жилого помещения и коммунальных услуг»,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4E3494" w:rsidRDefault="004E3494" w:rsidP="004E3494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Установить, что:</w:t>
      </w:r>
    </w:p>
    <w:p w:rsidR="004E3494" w:rsidRDefault="004E3494" w:rsidP="004E3494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расходование субвенций осуществляется в пределах бюджетных ассигнований, предусмотренных в решении Думы Североуральского городского округа о бюджете на соответствующий финансовый год по соответствующим кодам бюджетной классификации, и лимитов бюджетных обязательств, доведенных в установленном порядке главному распорядителю бюджетных средств на соответствующий финансовый год;</w:t>
      </w:r>
    </w:p>
    <w:p w:rsidR="00ED4460" w:rsidRDefault="004E3494" w:rsidP="004E3494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4E3494">
        <w:rPr>
          <w:szCs w:val="28"/>
        </w:rPr>
        <w:lastRenderedPageBreak/>
        <w:t>главным распорядителем бюджетных средств и главным администратором доходов в части субвенций из областного бюджета, предоставленных местному бюджету на осуществление государственного полномочия</w:t>
      </w:r>
      <w:r w:rsidRPr="004E3494">
        <w:rPr>
          <w:szCs w:val="28"/>
        </w:rPr>
        <w:t xml:space="preserve"> Свердловской области </w:t>
      </w:r>
      <w:r w:rsidRPr="004E3494">
        <w:rPr>
          <w:szCs w:val="28"/>
        </w:rPr>
        <w:t xml:space="preserve">по предоставлению компенсаций расходов </w:t>
      </w:r>
      <w:r w:rsidR="00875137">
        <w:rPr>
          <w:szCs w:val="28"/>
        </w:rPr>
        <w:br/>
      </w:r>
      <w:r w:rsidRPr="004E3494">
        <w:rPr>
          <w:szCs w:val="28"/>
        </w:rPr>
        <w:t>на оплату жилого помещения и коммунальных услуг, являются Администрация Североуральского городского округа (далее – Уполномоченный орган);</w:t>
      </w:r>
    </w:p>
    <w:p w:rsidR="004E3494" w:rsidRDefault="004E3494" w:rsidP="004E3494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субвенций перечисляются ежемесячно исходя из утвержденной бюджетной росписи, объемов финансирования на очередной финансовый год, </w:t>
      </w:r>
      <w:r>
        <w:rPr>
          <w:szCs w:val="28"/>
        </w:rPr>
        <w:br/>
        <w:t>для осуществления расходов на:</w:t>
      </w:r>
    </w:p>
    <w:p w:rsidR="004E3494" w:rsidRDefault="004E3494" w:rsidP="004E3494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предоставление Уполномоченным органом отдельным категориям граждан компенсаций расходов на оплату ж</w:t>
      </w:r>
      <w:r>
        <w:rPr>
          <w:szCs w:val="28"/>
        </w:rPr>
        <w:t xml:space="preserve">илого помещения и коммунальных </w:t>
      </w:r>
      <w:r>
        <w:rPr>
          <w:szCs w:val="28"/>
        </w:rPr>
        <w:t>услуг</w:t>
      </w:r>
      <w:r>
        <w:rPr>
          <w:szCs w:val="28"/>
        </w:rPr>
        <w:t>;</w:t>
      </w:r>
    </w:p>
    <w:p w:rsidR="004E3494" w:rsidRDefault="004E3494" w:rsidP="004E3494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 xml:space="preserve">оплату Уполномоченным органом услуг кредитных организаций </w:t>
      </w:r>
      <w:r w:rsidR="00BF314A">
        <w:rPr>
          <w:szCs w:val="28"/>
        </w:rPr>
        <w:br/>
      </w:r>
      <w:r>
        <w:rPr>
          <w:szCs w:val="28"/>
        </w:rPr>
        <w:t xml:space="preserve">за перечисление и зачисление компенсаций на счета граждан и расходов </w:t>
      </w:r>
      <w:r w:rsidR="00BF314A">
        <w:rPr>
          <w:szCs w:val="28"/>
        </w:rPr>
        <w:br/>
      </w:r>
      <w:r>
        <w:rPr>
          <w:szCs w:val="28"/>
        </w:rPr>
        <w:t xml:space="preserve">по пересылке (доставке) компенсаций </w:t>
      </w:r>
      <w:r w:rsidR="00BF314A">
        <w:rPr>
          <w:szCs w:val="28"/>
        </w:rPr>
        <w:t>гражданам организациями почтовой связи либо организациями, осуществляющими деятельность по доставке компенсаций;</w:t>
      </w:r>
    </w:p>
    <w:p w:rsidR="00BF314A" w:rsidRDefault="00BF314A" w:rsidP="004E3494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 xml:space="preserve">обеспечение деятельности отдела по предоставлению компенсаций расходов на оплату жилого помещения и коммунальных услуг муниципального казенного учреждения «Служба заказчика» (далее – отдел компенсаций МКУ «Служба заказчика»), на которое возложена реализация отдельных функций, связанных с организацией осуществления государственного полномочия Свердловской области по предоставлению отдельным категориям граждан компенсаций расходов на </w:t>
      </w:r>
      <w:r w:rsidR="00A44739">
        <w:rPr>
          <w:szCs w:val="28"/>
        </w:rPr>
        <w:t xml:space="preserve">оплату жилого помещения и коммунальных услуг, </w:t>
      </w:r>
      <w:r w:rsidR="00186039">
        <w:rPr>
          <w:szCs w:val="28"/>
        </w:rPr>
        <w:br/>
      </w:r>
      <w:r w:rsidR="00A44739">
        <w:rPr>
          <w:szCs w:val="28"/>
        </w:rPr>
        <w:t xml:space="preserve">в пределах 1/12 норматива финансирования расходов на обеспечение деятельности по предоставлению компенсаций на оплату жилого помещения </w:t>
      </w:r>
      <w:r w:rsidR="00186039">
        <w:rPr>
          <w:szCs w:val="28"/>
        </w:rPr>
        <w:br/>
      </w:r>
      <w:r w:rsidR="00A44739">
        <w:rPr>
          <w:szCs w:val="28"/>
        </w:rPr>
        <w:t>и коммунальных услуг;</w:t>
      </w:r>
    </w:p>
    <w:p w:rsidR="00A44739" w:rsidRDefault="00A44739" w:rsidP="00186039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расходы на обеспечение </w:t>
      </w:r>
      <w:r w:rsidR="00E134E4">
        <w:rPr>
          <w:szCs w:val="28"/>
        </w:rPr>
        <w:t xml:space="preserve">деятельности отдела компенсаций </w:t>
      </w:r>
      <w:r w:rsidR="00186039">
        <w:rPr>
          <w:szCs w:val="28"/>
        </w:rPr>
        <w:br/>
      </w:r>
      <w:r w:rsidR="00E134E4">
        <w:rPr>
          <w:szCs w:val="28"/>
        </w:rPr>
        <w:t>МКУ «Служба заказчика» включает в себя:</w:t>
      </w:r>
    </w:p>
    <w:p w:rsidR="00E134E4" w:rsidRDefault="00E134E4" w:rsidP="00186039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 xml:space="preserve">расходы на выплату заработной платы (денежного содержания) </w:t>
      </w:r>
      <w:r w:rsidR="00186039">
        <w:rPr>
          <w:szCs w:val="28"/>
        </w:rPr>
        <w:br/>
      </w:r>
      <w:r>
        <w:rPr>
          <w:szCs w:val="28"/>
        </w:rPr>
        <w:t xml:space="preserve">по трудовым договорам (контрактам) в соответствии с законодательством Российской Федерации о муниципальной службе, муниципальными правовыми актами и трудовым законодательством, расходы по выплате удержанного </w:t>
      </w:r>
      <w:r w:rsidR="00186039">
        <w:rPr>
          <w:szCs w:val="28"/>
        </w:rPr>
        <w:br/>
      </w:r>
      <w:r>
        <w:rPr>
          <w:szCs w:val="28"/>
        </w:rPr>
        <w:t>из заработной платы налога на доходы физических лиц;</w:t>
      </w:r>
    </w:p>
    <w:p w:rsidR="00186039" w:rsidRDefault="00186039" w:rsidP="00186039">
      <w:pPr>
        <w:ind w:firstLine="709"/>
        <w:jc w:val="both"/>
        <w:rPr>
          <w:szCs w:val="28"/>
        </w:rPr>
      </w:pPr>
      <w:r>
        <w:rPr>
          <w:szCs w:val="28"/>
        </w:rPr>
        <w:t>расходы на выплату не относящихся к заработной плате (денежному содержанию) дополнительных выплат, пособий, компенсаций, обусловленных условиями трудовых отношений, в том числе ежемесячных компенсационных выплат работникам, находящимся в отпуске по уходу за ребенком до достижения им возраста 3 лет;</w:t>
      </w:r>
    </w:p>
    <w:p w:rsidR="00186039" w:rsidRDefault="00186039" w:rsidP="00186039">
      <w:pPr>
        <w:ind w:firstLine="709"/>
        <w:jc w:val="both"/>
        <w:rPr>
          <w:szCs w:val="28"/>
        </w:rPr>
      </w:pPr>
      <w:r>
        <w:rPr>
          <w:szCs w:val="28"/>
        </w:rPr>
        <w:t>начисления на выплаты по оплате труда в соответствии с действующим законодательством, в том числе расходы по уплате страховых взносов и выплате пособий за счет средств Фонда социального страхования Российской Федерации штатным работникам;</w:t>
      </w:r>
    </w:p>
    <w:p w:rsidR="00186039" w:rsidRDefault="00D946B8" w:rsidP="00186039">
      <w:pPr>
        <w:ind w:firstLine="709"/>
        <w:jc w:val="both"/>
        <w:rPr>
          <w:szCs w:val="28"/>
        </w:rPr>
      </w:pPr>
      <w:r>
        <w:rPr>
          <w:szCs w:val="28"/>
        </w:rPr>
        <w:t xml:space="preserve">расходы на пересылку почтовых отправлений, на приобретение почтовых марок и маркированных конвертов; </w:t>
      </w:r>
    </w:p>
    <w:p w:rsidR="00D946B8" w:rsidRDefault="00D946B8" w:rsidP="00186039">
      <w:pPr>
        <w:ind w:firstLine="709"/>
        <w:jc w:val="both"/>
        <w:rPr>
          <w:szCs w:val="28"/>
        </w:rPr>
      </w:pPr>
      <w:r>
        <w:rPr>
          <w:szCs w:val="28"/>
        </w:rPr>
        <w:t xml:space="preserve">расходы по оплате за доставку уведомлений гражданам об установлении нового размера компенсаций расходов на оплату жилого помещения </w:t>
      </w:r>
      <w:r w:rsidR="00875137">
        <w:rPr>
          <w:szCs w:val="28"/>
        </w:rPr>
        <w:br/>
      </w:r>
      <w:r>
        <w:rPr>
          <w:szCs w:val="28"/>
        </w:rPr>
        <w:lastRenderedPageBreak/>
        <w:t xml:space="preserve">и коммунальных услуг, о наличии задолженности по оплате текущих платежей </w:t>
      </w:r>
      <w:r w:rsidR="00875137">
        <w:rPr>
          <w:szCs w:val="28"/>
        </w:rPr>
        <w:br/>
      </w:r>
      <w:r>
        <w:rPr>
          <w:szCs w:val="28"/>
        </w:rPr>
        <w:t xml:space="preserve">за жилое помещение и (или) коммунальные услуги и необходимости ее погашения, отсутствии соглашения по погашению задолженности по оплате текущих платежей за жилое помещение и (или) коммунальные услуги </w:t>
      </w:r>
      <w:r w:rsidR="00875137">
        <w:rPr>
          <w:szCs w:val="28"/>
        </w:rPr>
        <w:br/>
      </w:r>
      <w:r>
        <w:rPr>
          <w:szCs w:val="28"/>
        </w:rPr>
        <w:t>или невыполнении получателем компенсаций расходов условий соглашения;</w:t>
      </w:r>
    </w:p>
    <w:p w:rsidR="00D946B8" w:rsidRDefault="00D946B8" w:rsidP="00186039">
      <w:pPr>
        <w:ind w:firstLine="709"/>
        <w:jc w:val="both"/>
        <w:rPr>
          <w:szCs w:val="28"/>
        </w:rPr>
      </w:pPr>
      <w:r>
        <w:rPr>
          <w:szCs w:val="28"/>
        </w:rPr>
        <w:t>оплату услуг телефонной и факсимильной связи, услуг интернет- провайдеров;</w:t>
      </w:r>
    </w:p>
    <w:p w:rsidR="00D946B8" w:rsidRDefault="001B556F" w:rsidP="00186039">
      <w:pPr>
        <w:ind w:firstLine="709"/>
        <w:jc w:val="both"/>
        <w:rPr>
          <w:szCs w:val="28"/>
        </w:rPr>
      </w:pPr>
      <w:r>
        <w:rPr>
          <w:szCs w:val="28"/>
        </w:rPr>
        <w:t>расходы на оплате транспортных услуг;</w:t>
      </w:r>
    </w:p>
    <w:p w:rsidR="001B556F" w:rsidRDefault="001B556F" w:rsidP="00186039">
      <w:pPr>
        <w:ind w:firstLine="709"/>
        <w:jc w:val="both"/>
        <w:rPr>
          <w:szCs w:val="28"/>
        </w:rPr>
      </w:pPr>
      <w:r>
        <w:rPr>
          <w:szCs w:val="28"/>
        </w:rPr>
        <w:t>расходы на оплату коммунальных услуг; расходы на возмещение арендодателю стоимости коммунальных услуг;</w:t>
      </w:r>
    </w:p>
    <w:p w:rsidR="001B556F" w:rsidRDefault="001B556F" w:rsidP="00186039">
      <w:pPr>
        <w:ind w:firstLine="709"/>
        <w:jc w:val="both"/>
        <w:rPr>
          <w:szCs w:val="28"/>
        </w:rPr>
      </w:pPr>
      <w:r>
        <w:rPr>
          <w:szCs w:val="28"/>
        </w:rPr>
        <w:t>расходы по арендной плате в соответствии с заключенными договорами аренды (субаренды) недвижимого и движимого имущества;</w:t>
      </w:r>
    </w:p>
    <w:p w:rsidR="001B556F" w:rsidRDefault="001B556F" w:rsidP="00186039">
      <w:pPr>
        <w:ind w:firstLine="709"/>
        <w:jc w:val="both"/>
        <w:rPr>
          <w:szCs w:val="28"/>
        </w:rPr>
      </w:pPr>
      <w:r>
        <w:rPr>
          <w:szCs w:val="28"/>
        </w:rPr>
        <w:t xml:space="preserve">расходы на оплату работ, услуг, связанных с содержанием имущества, находящегося на праве оперативного управления, полученного в аренду </w:t>
      </w:r>
      <w:r w:rsidR="005531ED">
        <w:rPr>
          <w:szCs w:val="28"/>
        </w:rPr>
        <w:br/>
      </w:r>
      <w:r>
        <w:rPr>
          <w:szCs w:val="28"/>
        </w:rPr>
        <w:t xml:space="preserve">или безвозмездное пользование, в том числе по уборке территории, помещений, по вывозу мусора, снега, по </w:t>
      </w:r>
      <w:r w:rsidR="005531ED">
        <w:rPr>
          <w:szCs w:val="28"/>
        </w:rPr>
        <w:t>выполнению противопожарных мероприятий, связанных с содержанием имущества, по заправке картриджей;</w:t>
      </w:r>
    </w:p>
    <w:p w:rsidR="005531ED" w:rsidRDefault="005531ED" w:rsidP="00186039">
      <w:pPr>
        <w:ind w:firstLine="709"/>
        <w:jc w:val="both"/>
        <w:rPr>
          <w:szCs w:val="28"/>
        </w:rPr>
      </w:pPr>
      <w:r>
        <w:rPr>
          <w:szCs w:val="28"/>
        </w:rPr>
        <w:t xml:space="preserve">расходы на установку (расширение) систем охранной, пожарной сигнализации, локально-вычислительной сети, систем видеонаблюдения </w:t>
      </w:r>
      <w:r w:rsidR="00875137">
        <w:rPr>
          <w:szCs w:val="28"/>
        </w:rPr>
        <w:br/>
      </w:r>
      <w:r>
        <w:rPr>
          <w:szCs w:val="28"/>
        </w:rPr>
        <w:t>и контроля доступа, обустройство тревожной кнопки;</w:t>
      </w:r>
    </w:p>
    <w:p w:rsidR="005531ED" w:rsidRDefault="002A6E6F" w:rsidP="00186039">
      <w:pPr>
        <w:ind w:firstLine="709"/>
        <w:jc w:val="both"/>
        <w:rPr>
          <w:szCs w:val="28"/>
        </w:rPr>
      </w:pPr>
      <w:r>
        <w:rPr>
          <w:szCs w:val="28"/>
        </w:rPr>
        <w:t>оплату услуг по страхованию гражданской ответственности;</w:t>
      </w:r>
    </w:p>
    <w:p w:rsidR="002A6E6F" w:rsidRDefault="002A6E6F" w:rsidP="00186039">
      <w:pPr>
        <w:ind w:firstLine="709"/>
        <w:jc w:val="both"/>
        <w:rPr>
          <w:szCs w:val="28"/>
        </w:rPr>
      </w:pPr>
      <w:r>
        <w:rPr>
          <w:szCs w:val="28"/>
        </w:rPr>
        <w:t xml:space="preserve">оплату услуг в области информационных технологий, в том числе </w:t>
      </w:r>
      <w:r w:rsidR="00875137">
        <w:rPr>
          <w:szCs w:val="28"/>
        </w:rPr>
        <w:br/>
      </w:r>
      <w:r>
        <w:rPr>
          <w:szCs w:val="28"/>
        </w:rPr>
        <w:t xml:space="preserve">на приобретение неисключительных (пользовательских), лицензионных прав </w:t>
      </w:r>
      <w:r w:rsidR="00875137">
        <w:rPr>
          <w:szCs w:val="28"/>
        </w:rPr>
        <w:br/>
      </w:r>
      <w:r>
        <w:rPr>
          <w:szCs w:val="28"/>
        </w:rPr>
        <w:t>на программное обеспечение, на сопровождение данного программного обеспечения;</w:t>
      </w:r>
    </w:p>
    <w:p w:rsidR="002A6E6F" w:rsidRDefault="009A63E8" w:rsidP="00186039">
      <w:pPr>
        <w:ind w:firstLine="709"/>
        <w:jc w:val="both"/>
        <w:rPr>
          <w:szCs w:val="28"/>
        </w:rPr>
      </w:pPr>
      <w:r>
        <w:rPr>
          <w:szCs w:val="28"/>
        </w:rPr>
        <w:t xml:space="preserve">расходы на приобретение и обновление справочно-информационных </w:t>
      </w:r>
      <w:r w:rsidR="00875137">
        <w:rPr>
          <w:szCs w:val="28"/>
        </w:rPr>
        <w:br/>
      </w:r>
      <w:r>
        <w:rPr>
          <w:szCs w:val="28"/>
        </w:rPr>
        <w:t>баз данных, обеспечение безопасности информации и защиту электронного документооборота;</w:t>
      </w:r>
    </w:p>
    <w:p w:rsidR="009A63E8" w:rsidRDefault="009A63E8" w:rsidP="00186039">
      <w:pPr>
        <w:ind w:firstLine="709"/>
        <w:jc w:val="both"/>
        <w:rPr>
          <w:szCs w:val="28"/>
        </w:rPr>
      </w:pPr>
      <w:r>
        <w:rPr>
          <w:szCs w:val="28"/>
        </w:rPr>
        <w:t>расходы на типографские, полиграфические работы, услуги;</w:t>
      </w:r>
    </w:p>
    <w:p w:rsidR="009A63E8" w:rsidRDefault="009A63E8" w:rsidP="00186039">
      <w:pPr>
        <w:ind w:firstLine="709"/>
        <w:jc w:val="both"/>
        <w:rPr>
          <w:szCs w:val="28"/>
        </w:rPr>
      </w:pPr>
      <w:r>
        <w:rPr>
          <w:szCs w:val="28"/>
        </w:rPr>
        <w:t>расходы на приобретение (изготовление) бланков строгой отчетности;</w:t>
      </w:r>
    </w:p>
    <w:p w:rsidR="0005267C" w:rsidRDefault="0005267C" w:rsidP="00186039">
      <w:pPr>
        <w:ind w:firstLine="709"/>
        <w:jc w:val="both"/>
        <w:rPr>
          <w:szCs w:val="28"/>
        </w:rPr>
      </w:pPr>
      <w:r>
        <w:rPr>
          <w:szCs w:val="28"/>
        </w:rPr>
        <w:t>оплату услуг по охране, приобретаемых на основании договоров гражданско-правового характера с физическими и юридическими лицами;</w:t>
      </w:r>
    </w:p>
    <w:p w:rsidR="0005267C" w:rsidRDefault="0005267C" w:rsidP="0005267C">
      <w:pPr>
        <w:ind w:firstLine="709"/>
        <w:jc w:val="both"/>
        <w:rPr>
          <w:szCs w:val="28"/>
        </w:rPr>
      </w:pPr>
      <w:r>
        <w:rPr>
          <w:szCs w:val="28"/>
        </w:rPr>
        <w:t xml:space="preserve">расходы на уплату налогов, государственных пошлин, сборов и платежей </w:t>
      </w:r>
      <w:r w:rsidR="00875137">
        <w:rPr>
          <w:szCs w:val="28"/>
        </w:rPr>
        <w:br/>
      </w:r>
      <w:r>
        <w:rPr>
          <w:szCs w:val="28"/>
        </w:rPr>
        <w:t>в бюджеты всех уровней;</w:t>
      </w:r>
    </w:p>
    <w:p w:rsidR="000C1873" w:rsidRDefault="000C1873" w:rsidP="0005267C">
      <w:pPr>
        <w:ind w:firstLine="709"/>
        <w:jc w:val="both"/>
        <w:rPr>
          <w:szCs w:val="28"/>
        </w:rPr>
      </w:pPr>
      <w:r>
        <w:rPr>
          <w:szCs w:val="28"/>
        </w:rPr>
        <w:t xml:space="preserve">расходы на приобретение горюче-смазочных материалов (при наличии </w:t>
      </w:r>
      <w:r w:rsidR="00875137">
        <w:rPr>
          <w:szCs w:val="28"/>
        </w:rPr>
        <w:br/>
      </w:r>
      <w:r>
        <w:rPr>
          <w:szCs w:val="28"/>
        </w:rPr>
        <w:t>в оперативном управлении автотранспорта), канцелярских товаров, запасных частей для вычислительной техники, оргтехники, локальных вычислительных сетей, информационно-вычислительных систем;</w:t>
      </w:r>
    </w:p>
    <w:p w:rsidR="000C1873" w:rsidRDefault="000C1873" w:rsidP="0005267C">
      <w:pPr>
        <w:ind w:firstLine="709"/>
        <w:jc w:val="both"/>
        <w:rPr>
          <w:szCs w:val="28"/>
        </w:rPr>
      </w:pPr>
      <w:r>
        <w:rPr>
          <w:szCs w:val="28"/>
        </w:rPr>
        <w:t xml:space="preserve">расходы на приобретение мебели, персональных компьютеров </w:t>
      </w:r>
      <w:r w:rsidR="00875137">
        <w:rPr>
          <w:szCs w:val="28"/>
        </w:rPr>
        <w:br/>
      </w:r>
      <w:r>
        <w:rPr>
          <w:szCs w:val="28"/>
        </w:rPr>
        <w:t>и оргтехники;</w:t>
      </w:r>
    </w:p>
    <w:p w:rsidR="000C1873" w:rsidRDefault="000C1873" w:rsidP="0005267C">
      <w:pPr>
        <w:ind w:firstLine="709"/>
        <w:jc w:val="both"/>
        <w:rPr>
          <w:szCs w:val="28"/>
        </w:rPr>
      </w:pPr>
      <w:r>
        <w:rPr>
          <w:szCs w:val="28"/>
        </w:rPr>
        <w:t>расходы на текущий ремонт помещений;</w:t>
      </w:r>
    </w:p>
    <w:p w:rsidR="004B7EF3" w:rsidRDefault="000C1873" w:rsidP="004B7EF3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расходование субвенций на обеспечение деятельности отдела </w:t>
      </w:r>
      <w:r w:rsidR="004B7EF3">
        <w:rPr>
          <w:szCs w:val="28"/>
        </w:rPr>
        <w:t>компенсаций МКУ «Служба заказчика», указанных в пункте 1.5 настоящего постановления, осуществляется в соответствии с утвержденной Уполномоченным органом бюджетной сметой на текущий финансовый год;</w:t>
      </w:r>
    </w:p>
    <w:p w:rsidR="00875137" w:rsidRDefault="00161EE3" w:rsidP="004B7EF3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Уполномоченный орган производит расходование субвенций по факту начисления компенсации расходов на оплату жилого помещения и коммунальных услуг путем перечисления денежных средств на открытие гражданами банковские счета или путем выплаты (доставки) денежных средств через организации почтовой связи в соответствии со способом выплаты, выбранным гражданам при подаче заявления о предоставлении компенсаций расходов на оплату жилого помещения и коммунальных услуг; расходы по оплате услуг почтовой связи </w:t>
      </w:r>
    </w:p>
    <w:p w:rsidR="00161EE3" w:rsidRDefault="00161EE3" w:rsidP="004B7EF3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и банковских услуг по выплате компенсаций гражданам, в том числе зачисления этих социальных выплат на счета граждан в кредитных организациях;</w:t>
      </w:r>
    </w:p>
    <w:p w:rsidR="0005267C" w:rsidRDefault="00161EE3" w:rsidP="004B7EF3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Уполномоченный орган предоставляет в Министерство социальной политики Свердловской области ежемесячно, не позднее 5 числа месяца,</w:t>
      </w:r>
      <w:r w:rsidR="000C1873" w:rsidRPr="000C1873">
        <w:rPr>
          <w:szCs w:val="28"/>
        </w:rPr>
        <w:t xml:space="preserve"> </w:t>
      </w:r>
      <w:r>
        <w:rPr>
          <w:szCs w:val="28"/>
        </w:rPr>
        <w:t>следующего за отчетным периодом:</w:t>
      </w:r>
    </w:p>
    <w:p w:rsidR="00161EE3" w:rsidRDefault="00161EE3" w:rsidP="00E322B4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 xml:space="preserve">отчет о расходовании субвенций из областного бюджета бюджету соответствующего муниципального образования на осуществление </w:t>
      </w:r>
      <w:r w:rsidR="007A7552">
        <w:rPr>
          <w:szCs w:val="28"/>
        </w:rPr>
        <w:t xml:space="preserve">государственного полномочия Свердловской области по предоставлению компенсаций расходов на оплату жилого помещения и коммунальных услуг </w:t>
      </w:r>
      <w:r w:rsidR="00E322B4">
        <w:rPr>
          <w:szCs w:val="28"/>
        </w:rPr>
        <w:br/>
      </w:r>
      <w:r w:rsidR="007A7552">
        <w:rPr>
          <w:szCs w:val="28"/>
        </w:rPr>
        <w:t xml:space="preserve">по форме, согласно приложению № 2 к Порядку предоставления и расходования субвенций из областного бюджета местным бюджетам на осуществление государственного полномочия </w:t>
      </w:r>
      <w:r w:rsidR="00E322B4">
        <w:rPr>
          <w:szCs w:val="28"/>
        </w:rPr>
        <w:t xml:space="preserve">Свердловской области по предоставлению отдельным категориям граждан компенсаций расходов на оплату </w:t>
      </w:r>
      <w:r w:rsidR="00E322B4">
        <w:rPr>
          <w:szCs w:val="28"/>
        </w:rPr>
        <w:br/>
        <w:t>жилого помещения и коммунальных услуг, утвержденному Постановлением Правительства Свердловской области от 01.12.2009 № 1732-ПП, и копию этого отчета в Финансовое управление Администрации Североуральского городского округа;</w:t>
      </w:r>
    </w:p>
    <w:p w:rsidR="00386BD9" w:rsidRDefault="00E322B4" w:rsidP="00875137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 xml:space="preserve">отчет о расходовании субвенций из областного бюджета бюджету соответствующего муниципального образования на осуществление государственного полномочия Свердловской области </w:t>
      </w:r>
      <w:r w:rsidR="00386BD9">
        <w:rPr>
          <w:szCs w:val="28"/>
        </w:rPr>
        <w:t xml:space="preserve">по предоставлении компенсаций отдельным категориям граждан в части оплаты взноса </w:t>
      </w:r>
      <w:r w:rsidR="00875137">
        <w:rPr>
          <w:szCs w:val="28"/>
        </w:rPr>
        <w:br/>
      </w:r>
      <w:r w:rsidR="00386BD9">
        <w:rPr>
          <w:szCs w:val="28"/>
        </w:rPr>
        <w:t xml:space="preserve">на капитальный ремонт общего имущества в многоквартирном доме по форме согласно приложению № 3 к Порядку </w:t>
      </w:r>
      <w:r w:rsidR="00386BD9">
        <w:rPr>
          <w:szCs w:val="28"/>
        </w:rPr>
        <w:t xml:space="preserve">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утвержденному Постановлением Правительства Свердловской области </w:t>
      </w:r>
      <w:r w:rsidR="00875137">
        <w:rPr>
          <w:szCs w:val="28"/>
        </w:rPr>
        <w:br/>
      </w:r>
      <w:r w:rsidR="00386BD9">
        <w:rPr>
          <w:szCs w:val="28"/>
        </w:rPr>
        <w:t>от 01.12.2009 № 1732-ПП, и копию этого отчета в Финансовое управление Администрации Североуральского городского округа;</w:t>
      </w:r>
    </w:p>
    <w:p w:rsidR="00E322B4" w:rsidRDefault="00386BD9" w:rsidP="00875137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средства, полученные из областного бюджета в форме субвенций, носят целевой характер и не могут быть использованы на иные цели. </w:t>
      </w:r>
      <w:r>
        <w:rPr>
          <w:szCs w:val="28"/>
        </w:rPr>
        <w:br/>
        <w:t>Нецелевое расходование бюджетных средств влечет применение мер ответственности, предусмотренных бюджетным, административным и уголовным законодательством Российской Федерации;</w:t>
      </w:r>
    </w:p>
    <w:p w:rsidR="00386BD9" w:rsidRDefault="00386BD9" w:rsidP="00875137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финансовый контроль за целевым использованием бюджетных средств осуществляется Уполномоченным ор</w:t>
      </w:r>
      <w:r w:rsidR="00875137">
        <w:rPr>
          <w:szCs w:val="28"/>
        </w:rPr>
        <w:t>ганом и Финансовым управлением А</w:t>
      </w:r>
      <w:r>
        <w:rPr>
          <w:szCs w:val="28"/>
        </w:rPr>
        <w:t xml:space="preserve">дминистрации Североуральского городского округа, территориальным органом </w:t>
      </w:r>
      <w:r>
        <w:rPr>
          <w:szCs w:val="28"/>
        </w:rPr>
        <w:lastRenderedPageBreak/>
        <w:t xml:space="preserve">государственной власти </w:t>
      </w:r>
      <w:r w:rsidR="00875137">
        <w:rPr>
          <w:szCs w:val="28"/>
        </w:rPr>
        <w:t xml:space="preserve">Свердловской области в сфере социальной политики </w:t>
      </w:r>
      <w:r w:rsidR="00875137">
        <w:rPr>
          <w:szCs w:val="28"/>
        </w:rPr>
        <w:br/>
        <w:t>в пределах полномочий (компенсаций).</w:t>
      </w:r>
    </w:p>
    <w:p w:rsidR="00875137" w:rsidRPr="000C1873" w:rsidRDefault="00875137" w:rsidP="00875137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Финансовому управлению Администрации Североуральского городского округа производить санкционирование оплаты денежных обязательств по осуществлению государственного полномочия Свердловской области </w:t>
      </w:r>
      <w:r>
        <w:rPr>
          <w:szCs w:val="28"/>
        </w:rPr>
        <w:br/>
        <w:t xml:space="preserve">по предоставлению гражданам расходов на оплату жилого помещения </w:t>
      </w:r>
      <w:r>
        <w:rPr>
          <w:szCs w:val="28"/>
        </w:rPr>
        <w:br/>
        <w:t>и коммунальных услуг в соответствии с бюджетной росписью, предельными объемами финансирования на очередной финансовый год.</w:t>
      </w:r>
    </w:p>
    <w:p w:rsidR="00386BD9" w:rsidRPr="00875137" w:rsidRDefault="00386BD9" w:rsidP="00875137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75137">
        <w:rPr>
          <w:szCs w:val="28"/>
        </w:rPr>
        <w:t>Признать утратившим силу постановление Администрации Североур</w:t>
      </w:r>
      <w:r w:rsidR="00875137" w:rsidRPr="00875137">
        <w:rPr>
          <w:szCs w:val="28"/>
        </w:rPr>
        <w:t>альского городского округа от 04.04.2013 № 466</w:t>
      </w:r>
      <w:r w:rsidRPr="00875137">
        <w:rPr>
          <w:szCs w:val="28"/>
        </w:rPr>
        <w:t xml:space="preserve"> «О расходовании субвенций из областного бюджета</w:t>
      </w:r>
      <w:r w:rsidR="00875137" w:rsidRPr="00875137">
        <w:rPr>
          <w:szCs w:val="28"/>
        </w:rPr>
        <w:t>, предоставленных</w:t>
      </w:r>
      <w:r w:rsidRPr="00875137">
        <w:rPr>
          <w:szCs w:val="28"/>
        </w:rPr>
        <w:t xml:space="preserve"> бюджету Североуральского городского </w:t>
      </w:r>
      <w:bookmarkStart w:id="0" w:name="_GoBack"/>
      <w:r w:rsidRPr="00875137">
        <w:rPr>
          <w:szCs w:val="28"/>
        </w:rPr>
        <w:t xml:space="preserve">округа на осуществление государственного полномочия </w:t>
      </w:r>
      <w:r w:rsidR="00875137" w:rsidRPr="00875137">
        <w:rPr>
          <w:szCs w:val="28"/>
        </w:rPr>
        <w:t xml:space="preserve">Свердловской области </w:t>
      </w:r>
      <w:r w:rsidRPr="00875137">
        <w:rPr>
          <w:szCs w:val="28"/>
        </w:rPr>
        <w:t xml:space="preserve">по </w:t>
      </w:r>
      <w:bookmarkEnd w:id="0"/>
      <w:r w:rsidRPr="00875137">
        <w:rPr>
          <w:szCs w:val="28"/>
        </w:rPr>
        <w:t>предоставлению отдельным категория</w:t>
      </w:r>
      <w:r w:rsidR="00875137" w:rsidRPr="00875137">
        <w:rPr>
          <w:szCs w:val="28"/>
        </w:rPr>
        <w:t xml:space="preserve">м граждан компенсаций расходов </w:t>
      </w:r>
      <w:r w:rsidRPr="00875137">
        <w:rPr>
          <w:szCs w:val="28"/>
        </w:rPr>
        <w:t>на оплату жилого помещения и коммунальных услуг».</w:t>
      </w:r>
    </w:p>
    <w:p w:rsidR="00386BD9" w:rsidRPr="00875137" w:rsidRDefault="00386BD9" w:rsidP="00875137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75137">
        <w:rPr>
          <w:szCs w:val="28"/>
        </w:rPr>
        <w:t xml:space="preserve">Контроль за исполнением настоящего постановления возложить </w:t>
      </w:r>
      <w:r w:rsidRPr="00875137">
        <w:rPr>
          <w:szCs w:val="28"/>
        </w:rPr>
        <w:br/>
        <w:t>на Первого заместителя Главы Администрации Североуральского городского округа С.А. Золотареву.</w:t>
      </w:r>
    </w:p>
    <w:p w:rsidR="00386BD9" w:rsidRPr="00875137" w:rsidRDefault="00386BD9" w:rsidP="00875137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75137">
        <w:rPr>
          <w:szCs w:val="28"/>
        </w:rPr>
        <w:t>Разместить настоящее постановление на официальном сайте Администрации Североуральского городского округа.</w:t>
      </w:r>
    </w:p>
    <w:p w:rsidR="00386BD9" w:rsidRPr="00186039" w:rsidRDefault="00386BD9" w:rsidP="00186039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sectPr w:rsidR="00A96B2C" w:rsidSect="00875137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3E" w:rsidRDefault="00E85C3E" w:rsidP="00875137">
      <w:r>
        <w:separator/>
      </w:r>
    </w:p>
  </w:endnote>
  <w:endnote w:type="continuationSeparator" w:id="0">
    <w:p w:rsidR="00E85C3E" w:rsidRDefault="00E85C3E" w:rsidP="0087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3E" w:rsidRDefault="00E85C3E" w:rsidP="00875137">
      <w:r>
        <w:separator/>
      </w:r>
    </w:p>
  </w:footnote>
  <w:footnote w:type="continuationSeparator" w:id="0">
    <w:p w:rsidR="00E85C3E" w:rsidRDefault="00E85C3E" w:rsidP="0087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415408"/>
      <w:docPartObj>
        <w:docPartGallery w:val="Page Numbers (Top of Page)"/>
        <w:docPartUnique/>
      </w:docPartObj>
    </w:sdtPr>
    <w:sdtContent>
      <w:p w:rsidR="00875137" w:rsidRDefault="008751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810FF"/>
    <w:multiLevelType w:val="hybridMultilevel"/>
    <w:tmpl w:val="DB90A768"/>
    <w:lvl w:ilvl="0" w:tplc="0A04A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4C7D76"/>
    <w:multiLevelType w:val="hybridMultilevel"/>
    <w:tmpl w:val="23DC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5267C"/>
    <w:rsid w:val="000C1873"/>
    <w:rsid w:val="00161EE3"/>
    <w:rsid w:val="00186039"/>
    <w:rsid w:val="001B556F"/>
    <w:rsid w:val="002A6E6F"/>
    <w:rsid w:val="00386BD9"/>
    <w:rsid w:val="00421C4B"/>
    <w:rsid w:val="00477D38"/>
    <w:rsid w:val="004B7EF3"/>
    <w:rsid w:val="004E3494"/>
    <w:rsid w:val="004F3578"/>
    <w:rsid w:val="00524F8B"/>
    <w:rsid w:val="005531ED"/>
    <w:rsid w:val="006156B2"/>
    <w:rsid w:val="007A7552"/>
    <w:rsid w:val="007F097C"/>
    <w:rsid w:val="00875137"/>
    <w:rsid w:val="008C4B8C"/>
    <w:rsid w:val="009A63E8"/>
    <w:rsid w:val="00A315F2"/>
    <w:rsid w:val="00A32D57"/>
    <w:rsid w:val="00A44739"/>
    <w:rsid w:val="00A96B2C"/>
    <w:rsid w:val="00BF314A"/>
    <w:rsid w:val="00C5181B"/>
    <w:rsid w:val="00C86C01"/>
    <w:rsid w:val="00CA2FF8"/>
    <w:rsid w:val="00CB43D7"/>
    <w:rsid w:val="00D946B8"/>
    <w:rsid w:val="00E134E4"/>
    <w:rsid w:val="00E322B4"/>
    <w:rsid w:val="00E3605F"/>
    <w:rsid w:val="00E85C3E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34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51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5137"/>
  </w:style>
  <w:style w:type="paragraph" w:styleId="a8">
    <w:name w:val="footer"/>
    <w:basedOn w:val="a"/>
    <w:link w:val="a9"/>
    <w:uiPriority w:val="99"/>
    <w:unhideWhenUsed/>
    <w:rsid w:val="008751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5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22</cp:revision>
  <cp:lastPrinted>2019-06-04T09:00:00Z</cp:lastPrinted>
  <dcterms:created xsi:type="dcterms:W3CDTF">2014-04-14T10:25:00Z</dcterms:created>
  <dcterms:modified xsi:type="dcterms:W3CDTF">2019-06-04T09:03:00Z</dcterms:modified>
</cp:coreProperties>
</file>