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5C22D5">
        <w:trPr>
          <w:gridAfter w:val="1"/>
          <w:wAfter w:w="36" w:type="dxa"/>
          <w:trHeight w:val="115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193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01937">
              <w:rPr>
                <w:u w:val="single"/>
              </w:rPr>
              <w:t>317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01937" w:rsidRPr="00660846" w:rsidRDefault="00B01937" w:rsidP="00B01937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>в Североуральском городском округе до 2024 года», утверждённую постановл</w:t>
      </w:r>
      <w:bookmarkStart w:id="0" w:name="_GoBack"/>
      <w:bookmarkEnd w:id="0"/>
      <w:r w:rsidRPr="00660846">
        <w:rPr>
          <w:b/>
          <w:szCs w:val="28"/>
        </w:rPr>
        <w:t xml:space="preserve">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:rsidR="00B01937" w:rsidRDefault="00B01937" w:rsidP="00B01937">
      <w:pPr>
        <w:rPr>
          <w:b/>
          <w:szCs w:val="28"/>
        </w:rPr>
      </w:pPr>
    </w:p>
    <w:p w:rsidR="00B01937" w:rsidRPr="00660846" w:rsidRDefault="00B01937" w:rsidP="00B01937">
      <w:pPr>
        <w:rPr>
          <w:b/>
          <w:szCs w:val="28"/>
        </w:rPr>
      </w:pPr>
    </w:p>
    <w:p w:rsidR="00B01937" w:rsidRPr="00660846" w:rsidRDefault="00B01937" w:rsidP="00B01937">
      <w:pPr>
        <w:adjustRightInd w:val="0"/>
        <w:ind w:firstLine="709"/>
        <w:jc w:val="both"/>
        <w:rPr>
          <w:szCs w:val="28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>
        <w:rPr>
          <w:szCs w:val="28"/>
        </w:rPr>
        <w:t>кого округа от 22.04.2015 № 33 «</w:t>
      </w:r>
      <w:r w:rsidRPr="00660846">
        <w:rPr>
          <w:szCs w:val="28"/>
        </w:rPr>
        <w:t>Об утверждении Положения о правовых актах Сев</w:t>
      </w:r>
      <w:r>
        <w:rPr>
          <w:szCs w:val="28"/>
        </w:rPr>
        <w:t>ероуральского городского округа», от 25.12.2019 №</w:t>
      </w:r>
      <w:r w:rsidRPr="00660846">
        <w:rPr>
          <w:szCs w:val="28"/>
        </w:rPr>
        <w:t xml:space="preserve"> 70 «О бюджете Североуральского городского округа на 2020 год и плановый </w:t>
      </w:r>
      <w:r>
        <w:rPr>
          <w:szCs w:val="28"/>
        </w:rPr>
        <w:br/>
      </w:r>
      <w:r w:rsidRPr="00660846">
        <w:rPr>
          <w:szCs w:val="28"/>
        </w:rPr>
        <w:t>период 2021</w:t>
      </w:r>
      <w:r>
        <w:rPr>
          <w:szCs w:val="28"/>
        </w:rPr>
        <w:t xml:space="preserve"> </w:t>
      </w:r>
      <w:r w:rsidRPr="00660846">
        <w:rPr>
          <w:szCs w:val="28"/>
        </w:rPr>
        <w:t>-</w:t>
      </w:r>
      <w:r>
        <w:rPr>
          <w:szCs w:val="28"/>
        </w:rPr>
        <w:t xml:space="preserve"> </w:t>
      </w:r>
      <w:r w:rsidRPr="00660846">
        <w:rPr>
          <w:szCs w:val="28"/>
        </w:rPr>
        <w:t>2022 годов», от 29.01.20</w:t>
      </w:r>
      <w:r>
        <w:rPr>
          <w:szCs w:val="28"/>
        </w:rPr>
        <w:t>20 № 3 «О внесении изменений в р</w:t>
      </w:r>
      <w:r w:rsidRPr="00660846">
        <w:rPr>
          <w:szCs w:val="28"/>
        </w:rPr>
        <w:t>ешение Думы Североуральского гор</w:t>
      </w:r>
      <w:r>
        <w:rPr>
          <w:szCs w:val="28"/>
        </w:rPr>
        <w:t xml:space="preserve">одского округа от 25.12.2019 </w:t>
      </w:r>
      <w:r w:rsidRPr="00660846">
        <w:rPr>
          <w:szCs w:val="28"/>
        </w:rPr>
        <w:t xml:space="preserve">№ 70 «О бюджете Североуральского городского округа на 2020 год и плановый период </w:t>
      </w:r>
      <w:r>
        <w:rPr>
          <w:szCs w:val="28"/>
        </w:rPr>
        <w:br/>
      </w:r>
      <w:r w:rsidRPr="00660846">
        <w:rPr>
          <w:szCs w:val="28"/>
        </w:rPr>
        <w:t>2021 и 2022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B01937" w:rsidRPr="00660846" w:rsidRDefault="00B01937" w:rsidP="00330B51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ПОСТАНОВЛЯЕТ: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 w:rsidRPr="00660846">
        <w:rPr>
          <w:rFonts w:ascii="PT Astra Serif" w:hAnsi="PT Astra Serif" w:cs="Times New Roman"/>
          <w:sz w:val="28"/>
          <w:szCs w:val="28"/>
        </w:rPr>
        <w:br/>
        <w:t xml:space="preserve">до 2024 года» (далее - Программа), утверждённую постановлением Администрации Североуральского городского округа от 31.08.2018 № 913, следующие изменения:   </w:t>
      </w:r>
    </w:p>
    <w:p w:rsidR="00B01937" w:rsidRDefault="00B01937" w:rsidP="00B01937">
      <w:pPr>
        <w:adjustRightInd w:val="0"/>
        <w:ind w:firstLine="709"/>
        <w:jc w:val="both"/>
        <w:rPr>
          <w:szCs w:val="28"/>
        </w:rPr>
      </w:pPr>
      <w:r w:rsidRPr="00660846">
        <w:rPr>
          <w:szCs w:val="28"/>
        </w:rPr>
        <w:t xml:space="preserve">1) в подразделе «Задачи» раздела «Цели и задачи программы» паспорта Программы пункт 9 изложить в следующей редакции: 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szCs w:val="28"/>
        </w:rPr>
        <w:t>«</w:t>
      </w:r>
      <w:r w:rsidRPr="00660846">
        <w:rPr>
          <w:rFonts w:cs="PT Astra Serif"/>
          <w:szCs w:val="28"/>
        </w:rPr>
        <w:t xml:space="preserve">9. Обеспечение возможности участия детей в спортивной подготовке, спортивных мероприятиях городского, областного и федерального уровней, </w:t>
      </w:r>
      <w:r w:rsidR="00330B51">
        <w:rPr>
          <w:rFonts w:cs="PT Astra Serif"/>
          <w:szCs w:val="28"/>
        </w:rPr>
        <w:br/>
      </w:r>
      <w:r w:rsidRPr="00660846">
        <w:rPr>
          <w:rFonts w:cs="PT Astra Serif"/>
          <w:szCs w:val="28"/>
        </w:rPr>
        <w:t>а также обеспечение прочих мероприятий для детей и подростков, включая проведение олимпиад, конкурсов, участия в выставках.»;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Pr="00660846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«Перечень основных целевых показателей муниципальной программы» дополнить пунктами </w:t>
      </w:r>
      <w:r>
        <w:rPr>
          <w:rFonts w:ascii="PT Astra Serif" w:hAnsi="PT Astra Serif" w:cs="Times New Roman"/>
          <w:sz w:val="28"/>
          <w:szCs w:val="28"/>
        </w:rPr>
        <w:t xml:space="preserve">16-1, 22-1, 29 </w:t>
      </w:r>
      <w:r w:rsidRPr="00660846">
        <w:rPr>
          <w:rFonts w:ascii="PT Astra Serif" w:hAnsi="PT Astra Serif" w:cs="Times New Roman"/>
          <w:sz w:val="28"/>
          <w:szCs w:val="28"/>
        </w:rPr>
        <w:t xml:space="preserve">следующего содержания: 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«16-1) число образовательных организаций, в которых созданы условия </w:t>
      </w:r>
      <w:r w:rsidRPr="00660846">
        <w:rPr>
          <w:rFonts w:ascii="PT Astra Serif" w:hAnsi="PT Astra Serif"/>
          <w:sz w:val="28"/>
          <w:szCs w:val="28"/>
        </w:rPr>
        <w:lastRenderedPageBreak/>
        <w:t>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уровня;»;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>«22-1) количество граждан, в отношении которых будут осуществляться меры, направленные на обеспечение квалифицированными педагогическими кадрами муниципальных общеобразовательных учреждений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в соответствии с п</w:t>
      </w:r>
      <w:r w:rsidRPr="00660846">
        <w:rPr>
          <w:rFonts w:ascii="PT Astra Serif" w:hAnsi="PT Astra Serif"/>
          <w:sz w:val="28"/>
          <w:szCs w:val="28"/>
        </w:rPr>
        <w:t>остановлением Администрации Североуральског</w:t>
      </w:r>
      <w:r>
        <w:rPr>
          <w:rFonts w:ascii="PT Astra Serif" w:hAnsi="PT Astra Serif"/>
          <w:sz w:val="28"/>
          <w:szCs w:val="28"/>
        </w:rPr>
        <w:t>о от 27.11.</w:t>
      </w:r>
      <w:r w:rsidR="00330B51">
        <w:rPr>
          <w:rFonts w:ascii="PT Astra Serif" w:hAnsi="PT Astra Serif"/>
          <w:sz w:val="28"/>
          <w:szCs w:val="28"/>
        </w:rPr>
        <w:t xml:space="preserve">2018 </w:t>
      </w:r>
      <w:r w:rsidRPr="00660846">
        <w:rPr>
          <w:rFonts w:ascii="PT Astra Serif" w:hAnsi="PT Astra Serif"/>
          <w:sz w:val="28"/>
          <w:szCs w:val="28"/>
        </w:rPr>
        <w:t>№ 1248 «</w:t>
      </w:r>
      <w:r w:rsidRPr="00660846">
        <w:rPr>
          <w:rFonts w:ascii="PT Astra Serif" w:hAnsi="PT Astra Serif" w:cs="Times New Roman"/>
          <w:sz w:val="28"/>
          <w:szCs w:val="28"/>
          <w:lang w:eastAsia="ar-SA"/>
        </w:rPr>
        <w:t>О мерах, направленных на</w:t>
      </w:r>
      <w:r w:rsidR="00330B51">
        <w:rPr>
          <w:rFonts w:ascii="PT Astra Serif" w:hAnsi="PT Astra Serif" w:cs="Times New Roman"/>
          <w:sz w:val="28"/>
          <w:szCs w:val="28"/>
          <w:lang w:eastAsia="ar-SA"/>
        </w:rPr>
        <w:t> </w:t>
      </w:r>
      <w:r w:rsidRPr="00660846">
        <w:rPr>
          <w:rFonts w:ascii="PT Astra Serif" w:hAnsi="PT Astra Serif" w:cs="Times New Roman"/>
          <w:sz w:val="28"/>
          <w:szCs w:val="28"/>
          <w:lang w:eastAsia="ar-SA"/>
        </w:rPr>
        <w:t>обеспечение</w:t>
      </w:r>
      <w:r w:rsidR="00330B51">
        <w:rPr>
          <w:rFonts w:ascii="PT Astra Serif" w:hAnsi="PT Astra Serif" w:cs="Times New Roman"/>
          <w:sz w:val="28"/>
          <w:szCs w:val="28"/>
          <w:lang w:eastAsia="ar-SA"/>
        </w:rPr>
        <w:t> </w:t>
      </w:r>
      <w:r w:rsidRPr="00660846">
        <w:rPr>
          <w:rFonts w:ascii="PT Astra Serif" w:hAnsi="PT Astra Serif" w:cs="Times New Roman"/>
          <w:sz w:val="28"/>
          <w:szCs w:val="28"/>
          <w:lang w:eastAsia="ar-SA"/>
        </w:rPr>
        <w:t>квалифицированными педагогическими кадрами муниципальных общеобразовательных учреждений Североуральского городского округа</w:t>
      </w:r>
      <w:r w:rsidRPr="00660846">
        <w:rPr>
          <w:rFonts w:ascii="PT Astra Serif" w:hAnsi="PT Astra Serif"/>
          <w:sz w:val="28"/>
          <w:szCs w:val="28"/>
        </w:rPr>
        <w:t>;»;</w:t>
      </w:r>
    </w:p>
    <w:p w:rsidR="00B01937" w:rsidRPr="00660846" w:rsidRDefault="00B01937" w:rsidP="00B01937">
      <w:pPr>
        <w:adjustRightInd w:val="0"/>
        <w:ind w:firstLine="709"/>
        <w:jc w:val="both"/>
        <w:rPr>
          <w:rFonts w:cs="LiberationSerif"/>
          <w:szCs w:val="28"/>
        </w:rPr>
      </w:pPr>
      <w:r w:rsidRPr="00660846">
        <w:rPr>
          <w:szCs w:val="28"/>
        </w:rPr>
        <w:t xml:space="preserve">«29)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</w:r>
      <w:r w:rsidRPr="00660846">
        <w:rPr>
          <w:rFonts w:cs="LiberationSerif"/>
          <w:szCs w:val="28"/>
        </w:rPr>
        <w:t>(нарастающим итогом к 2018 году), единиц»</w:t>
      </w:r>
      <w:r w:rsidRPr="00660846">
        <w:rPr>
          <w:szCs w:val="28"/>
        </w:rPr>
        <w:t>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3)</w:t>
      </w:r>
      <w:r w:rsidRPr="00660846">
        <w:rPr>
          <w:rFonts w:ascii="PT Astra Serif" w:hAnsi="PT Astra Serif"/>
          <w:sz w:val="28"/>
          <w:szCs w:val="28"/>
        </w:rPr>
        <w:t xml:space="preserve"> </w:t>
      </w:r>
      <w:r w:rsidRPr="00660846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 w:rsidRPr="00660846"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B01937" w:rsidRPr="00660846" w:rsidRDefault="00B01937" w:rsidP="00B0193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B01937" w:rsidRPr="00660846" w:rsidTr="00B01937">
        <w:tc>
          <w:tcPr>
            <w:tcW w:w="3261" w:type="dxa"/>
            <w:shd w:val="clear" w:color="auto" w:fill="auto"/>
          </w:tcPr>
          <w:p w:rsidR="00B01937" w:rsidRPr="00660846" w:rsidRDefault="00B01937" w:rsidP="00441BAB">
            <w:pPr>
              <w:rPr>
                <w:b/>
                <w:szCs w:val="28"/>
              </w:rPr>
            </w:pPr>
            <w:r w:rsidRPr="00660846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520" w:type="dxa"/>
            <w:shd w:val="clear" w:color="auto" w:fill="auto"/>
          </w:tcPr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Всего: 5174371,48329 тыс. руб.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2019 год -  942448,23129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2020 год -  888992,45200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2021 год -  813352,80000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2022 год – 843745,40000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2023 год – 842916,30000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2024 год – 842916,30000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Местный бюджет: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2019 год -  353888,81029 тыс. рублей;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2020 год -  348062,89560 тыс. рублей;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2021 год -  275611,50000 тыс. рублей;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2022 год – 274362,20000 тыс. рублей;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2023 год – 273533,10000 тыс. рублей;</w:t>
            </w:r>
          </w:p>
          <w:p w:rsidR="00B01937" w:rsidRPr="00660846" w:rsidRDefault="00B01937" w:rsidP="00441BAB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2024 год – 273533,10000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Областной бюджет: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2019 год -  588559,42100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2020 год -  540929,55640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2021 год -  537741,30000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2022 год – 569383,20000 тыс. рублей;</w:t>
            </w:r>
          </w:p>
          <w:p w:rsidR="00B01937" w:rsidRPr="00660846" w:rsidRDefault="00B01937" w:rsidP="00441BAB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2023 год – 569383,20000 тыс. рублей;</w:t>
            </w:r>
          </w:p>
          <w:p w:rsidR="00B01937" w:rsidRPr="00660846" w:rsidRDefault="00B01937" w:rsidP="00330B51">
            <w:pPr>
              <w:widowControl w:val="0"/>
              <w:jc w:val="both"/>
              <w:rPr>
                <w:b/>
                <w:szCs w:val="28"/>
              </w:rPr>
            </w:pPr>
            <w:r w:rsidRPr="00660846">
              <w:rPr>
                <w:sz w:val="24"/>
                <w:szCs w:val="24"/>
              </w:rPr>
              <w:t>2024 год – 569383,20000 тыс. рублей;</w:t>
            </w:r>
          </w:p>
        </w:tc>
      </w:tr>
    </w:tbl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660846">
        <w:rPr>
          <w:rFonts w:ascii="PT Astra Serif" w:hAnsi="PT Astra Serif"/>
          <w:sz w:val="28"/>
          <w:szCs w:val="28"/>
        </w:rPr>
        <w:t xml:space="preserve">          »;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разделе 1 «</w:t>
      </w:r>
      <w:r w:rsidRPr="00660846">
        <w:rPr>
          <w:rFonts w:ascii="PT Astra Serif" w:hAnsi="PT Astra Serif"/>
          <w:sz w:val="28"/>
          <w:szCs w:val="28"/>
        </w:rPr>
        <w:t>Характеристика и анализ текущего состояния системы образования в С</w:t>
      </w:r>
      <w:r>
        <w:rPr>
          <w:rFonts w:ascii="PT Astra Serif" w:hAnsi="PT Astra Serif"/>
          <w:sz w:val="28"/>
          <w:szCs w:val="28"/>
        </w:rPr>
        <w:t>евероуральском городском округе» часть первую</w:t>
      </w:r>
      <w:r w:rsidRPr="00660846">
        <w:rPr>
          <w:rFonts w:ascii="PT Astra Serif" w:hAnsi="PT Astra Serif"/>
          <w:sz w:val="28"/>
          <w:szCs w:val="28"/>
        </w:rPr>
        <w:t xml:space="preserve"> изложить </w:t>
      </w:r>
      <w:r>
        <w:rPr>
          <w:rFonts w:ascii="PT Astra Serif" w:hAnsi="PT Astra Serif"/>
          <w:sz w:val="28"/>
          <w:szCs w:val="28"/>
        </w:rPr>
        <w:br/>
      </w:r>
      <w:r w:rsidRPr="00660846">
        <w:rPr>
          <w:rFonts w:ascii="PT Astra Serif" w:hAnsi="PT Astra Serif"/>
          <w:sz w:val="28"/>
          <w:szCs w:val="28"/>
        </w:rPr>
        <w:t>в следующей редакции:</w:t>
      </w:r>
    </w:p>
    <w:p w:rsidR="00B01937" w:rsidRPr="00660846" w:rsidRDefault="00B01937" w:rsidP="00B01937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szCs w:val="28"/>
        </w:rPr>
        <w:lastRenderedPageBreak/>
        <w:t>Основной стратегической целью развития муниципальной системы образования является повышение доступности, качества, эффективности системы образования с учетом потребностей граждан, общества, государства, которая предполагает реализацию направлен</w:t>
      </w:r>
      <w:r>
        <w:rPr>
          <w:szCs w:val="28"/>
        </w:rPr>
        <w:t xml:space="preserve">ий и инициатив, обозначенных </w:t>
      </w:r>
      <w:r>
        <w:rPr>
          <w:szCs w:val="28"/>
        </w:rPr>
        <w:br/>
        <w:t>в У</w:t>
      </w:r>
      <w:r w:rsidRPr="00660846">
        <w:rPr>
          <w:szCs w:val="28"/>
        </w:rPr>
        <w:t xml:space="preserve">казах Президента Российской Федерации, реализацию </w:t>
      </w:r>
      <w:r>
        <w:rPr>
          <w:szCs w:val="28"/>
        </w:rPr>
        <w:t xml:space="preserve">норм, закрепленных </w:t>
      </w:r>
      <w:r>
        <w:rPr>
          <w:szCs w:val="28"/>
        </w:rPr>
        <w:br/>
      </w:r>
      <w:r w:rsidR="00330B51">
        <w:rPr>
          <w:szCs w:val="28"/>
        </w:rPr>
        <w:t>в ф</w:t>
      </w:r>
      <w:r>
        <w:rPr>
          <w:szCs w:val="28"/>
        </w:rPr>
        <w:t>едеральных законах</w:t>
      </w:r>
      <w:r w:rsidRPr="00660846">
        <w:rPr>
          <w:szCs w:val="28"/>
        </w:rPr>
        <w:t xml:space="preserve"> от 29 декабря 2012 года № 273-ФЗ «Об образовании </w:t>
      </w:r>
      <w:r>
        <w:rPr>
          <w:szCs w:val="28"/>
        </w:rPr>
        <w:br/>
      </w:r>
      <w:r w:rsidRPr="00660846">
        <w:rPr>
          <w:szCs w:val="28"/>
        </w:rPr>
        <w:t xml:space="preserve">в Российской Федерации», 04 декабря 2007 года № 329-ФЗ «О физической культуре и спорте в Российской Федерации», Постановлении Правительства Российской Федерации от 26.12.2017 № 1642 «Об утверждении государственной программы Российской Федерации «Развитие образования», Постановлении Правительства Российской Федерации от 15 апреля 2014 года № 302 </w:t>
      </w:r>
      <w:r>
        <w:rPr>
          <w:szCs w:val="28"/>
        </w:rPr>
        <w:br/>
      </w:r>
      <w:r w:rsidRPr="00660846">
        <w:rPr>
          <w:szCs w:val="28"/>
        </w:rPr>
        <w:t xml:space="preserve">«Об утверждении государственной </w:t>
      </w:r>
      <w:r>
        <w:rPr>
          <w:szCs w:val="28"/>
        </w:rPr>
        <w:t>программы Российской Федерации «</w:t>
      </w:r>
      <w:r w:rsidRPr="00660846">
        <w:rPr>
          <w:szCs w:val="28"/>
        </w:rPr>
        <w:t xml:space="preserve">Развитие физической культуры и спорта», Распоряжении Правительства Российской Федерации от 04.09.2014 № 1726-р «Об утверждении Концепции развития дополнительного образования детей», </w:t>
      </w:r>
      <w:r w:rsidRPr="00660846">
        <w:rPr>
          <w:rFonts w:cs="PT Astra Serif"/>
          <w:szCs w:val="28"/>
        </w:rPr>
        <w:t xml:space="preserve">Приказе Министерства спорта Российской Федерации </w:t>
      </w:r>
      <w:r w:rsidR="00330B51">
        <w:rPr>
          <w:rFonts w:cs="PT Astra Serif"/>
          <w:szCs w:val="28"/>
        </w:rPr>
        <w:t xml:space="preserve">от 30.10.2015 </w:t>
      </w:r>
      <w:r w:rsidRPr="00660846">
        <w:rPr>
          <w:rFonts w:cs="PT Astra Serif"/>
          <w:szCs w:val="28"/>
        </w:rPr>
        <w:t xml:space="preserve">№ 999 «Об утверждении требований к обеспечению подготовки спортивного резерва для спортивных сборных команд Российской Федерации», </w:t>
      </w:r>
      <w:r w:rsidRPr="00660846">
        <w:rPr>
          <w:szCs w:val="28"/>
        </w:rPr>
        <w:t>Законе Свердловской области от 15 июля 2013 года № 78-ОЗ «Об</w:t>
      </w:r>
      <w:r w:rsidR="00330B51">
        <w:rPr>
          <w:szCs w:val="28"/>
        </w:rPr>
        <w:t> </w:t>
      </w:r>
      <w:r w:rsidRPr="00660846">
        <w:rPr>
          <w:szCs w:val="28"/>
        </w:rPr>
        <w:t xml:space="preserve">образовании в Свердловской области», Стратегии социально-экономического развития Уральского федерального округа на период </w:t>
      </w:r>
      <w:r w:rsidR="00330B51">
        <w:rPr>
          <w:szCs w:val="28"/>
        </w:rPr>
        <w:br/>
      </w:r>
      <w:r w:rsidRPr="00660846">
        <w:rPr>
          <w:szCs w:val="28"/>
        </w:rPr>
        <w:t>до 2020 года, утвержденной Распоряжением Правительства Росс</w:t>
      </w:r>
      <w:r>
        <w:rPr>
          <w:szCs w:val="28"/>
        </w:rPr>
        <w:t>ийской Федерации от 06.10.2011 №</w:t>
      </w:r>
      <w:r w:rsidRPr="00660846">
        <w:rPr>
          <w:szCs w:val="28"/>
        </w:rPr>
        <w:t xml:space="preserve"> 1757-р, Стратегии социально-экономического развития Свердловской области на 2016 - 2030 годы, утвержденной Законом Свердловской области от </w:t>
      </w:r>
      <w:r>
        <w:rPr>
          <w:szCs w:val="28"/>
        </w:rPr>
        <w:t>21 декабря 2015 года № 151-ОЗ, п</w:t>
      </w:r>
      <w:r w:rsidRPr="00660846">
        <w:rPr>
          <w:szCs w:val="28"/>
        </w:rPr>
        <w:t>остановлении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2016 - 2030 годы». Основные направления развития системы образования Североуральского городского округа также определены в соответствии с приоритетами государственной политики, обозначенными в государст</w:t>
      </w:r>
      <w:r>
        <w:rPr>
          <w:szCs w:val="28"/>
        </w:rPr>
        <w:t>венной программе, утвержденной п</w:t>
      </w:r>
      <w:r w:rsidRPr="00660846">
        <w:rPr>
          <w:szCs w:val="28"/>
        </w:rPr>
        <w:t xml:space="preserve">остановлением Правительства Свердловской области от 19.12.2019 № 920-ПП «Об утверждении государственной </w:t>
      </w:r>
      <w:r w:rsidR="00330B51">
        <w:rPr>
          <w:szCs w:val="28"/>
        </w:rPr>
        <w:t>программы Свердловской области «</w:t>
      </w:r>
      <w:r w:rsidRPr="00660846">
        <w:rPr>
          <w:szCs w:val="28"/>
        </w:rPr>
        <w:t>Развитие системы образования и реализация молодежной политики в Свердло</w:t>
      </w:r>
      <w:r>
        <w:rPr>
          <w:szCs w:val="28"/>
        </w:rPr>
        <w:t xml:space="preserve">вской области </w:t>
      </w:r>
      <w:r w:rsidR="00330B51">
        <w:rPr>
          <w:szCs w:val="28"/>
        </w:rPr>
        <w:br/>
      </w:r>
      <w:r>
        <w:rPr>
          <w:szCs w:val="28"/>
        </w:rPr>
        <w:t>до 2025 года», в р</w:t>
      </w:r>
      <w:r w:rsidRPr="00660846">
        <w:rPr>
          <w:szCs w:val="28"/>
        </w:rPr>
        <w:t>ешении Думы Североуральского городского округа от</w:t>
      </w:r>
      <w:r w:rsidR="00330B51">
        <w:rPr>
          <w:szCs w:val="28"/>
        </w:rPr>
        <w:t> </w:t>
      </w:r>
      <w:r w:rsidRPr="00660846">
        <w:rPr>
          <w:szCs w:val="28"/>
        </w:rPr>
        <w:t>26.12.2018 № 85 «Об утверждении стратегии социально-экономического развития Североуральского городского окр</w:t>
      </w:r>
      <w:r>
        <w:rPr>
          <w:szCs w:val="28"/>
        </w:rPr>
        <w:t>уга на период до 2030 года», в</w:t>
      </w:r>
      <w:r w:rsidR="00330B51">
        <w:rPr>
          <w:szCs w:val="28"/>
        </w:rPr>
        <w:t> </w:t>
      </w:r>
      <w:r>
        <w:rPr>
          <w:szCs w:val="28"/>
        </w:rPr>
        <w:t>п</w:t>
      </w:r>
      <w:r w:rsidRPr="00660846">
        <w:rPr>
          <w:szCs w:val="28"/>
        </w:rPr>
        <w:t>остановлении Администрации Североуральского городского округа от</w:t>
      </w:r>
      <w:r w:rsidR="00330B51">
        <w:rPr>
          <w:szCs w:val="28"/>
        </w:rPr>
        <w:t> </w:t>
      </w:r>
      <w:r w:rsidRPr="00660846">
        <w:rPr>
          <w:szCs w:val="28"/>
        </w:rPr>
        <w:t>06.11.2019 № 1202 «Об утверждении Плана мероприятий по реализации Стратегии социально</w:t>
      </w:r>
      <w:r w:rsidR="00330B51">
        <w:rPr>
          <w:szCs w:val="28"/>
        </w:rPr>
        <w:t xml:space="preserve"> </w:t>
      </w:r>
      <w:r w:rsidRPr="00660846">
        <w:rPr>
          <w:szCs w:val="28"/>
        </w:rPr>
        <w:t>-экономического развития Североуральского городского</w:t>
      </w:r>
      <w:r w:rsidR="00330B51">
        <w:rPr>
          <w:szCs w:val="28"/>
        </w:rPr>
        <w:t xml:space="preserve"> округа на период до 2030 года.»;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>5) часть четвертую раздела 3 «План мероприятий по выполнению муниципальной программы» дополнить пунктами 15 и 16 следующего содержания: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>«15) мероприятия 26 и 28 Плана предусматривают осуще</w:t>
      </w:r>
      <w:r w:rsidR="00330B51">
        <w:rPr>
          <w:rFonts w:ascii="PT Astra Serif" w:hAnsi="PT Astra Serif"/>
          <w:sz w:val="28"/>
          <w:szCs w:val="28"/>
        </w:rPr>
        <w:t xml:space="preserve">ствление </w:t>
      </w:r>
      <w:r w:rsidR="00330B51">
        <w:rPr>
          <w:rFonts w:ascii="PT Astra Serif" w:hAnsi="PT Astra Serif"/>
          <w:sz w:val="28"/>
          <w:szCs w:val="28"/>
        </w:rPr>
        <w:lastRenderedPageBreak/>
        <w:t xml:space="preserve">спортивной подготовки </w:t>
      </w:r>
      <w:r w:rsidRPr="00660846">
        <w:rPr>
          <w:rFonts w:ascii="PT Astra Serif" w:hAnsi="PT Astra Serif"/>
          <w:sz w:val="28"/>
          <w:szCs w:val="28"/>
        </w:rPr>
        <w:t>детей Североуральского городского округа с целью их развития и сохранения здоровья, а также с целью формирования сборных команд различного уровня»;»;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LiberationSerif"/>
          <w:szCs w:val="28"/>
        </w:rPr>
      </w:pPr>
      <w:r w:rsidRPr="00660846">
        <w:rPr>
          <w:szCs w:val="28"/>
        </w:rPr>
        <w:t xml:space="preserve">«16) мероприятие 27 Плана </w:t>
      </w:r>
      <w:r w:rsidRPr="00660846">
        <w:rPr>
          <w:rFonts w:cs="LiberationSerif"/>
          <w:szCs w:val="28"/>
        </w:rPr>
        <w:t>предусматривает создание центров образования цифрового и гуманитарного профилей «Точка роста» (далее – Центр)</w:t>
      </w:r>
      <w:r w:rsidRPr="00660846">
        <w:rPr>
          <w:szCs w:val="28"/>
        </w:rPr>
        <w:t xml:space="preserve"> и направляется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 и коррелируется с</w:t>
      </w:r>
      <w:r w:rsidR="00330B51">
        <w:rPr>
          <w:szCs w:val="28"/>
        </w:rPr>
        <w:t> </w:t>
      </w:r>
      <w:r w:rsidRPr="00660846">
        <w:rPr>
          <w:szCs w:val="28"/>
        </w:rPr>
        <w:t>мероприятиями 23 и 24, реализованным в 2019 году;»;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6) в приложении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</w:t>
      </w:r>
      <w:r w:rsidRPr="00660846">
        <w:rPr>
          <w:rFonts w:ascii="PT Astra Serif" w:hAnsi="PT Astra Serif"/>
          <w:sz w:val="28"/>
          <w:szCs w:val="28"/>
        </w:rPr>
        <w:br/>
        <w:t>до 2024 года»: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в таблице в строке 8 в графе 5 </w:t>
      </w:r>
      <w:r>
        <w:rPr>
          <w:rFonts w:ascii="PT Astra Serif" w:hAnsi="PT Astra Serif"/>
          <w:sz w:val="28"/>
          <w:szCs w:val="28"/>
        </w:rPr>
        <w:t xml:space="preserve">число «10» заменить </w:t>
      </w:r>
      <w:r w:rsidRPr="00660846">
        <w:rPr>
          <w:rFonts w:ascii="PT Astra Serif" w:hAnsi="PT Astra Serif"/>
          <w:sz w:val="28"/>
          <w:szCs w:val="28"/>
        </w:rPr>
        <w:t>число</w:t>
      </w:r>
      <w:r>
        <w:rPr>
          <w:rFonts w:ascii="PT Astra Serif" w:hAnsi="PT Astra Serif"/>
          <w:sz w:val="28"/>
          <w:szCs w:val="28"/>
        </w:rPr>
        <w:t>м</w:t>
      </w:r>
      <w:r w:rsidRPr="00660846">
        <w:rPr>
          <w:rFonts w:ascii="PT Astra Serif" w:hAnsi="PT Astra Serif"/>
          <w:sz w:val="28"/>
          <w:szCs w:val="28"/>
        </w:rPr>
        <w:t xml:space="preserve"> «100»;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660846">
        <w:rPr>
          <w:rFonts w:ascii="PT Astra Serif" w:hAnsi="PT Astra Serif"/>
          <w:sz w:val="28"/>
          <w:szCs w:val="28"/>
        </w:rPr>
        <w:t xml:space="preserve">таблице в строке 9 в графе 6 </w:t>
      </w:r>
      <w:r>
        <w:rPr>
          <w:rFonts w:ascii="PT Astra Serif" w:hAnsi="PT Astra Serif"/>
          <w:sz w:val="28"/>
          <w:szCs w:val="28"/>
        </w:rPr>
        <w:t xml:space="preserve">число «10» заменить </w:t>
      </w:r>
      <w:r w:rsidRPr="00660846">
        <w:rPr>
          <w:rFonts w:ascii="PT Astra Serif" w:hAnsi="PT Astra Serif"/>
          <w:sz w:val="28"/>
          <w:szCs w:val="28"/>
        </w:rPr>
        <w:t>число</w:t>
      </w:r>
      <w:r>
        <w:rPr>
          <w:rFonts w:ascii="PT Astra Serif" w:hAnsi="PT Astra Serif"/>
          <w:sz w:val="28"/>
          <w:szCs w:val="28"/>
        </w:rPr>
        <w:t>м</w:t>
      </w:r>
      <w:r w:rsidRPr="00660846">
        <w:rPr>
          <w:rFonts w:ascii="PT Astra Serif" w:hAnsi="PT Astra Serif"/>
          <w:sz w:val="28"/>
          <w:szCs w:val="28"/>
        </w:rPr>
        <w:t xml:space="preserve"> «100»;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szCs w:val="28"/>
        </w:rPr>
        <w:t>в таблице в строке 10 в графе 10 слова «</w:t>
      </w:r>
      <w:r>
        <w:rPr>
          <w:rFonts w:cs="PT Astra Serif"/>
          <w:szCs w:val="28"/>
        </w:rPr>
        <w:t>План мероприятий («</w:t>
      </w:r>
      <w:r w:rsidRPr="00660846">
        <w:rPr>
          <w:rFonts w:cs="PT Astra Serif"/>
          <w:szCs w:val="28"/>
        </w:rPr>
        <w:t>дорожная карта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)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Изменения в отраслях социальной сферы, направленные на повышение эффективности образования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в Североуральском городском округе, утвержденный Постановлением Администрации Североуральского городского округа от 18.08.2014 № 1168 от (далее - Постановление от 18.08.2014 № 1168)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исключить;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rFonts w:cs="PT Astra Serif"/>
          <w:szCs w:val="28"/>
        </w:rPr>
        <w:t>таблице в строке 11-1</w:t>
      </w:r>
      <w:r>
        <w:rPr>
          <w:rFonts w:cs="PT Astra Serif"/>
          <w:szCs w:val="28"/>
        </w:rPr>
        <w:t>:</w:t>
      </w:r>
      <w:r w:rsidRPr="00660846">
        <w:rPr>
          <w:rFonts w:cs="PT Astra Serif"/>
          <w:szCs w:val="28"/>
        </w:rPr>
        <w:t xml:space="preserve"> графу 5 дополнить числом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300</w:t>
      </w:r>
      <w:r>
        <w:rPr>
          <w:rFonts w:cs="PT Astra Serif"/>
          <w:szCs w:val="28"/>
        </w:rPr>
        <w:t xml:space="preserve">», </w:t>
      </w:r>
      <w:r w:rsidRPr="00660846">
        <w:rPr>
          <w:rFonts w:cs="PT Astra Serif"/>
          <w:szCs w:val="28"/>
        </w:rPr>
        <w:t xml:space="preserve">в графе 10 слова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План мероприятий (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дорожная карта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)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Изменения в отраслях социальной сферы, направленные на повышение эффективности образования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в</w:t>
      </w:r>
      <w:r w:rsidR="00330B51">
        <w:rPr>
          <w:rFonts w:cs="PT Astra Serif"/>
          <w:szCs w:val="28"/>
        </w:rPr>
        <w:t> </w:t>
      </w:r>
      <w:r w:rsidRPr="00660846">
        <w:rPr>
          <w:rFonts w:cs="PT Astra Serif"/>
          <w:szCs w:val="28"/>
        </w:rPr>
        <w:t>Североуральском городском округе, утвержденный Постановлением Администрации Североуральского городского округа от 18.08.2014 № 1168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исключить;</w:t>
      </w:r>
    </w:p>
    <w:p w:rsidR="00B01937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rFonts w:cs="PT Astra Serif"/>
          <w:szCs w:val="28"/>
        </w:rPr>
        <w:t>в таблице в</w:t>
      </w:r>
      <w:r w:rsidR="00330B51">
        <w:rPr>
          <w:rFonts w:cs="PT Astra Serif"/>
          <w:szCs w:val="28"/>
        </w:rPr>
        <w:t xml:space="preserve"> строках</w:t>
      </w:r>
      <w:r>
        <w:rPr>
          <w:rFonts w:cs="PT Astra Serif"/>
          <w:szCs w:val="28"/>
        </w:rPr>
        <w:t xml:space="preserve"> 11, 12, 13 и 38 </w:t>
      </w:r>
      <w:r w:rsidRPr="00660846">
        <w:rPr>
          <w:rFonts w:cs="PT Astra Serif"/>
          <w:szCs w:val="28"/>
        </w:rPr>
        <w:t xml:space="preserve">в графе 10 слова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Постановление от</w:t>
      </w:r>
      <w:r w:rsidR="00330B51">
        <w:rPr>
          <w:rFonts w:cs="PT Astra Serif"/>
          <w:szCs w:val="28"/>
        </w:rPr>
        <w:t> </w:t>
      </w:r>
      <w:r w:rsidRPr="00660846">
        <w:rPr>
          <w:rFonts w:cs="PT Astra Serif"/>
          <w:szCs w:val="28"/>
        </w:rPr>
        <w:t>18.08.2014 № 1168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исключить;</w:t>
      </w:r>
      <w:r>
        <w:rPr>
          <w:rFonts w:cs="PT Astra Serif"/>
          <w:szCs w:val="28"/>
        </w:rPr>
        <w:t xml:space="preserve">       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rFonts w:cs="PT Astra Serif"/>
          <w:szCs w:val="28"/>
        </w:rPr>
        <w:t>в таблиц</w:t>
      </w:r>
      <w:r>
        <w:rPr>
          <w:rFonts w:cs="PT Astra Serif"/>
          <w:szCs w:val="28"/>
        </w:rPr>
        <w:t xml:space="preserve">е в строке 12-1 графы 5 - </w:t>
      </w:r>
      <w:r w:rsidRPr="00660846">
        <w:rPr>
          <w:rFonts w:cs="PT Astra Serif"/>
          <w:szCs w:val="28"/>
        </w:rPr>
        <w:t xml:space="preserve">9 дополнить числом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100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>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rFonts w:cs="PT Astra Serif"/>
          <w:szCs w:val="28"/>
        </w:rPr>
        <w:t xml:space="preserve">в таблице в строке 12-2 графы </w:t>
      </w:r>
      <w:r>
        <w:rPr>
          <w:rFonts w:cs="PT Astra Serif"/>
          <w:szCs w:val="28"/>
        </w:rPr>
        <w:t xml:space="preserve">5 - </w:t>
      </w:r>
      <w:r w:rsidR="00330B51">
        <w:rPr>
          <w:rFonts w:cs="PT Astra Serif"/>
          <w:szCs w:val="28"/>
        </w:rPr>
        <w:t>9</w:t>
      </w:r>
      <w:r w:rsidRPr="00660846">
        <w:rPr>
          <w:rFonts w:cs="PT Astra Serif"/>
          <w:szCs w:val="28"/>
        </w:rPr>
        <w:t xml:space="preserve"> дополнить числом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10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>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PT Astra Serif"/>
          <w:szCs w:val="28"/>
        </w:rPr>
      </w:pPr>
      <w:r w:rsidRPr="00660846">
        <w:rPr>
          <w:rFonts w:cs="PT Astra Serif"/>
          <w:szCs w:val="28"/>
        </w:rPr>
        <w:t xml:space="preserve">в таблице в строке 28 в графе 5 число </w:t>
      </w:r>
      <w:r>
        <w:rPr>
          <w:rFonts w:cs="PT Astra Serif"/>
          <w:szCs w:val="28"/>
        </w:rPr>
        <w:t>«</w:t>
      </w:r>
      <w:r w:rsidRPr="00660846">
        <w:rPr>
          <w:rFonts w:cs="PT Astra Serif"/>
          <w:szCs w:val="28"/>
        </w:rPr>
        <w:t>1</w:t>
      </w:r>
      <w:r>
        <w:rPr>
          <w:rFonts w:cs="PT Astra Serif"/>
          <w:szCs w:val="28"/>
        </w:rPr>
        <w:t>»</w:t>
      </w:r>
      <w:r w:rsidRPr="00660846">
        <w:rPr>
          <w:rFonts w:cs="PT Astra Serif"/>
          <w:szCs w:val="28"/>
        </w:rPr>
        <w:t xml:space="preserve"> </w:t>
      </w:r>
      <w:r>
        <w:rPr>
          <w:rFonts w:cs="PT Astra Serif"/>
          <w:szCs w:val="28"/>
        </w:rPr>
        <w:t>заменить числом «0»</w:t>
      </w:r>
      <w:r w:rsidRPr="00660846">
        <w:rPr>
          <w:rFonts w:cs="PT Astra Serif"/>
          <w:szCs w:val="28"/>
        </w:rPr>
        <w:t>;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в таблице в строке 30 в графе 10 слова </w:t>
      </w:r>
      <w:r>
        <w:rPr>
          <w:rFonts w:ascii="PT Astra Serif" w:hAnsi="PT Astra Serif"/>
          <w:sz w:val="28"/>
          <w:szCs w:val="28"/>
        </w:rPr>
        <w:t>«</w:t>
      </w:r>
      <w:r w:rsidRPr="00660846">
        <w:rPr>
          <w:rFonts w:ascii="PT Astra Serif" w:hAnsi="PT Astra Serif"/>
          <w:sz w:val="28"/>
          <w:szCs w:val="28"/>
        </w:rPr>
        <w:t xml:space="preserve">Постановление </w:t>
      </w:r>
      <w:r w:rsidRPr="00660846">
        <w:rPr>
          <w:rFonts w:ascii="PT Astra Serif" w:hAnsi="PT Astra Serif" w:cs="PT Astra Serif"/>
          <w:sz w:val="28"/>
          <w:szCs w:val="28"/>
        </w:rPr>
        <w:t>Правительства Р</w:t>
      </w:r>
      <w:r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Pr="00660846"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>едерации</w:t>
      </w:r>
      <w:r w:rsidRPr="00660846">
        <w:rPr>
          <w:rFonts w:ascii="PT Astra Serif" w:hAnsi="PT Astra Serif" w:cs="PT Astra Serif"/>
          <w:sz w:val="28"/>
          <w:szCs w:val="28"/>
        </w:rPr>
        <w:t xml:space="preserve"> от 07.10.2017 № 1235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 xml:space="preserve">Об утверждении требований </w:t>
      </w:r>
      <w:r w:rsidR="00330B51">
        <w:rPr>
          <w:rFonts w:ascii="PT Astra Serif" w:hAnsi="PT Astra Serif" w:cs="PT Astra Serif"/>
          <w:sz w:val="28"/>
          <w:szCs w:val="28"/>
        </w:rPr>
        <w:br/>
      </w:r>
      <w:r w:rsidRPr="00660846">
        <w:rPr>
          <w:rFonts w:ascii="PT Astra Serif" w:hAnsi="PT Astra Serif" w:cs="PT Astra Serif"/>
          <w:sz w:val="28"/>
          <w:szCs w:val="28"/>
        </w:rPr>
        <w:t>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Pr="00660846">
        <w:rPr>
          <w:rFonts w:ascii="PT Astra Serif" w:hAnsi="PT Astra Serif" w:cs="PT Astra Serif"/>
          <w:sz w:val="28"/>
          <w:szCs w:val="28"/>
        </w:rPr>
        <w:t>слова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66084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Постановление Правительства Р</w:t>
      </w:r>
      <w:r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Pr="00660846"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>едерации</w:t>
      </w:r>
      <w:r w:rsidRPr="00660846">
        <w:rPr>
          <w:rFonts w:ascii="PT Astra Serif" w:hAnsi="PT Astra Serif" w:cs="PT Astra Serif"/>
          <w:sz w:val="28"/>
          <w:szCs w:val="28"/>
        </w:rPr>
        <w:t xml:space="preserve"> от 02.08.2019 № 1006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Об утверждении требований к</w:t>
      </w:r>
      <w:r w:rsidR="00330B51">
        <w:rPr>
          <w:rFonts w:ascii="PT Astra Serif" w:hAnsi="PT Astra Serif" w:cs="PT Astra Serif"/>
          <w:sz w:val="28"/>
          <w:szCs w:val="28"/>
        </w:rPr>
        <w:t> </w:t>
      </w:r>
      <w:r w:rsidRPr="00660846">
        <w:rPr>
          <w:rFonts w:ascii="PT Astra Serif" w:hAnsi="PT Astra Serif" w:cs="PT Astra Serif"/>
          <w:sz w:val="28"/>
          <w:szCs w:val="28"/>
        </w:rPr>
        <w:t>антитеррористической защищенности объектов (территорий) Министерства просвещения Российской Федерации и объектов (территорий), относящихся к</w:t>
      </w:r>
      <w:r w:rsidR="00330B51">
        <w:rPr>
          <w:rFonts w:ascii="PT Astra Serif" w:hAnsi="PT Astra Serif" w:cs="PT Astra Serif"/>
          <w:sz w:val="28"/>
          <w:szCs w:val="28"/>
        </w:rPr>
        <w:t> </w:t>
      </w:r>
      <w:r w:rsidRPr="00660846">
        <w:rPr>
          <w:rFonts w:ascii="PT Astra Serif" w:hAnsi="PT Astra Serif" w:cs="PT Astra Serif"/>
          <w:sz w:val="28"/>
          <w:szCs w:val="28"/>
        </w:rPr>
        <w:t xml:space="preserve">сфере деятельности Министерства просвещения Российской Федерации, </w:t>
      </w:r>
      <w:r w:rsidRPr="00660846">
        <w:rPr>
          <w:rFonts w:ascii="PT Astra Serif" w:hAnsi="PT Astra Serif" w:cs="PT Astra Serif"/>
          <w:sz w:val="28"/>
          <w:szCs w:val="28"/>
        </w:rPr>
        <w:lastRenderedPageBreak/>
        <w:t>и</w:t>
      </w:r>
      <w:r w:rsidR="00330B51">
        <w:rPr>
          <w:rFonts w:ascii="PT Astra Serif" w:hAnsi="PT Astra Serif" w:cs="PT Astra Serif"/>
          <w:sz w:val="28"/>
          <w:szCs w:val="28"/>
        </w:rPr>
        <w:t> </w:t>
      </w:r>
      <w:r w:rsidRPr="00660846">
        <w:rPr>
          <w:rFonts w:ascii="PT Astra Serif" w:hAnsi="PT Astra Serif" w:cs="PT Astra Serif"/>
          <w:sz w:val="28"/>
          <w:szCs w:val="28"/>
        </w:rPr>
        <w:t>формы паспорта безопасности этих объектов (территорий)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 (далее – Постановление от 02.08.2019 № 1006)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>;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0846">
        <w:rPr>
          <w:rFonts w:ascii="PT Astra Serif" w:hAnsi="PT Astra Serif" w:cs="PT Astra Serif"/>
          <w:sz w:val="28"/>
          <w:szCs w:val="28"/>
        </w:rPr>
        <w:t xml:space="preserve">в таблице в строке 35 в графе 5 число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Pr="00660846">
        <w:rPr>
          <w:rFonts w:ascii="PT Astra Serif" w:hAnsi="PT Astra Serif" w:cs="PT Astra Serif"/>
          <w:sz w:val="28"/>
          <w:szCs w:val="28"/>
        </w:rPr>
        <w:t>число</w:t>
      </w:r>
      <w:r>
        <w:rPr>
          <w:rFonts w:ascii="PT Astra Serif" w:hAnsi="PT Astra Serif" w:cs="PT Astra Serif"/>
          <w:sz w:val="28"/>
          <w:szCs w:val="28"/>
        </w:rPr>
        <w:t>м</w:t>
      </w:r>
      <w:r w:rsidRPr="0066084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>;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 w:cs="PT Astra Serif"/>
          <w:sz w:val="28"/>
          <w:szCs w:val="28"/>
        </w:rPr>
        <w:t xml:space="preserve">в таблице в </w:t>
      </w:r>
      <w:r>
        <w:rPr>
          <w:rFonts w:ascii="PT Astra Serif" w:hAnsi="PT Astra Serif" w:cs="PT Astra Serif"/>
          <w:sz w:val="28"/>
          <w:szCs w:val="28"/>
        </w:rPr>
        <w:t xml:space="preserve">строке 44 в графах 5 - </w:t>
      </w:r>
      <w:r w:rsidRPr="00660846">
        <w:rPr>
          <w:rFonts w:ascii="PT Astra Serif" w:hAnsi="PT Astra Serif" w:cs="PT Astra Serif"/>
          <w:sz w:val="28"/>
          <w:szCs w:val="28"/>
        </w:rPr>
        <w:t xml:space="preserve">9 числа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93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94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95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98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100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 заменить на числа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83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85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85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90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60846">
        <w:rPr>
          <w:rFonts w:ascii="PT Astra Serif" w:hAnsi="PT Astra Serif" w:cs="PT Astra Serif"/>
          <w:sz w:val="28"/>
          <w:szCs w:val="28"/>
        </w:rPr>
        <w:t>95</w:t>
      </w:r>
      <w:r>
        <w:rPr>
          <w:rFonts w:ascii="PT Astra Serif" w:hAnsi="PT Astra Serif" w:cs="PT Astra Serif"/>
          <w:sz w:val="28"/>
          <w:szCs w:val="28"/>
        </w:rPr>
        <w:t>»</w:t>
      </w:r>
      <w:r w:rsidRPr="00660846">
        <w:rPr>
          <w:rFonts w:ascii="PT Astra Serif" w:hAnsi="PT Astra Serif" w:cs="PT Astra Serif"/>
          <w:sz w:val="28"/>
          <w:szCs w:val="28"/>
        </w:rPr>
        <w:t xml:space="preserve"> соответственно;</w:t>
      </w:r>
    </w:p>
    <w:p w:rsidR="00B01937" w:rsidRPr="00660846" w:rsidRDefault="00B01937" w:rsidP="00330B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 xml:space="preserve">7) приложение № 1 к Программе </w:t>
      </w:r>
      <w:r>
        <w:rPr>
          <w:rFonts w:ascii="PT Astra Serif" w:hAnsi="PT Astra Serif"/>
          <w:sz w:val="28"/>
          <w:szCs w:val="28"/>
        </w:rPr>
        <w:t>«</w:t>
      </w:r>
      <w:r w:rsidRPr="00660846">
        <w:rPr>
          <w:rFonts w:ascii="PT Astra Serif" w:hAnsi="PT Astra Serif"/>
          <w:sz w:val="28"/>
          <w:szCs w:val="28"/>
        </w:rPr>
        <w:t xml:space="preserve">Цели, задачи и целевые показатели реализации муниципальной программы Североуральского городского округа </w:t>
      </w:r>
      <w:r>
        <w:rPr>
          <w:rFonts w:ascii="PT Astra Serif" w:hAnsi="PT Astra Serif"/>
          <w:sz w:val="28"/>
          <w:szCs w:val="28"/>
        </w:rPr>
        <w:t>«</w:t>
      </w:r>
      <w:r w:rsidRPr="00660846">
        <w:rPr>
          <w:rFonts w:ascii="PT Astra Serif" w:hAnsi="PT Astra Serif"/>
          <w:sz w:val="28"/>
          <w:szCs w:val="28"/>
        </w:rPr>
        <w:t xml:space="preserve">Развитие системы образования в Североуральском городском округе </w:t>
      </w:r>
      <w:r w:rsidRPr="00660846">
        <w:rPr>
          <w:rFonts w:ascii="PT Astra Serif" w:hAnsi="PT Astra Serif"/>
          <w:sz w:val="28"/>
          <w:szCs w:val="28"/>
        </w:rPr>
        <w:br/>
        <w:t>до 2024 года</w:t>
      </w:r>
      <w:r>
        <w:rPr>
          <w:rFonts w:ascii="PT Astra Serif" w:hAnsi="PT Astra Serif"/>
          <w:sz w:val="28"/>
          <w:szCs w:val="28"/>
        </w:rPr>
        <w:t>»</w:t>
      </w:r>
      <w:r w:rsidRPr="00660846">
        <w:rPr>
          <w:rFonts w:ascii="PT Astra Serif" w:hAnsi="PT Astra Serif"/>
          <w:sz w:val="28"/>
          <w:szCs w:val="28"/>
        </w:rPr>
        <w:t xml:space="preserve"> дополнить строк</w:t>
      </w:r>
      <w:r>
        <w:rPr>
          <w:rFonts w:ascii="PT Astra Serif" w:hAnsi="PT Astra Serif"/>
          <w:sz w:val="28"/>
          <w:szCs w:val="28"/>
        </w:rPr>
        <w:t xml:space="preserve">ами13-4, 33-1, 44-1 </w:t>
      </w:r>
      <w:r w:rsidRPr="00660846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B01937" w:rsidRPr="00660846" w:rsidRDefault="00B01937" w:rsidP="00330B5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993"/>
        <w:gridCol w:w="567"/>
        <w:gridCol w:w="567"/>
        <w:gridCol w:w="567"/>
        <w:gridCol w:w="567"/>
        <w:gridCol w:w="567"/>
        <w:gridCol w:w="567"/>
        <w:gridCol w:w="2126"/>
      </w:tblGrid>
      <w:tr w:rsidR="00B01937" w:rsidRPr="00660846" w:rsidTr="00441BAB">
        <w:tc>
          <w:tcPr>
            <w:tcW w:w="743" w:type="dxa"/>
            <w:shd w:val="clear" w:color="auto" w:fill="auto"/>
          </w:tcPr>
          <w:p w:rsidR="00B01937" w:rsidRPr="00660846" w:rsidRDefault="00B01937" w:rsidP="00441B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0846">
              <w:rPr>
                <w:rFonts w:ascii="PT Astra Serif" w:hAnsi="PT Astra Serif"/>
                <w:sz w:val="24"/>
                <w:szCs w:val="24"/>
              </w:rPr>
              <w:t>13-4</w:t>
            </w:r>
          </w:p>
        </w:tc>
        <w:tc>
          <w:tcPr>
            <w:tcW w:w="2659" w:type="dxa"/>
            <w:shd w:val="clear" w:color="auto" w:fill="auto"/>
          </w:tcPr>
          <w:p w:rsidR="00B01937" w:rsidRPr="00660846" w:rsidRDefault="00B01937" w:rsidP="00441BA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Целевой показатель 9</w:t>
            </w:r>
          </w:p>
          <w:p w:rsidR="00B01937" w:rsidRPr="00660846" w:rsidRDefault="00B01937" w:rsidP="00441BAB">
            <w:pPr>
              <w:adjustRightInd w:val="0"/>
              <w:rPr>
                <w:rFonts w:cs="LiberationSerif"/>
                <w:sz w:val="26"/>
                <w:szCs w:val="26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  <w:r w:rsidRPr="00660846">
              <w:rPr>
                <w:rFonts w:cs="LiberationSerif"/>
                <w:sz w:val="24"/>
                <w:szCs w:val="24"/>
              </w:rPr>
              <w:t>(нарастающим итогом к 2018 году)</w:t>
            </w:r>
          </w:p>
        </w:tc>
        <w:tc>
          <w:tcPr>
            <w:tcW w:w="993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01937" w:rsidRPr="00660846" w:rsidRDefault="00B01937" w:rsidP="00441BAB">
            <w:pPr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660846">
              <w:rPr>
                <w:rFonts w:cs="PT Astra Serif"/>
                <w:sz w:val="24"/>
                <w:szCs w:val="24"/>
              </w:rPr>
              <w:t>Постановление Правительства Свердловской области от 19.12.2019 № 920-ПП</w:t>
            </w:r>
          </w:p>
          <w:p w:rsidR="00B01937" w:rsidRPr="00660846" w:rsidRDefault="00B01937" w:rsidP="00330B51">
            <w:pPr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cs="PT Astra Serif"/>
                <w:sz w:val="24"/>
                <w:szCs w:val="24"/>
              </w:rPr>
              <w:t>«</w:t>
            </w:r>
            <w:r w:rsidRPr="00660846">
              <w:rPr>
                <w:rFonts w:cs="PT Astra Serif"/>
                <w:sz w:val="24"/>
                <w:szCs w:val="24"/>
              </w:rPr>
              <w:t xml:space="preserve">Об утверждении государственной программы Свердловской области </w:t>
            </w:r>
            <w:r>
              <w:rPr>
                <w:rFonts w:cs="PT Astra Serif"/>
                <w:sz w:val="24"/>
                <w:szCs w:val="24"/>
              </w:rPr>
              <w:t>«</w:t>
            </w:r>
            <w:r w:rsidRPr="00660846">
              <w:rPr>
                <w:rFonts w:cs="PT Astra Serif"/>
                <w:sz w:val="24"/>
                <w:szCs w:val="24"/>
              </w:rPr>
              <w:t>Развитие системы образования и реализация молодежной политики в Свердловской области до 2025 года</w:t>
            </w:r>
            <w:r>
              <w:rPr>
                <w:rFonts w:cs="PT Astra Serif"/>
                <w:sz w:val="24"/>
                <w:szCs w:val="24"/>
              </w:rPr>
              <w:t>»</w:t>
            </w:r>
          </w:p>
        </w:tc>
      </w:tr>
      <w:tr w:rsidR="00B01937" w:rsidRPr="00660846" w:rsidTr="00441BAB">
        <w:tc>
          <w:tcPr>
            <w:tcW w:w="743" w:type="dxa"/>
            <w:shd w:val="clear" w:color="auto" w:fill="auto"/>
          </w:tcPr>
          <w:p w:rsidR="00B01937" w:rsidRPr="00660846" w:rsidRDefault="00B01937" w:rsidP="00441B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0846">
              <w:rPr>
                <w:rFonts w:ascii="PT Astra Serif" w:hAnsi="PT Astra Serif"/>
                <w:sz w:val="24"/>
                <w:szCs w:val="24"/>
              </w:rPr>
              <w:t>33-1</w:t>
            </w:r>
          </w:p>
        </w:tc>
        <w:tc>
          <w:tcPr>
            <w:tcW w:w="2659" w:type="dxa"/>
            <w:shd w:val="clear" w:color="auto" w:fill="auto"/>
          </w:tcPr>
          <w:p w:rsidR="00B01937" w:rsidRPr="00660846" w:rsidRDefault="00B01937" w:rsidP="00441BA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Целевой показатель 3</w:t>
            </w:r>
          </w:p>
          <w:p w:rsidR="00B01937" w:rsidRPr="00660846" w:rsidRDefault="00B01937" w:rsidP="00441BA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sz w:val="24"/>
                <w:szCs w:val="24"/>
              </w:rPr>
              <w:t>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      </w:r>
          </w:p>
        </w:tc>
        <w:tc>
          <w:tcPr>
            <w:tcW w:w="993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01937" w:rsidRPr="00660846" w:rsidRDefault="00B01937" w:rsidP="00441BAB">
            <w:pPr>
              <w:adjustRightInd w:val="0"/>
              <w:rPr>
                <w:rFonts w:cs="PT Astra Serif"/>
                <w:sz w:val="24"/>
                <w:szCs w:val="24"/>
              </w:rPr>
            </w:pPr>
            <w:r w:rsidRPr="00660846">
              <w:rPr>
                <w:rFonts w:cs="PT Astra Serif"/>
                <w:sz w:val="24"/>
                <w:szCs w:val="24"/>
              </w:rPr>
              <w:t>Федеральный закон от 29 декабря 2012 года N 273-ФЗ;</w:t>
            </w:r>
          </w:p>
          <w:p w:rsidR="00B01937" w:rsidRPr="00660846" w:rsidRDefault="00B01937" w:rsidP="00441BAB">
            <w:pPr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660846">
              <w:rPr>
                <w:rFonts w:cs="PT Astra Serif"/>
                <w:sz w:val="24"/>
                <w:szCs w:val="24"/>
              </w:rPr>
              <w:t>Федеральный закон от 04.12.2007 № 329-ФЗ</w:t>
            </w:r>
          </w:p>
          <w:p w:rsidR="00B01937" w:rsidRPr="00660846" w:rsidRDefault="00B01937" w:rsidP="00441BAB">
            <w:pPr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«</w:t>
            </w:r>
            <w:r w:rsidRPr="00660846">
              <w:rPr>
                <w:rFonts w:cs="PT Astra Serif"/>
                <w:sz w:val="24"/>
                <w:szCs w:val="24"/>
              </w:rPr>
              <w:t>О физической культуре и спорте в Российской Федерации</w:t>
            </w:r>
            <w:r>
              <w:rPr>
                <w:rFonts w:cs="PT Astra Serif"/>
                <w:sz w:val="24"/>
                <w:szCs w:val="24"/>
              </w:rPr>
              <w:t>»</w:t>
            </w:r>
          </w:p>
          <w:p w:rsidR="00B01937" w:rsidRPr="00660846" w:rsidRDefault="00B01937" w:rsidP="00441BA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1937" w:rsidRPr="00660846" w:rsidTr="00441BAB">
        <w:tc>
          <w:tcPr>
            <w:tcW w:w="743" w:type="dxa"/>
            <w:shd w:val="clear" w:color="auto" w:fill="auto"/>
          </w:tcPr>
          <w:p w:rsidR="00B01937" w:rsidRPr="00660846" w:rsidRDefault="00B01937" w:rsidP="00441B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0846">
              <w:rPr>
                <w:rFonts w:ascii="PT Astra Serif" w:hAnsi="PT Astra Serif"/>
                <w:sz w:val="24"/>
                <w:szCs w:val="24"/>
              </w:rPr>
              <w:t>44-1</w:t>
            </w:r>
          </w:p>
        </w:tc>
        <w:tc>
          <w:tcPr>
            <w:tcW w:w="2659" w:type="dxa"/>
            <w:shd w:val="clear" w:color="auto" w:fill="auto"/>
          </w:tcPr>
          <w:p w:rsidR="00B01937" w:rsidRPr="00660846" w:rsidRDefault="00B01937" w:rsidP="00441BA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Целевой показатель 2</w:t>
            </w:r>
          </w:p>
          <w:p w:rsidR="00B01937" w:rsidRPr="00660846" w:rsidRDefault="00B01937" w:rsidP="00441BA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sz w:val="24"/>
                <w:szCs w:val="24"/>
              </w:rPr>
              <w:t>Количество граждан, в отношении которых будут осуществляться меры, направленные</w:t>
            </w:r>
            <w:r w:rsidRPr="00660846">
              <w:rPr>
                <w:rFonts w:eastAsia="Times New Roman"/>
                <w:sz w:val="24"/>
                <w:szCs w:val="24"/>
              </w:rPr>
              <w:t xml:space="preserve"> на </w:t>
            </w:r>
            <w:r w:rsidRPr="00660846">
              <w:rPr>
                <w:rFonts w:eastAsia="Times New Roman"/>
                <w:sz w:val="24"/>
                <w:szCs w:val="24"/>
              </w:rPr>
              <w:lastRenderedPageBreak/>
              <w:t>обеспечение квалифицированными педагогическими кадрами муниципальных общеобразовательных учреждений Североуральского городского округа</w:t>
            </w:r>
            <w:r w:rsidRPr="00660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01937" w:rsidRPr="00660846" w:rsidRDefault="00B01937" w:rsidP="00441BAB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01937" w:rsidRPr="00660846" w:rsidRDefault="00B01937" w:rsidP="00441BA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846">
              <w:rPr>
                <w:sz w:val="24"/>
                <w:szCs w:val="24"/>
              </w:rPr>
              <w:t xml:space="preserve">Постановление Администрации Североуральского от 27 ноября 2018 года № 1248 </w:t>
            </w:r>
            <w:r>
              <w:rPr>
                <w:sz w:val="24"/>
                <w:szCs w:val="24"/>
              </w:rPr>
              <w:t>«</w:t>
            </w:r>
            <w:r w:rsidRPr="00660846">
              <w:rPr>
                <w:sz w:val="24"/>
                <w:szCs w:val="24"/>
                <w:lang w:eastAsia="ar-SA"/>
              </w:rPr>
              <w:t xml:space="preserve">О </w:t>
            </w:r>
            <w:r w:rsidRPr="00660846">
              <w:rPr>
                <w:sz w:val="24"/>
                <w:szCs w:val="24"/>
                <w:lang w:eastAsia="ar-SA"/>
              </w:rPr>
              <w:lastRenderedPageBreak/>
              <w:t>мерах, направленных на обеспечение квалифицированными педагогическими кадрами муниципальных общеобразовательных учреждений Североуральского городского округа</w:t>
            </w:r>
            <w:r>
              <w:rPr>
                <w:sz w:val="24"/>
                <w:szCs w:val="24"/>
                <w:lang w:eastAsia="ar-SA"/>
              </w:rPr>
              <w:t>»</w:t>
            </w:r>
            <w:r w:rsidRPr="00660846">
              <w:rPr>
                <w:sz w:val="24"/>
                <w:szCs w:val="24"/>
                <w:lang w:eastAsia="ar-SA"/>
              </w:rPr>
              <w:t xml:space="preserve"> (далее – Постановление № 1248)</w:t>
            </w:r>
          </w:p>
        </w:tc>
      </w:tr>
    </w:tbl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330B51">
        <w:rPr>
          <w:rFonts w:ascii="PT Astra Serif" w:hAnsi="PT Astra Serif"/>
          <w:sz w:val="28"/>
          <w:szCs w:val="28"/>
        </w:rPr>
        <w:t xml:space="preserve">    </w:t>
      </w:r>
      <w:r w:rsidRPr="00660846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»</w:t>
      </w:r>
      <w:r w:rsidRPr="00660846">
        <w:rPr>
          <w:rFonts w:ascii="PT Astra Serif" w:hAnsi="PT Astra Serif"/>
          <w:sz w:val="28"/>
          <w:szCs w:val="28"/>
        </w:rPr>
        <w:t>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8) приложение № 2 к Программе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60846">
        <w:rPr>
          <w:rFonts w:ascii="PT Astra Serif" w:hAnsi="PT Astra Serif" w:cs="Times New Roman"/>
          <w:sz w:val="28"/>
          <w:szCs w:val="28"/>
        </w:rPr>
        <w:t xml:space="preserve">План мероприятий по выполнению муниципальной программы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60846">
        <w:rPr>
          <w:rFonts w:ascii="PT Astra Serif" w:hAnsi="PT Astra Serif" w:cs="Times New Roman"/>
          <w:sz w:val="28"/>
          <w:szCs w:val="28"/>
        </w:rPr>
        <w:t>Развитие системы образования в Североуральском городском округе до 2024 года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60846">
        <w:rPr>
          <w:rFonts w:ascii="PT Astra Serif" w:hAnsi="PT Astra Serif" w:cs="Times New Roman"/>
          <w:sz w:val="28"/>
          <w:szCs w:val="28"/>
        </w:rPr>
        <w:t xml:space="preserve"> изложить в новой редакции (прилагается);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9) приложение № 3 к Программе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60846">
        <w:rPr>
          <w:rFonts w:ascii="PT Astra Serif" w:hAnsi="PT Astra Serif" w:cs="Times New Roman"/>
          <w:sz w:val="28"/>
          <w:szCs w:val="28"/>
        </w:rPr>
        <w:t xml:space="preserve">Методика расчета значений целевых показателей муниципальной программы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60846">
        <w:rPr>
          <w:rFonts w:ascii="PT Astra Serif" w:hAnsi="PT Astra Serif" w:cs="Times New Roman"/>
          <w:sz w:val="28"/>
          <w:szCs w:val="28"/>
        </w:rPr>
        <w:t xml:space="preserve">Развитие системы образования </w:t>
      </w:r>
      <w:r w:rsidRPr="00660846">
        <w:rPr>
          <w:rFonts w:ascii="PT Astra Serif" w:hAnsi="PT Astra Serif" w:cs="Times New Roman"/>
          <w:sz w:val="28"/>
          <w:szCs w:val="28"/>
        </w:rPr>
        <w:br/>
        <w:t>в Североуральском городском округе до 2024 года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60846">
        <w:rPr>
          <w:rFonts w:ascii="PT Astra Serif" w:hAnsi="PT Astra Serif" w:cs="Times New Roman"/>
          <w:sz w:val="28"/>
          <w:szCs w:val="28"/>
        </w:rPr>
        <w:t xml:space="preserve"> дополнить пунктами </w:t>
      </w:r>
      <w:r>
        <w:rPr>
          <w:rFonts w:ascii="PT Astra Serif" w:hAnsi="PT Astra Serif" w:cs="Times New Roman"/>
          <w:sz w:val="28"/>
          <w:szCs w:val="28"/>
        </w:rPr>
        <w:t xml:space="preserve">17-1, 21-4, 22-1 </w:t>
      </w:r>
      <w:r w:rsidRPr="00660846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660846">
        <w:rPr>
          <w:rFonts w:ascii="PT Astra Serif" w:hAnsi="PT Astra Serif" w:cs="Times New Roman"/>
          <w:sz w:val="28"/>
          <w:szCs w:val="28"/>
        </w:rPr>
        <w:t>17-1.</w:t>
      </w:r>
      <w:r w:rsidRPr="00660846">
        <w:rPr>
          <w:rFonts w:ascii="PT Astra Serif" w:hAnsi="PT Astra Serif"/>
          <w:sz w:val="28"/>
          <w:szCs w:val="28"/>
        </w:rPr>
        <w:t xml:space="preserve"> Целевой показатель 3 задачи 9 цели 1</w:t>
      </w:r>
      <w:r w:rsidRPr="00660846">
        <w:rPr>
          <w:rFonts w:ascii="PT Astra Serif" w:hAnsi="PT Astra Serif"/>
          <w:bCs/>
          <w:sz w:val="28"/>
          <w:szCs w:val="28"/>
        </w:rPr>
        <w:t xml:space="preserve"> определяется как абсолютное </w:t>
      </w:r>
      <w:r w:rsidRPr="00660846">
        <w:rPr>
          <w:rFonts w:ascii="PT Astra Serif" w:hAnsi="PT Astra Serif"/>
          <w:sz w:val="28"/>
          <w:szCs w:val="28"/>
        </w:rPr>
        <w:t>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</w:t>
      </w:r>
      <w:r w:rsidR="00330B51">
        <w:rPr>
          <w:rFonts w:ascii="PT Astra Serif" w:hAnsi="PT Astra Serif"/>
          <w:sz w:val="28"/>
          <w:szCs w:val="28"/>
        </w:rPr>
        <w:t xml:space="preserve"> </w:t>
      </w:r>
      <w:r w:rsidRPr="00660846">
        <w:rPr>
          <w:rFonts w:ascii="PT Astra Serif" w:hAnsi="PT Astra Serif"/>
          <w:sz w:val="28"/>
          <w:szCs w:val="28"/>
        </w:rPr>
        <w:t>-</w:t>
      </w:r>
      <w:r w:rsidR="00330B51">
        <w:rPr>
          <w:rFonts w:ascii="PT Astra Serif" w:hAnsi="PT Astra Serif"/>
          <w:sz w:val="28"/>
          <w:szCs w:val="28"/>
        </w:rPr>
        <w:t xml:space="preserve"> </w:t>
      </w:r>
      <w:r w:rsidRPr="00660846">
        <w:rPr>
          <w:rFonts w:ascii="PT Astra Serif" w:hAnsi="PT Astra Serif"/>
          <w:sz w:val="28"/>
          <w:szCs w:val="28"/>
        </w:rPr>
        <w:t>спортивных мероприятиях различного уровня, нарастающим итогом.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0846">
        <w:rPr>
          <w:rFonts w:ascii="PT Astra Serif" w:hAnsi="PT Astra Serif"/>
          <w:sz w:val="28"/>
          <w:szCs w:val="28"/>
        </w:rPr>
        <w:t>Источник информации – Управление образования Администрации Североуральского городского округа;</w:t>
      </w:r>
      <w:r>
        <w:rPr>
          <w:rFonts w:ascii="PT Astra Serif" w:hAnsi="PT Astra Serif"/>
          <w:sz w:val="28"/>
          <w:szCs w:val="28"/>
        </w:rPr>
        <w:t>»</w:t>
      </w:r>
      <w:r w:rsidRPr="00660846">
        <w:rPr>
          <w:rFonts w:ascii="PT Astra Serif" w:hAnsi="PT Astra Serif"/>
          <w:sz w:val="28"/>
          <w:szCs w:val="28"/>
        </w:rPr>
        <w:t>;</w:t>
      </w:r>
    </w:p>
    <w:p w:rsidR="00B01937" w:rsidRPr="00660846" w:rsidRDefault="00B01937" w:rsidP="00330B51">
      <w:pPr>
        <w:adjustRightInd w:val="0"/>
        <w:ind w:firstLine="709"/>
        <w:jc w:val="both"/>
        <w:rPr>
          <w:rFonts w:cs="LiberationSerif"/>
          <w:szCs w:val="28"/>
        </w:rPr>
      </w:pPr>
      <w:r>
        <w:rPr>
          <w:szCs w:val="28"/>
        </w:rPr>
        <w:t>«</w:t>
      </w:r>
      <w:r w:rsidRPr="00660846">
        <w:rPr>
          <w:szCs w:val="28"/>
        </w:rPr>
        <w:t xml:space="preserve">21-4. Целевой показатель 9 задачи 1 цели 1 рассчитывается как </w:t>
      </w:r>
      <w:r w:rsidRPr="00660846">
        <w:rPr>
          <w:rFonts w:cs="LiberationSerif"/>
          <w:szCs w:val="28"/>
        </w:rPr>
        <w:t>прирост числа общеобразовательных организаций, расположенных в сельской местности и малых городах, обновивших материально</w:t>
      </w:r>
      <w:r w:rsidR="005C22D5">
        <w:rPr>
          <w:rFonts w:cs="LiberationSerif"/>
          <w:szCs w:val="28"/>
        </w:rPr>
        <w:t xml:space="preserve"> </w:t>
      </w:r>
      <w:r w:rsidRPr="00660846">
        <w:rPr>
          <w:rFonts w:cs="LiberationSerif"/>
          <w:szCs w:val="28"/>
        </w:rPr>
        <w:t>-</w:t>
      </w:r>
      <w:r w:rsidR="005C22D5">
        <w:rPr>
          <w:rFonts w:cs="LiberationSerif"/>
          <w:szCs w:val="28"/>
        </w:rPr>
        <w:t xml:space="preserve"> </w:t>
      </w:r>
      <w:r w:rsidRPr="00660846">
        <w:rPr>
          <w:rFonts w:cs="LiberationSerif"/>
          <w:szCs w:val="28"/>
        </w:rPr>
        <w:t>техническую базу для реализации основных и дополнительных общеобразовательных программ цифрового, естественнонаучного и гуманитарного профилей (в отчетном году) и</w:t>
      </w:r>
      <w:r w:rsidR="00330B51">
        <w:rPr>
          <w:rFonts w:cs="LiberationSerif"/>
          <w:szCs w:val="28"/>
        </w:rPr>
        <w:t> </w:t>
      </w:r>
      <w:r w:rsidRPr="00660846">
        <w:rPr>
          <w:rFonts w:cs="LiberationSerif"/>
          <w:szCs w:val="28"/>
        </w:rPr>
        <w:t>определяется по итогам создания в отчетном году на базе общеобразовательных организаций, расположенных в сельской местности и</w:t>
      </w:r>
      <w:r w:rsidR="00330B51">
        <w:rPr>
          <w:rFonts w:cs="LiberationSerif"/>
          <w:szCs w:val="28"/>
        </w:rPr>
        <w:t> </w:t>
      </w:r>
      <w:r w:rsidRPr="00660846">
        <w:rPr>
          <w:rFonts w:cs="LiberationSerif"/>
          <w:szCs w:val="28"/>
        </w:rPr>
        <w:t>малых городах (населенные пункты, относящиеся к городской местности, с</w:t>
      </w:r>
      <w:r w:rsidR="00330B51">
        <w:rPr>
          <w:rFonts w:cs="LiberationSerif"/>
          <w:szCs w:val="28"/>
        </w:rPr>
        <w:t> </w:t>
      </w:r>
      <w:r w:rsidRPr="00660846">
        <w:rPr>
          <w:rFonts w:cs="LiberationSerif"/>
          <w:szCs w:val="28"/>
        </w:rPr>
        <w:t>численностью населения менее 50 тыс. человек), Центров;</w:t>
      </w:r>
      <w:r>
        <w:rPr>
          <w:rFonts w:cs="LiberationSerif"/>
          <w:szCs w:val="28"/>
        </w:rPr>
        <w:t>»</w:t>
      </w:r>
      <w:r w:rsidRPr="00660846">
        <w:rPr>
          <w:rFonts w:cs="LiberationSerif"/>
          <w:szCs w:val="28"/>
        </w:rPr>
        <w:t>;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60846">
        <w:rPr>
          <w:rFonts w:ascii="PT Astra Serif" w:hAnsi="PT Astra Serif"/>
          <w:sz w:val="28"/>
          <w:szCs w:val="28"/>
        </w:rPr>
        <w:t>22-1. Целевой показатель 2 задачи 1 цели 1 количество граждан, в</w:t>
      </w:r>
      <w:r w:rsidR="00330B51">
        <w:rPr>
          <w:rFonts w:ascii="PT Astra Serif" w:hAnsi="PT Astra Serif"/>
          <w:sz w:val="28"/>
          <w:szCs w:val="28"/>
        </w:rPr>
        <w:t> </w:t>
      </w:r>
      <w:r w:rsidRPr="00660846">
        <w:rPr>
          <w:rFonts w:ascii="PT Astra Serif" w:hAnsi="PT Astra Serif"/>
          <w:sz w:val="28"/>
          <w:szCs w:val="28"/>
        </w:rPr>
        <w:t>отношении которых будут осуществляться меры, направленные на</w:t>
      </w:r>
      <w:r w:rsidR="00330B51">
        <w:rPr>
          <w:rFonts w:ascii="PT Astra Serif" w:hAnsi="PT Astra Serif"/>
          <w:sz w:val="28"/>
          <w:szCs w:val="28"/>
        </w:rPr>
        <w:t> </w:t>
      </w:r>
      <w:r w:rsidRPr="00660846">
        <w:rPr>
          <w:rFonts w:ascii="PT Astra Serif" w:hAnsi="PT Astra Serif"/>
          <w:sz w:val="28"/>
          <w:szCs w:val="28"/>
        </w:rPr>
        <w:t>обеспечение квалифицированными педагогическими кадрами муниципальных общеобразовательных учреждений Североуральского горо</w:t>
      </w:r>
      <w:r>
        <w:rPr>
          <w:rFonts w:ascii="PT Astra Serif" w:hAnsi="PT Astra Serif"/>
          <w:sz w:val="28"/>
          <w:szCs w:val="28"/>
        </w:rPr>
        <w:t>дского округа в</w:t>
      </w:r>
      <w:r w:rsidR="00330B5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соответствии с п</w:t>
      </w:r>
      <w:r w:rsidRPr="00660846">
        <w:rPr>
          <w:rFonts w:ascii="PT Astra Serif" w:hAnsi="PT Astra Serif"/>
          <w:sz w:val="28"/>
          <w:szCs w:val="28"/>
        </w:rPr>
        <w:t xml:space="preserve">остановлением № 1248 (далее – граждане) рассчитывается как абсолютное значение количества граждан в очередном отчетном периоде </w:t>
      </w:r>
      <w:r w:rsidRPr="00660846">
        <w:rPr>
          <w:rFonts w:ascii="PT Astra Serif" w:hAnsi="PT Astra Serif"/>
          <w:sz w:val="28"/>
          <w:szCs w:val="28"/>
        </w:rPr>
        <w:lastRenderedPageBreak/>
        <w:t>ненарастающим итогом.</w:t>
      </w:r>
    </w:p>
    <w:p w:rsidR="00B01937" w:rsidRPr="00660846" w:rsidRDefault="00B01937" w:rsidP="00B019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B01937" w:rsidRDefault="00B01937" w:rsidP="00B01937">
      <w:pPr>
        <w:jc w:val="both"/>
        <w:rPr>
          <w:szCs w:val="28"/>
        </w:rPr>
      </w:pPr>
    </w:p>
    <w:p w:rsidR="00B01937" w:rsidRDefault="00B01937" w:rsidP="00B01937">
      <w:pPr>
        <w:jc w:val="both"/>
        <w:rPr>
          <w:szCs w:val="28"/>
        </w:rPr>
      </w:pPr>
    </w:p>
    <w:p w:rsidR="00B01937" w:rsidRDefault="00B01937" w:rsidP="00B01937">
      <w:pPr>
        <w:jc w:val="both"/>
        <w:rPr>
          <w:szCs w:val="28"/>
        </w:rPr>
      </w:pPr>
      <w:r w:rsidRPr="00660846">
        <w:rPr>
          <w:szCs w:val="28"/>
        </w:rPr>
        <w:t xml:space="preserve">Глава </w:t>
      </w:r>
    </w:p>
    <w:p w:rsidR="00B01937" w:rsidRPr="00660846" w:rsidRDefault="00B01937" w:rsidP="00B01937">
      <w:pPr>
        <w:jc w:val="both"/>
        <w:rPr>
          <w:szCs w:val="28"/>
        </w:rPr>
      </w:pPr>
      <w:r w:rsidRPr="00660846">
        <w:rPr>
          <w:szCs w:val="28"/>
        </w:rPr>
        <w:t>Североуральского городского округа</w:t>
      </w:r>
      <w:r w:rsidRPr="00660846">
        <w:rPr>
          <w:szCs w:val="28"/>
        </w:rPr>
        <w:tab/>
      </w:r>
      <w:r w:rsidRPr="00660846">
        <w:rPr>
          <w:szCs w:val="28"/>
        </w:rPr>
        <w:tab/>
      </w:r>
      <w:r w:rsidRPr="00660846">
        <w:rPr>
          <w:szCs w:val="28"/>
        </w:rPr>
        <w:tab/>
      </w:r>
      <w:r w:rsidRPr="00660846">
        <w:rPr>
          <w:szCs w:val="28"/>
        </w:rPr>
        <w:tab/>
      </w:r>
      <w:r>
        <w:rPr>
          <w:szCs w:val="28"/>
        </w:rPr>
        <w:t xml:space="preserve">         </w:t>
      </w:r>
      <w:r w:rsidRPr="00660846">
        <w:rPr>
          <w:szCs w:val="28"/>
        </w:rPr>
        <w:t>В.П. Матюшенко</w:t>
      </w:r>
    </w:p>
    <w:sectPr w:rsidR="00B01937" w:rsidRPr="00660846" w:rsidSect="000111F0">
      <w:headerReference w:type="default" r:id="rId7"/>
      <w:pgSz w:w="11907" w:h="16840" w:code="9"/>
      <w:pgMar w:top="992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8" w:rsidRDefault="00B40A28" w:rsidP="00B01937">
      <w:r>
        <w:separator/>
      </w:r>
    </w:p>
  </w:endnote>
  <w:endnote w:type="continuationSeparator" w:id="0">
    <w:p w:rsidR="00B40A28" w:rsidRDefault="00B40A28" w:rsidP="00B0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8" w:rsidRDefault="00B40A28" w:rsidP="00B01937">
      <w:r>
        <w:separator/>
      </w:r>
    </w:p>
  </w:footnote>
  <w:footnote w:type="continuationSeparator" w:id="0">
    <w:p w:rsidR="00B40A28" w:rsidRDefault="00B40A28" w:rsidP="00B0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53659"/>
      <w:docPartObj>
        <w:docPartGallery w:val="Page Numbers (Top of Page)"/>
        <w:docPartUnique/>
      </w:docPartObj>
    </w:sdtPr>
    <w:sdtEndPr/>
    <w:sdtContent>
      <w:p w:rsidR="00B01937" w:rsidRDefault="00B01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F0">
          <w:rPr>
            <w:noProof/>
          </w:rPr>
          <w:t>2</w:t>
        </w:r>
        <w:r>
          <w:fldChar w:fldCharType="end"/>
        </w:r>
      </w:p>
    </w:sdtContent>
  </w:sdt>
  <w:p w:rsidR="00B01937" w:rsidRDefault="00B019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111F0"/>
    <w:rsid w:val="000C4860"/>
    <w:rsid w:val="00217E09"/>
    <w:rsid w:val="002E4E81"/>
    <w:rsid w:val="00330B51"/>
    <w:rsid w:val="00421C4B"/>
    <w:rsid w:val="004877B4"/>
    <w:rsid w:val="00497387"/>
    <w:rsid w:val="004F3578"/>
    <w:rsid w:val="00524F8B"/>
    <w:rsid w:val="00566B11"/>
    <w:rsid w:val="005C22D5"/>
    <w:rsid w:val="00766ABA"/>
    <w:rsid w:val="007F097C"/>
    <w:rsid w:val="008C4B8C"/>
    <w:rsid w:val="009869D7"/>
    <w:rsid w:val="00A315F2"/>
    <w:rsid w:val="00A32D57"/>
    <w:rsid w:val="00A96B2C"/>
    <w:rsid w:val="00B01937"/>
    <w:rsid w:val="00B40A28"/>
    <w:rsid w:val="00B85B4C"/>
    <w:rsid w:val="00C5181B"/>
    <w:rsid w:val="00C86C01"/>
    <w:rsid w:val="00CA2FF8"/>
    <w:rsid w:val="00CB43D7"/>
    <w:rsid w:val="00E3605F"/>
    <w:rsid w:val="00E47F3D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937"/>
  </w:style>
  <w:style w:type="paragraph" w:styleId="a7">
    <w:name w:val="footer"/>
    <w:basedOn w:val="a"/>
    <w:link w:val="a8"/>
    <w:uiPriority w:val="99"/>
    <w:unhideWhenUsed/>
    <w:rsid w:val="00B01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2020-03-26T10:29:00Z</cp:lastPrinted>
  <dcterms:created xsi:type="dcterms:W3CDTF">2014-04-14T10:25:00Z</dcterms:created>
  <dcterms:modified xsi:type="dcterms:W3CDTF">2020-03-26T10:30:00Z</dcterms:modified>
</cp:coreProperties>
</file>