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E6" w:rsidRDefault="00E74DE6" w:rsidP="00E74DE6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E77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азвитие земельных отношений и градостроительная деятельность 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на 2015-2020 годы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777A1" w:rsidRPr="002A5CA8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777A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777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азвитие земельных отношений и градостроительная деятельность в Североуральском городском округе</w:t>
      </w:r>
      <w:r w:rsidRPr="00E777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77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 2015-2020 годы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276"/>
        <w:gridCol w:w="1276"/>
        <w:gridCol w:w="1275"/>
        <w:gridCol w:w="1276"/>
        <w:gridCol w:w="1418"/>
        <w:gridCol w:w="1275"/>
        <w:gridCol w:w="1276"/>
        <w:gridCol w:w="1715"/>
      </w:tblGrid>
      <w:tr w:rsidR="00E777A1" w:rsidRPr="00D41CED" w:rsidTr="00EF1C2D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№ строки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Наименование мероприя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  <w:t xml:space="preserve">тия/ Источники расходов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на финансирование</w:t>
            </w:r>
          </w:p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 xml:space="preserve">Объем расходов на выполнение мероприятия </w:t>
            </w:r>
            <w:r w:rsidRPr="00D41CE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за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Номер строки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целевых пока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зателей, на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достижение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которых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направлены мероприятия</w:t>
            </w:r>
          </w:p>
        </w:tc>
      </w:tr>
      <w:tr w:rsidR="00E777A1" w:rsidRPr="00D41CED" w:rsidTr="00EF1C2D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второй год</w:t>
            </w:r>
          </w:p>
        </w:tc>
        <w:tc>
          <w:tcPr>
            <w:tcW w:w="127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третий год</w:t>
            </w:r>
          </w:p>
        </w:tc>
        <w:tc>
          <w:tcPr>
            <w:tcW w:w="1418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четвертый год</w:t>
            </w:r>
          </w:p>
        </w:tc>
        <w:tc>
          <w:tcPr>
            <w:tcW w:w="127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пятый год</w:t>
            </w:r>
          </w:p>
        </w:tc>
        <w:tc>
          <w:tcPr>
            <w:tcW w:w="127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шестой год</w:t>
            </w:r>
          </w:p>
        </w:tc>
        <w:tc>
          <w:tcPr>
            <w:tcW w:w="1715" w:type="dxa"/>
            <w:vMerge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E777A1" w:rsidRPr="0046612D" w:rsidRDefault="00527B5C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5</w:t>
            </w:r>
            <w:r w:rsidR="00B91DD3" w:rsidRPr="0046612D">
              <w:rPr>
                <w:rFonts w:ascii="Times New Roman" w:hAnsi="Times New Roman"/>
                <w:b/>
              </w:rPr>
              <w:t>742</w:t>
            </w:r>
            <w:r w:rsidR="00806369" w:rsidRPr="0046612D">
              <w:rPr>
                <w:rFonts w:ascii="Times New Roman" w:hAnsi="Times New Roman"/>
                <w:b/>
              </w:rPr>
              <w:t>,</w:t>
            </w:r>
            <w:r w:rsidR="00845B67" w:rsidRPr="0046612D">
              <w:rPr>
                <w:rFonts w:ascii="Times New Roman" w:hAnsi="Times New Roman"/>
                <w:b/>
              </w:rPr>
              <w:t>14905</w:t>
            </w:r>
          </w:p>
        </w:tc>
        <w:tc>
          <w:tcPr>
            <w:tcW w:w="1276" w:type="dxa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660,80000</w:t>
            </w:r>
          </w:p>
        </w:tc>
        <w:tc>
          <w:tcPr>
            <w:tcW w:w="1276" w:type="dxa"/>
            <w:vAlign w:val="center"/>
          </w:tcPr>
          <w:p w:rsidR="00E777A1" w:rsidRPr="0046612D" w:rsidRDefault="00845B67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10</w:t>
            </w:r>
            <w:r w:rsidR="00B91DD3" w:rsidRPr="0046612D">
              <w:rPr>
                <w:rFonts w:ascii="Times New Roman" w:hAnsi="Times New Roman"/>
                <w:b/>
              </w:rPr>
              <w:t>59</w:t>
            </w:r>
            <w:r w:rsidRPr="0046612D">
              <w:rPr>
                <w:rFonts w:ascii="Times New Roman" w:hAnsi="Times New Roman"/>
                <w:b/>
              </w:rPr>
              <w:t>,34905</w:t>
            </w:r>
          </w:p>
        </w:tc>
        <w:tc>
          <w:tcPr>
            <w:tcW w:w="1418" w:type="dxa"/>
            <w:vAlign w:val="center"/>
          </w:tcPr>
          <w:p w:rsidR="00E777A1" w:rsidRPr="0046612D" w:rsidRDefault="00B91DD3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</w:t>
            </w:r>
            <w:r w:rsidR="009B4B81" w:rsidRPr="0046612D">
              <w:rPr>
                <w:rFonts w:ascii="Times New Roman" w:hAnsi="Times New Roman"/>
                <w:b/>
              </w:rPr>
              <w:t>90,00000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1430,00000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</w:t>
            </w:r>
            <w:r w:rsidR="006C07D6" w:rsidRPr="00133075">
              <w:rPr>
                <w:rFonts w:ascii="Times New Roman" w:hAnsi="Times New Roman"/>
                <w:b/>
              </w:rPr>
              <w:t>4</w:t>
            </w:r>
            <w:r w:rsidRPr="00133075">
              <w:rPr>
                <w:rFonts w:ascii="Times New Roman" w:hAnsi="Times New Roman"/>
                <w:b/>
              </w:rPr>
              <w:t>62,00000</w:t>
            </w:r>
          </w:p>
        </w:tc>
        <w:tc>
          <w:tcPr>
            <w:tcW w:w="171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46612D" w:rsidRDefault="00133075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5</w:t>
            </w:r>
            <w:r w:rsidR="00B91DD3" w:rsidRPr="0046612D">
              <w:rPr>
                <w:rFonts w:ascii="Times New Roman" w:hAnsi="Times New Roman"/>
                <w:b/>
              </w:rPr>
              <w:t>245</w:t>
            </w:r>
            <w:r w:rsidR="00E777A1" w:rsidRPr="0046612D">
              <w:rPr>
                <w:rFonts w:ascii="Times New Roman" w:hAnsi="Times New Roman"/>
                <w:b/>
              </w:rPr>
              <w:t>,50000</w:t>
            </w:r>
          </w:p>
        </w:tc>
        <w:tc>
          <w:tcPr>
            <w:tcW w:w="1276" w:type="dxa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464,50000</w:t>
            </w:r>
          </w:p>
        </w:tc>
        <w:tc>
          <w:tcPr>
            <w:tcW w:w="1276" w:type="dxa"/>
            <w:vAlign w:val="center"/>
          </w:tcPr>
          <w:p w:rsidR="00E777A1" w:rsidRPr="0046612D" w:rsidRDefault="002B041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  <w:r w:rsidR="00E777A1" w:rsidRPr="0046612D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418" w:type="dxa"/>
            <w:vAlign w:val="center"/>
          </w:tcPr>
          <w:p w:rsidR="00E777A1" w:rsidRPr="0046612D" w:rsidRDefault="00B91DD3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</w:t>
            </w:r>
            <w:r w:rsidR="009B4B81" w:rsidRPr="0046612D">
              <w:rPr>
                <w:rFonts w:ascii="Times New Roman" w:hAnsi="Times New Roman"/>
                <w:b/>
              </w:rPr>
              <w:t>5</w:t>
            </w:r>
            <w:r w:rsidR="004B6F65" w:rsidRPr="0046612D">
              <w:rPr>
                <w:rFonts w:ascii="Times New Roman" w:hAnsi="Times New Roman"/>
                <w:b/>
              </w:rPr>
              <w:t>0</w:t>
            </w:r>
            <w:r w:rsidR="00E777A1" w:rsidRPr="0046612D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1430,00000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</w:t>
            </w:r>
            <w:r w:rsidR="006C07D6" w:rsidRPr="00133075">
              <w:rPr>
                <w:rFonts w:ascii="Times New Roman" w:hAnsi="Times New Roman"/>
                <w:b/>
              </w:rPr>
              <w:t>4</w:t>
            </w:r>
            <w:r w:rsidRPr="00133075">
              <w:rPr>
                <w:rFonts w:ascii="Times New Roman" w:hAnsi="Times New Roman"/>
                <w:b/>
              </w:rPr>
              <w:t>62,00000</w:t>
            </w:r>
          </w:p>
        </w:tc>
        <w:tc>
          <w:tcPr>
            <w:tcW w:w="171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46612D" w:rsidRDefault="00CA2F48" w:rsidP="0074409F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</w:t>
            </w:r>
            <w:r w:rsidR="0074409F" w:rsidRPr="0046612D">
              <w:rPr>
                <w:rFonts w:ascii="Times New Roman" w:hAnsi="Times New Roman"/>
                <w:b/>
              </w:rPr>
              <w:t>9</w:t>
            </w:r>
            <w:r w:rsidRPr="0046612D">
              <w:rPr>
                <w:rFonts w:ascii="Times New Roman" w:hAnsi="Times New Roman"/>
                <w:b/>
              </w:rPr>
              <w:t>6,64905</w:t>
            </w:r>
          </w:p>
        </w:tc>
        <w:tc>
          <w:tcPr>
            <w:tcW w:w="1276" w:type="dxa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196,30000</w:t>
            </w:r>
          </w:p>
        </w:tc>
        <w:tc>
          <w:tcPr>
            <w:tcW w:w="1276" w:type="dxa"/>
            <w:vAlign w:val="center"/>
          </w:tcPr>
          <w:p w:rsidR="00E777A1" w:rsidRPr="0046612D" w:rsidRDefault="00CA2F48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260,34905</w:t>
            </w:r>
          </w:p>
        </w:tc>
        <w:tc>
          <w:tcPr>
            <w:tcW w:w="1418" w:type="dxa"/>
            <w:vAlign w:val="center"/>
          </w:tcPr>
          <w:p w:rsidR="00E777A1" w:rsidRPr="0046612D" w:rsidRDefault="00680DAB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</w:t>
            </w:r>
            <w:r w:rsidR="00E777A1" w:rsidRPr="0046612D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46612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46612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46612D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46612D" w:rsidRPr="00D41CED" w:rsidRDefault="0046612D" w:rsidP="0046612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46612D" w:rsidRPr="00D41CED" w:rsidRDefault="0046612D" w:rsidP="0046612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Прочие нужды</w:t>
            </w:r>
          </w:p>
        </w:tc>
        <w:tc>
          <w:tcPr>
            <w:tcW w:w="1276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5742,14905</w:t>
            </w:r>
          </w:p>
        </w:tc>
        <w:tc>
          <w:tcPr>
            <w:tcW w:w="1276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660,80000</w:t>
            </w:r>
          </w:p>
        </w:tc>
        <w:tc>
          <w:tcPr>
            <w:tcW w:w="1276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1059,34905</w:t>
            </w:r>
          </w:p>
        </w:tc>
        <w:tc>
          <w:tcPr>
            <w:tcW w:w="1418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490,00000</w:t>
            </w:r>
          </w:p>
        </w:tc>
        <w:tc>
          <w:tcPr>
            <w:tcW w:w="1275" w:type="dxa"/>
            <w:vAlign w:val="center"/>
          </w:tcPr>
          <w:p w:rsidR="0046612D" w:rsidRPr="00133075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1430,00000</w:t>
            </w:r>
          </w:p>
        </w:tc>
        <w:tc>
          <w:tcPr>
            <w:tcW w:w="1276" w:type="dxa"/>
            <w:vAlign w:val="center"/>
          </w:tcPr>
          <w:p w:rsidR="0046612D" w:rsidRPr="00133075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1462,00000</w:t>
            </w:r>
          </w:p>
        </w:tc>
        <w:tc>
          <w:tcPr>
            <w:tcW w:w="1715" w:type="dxa"/>
            <w:shd w:val="clear" w:color="auto" w:fill="auto"/>
          </w:tcPr>
          <w:p w:rsidR="0046612D" w:rsidRPr="00D41CED" w:rsidRDefault="0046612D" w:rsidP="0046612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46612D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46612D" w:rsidRPr="00D41CED" w:rsidRDefault="0046612D" w:rsidP="0046612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46612D" w:rsidRPr="00D41CED" w:rsidRDefault="0046612D" w:rsidP="0046612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5245,50000</w:t>
            </w:r>
          </w:p>
        </w:tc>
        <w:tc>
          <w:tcPr>
            <w:tcW w:w="1276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464,50000</w:t>
            </w:r>
          </w:p>
        </w:tc>
        <w:tc>
          <w:tcPr>
            <w:tcW w:w="1276" w:type="dxa"/>
            <w:vAlign w:val="center"/>
          </w:tcPr>
          <w:p w:rsidR="0046612D" w:rsidRPr="0046612D" w:rsidRDefault="002B0411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  <w:r w:rsidR="0046612D" w:rsidRPr="0046612D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418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450,00000</w:t>
            </w:r>
          </w:p>
        </w:tc>
        <w:tc>
          <w:tcPr>
            <w:tcW w:w="1275" w:type="dxa"/>
            <w:vAlign w:val="center"/>
          </w:tcPr>
          <w:p w:rsidR="0046612D" w:rsidRPr="00133075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1430,00000</w:t>
            </w:r>
          </w:p>
        </w:tc>
        <w:tc>
          <w:tcPr>
            <w:tcW w:w="1276" w:type="dxa"/>
            <w:vAlign w:val="center"/>
          </w:tcPr>
          <w:p w:rsidR="0046612D" w:rsidRPr="00133075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1462,00000</w:t>
            </w:r>
          </w:p>
        </w:tc>
        <w:tc>
          <w:tcPr>
            <w:tcW w:w="1715" w:type="dxa"/>
            <w:shd w:val="clear" w:color="auto" w:fill="auto"/>
          </w:tcPr>
          <w:p w:rsidR="0046612D" w:rsidRPr="00D41CED" w:rsidRDefault="0046612D" w:rsidP="0046612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46612D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46612D" w:rsidRPr="00D41CED" w:rsidRDefault="0046612D" w:rsidP="0046612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46612D" w:rsidRPr="00D41CED" w:rsidRDefault="0046612D" w:rsidP="0046612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496,64905</w:t>
            </w:r>
          </w:p>
        </w:tc>
        <w:tc>
          <w:tcPr>
            <w:tcW w:w="1276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196,30000</w:t>
            </w:r>
          </w:p>
        </w:tc>
        <w:tc>
          <w:tcPr>
            <w:tcW w:w="1276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260,34905</w:t>
            </w:r>
          </w:p>
        </w:tc>
        <w:tc>
          <w:tcPr>
            <w:tcW w:w="1418" w:type="dxa"/>
            <w:vAlign w:val="center"/>
          </w:tcPr>
          <w:p w:rsidR="0046612D" w:rsidRPr="0046612D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46612D">
              <w:rPr>
                <w:rFonts w:ascii="Times New Roman" w:hAnsi="Times New Roman"/>
                <w:b/>
              </w:rPr>
              <w:t>40,00000</w:t>
            </w:r>
          </w:p>
        </w:tc>
        <w:tc>
          <w:tcPr>
            <w:tcW w:w="1275" w:type="dxa"/>
            <w:vAlign w:val="center"/>
          </w:tcPr>
          <w:p w:rsidR="0046612D" w:rsidRPr="00133075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46612D" w:rsidRPr="00133075" w:rsidRDefault="0046612D" w:rsidP="0046612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46612D" w:rsidRPr="00D41CED" w:rsidRDefault="0046612D" w:rsidP="0046612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9</w:t>
            </w:r>
          </w:p>
        </w:tc>
        <w:tc>
          <w:tcPr>
            <w:tcW w:w="14183" w:type="dxa"/>
            <w:gridSpan w:val="9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Подпрограмма 1: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133075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10</w:t>
            </w:r>
          </w:p>
        </w:tc>
        <w:tc>
          <w:tcPr>
            <w:tcW w:w="3396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1, </w:t>
            </w:r>
          </w:p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33075" w:rsidRPr="00133075" w:rsidRDefault="00133075" w:rsidP="00527B5C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3</w:t>
            </w:r>
            <w:r w:rsidR="00527B5C">
              <w:rPr>
                <w:rFonts w:ascii="Times New Roman" w:hAnsi="Times New Roman"/>
                <w:b/>
              </w:rPr>
              <w:t>28</w:t>
            </w:r>
            <w:r w:rsidRPr="00133075">
              <w:rPr>
                <w:rFonts w:ascii="Times New Roman" w:hAnsi="Times New Roman"/>
                <w:b/>
              </w:rPr>
              <w:t>5,32500</w:t>
            </w:r>
          </w:p>
        </w:tc>
        <w:tc>
          <w:tcPr>
            <w:tcW w:w="1276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530,80000</w:t>
            </w:r>
          </w:p>
        </w:tc>
        <w:tc>
          <w:tcPr>
            <w:tcW w:w="1276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312,52500</w:t>
            </w:r>
          </w:p>
        </w:tc>
        <w:tc>
          <w:tcPr>
            <w:tcW w:w="1418" w:type="dxa"/>
            <w:vAlign w:val="center"/>
          </w:tcPr>
          <w:p w:rsidR="00133075" w:rsidRPr="00133075" w:rsidRDefault="0041049E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33075"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1080,00000</w:t>
            </w:r>
          </w:p>
        </w:tc>
        <w:tc>
          <w:tcPr>
            <w:tcW w:w="1276" w:type="dxa"/>
            <w:vAlign w:val="center"/>
          </w:tcPr>
          <w:p w:rsidR="00133075" w:rsidRPr="00133075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1212,00000</w:t>
            </w:r>
          </w:p>
        </w:tc>
        <w:tc>
          <w:tcPr>
            <w:tcW w:w="1715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133075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11</w:t>
            </w:r>
          </w:p>
        </w:tc>
        <w:tc>
          <w:tcPr>
            <w:tcW w:w="3396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33075" w:rsidRPr="00D41CED" w:rsidRDefault="00527B5C" w:rsidP="0013307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  <w:r w:rsidR="00133075">
              <w:rPr>
                <w:rFonts w:ascii="Times New Roman" w:hAnsi="Times New Roman"/>
              </w:rPr>
              <w:t>1,17117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334,50000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174,67117</w:t>
            </w:r>
          </w:p>
        </w:tc>
        <w:tc>
          <w:tcPr>
            <w:tcW w:w="1418" w:type="dxa"/>
            <w:vAlign w:val="center"/>
          </w:tcPr>
          <w:p w:rsidR="00133075" w:rsidRPr="00D41CED" w:rsidRDefault="0041049E" w:rsidP="0013307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33075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1080,00000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</w:t>
            </w:r>
            <w:r w:rsidRPr="00D41CED">
              <w:rPr>
                <w:rFonts w:ascii="Times New Roman" w:hAnsi="Times New Roman"/>
              </w:rPr>
              <w:t>2,00000</w:t>
            </w:r>
          </w:p>
        </w:tc>
        <w:tc>
          <w:tcPr>
            <w:tcW w:w="1715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133075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bookmarkStart w:id="1" w:name="_Hlk448684671"/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12</w:t>
            </w:r>
          </w:p>
        </w:tc>
        <w:tc>
          <w:tcPr>
            <w:tcW w:w="3396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133075" w:rsidRPr="00D41CED" w:rsidRDefault="00133075" w:rsidP="00133075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bookmarkEnd w:id="1"/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13</w:t>
            </w:r>
          </w:p>
        </w:tc>
        <w:tc>
          <w:tcPr>
            <w:tcW w:w="14183" w:type="dxa"/>
            <w:gridSpan w:val="9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1.1. Капитальные вложения</w:t>
            </w: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D41CED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15</w:t>
            </w:r>
          </w:p>
        </w:tc>
        <w:tc>
          <w:tcPr>
            <w:tcW w:w="14183" w:type="dxa"/>
            <w:gridSpan w:val="9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1.2. Прочие нужды</w:t>
            </w: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E777A1" w:rsidRPr="00133075" w:rsidRDefault="00A32BC7" w:rsidP="00527B5C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3</w:t>
            </w:r>
            <w:r w:rsidR="00527B5C">
              <w:rPr>
                <w:rFonts w:ascii="Times New Roman" w:hAnsi="Times New Roman"/>
                <w:b/>
              </w:rPr>
              <w:t>28</w:t>
            </w:r>
            <w:r w:rsidR="00BE1002" w:rsidRPr="00133075">
              <w:rPr>
                <w:rFonts w:ascii="Times New Roman" w:hAnsi="Times New Roman"/>
                <w:b/>
              </w:rPr>
              <w:t>5,325</w:t>
            </w:r>
            <w:r w:rsidR="00D41CED" w:rsidRPr="0013307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530,80000</w:t>
            </w:r>
          </w:p>
        </w:tc>
        <w:tc>
          <w:tcPr>
            <w:tcW w:w="1276" w:type="dxa"/>
            <w:vAlign w:val="center"/>
          </w:tcPr>
          <w:p w:rsidR="00E777A1" w:rsidRPr="00133075" w:rsidRDefault="00F93B06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312,525</w:t>
            </w:r>
            <w:r w:rsidR="00133075" w:rsidRPr="0013307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E777A1" w:rsidRPr="00133075" w:rsidRDefault="009B4B81" w:rsidP="009B4B8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777A1" w:rsidRPr="00133075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133075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133075">
              <w:rPr>
                <w:rFonts w:ascii="Times New Roman" w:hAnsi="Times New Roman"/>
                <w:b/>
              </w:rPr>
              <w:t>1080,00000</w:t>
            </w:r>
          </w:p>
        </w:tc>
        <w:tc>
          <w:tcPr>
            <w:tcW w:w="1276" w:type="dxa"/>
            <w:vAlign w:val="center"/>
          </w:tcPr>
          <w:p w:rsidR="00E777A1" w:rsidRPr="00133075" w:rsidRDefault="00751640" w:rsidP="008B68B4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1212</w:t>
            </w:r>
            <w:r w:rsidR="00E777A1" w:rsidRPr="00133075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17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777A1" w:rsidRPr="00D41CED" w:rsidRDefault="00527B5C" w:rsidP="001B331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</w:t>
            </w:r>
            <w:r w:rsidR="00133075">
              <w:rPr>
                <w:rFonts w:ascii="Times New Roman" w:hAnsi="Times New Roman"/>
              </w:rPr>
              <w:t>,17117</w:t>
            </w:r>
          </w:p>
        </w:tc>
        <w:tc>
          <w:tcPr>
            <w:tcW w:w="1276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334,50000</w:t>
            </w:r>
          </w:p>
        </w:tc>
        <w:tc>
          <w:tcPr>
            <w:tcW w:w="1276" w:type="dxa"/>
            <w:vAlign w:val="center"/>
          </w:tcPr>
          <w:p w:rsidR="00E777A1" w:rsidRPr="00D41CED" w:rsidRDefault="00FA6382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174,67117</w:t>
            </w:r>
          </w:p>
        </w:tc>
        <w:tc>
          <w:tcPr>
            <w:tcW w:w="1418" w:type="dxa"/>
            <w:vAlign w:val="center"/>
          </w:tcPr>
          <w:p w:rsidR="00E777A1" w:rsidRPr="00D41CED" w:rsidRDefault="009B4B81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777A1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1080,00000</w:t>
            </w:r>
          </w:p>
        </w:tc>
        <w:tc>
          <w:tcPr>
            <w:tcW w:w="1276" w:type="dxa"/>
            <w:vAlign w:val="center"/>
          </w:tcPr>
          <w:p w:rsidR="00E777A1" w:rsidRPr="00D41CED" w:rsidRDefault="00751640" w:rsidP="008B68B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</w:t>
            </w:r>
            <w:r w:rsidR="00E777A1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71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18</w:t>
            </w:r>
          </w:p>
        </w:tc>
        <w:tc>
          <w:tcPr>
            <w:tcW w:w="3396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777A1" w:rsidRPr="00D41CED" w:rsidRDefault="00CC543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E777A1" w:rsidRPr="00D41CED" w:rsidRDefault="00CC543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E777A1" w:rsidRPr="00D41CED" w:rsidRDefault="00E777A1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19</w:t>
            </w: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проектов планировки территории городского округа, всего,</w:t>
            </w:r>
          </w:p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E7976" w:rsidRPr="0001727F" w:rsidRDefault="00801AFD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15929">
              <w:rPr>
                <w:rFonts w:ascii="Times New Roman" w:hAnsi="Times New Roman"/>
                <w:b/>
              </w:rPr>
              <w:t>94</w:t>
            </w:r>
            <w:r>
              <w:rPr>
                <w:rFonts w:ascii="Times New Roman" w:hAnsi="Times New Roman"/>
                <w:b/>
              </w:rPr>
              <w:t>5</w:t>
            </w:r>
            <w:r w:rsidR="004E7976" w:rsidRPr="0001727F">
              <w:rPr>
                <w:rFonts w:ascii="Times New Roman" w:hAnsi="Times New Roman"/>
                <w:b/>
              </w:rPr>
              <w:t>,82500</w:t>
            </w:r>
          </w:p>
        </w:tc>
        <w:tc>
          <w:tcPr>
            <w:tcW w:w="1276" w:type="dxa"/>
            <w:vAlign w:val="center"/>
          </w:tcPr>
          <w:p w:rsidR="004E7976" w:rsidRPr="0001727F" w:rsidRDefault="004E7976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1727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01727F" w:rsidRDefault="004E7976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1727F">
              <w:rPr>
                <w:rFonts w:ascii="Times New Roman" w:hAnsi="Times New Roman"/>
                <w:b/>
              </w:rPr>
              <w:t>491,30000</w:t>
            </w:r>
          </w:p>
        </w:tc>
        <w:tc>
          <w:tcPr>
            <w:tcW w:w="1276" w:type="dxa"/>
            <w:vAlign w:val="center"/>
          </w:tcPr>
          <w:p w:rsidR="004E7976" w:rsidRPr="0001727F" w:rsidRDefault="004E7976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1727F">
              <w:rPr>
                <w:rFonts w:ascii="Times New Roman" w:hAnsi="Times New Roman"/>
                <w:b/>
              </w:rPr>
              <w:t>192,525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4E7976" w:rsidRPr="0001727F" w:rsidRDefault="00215929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4E7976" w:rsidRPr="0001727F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01727F" w:rsidRDefault="00751640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4E7976" w:rsidRPr="0001727F">
              <w:rPr>
                <w:rFonts w:ascii="Times New Roman" w:hAnsi="Times New Roman"/>
                <w:b/>
              </w:rPr>
              <w:t>00,00000</w:t>
            </w:r>
          </w:p>
        </w:tc>
        <w:tc>
          <w:tcPr>
            <w:tcW w:w="1276" w:type="dxa"/>
            <w:vAlign w:val="center"/>
          </w:tcPr>
          <w:p w:rsidR="004E7976" w:rsidRPr="0001727F" w:rsidRDefault="00751640" w:rsidP="00D41CED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1212</w:t>
            </w:r>
            <w:r w:rsidR="004E7976" w:rsidRPr="0001727F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4</w:t>
            </w: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20</w:t>
            </w: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801AFD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5929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1,</w:t>
            </w:r>
            <w:r w:rsidR="004E7976" w:rsidRPr="00D41CED">
              <w:rPr>
                <w:rFonts w:ascii="Times New Roman" w:hAnsi="Times New Roman"/>
              </w:rPr>
              <w:t>67117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295,00000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54,67117</w:t>
            </w:r>
          </w:p>
        </w:tc>
        <w:tc>
          <w:tcPr>
            <w:tcW w:w="1418" w:type="dxa"/>
            <w:vAlign w:val="center"/>
          </w:tcPr>
          <w:p w:rsidR="004E7976" w:rsidRPr="00D41CED" w:rsidRDefault="00215929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751640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E7976"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vAlign w:val="center"/>
          </w:tcPr>
          <w:p w:rsidR="004E7976" w:rsidRPr="00D41CED" w:rsidRDefault="00751640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715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21</w:t>
            </w: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EF1C2D">
        <w:trPr>
          <w:trHeight w:val="86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50 лет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СУБРа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-Павла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Баянова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Каржавина- пойма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р.Колонги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D41CE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YI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Новая 9 – Новая 12- Солнечная – Новая 11                           </w:t>
            </w:r>
            <w:proofErr w:type="gram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(</w:t>
            </w:r>
            <w:proofErr w:type="gram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микрорайон «Крутой Лог») 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683,82500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491,30000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192,52500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349,67117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295,00000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54,67117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334,15383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196,30000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137,85383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EF1C2D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6C07D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Лиственичный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Лог»,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  <w:r w:rsidR="004E7976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01AFD">
              <w:rPr>
                <w:rFonts w:ascii="Times New Roman" w:hAnsi="Times New Roman"/>
              </w:rPr>
              <w:t>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01AFD">
              <w:rPr>
                <w:rFonts w:ascii="Times New Roman" w:hAnsi="Times New Roman"/>
              </w:rPr>
              <w:t>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DD0389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801AFD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квартала в границах улиц Калинина-Матросова 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(центральная часть) в п. Черемухово, всего, в том числе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801AFD">
              <w:rPr>
                <w:rFonts w:ascii="Times New Roman" w:hAnsi="Times New Roman"/>
              </w:rPr>
              <w:t>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DD0389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E7976"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065F95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01AFD">
              <w:rPr>
                <w:rFonts w:ascii="Times New Roman" w:hAnsi="Times New Roman"/>
              </w:rPr>
              <w:t>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D41CED" w:rsidRDefault="004E7976" w:rsidP="00D41CED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4E7976" w:rsidRPr="00D41CED" w:rsidRDefault="00DD0389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E7976" w:rsidRPr="00D41CED">
              <w:rPr>
                <w:rFonts w:ascii="Times New Roman" w:hAnsi="Times New Roman"/>
              </w:rPr>
              <w:t>00,00000</w:t>
            </w:r>
          </w:p>
        </w:tc>
        <w:tc>
          <w:tcPr>
            <w:tcW w:w="1276" w:type="dxa"/>
            <w:vAlign w:val="center"/>
          </w:tcPr>
          <w:p w:rsidR="004E7976" w:rsidRPr="00D41CED" w:rsidRDefault="00445E03" w:rsidP="00D41CED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E7976"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CE3A79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3A79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и проекта межевания территории для объекта «Капитальный ремонт автомобильной дороги по улице Ленина в городе Североуральске»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CE3A79" w:rsidRDefault="00EF4F5A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15929"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CE3A79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7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CE3A79" w:rsidRDefault="00EF4F5A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15929"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CE3A79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7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22</w:t>
            </w: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Мероприятие 2 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E6B56">
              <w:rPr>
                <w:rFonts w:ascii="Times New Roman" w:hAnsi="Times New Roman"/>
                <w:b/>
              </w:rPr>
              <w:t>59,50000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39,50000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120,00000</w:t>
            </w:r>
          </w:p>
        </w:tc>
        <w:tc>
          <w:tcPr>
            <w:tcW w:w="1418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715" w:type="dxa"/>
            <w:vMerge w:val="restart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23</w:t>
            </w: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41CED">
              <w:rPr>
                <w:rFonts w:ascii="Times New Roman" w:hAnsi="Times New Roman"/>
              </w:rPr>
              <w:t>59,50000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39,50000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120,00000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24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3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15929" w:rsidRPr="009E6B56" w:rsidRDefault="00527B5C" w:rsidP="00527B5C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15929">
              <w:rPr>
                <w:rFonts w:ascii="Times New Roman" w:hAnsi="Times New Roman"/>
                <w:b/>
              </w:rPr>
              <w:t>0</w:t>
            </w:r>
            <w:r w:rsidR="00215929"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9E6B56" w:rsidRDefault="00527B5C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15929"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275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E6B56">
              <w:rPr>
                <w:rFonts w:ascii="Times New Roman" w:hAnsi="Times New Roman"/>
                <w:b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E6B56">
              <w:rPr>
                <w:rFonts w:ascii="Times New Roman" w:hAnsi="Times New Roman"/>
                <w:b/>
              </w:rPr>
              <w:t>,00000</w:t>
            </w:r>
          </w:p>
        </w:tc>
        <w:tc>
          <w:tcPr>
            <w:tcW w:w="1715" w:type="dxa"/>
            <w:vMerge w:val="restart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25</w:t>
            </w: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527B5C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215929"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CE3A79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CE3A79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1107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287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 плана поселка Баяновка,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 плана поселка Сосьва,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корректировжка Генерального плана СГО, всего, в том числе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26</w:t>
            </w:r>
          </w:p>
        </w:tc>
        <w:tc>
          <w:tcPr>
            <w:tcW w:w="14183" w:type="dxa"/>
            <w:gridSpan w:val="9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2: 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B91DD3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B91DD3" w:rsidRPr="00D41CED" w:rsidRDefault="00B91DD3" w:rsidP="00B91D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27</w:t>
            </w:r>
          </w:p>
        </w:tc>
        <w:tc>
          <w:tcPr>
            <w:tcW w:w="3396" w:type="dxa"/>
            <w:shd w:val="clear" w:color="auto" w:fill="auto"/>
          </w:tcPr>
          <w:p w:rsidR="00B91DD3" w:rsidRPr="00D41CED" w:rsidRDefault="00B91DD3" w:rsidP="00B91D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 по Подпрограмме 2,</w:t>
            </w:r>
          </w:p>
          <w:p w:rsidR="00B91DD3" w:rsidRPr="00D41CED" w:rsidRDefault="00B91DD3" w:rsidP="00B91D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2156,82405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746,82405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340,00000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9E6B56" w:rsidRDefault="00B91DD3" w:rsidP="00B91DD3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715" w:type="dxa"/>
            <w:shd w:val="clear" w:color="auto" w:fill="auto"/>
          </w:tcPr>
          <w:p w:rsidR="00B91DD3" w:rsidRPr="00D41CED" w:rsidRDefault="00B91DD3" w:rsidP="00B91DD3">
            <w:pPr>
              <w:tabs>
                <w:tab w:val="left" w:pos="604"/>
                <w:tab w:val="center" w:pos="80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  <w:t>Х</w:t>
            </w:r>
          </w:p>
        </w:tc>
      </w:tr>
      <w:tr w:rsidR="00B91DD3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B91DD3" w:rsidRPr="00D41CED" w:rsidRDefault="00B91DD3" w:rsidP="00B91D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28</w:t>
            </w:r>
          </w:p>
        </w:tc>
        <w:tc>
          <w:tcPr>
            <w:tcW w:w="3396" w:type="dxa"/>
            <w:shd w:val="clear" w:color="auto" w:fill="auto"/>
          </w:tcPr>
          <w:p w:rsidR="00B91DD3" w:rsidRPr="00D41CED" w:rsidRDefault="00B91DD3" w:rsidP="00B91D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1994,32883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625,32883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300,00000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266D1D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715" w:type="dxa"/>
            <w:shd w:val="clear" w:color="auto" w:fill="auto"/>
          </w:tcPr>
          <w:p w:rsidR="00B91DD3" w:rsidRPr="00D41CED" w:rsidRDefault="00B91DD3" w:rsidP="00B91D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B91DD3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B91DD3" w:rsidRPr="00D41CED" w:rsidRDefault="00B91DD3" w:rsidP="00B91D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29</w:t>
            </w:r>
          </w:p>
        </w:tc>
        <w:tc>
          <w:tcPr>
            <w:tcW w:w="3396" w:type="dxa"/>
            <w:shd w:val="clear" w:color="auto" w:fill="auto"/>
          </w:tcPr>
          <w:p w:rsidR="00B91DD3" w:rsidRPr="00D41CED" w:rsidRDefault="00B91DD3" w:rsidP="00B91D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162,49522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1DD3" w:rsidRPr="00B91DD3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DD3" w:rsidRPr="00266D1D" w:rsidRDefault="00B91DD3" w:rsidP="00B91DD3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B91DD3" w:rsidRPr="00D41CED" w:rsidRDefault="00B91DD3" w:rsidP="00B91D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30</w:t>
            </w:r>
          </w:p>
        </w:tc>
        <w:tc>
          <w:tcPr>
            <w:tcW w:w="14183" w:type="dxa"/>
            <w:gridSpan w:val="9"/>
            <w:shd w:val="clear" w:color="auto" w:fill="auto"/>
            <w:vAlign w:val="center"/>
          </w:tcPr>
          <w:p w:rsidR="00215929" w:rsidRPr="00B91DD3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B91D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2.1. Капитальные вложения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31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</w:t>
            </w:r>
          </w:p>
        </w:tc>
        <w:tc>
          <w:tcPr>
            <w:tcW w:w="14183" w:type="dxa"/>
            <w:gridSpan w:val="9"/>
            <w:shd w:val="clear" w:color="auto" w:fill="auto"/>
            <w:vAlign w:val="center"/>
          </w:tcPr>
          <w:p w:rsidR="00215929" w:rsidRPr="00B91DD3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B91D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2.2. Прочие нужды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33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C72C67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2</w:t>
            </w:r>
            <w:r w:rsidR="00C72C67" w:rsidRPr="00B91DD3">
              <w:rPr>
                <w:rFonts w:ascii="Times New Roman" w:hAnsi="Times New Roman"/>
                <w:b/>
              </w:rPr>
              <w:t>156</w:t>
            </w:r>
            <w:r w:rsidRPr="00B91DD3">
              <w:rPr>
                <w:rFonts w:ascii="Times New Roman" w:hAnsi="Times New Roman"/>
                <w:b/>
              </w:rPr>
              <w:t>,82405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C72C67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746</w:t>
            </w:r>
            <w:r w:rsidR="00215929" w:rsidRPr="00B91DD3">
              <w:rPr>
                <w:rFonts w:ascii="Times New Roman" w:hAnsi="Times New Roman"/>
                <w:b/>
              </w:rPr>
              <w:t>,82405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C72C67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3</w:t>
            </w:r>
            <w:r w:rsidR="00215929" w:rsidRPr="00B91DD3">
              <w:rPr>
                <w:rFonts w:ascii="Times New Roman" w:hAnsi="Times New Roman"/>
                <w:b/>
              </w:rPr>
              <w:t>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150,00000</w:t>
            </w:r>
          </w:p>
        </w:tc>
        <w:tc>
          <w:tcPr>
            <w:tcW w:w="1715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34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8A641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</w:t>
            </w:r>
            <w:r w:rsidR="00C72C67" w:rsidRPr="00B91DD3">
              <w:rPr>
                <w:rFonts w:ascii="Times New Roman" w:hAnsi="Times New Roman"/>
              </w:rPr>
              <w:t>99</w:t>
            </w:r>
            <w:r w:rsidR="008A6413">
              <w:rPr>
                <w:rFonts w:ascii="Times New Roman" w:hAnsi="Times New Roman"/>
              </w:rPr>
              <w:t>4</w:t>
            </w:r>
            <w:r w:rsidRPr="00B91DD3">
              <w:rPr>
                <w:rFonts w:ascii="Times New Roman" w:hAnsi="Times New Roman"/>
              </w:rPr>
              <w:t>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640,0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625,32883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C72C67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3</w:t>
            </w:r>
            <w:r w:rsidR="00215929" w:rsidRPr="00B91DD3">
              <w:rPr>
                <w:rFonts w:ascii="Times New Roman" w:hAnsi="Times New Roman"/>
              </w:rPr>
              <w:t>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715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35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162,49522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36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1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Установление границ населенных пунктов Североуральского городского округа,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1067,57611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612,47611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240,00000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91DD3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12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37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8A641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90</w:t>
            </w:r>
            <w:r w:rsidR="008A6413">
              <w:rPr>
                <w:rFonts w:ascii="Times New Roman" w:hAnsi="Times New Roman"/>
              </w:rPr>
              <w:t>4</w:t>
            </w:r>
            <w:r w:rsidRPr="00B91DD3">
              <w:rPr>
                <w:rFonts w:ascii="Times New Roman" w:hAnsi="Times New Roman"/>
              </w:rPr>
              <w:t>,08089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215,1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489,08089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200,00000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38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162,49522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40,00000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100D0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4100D0" w:rsidRPr="00D41CED" w:rsidRDefault="004100D0" w:rsidP="004100D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39</w:t>
            </w:r>
          </w:p>
        </w:tc>
        <w:tc>
          <w:tcPr>
            <w:tcW w:w="3396" w:type="dxa"/>
            <w:shd w:val="clear" w:color="auto" w:fill="auto"/>
          </w:tcPr>
          <w:p w:rsidR="004100D0" w:rsidRPr="00D41CED" w:rsidRDefault="004100D0" w:rsidP="004100D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Мероприятие 2</w:t>
            </w:r>
          </w:p>
          <w:p w:rsidR="004100D0" w:rsidRPr="00D41CED" w:rsidRDefault="004100D0" w:rsidP="004100D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Мероприятия по формированию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 земельных участков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 на территории Североуральского городского округа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,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</w:t>
            </w:r>
          </w:p>
          <w:p w:rsidR="004100D0" w:rsidRPr="00D41CED" w:rsidRDefault="004100D0" w:rsidP="004100D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0D0" w:rsidRPr="00B91DD3" w:rsidRDefault="004100D0" w:rsidP="008A641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10</w:t>
            </w:r>
            <w:r w:rsidR="008A6413">
              <w:rPr>
                <w:rFonts w:ascii="Times New Roman" w:hAnsi="Times New Roman"/>
              </w:rPr>
              <w:t>90</w:t>
            </w:r>
            <w:r w:rsidRPr="00B91DD3">
              <w:rPr>
                <w:rFonts w:ascii="Times New Roman" w:hAnsi="Times New Roman"/>
              </w:rPr>
              <w:t>,24794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0D0" w:rsidRPr="00B91DD3" w:rsidRDefault="004100D0" w:rsidP="004100D0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00D0" w:rsidRPr="00B91DD3" w:rsidRDefault="004100D0" w:rsidP="004100D0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0D0" w:rsidRPr="00B91DD3" w:rsidRDefault="004100D0" w:rsidP="008A641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13</w:t>
            </w:r>
            <w:r w:rsidR="008A6413">
              <w:rPr>
                <w:rFonts w:ascii="Times New Roman" w:hAnsi="Times New Roman"/>
              </w:rPr>
              <w:t>5</w:t>
            </w:r>
            <w:r w:rsidRPr="00B91DD3">
              <w:rPr>
                <w:rFonts w:ascii="Times New Roman" w:hAnsi="Times New Roman"/>
              </w:rPr>
              <w:t>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00D0" w:rsidRPr="00B91DD3" w:rsidRDefault="004100D0" w:rsidP="004100D0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100,00000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00D0" w:rsidRPr="00B91DD3" w:rsidRDefault="004100D0" w:rsidP="004100D0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0D0" w:rsidRPr="00266D1D" w:rsidRDefault="004100D0" w:rsidP="004100D0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4100D0" w:rsidRPr="00AA7A54" w:rsidRDefault="004100D0" w:rsidP="004100D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A7A5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14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40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8A641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10</w:t>
            </w:r>
            <w:r w:rsidR="008A6413">
              <w:rPr>
                <w:rFonts w:ascii="Times New Roman" w:hAnsi="Times New Roman"/>
              </w:rPr>
              <w:t>90</w:t>
            </w:r>
            <w:r w:rsidRPr="00B91DD3">
              <w:rPr>
                <w:rFonts w:ascii="Times New Roman" w:hAnsi="Times New Roman"/>
              </w:rPr>
              <w:t>,</w:t>
            </w:r>
            <w:r w:rsidR="004100D0" w:rsidRPr="00B91DD3">
              <w:rPr>
                <w:rFonts w:ascii="Times New Roman" w:hAnsi="Times New Roman"/>
              </w:rPr>
              <w:t>2</w:t>
            </w:r>
            <w:r w:rsidRPr="00B91DD3">
              <w:rPr>
                <w:rFonts w:ascii="Times New Roman" w:hAnsi="Times New Roman"/>
              </w:rPr>
              <w:t>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424,9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8A6413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13</w:t>
            </w:r>
            <w:r w:rsidR="008A6413">
              <w:rPr>
                <w:rFonts w:ascii="Times New Roman" w:hAnsi="Times New Roman"/>
              </w:rPr>
              <w:t>5</w:t>
            </w:r>
            <w:r w:rsidRPr="00B91DD3">
              <w:rPr>
                <w:rFonts w:ascii="Times New Roman" w:hAnsi="Times New Roman"/>
              </w:rPr>
              <w:t>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E117A1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10</w:t>
            </w:r>
            <w:r w:rsidR="00215929"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150,00000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150,00000</w:t>
            </w:r>
          </w:p>
        </w:tc>
        <w:tc>
          <w:tcPr>
            <w:tcW w:w="1715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93-ФЗ от 30.06.2006 г.,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6774E5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2</w:t>
            </w:r>
            <w:r w:rsidR="006774E5" w:rsidRPr="00B91DD3">
              <w:rPr>
                <w:rFonts w:ascii="Times New Roman" w:hAnsi="Times New Roman"/>
              </w:rPr>
              <w:t>6</w:t>
            </w:r>
            <w:r w:rsidR="00D35B05" w:rsidRPr="00B91DD3">
              <w:rPr>
                <w:rFonts w:ascii="Times New Roman" w:hAnsi="Times New Roman"/>
              </w:rPr>
              <w:t>0</w:t>
            </w:r>
            <w:r w:rsidRPr="00B91DD3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E117A1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5</w:t>
            </w:r>
            <w:r w:rsidR="00215929"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75,00000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6774E5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2</w:t>
            </w:r>
            <w:r w:rsidR="006774E5" w:rsidRPr="00B91DD3">
              <w:rPr>
                <w:rFonts w:ascii="Times New Roman" w:hAnsi="Times New Roman"/>
              </w:rPr>
              <w:t>6</w:t>
            </w:r>
            <w:r w:rsidR="00D35B05" w:rsidRPr="00B91DD3">
              <w:rPr>
                <w:rFonts w:ascii="Times New Roman" w:hAnsi="Times New Roman"/>
              </w:rPr>
              <w:t>0</w:t>
            </w:r>
            <w:r w:rsidRPr="00B91DD3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E117A1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5</w:t>
            </w:r>
            <w:r w:rsidR="00215929"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75,00000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Закона Свердловской области № 18-ОЗ от 07.07.2004 г.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4100D0" w:rsidP="00D35B05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355</w:t>
            </w:r>
            <w:r w:rsidR="00215929" w:rsidRPr="00B91DD3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95,00000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E117A1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5</w:t>
            </w:r>
            <w:r w:rsidR="00215929"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4100D0" w:rsidP="00D35B05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355</w:t>
            </w:r>
            <w:r w:rsidR="00215929" w:rsidRPr="00B91DD3">
              <w:rPr>
                <w:rFonts w:ascii="Times New Roman" w:hAnsi="Times New Roman"/>
              </w:rPr>
              <w:t>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95,00000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B91DD3" w:rsidRDefault="00E117A1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5</w:t>
            </w:r>
            <w:r w:rsidR="00215929" w:rsidRPr="00B91DD3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B91DD3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B91DD3">
              <w:rPr>
                <w:rFonts w:ascii="Times New Roman" w:hAnsi="Times New Roman"/>
              </w:rPr>
              <w:t>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D41CED">
              <w:rPr>
                <w:rFonts w:ascii="Times New Roman" w:hAnsi="Times New Roman"/>
              </w:rPr>
              <w:t>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Формирование земельных участков с целью предоставления взамен непригодных для использования земельных участков в силу ст.612 Гражданского кодекса Российской Федерации, 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trHeight w:val="285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 xml:space="preserve">Формирование земельных участков с целью реализации проекта планировки в границах улиц Шахтерская – Ватутина – Буденного – Каржавина – Циолковского, а также земельных участков в рамках </w:t>
            </w: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lastRenderedPageBreak/>
              <w:t>переселения гражданиз ветхого и аварийного жилого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lastRenderedPageBreak/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по муниципальным контрактам № 199 от 07.11.2014г., №210 от 18.11.2014г.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230,8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за проведение кадастровых работ по договорам № 1/13 от 30.10.2013г., «2/13 от 30.10.2013г., № 3/13 от 31.10.2013г.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Погашение кредиторской задолженности за проведение кадастровых работ по договору № 158 от 17.10.2016г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Приобретение программного комплекса «Территориальный комплекс МУГИСО» для начисления арендной платы за земельные участки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41</w:t>
            </w:r>
          </w:p>
        </w:tc>
        <w:tc>
          <w:tcPr>
            <w:tcW w:w="14183" w:type="dxa"/>
            <w:gridSpan w:val="9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Подпрограмма 3: 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D41CED">
              <w:rPr>
                <w:rFonts w:ascii="Times New Roman" w:eastAsia="Times New Roman" w:hAnsi="Times New Roman" w:cs="Times New Roman"/>
                <w:b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D41CE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42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Всего по Подпрограмме 3, 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8B5562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8B5562">
              <w:rPr>
                <w:rFonts w:ascii="Times New Roman" w:hAnsi="Times New Roman"/>
                <w:b/>
              </w:rPr>
              <w:t>100,00000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43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266D1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266D1D">
              <w:rPr>
                <w:rFonts w:ascii="Times New Roman" w:hAnsi="Times New Roman"/>
              </w:rPr>
              <w:t>100,00000</w:t>
            </w:r>
          </w:p>
        </w:tc>
        <w:tc>
          <w:tcPr>
            <w:tcW w:w="1715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44</w:t>
            </w:r>
          </w:p>
        </w:tc>
        <w:tc>
          <w:tcPr>
            <w:tcW w:w="14183" w:type="dxa"/>
            <w:gridSpan w:val="9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3.1. Капитальные вложения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45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46</w:t>
            </w:r>
          </w:p>
        </w:tc>
        <w:tc>
          <w:tcPr>
            <w:tcW w:w="14183" w:type="dxa"/>
            <w:gridSpan w:val="9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3.2. Прочие нужды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47</w:t>
            </w:r>
          </w:p>
        </w:tc>
        <w:tc>
          <w:tcPr>
            <w:tcW w:w="3396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215929" w:rsidRPr="00D41CED" w:rsidTr="00EF1C2D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215929" w:rsidRPr="00D41CED" w:rsidTr="00EF1C2D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49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Мероприятие 1</w:t>
            </w:r>
            <w:r w:rsidRPr="00D41CED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7989">
              <w:rPr>
                <w:rFonts w:ascii="Times New Roman" w:eastAsia="Times New Roman" w:hAnsi="Times New Roman" w:cs="Times New Roman"/>
                <w:lang w:eastAsia="ar-SA"/>
              </w:rPr>
              <w:t>Формирование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земельных участков, занятых парками</w:t>
            </w:r>
            <w:r w:rsidRPr="00D41CED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скверами </w:t>
            </w: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всего,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9E6B56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9E6B56">
              <w:rPr>
                <w:rFonts w:ascii="Times New Roman" w:hAnsi="Times New Roman"/>
                <w:b/>
              </w:rPr>
              <w:t>100,00000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1CED">
              <w:rPr>
                <w:rFonts w:ascii="Times New Roman" w:eastAsia="Calibri" w:hAnsi="Times New Roman" w:cs="Times New Roman"/>
                <w:lang w:eastAsia="ru-RU"/>
              </w:rPr>
              <w:t>Стр. 18</w:t>
            </w:r>
          </w:p>
        </w:tc>
      </w:tr>
      <w:tr w:rsidR="00215929" w:rsidRPr="00D41CED" w:rsidTr="00EF1C2D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сквер «Солнечный остров» в п. Черемухово по ул.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Колонгинского</w:t>
            </w:r>
            <w:proofErr w:type="spellEnd"/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водохранилища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100,00000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41CED">
              <w:rPr>
                <w:rFonts w:ascii="Times New Roman" w:eastAsia="Times New Roman" w:hAnsi="Times New Roman" w:cs="Times New Roman"/>
                <w:i/>
                <w:lang w:eastAsia="ar-SA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EF1C2D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pStyle w:val="a4"/>
              <w:jc w:val="right"/>
              <w:rPr>
                <w:rFonts w:ascii="Times New Roman" w:hAnsi="Times New Roman"/>
              </w:rPr>
            </w:pPr>
            <w:r w:rsidRPr="00D41CED">
              <w:rPr>
                <w:rFonts w:ascii="Times New Roman" w:hAnsi="Times New Roman"/>
              </w:rPr>
              <w:t>0,00000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777A1" w:rsidRPr="00E777A1" w:rsidRDefault="00E777A1" w:rsidP="00E777A1">
      <w:pPr>
        <w:tabs>
          <w:tab w:val="left" w:pos="343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A1" w:rsidRPr="00E777A1" w:rsidRDefault="00E777A1" w:rsidP="00E777A1"/>
    <w:p w:rsidR="000E5C6E" w:rsidRDefault="000E5C6E"/>
    <w:sectPr w:rsidR="000E5C6E" w:rsidSect="007F39A3">
      <w:pgSz w:w="16840" w:h="11907" w:orient="landscape" w:code="9"/>
      <w:pgMar w:top="426" w:right="567" w:bottom="284" w:left="709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AE87A90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25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32"/>
  </w:num>
  <w:num w:numId="15">
    <w:abstractNumId w:val="3"/>
  </w:num>
  <w:num w:numId="16">
    <w:abstractNumId w:val="2"/>
  </w:num>
  <w:num w:numId="17">
    <w:abstractNumId w:val="20"/>
  </w:num>
  <w:num w:numId="18">
    <w:abstractNumId w:val="22"/>
  </w:num>
  <w:num w:numId="19">
    <w:abstractNumId w:val="27"/>
  </w:num>
  <w:num w:numId="20">
    <w:abstractNumId w:val="6"/>
  </w:num>
  <w:num w:numId="21">
    <w:abstractNumId w:val="29"/>
  </w:num>
  <w:num w:numId="22">
    <w:abstractNumId w:val="21"/>
  </w:num>
  <w:num w:numId="23">
    <w:abstractNumId w:val="19"/>
  </w:num>
  <w:num w:numId="24">
    <w:abstractNumId w:val="14"/>
  </w:num>
  <w:num w:numId="25">
    <w:abstractNumId w:val="13"/>
  </w:num>
  <w:num w:numId="26">
    <w:abstractNumId w:val="24"/>
  </w:num>
  <w:num w:numId="27">
    <w:abstractNumId w:val="0"/>
  </w:num>
  <w:num w:numId="28">
    <w:abstractNumId w:val="5"/>
  </w:num>
  <w:num w:numId="29">
    <w:abstractNumId w:val="23"/>
  </w:num>
  <w:num w:numId="30">
    <w:abstractNumId w:val="10"/>
  </w:num>
  <w:num w:numId="31">
    <w:abstractNumId w:val="4"/>
  </w:num>
  <w:num w:numId="32">
    <w:abstractNumId w:val="11"/>
  </w:num>
  <w:num w:numId="33">
    <w:abstractNumId w:val="7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F55"/>
    <w:rsid w:val="0001727F"/>
    <w:rsid w:val="00025AA2"/>
    <w:rsid w:val="00061F7C"/>
    <w:rsid w:val="00065F95"/>
    <w:rsid w:val="00097E0E"/>
    <w:rsid w:val="000D7F23"/>
    <w:rsid w:val="000E5C6E"/>
    <w:rsid w:val="000F1F30"/>
    <w:rsid w:val="00117750"/>
    <w:rsid w:val="00133075"/>
    <w:rsid w:val="00135554"/>
    <w:rsid w:val="001B331D"/>
    <w:rsid w:val="001C0946"/>
    <w:rsid w:val="001D3384"/>
    <w:rsid w:val="001E263C"/>
    <w:rsid w:val="00215929"/>
    <w:rsid w:val="00266D1D"/>
    <w:rsid w:val="002A23DD"/>
    <w:rsid w:val="002A5CA8"/>
    <w:rsid w:val="002B0411"/>
    <w:rsid w:val="002B1C76"/>
    <w:rsid w:val="00383652"/>
    <w:rsid w:val="003C44DE"/>
    <w:rsid w:val="003C5D0C"/>
    <w:rsid w:val="003F22DF"/>
    <w:rsid w:val="004100D0"/>
    <w:rsid w:val="0041049E"/>
    <w:rsid w:val="00445E03"/>
    <w:rsid w:val="0046612D"/>
    <w:rsid w:val="00496EDF"/>
    <w:rsid w:val="004B6F65"/>
    <w:rsid w:val="004E15CF"/>
    <w:rsid w:val="004E7976"/>
    <w:rsid w:val="005224ED"/>
    <w:rsid w:val="00527B5C"/>
    <w:rsid w:val="0057653C"/>
    <w:rsid w:val="005A261C"/>
    <w:rsid w:val="00616904"/>
    <w:rsid w:val="006774E5"/>
    <w:rsid w:val="00680DAB"/>
    <w:rsid w:val="006C07D6"/>
    <w:rsid w:val="006D0C13"/>
    <w:rsid w:val="006F60C7"/>
    <w:rsid w:val="007070E7"/>
    <w:rsid w:val="00711755"/>
    <w:rsid w:val="0074409F"/>
    <w:rsid w:val="00751640"/>
    <w:rsid w:val="007646F7"/>
    <w:rsid w:val="00793D45"/>
    <w:rsid w:val="007A632B"/>
    <w:rsid w:val="007F39A3"/>
    <w:rsid w:val="007F6241"/>
    <w:rsid w:val="00801AFD"/>
    <w:rsid w:val="0080510F"/>
    <w:rsid w:val="00806369"/>
    <w:rsid w:val="00843E18"/>
    <w:rsid w:val="00845B67"/>
    <w:rsid w:val="00860B7A"/>
    <w:rsid w:val="008A6413"/>
    <w:rsid w:val="008B5562"/>
    <w:rsid w:val="008B68B4"/>
    <w:rsid w:val="008F5EE4"/>
    <w:rsid w:val="00927C07"/>
    <w:rsid w:val="00970966"/>
    <w:rsid w:val="00977B92"/>
    <w:rsid w:val="00994592"/>
    <w:rsid w:val="0099546B"/>
    <w:rsid w:val="00997CF7"/>
    <w:rsid w:val="009B4B81"/>
    <w:rsid w:val="009B5BA0"/>
    <w:rsid w:val="009E6B56"/>
    <w:rsid w:val="009F3847"/>
    <w:rsid w:val="00A32BC7"/>
    <w:rsid w:val="00AA7A54"/>
    <w:rsid w:val="00B00CF7"/>
    <w:rsid w:val="00B34EDC"/>
    <w:rsid w:val="00B91DD3"/>
    <w:rsid w:val="00BA7989"/>
    <w:rsid w:val="00BE1002"/>
    <w:rsid w:val="00C06928"/>
    <w:rsid w:val="00C140BA"/>
    <w:rsid w:val="00C363EF"/>
    <w:rsid w:val="00C72C67"/>
    <w:rsid w:val="00CA2F48"/>
    <w:rsid w:val="00CC5436"/>
    <w:rsid w:val="00CE3A79"/>
    <w:rsid w:val="00CE6278"/>
    <w:rsid w:val="00D06C2D"/>
    <w:rsid w:val="00D35B05"/>
    <w:rsid w:val="00D41CED"/>
    <w:rsid w:val="00D66650"/>
    <w:rsid w:val="00D95FCC"/>
    <w:rsid w:val="00DD0389"/>
    <w:rsid w:val="00E113A2"/>
    <w:rsid w:val="00E117A1"/>
    <w:rsid w:val="00E14508"/>
    <w:rsid w:val="00E50D52"/>
    <w:rsid w:val="00E74DE6"/>
    <w:rsid w:val="00E777A1"/>
    <w:rsid w:val="00E9643A"/>
    <w:rsid w:val="00EA1F55"/>
    <w:rsid w:val="00EA45AF"/>
    <w:rsid w:val="00EF1C2D"/>
    <w:rsid w:val="00EF4F5A"/>
    <w:rsid w:val="00F06C7B"/>
    <w:rsid w:val="00F23ECC"/>
    <w:rsid w:val="00F70E72"/>
    <w:rsid w:val="00F82807"/>
    <w:rsid w:val="00F93650"/>
    <w:rsid w:val="00F93B06"/>
    <w:rsid w:val="00FA6382"/>
    <w:rsid w:val="00FD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D1B2C-1ED9-470D-A4F8-09D4B2A2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92"/>
  </w:style>
  <w:style w:type="paragraph" w:styleId="1">
    <w:name w:val="heading 1"/>
    <w:basedOn w:val="a"/>
    <w:next w:val="a"/>
    <w:link w:val="10"/>
    <w:uiPriority w:val="99"/>
    <w:qFormat/>
    <w:rsid w:val="00E777A1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A1"/>
  </w:style>
  <w:style w:type="numbering" w:customStyle="1" w:styleId="110">
    <w:name w:val="Нет списка11"/>
    <w:next w:val="a2"/>
    <w:uiPriority w:val="99"/>
    <w:semiHidden/>
    <w:unhideWhenUsed/>
    <w:rsid w:val="00E777A1"/>
  </w:style>
  <w:style w:type="character" w:styleId="a3">
    <w:name w:val="Strong"/>
    <w:qFormat/>
    <w:rsid w:val="00E777A1"/>
    <w:rPr>
      <w:b/>
      <w:bCs/>
    </w:rPr>
  </w:style>
  <w:style w:type="paragraph" w:styleId="a4">
    <w:name w:val="No Spacing"/>
    <w:uiPriority w:val="1"/>
    <w:qFormat/>
    <w:rsid w:val="00E777A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E777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777A1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E777A1"/>
    <w:rPr>
      <w:color w:val="0000FF"/>
      <w:u w:val="single"/>
    </w:rPr>
  </w:style>
  <w:style w:type="paragraph" w:styleId="a8">
    <w:name w:val="header"/>
    <w:basedOn w:val="a"/>
    <w:link w:val="a9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777A1"/>
  </w:style>
  <w:style w:type="paragraph" w:styleId="ab">
    <w:name w:val="footer"/>
    <w:basedOn w:val="a"/>
    <w:link w:val="ac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777A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777A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777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77A1"/>
  </w:style>
  <w:style w:type="paragraph" w:styleId="af">
    <w:name w:val="Normal (Web)"/>
    <w:basedOn w:val="a"/>
    <w:uiPriority w:val="99"/>
    <w:semiHidden/>
    <w:unhideWhenUsed/>
    <w:rsid w:val="00E7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77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777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777A1"/>
  </w:style>
  <w:style w:type="table" w:styleId="13">
    <w:name w:val="Table Simple 1"/>
    <w:basedOn w:val="a1"/>
    <w:rsid w:val="00E7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E777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777A1"/>
  </w:style>
  <w:style w:type="numbering" w:customStyle="1" w:styleId="120">
    <w:name w:val="Нет списка12"/>
    <w:next w:val="a2"/>
    <w:uiPriority w:val="99"/>
    <w:semiHidden/>
    <w:unhideWhenUsed/>
    <w:rsid w:val="00E7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Больших Наталья Владимировна</cp:lastModifiedBy>
  <cp:revision>32</cp:revision>
  <cp:lastPrinted>2018-12-28T05:37:00Z</cp:lastPrinted>
  <dcterms:created xsi:type="dcterms:W3CDTF">2018-03-18T14:00:00Z</dcterms:created>
  <dcterms:modified xsi:type="dcterms:W3CDTF">2018-12-28T07:40:00Z</dcterms:modified>
</cp:coreProperties>
</file>