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B099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7B0991">
              <w:rPr>
                <w:u w:val="single"/>
              </w:rPr>
              <w:t>1246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B0991" w:rsidRDefault="007B0991" w:rsidP="007B0991">
      <w:pPr>
        <w:autoSpaceDE/>
        <w:jc w:val="center"/>
        <w:rPr>
          <w:b/>
          <w:szCs w:val="28"/>
        </w:rPr>
      </w:pPr>
      <w:r>
        <w:rPr>
          <w:b/>
          <w:szCs w:val="28"/>
        </w:rPr>
        <w:t>О проведении профессионального</w:t>
      </w:r>
      <w:r>
        <w:rPr>
          <w:b/>
          <w:szCs w:val="28"/>
        </w:rPr>
        <w:t xml:space="preserve"> </w:t>
      </w:r>
      <w:r>
        <w:rPr>
          <w:b/>
          <w:szCs w:val="28"/>
        </w:rPr>
        <w:t>конкурса среди участковых уполномоченных полиции</w:t>
      </w:r>
      <w:r>
        <w:rPr>
          <w:b/>
          <w:szCs w:val="28"/>
        </w:rPr>
        <w:t xml:space="preserve"> Отдела МВД России по городу</w:t>
      </w:r>
      <w:r>
        <w:rPr>
          <w:b/>
          <w:szCs w:val="28"/>
        </w:rPr>
        <w:t xml:space="preserve"> Североуральску</w:t>
      </w: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djustRightInd w:val="0"/>
        <w:ind w:firstLine="708"/>
        <w:jc w:val="both"/>
        <w:rPr>
          <w:sz w:val="20"/>
          <w:szCs w:val="20"/>
        </w:rPr>
      </w:pPr>
      <w:r>
        <w:rPr>
          <w:szCs w:val="28"/>
        </w:rPr>
        <w:t>Руководствуясь Федеральным законом от 06 октября 2003 года №</w:t>
      </w:r>
      <w:r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Федерации», Уставом Североуральского гор</w:t>
      </w:r>
      <w:r>
        <w:rPr>
          <w:szCs w:val="28"/>
        </w:rPr>
        <w:t xml:space="preserve">одского округа, постановлением </w:t>
      </w:r>
      <w:r>
        <w:rPr>
          <w:szCs w:val="28"/>
        </w:rPr>
        <w:t>Администрации Североуральского городского округа от 24</w:t>
      </w:r>
      <w:r>
        <w:rPr>
          <w:szCs w:val="28"/>
          <w:lang w:val="x-none"/>
        </w:rPr>
        <w:t>.01.20</w:t>
      </w:r>
      <w:r>
        <w:rPr>
          <w:szCs w:val="28"/>
        </w:rPr>
        <w:t xml:space="preserve">19 </w:t>
      </w:r>
      <w:r>
        <w:rPr>
          <w:szCs w:val="28"/>
          <w:lang w:val="x-none"/>
        </w:rPr>
        <w:t xml:space="preserve">№ </w:t>
      </w:r>
      <w:r>
        <w:rPr>
          <w:szCs w:val="28"/>
        </w:rPr>
        <w:t>45</w:t>
      </w:r>
      <w:r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>
        <w:rPr>
          <w:szCs w:val="28"/>
        </w:rPr>
        <w:t>«Об утверждении Плана реализации комплекса официальных мероприятий Североуральского городского округа на 2019 год», с целью повышения престижа участковых уполномоченных полиции Отдела МВД России по городу Североуральску, Администрация Североуральского городского округа</w:t>
      </w:r>
    </w:p>
    <w:p w:rsidR="007B0991" w:rsidRDefault="007B0991" w:rsidP="007B0991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B0991" w:rsidRDefault="007B0991" w:rsidP="007B0991">
      <w:pPr>
        <w:autoSpaceDE/>
        <w:ind w:firstLine="709"/>
        <w:jc w:val="both"/>
        <w:rPr>
          <w:sz w:val="20"/>
          <w:szCs w:val="20"/>
        </w:rPr>
      </w:pPr>
      <w:r>
        <w:rPr>
          <w:szCs w:val="28"/>
        </w:rPr>
        <w:t>1. Провести в Североуральском городском округе профессиональный конкурс среди участковых уполномоченных поли</w:t>
      </w:r>
      <w:r>
        <w:rPr>
          <w:szCs w:val="28"/>
        </w:rPr>
        <w:t xml:space="preserve">ции Отдела МВД России </w:t>
      </w:r>
      <w:r>
        <w:rPr>
          <w:szCs w:val="28"/>
        </w:rPr>
        <w:br/>
        <w:t>по городу</w:t>
      </w:r>
      <w:r>
        <w:rPr>
          <w:szCs w:val="28"/>
        </w:rPr>
        <w:t xml:space="preserve"> Североуральску.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7B0991" w:rsidRDefault="007B0991" w:rsidP="007B0991">
      <w:pPr>
        <w:autoSpaceDE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1) Положение о проведении профессионального конкурса среди участковых уполномоченных полиции Отдела </w:t>
      </w:r>
      <w:r>
        <w:rPr>
          <w:szCs w:val="28"/>
        </w:rPr>
        <w:t>МВД России по городу</w:t>
      </w:r>
      <w:r>
        <w:rPr>
          <w:szCs w:val="28"/>
        </w:rPr>
        <w:t xml:space="preserve"> Североуральску (прилагается); </w:t>
      </w:r>
    </w:p>
    <w:p w:rsidR="007B0991" w:rsidRDefault="007B0991" w:rsidP="007B0991">
      <w:pPr>
        <w:tabs>
          <w:tab w:val="left" w:pos="1418"/>
        </w:tabs>
        <w:autoSpaceDE/>
        <w:ind w:firstLine="709"/>
        <w:jc w:val="both"/>
        <w:rPr>
          <w:szCs w:val="28"/>
        </w:rPr>
      </w:pPr>
      <w:r>
        <w:rPr>
          <w:szCs w:val="28"/>
        </w:rPr>
        <w:t>2) состав конкурсной комиссии (прилагается).</w:t>
      </w:r>
    </w:p>
    <w:p w:rsidR="007B0991" w:rsidRDefault="007B0991" w:rsidP="007B0991">
      <w:pPr>
        <w:tabs>
          <w:tab w:val="left" w:pos="1418"/>
        </w:tabs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оставляю за собой 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постановление на сайте Администрации Североуральского городского округа.</w:t>
      </w:r>
    </w:p>
    <w:p w:rsidR="007B0991" w:rsidRDefault="007B0991" w:rsidP="007B0991">
      <w:pPr>
        <w:rPr>
          <w:szCs w:val="28"/>
        </w:rPr>
      </w:pPr>
    </w:p>
    <w:p w:rsidR="007B0991" w:rsidRDefault="007B0991" w:rsidP="007B0991">
      <w:pPr>
        <w:rPr>
          <w:szCs w:val="28"/>
        </w:rPr>
      </w:pPr>
    </w:p>
    <w:p w:rsidR="007B0991" w:rsidRDefault="007B0991" w:rsidP="007B0991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7B0991" w:rsidRDefault="007B0991" w:rsidP="007B0991">
      <w:pPr>
        <w:autoSpaceDE/>
        <w:rPr>
          <w:rFonts w:eastAsia="Calibri"/>
        </w:rPr>
      </w:pPr>
      <w:r>
        <w:rPr>
          <w:rFonts w:eastAsia="Calibri"/>
        </w:rPr>
        <w:t>Североура</w:t>
      </w:r>
      <w:r>
        <w:rPr>
          <w:rFonts w:eastAsia="Calibri"/>
        </w:rPr>
        <w:t>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>
        <w:rPr>
          <w:rFonts w:eastAsia="Calibri"/>
        </w:rPr>
        <w:t>В.П. Матюшенко</w:t>
      </w:r>
    </w:p>
    <w:p w:rsidR="007B0991" w:rsidRDefault="007B0991">
      <w:pPr>
        <w:autoSpaceDE/>
        <w:autoSpaceDN/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7B0991" w:rsidRDefault="007B0991" w:rsidP="007B0991">
      <w:pPr>
        <w:autoSpaceDE/>
        <w:ind w:left="5245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УТВЕРЖДЕНО</w:t>
      </w:r>
    </w:p>
    <w:p w:rsidR="007B0991" w:rsidRDefault="007B0991" w:rsidP="007B0991">
      <w:pPr>
        <w:autoSpaceDE/>
        <w:ind w:left="5245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7B0991" w:rsidRDefault="007B0991" w:rsidP="007B0991">
      <w:pPr>
        <w:autoSpaceDE/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7B0991" w:rsidRDefault="007B0991" w:rsidP="007B0991">
      <w:pPr>
        <w:autoSpaceDE/>
        <w:ind w:left="5245"/>
        <w:rPr>
          <w:szCs w:val="28"/>
        </w:rPr>
      </w:pPr>
      <w:r>
        <w:rPr>
          <w:szCs w:val="28"/>
        </w:rPr>
        <w:t xml:space="preserve">от </w:t>
      </w:r>
      <w:r w:rsidRPr="007B0991">
        <w:rPr>
          <w:szCs w:val="28"/>
          <w:u w:val="single"/>
        </w:rPr>
        <w:t>20.11.2019</w:t>
      </w:r>
      <w:r>
        <w:rPr>
          <w:szCs w:val="28"/>
        </w:rPr>
        <w:t xml:space="preserve"> № </w:t>
      </w:r>
      <w:r w:rsidRPr="007B0991">
        <w:rPr>
          <w:szCs w:val="28"/>
          <w:u w:val="single"/>
        </w:rPr>
        <w:t>1246</w:t>
      </w:r>
    </w:p>
    <w:p w:rsidR="007B0991" w:rsidRDefault="007B0991" w:rsidP="007B0991">
      <w:pPr>
        <w:autoSpaceDE/>
        <w:ind w:left="5245"/>
        <w:rPr>
          <w:szCs w:val="28"/>
        </w:rPr>
      </w:pPr>
      <w:r>
        <w:rPr>
          <w:szCs w:val="28"/>
        </w:rPr>
        <w:t>«О проведении профессионального конкурса среди участковых уполномоченных</w:t>
      </w:r>
      <w:r>
        <w:rPr>
          <w:szCs w:val="28"/>
        </w:rPr>
        <w:t xml:space="preserve"> полиции Отдела МВД России по городу</w:t>
      </w:r>
      <w:r>
        <w:rPr>
          <w:szCs w:val="28"/>
        </w:rPr>
        <w:t xml:space="preserve"> Североуральску»</w:t>
      </w:r>
    </w:p>
    <w:p w:rsidR="007B0991" w:rsidRDefault="007B0991" w:rsidP="007B0991">
      <w:pPr>
        <w:autoSpaceDE/>
        <w:jc w:val="right"/>
        <w:rPr>
          <w:szCs w:val="28"/>
        </w:rPr>
      </w:pPr>
    </w:p>
    <w:p w:rsidR="007B0991" w:rsidRDefault="007B0991" w:rsidP="007B0991">
      <w:pPr>
        <w:autoSpaceDE/>
        <w:jc w:val="center"/>
        <w:rPr>
          <w:b/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Положение</w:t>
      </w: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 xml:space="preserve">о проведении профессионального конкурса среди участковых </w:t>
      </w: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уполномоченных</w:t>
      </w:r>
      <w:r>
        <w:rPr>
          <w:szCs w:val="28"/>
        </w:rPr>
        <w:t xml:space="preserve"> полиции Отдела МВД России по городу</w:t>
      </w:r>
      <w:r>
        <w:rPr>
          <w:szCs w:val="28"/>
        </w:rPr>
        <w:t xml:space="preserve"> Североуральску</w:t>
      </w: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Организаторы конкурса</w:t>
      </w:r>
    </w:p>
    <w:p w:rsidR="007B0991" w:rsidRDefault="007B0991" w:rsidP="007B0991">
      <w:pPr>
        <w:autoSpaceDE/>
        <w:ind w:firstLine="709"/>
        <w:rPr>
          <w:szCs w:val="28"/>
        </w:rPr>
      </w:pPr>
      <w:r>
        <w:rPr>
          <w:szCs w:val="28"/>
        </w:rPr>
        <w:t>Администрация Североуральского городского округа;</w:t>
      </w:r>
    </w:p>
    <w:p w:rsidR="007B0991" w:rsidRDefault="007B0991" w:rsidP="007B0991">
      <w:pPr>
        <w:autoSpaceDE/>
        <w:ind w:firstLine="709"/>
        <w:rPr>
          <w:szCs w:val="28"/>
        </w:rPr>
      </w:pPr>
      <w:r>
        <w:rPr>
          <w:szCs w:val="28"/>
        </w:rPr>
        <w:t>ОМВД России по городу</w:t>
      </w:r>
      <w:r>
        <w:rPr>
          <w:szCs w:val="28"/>
        </w:rPr>
        <w:t xml:space="preserve"> Североуральску. </w:t>
      </w:r>
    </w:p>
    <w:p w:rsidR="007B0991" w:rsidRDefault="007B0991" w:rsidP="007B0991">
      <w:pPr>
        <w:autoSpaceDE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Цели и задачи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Повышение профессионализма </w:t>
      </w:r>
      <w:proofErr w:type="gramStart"/>
      <w:r>
        <w:rPr>
          <w:szCs w:val="28"/>
        </w:rPr>
        <w:t>участковых уполномоченных</w:t>
      </w:r>
      <w:proofErr w:type="gramEnd"/>
      <w:r>
        <w:rPr>
          <w:szCs w:val="28"/>
        </w:rPr>
        <w:t xml:space="preserve"> и их позитивная роль в урегулировании общественного порядка на территории Североуральского городского округа, выявление и поощрение профессионалов, повышение имиджа профессии.</w:t>
      </w:r>
    </w:p>
    <w:p w:rsidR="007B0991" w:rsidRDefault="007B0991" w:rsidP="007B0991">
      <w:pPr>
        <w:autoSpaceDE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Порядок и условие конкурса</w:t>
      </w:r>
    </w:p>
    <w:p w:rsidR="007B0991" w:rsidRDefault="007B0991" w:rsidP="007B0991">
      <w:pPr>
        <w:autoSpaceDE/>
        <w:jc w:val="center"/>
        <w:rPr>
          <w:b/>
          <w:szCs w:val="28"/>
        </w:rPr>
      </w:pP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Конкурс посвящается Дню участкового </w:t>
      </w:r>
      <w:r>
        <w:rPr>
          <w:szCs w:val="28"/>
        </w:rPr>
        <w:t xml:space="preserve">уполномоченного полиции </w:t>
      </w:r>
      <w:r>
        <w:rPr>
          <w:szCs w:val="28"/>
        </w:rPr>
        <w:br/>
      </w:r>
      <w:r>
        <w:rPr>
          <w:szCs w:val="28"/>
        </w:rPr>
        <w:t>(17 ноября), проводится ежегодно, в один тур.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Участниками конкурса являются участковые уполномо</w:t>
      </w:r>
      <w:r>
        <w:rPr>
          <w:szCs w:val="28"/>
        </w:rPr>
        <w:t>ченные полиции ОМВД России по городу</w:t>
      </w:r>
      <w:r>
        <w:rPr>
          <w:szCs w:val="28"/>
        </w:rPr>
        <w:t xml:space="preserve"> Североуральску.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Письмо-заявка на участие в конкурсе подается начальником отдела участковых уполномоченных полиции и по делам несо</w:t>
      </w:r>
      <w:r>
        <w:rPr>
          <w:szCs w:val="28"/>
        </w:rPr>
        <w:t>вершеннолетних ОМВД России по городу</w:t>
      </w:r>
      <w:r>
        <w:rPr>
          <w:szCs w:val="28"/>
        </w:rPr>
        <w:t xml:space="preserve"> Североуральску.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Лучший по профессии среди участковых уполномо</w:t>
      </w:r>
      <w:r>
        <w:rPr>
          <w:szCs w:val="28"/>
        </w:rPr>
        <w:t xml:space="preserve">ченных полиции ОМВД России по городу </w:t>
      </w:r>
      <w:r>
        <w:rPr>
          <w:szCs w:val="28"/>
        </w:rPr>
        <w:t>Североуральску определяется по следующим показателям: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1) работа с гражданами (за каждые 10 заявлений – 1 балл).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2) участие в совместных рейдах со специалистами муниципального казённого учреждения «Объединение </w:t>
      </w:r>
      <w:proofErr w:type="spellStart"/>
      <w:r>
        <w:rPr>
          <w:szCs w:val="28"/>
        </w:rPr>
        <w:t>молодёжно</w:t>
      </w:r>
      <w:proofErr w:type="spellEnd"/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подростковых клубов Североуральского городского округа» и Территориальной комиссией по делам несовершеннолетних и защите их прав (за каждое участие 3 балла).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3) количество выявленных </w:t>
      </w:r>
      <w:r>
        <w:rPr>
          <w:szCs w:val="28"/>
        </w:rPr>
        <w:t>преступлений по незаконному обороту металла, фальсифицированного алкоголя, наркотических средств (за 1 выявление – 5 баллов).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lastRenderedPageBreak/>
        <w:t>4) количество выявленных административных правонарушений (за 10 протоколов – 0,5 балла).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5) количество раскрытых преступлений с участием участкового уполномоченного полиции (за каждое участие – 1 балл).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6) количество отчетов перед населением, выступлений в школах, училищах и других гражданских коллективах (за одно выступление – 1 балл).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7) жалобы населения (одна жалоба, минус 10 баллов).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При подведении итогов по показателям определяется сотрудник, набравший наибольшее количество баллов, который становится победителем конкурса.</w:t>
      </w:r>
    </w:p>
    <w:p w:rsidR="007B0991" w:rsidRDefault="007B0991" w:rsidP="007B0991">
      <w:pPr>
        <w:autoSpaceDE/>
        <w:ind w:firstLine="284"/>
        <w:rPr>
          <w:szCs w:val="28"/>
        </w:rPr>
      </w:pPr>
    </w:p>
    <w:p w:rsidR="007B0991" w:rsidRDefault="007B0991" w:rsidP="007B0991">
      <w:pPr>
        <w:autoSpaceDE/>
        <w:ind w:firstLine="284"/>
        <w:jc w:val="center"/>
        <w:rPr>
          <w:szCs w:val="28"/>
        </w:rPr>
      </w:pPr>
      <w:r>
        <w:rPr>
          <w:szCs w:val="28"/>
        </w:rPr>
        <w:t>Сроки проведения конкурса</w:t>
      </w:r>
    </w:p>
    <w:p w:rsidR="007B0991" w:rsidRDefault="007B0991" w:rsidP="007B0991">
      <w:pPr>
        <w:autoSpaceDE/>
        <w:ind w:firstLine="284"/>
        <w:jc w:val="center"/>
        <w:rPr>
          <w:szCs w:val="28"/>
        </w:rPr>
      </w:pP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Заявки на участие в конкурсе принимаются не позднее 21 ноября 2019 года.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Рассмотрение заявок и представление участников конкурса проходит на заседании конкурсной комиссии.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Итоговое заседание комиссии проходит 22 ноября 2019 года, награждение победителей состоится – 25 ноября 2019 года.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Награды конкурса</w:t>
      </w: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Победителям профессионального конкурса среди участковых уполномо</w:t>
      </w:r>
      <w:r>
        <w:rPr>
          <w:szCs w:val="28"/>
        </w:rPr>
        <w:t>ченных полиции ОМВД России по городу</w:t>
      </w:r>
      <w:r>
        <w:rPr>
          <w:szCs w:val="28"/>
        </w:rPr>
        <w:t xml:space="preserve"> Североуральску вручаются Дипломы Главы Североуральского городского округа и денежные премии: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место – 6000 рублей + НДФЛ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szCs w:val="28"/>
        </w:rPr>
        <w:t>место – 4500 рублей + НДФЛ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место –3500 рублей + НДФЛ </w:t>
      </w:r>
    </w:p>
    <w:p w:rsidR="007B0991" w:rsidRDefault="007B0991" w:rsidP="007B0991">
      <w:pPr>
        <w:autoSpaceDE/>
        <w:rPr>
          <w:szCs w:val="28"/>
        </w:rPr>
      </w:pP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>Предприятия, организации, учреждения всех форм собственности, расположенные на территории Североуральского городского округа могут учреждать свои специальные премии и призы победителям и участникам конкурса.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Граждане города могут ходатайствовать о награждении того или иного участника конкурса Благодарственным письмом Администрации Североуральского городского округа (без вручения премии) за добросовестный труд, профессионализм и иное. </w:t>
      </w:r>
    </w:p>
    <w:p w:rsidR="007B0991" w:rsidRDefault="007B0991" w:rsidP="007B0991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Ходатайства принимаются до 21 ноября 2019 года в Администрации Североуральского </w:t>
      </w:r>
      <w:r>
        <w:rPr>
          <w:szCs w:val="28"/>
        </w:rPr>
        <w:t>городского округа, по адресу: город Североуральск, улица</w:t>
      </w:r>
      <w:r>
        <w:rPr>
          <w:szCs w:val="28"/>
        </w:rPr>
        <w:t xml:space="preserve"> Чайковского, 15, кабинет № 14.</w:t>
      </w:r>
    </w:p>
    <w:p w:rsidR="007B0991" w:rsidRDefault="007B0991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B0991" w:rsidRPr="007B0991" w:rsidRDefault="007B0991" w:rsidP="007B0991">
      <w:pPr>
        <w:autoSpaceDE/>
        <w:ind w:left="5245"/>
        <w:rPr>
          <w:szCs w:val="28"/>
        </w:rPr>
      </w:pPr>
      <w:r w:rsidRPr="007B0991">
        <w:rPr>
          <w:szCs w:val="28"/>
        </w:rPr>
        <w:lastRenderedPageBreak/>
        <w:t>У</w:t>
      </w:r>
      <w:r w:rsidRPr="007B0991">
        <w:rPr>
          <w:szCs w:val="28"/>
        </w:rPr>
        <w:t>ТВЕРЖДЕН</w:t>
      </w:r>
    </w:p>
    <w:p w:rsidR="007B0991" w:rsidRPr="007B0991" w:rsidRDefault="007B0991" w:rsidP="007B0991">
      <w:pPr>
        <w:autoSpaceDE/>
        <w:ind w:left="5245"/>
        <w:rPr>
          <w:szCs w:val="28"/>
        </w:rPr>
      </w:pPr>
      <w:r w:rsidRPr="007B0991">
        <w:rPr>
          <w:szCs w:val="28"/>
        </w:rPr>
        <w:t xml:space="preserve">постановлением Администрации </w:t>
      </w:r>
    </w:p>
    <w:p w:rsidR="007B0991" w:rsidRPr="007B0991" w:rsidRDefault="007B0991" w:rsidP="007B0991">
      <w:pPr>
        <w:autoSpaceDE/>
        <w:ind w:left="5245"/>
        <w:rPr>
          <w:szCs w:val="28"/>
        </w:rPr>
      </w:pPr>
      <w:r w:rsidRPr="007B0991">
        <w:rPr>
          <w:szCs w:val="28"/>
        </w:rPr>
        <w:t>Североуральского городского округа</w:t>
      </w:r>
    </w:p>
    <w:p w:rsidR="007B0991" w:rsidRPr="007B0991" w:rsidRDefault="007B0991" w:rsidP="007B0991">
      <w:pPr>
        <w:autoSpaceDE/>
        <w:ind w:left="5245"/>
        <w:rPr>
          <w:szCs w:val="28"/>
          <w:u w:val="single"/>
        </w:rPr>
      </w:pPr>
      <w:r>
        <w:rPr>
          <w:szCs w:val="28"/>
        </w:rPr>
        <w:t xml:space="preserve">от </w:t>
      </w:r>
      <w:r w:rsidRPr="007B0991">
        <w:rPr>
          <w:szCs w:val="28"/>
          <w:u w:val="single"/>
        </w:rPr>
        <w:t>20.11.2019</w:t>
      </w:r>
      <w:r>
        <w:rPr>
          <w:szCs w:val="28"/>
        </w:rPr>
        <w:t xml:space="preserve"> № </w:t>
      </w:r>
      <w:r w:rsidRPr="007B0991">
        <w:rPr>
          <w:szCs w:val="28"/>
          <w:u w:val="single"/>
        </w:rPr>
        <w:t>1246</w:t>
      </w:r>
    </w:p>
    <w:p w:rsidR="007B0991" w:rsidRPr="007B0991" w:rsidRDefault="007B0991" w:rsidP="007B0991">
      <w:pPr>
        <w:autoSpaceDE/>
        <w:ind w:left="5245"/>
        <w:rPr>
          <w:szCs w:val="28"/>
        </w:rPr>
      </w:pPr>
      <w:r w:rsidRPr="007B0991">
        <w:rPr>
          <w:szCs w:val="28"/>
        </w:rPr>
        <w:t>«О проведении профессионального</w:t>
      </w:r>
    </w:p>
    <w:p w:rsidR="007B0991" w:rsidRPr="007B0991" w:rsidRDefault="007B0991" w:rsidP="007B0991">
      <w:pPr>
        <w:autoSpaceDE/>
        <w:ind w:left="5245"/>
        <w:rPr>
          <w:szCs w:val="28"/>
        </w:rPr>
      </w:pPr>
      <w:r w:rsidRPr="007B0991">
        <w:rPr>
          <w:szCs w:val="28"/>
        </w:rPr>
        <w:t>конкурса среди участковых уполномоченных</w:t>
      </w:r>
      <w:r>
        <w:rPr>
          <w:szCs w:val="28"/>
        </w:rPr>
        <w:t xml:space="preserve"> полиции Отдела МВД России по городу </w:t>
      </w:r>
      <w:r w:rsidRPr="007B0991">
        <w:rPr>
          <w:szCs w:val="28"/>
        </w:rPr>
        <w:t>Североуральску»</w:t>
      </w: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Состав</w:t>
      </w:r>
    </w:p>
    <w:p w:rsidR="007B0991" w:rsidRDefault="007B0991" w:rsidP="007B0991">
      <w:pPr>
        <w:autoSpaceDE/>
        <w:jc w:val="center"/>
        <w:rPr>
          <w:szCs w:val="28"/>
        </w:rPr>
      </w:pPr>
      <w:r>
        <w:rPr>
          <w:szCs w:val="28"/>
        </w:rPr>
        <w:t>конкурсной комиссии</w:t>
      </w:r>
    </w:p>
    <w:p w:rsidR="007B0991" w:rsidRDefault="007B0991" w:rsidP="007B0991">
      <w:pPr>
        <w:autoSpaceDE/>
        <w:jc w:val="center"/>
        <w:rPr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7B0991" w:rsidTr="007B0991">
        <w:tc>
          <w:tcPr>
            <w:tcW w:w="3369" w:type="dxa"/>
            <w:hideMark/>
          </w:tcPr>
          <w:p w:rsidR="007B0991" w:rsidRDefault="007B0991" w:rsidP="007B0991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Матюшенко </w:t>
            </w:r>
          </w:p>
          <w:p w:rsidR="007B0991" w:rsidRDefault="007B0991" w:rsidP="007B0991">
            <w:pPr>
              <w:autoSpaceDE/>
              <w:rPr>
                <w:b/>
                <w:szCs w:val="28"/>
              </w:rPr>
            </w:pPr>
            <w:r>
              <w:rPr>
                <w:szCs w:val="28"/>
              </w:rPr>
              <w:t>Василий Петрович</w:t>
            </w:r>
          </w:p>
        </w:tc>
        <w:tc>
          <w:tcPr>
            <w:tcW w:w="6945" w:type="dxa"/>
            <w:hideMark/>
          </w:tcPr>
          <w:p w:rsidR="00EA707B" w:rsidRDefault="007B0991" w:rsidP="00EA707B">
            <w:pPr>
              <w:autoSpaceDE/>
              <w:ind w:right="45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Глава Североуральского городского округа, председатель комиссии;</w:t>
            </w:r>
            <w:r w:rsidR="00EA707B">
              <w:rPr>
                <w:b/>
                <w:szCs w:val="28"/>
              </w:rPr>
              <w:t xml:space="preserve"> </w:t>
            </w:r>
          </w:p>
        </w:tc>
      </w:tr>
      <w:tr w:rsidR="007B0991" w:rsidTr="007B0991">
        <w:tc>
          <w:tcPr>
            <w:tcW w:w="3369" w:type="dxa"/>
            <w:hideMark/>
          </w:tcPr>
          <w:p w:rsidR="007B0991" w:rsidRDefault="007B0991" w:rsidP="007B0991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Саранчина </w:t>
            </w:r>
          </w:p>
          <w:p w:rsidR="007B0991" w:rsidRDefault="007B0991" w:rsidP="007B0991">
            <w:pPr>
              <w:autoSpaceDE/>
              <w:rPr>
                <w:szCs w:val="28"/>
              </w:rPr>
            </w:pPr>
            <w:r>
              <w:rPr>
                <w:szCs w:val="28"/>
              </w:rPr>
              <w:t>Жанна Анатольевна</w:t>
            </w:r>
          </w:p>
        </w:tc>
        <w:tc>
          <w:tcPr>
            <w:tcW w:w="6945" w:type="dxa"/>
            <w:hideMark/>
          </w:tcPr>
          <w:p w:rsidR="00EA707B" w:rsidRDefault="007B0991" w:rsidP="00EA707B">
            <w:pPr>
              <w:autoSpaceDE/>
              <w:ind w:right="45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Североуральского городского округа, заместитель председателя;</w:t>
            </w:r>
            <w:r w:rsidR="00EA707B">
              <w:rPr>
                <w:szCs w:val="28"/>
              </w:rPr>
              <w:t xml:space="preserve"> </w:t>
            </w:r>
          </w:p>
        </w:tc>
      </w:tr>
      <w:tr w:rsidR="007B0991" w:rsidTr="00EA707B">
        <w:tc>
          <w:tcPr>
            <w:tcW w:w="3369" w:type="dxa"/>
          </w:tcPr>
          <w:p w:rsidR="007B0991" w:rsidRDefault="007B0991" w:rsidP="007B0991">
            <w:pPr>
              <w:autoSpaceDE/>
              <w:rPr>
                <w:szCs w:val="28"/>
              </w:rPr>
            </w:pPr>
            <w:proofErr w:type="spellStart"/>
            <w:r>
              <w:rPr>
                <w:szCs w:val="28"/>
              </w:rPr>
              <w:t>Чириков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B0991" w:rsidRDefault="007B0991" w:rsidP="007B0991">
            <w:pPr>
              <w:autoSpaceDE/>
              <w:rPr>
                <w:szCs w:val="28"/>
              </w:rPr>
            </w:pPr>
            <w:r>
              <w:rPr>
                <w:szCs w:val="28"/>
              </w:rPr>
              <w:t>Михаил Иосифович</w:t>
            </w:r>
          </w:p>
          <w:p w:rsidR="007B0991" w:rsidRDefault="007B0991" w:rsidP="007B0991">
            <w:pPr>
              <w:autoSpaceDE/>
              <w:rPr>
                <w:szCs w:val="28"/>
              </w:rPr>
            </w:pPr>
          </w:p>
          <w:p w:rsidR="007B0991" w:rsidRDefault="007B0991" w:rsidP="007B0991">
            <w:pPr>
              <w:autoSpaceDE/>
              <w:rPr>
                <w:szCs w:val="28"/>
              </w:rPr>
            </w:pPr>
          </w:p>
          <w:p w:rsidR="007B0991" w:rsidRDefault="007B0991" w:rsidP="007B0991">
            <w:pPr>
              <w:autoSpaceDE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  <w:p w:rsidR="00EA707B" w:rsidRDefault="00EA707B" w:rsidP="007B0991">
            <w:pPr>
              <w:autoSpaceDE/>
              <w:rPr>
                <w:szCs w:val="28"/>
              </w:rPr>
            </w:pPr>
          </w:p>
        </w:tc>
        <w:tc>
          <w:tcPr>
            <w:tcW w:w="6945" w:type="dxa"/>
          </w:tcPr>
          <w:p w:rsidR="007B0991" w:rsidRDefault="007B0991" w:rsidP="007B0991">
            <w:pPr>
              <w:autoSpaceDE/>
              <w:ind w:right="459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культуры, спорта, молодежной политики и социальных программ социального развития Администрации Североуральского городского округа;</w:t>
            </w:r>
          </w:p>
          <w:p w:rsidR="007B0991" w:rsidRDefault="007B0991" w:rsidP="007B0991">
            <w:pPr>
              <w:autoSpaceDE/>
              <w:jc w:val="both"/>
              <w:rPr>
                <w:szCs w:val="28"/>
              </w:rPr>
            </w:pPr>
          </w:p>
        </w:tc>
      </w:tr>
      <w:tr w:rsidR="00EA707B" w:rsidTr="00EA707B">
        <w:tc>
          <w:tcPr>
            <w:tcW w:w="3369" w:type="dxa"/>
            <w:hideMark/>
          </w:tcPr>
          <w:p w:rsidR="00EA707B" w:rsidRDefault="00EA707B" w:rsidP="00EA707B">
            <w:pPr>
              <w:autoSpaceDE/>
              <w:rPr>
                <w:szCs w:val="28"/>
              </w:rPr>
            </w:pPr>
            <w:proofErr w:type="spellStart"/>
            <w:r>
              <w:rPr>
                <w:szCs w:val="28"/>
              </w:rPr>
              <w:t>Габрусь</w:t>
            </w:r>
            <w:proofErr w:type="spellEnd"/>
          </w:p>
          <w:p w:rsidR="00EA707B" w:rsidRDefault="00EA707B" w:rsidP="00EA707B">
            <w:pPr>
              <w:autoSpaceDE/>
              <w:rPr>
                <w:szCs w:val="28"/>
              </w:rPr>
            </w:pPr>
            <w:r>
              <w:rPr>
                <w:szCs w:val="28"/>
              </w:rPr>
              <w:t xml:space="preserve">Виктория Николаевна </w:t>
            </w:r>
          </w:p>
        </w:tc>
        <w:tc>
          <w:tcPr>
            <w:tcW w:w="6945" w:type="dxa"/>
            <w:hideMark/>
          </w:tcPr>
          <w:p w:rsidR="00EA707B" w:rsidRDefault="00EA707B" w:rsidP="00EA707B">
            <w:pPr>
              <w:autoSpaceDE/>
              <w:ind w:right="45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культуры, спорта, молодежной политики и социальных программ социального развития Администрации Североуральского городского округа.</w:t>
            </w:r>
            <w:r>
              <w:rPr>
                <w:szCs w:val="28"/>
              </w:rPr>
              <w:t xml:space="preserve"> </w:t>
            </w:r>
          </w:p>
        </w:tc>
      </w:tr>
      <w:tr w:rsidR="00EA707B" w:rsidTr="00EA707B">
        <w:tc>
          <w:tcPr>
            <w:tcW w:w="3369" w:type="dxa"/>
            <w:hideMark/>
          </w:tcPr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Колесникова </w:t>
            </w: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Наталья Анатольевна</w:t>
            </w: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Копылов</w:t>
            </w: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6945" w:type="dxa"/>
            <w:hideMark/>
          </w:tcPr>
          <w:p w:rsidR="00EA707B" w:rsidRDefault="00EA707B" w:rsidP="00EA707B">
            <w:pPr>
              <w:pStyle w:val="a5"/>
              <w:spacing w:after="0"/>
              <w:ind w:right="45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территориальной комиссии по делам несовершеннолетних и защите их прав (по согласованию); </w:t>
            </w:r>
          </w:p>
          <w:p w:rsidR="00EA707B" w:rsidRDefault="00EA707B" w:rsidP="001C2B16">
            <w:pPr>
              <w:pStyle w:val="a5"/>
              <w:spacing w:after="0"/>
              <w:ind w:right="45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постоянной депутатской комиссии Думы Североуральского городского округа по социальным вопросам (по согласованию); </w:t>
            </w:r>
          </w:p>
        </w:tc>
      </w:tr>
      <w:tr w:rsidR="00EA707B" w:rsidTr="00EA707B">
        <w:tc>
          <w:tcPr>
            <w:tcW w:w="3369" w:type="dxa"/>
            <w:hideMark/>
          </w:tcPr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Кунаев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Михаил Васильевич </w:t>
            </w:r>
          </w:p>
        </w:tc>
        <w:tc>
          <w:tcPr>
            <w:tcW w:w="6945" w:type="dxa"/>
            <w:hideMark/>
          </w:tcPr>
          <w:p w:rsidR="00EA707B" w:rsidRDefault="00EA707B" w:rsidP="001C2B16">
            <w:pPr>
              <w:pStyle w:val="a5"/>
              <w:spacing w:after="0"/>
              <w:ind w:right="45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отдела участковых уполномоченных полиции и по делам несов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ершеннолетних ОМВД России по городу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Североуральску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EA707B" w:rsidTr="00EA707B">
        <w:tc>
          <w:tcPr>
            <w:tcW w:w="3369" w:type="dxa"/>
            <w:hideMark/>
          </w:tcPr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Панкевич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A707B" w:rsidRDefault="00EA707B" w:rsidP="00EA707B">
            <w:pPr>
              <w:pStyle w:val="a5"/>
              <w:spacing w:after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945" w:type="dxa"/>
            <w:hideMark/>
          </w:tcPr>
          <w:p w:rsidR="00EA707B" w:rsidRDefault="00EA707B" w:rsidP="00EA707B">
            <w:pPr>
              <w:pStyle w:val="a5"/>
              <w:spacing w:after="0"/>
              <w:ind w:right="45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 государственного автономного учреждения печати Свердловской области «Наше слово» (по согласованию).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707B" w:rsidTr="00EA707B">
        <w:tc>
          <w:tcPr>
            <w:tcW w:w="3369" w:type="dxa"/>
          </w:tcPr>
          <w:p w:rsidR="00EA707B" w:rsidRDefault="00EA707B" w:rsidP="00EA707B">
            <w:pPr>
              <w:autoSpaceDE/>
              <w:rPr>
                <w:szCs w:val="28"/>
              </w:rPr>
            </w:pPr>
          </w:p>
        </w:tc>
        <w:tc>
          <w:tcPr>
            <w:tcW w:w="6945" w:type="dxa"/>
          </w:tcPr>
          <w:p w:rsidR="00EA707B" w:rsidRDefault="00EA707B" w:rsidP="00EA707B">
            <w:pPr>
              <w:autoSpaceDE/>
              <w:ind w:right="459"/>
              <w:jc w:val="both"/>
              <w:rPr>
                <w:szCs w:val="28"/>
              </w:rPr>
            </w:pPr>
          </w:p>
        </w:tc>
      </w:tr>
    </w:tbl>
    <w:p w:rsidR="00A96B2C" w:rsidRDefault="00A96B2C" w:rsidP="00EA707B">
      <w:pPr>
        <w:autoSpaceDE/>
      </w:pPr>
    </w:p>
    <w:sectPr w:rsidR="00A96B2C" w:rsidSect="001C2B1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67" w:rsidRDefault="00A35D67" w:rsidP="007B0991">
      <w:r>
        <w:separator/>
      </w:r>
    </w:p>
  </w:endnote>
  <w:endnote w:type="continuationSeparator" w:id="0">
    <w:p w:rsidR="00A35D67" w:rsidRDefault="00A35D67" w:rsidP="007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67" w:rsidRDefault="00A35D67" w:rsidP="007B0991">
      <w:r>
        <w:separator/>
      </w:r>
    </w:p>
  </w:footnote>
  <w:footnote w:type="continuationSeparator" w:id="0">
    <w:p w:rsidR="00A35D67" w:rsidRDefault="00A35D67" w:rsidP="007B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80622"/>
      <w:docPartObj>
        <w:docPartGallery w:val="Page Numbers (Top of Page)"/>
        <w:docPartUnique/>
      </w:docPartObj>
    </w:sdtPr>
    <w:sdtContent>
      <w:p w:rsidR="001C2B16" w:rsidRDefault="001C2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2B16" w:rsidRDefault="001C2B1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C2B16"/>
    <w:rsid w:val="00217E09"/>
    <w:rsid w:val="002E4E81"/>
    <w:rsid w:val="00421C4B"/>
    <w:rsid w:val="004877B4"/>
    <w:rsid w:val="004F3578"/>
    <w:rsid w:val="00524F8B"/>
    <w:rsid w:val="00566B11"/>
    <w:rsid w:val="00766ABA"/>
    <w:rsid w:val="007B0991"/>
    <w:rsid w:val="007F097C"/>
    <w:rsid w:val="008C4B8C"/>
    <w:rsid w:val="009869D7"/>
    <w:rsid w:val="00A315F2"/>
    <w:rsid w:val="00A32D57"/>
    <w:rsid w:val="00A35D67"/>
    <w:rsid w:val="00A96B2C"/>
    <w:rsid w:val="00B85B4C"/>
    <w:rsid w:val="00C5181B"/>
    <w:rsid w:val="00C86C01"/>
    <w:rsid w:val="00CA2FF8"/>
    <w:rsid w:val="00CB43D7"/>
    <w:rsid w:val="00E3605F"/>
    <w:rsid w:val="00EA707B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B0991"/>
    <w:pPr>
      <w:autoSpaceDE/>
      <w:autoSpaceDN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0991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0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991"/>
  </w:style>
  <w:style w:type="paragraph" w:styleId="a9">
    <w:name w:val="footer"/>
    <w:basedOn w:val="a"/>
    <w:link w:val="aa"/>
    <w:uiPriority w:val="99"/>
    <w:unhideWhenUsed/>
    <w:rsid w:val="007B0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2019-11-21T05:58:00Z</cp:lastPrinted>
  <dcterms:created xsi:type="dcterms:W3CDTF">2014-04-14T10:25:00Z</dcterms:created>
  <dcterms:modified xsi:type="dcterms:W3CDTF">2019-11-21T06:01:00Z</dcterms:modified>
</cp:coreProperties>
</file>