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EE" w:rsidRDefault="003E40E0" w:rsidP="000943EE">
      <w:pPr>
        <w:jc w:val="center"/>
      </w:pPr>
      <w:r>
        <w:rPr>
          <w:noProof/>
        </w:rPr>
        <w:t>ПРОЕКТ</w:t>
      </w:r>
    </w:p>
    <w:p w:rsidR="00145F0B" w:rsidRDefault="00145F0B" w:rsidP="000943EE">
      <w:pPr>
        <w:jc w:val="center"/>
      </w:pPr>
    </w:p>
    <w:p w:rsidR="000943EE" w:rsidRDefault="000943EE" w:rsidP="000943EE">
      <w:pPr>
        <w:rPr>
          <w:sz w:val="4"/>
          <w:szCs w:val="4"/>
        </w:rPr>
      </w:pP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0943EE" w:rsidRDefault="000943EE" w:rsidP="000943EE">
      <w:pPr>
        <w:ind w:right="11"/>
        <w:jc w:val="center"/>
        <w:rPr>
          <w:b/>
        </w:rPr>
      </w:pPr>
    </w:p>
    <w:p w:rsidR="000943EE" w:rsidRDefault="000943EE" w:rsidP="000943EE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43EE" w:rsidRPr="00113E05" w:rsidRDefault="000943EE" w:rsidP="000943EE">
      <w:pPr>
        <w:ind w:right="11"/>
        <w:jc w:val="center"/>
        <w:rPr>
          <w:sz w:val="16"/>
          <w:szCs w:val="16"/>
        </w:rPr>
      </w:pPr>
    </w:p>
    <w:p w:rsidR="000943EE" w:rsidRPr="00113E05" w:rsidRDefault="000943EE" w:rsidP="000943EE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13E05">
        <w:rPr>
          <w:sz w:val="28"/>
          <w:szCs w:val="28"/>
        </w:rPr>
        <w:t xml:space="preserve">от </w:t>
      </w:r>
      <w:r w:rsidR="0047702B">
        <w:rPr>
          <w:sz w:val="28"/>
          <w:szCs w:val="28"/>
        </w:rPr>
        <w:t>____________</w:t>
      </w:r>
      <w:r w:rsidRPr="00113E05">
        <w:rPr>
          <w:sz w:val="28"/>
          <w:szCs w:val="28"/>
        </w:rPr>
        <w:t xml:space="preserve"> 201</w:t>
      </w:r>
      <w:r w:rsidR="003E5914">
        <w:rPr>
          <w:sz w:val="28"/>
          <w:szCs w:val="28"/>
        </w:rPr>
        <w:t>6</w:t>
      </w:r>
      <w:r w:rsidRPr="00113E05">
        <w:rPr>
          <w:sz w:val="28"/>
          <w:szCs w:val="28"/>
        </w:rPr>
        <w:t xml:space="preserve"> года</w:t>
      </w:r>
      <w:r w:rsidRPr="00113E05">
        <w:rPr>
          <w:sz w:val="28"/>
          <w:szCs w:val="28"/>
        </w:rPr>
        <w:tab/>
        <w:t xml:space="preserve"> </w:t>
      </w:r>
      <w:r w:rsidRPr="00113E05">
        <w:rPr>
          <w:b/>
          <w:sz w:val="28"/>
          <w:szCs w:val="28"/>
        </w:rPr>
        <w:t xml:space="preserve">№ </w:t>
      </w:r>
      <w:r w:rsidR="0047702B">
        <w:rPr>
          <w:b/>
          <w:sz w:val="28"/>
          <w:szCs w:val="28"/>
        </w:rPr>
        <w:t>________</w:t>
      </w:r>
    </w:p>
    <w:p w:rsidR="000943EE" w:rsidRPr="00113E05" w:rsidRDefault="000943EE" w:rsidP="000943EE">
      <w:pPr>
        <w:ind w:right="11"/>
        <w:rPr>
          <w:sz w:val="28"/>
          <w:szCs w:val="28"/>
        </w:rPr>
      </w:pPr>
      <w:r w:rsidRPr="00113E05">
        <w:rPr>
          <w:sz w:val="28"/>
          <w:szCs w:val="28"/>
        </w:rPr>
        <w:t>г. Североуральск</w:t>
      </w:r>
    </w:p>
    <w:p w:rsid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Default="003E5914" w:rsidP="001E2A05">
      <w:pPr>
        <w:suppressAutoHyphens/>
        <w:overflowPunct/>
        <w:adjustRightInd/>
        <w:ind w:right="3968"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>О внесении изменений в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П</w:t>
      </w:r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оложение об Администрации </w:t>
      </w:r>
      <w:proofErr w:type="spellStart"/>
      <w:r w:rsidR="001E2A05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округа,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>
        <w:rPr>
          <w:rFonts w:eastAsia="Arial" w:cs="Arial"/>
          <w:kern w:val="3"/>
          <w:sz w:val="28"/>
          <w:szCs w:val="28"/>
          <w:lang w:eastAsia="en-US"/>
        </w:rPr>
        <w:t>утвержденн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ое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Решением </w:t>
      </w:r>
      <w:proofErr w:type="spellStart"/>
      <w:r w:rsidR="001E2A05">
        <w:rPr>
          <w:rFonts w:eastAsia="Arial" w:cs="Arial"/>
          <w:kern w:val="3"/>
          <w:sz w:val="28"/>
          <w:szCs w:val="28"/>
          <w:lang w:eastAsia="en-US"/>
        </w:rPr>
        <w:t>Североуральской</w:t>
      </w:r>
      <w:proofErr w:type="spellEnd"/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муниципальной </w:t>
      </w:r>
      <w:r>
        <w:rPr>
          <w:rFonts w:eastAsia="Arial" w:cs="Arial"/>
          <w:kern w:val="3"/>
          <w:sz w:val="28"/>
          <w:szCs w:val="28"/>
          <w:lang w:eastAsia="en-US"/>
        </w:rPr>
        <w:t>Думы от 28.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12</w:t>
      </w:r>
      <w:r>
        <w:rPr>
          <w:rFonts w:eastAsia="Arial" w:cs="Arial"/>
          <w:kern w:val="3"/>
          <w:sz w:val="28"/>
          <w:szCs w:val="28"/>
          <w:lang w:eastAsia="en-US"/>
        </w:rPr>
        <w:t>.20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0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5г. № 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128</w:t>
      </w:r>
      <w:r w:rsidR="007E4A51">
        <w:rPr>
          <w:rFonts w:eastAsia="Arial" w:cs="Arial"/>
          <w:kern w:val="3"/>
          <w:sz w:val="28"/>
          <w:szCs w:val="28"/>
          <w:lang w:eastAsia="en-US"/>
        </w:rPr>
        <w:t xml:space="preserve"> </w:t>
      </w:r>
    </w:p>
    <w:p w:rsidR="000943EE" w:rsidRP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3E5914" w:rsidRDefault="000943EE" w:rsidP="00F17429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Руководствуясь 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Федеральным законом от</w:t>
      </w:r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06 октября 2003 года N 131-ФЗ «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Об общих принципах организации местного самоуп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равления в Российской Федерации»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, Уставом </w:t>
      </w:r>
      <w:proofErr w:type="spellStart"/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  <w:r w:rsidR="003E5914">
        <w:rPr>
          <w:rFonts w:eastAsia="Arial" w:cs="Arial"/>
          <w:kern w:val="3"/>
          <w:sz w:val="28"/>
          <w:szCs w:val="28"/>
          <w:lang w:eastAsia="en-US"/>
        </w:rPr>
        <w:t>,</w:t>
      </w:r>
      <w:r w:rsidR="00052DF1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Дума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</w:p>
    <w:p w:rsidR="00265324" w:rsidRDefault="00265324" w:rsidP="000943EE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265324" w:rsidRDefault="00265324" w:rsidP="00265324">
      <w:pPr>
        <w:widowControl w:val="0"/>
        <w:suppressAutoHyphens/>
        <w:overflowPunct/>
        <w:autoSpaceDE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ED6382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 w:rsidR="003E5914">
        <w:rPr>
          <w:rFonts w:eastAsia="Arial"/>
          <w:kern w:val="3"/>
          <w:sz w:val="28"/>
          <w:szCs w:val="28"/>
          <w:lang w:eastAsia="en-US"/>
        </w:rPr>
        <w:t>Внести в</w:t>
      </w:r>
      <w:r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Положение об Администрации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городского округа, утвержденное Решением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Североуральской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муниципальной Думы от 28 декабря 2005 года N 128 (с изменениями, внесенными Решениями Думы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городского округа от 30.04.2008 N 38, от 21.02.2012 N 14, от 28.11.2012 N 125, от 23.07.2014 N 80), следующие изменения:</w:t>
      </w:r>
    </w:p>
    <w:p w:rsidR="00ED6382" w:rsidRDefault="00ED638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1.1. В подпунк</w:t>
      </w:r>
      <w:bookmarkStart w:id="0" w:name="_GoBack"/>
      <w:bookmarkEnd w:id="0"/>
      <w:r>
        <w:rPr>
          <w:rFonts w:eastAsia="Arial"/>
          <w:kern w:val="3"/>
          <w:sz w:val="28"/>
          <w:szCs w:val="28"/>
          <w:lang w:eastAsia="en-US"/>
        </w:rPr>
        <w:t>те 29 пункта 2.1 слова «, в том числе путем выкупа,» исключить.</w:t>
      </w:r>
    </w:p>
    <w:p w:rsidR="00ED6382" w:rsidRDefault="00ED638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1.2. </w:t>
      </w:r>
      <w:r w:rsidRPr="00ED6382">
        <w:rPr>
          <w:rFonts w:eastAsia="Arial"/>
          <w:kern w:val="3"/>
          <w:sz w:val="28"/>
          <w:szCs w:val="28"/>
          <w:lang w:eastAsia="en-US"/>
        </w:rPr>
        <w:t xml:space="preserve">В подпункте </w:t>
      </w:r>
      <w:r>
        <w:rPr>
          <w:rFonts w:eastAsia="Arial"/>
          <w:kern w:val="3"/>
          <w:sz w:val="28"/>
          <w:szCs w:val="28"/>
          <w:lang w:eastAsia="en-US"/>
        </w:rPr>
        <w:t>36</w:t>
      </w:r>
      <w:r w:rsidRPr="00ED6382">
        <w:rPr>
          <w:rFonts w:eastAsia="Arial"/>
          <w:kern w:val="3"/>
          <w:sz w:val="28"/>
          <w:szCs w:val="28"/>
          <w:lang w:eastAsia="en-US"/>
        </w:rPr>
        <w:t xml:space="preserve"> пункта 2.1 слова</w:t>
      </w:r>
      <w:r>
        <w:rPr>
          <w:rFonts w:eastAsia="Arial"/>
          <w:kern w:val="3"/>
          <w:sz w:val="28"/>
          <w:szCs w:val="28"/>
          <w:lang w:eastAsia="en-US"/>
        </w:rPr>
        <w:t xml:space="preserve"> «настоящим Уставом» заменить словами «Уставом </w:t>
      </w:r>
      <w:proofErr w:type="spellStart"/>
      <w:r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>
        <w:rPr>
          <w:rFonts w:eastAsia="Arial"/>
          <w:kern w:val="3"/>
          <w:sz w:val="28"/>
          <w:szCs w:val="28"/>
          <w:lang w:eastAsia="en-US"/>
        </w:rPr>
        <w:t xml:space="preserve"> городского округа».</w:t>
      </w:r>
    </w:p>
    <w:p w:rsidR="00ED6382" w:rsidRDefault="00ED638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1.3. Подпункт 41 пункта 2.1 изложить в следующей редакции:</w:t>
      </w:r>
    </w:p>
    <w:p w:rsidR="00ED6382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«41) </w:t>
      </w:r>
      <w:r w:rsidRPr="00445149">
        <w:rPr>
          <w:rFonts w:eastAsia="Arial"/>
          <w:kern w:val="3"/>
          <w:sz w:val="28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eastAsia="Arial"/>
          <w:kern w:val="3"/>
          <w:sz w:val="28"/>
          <w:szCs w:val="28"/>
          <w:lang w:eastAsia="en-US"/>
        </w:rPr>
        <w:t>;».</w:t>
      </w:r>
    </w:p>
    <w:p w:rsidR="00445149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1.4. В подпункте 46 пункта 2.1 слова «</w:t>
      </w:r>
      <w:r w:rsidRPr="00445149">
        <w:rPr>
          <w:rFonts w:eastAsia="Arial"/>
          <w:kern w:val="3"/>
          <w:sz w:val="28"/>
          <w:szCs w:val="28"/>
          <w:lang w:eastAsia="en-US"/>
        </w:rPr>
        <w:t>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>
        <w:rPr>
          <w:rFonts w:eastAsia="Arial"/>
          <w:kern w:val="3"/>
          <w:sz w:val="28"/>
          <w:szCs w:val="28"/>
          <w:lang w:eastAsia="en-US"/>
        </w:rPr>
        <w:t>.</w:t>
      </w:r>
    </w:p>
    <w:p w:rsidR="00445149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1.5. Подпункт 54 пункта 2.1 </w:t>
      </w:r>
      <w:r w:rsidR="008558FB">
        <w:rPr>
          <w:rFonts w:eastAsia="Arial"/>
          <w:kern w:val="3"/>
          <w:sz w:val="28"/>
          <w:szCs w:val="28"/>
          <w:lang w:eastAsia="en-US"/>
        </w:rPr>
        <w:t>после слов</w:t>
      </w:r>
      <w:r w:rsidR="008558FB" w:rsidRPr="008558FB">
        <w:t xml:space="preserve"> </w:t>
      </w:r>
      <w:r w:rsidR="008558FB">
        <w:t>«</w:t>
      </w:r>
      <w:r w:rsidR="008558FB" w:rsidRPr="008558FB">
        <w:rPr>
          <w:rFonts w:eastAsia="Arial"/>
          <w:kern w:val="3"/>
          <w:sz w:val="28"/>
          <w:szCs w:val="28"/>
          <w:lang w:eastAsia="en-US"/>
        </w:rPr>
        <w:t>физической культуры</w:t>
      </w:r>
      <w:r w:rsidR="008558FB">
        <w:rPr>
          <w:rFonts w:eastAsia="Arial"/>
          <w:kern w:val="3"/>
          <w:sz w:val="28"/>
          <w:szCs w:val="28"/>
          <w:lang w:eastAsia="en-US"/>
        </w:rPr>
        <w:t>» дополнить словами «, школьного спорта».</w:t>
      </w:r>
    </w:p>
    <w:p w:rsidR="00445149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1.6. В подпункте 65</w:t>
      </w:r>
      <w:r w:rsidRPr="00445149">
        <w:t xml:space="preserve"> </w:t>
      </w:r>
      <w:r w:rsidRPr="00445149">
        <w:rPr>
          <w:rFonts w:eastAsia="Arial"/>
          <w:kern w:val="3"/>
          <w:sz w:val="28"/>
          <w:szCs w:val="28"/>
          <w:lang w:eastAsia="en-US"/>
        </w:rPr>
        <w:t>пункта 2.1 слова «, в том числе путем выкупа,» исключить.</w:t>
      </w:r>
    </w:p>
    <w:p w:rsidR="00445149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lastRenderedPageBreak/>
        <w:t>1.7. В подпункте 66 пункта 2.1</w:t>
      </w:r>
      <w:r w:rsidR="005C3AD2">
        <w:rPr>
          <w:rFonts w:eastAsia="Arial"/>
          <w:kern w:val="3"/>
          <w:sz w:val="28"/>
          <w:szCs w:val="28"/>
          <w:lang w:eastAsia="en-US"/>
        </w:rPr>
        <w:t xml:space="preserve"> слова «за использованием земель» заменить словами «в границах».</w:t>
      </w:r>
    </w:p>
    <w:p w:rsidR="005C3AD2" w:rsidRDefault="005C3AD2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1.8. Дополнить пункт 2.1 подпунктом 78 следующего содержания:</w:t>
      </w:r>
    </w:p>
    <w:p w:rsidR="005C3AD2" w:rsidRDefault="005C3AD2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«78) </w:t>
      </w:r>
      <w:r w:rsidRPr="005C3AD2">
        <w:rPr>
          <w:rFonts w:eastAsia="Arial"/>
          <w:kern w:val="3"/>
          <w:sz w:val="28"/>
          <w:szCs w:val="28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  <w:r>
        <w:rPr>
          <w:rFonts w:eastAsia="Arial"/>
          <w:kern w:val="3"/>
          <w:sz w:val="28"/>
          <w:szCs w:val="28"/>
          <w:lang w:eastAsia="en-US"/>
        </w:rPr>
        <w:t>».</w:t>
      </w:r>
    </w:p>
    <w:p w:rsidR="00ED6382" w:rsidRDefault="00052DF1" w:rsidP="00052DF1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1.9. Пункты 5.2 – 5.4 признать утратившими силу.</w:t>
      </w:r>
    </w:p>
    <w:p w:rsidR="00265324" w:rsidRDefault="003E40E0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2</w:t>
      </w:r>
      <w:r w:rsidR="00E81765">
        <w:rPr>
          <w:rFonts w:eastAsia="Arial"/>
          <w:kern w:val="3"/>
          <w:sz w:val="28"/>
          <w:szCs w:val="28"/>
          <w:lang w:eastAsia="en-US"/>
        </w:rPr>
        <w:t xml:space="preserve">.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Установить, что настоящее Решение вступает в силу со дня его</w:t>
      </w:r>
      <w:r w:rsidR="00052DF1">
        <w:rPr>
          <w:rFonts w:eastAsia="Arial" w:cs="Arial"/>
          <w:kern w:val="3"/>
          <w:sz w:val="28"/>
          <w:szCs w:val="28"/>
          <w:lang w:eastAsia="en-US"/>
        </w:rPr>
        <w:t xml:space="preserve"> принятия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.</w:t>
      </w:r>
    </w:p>
    <w:p w:rsidR="003E40E0" w:rsidRDefault="003E40E0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 xml:space="preserve">3. </w:t>
      </w:r>
      <w:r w:rsidRPr="003E40E0">
        <w:rPr>
          <w:rFonts w:eastAsia="Arial" w:cs="Arial"/>
          <w:kern w:val="3"/>
          <w:sz w:val="28"/>
          <w:szCs w:val="28"/>
          <w:lang w:eastAsia="en-US"/>
        </w:rPr>
        <w:t xml:space="preserve">Опубликовать настоящее Решение в газете «Наше слово» и разместить на официальном сайте Администрации </w:t>
      </w:r>
      <w:proofErr w:type="spellStart"/>
      <w:r w:rsidRPr="003E40E0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3E40E0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округа.</w:t>
      </w: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Глава</w:t>
      </w:r>
    </w:p>
    <w:p w:rsidR="00E81765" w:rsidRPr="006A249C" w:rsidRDefault="000943EE" w:rsidP="006A249C">
      <w:pPr>
        <w:suppressAutoHyphens/>
        <w:overflowPunct/>
        <w:adjustRightInd/>
        <w:jc w:val="both"/>
        <w:textAlignment w:val="baseline"/>
        <w:rPr>
          <w:rFonts w:ascii="Arial" w:eastAsia="Arial" w:hAnsi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Североуральского городского округа                            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         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 </w:t>
      </w:r>
      <w:r>
        <w:rPr>
          <w:rFonts w:eastAsia="Arial" w:cs="Arial"/>
          <w:kern w:val="3"/>
          <w:sz w:val="28"/>
          <w:szCs w:val="28"/>
          <w:lang w:eastAsia="en-US"/>
        </w:rPr>
        <w:t>Б.В. Меньшиков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                                                         </w:t>
      </w:r>
    </w:p>
    <w:sectPr w:rsidR="00E81765" w:rsidRPr="006A249C" w:rsidSect="000943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1E" w:rsidRDefault="0058431E" w:rsidP="000943EE">
      <w:r>
        <w:separator/>
      </w:r>
    </w:p>
  </w:endnote>
  <w:endnote w:type="continuationSeparator" w:id="0">
    <w:p w:rsidR="0058431E" w:rsidRDefault="0058431E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898207"/>
      <w:docPartObj>
        <w:docPartGallery w:val="Page Numbers (Bottom of Page)"/>
        <w:docPartUnique/>
      </w:docPartObj>
    </w:sdtPr>
    <w:sdtEndPr/>
    <w:sdtContent>
      <w:p w:rsidR="000943EE" w:rsidRDefault="000943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77">
          <w:rPr>
            <w:noProof/>
          </w:rPr>
          <w:t>2</w:t>
        </w:r>
        <w:r>
          <w:fldChar w:fldCharType="end"/>
        </w:r>
      </w:p>
    </w:sdtContent>
  </w:sdt>
  <w:p w:rsidR="000943EE" w:rsidRDefault="00094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1E" w:rsidRDefault="0058431E" w:rsidP="000943EE">
      <w:r>
        <w:separator/>
      </w:r>
    </w:p>
  </w:footnote>
  <w:footnote w:type="continuationSeparator" w:id="0">
    <w:p w:rsidR="0058431E" w:rsidRDefault="0058431E" w:rsidP="000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6BBA"/>
    <w:rsid w:val="00052DF1"/>
    <w:rsid w:val="000943EE"/>
    <w:rsid w:val="000A43CE"/>
    <w:rsid w:val="000B37E8"/>
    <w:rsid w:val="000D431F"/>
    <w:rsid w:val="000E6F98"/>
    <w:rsid w:val="00104EBA"/>
    <w:rsid w:val="00145F0B"/>
    <w:rsid w:val="00196931"/>
    <w:rsid w:val="001E2A05"/>
    <w:rsid w:val="002366C7"/>
    <w:rsid w:val="0024552B"/>
    <w:rsid w:val="0026011C"/>
    <w:rsid w:val="00265324"/>
    <w:rsid w:val="002A00A3"/>
    <w:rsid w:val="002C74FC"/>
    <w:rsid w:val="002C7C82"/>
    <w:rsid w:val="002D5C59"/>
    <w:rsid w:val="002F2521"/>
    <w:rsid w:val="002F5DD1"/>
    <w:rsid w:val="00336183"/>
    <w:rsid w:val="00360D61"/>
    <w:rsid w:val="00364767"/>
    <w:rsid w:val="003832C8"/>
    <w:rsid w:val="003A5247"/>
    <w:rsid w:val="003D08CB"/>
    <w:rsid w:val="003E40E0"/>
    <w:rsid w:val="003E4947"/>
    <w:rsid w:val="003E5914"/>
    <w:rsid w:val="0041694F"/>
    <w:rsid w:val="00420148"/>
    <w:rsid w:val="00423274"/>
    <w:rsid w:val="00426E28"/>
    <w:rsid w:val="00445149"/>
    <w:rsid w:val="00445FFE"/>
    <w:rsid w:val="00447477"/>
    <w:rsid w:val="0047702B"/>
    <w:rsid w:val="00501134"/>
    <w:rsid w:val="005230F5"/>
    <w:rsid w:val="00534438"/>
    <w:rsid w:val="005467A3"/>
    <w:rsid w:val="00550609"/>
    <w:rsid w:val="00566339"/>
    <w:rsid w:val="005710AA"/>
    <w:rsid w:val="0058431E"/>
    <w:rsid w:val="005A6A4D"/>
    <w:rsid w:val="005B37F1"/>
    <w:rsid w:val="005C3AD2"/>
    <w:rsid w:val="005C5C33"/>
    <w:rsid w:val="005C7D55"/>
    <w:rsid w:val="005D3F4C"/>
    <w:rsid w:val="005F1908"/>
    <w:rsid w:val="0064569C"/>
    <w:rsid w:val="00653218"/>
    <w:rsid w:val="00654BF8"/>
    <w:rsid w:val="00655967"/>
    <w:rsid w:val="006A249C"/>
    <w:rsid w:val="007212C1"/>
    <w:rsid w:val="00723D2F"/>
    <w:rsid w:val="007431CD"/>
    <w:rsid w:val="00752D6F"/>
    <w:rsid w:val="00786EA4"/>
    <w:rsid w:val="00791859"/>
    <w:rsid w:val="007C22AD"/>
    <w:rsid w:val="007C3CF9"/>
    <w:rsid w:val="007E3DB2"/>
    <w:rsid w:val="007E3E61"/>
    <w:rsid w:val="007E4A51"/>
    <w:rsid w:val="007F1DCC"/>
    <w:rsid w:val="008558FB"/>
    <w:rsid w:val="0086271F"/>
    <w:rsid w:val="00865CDD"/>
    <w:rsid w:val="00872EC1"/>
    <w:rsid w:val="009312CF"/>
    <w:rsid w:val="009331D5"/>
    <w:rsid w:val="009C3237"/>
    <w:rsid w:val="009D13D7"/>
    <w:rsid w:val="00A032EE"/>
    <w:rsid w:val="00A85CB5"/>
    <w:rsid w:val="00A90D9F"/>
    <w:rsid w:val="00AB6993"/>
    <w:rsid w:val="00B169F7"/>
    <w:rsid w:val="00B40F2C"/>
    <w:rsid w:val="00B83E9C"/>
    <w:rsid w:val="00B849C4"/>
    <w:rsid w:val="00BC5770"/>
    <w:rsid w:val="00BD717D"/>
    <w:rsid w:val="00BE7D34"/>
    <w:rsid w:val="00BF1F77"/>
    <w:rsid w:val="00C20E5B"/>
    <w:rsid w:val="00C31EE2"/>
    <w:rsid w:val="00C352AC"/>
    <w:rsid w:val="00C41C34"/>
    <w:rsid w:val="00C46482"/>
    <w:rsid w:val="00C906EC"/>
    <w:rsid w:val="00CC3FE0"/>
    <w:rsid w:val="00CD4F95"/>
    <w:rsid w:val="00D0643A"/>
    <w:rsid w:val="00D300C3"/>
    <w:rsid w:val="00D404FA"/>
    <w:rsid w:val="00D6754C"/>
    <w:rsid w:val="00D71AF5"/>
    <w:rsid w:val="00E13595"/>
    <w:rsid w:val="00E81765"/>
    <w:rsid w:val="00E95283"/>
    <w:rsid w:val="00EC0354"/>
    <w:rsid w:val="00EC065B"/>
    <w:rsid w:val="00ED6382"/>
    <w:rsid w:val="00F14B9C"/>
    <w:rsid w:val="00F17429"/>
    <w:rsid w:val="00F36D87"/>
    <w:rsid w:val="00F43AEB"/>
    <w:rsid w:val="00F467AC"/>
    <w:rsid w:val="00F63B7B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9C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4628-DAB5-4383-A469-C5F7F5C9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Гросман Евгения Александровна</cp:lastModifiedBy>
  <cp:revision>6</cp:revision>
  <cp:lastPrinted>2017-01-12T09:21:00Z</cp:lastPrinted>
  <dcterms:created xsi:type="dcterms:W3CDTF">2017-02-15T11:11:00Z</dcterms:created>
  <dcterms:modified xsi:type="dcterms:W3CDTF">2017-03-15T05:30:00Z</dcterms:modified>
</cp:coreProperties>
</file>