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B581D">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B581D">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B581D">
            <w:pPr>
              <w:pStyle w:val="1"/>
              <w:ind w:left="0" w:firstLine="0"/>
              <w:jc w:val="center"/>
            </w:pPr>
            <w:r w:rsidRPr="00DC4A4B">
              <w:t>АДМИНИСТРАЦИЯ СЕВЕРОУРАЛЬСКОГО ГОРОДСКОГО ОКРУГА</w:t>
            </w:r>
          </w:p>
          <w:p w:rsidR="00DC4A4B" w:rsidRDefault="00DC4A4B" w:rsidP="001B581D">
            <w:pPr>
              <w:jc w:val="center"/>
              <w:rPr>
                <w:b/>
                <w:sz w:val="28"/>
              </w:rPr>
            </w:pPr>
          </w:p>
          <w:p w:rsidR="00DC4A4B" w:rsidRDefault="00BE4629" w:rsidP="001B581D">
            <w:pPr>
              <w:jc w:val="center"/>
              <w:rPr>
                <w:b/>
                <w:sz w:val="28"/>
              </w:rPr>
            </w:pPr>
            <w:r>
              <w:rPr>
                <w:b/>
                <w:sz w:val="28"/>
              </w:rPr>
              <w:t>ПОСТАНОВЛЕНИ</w:t>
            </w:r>
            <w:r w:rsidR="00DC4A4B">
              <w:rPr>
                <w:b/>
                <w:sz w:val="28"/>
              </w:rPr>
              <w:t>Е</w:t>
            </w:r>
          </w:p>
        </w:tc>
      </w:tr>
    </w:tbl>
    <w:p w:rsidR="00B648BE" w:rsidRPr="00DC4A4B" w:rsidRDefault="00D3344E">
      <w:pPr>
        <w:rPr>
          <w:sz w:val="28"/>
          <w:szCs w:val="28"/>
        </w:rPr>
      </w:pPr>
      <w:r>
        <w:rPr>
          <w:sz w:val="28"/>
          <w:szCs w:val="28"/>
          <w:u w:val="single"/>
        </w:rPr>
        <w:t>20.03</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337</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D3344E" w:rsidRPr="00D3344E" w:rsidRDefault="00D3344E" w:rsidP="00D3344E">
      <w:pPr>
        <w:jc w:val="center"/>
        <w:rPr>
          <w:b/>
          <w:sz w:val="28"/>
          <w:szCs w:val="28"/>
        </w:rPr>
      </w:pPr>
      <w:r w:rsidRPr="00D3344E">
        <w:rPr>
          <w:b/>
          <w:sz w:val="28"/>
          <w:szCs w:val="28"/>
        </w:rPr>
        <w:t xml:space="preserve">О внесении изменений в муниципальную программу </w:t>
      </w:r>
    </w:p>
    <w:p w:rsidR="00D3344E" w:rsidRDefault="00D3344E" w:rsidP="00D3344E">
      <w:pPr>
        <w:jc w:val="center"/>
        <w:rPr>
          <w:b/>
          <w:sz w:val="28"/>
          <w:szCs w:val="28"/>
        </w:rPr>
      </w:pPr>
      <w:r w:rsidRPr="00D3344E">
        <w:rPr>
          <w:b/>
          <w:sz w:val="28"/>
          <w:szCs w:val="28"/>
        </w:rPr>
        <w:t xml:space="preserve">Североуральского городского округа «Развитие культуры </w:t>
      </w:r>
    </w:p>
    <w:p w:rsidR="00D3344E" w:rsidRDefault="00D3344E" w:rsidP="00D3344E">
      <w:pPr>
        <w:jc w:val="center"/>
        <w:rPr>
          <w:b/>
          <w:sz w:val="28"/>
          <w:szCs w:val="28"/>
        </w:rPr>
      </w:pPr>
      <w:r w:rsidRPr="00D3344E">
        <w:rPr>
          <w:b/>
          <w:sz w:val="28"/>
          <w:szCs w:val="28"/>
        </w:rPr>
        <w:t xml:space="preserve">и искусства в Североуральском городском округе» на 2014-2020 годы, </w:t>
      </w:r>
      <w:proofErr w:type="gramStart"/>
      <w:r w:rsidRPr="00D3344E">
        <w:rPr>
          <w:b/>
          <w:sz w:val="28"/>
          <w:szCs w:val="28"/>
        </w:rPr>
        <w:t>утвержденную</w:t>
      </w:r>
      <w:proofErr w:type="gramEnd"/>
      <w:r w:rsidRPr="00D3344E">
        <w:rPr>
          <w:b/>
          <w:sz w:val="28"/>
          <w:szCs w:val="28"/>
        </w:rPr>
        <w:t xml:space="preserve"> постановлением Администрации Североуральского </w:t>
      </w:r>
    </w:p>
    <w:p w:rsidR="00D3344E" w:rsidRPr="00D3344E" w:rsidRDefault="00D3344E" w:rsidP="00D3344E">
      <w:pPr>
        <w:jc w:val="center"/>
        <w:rPr>
          <w:b/>
          <w:sz w:val="28"/>
          <w:szCs w:val="28"/>
        </w:rPr>
      </w:pPr>
      <w:r w:rsidRPr="00D3344E">
        <w:rPr>
          <w:b/>
          <w:sz w:val="28"/>
          <w:szCs w:val="28"/>
        </w:rPr>
        <w:t xml:space="preserve">городского округа </w:t>
      </w:r>
      <w:r>
        <w:rPr>
          <w:b/>
          <w:sz w:val="28"/>
          <w:szCs w:val="28"/>
        </w:rPr>
        <w:t xml:space="preserve">от 07.11.2013 </w:t>
      </w:r>
      <w:r w:rsidRPr="00D3344E">
        <w:rPr>
          <w:b/>
          <w:sz w:val="28"/>
          <w:szCs w:val="28"/>
        </w:rPr>
        <w:t>№ 1582</w:t>
      </w:r>
    </w:p>
    <w:p w:rsidR="00D3344E" w:rsidRPr="00D3344E" w:rsidRDefault="00D3344E" w:rsidP="00D3344E">
      <w:pPr>
        <w:jc w:val="center"/>
        <w:rPr>
          <w:b/>
          <w:sz w:val="24"/>
          <w:szCs w:val="24"/>
        </w:rPr>
      </w:pPr>
    </w:p>
    <w:p w:rsidR="00D3344E" w:rsidRPr="00D3344E" w:rsidRDefault="00D3344E" w:rsidP="00D3344E">
      <w:pPr>
        <w:ind w:firstLine="709"/>
        <w:jc w:val="both"/>
        <w:rPr>
          <w:sz w:val="28"/>
          <w:szCs w:val="28"/>
        </w:rPr>
      </w:pPr>
      <w:proofErr w:type="gramStart"/>
      <w:r w:rsidRPr="00D3344E">
        <w:rPr>
          <w:sz w:val="28"/>
          <w:szCs w:val="28"/>
        </w:rPr>
        <w:t>Руководствуясь Уставом Североуральского городского округа, на основании Решения Думы Североуральского городского округа от 21.12.2016 № 91 «О бюджете Североуральского городского округа на 2017 год и плановый период 2018-2019 годы», в соответствии с постановлением Администрации Североуральского городского округа от 02.09.2013 № 1237 «Об утверждении Порядка формирования и реализации муниципальных программ Североуральского городского округа», Администрация Североуральского городского округа</w:t>
      </w:r>
      <w:proofErr w:type="gramEnd"/>
    </w:p>
    <w:p w:rsidR="003B46EB" w:rsidRDefault="003B46EB" w:rsidP="003B46EB">
      <w:pPr>
        <w:rPr>
          <w:b/>
          <w:sz w:val="28"/>
          <w:szCs w:val="28"/>
        </w:rPr>
      </w:pPr>
      <w:r w:rsidRPr="003B46EB">
        <w:rPr>
          <w:b/>
          <w:sz w:val="28"/>
          <w:szCs w:val="28"/>
        </w:rPr>
        <w:t>ПОСТАНОВЛЯЕТ:</w:t>
      </w:r>
    </w:p>
    <w:p w:rsidR="00D3344E" w:rsidRPr="00D3344E" w:rsidRDefault="00D3344E" w:rsidP="00D3344E">
      <w:pPr>
        <w:ind w:firstLine="567"/>
        <w:jc w:val="both"/>
        <w:rPr>
          <w:sz w:val="28"/>
          <w:szCs w:val="28"/>
        </w:rPr>
      </w:pPr>
      <w:r w:rsidRPr="00D3344E">
        <w:rPr>
          <w:sz w:val="28"/>
          <w:szCs w:val="28"/>
        </w:rPr>
        <w:t xml:space="preserve">1. Внести в муниципальную программу Североуральского городского округа «Развитие культуры и искусства </w:t>
      </w:r>
      <w:proofErr w:type="gramStart"/>
      <w:r w:rsidRPr="00D3344E">
        <w:rPr>
          <w:sz w:val="28"/>
          <w:szCs w:val="28"/>
        </w:rPr>
        <w:t>в</w:t>
      </w:r>
      <w:proofErr w:type="gramEnd"/>
      <w:r w:rsidRPr="00D3344E">
        <w:rPr>
          <w:sz w:val="28"/>
          <w:szCs w:val="28"/>
        </w:rPr>
        <w:t xml:space="preserve"> </w:t>
      </w:r>
      <w:proofErr w:type="gramStart"/>
      <w:r w:rsidRPr="00D3344E">
        <w:rPr>
          <w:sz w:val="28"/>
          <w:szCs w:val="28"/>
        </w:rPr>
        <w:t>Североуральском</w:t>
      </w:r>
      <w:proofErr w:type="gramEnd"/>
      <w:r w:rsidRPr="00D3344E">
        <w:rPr>
          <w:sz w:val="28"/>
          <w:szCs w:val="28"/>
        </w:rPr>
        <w:t xml:space="preserve"> городском округе»</w:t>
      </w:r>
      <w:r>
        <w:rPr>
          <w:sz w:val="28"/>
          <w:szCs w:val="28"/>
        </w:rPr>
        <w:t xml:space="preserve">                                 </w:t>
      </w:r>
      <w:r w:rsidRPr="00D3344E">
        <w:rPr>
          <w:sz w:val="28"/>
          <w:szCs w:val="28"/>
        </w:rPr>
        <w:t xml:space="preserve"> на 2014-2020 годы, утвержденную постановлением Администрации Североуральского городского окр</w:t>
      </w:r>
      <w:r>
        <w:rPr>
          <w:sz w:val="28"/>
          <w:szCs w:val="28"/>
        </w:rPr>
        <w:t>уга от 07.11.2013</w:t>
      </w:r>
      <w:r w:rsidRPr="00D3344E">
        <w:rPr>
          <w:sz w:val="28"/>
          <w:szCs w:val="28"/>
        </w:rPr>
        <w:t xml:space="preserve"> № 1582, в редакции от 22</w:t>
      </w:r>
      <w:r>
        <w:rPr>
          <w:sz w:val="28"/>
          <w:szCs w:val="28"/>
        </w:rPr>
        <w:t>.12.</w:t>
      </w:r>
      <w:r w:rsidRPr="00D3344E">
        <w:rPr>
          <w:sz w:val="28"/>
          <w:szCs w:val="28"/>
        </w:rPr>
        <w:t xml:space="preserve">2016, изложив </w:t>
      </w:r>
      <w:r>
        <w:rPr>
          <w:sz w:val="28"/>
          <w:szCs w:val="28"/>
        </w:rPr>
        <w:t xml:space="preserve">ее </w:t>
      </w:r>
      <w:r w:rsidRPr="00D3344E">
        <w:rPr>
          <w:sz w:val="28"/>
          <w:szCs w:val="28"/>
        </w:rPr>
        <w:t>в новой редакции (прилагается).</w:t>
      </w:r>
    </w:p>
    <w:p w:rsidR="00D3344E" w:rsidRDefault="00D3344E" w:rsidP="00D3344E">
      <w:pPr>
        <w:ind w:firstLine="567"/>
        <w:jc w:val="both"/>
        <w:rPr>
          <w:sz w:val="28"/>
          <w:szCs w:val="28"/>
        </w:rPr>
      </w:pPr>
      <w:r w:rsidRPr="00D3344E">
        <w:rPr>
          <w:sz w:val="28"/>
          <w:szCs w:val="28"/>
        </w:rPr>
        <w:t>2. Опубликовать настоящее постановление в газете «Наше слово» и на официальном сайте Администрации Североуральского городского округа</w:t>
      </w:r>
      <w:r>
        <w:rPr>
          <w:sz w:val="28"/>
          <w:szCs w:val="28"/>
        </w:rPr>
        <w:t>.</w:t>
      </w:r>
      <w:r w:rsidRPr="00D3344E">
        <w:rPr>
          <w:sz w:val="28"/>
          <w:szCs w:val="28"/>
        </w:rPr>
        <w:t xml:space="preserve"> </w:t>
      </w:r>
    </w:p>
    <w:p w:rsidR="00D3344E" w:rsidRPr="00D3344E" w:rsidRDefault="00D3344E" w:rsidP="00D3344E">
      <w:pPr>
        <w:ind w:firstLine="567"/>
        <w:jc w:val="both"/>
        <w:rPr>
          <w:sz w:val="28"/>
          <w:szCs w:val="28"/>
        </w:rPr>
      </w:pPr>
      <w:r w:rsidRPr="00D3344E">
        <w:rPr>
          <w:sz w:val="28"/>
          <w:szCs w:val="28"/>
        </w:rPr>
        <w:t xml:space="preserve">3.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И.И. </w:t>
      </w:r>
      <w:proofErr w:type="gramStart"/>
      <w:r w:rsidRPr="00D3344E">
        <w:rPr>
          <w:sz w:val="28"/>
          <w:szCs w:val="28"/>
        </w:rPr>
        <w:t>Достовалову</w:t>
      </w:r>
      <w:proofErr w:type="gramEnd"/>
      <w:r w:rsidRPr="00D3344E">
        <w:rPr>
          <w:sz w:val="26"/>
          <w:szCs w:val="26"/>
        </w:rPr>
        <w:t>.</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w:t>
      </w:r>
      <w:r w:rsidR="000A50F4">
        <w:rPr>
          <w:rFonts w:eastAsia="Calibri"/>
          <w:sz w:val="28"/>
          <w:szCs w:val="22"/>
          <w:lang w:eastAsia="en-US"/>
        </w:rPr>
        <w:t>И.И. Достовалова</w:t>
      </w:r>
    </w:p>
    <w:p w:rsidR="00D3344E" w:rsidRDefault="00D3344E" w:rsidP="00610542">
      <w:pPr>
        <w:autoSpaceDE/>
        <w:autoSpaceDN/>
        <w:rPr>
          <w:rFonts w:eastAsia="Calibri"/>
          <w:sz w:val="28"/>
          <w:szCs w:val="22"/>
          <w:lang w:eastAsia="en-US"/>
        </w:rPr>
      </w:pPr>
    </w:p>
    <w:p w:rsidR="00D3344E" w:rsidRDefault="00D3344E" w:rsidP="00610542">
      <w:pPr>
        <w:autoSpaceDE/>
        <w:autoSpaceDN/>
        <w:rPr>
          <w:rFonts w:eastAsia="Calibri"/>
          <w:sz w:val="28"/>
          <w:szCs w:val="22"/>
          <w:lang w:eastAsia="en-US"/>
        </w:rPr>
      </w:pPr>
    </w:p>
    <w:p w:rsidR="00D3344E" w:rsidRDefault="00D3344E" w:rsidP="00610542">
      <w:pPr>
        <w:autoSpaceDE/>
        <w:autoSpaceDN/>
        <w:rPr>
          <w:rFonts w:eastAsia="Calibri"/>
          <w:sz w:val="28"/>
          <w:szCs w:val="22"/>
          <w:lang w:eastAsia="en-US"/>
        </w:rPr>
      </w:pPr>
    </w:p>
    <w:p w:rsidR="00D3344E" w:rsidRDefault="00D3344E" w:rsidP="00610542">
      <w:pPr>
        <w:autoSpaceDE/>
        <w:autoSpaceDN/>
        <w:rPr>
          <w:rFonts w:eastAsia="Calibri"/>
          <w:sz w:val="28"/>
          <w:szCs w:val="22"/>
          <w:lang w:eastAsia="en-US"/>
        </w:rPr>
      </w:pPr>
    </w:p>
    <w:p w:rsidR="00F46250" w:rsidRDefault="00F46250" w:rsidP="00610542">
      <w:pPr>
        <w:autoSpaceDE/>
        <w:autoSpaceDN/>
        <w:rPr>
          <w:rFonts w:eastAsia="Calibri"/>
          <w:sz w:val="28"/>
          <w:szCs w:val="22"/>
          <w:lang w:eastAsia="en-US"/>
        </w:rPr>
      </w:pPr>
      <w:bookmarkStart w:id="0" w:name="_GoBack"/>
      <w:bookmarkEnd w:id="0"/>
    </w:p>
    <w:p w:rsidR="00D3344E" w:rsidRDefault="00D3344E" w:rsidP="00610542">
      <w:pPr>
        <w:autoSpaceDE/>
        <w:autoSpaceDN/>
        <w:rPr>
          <w:rFonts w:eastAsia="Calibri"/>
          <w:sz w:val="28"/>
          <w:szCs w:val="22"/>
          <w:lang w:eastAsia="en-US"/>
        </w:rPr>
      </w:pPr>
    </w:p>
    <w:p w:rsidR="00D3344E" w:rsidRPr="00D3344E" w:rsidRDefault="00F46250" w:rsidP="00F46250">
      <w:pPr>
        <w:adjustRightInd w:val="0"/>
        <w:ind w:left="5245"/>
        <w:outlineLvl w:val="1"/>
        <w:rPr>
          <w:sz w:val="24"/>
          <w:szCs w:val="24"/>
        </w:rPr>
      </w:pPr>
      <w:r>
        <w:rPr>
          <w:sz w:val="24"/>
          <w:szCs w:val="24"/>
        </w:rPr>
        <w:t xml:space="preserve">Приложение </w:t>
      </w:r>
    </w:p>
    <w:p w:rsidR="00D3344E" w:rsidRPr="00D3344E" w:rsidRDefault="00F46250" w:rsidP="00F46250">
      <w:pPr>
        <w:adjustRightInd w:val="0"/>
        <w:ind w:left="5245"/>
        <w:outlineLvl w:val="1"/>
        <w:rPr>
          <w:sz w:val="24"/>
          <w:szCs w:val="24"/>
        </w:rPr>
      </w:pPr>
      <w:r>
        <w:rPr>
          <w:sz w:val="24"/>
          <w:szCs w:val="24"/>
        </w:rPr>
        <w:t>к постановлению</w:t>
      </w:r>
      <w:r w:rsidR="00D3344E" w:rsidRPr="00D3344E">
        <w:rPr>
          <w:sz w:val="24"/>
          <w:szCs w:val="24"/>
        </w:rPr>
        <w:t xml:space="preserve"> Администрации </w:t>
      </w:r>
    </w:p>
    <w:p w:rsidR="00D3344E" w:rsidRPr="00D3344E" w:rsidRDefault="00D3344E" w:rsidP="00F46250">
      <w:pPr>
        <w:adjustRightInd w:val="0"/>
        <w:ind w:left="5245"/>
        <w:outlineLvl w:val="1"/>
        <w:rPr>
          <w:sz w:val="24"/>
          <w:szCs w:val="24"/>
        </w:rPr>
      </w:pPr>
      <w:r w:rsidRPr="00D3344E">
        <w:rPr>
          <w:sz w:val="24"/>
          <w:szCs w:val="24"/>
        </w:rPr>
        <w:t xml:space="preserve">Североуральского городского округа </w:t>
      </w:r>
    </w:p>
    <w:p w:rsidR="00D3344E" w:rsidRPr="00D3344E" w:rsidRDefault="00D3344E" w:rsidP="00F46250">
      <w:pPr>
        <w:adjustRightInd w:val="0"/>
        <w:ind w:left="5245"/>
        <w:outlineLvl w:val="1"/>
        <w:rPr>
          <w:sz w:val="24"/>
          <w:szCs w:val="24"/>
        </w:rPr>
      </w:pPr>
      <w:r w:rsidRPr="00D3344E">
        <w:rPr>
          <w:sz w:val="24"/>
          <w:szCs w:val="24"/>
        </w:rPr>
        <w:t xml:space="preserve">от </w:t>
      </w:r>
      <w:r w:rsidR="00F46250">
        <w:rPr>
          <w:sz w:val="24"/>
          <w:szCs w:val="24"/>
        </w:rPr>
        <w:t>20.03.</w:t>
      </w:r>
      <w:r w:rsidRPr="00D3344E">
        <w:rPr>
          <w:sz w:val="24"/>
          <w:szCs w:val="24"/>
        </w:rPr>
        <w:t xml:space="preserve">2017 № </w:t>
      </w:r>
      <w:r w:rsidR="00F46250">
        <w:rPr>
          <w:sz w:val="24"/>
          <w:szCs w:val="24"/>
        </w:rPr>
        <w:t>337</w:t>
      </w:r>
    </w:p>
    <w:p w:rsidR="00D3344E" w:rsidRPr="00D3344E" w:rsidRDefault="00D3344E" w:rsidP="00F46250">
      <w:pPr>
        <w:autoSpaceDE/>
        <w:autoSpaceDN/>
        <w:ind w:left="5245"/>
        <w:rPr>
          <w:sz w:val="24"/>
          <w:szCs w:val="24"/>
        </w:rPr>
      </w:pPr>
    </w:p>
    <w:p w:rsidR="00D3344E" w:rsidRPr="00D3344E" w:rsidRDefault="00D3344E" w:rsidP="00D3344E">
      <w:pPr>
        <w:autoSpaceDE/>
        <w:autoSpaceDN/>
        <w:jc w:val="right"/>
        <w:rPr>
          <w:sz w:val="24"/>
          <w:szCs w:val="24"/>
        </w:rPr>
      </w:pPr>
    </w:p>
    <w:p w:rsidR="00D3344E" w:rsidRPr="00D3344E" w:rsidRDefault="00D3344E" w:rsidP="00D3344E">
      <w:pPr>
        <w:autoSpaceDE/>
        <w:autoSpaceDN/>
        <w:jc w:val="right"/>
        <w:rPr>
          <w:sz w:val="24"/>
          <w:szCs w:val="24"/>
        </w:rPr>
      </w:pPr>
    </w:p>
    <w:p w:rsidR="00D3344E" w:rsidRPr="00D3344E" w:rsidRDefault="00D3344E" w:rsidP="00D3344E">
      <w:pPr>
        <w:autoSpaceDE/>
        <w:autoSpaceDN/>
        <w:jc w:val="right"/>
        <w:rPr>
          <w:sz w:val="24"/>
          <w:szCs w:val="24"/>
        </w:rPr>
      </w:pPr>
    </w:p>
    <w:p w:rsidR="00D3344E" w:rsidRPr="00D3344E" w:rsidRDefault="00D3344E" w:rsidP="00D3344E">
      <w:pPr>
        <w:autoSpaceDE/>
        <w:autoSpaceDN/>
        <w:jc w:val="right"/>
        <w:rPr>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D3344E">
      <w:pPr>
        <w:adjustRightInd w:val="0"/>
        <w:jc w:val="center"/>
        <w:rPr>
          <w:b/>
          <w:bCs/>
          <w:sz w:val="24"/>
          <w:szCs w:val="24"/>
        </w:rPr>
      </w:pPr>
    </w:p>
    <w:p w:rsidR="00D3344E" w:rsidRPr="00D3344E" w:rsidRDefault="00D3344E" w:rsidP="00F46250">
      <w:pPr>
        <w:adjustRightInd w:val="0"/>
        <w:jc w:val="center"/>
        <w:rPr>
          <w:b/>
          <w:bCs/>
          <w:sz w:val="28"/>
          <w:szCs w:val="28"/>
        </w:rPr>
      </w:pPr>
      <w:r w:rsidRPr="00D3344E">
        <w:rPr>
          <w:b/>
          <w:bCs/>
          <w:sz w:val="28"/>
          <w:szCs w:val="28"/>
        </w:rPr>
        <w:t>МУНИЦИПАЛЬНАЯ ПРОГРАММА</w:t>
      </w:r>
    </w:p>
    <w:p w:rsidR="00D3344E" w:rsidRPr="00D3344E" w:rsidRDefault="00D3344E" w:rsidP="00F46250">
      <w:pPr>
        <w:adjustRightInd w:val="0"/>
        <w:jc w:val="center"/>
        <w:rPr>
          <w:b/>
          <w:bCs/>
          <w:sz w:val="28"/>
          <w:szCs w:val="28"/>
        </w:rPr>
      </w:pPr>
      <w:r w:rsidRPr="00D3344E">
        <w:rPr>
          <w:b/>
          <w:bCs/>
          <w:sz w:val="28"/>
          <w:szCs w:val="28"/>
        </w:rPr>
        <w:t>СЕВЕРОУРАЛЬСКОГО ГОРОДСКОГО ОКРУГА</w:t>
      </w:r>
    </w:p>
    <w:p w:rsidR="00D3344E" w:rsidRPr="00D3344E" w:rsidRDefault="00D3344E" w:rsidP="00F46250">
      <w:pPr>
        <w:autoSpaceDE/>
        <w:autoSpaceDN/>
        <w:jc w:val="center"/>
        <w:rPr>
          <w:b/>
          <w:sz w:val="28"/>
          <w:szCs w:val="28"/>
        </w:rPr>
      </w:pPr>
    </w:p>
    <w:p w:rsidR="00D3344E" w:rsidRPr="00D3344E" w:rsidRDefault="00D3344E" w:rsidP="00F46250">
      <w:pPr>
        <w:autoSpaceDE/>
        <w:autoSpaceDN/>
        <w:jc w:val="center"/>
        <w:rPr>
          <w:b/>
          <w:sz w:val="28"/>
          <w:szCs w:val="28"/>
        </w:rPr>
      </w:pPr>
      <w:r w:rsidRPr="00D3344E">
        <w:rPr>
          <w:b/>
          <w:sz w:val="28"/>
          <w:szCs w:val="28"/>
        </w:rPr>
        <w:t xml:space="preserve">«Развитие культуры и искусства </w:t>
      </w:r>
    </w:p>
    <w:p w:rsidR="00D3344E" w:rsidRPr="00D3344E" w:rsidRDefault="00D3344E" w:rsidP="00F46250">
      <w:pPr>
        <w:autoSpaceDE/>
        <w:autoSpaceDN/>
        <w:jc w:val="center"/>
        <w:rPr>
          <w:b/>
          <w:sz w:val="28"/>
          <w:szCs w:val="28"/>
        </w:rPr>
      </w:pPr>
      <w:proofErr w:type="gramStart"/>
      <w:r w:rsidRPr="00D3344E">
        <w:rPr>
          <w:b/>
          <w:sz w:val="28"/>
          <w:szCs w:val="28"/>
        </w:rPr>
        <w:t>в</w:t>
      </w:r>
      <w:proofErr w:type="gramEnd"/>
      <w:r w:rsidRPr="00D3344E">
        <w:rPr>
          <w:b/>
          <w:sz w:val="28"/>
          <w:szCs w:val="28"/>
        </w:rPr>
        <w:t xml:space="preserve"> </w:t>
      </w:r>
      <w:proofErr w:type="gramStart"/>
      <w:r w:rsidRPr="00D3344E">
        <w:rPr>
          <w:b/>
          <w:sz w:val="28"/>
          <w:szCs w:val="28"/>
        </w:rPr>
        <w:t>Североуральском</w:t>
      </w:r>
      <w:proofErr w:type="gramEnd"/>
      <w:r w:rsidRPr="00D3344E">
        <w:rPr>
          <w:b/>
          <w:sz w:val="28"/>
          <w:szCs w:val="28"/>
        </w:rPr>
        <w:t xml:space="preserve"> городском округе»</w:t>
      </w:r>
    </w:p>
    <w:p w:rsidR="00D3344E" w:rsidRPr="00D3344E" w:rsidRDefault="00D3344E" w:rsidP="00F46250">
      <w:pPr>
        <w:autoSpaceDE/>
        <w:autoSpaceDN/>
        <w:jc w:val="center"/>
        <w:rPr>
          <w:b/>
          <w:sz w:val="28"/>
          <w:szCs w:val="28"/>
        </w:rPr>
      </w:pPr>
      <w:r w:rsidRPr="00D3344E">
        <w:rPr>
          <w:b/>
          <w:sz w:val="28"/>
          <w:szCs w:val="28"/>
        </w:rPr>
        <w:t>на 2014-2020 годы</w:t>
      </w:r>
    </w:p>
    <w:p w:rsidR="00D3344E" w:rsidRPr="00D3344E" w:rsidRDefault="00D3344E" w:rsidP="00D3344E">
      <w:pPr>
        <w:autoSpaceDE/>
        <w:autoSpaceDN/>
        <w:spacing w:line="360" w:lineRule="auto"/>
        <w:rPr>
          <w:b/>
          <w:sz w:val="24"/>
          <w:szCs w:val="24"/>
        </w:rPr>
      </w:pPr>
    </w:p>
    <w:p w:rsidR="00D3344E" w:rsidRPr="00D3344E" w:rsidRDefault="00D3344E" w:rsidP="00D3344E">
      <w:pPr>
        <w:autoSpaceDE/>
        <w:autoSpaceDN/>
        <w:rPr>
          <w:b/>
          <w:sz w:val="24"/>
          <w:szCs w:val="24"/>
        </w:rPr>
      </w:pPr>
    </w:p>
    <w:p w:rsidR="00D3344E" w:rsidRPr="00D3344E" w:rsidRDefault="00D3344E" w:rsidP="00D3344E">
      <w:pPr>
        <w:autoSpaceDE/>
        <w:autoSpaceDN/>
        <w:rPr>
          <w:b/>
          <w:sz w:val="24"/>
          <w:szCs w:val="24"/>
        </w:rPr>
      </w:pPr>
    </w:p>
    <w:p w:rsidR="00D3344E" w:rsidRPr="00D3344E" w:rsidRDefault="00D3344E" w:rsidP="00D3344E">
      <w:pPr>
        <w:autoSpaceDE/>
        <w:autoSpaceDN/>
        <w:rPr>
          <w:b/>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Pr="00D3344E" w:rsidRDefault="00D3344E" w:rsidP="00D3344E">
      <w:pPr>
        <w:autoSpaceDE/>
        <w:autoSpaceDN/>
        <w:rPr>
          <w:sz w:val="24"/>
          <w:szCs w:val="24"/>
        </w:rPr>
      </w:pPr>
    </w:p>
    <w:p w:rsidR="00D3344E" w:rsidRDefault="00D3344E" w:rsidP="00D3344E">
      <w:pPr>
        <w:autoSpaceDE/>
        <w:autoSpaceDN/>
        <w:rPr>
          <w:sz w:val="24"/>
          <w:szCs w:val="24"/>
        </w:rPr>
      </w:pPr>
    </w:p>
    <w:p w:rsidR="00F46250" w:rsidRDefault="00F46250" w:rsidP="00D3344E">
      <w:pPr>
        <w:autoSpaceDE/>
        <w:autoSpaceDN/>
        <w:rPr>
          <w:sz w:val="24"/>
          <w:szCs w:val="24"/>
        </w:rPr>
      </w:pPr>
    </w:p>
    <w:p w:rsidR="00F46250" w:rsidRDefault="00F46250" w:rsidP="00D3344E">
      <w:pPr>
        <w:autoSpaceDE/>
        <w:autoSpaceDN/>
        <w:rPr>
          <w:sz w:val="24"/>
          <w:szCs w:val="24"/>
        </w:rPr>
      </w:pPr>
    </w:p>
    <w:p w:rsidR="00D3344E" w:rsidRDefault="00D3344E" w:rsidP="00D3344E">
      <w:pPr>
        <w:autoSpaceDE/>
        <w:autoSpaceDN/>
        <w:rPr>
          <w:sz w:val="24"/>
          <w:szCs w:val="24"/>
        </w:rPr>
      </w:pPr>
    </w:p>
    <w:p w:rsidR="00F46250" w:rsidRPr="00F46250" w:rsidRDefault="00F46250" w:rsidP="00F46250">
      <w:pPr>
        <w:autoSpaceDE/>
        <w:autoSpaceDN/>
        <w:jc w:val="center"/>
        <w:rPr>
          <w:b/>
          <w:sz w:val="23"/>
          <w:szCs w:val="23"/>
        </w:rPr>
      </w:pPr>
      <w:r w:rsidRPr="00F46250">
        <w:rPr>
          <w:b/>
          <w:sz w:val="23"/>
          <w:szCs w:val="23"/>
        </w:rPr>
        <w:lastRenderedPageBreak/>
        <w:t xml:space="preserve">Паспорт </w:t>
      </w:r>
    </w:p>
    <w:p w:rsidR="00F46250" w:rsidRPr="00F46250" w:rsidRDefault="00F46250" w:rsidP="00F46250">
      <w:pPr>
        <w:autoSpaceDE/>
        <w:autoSpaceDN/>
        <w:jc w:val="center"/>
        <w:rPr>
          <w:b/>
          <w:sz w:val="23"/>
          <w:szCs w:val="23"/>
        </w:rPr>
      </w:pPr>
      <w:r w:rsidRPr="00F46250">
        <w:rPr>
          <w:b/>
          <w:sz w:val="23"/>
          <w:szCs w:val="23"/>
        </w:rPr>
        <w:t>муниципальной программы Североуральского городского округа</w:t>
      </w:r>
    </w:p>
    <w:p w:rsidR="00F46250" w:rsidRPr="00F46250" w:rsidRDefault="00F46250" w:rsidP="00F46250">
      <w:pPr>
        <w:keepNext/>
        <w:autoSpaceDE/>
        <w:autoSpaceDN/>
        <w:jc w:val="center"/>
        <w:outlineLvl w:val="0"/>
        <w:rPr>
          <w:b/>
          <w:bCs/>
          <w:kern w:val="32"/>
          <w:sz w:val="23"/>
          <w:szCs w:val="23"/>
        </w:rPr>
      </w:pPr>
      <w:r w:rsidRPr="00F46250">
        <w:rPr>
          <w:b/>
          <w:bCs/>
          <w:kern w:val="32"/>
          <w:sz w:val="23"/>
          <w:szCs w:val="23"/>
        </w:rPr>
        <w:t xml:space="preserve">«Развитие культуры и искусства </w:t>
      </w:r>
      <w:proofErr w:type="gramStart"/>
      <w:r w:rsidRPr="00F46250">
        <w:rPr>
          <w:b/>
          <w:bCs/>
          <w:kern w:val="32"/>
          <w:sz w:val="23"/>
          <w:szCs w:val="23"/>
        </w:rPr>
        <w:t>в</w:t>
      </w:r>
      <w:proofErr w:type="gramEnd"/>
      <w:r w:rsidRPr="00F46250">
        <w:rPr>
          <w:b/>
          <w:bCs/>
          <w:kern w:val="32"/>
          <w:sz w:val="23"/>
          <w:szCs w:val="23"/>
        </w:rPr>
        <w:t xml:space="preserve"> </w:t>
      </w:r>
      <w:proofErr w:type="gramStart"/>
      <w:r w:rsidRPr="00F46250">
        <w:rPr>
          <w:b/>
          <w:bCs/>
          <w:kern w:val="32"/>
          <w:sz w:val="23"/>
          <w:szCs w:val="23"/>
        </w:rPr>
        <w:t>Североуральском</w:t>
      </w:r>
      <w:proofErr w:type="gramEnd"/>
      <w:r w:rsidRPr="00F46250">
        <w:rPr>
          <w:b/>
          <w:bCs/>
          <w:kern w:val="32"/>
          <w:sz w:val="23"/>
          <w:szCs w:val="23"/>
        </w:rPr>
        <w:t xml:space="preserve"> городском округе» </w:t>
      </w:r>
    </w:p>
    <w:p w:rsidR="00F46250" w:rsidRPr="00F46250" w:rsidRDefault="00F46250" w:rsidP="00F46250">
      <w:pPr>
        <w:keepNext/>
        <w:autoSpaceDE/>
        <w:autoSpaceDN/>
        <w:jc w:val="center"/>
        <w:outlineLvl w:val="0"/>
        <w:rPr>
          <w:b/>
          <w:bCs/>
          <w:kern w:val="32"/>
          <w:sz w:val="23"/>
          <w:szCs w:val="23"/>
        </w:rPr>
      </w:pPr>
      <w:r w:rsidRPr="00F46250">
        <w:rPr>
          <w:b/>
          <w:bCs/>
          <w:kern w:val="32"/>
          <w:sz w:val="23"/>
          <w:szCs w:val="23"/>
        </w:rPr>
        <w:t>на 2014-2020 годы</w:t>
      </w:r>
    </w:p>
    <w:p w:rsidR="00F46250" w:rsidRPr="00F46250" w:rsidRDefault="00F46250" w:rsidP="00F46250">
      <w:pPr>
        <w:autoSpaceDE/>
        <w:autoSpaceDN/>
        <w:rPr>
          <w:sz w:val="8"/>
          <w:szCs w:val="23"/>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8470"/>
      </w:tblGrid>
      <w:tr w:rsidR="00F46250" w:rsidRPr="00F46250" w:rsidTr="00F46250">
        <w:trPr>
          <w:trHeight w:val="1020"/>
        </w:trPr>
        <w:tc>
          <w:tcPr>
            <w:tcW w:w="241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rPr>
                <w:bCs/>
                <w:sz w:val="24"/>
                <w:szCs w:val="24"/>
              </w:rPr>
            </w:pPr>
            <w:r w:rsidRPr="00F46250">
              <w:rPr>
                <w:bCs/>
                <w:sz w:val="24"/>
                <w:szCs w:val="24"/>
              </w:rPr>
              <w:t>Ответственный исполнитель муниципальной программы</w:t>
            </w:r>
          </w:p>
        </w:tc>
        <w:tc>
          <w:tcPr>
            <w:tcW w:w="847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utoSpaceDE/>
              <w:autoSpaceDN/>
              <w:jc w:val="both"/>
              <w:rPr>
                <w:b/>
                <w:bCs/>
                <w:sz w:val="24"/>
                <w:szCs w:val="24"/>
              </w:rPr>
            </w:pPr>
            <w:r w:rsidRPr="00F46250">
              <w:rPr>
                <w:sz w:val="24"/>
                <w:szCs w:val="24"/>
              </w:rPr>
              <w:t>Администрация Североуральского городского округа</w:t>
            </w:r>
          </w:p>
        </w:tc>
      </w:tr>
      <w:tr w:rsidR="00F46250" w:rsidRPr="00F46250" w:rsidTr="00F46250">
        <w:tc>
          <w:tcPr>
            <w:tcW w:w="241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rPr>
                <w:bCs/>
                <w:sz w:val="24"/>
                <w:szCs w:val="24"/>
              </w:rPr>
            </w:pPr>
            <w:r w:rsidRPr="00F46250">
              <w:rPr>
                <w:bCs/>
                <w:sz w:val="24"/>
                <w:szCs w:val="24"/>
              </w:rPr>
              <w:t>Срок реализации муниципальной программы</w:t>
            </w:r>
          </w:p>
        </w:tc>
        <w:tc>
          <w:tcPr>
            <w:tcW w:w="847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utoSpaceDE/>
              <w:autoSpaceDN/>
              <w:jc w:val="both"/>
              <w:rPr>
                <w:sz w:val="24"/>
                <w:szCs w:val="24"/>
              </w:rPr>
            </w:pPr>
            <w:r w:rsidRPr="00F46250">
              <w:rPr>
                <w:sz w:val="24"/>
                <w:szCs w:val="24"/>
              </w:rPr>
              <w:t>2014-2020 годы</w:t>
            </w:r>
          </w:p>
        </w:tc>
      </w:tr>
      <w:tr w:rsidR="00F46250" w:rsidRPr="00F46250" w:rsidTr="00F46250">
        <w:tc>
          <w:tcPr>
            <w:tcW w:w="241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rPr>
                <w:bCs/>
                <w:sz w:val="24"/>
                <w:szCs w:val="24"/>
              </w:rPr>
            </w:pPr>
            <w:r w:rsidRPr="00F46250">
              <w:rPr>
                <w:bCs/>
                <w:sz w:val="24"/>
                <w:szCs w:val="24"/>
              </w:rPr>
              <w:t>Цели и задачи муниципальной программы</w:t>
            </w:r>
          </w:p>
        </w:tc>
        <w:tc>
          <w:tcPr>
            <w:tcW w:w="847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contextualSpacing/>
              <w:jc w:val="both"/>
              <w:rPr>
                <w:sz w:val="24"/>
                <w:szCs w:val="24"/>
              </w:rPr>
            </w:pPr>
            <w:r w:rsidRPr="00F46250">
              <w:rPr>
                <w:sz w:val="24"/>
                <w:szCs w:val="24"/>
              </w:rPr>
              <w:t>Основная цель:</w:t>
            </w:r>
          </w:p>
          <w:p w:rsidR="00F46250" w:rsidRPr="00F46250" w:rsidRDefault="00F46250" w:rsidP="00F46250">
            <w:pPr>
              <w:adjustRightInd w:val="0"/>
              <w:contextualSpacing/>
              <w:jc w:val="both"/>
              <w:rPr>
                <w:sz w:val="24"/>
                <w:szCs w:val="24"/>
              </w:rPr>
            </w:pPr>
            <w:r w:rsidRPr="00F46250">
              <w:rPr>
                <w:sz w:val="24"/>
                <w:szCs w:val="24"/>
              </w:rPr>
              <w:t>Повышение качества жизни населения Североуральского городского округа путем развития услуг в сфере культуры и искусства и дополнительного образования детей в сфере культуры и искусства</w:t>
            </w:r>
          </w:p>
          <w:p w:rsidR="00F46250" w:rsidRPr="00F46250" w:rsidRDefault="00F46250" w:rsidP="00F46250">
            <w:pPr>
              <w:adjustRightInd w:val="0"/>
              <w:contextualSpacing/>
              <w:jc w:val="both"/>
              <w:rPr>
                <w:sz w:val="24"/>
                <w:szCs w:val="24"/>
              </w:rPr>
            </w:pPr>
            <w:r w:rsidRPr="00F46250">
              <w:rPr>
                <w:sz w:val="24"/>
                <w:szCs w:val="24"/>
              </w:rPr>
              <w:t xml:space="preserve">Цель 1 (Подпрограмма 1): </w:t>
            </w:r>
          </w:p>
          <w:p w:rsidR="00F46250" w:rsidRPr="00F46250" w:rsidRDefault="00F46250" w:rsidP="00F46250">
            <w:pPr>
              <w:adjustRightInd w:val="0"/>
              <w:contextualSpacing/>
              <w:jc w:val="both"/>
              <w:rPr>
                <w:sz w:val="24"/>
                <w:szCs w:val="24"/>
              </w:rPr>
            </w:pPr>
            <w:r w:rsidRPr="00F46250">
              <w:rPr>
                <w:sz w:val="24"/>
                <w:szCs w:val="24"/>
              </w:rPr>
              <w:t xml:space="preserve">Развитие исторического наследия городского округа </w:t>
            </w:r>
          </w:p>
          <w:p w:rsidR="00F46250" w:rsidRPr="00F46250" w:rsidRDefault="00F46250" w:rsidP="00F46250">
            <w:pPr>
              <w:autoSpaceDE/>
              <w:autoSpaceDN/>
              <w:jc w:val="both"/>
              <w:rPr>
                <w:sz w:val="24"/>
                <w:szCs w:val="24"/>
              </w:rPr>
            </w:pPr>
            <w:r w:rsidRPr="00F46250">
              <w:rPr>
                <w:sz w:val="24"/>
                <w:szCs w:val="24"/>
              </w:rPr>
              <w:t>Задачи:</w:t>
            </w:r>
          </w:p>
          <w:p w:rsidR="00F46250" w:rsidRPr="00F46250" w:rsidRDefault="00F46250" w:rsidP="00F46250">
            <w:pPr>
              <w:adjustRightInd w:val="0"/>
              <w:contextualSpacing/>
              <w:jc w:val="both"/>
              <w:rPr>
                <w:sz w:val="24"/>
                <w:szCs w:val="24"/>
              </w:rPr>
            </w:pPr>
            <w:r w:rsidRPr="00F46250">
              <w:rPr>
                <w:sz w:val="24"/>
                <w:szCs w:val="24"/>
              </w:rPr>
              <w:t>1.1) обеспечение целостности объектов культурного наследия и формирование информационного поля об объектах культурного наследия.</w:t>
            </w:r>
          </w:p>
          <w:p w:rsidR="00F46250" w:rsidRPr="00F46250" w:rsidRDefault="00F46250" w:rsidP="00F46250">
            <w:pPr>
              <w:adjustRightInd w:val="0"/>
              <w:contextualSpacing/>
              <w:jc w:val="both"/>
              <w:rPr>
                <w:sz w:val="24"/>
                <w:szCs w:val="24"/>
              </w:rPr>
            </w:pPr>
            <w:r w:rsidRPr="00F46250">
              <w:rPr>
                <w:sz w:val="24"/>
                <w:szCs w:val="24"/>
              </w:rPr>
              <w:t xml:space="preserve">Цель 2 (Подпрограмма 2): </w:t>
            </w:r>
          </w:p>
          <w:p w:rsidR="00F46250" w:rsidRPr="00F46250" w:rsidRDefault="00F46250" w:rsidP="00F46250">
            <w:pPr>
              <w:adjustRightInd w:val="0"/>
              <w:contextualSpacing/>
              <w:jc w:val="both"/>
              <w:rPr>
                <w:sz w:val="24"/>
                <w:szCs w:val="24"/>
              </w:rPr>
            </w:pPr>
            <w:r w:rsidRPr="00F46250">
              <w:rPr>
                <w:sz w:val="24"/>
                <w:szCs w:val="24"/>
              </w:rPr>
              <w:t xml:space="preserve">Создание условий для сохранения культурного наследия городского округа, обеспечение равных возможностей доступа к культурным ценностям для его жителей </w:t>
            </w:r>
          </w:p>
          <w:p w:rsidR="00F46250" w:rsidRPr="00F46250" w:rsidRDefault="00F46250" w:rsidP="00F46250">
            <w:pPr>
              <w:autoSpaceDE/>
              <w:autoSpaceDN/>
              <w:jc w:val="both"/>
              <w:rPr>
                <w:sz w:val="24"/>
                <w:szCs w:val="24"/>
              </w:rPr>
            </w:pPr>
            <w:r w:rsidRPr="00F46250">
              <w:rPr>
                <w:sz w:val="24"/>
                <w:szCs w:val="24"/>
              </w:rPr>
              <w:t>Задачи:</w:t>
            </w:r>
          </w:p>
          <w:p w:rsidR="00F46250" w:rsidRPr="00F46250" w:rsidRDefault="00F46250" w:rsidP="00F46250">
            <w:pPr>
              <w:autoSpaceDE/>
              <w:autoSpaceDN/>
              <w:jc w:val="both"/>
              <w:rPr>
                <w:sz w:val="24"/>
                <w:szCs w:val="24"/>
              </w:rPr>
            </w:pPr>
            <w:r w:rsidRPr="00F46250">
              <w:rPr>
                <w:sz w:val="24"/>
                <w:szCs w:val="24"/>
              </w:rPr>
              <w:t>2.1) развитие экспозиционной деятельности муниципального музея, пополнение и хранение музейных предметов и музейных коллекций;</w:t>
            </w:r>
          </w:p>
          <w:p w:rsidR="00F46250" w:rsidRPr="00F46250" w:rsidRDefault="00F46250" w:rsidP="00F46250">
            <w:pPr>
              <w:autoSpaceDE/>
              <w:autoSpaceDN/>
              <w:jc w:val="both"/>
              <w:rPr>
                <w:sz w:val="24"/>
                <w:szCs w:val="24"/>
              </w:rPr>
            </w:pPr>
            <w:r w:rsidRPr="00F46250">
              <w:rPr>
                <w:sz w:val="24"/>
                <w:szCs w:val="24"/>
              </w:rPr>
              <w:t>2.2) создание условий для развития инновационной деятельности муниципального музея.</w:t>
            </w:r>
          </w:p>
          <w:p w:rsidR="00F46250" w:rsidRPr="00F46250" w:rsidRDefault="00F46250" w:rsidP="00F46250">
            <w:pPr>
              <w:adjustRightInd w:val="0"/>
              <w:contextualSpacing/>
              <w:jc w:val="both"/>
              <w:rPr>
                <w:sz w:val="24"/>
                <w:szCs w:val="24"/>
              </w:rPr>
            </w:pPr>
            <w:r w:rsidRPr="00F46250">
              <w:rPr>
                <w:sz w:val="24"/>
                <w:szCs w:val="24"/>
              </w:rPr>
              <w:t xml:space="preserve">Цель 3 (Подпрограмма 3): </w:t>
            </w:r>
          </w:p>
          <w:p w:rsidR="00F46250" w:rsidRPr="00F46250" w:rsidRDefault="00F46250" w:rsidP="00F46250">
            <w:pPr>
              <w:adjustRightInd w:val="0"/>
              <w:contextualSpacing/>
              <w:jc w:val="both"/>
              <w:rPr>
                <w:sz w:val="24"/>
                <w:szCs w:val="24"/>
              </w:rPr>
            </w:pPr>
            <w:r w:rsidRPr="00F46250">
              <w:rPr>
                <w:sz w:val="24"/>
                <w:szCs w:val="24"/>
              </w:rPr>
              <w:t xml:space="preserve">Обеспечение доступности библиотечных услуг и библиотечных фондов </w:t>
            </w:r>
          </w:p>
          <w:p w:rsidR="00F46250" w:rsidRPr="00F46250" w:rsidRDefault="00F46250" w:rsidP="00F46250">
            <w:pPr>
              <w:autoSpaceDE/>
              <w:autoSpaceDN/>
              <w:jc w:val="both"/>
              <w:rPr>
                <w:sz w:val="24"/>
                <w:szCs w:val="24"/>
              </w:rPr>
            </w:pPr>
            <w:r w:rsidRPr="00F46250">
              <w:rPr>
                <w:sz w:val="24"/>
                <w:szCs w:val="24"/>
              </w:rPr>
              <w:t>Задачи:</w:t>
            </w:r>
          </w:p>
          <w:p w:rsidR="00F46250" w:rsidRPr="00F46250" w:rsidRDefault="00F46250" w:rsidP="00F46250">
            <w:pPr>
              <w:autoSpaceDE/>
              <w:autoSpaceDN/>
              <w:jc w:val="both"/>
              <w:rPr>
                <w:sz w:val="24"/>
                <w:szCs w:val="24"/>
              </w:rPr>
            </w:pPr>
            <w:r w:rsidRPr="00F46250">
              <w:rPr>
                <w:sz w:val="24"/>
                <w:szCs w:val="24"/>
              </w:rPr>
              <w:t>3.1) внедрение информационно-коммуникационных технологий и информатизация библиотек;</w:t>
            </w:r>
          </w:p>
          <w:p w:rsidR="00F46250" w:rsidRPr="00F46250" w:rsidRDefault="00F46250" w:rsidP="00F46250">
            <w:pPr>
              <w:autoSpaceDE/>
              <w:autoSpaceDN/>
              <w:jc w:val="both"/>
              <w:rPr>
                <w:sz w:val="24"/>
                <w:szCs w:val="24"/>
              </w:rPr>
            </w:pPr>
            <w:r w:rsidRPr="00F46250">
              <w:rPr>
                <w:sz w:val="24"/>
                <w:szCs w:val="24"/>
              </w:rPr>
              <w:t>3.2) создание условий для развития инновационной деятельности муниципальных библиотек.</w:t>
            </w:r>
          </w:p>
          <w:p w:rsidR="00F46250" w:rsidRPr="00F46250" w:rsidRDefault="00F46250" w:rsidP="00F46250">
            <w:pPr>
              <w:adjustRightInd w:val="0"/>
              <w:contextualSpacing/>
              <w:jc w:val="both"/>
              <w:rPr>
                <w:sz w:val="24"/>
                <w:szCs w:val="24"/>
              </w:rPr>
            </w:pPr>
            <w:r w:rsidRPr="00F46250">
              <w:rPr>
                <w:sz w:val="24"/>
                <w:szCs w:val="24"/>
              </w:rPr>
              <w:t xml:space="preserve">Цель 4 (Подпрограмма 4): </w:t>
            </w:r>
          </w:p>
          <w:p w:rsidR="00F46250" w:rsidRPr="00F46250" w:rsidRDefault="00F46250" w:rsidP="00F46250">
            <w:pPr>
              <w:adjustRightInd w:val="0"/>
              <w:contextualSpacing/>
              <w:jc w:val="both"/>
              <w:rPr>
                <w:sz w:val="24"/>
                <w:szCs w:val="24"/>
              </w:rPr>
            </w:pPr>
            <w:r w:rsidRPr="00F46250">
              <w:rPr>
                <w:sz w:val="24"/>
                <w:szCs w:val="24"/>
              </w:rPr>
              <w:t>Повышение доступности и качества услуг, оказываемых населению в сфере культуры</w:t>
            </w:r>
          </w:p>
          <w:p w:rsidR="00F46250" w:rsidRPr="00F46250" w:rsidRDefault="00F46250" w:rsidP="00F46250">
            <w:pPr>
              <w:adjustRightInd w:val="0"/>
              <w:contextualSpacing/>
              <w:jc w:val="both"/>
              <w:rPr>
                <w:sz w:val="24"/>
                <w:szCs w:val="24"/>
              </w:rPr>
            </w:pPr>
            <w:r w:rsidRPr="00F46250">
              <w:rPr>
                <w:sz w:val="24"/>
                <w:szCs w:val="24"/>
              </w:rPr>
              <w:t>Задачи:</w:t>
            </w:r>
          </w:p>
          <w:p w:rsidR="00F46250" w:rsidRPr="00F46250" w:rsidRDefault="00F46250" w:rsidP="00F46250">
            <w:pPr>
              <w:autoSpaceDE/>
              <w:autoSpaceDN/>
              <w:jc w:val="both"/>
              <w:rPr>
                <w:sz w:val="24"/>
                <w:szCs w:val="24"/>
              </w:rPr>
            </w:pPr>
            <w:r w:rsidRPr="00F46250">
              <w:rPr>
                <w:sz w:val="24"/>
                <w:szCs w:val="24"/>
              </w:rPr>
              <w:t>4.1) создание условий для расширения участия населения в культурной жизни, обеспечение условий для творческой самореализации граждан;</w:t>
            </w:r>
          </w:p>
          <w:p w:rsidR="00F46250" w:rsidRPr="00F46250" w:rsidRDefault="00F46250" w:rsidP="00F46250">
            <w:pPr>
              <w:autoSpaceDE/>
              <w:autoSpaceDN/>
              <w:jc w:val="both"/>
              <w:rPr>
                <w:sz w:val="24"/>
                <w:szCs w:val="24"/>
              </w:rPr>
            </w:pPr>
            <w:r w:rsidRPr="00F46250">
              <w:rPr>
                <w:sz w:val="24"/>
                <w:szCs w:val="24"/>
              </w:rPr>
              <w:t>4.2) создание условий для развития инновационной деятельности культурно-досуговых учреждений;</w:t>
            </w:r>
          </w:p>
          <w:p w:rsidR="00F46250" w:rsidRPr="00F46250" w:rsidRDefault="00F46250" w:rsidP="00F46250">
            <w:pPr>
              <w:autoSpaceDE/>
              <w:autoSpaceDN/>
              <w:jc w:val="both"/>
              <w:rPr>
                <w:sz w:val="24"/>
                <w:szCs w:val="24"/>
              </w:rPr>
            </w:pPr>
            <w:r w:rsidRPr="00F46250">
              <w:rPr>
                <w:sz w:val="24"/>
                <w:szCs w:val="24"/>
              </w:rPr>
              <w:t xml:space="preserve">4.3) совершенствование организационных, </w:t>
            </w:r>
            <w:proofErr w:type="gramStart"/>
            <w:r w:rsidRPr="00F46250">
              <w:rPr>
                <w:sz w:val="24"/>
                <w:szCs w:val="24"/>
              </w:rPr>
              <w:t>экономических и правовых механизмов</w:t>
            </w:r>
            <w:proofErr w:type="gramEnd"/>
            <w:r w:rsidRPr="00F46250">
              <w:rPr>
                <w:sz w:val="24"/>
                <w:szCs w:val="24"/>
              </w:rPr>
              <w:t xml:space="preserve"> развития культуры.</w:t>
            </w:r>
          </w:p>
          <w:p w:rsidR="00F46250" w:rsidRPr="00F46250" w:rsidRDefault="00F46250" w:rsidP="00F46250">
            <w:pPr>
              <w:autoSpaceDE/>
              <w:autoSpaceDN/>
              <w:jc w:val="both"/>
              <w:rPr>
                <w:sz w:val="24"/>
                <w:szCs w:val="24"/>
              </w:rPr>
            </w:pPr>
            <w:r w:rsidRPr="00F46250">
              <w:rPr>
                <w:sz w:val="24"/>
                <w:szCs w:val="24"/>
              </w:rPr>
              <w:t>Цель 5 (Подпрограмма 5):</w:t>
            </w:r>
          </w:p>
          <w:p w:rsidR="00F46250" w:rsidRPr="00F46250" w:rsidRDefault="00F46250" w:rsidP="00F46250">
            <w:pPr>
              <w:autoSpaceDE/>
              <w:autoSpaceDN/>
              <w:jc w:val="both"/>
              <w:rPr>
                <w:sz w:val="24"/>
                <w:szCs w:val="24"/>
              </w:rPr>
            </w:pPr>
            <w:r w:rsidRPr="00F46250">
              <w:rPr>
                <w:sz w:val="24"/>
                <w:szCs w:val="24"/>
              </w:rPr>
              <w:t>Сохранение и развитие системы образовательных учреждений дополнительного образования детей в сфере культуры и искусства</w:t>
            </w:r>
          </w:p>
          <w:p w:rsidR="00F46250" w:rsidRPr="00F46250" w:rsidRDefault="00F46250" w:rsidP="00F46250">
            <w:pPr>
              <w:autoSpaceDE/>
              <w:autoSpaceDN/>
              <w:jc w:val="both"/>
              <w:rPr>
                <w:sz w:val="24"/>
                <w:szCs w:val="24"/>
              </w:rPr>
            </w:pPr>
            <w:r w:rsidRPr="00F46250">
              <w:rPr>
                <w:sz w:val="24"/>
                <w:szCs w:val="24"/>
              </w:rPr>
              <w:t>Задачи:</w:t>
            </w:r>
          </w:p>
          <w:p w:rsidR="00F46250" w:rsidRPr="00F46250" w:rsidRDefault="00F46250" w:rsidP="00F46250">
            <w:pPr>
              <w:autoSpaceDE/>
              <w:autoSpaceDN/>
              <w:jc w:val="both"/>
              <w:rPr>
                <w:sz w:val="24"/>
                <w:szCs w:val="24"/>
              </w:rPr>
            </w:pPr>
            <w:r w:rsidRPr="00F46250">
              <w:rPr>
                <w:sz w:val="24"/>
                <w:szCs w:val="24"/>
              </w:rPr>
              <w:t>5.1) повышение доступности и качества услуг, оказываемых населению в сфере дополнительного образования детей по различным видам искусств;</w:t>
            </w:r>
          </w:p>
          <w:p w:rsidR="00F46250" w:rsidRPr="00F46250" w:rsidRDefault="00F46250" w:rsidP="00F46250">
            <w:pPr>
              <w:autoSpaceDE/>
              <w:autoSpaceDN/>
              <w:jc w:val="both"/>
              <w:rPr>
                <w:sz w:val="24"/>
                <w:szCs w:val="24"/>
              </w:rPr>
            </w:pPr>
            <w:r w:rsidRPr="00F46250">
              <w:rPr>
                <w:sz w:val="24"/>
                <w:szCs w:val="24"/>
              </w:rPr>
              <w:lastRenderedPageBreak/>
              <w:t>5.2) укрепление материально-технической базы образовательных учреждений дополнительного образования детей, оснащение их музыкальными инструментами и специальным современным оборудованием, обеспечивающим возможность эффективной реализации образовательных программ.</w:t>
            </w:r>
          </w:p>
          <w:p w:rsidR="00F46250" w:rsidRPr="00F46250" w:rsidRDefault="00F46250" w:rsidP="00F46250">
            <w:pPr>
              <w:autoSpaceDE/>
              <w:autoSpaceDN/>
              <w:jc w:val="both"/>
              <w:rPr>
                <w:sz w:val="24"/>
                <w:szCs w:val="24"/>
              </w:rPr>
            </w:pPr>
            <w:r w:rsidRPr="00F46250">
              <w:rPr>
                <w:sz w:val="24"/>
                <w:szCs w:val="24"/>
              </w:rPr>
              <w:t>Цель 6 (Подпрограмма 6):</w:t>
            </w:r>
          </w:p>
          <w:p w:rsidR="00F46250" w:rsidRPr="00F46250" w:rsidRDefault="00F46250" w:rsidP="00F46250">
            <w:pPr>
              <w:autoSpaceDE/>
              <w:autoSpaceDN/>
              <w:jc w:val="both"/>
              <w:rPr>
                <w:sz w:val="24"/>
                <w:szCs w:val="24"/>
              </w:rPr>
            </w:pPr>
            <w:r w:rsidRPr="00F46250">
              <w:rPr>
                <w:sz w:val="24"/>
                <w:szCs w:val="24"/>
              </w:rPr>
              <w:t>Создание условий для хозяйственной деятельности учреждений культуры</w:t>
            </w:r>
          </w:p>
          <w:p w:rsidR="00F46250" w:rsidRPr="00F46250" w:rsidRDefault="00F46250" w:rsidP="00F46250">
            <w:pPr>
              <w:autoSpaceDE/>
              <w:autoSpaceDN/>
              <w:jc w:val="both"/>
              <w:rPr>
                <w:sz w:val="24"/>
                <w:szCs w:val="24"/>
              </w:rPr>
            </w:pPr>
            <w:r w:rsidRPr="00F46250">
              <w:rPr>
                <w:sz w:val="24"/>
                <w:szCs w:val="24"/>
              </w:rPr>
              <w:t>Задачи:</w:t>
            </w:r>
          </w:p>
          <w:p w:rsidR="00F46250" w:rsidRPr="00F46250" w:rsidRDefault="00F46250" w:rsidP="00F46250">
            <w:pPr>
              <w:autoSpaceDE/>
              <w:autoSpaceDN/>
              <w:jc w:val="both"/>
              <w:rPr>
                <w:bCs/>
                <w:sz w:val="24"/>
                <w:szCs w:val="24"/>
              </w:rPr>
            </w:pPr>
            <w:r w:rsidRPr="00F46250">
              <w:rPr>
                <w:sz w:val="24"/>
                <w:szCs w:val="24"/>
              </w:rPr>
              <w:t>6.1) Обеспечение обслуживания учреждений культуры.</w:t>
            </w:r>
          </w:p>
        </w:tc>
      </w:tr>
      <w:tr w:rsidR="00F46250" w:rsidRPr="00F46250" w:rsidTr="00F46250">
        <w:tc>
          <w:tcPr>
            <w:tcW w:w="241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rPr>
                <w:bCs/>
                <w:sz w:val="24"/>
                <w:szCs w:val="24"/>
              </w:rPr>
            </w:pPr>
            <w:r w:rsidRPr="00F46250">
              <w:rPr>
                <w:bCs/>
                <w:sz w:val="24"/>
                <w:szCs w:val="24"/>
              </w:rPr>
              <w:lastRenderedPageBreak/>
              <w:t>Перечень подпрограмм муниципальной программы</w:t>
            </w:r>
          </w:p>
        </w:tc>
        <w:tc>
          <w:tcPr>
            <w:tcW w:w="847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jc w:val="both"/>
              <w:rPr>
                <w:sz w:val="24"/>
                <w:szCs w:val="24"/>
              </w:rPr>
            </w:pPr>
            <w:r w:rsidRPr="00F46250">
              <w:rPr>
                <w:sz w:val="24"/>
                <w:szCs w:val="24"/>
              </w:rPr>
              <w:t xml:space="preserve">Подпрограмма 1: </w:t>
            </w:r>
          </w:p>
          <w:p w:rsidR="00F46250" w:rsidRPr="00F46250" w:rsidRDefault="00F46250" w:rsidP="00F46250">
            <w:pPr>
              <w:autoSpaceDE/>
              <w:autoSpaceDN/>
              <w:jc w:val="both"/>
              <w:rPr>
                <w:sz w:val="24"/>
                <w:szCs w:val="24"/>
              </w:rPr>
            </w:pPr>
            <w:r w:rsidRPr="00F46250">
              <w:rPr>
                <w:sz w:val="24"/>
                <w:szCs w:val="24"/>
              </w:rPr>
              <w:t>Сохранение, использование, популяризация и охрана объектов культурного наследия</w:t>
            </w:r>
          </w:p>
          <w:p w:rsidR="00F46250" w:rsidRPr="00F46250" w:rsidRDefault="00F46250" w:rsidP="00F46250">
            <w:pPr>
              <w:autoSpaceDE/>
              <w:autoSpaceDN/>
              <w:jc w:val="both"/>
              <w:rPr>
                <w:sz w:val="24"/>
                <w:szCs w:val="24"/>
              </w:rPr>
            </w:pPr>
            <w:r w:rsidRPr="00F46250">
              <w:rPr>
                <w:sz w:val="24"/>
                <w:szCs w:val="24"/>
              </w:rPr>
              <w:t xml:space="preserve">Подпрограмма 2: </w:t>
            </w:r>
          </w:p>
          <w:p w:rsidR="00F46250" w:rsidRPr="00F46250" w:rsidRDefault="00F46250" w:rsidP="00F46250">
            <w:pPr>
              <w:autoSpaceDE/>
              <w:autoSpaceDN/>
              <w:jc w:val="both"/>
              <w:rPr>
                <w:sz w:val="24"/>
                <w:szCs w:val="24"/>
              </w:rPr>
            </w:pPr>
            <w:r w:rsidRPr="00F46250">
              <w:rPr>
                <w:sz w:val="24"/>
                <w:szCs w:val="24"/>
              </w:rPr>
              <w:t>Развитие музейного обслуживания населения Североуральского городского округа</w:t>
            </w:r>
          </w:p>
          <w:p w:rsidR="00F46250" w:rsidRPr="00F46250" w:rsidRDefault="00F46250" w:rsidP="00F46250">
            <w:pPr>
              <w:autoSpaceDE/>
              <w:autoSpaceDN/>
              <w:jc w:val="both"/>
              <w:rPr>
                <w:sz w:val="24"/>
                <w:szCs w:val="24"/>
              </w:rPr>
            </w:pPr>
            <w:r w:rsidRPr="00F46250">
              <w:rPr>
                <w:sz w:val="24"/>
                <w:szCs w:val="24"/>
              </w:rPr>
              <w:t xml:space="preserve">Подпрограмма 3: </w:t>
            </w:r>
          </w:p>
          <w:p w:rsidR="00F46250" w:rsidRPr="00F46250" w:rsidRDefault="00F46250" w:rsidP="00F46250">
            <w:pPr>
              <w:autoSpaceDE/>
              <w:autoSpaceDN/>
              <w:jc w:val="both"/>
              <w:rPr>
                <w:sz w:val="24"/>
                <w:szCs w:val="24"/>
              </w:rPr>
            </w:pPr>
            <w:r w:rsidRPr="00F46250">
              <w:rPr>
                <w:sz w:val="24"/>
                <w:szCs w:val="24"/>
              </w:rPr>
              <w:t>Развитие библиотечного дела на территории Североуральского городского округа</w:t>
            </w:r>
          </w:p>
          <w:p w:rsidR="00F46250" w:rsidRPr="00F46250" w:rsidRDefault="00F46250" w:rsidP="00F46250">
            <w:pPr>
              <w:autoSpaceDE/>
              <w:autoSpaceDN/>
              <w:jc w:val="both"/>
              <w:rPr>
                <w:sz w:val="24"/>
                <w:szCs w:val="24"/>
              </w:rPr>
            </w:pPr>
            <w:r w:rsidRPr="00F46250">
              <w:rPr>
                <w:sz w:val="24"/>
                <w:szCs w:val="24"/>
              </w:rPr>
              <w:t xml:space="preserve">Подпрограмма 4: </w:t>
            </w:r>
          </w:p>
          <w:p w:rsidR="00F46250" w:rsidRPr="00F46250" w:rsidRDefault="00F46250" w:rsidP="00F46250">
            <w:pPr>
              <w:adjustRightInd w:val="0"/>
              <w:jc w:val="both"/>
              <w:rPr>
                <w:sz w:val="24"/>
                <w:szCs w:val="24"/>
              </w:rPr>
            </w:pPr>
            <w:r w:rsidRPr="00F46250">
              <w:rPr>
                <w:sz w:val="24"/>
                <w:szCs w:val="24"/>
              </w:rPr>
              <w:t xml:space="preserve">Развитие культурно-досуговой деятельности </w:t>
            </w:r>
            <w:proofErr w:type="gramStart"/>
            <w:r w:rsidRPr="00F46250">
              <w:rPr>
                <w:sz w:val="24"/>
                <w:szCs w:val="24"/>
              </w:rPr>
              <w:t>в</w:t>
            </w:r>
            <w:proofErr w:type="gramEnd"/>
            <w:r w:rsidRPr="00F46250">
              <w:rPr>
                <w:sz w:val="24"/>
                <w:szCs w:val="24"/>
              </w:rPr>
              <w:t xml:space="preserve"> </w:t>
            </w:r>
            <w:proofErr w:type="gramStart"/>
            <w:r w:rsidRPr="00F46250">
              <w:rPr>
                <w:sz w:val="24"/>
                <w:szCs w:val="24"/>
              </w:rPr>
              <w:t>Североуральском</w:t>
            </w:r>
            <w:proofErr w:type="gramEnd"/>
            <w:r w:rsidRPr="00F46250">
              <w:rPr>
                <w:sz w:val="24"/>
                <w:szCs w:val="24"/>
              </w:rPr>
              <w:t xml:space="preserve"> городском округе</w:t>
            </w:r>
          </w:p>
          <w:p w:rsidR="00F46250" w:rsidRPr="00F46250" w:rsidRDefault="00F46250" w:rsidP="00F46250">
            <w:pPr>
              <w:adjustRightInd w:val="0"/>
              <w:jc w:val="both"/>
              <w:rPr>
                <w:sz w:val="24"/>
                <w:szCs w:val="24"/>
              </w:rPr>
            </w:pPr>
            <w:r w:rsidRPr="00F46250">
              <w:rPr>
                <w:sz w:val="24"/>
                <w:szCs w:val="24"/>
              </w:rPr>
              <w:t>Подпрограмма 5:</w:t>
            </w:r>
          </w:p>
          <w:p w:rsidR="00F46250" w:rsidRPr="00F46250" w:rsidRDefault="00F46250" w:rsidP="00F46250">
            <w:pPr>
              <w:adjustRightInd w:val="0"/>
              <w:jc w:val="both"/>
              <w:rPr>
                <w:sz w:val="24"/>
                <w:szCs w:val="24"/>
              </w:rPr>
            </w:pPr>
            <w:r w:rsidRPr="00F46250">
              <w:rPr>
                <w:sz w:val="24"/>
                <w:szCs w:val="24"/>
              </w:rPr>
              <w:t xml:space="preserve">Развитие дополнительного образования детей в сфере культуры и искусства </w:t>
            </w:r>
            <w:proofErr w:type="gramStart"/>
            <w:r w:rsidRPr="00F46250">
              <w:rPr>
                <w:sz w:val="24"/>
                <w:szCs w:val="24"/>
              </w:rPr>
              <w:t>в</w:t>
            </w:r>
            <w:proofErr w:type="gramEnd"/>
            <w:r w:rsidRPr="00F46250">
              <w:rPr>
                <w:sz w:val="24"/>
                <w:szCs w:val="24"/>
              </w:rPr>
              <w:t xml:space="preserve"> </w:t>
            </w:r>
            <w:proofErr w:type="gramStart"/>
            <w:r w:rsidRPr="00F46250">
              <w:rPr>
                <w:sz w:val="24"/>
                <w:szCs w:val="24"/>
              </w:rPr>
              <w:t>Североуральском</w:t>
            </w:r>
            <w:proofErr w:type="gramEnd"/>
            <w:r w:rsidRPr="00F46250">
              <w:rPr>
                <w:sz w:val="24"/>
                <w:szCs w:val="24"/>
              </w:rPr>
              <w:t xml:space="preserve"> городском округе</w:t>
            </w:r>
          </w:p>
          <w:p w:rsidR="00F46250" w:rsidRPr="00F46250" w:rsidRDefault="00F46250" w:rsidP="00F46250">
            <w:pPr>
              <w:adjustRightInd w:val="0"/>
              <w:jc w:val="both"/>
              <w:rPr>
                <w:sz w:val="24"/>
                <w:szCs w:val="24"/>
              </w:rPr>
            </w:pPr>
            <w:r w:rsidRPr="00F46250">
              <w:rPr>
                <w:sz w:val="24"/>
                <w:szCs w:val="24"/>
              </w:rPr>
              <w:t xml:space="preserve">Подпрограмма 6: </w:t>
            </w:r>
          </w:p>
          <w:p w:rsidR="00F46250" w:rsidRPr="00F46250" w:rsidRDefault="00F46250" w:rsidP="00F46250">
            <w:pPr>
              <w:adjustRightInd w:val="0"/>
              <w:jc w:val="both"/>
              <w:rPr>
                <w:bCs/>
                <w:sz w:val="24"/>
                <w:szCs w:val="24"/>
              </w:rPr>
            </w:pPr>
            <w:r w:rsidRPr="00F46250">
              <w:rPr>
                <w:sz w:val="24"/>
                <w:szCs w:val="24"/>
              </w:rPr>
              <w:t>Обеспечение хозяйственной деятельности культуры</w:t>
            </w:r>
          </w:p>
        </w:tc>
      </w:tr>
      <w:tr w:rsidR="00F46250" w:rsidRPr="00F46250" w:rsidTr="00F46250">
        <w:trPr>
          <w:trHeight w:val="1692"/>
        </w:trPr>
        <w:tc>
          <w:tcPr>
            <w:tcW w:w="241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rPr>
                <w:bCs/>
                <w:sz w:val="24"/>
                <w:szCs w:val="24"/>
              </w:rPr>
            </w:pPr>
            <w:r w:rsidRPr="00F46250">
              <w:rPr>
                <w:bCs/>
                <w:sz w:val="24"/>
                <w:szCs w:val="24"/>
              </w:rPr>
              <w:t>Перечень основных целевых показателей муниципальной программы</w:t>
            </w:r>
          </w:p>
        </w:tc>
        <w:tc>
          <w:tcPr>
            <w:tcW w:w="847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utoSpaceDE/>
              <w:autoSpaceDN/>
              <w:adjustRightInd w:val="0"/>
              <w:jc w:val="both"/>
              <w:rPr>
                <w:sz w:val="24"/>
                <w:szCs w:val="24"/>
              </w:rPr>
            </w:pPr>
            <w:r w:rsidRPr="00F46250">
              <w:rPr>
                <w:sz w:val="24"/>
                <w:szCs w:val="24"/>
              </w:rPr>
              <w:t>Подпрограмма 1:</w:t>
            </w:r>
          </w:p>
          <w:p w:rsidR="00F46250" w:rsidRPr="00F46250" w:rsidRDefault="00F46250" w:rsidP="00F46250">
            <w:pPr>
              <w:autoSpaceDE/>
              <w:autoSpaceDN/>
              <w:adjustRightInd w:val="0"/>
              <w:jc w:val="both"/>
              <w:rPr>
                <w:sz w:val="24"/>
                <w:szCs w:val="24"/>
              </w:rPr>
            </w:pPr>
            <w:r w:rsidRPr="00F46250">
              <w:rPr>
                <w:sz w:val="24"/>
                <w:szCs w:val="24"/>
              </w:rPr>
              <w:t>1) доля недвижимых объектов культурного наследия, относящихся к муниципальной собственности, находящихся в удовлетворительном состоянии, в общем количестве объектов культурного наследия, относящихся к муниципальной собственности.</w:t>
            </w:r>
          </w:p>
          <w:p w:rsidR="00F46250" w:rsidRPr="00F46250" w:rsidRDefault="00F46250" w:rsidP="00F46250">
            <w:pPr>
              <w:autoSpaceDE/>
              <w:autoSpaceDN/>
              <w:adjustRightInd w:val="0"/>
              <w:jc w:val="both"/>
              <w:rPr>
                <w:sz w:val="24"/>
                <w:szCs w:val="24"/>
              </w:rPr>
            </w:pPr>
            <w:r w:rsidRPr="00F46250">
              <w:rPr>
                <w:sz w:val="24"/>
                <w:szCs w:val="24"/>
              </w:rPr>
              <w:t>Подпрограмма 2:</w:t>
            </w:r>
          </w:p>
          <w:p w:rsidR="00F46250" w:rsidRPr="00F46250" w:rsidRDefault="00F46250" w:rsidP="00F46250">
            <w:pPr>
              <w:autoSpaceDE/>
              <w:autoSpaceDN/>
              <w:adjustRightInd w:val="0"/>
              <w:jc w:val="both"/>
              <w:rPr>
                <w:sz w:val="24"/>
                <w:szCs w:val="24"/>
              </w:rPr>
            </w:pPr>
            <w:r w:rsidRPr="00F46250">
              <w:rPr>
                <w:sz w:val="24"/>
                <w:szCs w:val="24"/>
              </w:rPr>
              <w:t>2) рост ежегодной посещаемости муниципального музея;</w:t>
            </w:r>
          </w:p>
          <w:p w:rsidR="00F46250" w:rsidRPr="00F46250" w:rsidRDefault="00F46250" w:rsidP="00F46250">
            <w:pPr>
              <w:autoSpaceDE/>
              <w:autoSpaceDN/>
              <w:adjustRightInd w:val="0"/>
              <w:jc w:val="both"/>
              <w:rPr>
                <w:sz w:val="24"/>
                <w:szCs w:val="24"/>
              </w:rPr>
            </w:pPr>
            <w:r w:rsidRPr="00F46250">
              <w:rPr>
                <w:sz w:val="24"/>
                <w:szCs w:val="24"/>
              </w:rPr>
              <w:t>3) доля экспонируемых музейных предметов основного фонда от общего количества музейных предметов основного фонда;</w:t>
            </w:r>
          </w:p>
          <w:p w:rsidR="00F46250" w:rsidRPr="00F46250" w:rsidRDefault="00F46250" w:rsidP="00F46250">
            <w:pPr>
              <w:autoSpaceDE/>
              <w:autoSpaceDN/>
              <w:adjustRightInd w:val="0"/>
              <w:jc w:val="both"/>
              <w:rPr>
                <w:sz w:val="24"/>
                <w:szCs w:val="24"/>
              </w:rPr>
            </w:pPr>
            <w:r w:rsidRPr="00F46250">
              <w:rPr>
                <w:sz w:val="24"/>
                <w:szCs w:val="24"/>
              </w:rPr>
              <w:t>4) количество приобретенного специального оборудования и инвентаря;</w:t>
            </w:r>
          </w:p>
          <w:p w:rsidR="00F46250" w:rsidRPr="00F46250" w:rsidRDefault="00F46250" w:rsidP="00F46250">
            <w:pPr>
              <w:autoSpaceDE/>
              <w:autoSpaceDN/>
              <w:adjustRightInd w:val="0"/>
              <w:jc w:val="both"/>
              <w:rPr>
                <w:sz w:val="24"/>
                <w:szCs w:val="24"/>
              </w:rPr>
            </w:pPr>
            <w:r w:rsidRPr="00F46250">
              <w:rPr>
                <w:sz w:val="24"/>
                <w:szCs w:val="24"/>
              </w:rPr>
              <w:t>5) д</w:t>
            </w:r>
            <w:r w:rsidRPr="00F46250">
              <w:rPr>
                <w:rFonts w:eastAsia="Calibri"/>
                <w:sz w:val="24"/>
                <w:szCs w:val="24"/>
              </w:rPr>
              <w:t>оля зданий муниципальных учреждений культуры, находящихся в удовлетворительном состоянии, в общем количестве зданий таких учреждений (музей)</w:t>
            </w:r>
            <w:r w:rsidRPr="00F46250">
              <w:rPr>
                <w:sz w:val="24"/>
                <w:szCs w:val="24"/>
              </w:rPr>
              <w:t>.</w:t>
            </w:r>
          </w:p>
          <w:p w:rsidR="00F46250" w:rsidRPr="00F46250" w:rsidRDefault="00F46250" w:rsidP="00F46250">
            <w:pPr>
              <w:autoSpaceDE/>
              <w:autoSpaceDN/>
              <w:adjustRightInd w:val="0"/>
              <w:jc w:val="both"/>
              <w:rPr>
                <w:sz w:val="24"/>
                <w:szCs w:val="24"/>
              </w:rPr>
            </w:pPr>
            <w:r w:rsidRPr="00F46250">
              <w:rPr>
                <w:sz w:val="24"/>
                <w:szCs w:val="24"/>
              </w:rPr>
              <w:t>Подпрограмма 3:</w:t>
            </w:r>
          </w:p>
          <w:p w:rsidR="00F46250" w:rsidRPr="00F46250" w:rsidRDefault="00F46250" w:rsidP="00F46250">
            <w:pPr>
              <w:autoSpaceDE/>
              <w:autoSpaceDN/>
              <w:adjustRightInd w:val="0"/>
              <w:jc w:val="both"/>
              <w:rPr>
                <w:sz w:val="24"/>
                <w:szCs w:val="24"/>
              </w:rPr>
            </w:pPr>
            <w:r w:rsidRPr="00F46250">
              <w:rPr>
                <w:sz w:val="24"/>
                <w:szCs w:val="24"/>
              </w:rPr>
              <w:t>6) число посещений муниципальных библиотек;</w:t>
            </w:r>
          </w:p>
          <w:p w:rsidR="00F46250" w:rsidRPr="00F46250" w:rsidRDefault="00F46250" w:rsidP="00F46250">
            <w:pPr>
              <w:autoSpaceDE/>
              <w:autoSpaceDN/>
              <w:adjustRightInd w:val="0"/>
              <w:jc w:val="both"/>
              <w:rPr>
                <w:sz w:val="24"/>
                <w:szCs w:val="24"/>
              </w:rPr>
            </w:pPr>
            <w:r w:rsidRPr="00F46250">
              <w:rPr>
                <w:bCs/>
                <w:sz w:val="24"/>
                <w:szCs w:val="24"/>
              </w:rPr>
              <w:t>7) к</w:t>
            </w:r>
            <w:r w:rsidRPr="00F46250">
              <w:rPr>
                <w:sz w:val="24"/>
                <w:szCs w:val="24"/>
              </w:rPr>
              <w:t>оличество экземпляров новых поступлений в фонды общедоступных муниципальных библиотек в расчете на 1000 жителей;</w:t>
            </w:r>
          </w:p>
          <w:p w:rsidR="00F46250" w:rsidRPr="00F46250" w:rsidRDefault="00F46250" w:rsidP="00F46250">
            <w:pPr>
              <w:autoSpaceDE/>
              <w:autoSpaceDN/>
              <w:adjustRightInd w:val="0"/>
              <w:jc w:val="both"/>
              <w:rPr>
                <w:sz w:val="24"/>
                <w:szCs w:val="24"/>
              </w:rPr>
            </w:pPr>
            <w:r w:rsidRPr="00F46250">
              <w:rPr>
                <w:sz w:val="24"/>
                <w:szCs w:val="24"/>
              </w:rPr>
              <w:t>8) доля библиотечных фондов муниципальных библиотек, отраженных в электронных каталогах этих библиотек, от общего объема библиотечных фондов;</w:t>
            </w:r>
          </w:p>
          <w:p w:rsidR="00F46250" w:rsidRPr="00F46250" w:rsidRDefault="00F46250" w:rsidP="00F46250">
            <w:pPr>
              <w:autoSpaceDE/>
              <w:autoSpaceDN/>
              <w:adjustRightInd w:val="0"/>
              <w:jc w:val="both"/>
              <w:rPr>
                <w:sz w:val="24"/>
                <w:szCs w:val="24"/>
              </w:rPr>
            </w:pPr>
            <w:r w:rsidRPr="00F46250">
              <w:rPr>
                <w:sz w:val="24"/>
                <w:szCs w:val="24"/>
              </w:rPr>
              <w:t>9) количество приобретенного специального оборудования и инвентаря;</w:t>
            </w:r>
          </w:p>
          <w:p w:rsidR="00F46250" w:rsidRPr="00F46250" w:rsidRDefault="00F46250" w:rsidP="00F46250">
            <w:pPr>
              <w:autoSpaceDE/>
              <w:autoSpaceDN/>
              <w:adjustRightInd w:val="0"/>
              <w:jc w:val="both"/>
              <w:rPr>
                <w:sz w:val="24"/>
                <w:szCs w:val="24"/>
              </w:rPr>
            </w:pPr>
            <w:r w:rsidRPr="00F46250">
              <w:rPr>
                <w:sz w:val="24"/>
                <w:szCs w:val="24"/>
              </w:rPr>
              <w:t>10) д</w:t>
            </w:r>
            <w:r w:rsidRPr="00F46250">
              <w:rPr>
                <w:rFonts w:eastAsia="Calibri"/>
                <w:sz w:val="24"/>
                <w:szCs w:val="24"/>
              </w:rPr>
              <w:t>оля зданий муниципальных учреждений культуры, находящихся в удовлетворительном состоянии, в общем количестве зданий таких учреждений (библиотеки)</w:t>
            </w:r>
            <w:r w:rsidRPr="00F46250">
              <w:rPr>
                <w:sz w:val="24"/>
                <w:szCs w:val="24"/>
              </w:rPr>
              <w:t>.</w:t>
            </w:r>
          </w:p>
          <w:p w:rsidR="00F46250" w:rsidRPr="00F46250" w:rsidRDefault="00F46250" w:rsidP="00F46250">
            <w:pPr>
              <w:autoSpaceDE/>
              <w:autoSpaceDN/>
              <w:adjustRightInd w:val="0"/>
              <w:jc w:val="both"/>
              <w:rPr>
                <w:sz w:val="24"/>
                <w:szCs w:val="24"/>
              </w:rPr>
            </w:pPr>
            <w:r w:rsidRPr="00F46250">
              <w:rPr>
                <w:sz w:val="24"/>
                <w:szCs w:val="24"/>
              </w:rPr>
              <w:t>Подпрограмма 4:</w:t>
            </w:r>
          </w:p>
          <w:p w:rsidR="00F46250" w:rsidRPr="00F46250" w:rsidRDefault="00F46250" w:rsidP="00F46250">
            <w:pPr>
              <w:autoSpaceDE/>
              <w:autoSpaceDN/>
              <w:adjustRightInd w:val="0"/>
              <w:jc w:val="both"/>
              <w:rPr>
                <w:sz w:val="24"/>
                <w:szCs w:val="24"/>
              </w:rPr>
            </w:pPr>
            <w:r w:rsidRPr="00F46250">
              <w:rPr>
                <w:sz w:val="24"/>
                <w:szCs w:val="24"/>
              </w:rPr>
              <w:t>11) количество культурно-массовых (досуговых) мероприятий, на 10000 жителей;</w:t>
            </w:r>
          </w:p>
          <w:p w:rsidR="00F46250" w:rsidRPr="00F46250" w:rsidRDefault="00F46250" w:rsidP="00F46250">
            <w:pPr>
              <w:autoSpaceDE/>
              <w:autoSpaceDN/>
              <w:adjustRightInd w:val="0"/>
              <w:jc w:val="both"/>
              <w:rPr>
                <w:sz w:val="24"/>
                <w:szCs w:val="24"/>
              </w:rPr>
            </w:pPr>
            <w:r w:rsidRPr="00F46250">
              <w:rPr>
                <w:sz w:val="24"/>
                <w:szCs w:val="24"/>
              </w:rPr>
              <w:lastRenderedPageBreak/>
              <w:t>12) посещаемость населением городского округа мероприятий, проводимых культурно-досуговыми учреждениями, на 10000 жителей;</w:t>
            </w:r>
          </w:p>
          <w:p w:rsidR="00F46250" w:rsidRPr="00F46250" w:rsidRDefault="00F46250" w:rsidP="00F46250">
            <w:pPr>
              <w:autoSpaceDE/>
              <w:autoSpaceDN/>
              <w:adjustRightInd w:val="0"/>
              <w:jc w:val="both"/>
              <w:rPr>
                <w:sz w:val="24"/>
                <w:szCs w:val="24"/>
              </w:rPr>
            </w:pPr>
            <w:r w:rsidRPr="00F46250">
              <w:rPr>
                <w:sz w:val="24"/>
                <w:szCs w:val="24"/>
              </w:rPr>
              <w:t>13) доля детей, посещающих культурно-досуговые учреждения и творческие кружки на постоянной основе, от общего числа детей в возрасте до 18 лет;</w:t>
            </w:r>
          </w:p>
          <w:p w:rsidR="00F46250" w:rsidRPr="00F46250" w:rsidRDefault="00F46250" w:rsidP="00F46250">
            <w:pPr>
              <w:autoSpaceDE/>
              <w:autoSpaceDN/>
              <w:adjustRightInd w:val="0"/>
              <w:jc w:val="both"/>
              <w:rPr>
                <w:sz w:val="24"/>
                <w:szCs w:val="24"/>
              </w:rPr>
            </w:pPr>
            <w:r w:rsidRPr="00F46250">
              <w:rPr>
                <w:sz w:val="24"/>
                <w:szCs w:val="24"/>
              </w:rPr>
              <w:t>14) уровень удовлетворенности населения качеством и доступностью оказываемых населению муниципальных услуг в сфере культуры;</w:t>
            </w:r>
          </w:p>
          <w:p w:rsidR="00F46250" w:rsidRPr="00F46250" w:rsidRDefault="00F46250" w:rsidP="00F46250">
            <w:pPr>
              <w:autoSpaceDE/>
              <w:autoSpaceDN/>
              <w:adjustRightInd w:val="0"/>
              <w:jc w:val="both"/>
              <w:rPr>
                <w:sz w:val="24"/>
                <w:szCs w:val="24"/>
              </w:rPr>
            </w:pPr>
            <w:r w:rsidRPr="00F46250">
              <w:rPr>
                <w:sz w:val="24"/>
                <w:szCs w:val="24"/>
              </w:rPr>
              <w:t>15) количество приобретенного специального современного оборудования и техники, музыкального оборудования, инвентаря и музыкальных инструментов;</w:t>
            </w:r>
          </w:p>
          <w:p w:rsidR="00F46250" w:rsidRPr="00F46250" w:rsidRDefault="00F46250" w:rsidP="00F46250">
            <w:pPr>
              <w:autoSpaceDE/>
              <w:autoSpaceDN/>
              <w:adjustRightInd w:val="0"/>
              <w:jc w:val="both"/>
              <w:rPr>
                <w:sz w:val="24"/>
                <w:szCs w:val="24"/>
              </w:rPr>
            </w:pPr>
            <w:r w:rsidRPr="00F46250">
              <w:rPr>
                <w:sz w:val="24"/>
                <w:szCs w:val="24"/>
              </w:rPr>
              <w:t>16) д</w:t>
            </w:r>
            <w:r w:rsidRPr="00F46250">
              <w:rPr>
                <w:rFonts w:eastAsia="Calibri"/>
                <w:sz w:val="24"/>
                <w:szCs w:val="24"/>
              </w:rPr>
              <w:t>оля зданий муниципальных учреждений культуры, находящихся в удовлетворительном состоянии, в общем количестве зданий таких учреждений</w:t>
            </w:r>
            <w:r w:rsidRPr="00F46250">
              <w:rPr>
                <w:sz w:val="24"/>
                <w:szCs w:val="24"/>
              </w:rPr>
              <w:t xml:space="preserve"> (культурно-досуговые учреждения);</w:t>
            </w:r>
          </w:p>
          <w:p w:rsidR="00F46250" w:rsidRPr="00F46250" w:rsidRDefault="00F46250" w:rsidP="00F46250">
            <w:pPr>
              <w:autoSpaceDE/>
              <w:autoSpaceDN/>
              <w:adjustRightInd w:val="0"/>
              <w:jc w:val="both"/>
              <w:rPr>
                <w:sz w:val="24"/>
                <w:szCs w:val="24"/>
              </w:rPr>
            </w:pPr>
            <w:r w:rsidRPr="00F46250">
              <w:rPr>
                <w:sz w:val="24"/>
                <w:szCs w:val="24"/>
              </w:rPr>
              <w:t>17) соотношение средней заработной платы работников учреждений культуры Североуральского городского округа к средней заработной плате по экономике Свердловской области;</w:t>
            </w:r>
          </w:p>
          <w:p w:rsidR="00F46250" w:rsidRPr="00F46250" w:rsidRDefault="00F46250" w:rsidP="00F46250">
            <w:pPr>
              <w:autoSpaceDE/>
              <w:autoSpaceDN/>
              <w:adjustRightInd w:val="0"/>
              <w:jc w:val="both"/>
              <w:rPr>
                <w:sz w:val="24"/>
                <w:szCs w:val="24"/>
              </w:rPr>
            </w:pPr>
            <w:r w:rsidRPr="00F46250">
              <w:rPr>
                <w:sz w:val="24"/>
                <w:szCs w:val="24"/>
              </w:rPr>
              <w:t>18) соотношение средней заработной платы педагогических работников организаций дополнительного образования детей Североуральского городского округа к средней заработной плате по экономике Свердловской области;</w:t>
            </w:r>
          </w:p>
          <w:p w:rsidR="00F46250" w:rsidRPr="00F46250" w:rsidRDefault="00F46250" w:rsidP="00F46250">
            <w:pPr>
              <w:autoSpaceDE/>
              <w:autoSpaceDN/>
              <w:adjustRightInd w:val="0"/>
              <w:jc w:val="both"/>
              <w:rPr>
                <w:sz w:val="24"/>
                <w:szCs w:val="24"/>
              </w:rPr>
            </w:pPr>
            <w:r w:rsidRPr="00F46250">
              <w:rPr>
                <w:sz w:val="24"/>
                <w:szCs w:val="24"/>
              </w:rPr>
              <w:t>19) доля доходов муниципальных учреждений культуры от предпринимательской и иной приносящей доход деятельности в общем объеме доходов таких учреждений.</w:t>
            </w:r>
          </w:p>
          <w:p w:rsidR="00F46250" w:rsidRPr="00F46250" w:rsidRDefault="00F46250" w:rsidP="00F46250">
            <w:pPr>
              <w:autoSpaceDE/>
              <w:autoSpaceDN/>
              <w:adjustRightInd w:val="0"/>
              <w:jc w:val="both"/>
              <w:rPr>
                <w:sz w:val="24"/>
                <w:szCs w:val="24"/>
              </w:rPr>
            </w:pPr>
            <w:r w:rsidRPr="00F46250">
              <w:rPr>
                <w:sz w:val="24"/>
                <w:szCs w:val="24"/>
              </w:rPr>
              <w:t>Подпрограмма 5:</w:t>
            </w:r>
          </w:p>
          <w:p w:rsidR="00F46250" w:rsidRPr="00F46250" w:rsidRDefault="00F46250" w:rsidP="00F46250">
            <w:pPr>
              <w:autoSpaceDE/>
              <w:autoSpaceDN/>
              <w:adjustRightInd w:val="0"/>
              <w:jc w:val="both"/>
              <w:rPr>
                <w:sz w:val="24"/>
                <w:szCs w:val="24"/>
              </w:rPr>
            </w:pPr>
            <w:r w:rsidRPr="00F46250">
              <w:rPr>
                <w:sz w:val="24"/>
                <w:szCs w:val="24"/>
              </w:rPr>
              <w:t>20) доля педагогов, имеющих высшую и первую квалификационные категории, от общего числа педагогов;</w:t>
            </w:r>
          </w:p>
          <w:p w:rsidR="00F46250" w:rsidRPr="00F46250" w:rsidRDefault="00F46250" w:rsidP="00F46250">
            <w:pPr>
              <w:autoSpaceDE/>
              <w:autoSpaceDN/>
              <w:adjustRightInd w:val="0"/>
              <w:jc w:val="both"/>
              <w:rPr>
                <w:sz w:val="24"/>
                <w:szCs w:val="24"/>
              </w:rPr>
            </w:pPr>
            <w:r w:rsidRPr="00F46250">
              <w:rPr>
                <w:sz w:val="24"/>
                <w:szCs w:val="24"/>
              </w:rPr>
              <w:t>21) доля учащихся детских школ искусств, привлекаемых к участию в конкурсных  творческих мероприятиях, в общем числе детей, проживающих в муниципальном образовании в возрасте от 5 до 17 лет;</w:t>
            </w:r>
          </w:p>
          <w:p w:rsidR="00F46250" w:rsidRPr="00F46250" w:rsidRDefault="00F46250" w:rsidP="00F46250">
            <w:pPr>
              <w:autoSpaceDE/>
              <w:autoSpaceDN/>
              <w:adjustRightInd w:val="0"/>
              <w:jc w:val="both"/>
              <w:rPr>
                <w:sz w:val="24"/>
                <w:szCs w:val="24"/>
              </w:rPr>
            </w:pPr>
            <w:r w:rsidRPr="00F46250">
              <w:rPr>
                <w:sz w:val="24"/>
                <w:szCs w:val="24"/>
              </w:rPr>
              <w:t>22) доля лауреатов международных конкурсов и фестивалей в сфере культуры и искусства в общем числе обучающихся в детских школах искусств, участников творческих коллективов;</w:t>
            </w:r>
          </w:p>
          <w:p w:rsidR="00F46250" w:rsidRPr="00F46250" w:rsidRDefault="00F46250" w:rsidP="00F46250">
            <w:pPr>
              <w:autoSpaceDE/>
              <w:autoSpaceDN/>
              <w:adjustRightInd w:val="0"/>
              <w:jc w:val="both"/>
              <w:rPr>
                <w:sz w:val="24"/>
                <w:szCs w:val="24"/>
              </w:rPr>
            </w:pPr>
            <w:r w:rsidRPr="00F46250">
              <w:rPr>
                <w:sz w:val="24"/>
                <w:szCs w:val="24"/>
              </w:rPr>
              <w:t>23) численность детей, которые обеспечиваются мерой социальной поддержки по бесплатному получению художественного образования в муниципальных учреждениях дополнительного образования, в том числе в детских школах искусств, художественной школе;</w:t>
            </w:r>
          </w:p>
          <w:p w:rsidR="00F46250" w:rsidRPr="00F46250" w:rsidRDefault="00F46250" w:rsidP="00F46250">
            <w:pPr>
              <w:autoSpaceDE/>
              <w:autoSpaceDN/>
              <w:adjustRightInd w:val="0"/>
              <w:jc w:val="both"/>
              <w:rPr>
                <w:sz w:val="24"/>
                <w:szCs w:val="24"/>
              </w:rPr>
            </w:pPr>
            <w:r w:rsidRPr="00F46250">
              <w:rPr>
                <w:sz w:val="24"/>
                <w:szCs w:val="24"/>
              </w:rPr>
              <w:t>24) доля детских школ искусств, находящихся в удовлетворительном состоянии, в общем количестве таких учреждений;</w:t>
            </w:r>
          </w:p>
          <w:p w:rsidR="00F46250" w:rsidRPr="00F46250" w:rsidRDefault="00F46250" w:rsidP="00F46250">
            <w:pPr>
              <w:adjustRightInd w:val="0"/>
              <w:jc w:val="both"/>
              <w:rPr>
                <w:sz w:val="24"/>
                <w:szCs w:val="24"/>
              </w:rPr>
            </w:pPr>
            <w:r w:rsidRPr="00F46250">
              <w:rPr>
                <w:sz w:val="24"/>
                <w:szCs w:val="24"/>
              </w:rPr>
              <w:t>25) количество приобретенного специального современного оборудования и музыкальных инструментов.</w:t>
            </w:r>
          </w:p>
          <w:p w:rsidR="00F46250" w:rsidRPr="00F46250" w:rsidRDefault="00F46250" w:rsidP="00F46250">
            <w:pPr>
              <w:adjustRightInd w:val="0"/>
              <w:jc w:val="both"/>
              <w:rPr>
                <w:sz w:val="24"/>
                <w:szCs w:val="24"/>
              </w:rPr>
            </w:pPr>
            <w:r w:rsidRPr="00F46250">
              <w:rPr>
                <w:sz w:val="24"/>
                <w:szCs w:val="24"/>
              </w:rPr>
              <w:t>Подпрограмма 6:</w:t>
            </w:r>
          </w:p>
          <w:p w:rsidR="00F46250" w:rsidRPr="00F46250" w:rsidRDefault="00F46250" w:rsidP="00F46250">
            <w:pPr>
              <w:adjustRightInd w:val="0"/>
              <w:jc w:val="both"/>
              <w:rPr>
                <w:sz w:val="24"/>
                <w:szCs w:val="24"/>
              </w:rPr>
            </w:pPr>
            <w:r w:rsidRPr="00F46250">
              <w:rPr>
                <w:sz w:val="24"/>
                <w:szCs w:val="24"/>
              </w:rPr>
              <w:t>26) Количество обслуживаемых зданий учреждений культуры.</w:t>
            </w:r>
          </w:p>
        </w:tc>
      </w:tr>
      <w:tr w:rsidR="00F46250" w:rsidRPr="00F46250" w:rsidTr="00F46250">
        <w:trPr>
          <w:trHeight w:val="2901"/>
        </w:trPr>
        <w:tc>
          <w:tcPr>
            <w:tcW w:w="241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rPr>
                <w:bCs/>
                <w:sz w:val="24"/>
                <w:szCs w:val="24"/>
              </w:rPr>
            </w:pPr>
            <w:r w:rsidRPr="00F46250">
              <w:rPr>
                <w:bCs/>
                <w:sz w:val="24"/>
                <w:szCs w:val="24"/>
              </w:rPr>
              <w:lastRenderedPageBreak/>
              <w:t>Объемы финансирования муниципальной программы по годам реализации, тыс. рублей</w:t>
            </w:r>
          </w:p>
        </w:tc>
        <w:tc>
          <w:tcPr>
            <w:tcW w:w="8470" w:type="dxa"/>
            <w:tcBorders>
              <w:top w:val="single" w:sz="4" w:space="0" w:color="000000"/>
              <w:left w:val="single" w:sz="4" w:space="0" w:color="000000"/>
              <w:bottom w:val="single" w:sz="4" w:space="0" w:color="000000"/>
              <w:right w:val="single" w:sz="4" w:space="0" w:color="000000"/>
            </w:tcBorders>
            <w:hideMark/>
          </w:tcPr>
          <w:tbl>
            <w:tblPr>
              <w:tblW w:w="8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992"/>
              <w:gridCol w:w="757"/>
              <w:gridCol w:w="741"/>
              <w:gridCol w:w="770"/>
              <w:gridCol w:w="992"/>
              <w:gridCol w:w="851"/>
              <w:gridCol w:w="850"/>
              <w:gridCol w:w="851"/>
            </w:tblGrid>
            <w:tr w:rsidR="00F46250" w:rsidRPr="00F46250" w:rsidTr="00F46250">
              <w:tc>
                <w:tcPr>
                  <w:tcW w:w="1447" w:type="dxa"/>
                </w:tcPr>
                <w:p w:rsidR="00F46250" w:rsidRPr="00F46250" w:rsidRDefault="00F46250" w:rsidP="00F46250">
                  <w:pPr>
                    <w:adjustRightInd w:val="0"/>
                    <w:jc w:val="both"/>
                    <w:rPr>
                      <w:bCs/>
                    </w:rPr>
                  </w:pPr>
                </w:p>
              </w:tc>
              <w:tc>
                <w:tcPr>
                  <w:tcW w:w="992" w:type="dxa"/>
                </w:tcPr>
                <w:p w:rsidR="00F46250" w:rsidRPr="00F46250" w:rsidRDefault="00F46250" w:rsidP="00F46250">
                  <w:pPr>
                    <w:adjustRightInd w:val="0"/>
                    <w:jc w:val="center"/>
                    <w:rPr>
                      <w:bCs/>
                    </w:rPr>
                  </w:pPr>
                  <w:r w:rsidRPr="00F46250">
                    <w:rPr>
                      <w:bCs/>
                    </w:rPr>
                    <w:t>всего</w:t>
                  </w:r>
                </w:p>
              </w:tc>
              <w:tc>
                <w:tcPr>
                  <w:tcW w:w="757" w:type="dxa"/>
                </w:tcPr>
                <w:p w:rsidR="00F46250" w:rsidRPr="00F46250" w:rsidRDefault="00F46250" w:rsidP="00F46250">
                  <w:pPr>
                    <w:adjustRightInd w:val="0"/>
                    <w:jc w:val="center"/>
                    <w:rPr>
                      <w:bCs/>
                    </w:rPr>
                  </w:pPr>
                  <w:r w:rsidRPr="00F46250">
                    <w:rPr>
                      <w:bCs/>
                    </w:rPr>
                    <w:t>2014</w:t>
                  </w:r>
                </w:p>
              </w:tc>
              <w:tc>
                <w:tcPr>
                  <w:tcW w:w="741" w:type="dxa"/>
                </w:tcPr>
                <w:p w:rsidR="00F46250" w:rsidRPr="00F46250" w:rsidRDefault="00F46250" w:rsidP="00F46250">
                  <w:pPr>
                    <w:adjustRightInd w:val="0"/>
                    <w:jc w:val="center"/>
                    <w:rPr>
                      <w:bCs/>
                    </w:rPr>
                  </w:pPr>
                  <w:r w:rsidRPr="00F46250">
                    <w:rPr>
                      <w:bCs/>
                    </w:rPr>
                    <w:t>2015</w:t>
                  </w:r>
                </w:p>
              </w:tc>
              <w:tc>
                <w:tcPr>
                  <w:tcW w:w="770" w:type="dxa"/>
                </w:tcPr>
                <w:p w:rsidR="00F46250" w:rsidRPr="00F46250" w:rsidRDefault="00F46250" w:rsidP="00F46250">
                  <w:pPr>
                    <w:adjustRightInd w:val="0"/>
                    <w:jc w:val="center"/>
                    <w:rPr>
                      <w:bCs/>
                    </w:rPr>
                  </w:pPr>
                  <w:r w:rsidRPr="00F46250">
                    <w:rPr>
                      <w:bCs/>
                    </w:rPr>
                    <w:t>2016</w:t>
                  </w:r>
                </w:p>
              </w:tc>
              <w:tc>
                <w:tcPr>
                  <w:tcW w:w="992" w:type="dxa"/>
                </w:tcPr>
                <w:p w:rsidR="00F46250" w:rsidRPr="00F46250" w:rsidRDefault="00F46250" w:rsidP="00F46250">
                  <w:pPr>
                    <w:adjustRightInd w:val="0"/>
                    <w:jc w:val="center"/>
                    <w:rPr>
                      <w:bCs/>
                    </w:rPr>
                  </w:pPr>
                  <w:r w:rsidRPr="00F46250">
                    <w:rPr>
                      <w:bCs/>
                    </w:rPr>
                    <w:t>2017</w:t>
                  </w:r>
                </w:p>
              </w:tc>
              <w:tc>
                <w:tcPr>
                  <w:tcW w:w="851" w:type="dxa"/>
                </w:tcPr>
                <w:p w:rsidR="00F46250" w:rsidRPr="00F46250" w:rsidRDefault="00F46250" w:rsidP="00F46250">
                  <w:pPr>
                    <w:adjustRightInd w:val="0"/>
                    <w:jc w:val="center"/>
                    <w:rPr>
                      <w:bCs/>
                    </w:rPr>
                  </w:pPr>
                  <w:r w:rsidRPr="00F46250">
                    <w:rPr>
                      <w:bCs/>
                    </w:rPr>
                    <w:t>2018</w:t>
                  </w:r>
                </w:p>
              </w:tc>
              <w:tc>
                <w:tcPr>
                  <w:tcW w:w="850" w:type="dxa"/>
                </w:tcPr>
                <w:p w:rsidR="00F46250" w:rsidRPr="00F46250" w:rsidRDefault="00F46250" w:rsidP="00F46250">
                  <w:pPr>
                    <w:adjustRightInd w:val="0"/>
                    <w:jc w:val="center"/>
                    <w:rPr>
                      <w:bCs/>
                    </w:rPr>
                  </w:pPr>
                  <w:r w:rsidRPr="00F46250">
                    <w:rPr>
                      <w:bCs/>
                    </w:rPr>
                    <w:t>2019</w:t>
                  </w:r>
                </w:p>
              </w:tc>
              <w:tc>
                <w:tcPr>
                  <w:tcW w:w="851" w:type="dxa"/>
                </w:tcPr>
                <w:p w:rsidR="00F46250" w:rsidRPr="00F46250" w:rsidRDefault="00F46250" w:rsidP="00F46250">
                  <w:pPr>
                    <w:adjustRightInd w:val="0"/>
                    <w:jc w:val="center"/>
                    <w:rPr>
                      <w:bCs/>
                    </w:rPr>
                  </w:pPr>
                  <w:r w:rsidRPr="00F46250">
                    <w:rPr>
                      <w:bCs/>
                    </w:rPr>
                    <w:t>2020</w:t>
                  </w:r>
                </w:p>
              </w:tc>
            </w:tr>
            <w:tr w:rsidR="00F46250" w:rsidRPr="00F46250" w:rsidTr="00F46250">
              <w:tc>
                <w:tcPr>
                  <w:tcW w:w="1447" w:type="dxa"/>
                </w:tcPr>
                <w:p w:rsidR="00F46250" w:rsidRPr="00F46250" w:rsidRDefault="00F46250" w:rsidP="00F46250">
                  <w:pPr>
                    <w:adjustRightInd w:val="0"/>
                    <w:rPr>
                      <w:bCs/>
                    </w:rPr>
                  </w:pPr>
                  <w:r w:rsidRPr="00F46250">
                    <w:rPr>
                      <w:bCs/>
                    </w:rPr>
                    <w:t xml:space="preserve">Всего по </w:t>
                  </w:r>
                  <w:proofErr w:type="spellStart"/>
                  <w:proofErr w:type="gramStart"/>
                  <w:r w:rsidRPr="00F46250">
                    <w:rPr>
                      <w:bCs/>
                    </w:rPr>
                    <w:t>муници-пальной</w:t>
                  </w:r>
                  <w:proofErr w:type="spellEnd"/>
                  <w:proofErr w:type="gramEnd"/>
                  <w:r w:rsidRPr="00F46250">
                    <w:rPr>
                      <w:bCs/>
                    </w:rPr>
                    <w:t xml:space="preserve"> программе, в том числе</w:t>
                  </w:r>
                </w:p>
              </w:tc>
              <w:tc>
                <w:tcPr>
                  <w:tcW w:w="992" w:type="dxa"/>
                  <w:vAlign w:val="center"/>
                </w:tcPr>
                <w:p w:rsidR="00F46250" w:rsidRPr="00F46250" w:rsidRDefault="00F46250" w:rsidP="00F46250">
                  <w:pPr>
                    <w:autoSpaceDE/>
                    <w:autoSpaceDN/>
                    <w:jc w:val="center"/>
                  </w:pPr>
                  <w:r w:rsidRPr="00F46250">
                    <w:t>778385,82606</w:t>
                  </w:r>
                </w:p>
              </w:tc>
              <w:tc>
                <w:tcPr>
                  <w:tcW w:w="757" w:type="dxa"/>
                  <w:vAlign w:val="center"/>
                </w:tcPr>
                <w:p w:rsidR="00F46250" w:rsidRPr="00F46250" w:rsidRDefault="00F46250" w:rsidP="00F46250">
                  <w:pPr>
                    <w:autoSpaceDE/>
                    <w:autoSpaceDN/>
                    <w:jc w:val="center"/>
                  </w:pPr>
                  <w:r w:rsidRPr="00F46250">
                    <w:t>64962,9</w:t>
                  </w:r>
                </w:p>
              </w:tc>
              <w:tc>
                <w:tcPr>
                  <w:tcW w:w="741" w:type="dxa"/>
                  <w:vAlign w:val="center"/>
                </w:tcPr>
                <w:p w:rsidR="00F46250" w:rsidRPr="00F46250" w:rsidRDefault="00F46250" w:rsidP="00F46250">
                  <w:pPr>
                    <w:autoSpaceDE/>
                    <w:autoSpaceDN/>
                    <w:jc w:val="center"/>
                  </w:pPr>
                  <w:r w:rsidRPr="00F46250">
                    <w:t>100988,5</w:t>
                  </w:r>
                </w:p>
              </w:tc>
              <w:tc>
                <w:tcPr>
                  <w:tcW w:w="770" w:type="dxa"/>
                  <w:vAlign w:val="center"/>
                </w:tcPr>
                <w:p w:rsidR="00F46250" w:rsidRPr="00F46250" w:rsidRDefault="00F46250" w:rsidP="00F46250">
                  <w:pPr>
                    <w:autoSpaceDE/>
                    <w:autoSpaceDN/>
                    <w:jc w:val="center"/>
                  </w:pPr>
                  <w:r w:rsidRPr="00F46250">
                    <w:t>108369,62606</w:t>
                  </w:r>
                </w:p>
              </w:tc>
              <w:tc>
                <w:tcPr>
                  <w:tcW w:w="992" w:type="dxa"/>
                  <w:vAlign w:val="center"/>
                </w:tcPr>
                <w:p w:rsidR="00F46250" w:rsidRPr="00F46250" w:rsidRDefault="00F46250" w:rsidP="00F46250">
                  <w:pPr>
                    <w:autoSpaceDE/>
                    <w:autoSpaceDN/>
                    <w:jc w:val="center"/>
                  </w:pPr>
                  <w:r w:rsidRPr="00F46250">
                    <w:t>136383,20000</w:t>
                  </w:r>
                </w:p>
              </w:tc>
              <w:tc>
                <w:tcPr>
                  <w:tcW w:w="851" w:type="dxa"/>
                  <w:vAlign w:val="center"/>
                </w:tcPr>
                <w:p w:rsidR="00F46250" w:rsidRPr="00F46250" w:rsidRDefault="00F46250" w:rsidP="00F46250">
                  <w:pPr>
                    <w:autoSpaceDE/>
                    <w:autoSpaceDN/>
                    <w:jc w:val="center"/>
                  </w:pPr>
                  <w:r w:rsidRPr="00F46250">
                    <w:t>124292,40000</w:t>
                  </w:r>
                </w:p>
              </w:tc>
              <w:tc>
                <w:tcPr>
                  <w:tcW w:w="850" w:type="dxa"/>
                  <w:vAlign w:val="center"/>
                </w:tcPr>
                <w:p w:rsidR="00F46250" w:rsidRPr="00F46250" w:rsidRDefault="00F46250" w:rsidP="00F46250">
                  <w:pPr>
                    <w:autoSpaceDE/>
                    <w:autoSpaceDN/>
                    <w:jc w:val="center"/>
                  </w:pPr>
                  <w:r w:rsidRPr="00F46250">
                    <w:t>125185,10000</w:t>
                  </w:r>
                </w:p>
              </w:tc>
              <w:tc>
                <w:tcPr>
                  <w:tcW w:w="851" w:type="dxa"/>
                  <w:vAlign w:val="center"/>
                </w:tcPr>
                <w:p w:rsidR="00F46250" w:rsidRPr="00F46250" w:rsidRDefault="00F46250" w:rsidP="00F46250">
                  <w:pPr>
                    <w:autoSpaceDE/>
                    <w:autoSpaceDN/>
                    <w:jc w:val="center"/>
                  </w:pPr>
                  <w:r w:rsidRPr="00F46250">
                    <w:t>118204,10000</w:t>
                  </w:r>
                </w:p>
              </w:tc>
            </w:tr>
            <w:tr w:rsidR="00F46250" w:rsidRPr="00F46250" w:rsidTr="00F46250">
              <w:tc>
                <w:tcPr>
                  <w:tcW w:w="1447" w:type="dxa"/>
                </w:tcPr>
                <w:p w:rsidR="00F46250" w:rsidRPr="00F46250" w:rsidRDefault="00F46250" w:rsidP="00F46250">
                  <w:pPr>
                    <w:adjustRightInd w:val="0"/>
                    <w:rPr>
                      <w:bCs/>
                    </w:rPr>
                  </w:pPr>
                  <w:r w:rsidRPr="00F46250">
                    <w:rPr>
                      <w:bCs/>
                    </w:rPr>
                    <w:t>местный бюджет</w:t>
                  </w:r>
                </w:p>
              </w:tc>
              <w:tc>
                <w:tcPr>
                  <w:tcW w:w="992" w:type="dxa"/>
                  <w:vAlign w:val="center"/>
                </w:tcPr>
                <w:p w:rsidR="00F46250" w:rsidRPr="00F46250" w:rsidRDefault="00F46250" w:rsidP="00F46250">
                  <w:pPr>
                    <w:autoSpaceDE/>
                    <w:autoSpaceDN/>
                    <w:jc w:val="center"/>
                  </w:pPr>
                  <w:r w:rsidRPr="00F46250">
                    <w:t>692132,12606</w:t>
                  </w:r>
                </w:p>
              </w:tc>
              <w:tc>
                <w:tcPr>
                  <w:tcW w:w="757" w:type="dxa"/>
                  <w:vAlign w:val="center"/>
                </w:tcPr>
                <w:p w:rsidR="00F46250" w:rsidRPr="00F46250" w:rsidRDefault="00F46250" w:rsidP="00F46250">
                  <w:pPr>
                    <w:autoSpaceDE/>
                    <w:autoSpaceDN/>
                    <w:jc w:val="center"/>
                  </w:pPr>
                  <w:r w:rsidRPr="00F46250">
                    <w:t>59621,5</w:t>
                  </w:r>
                </w:p>
              </w:tc>
              <w:tc>
                <w:tcPr>
                  <w:tcW w:w="741" w:type="dxa"/>
                  <w:vAlign w:val="center"/>
                </w:tcPr>
                <w:p w:rsidR="00F46250" w:rsidRPr="00F46250" w:rsidRDefault="00F46250" w:rsidP="00F46250">
                  <w:pPr>
                    <w:autoSpaceDE/>
                    <w:autoSpaceDN/>
                    <w:jc w:val="center"/>
                  </w:pPr>
                  <w:r w:rsidRPr="00F46250">
                    <w:t>87141,1</w:t>
                  </w:r>
                </w:p>
              </w:tc>
              <w:tc>
                <w:tcPr>
                  <w:tcW w:w="770" w:type="dxa"/>
                  <w:vAlign w:val="center"/>
                </w:tcPr>
                <w:p w:rsidR="00F46250" w:rsidRPr="00F46250" w:rsidRDefault="00F46250" w:rsidP="00F46250">
                  <w:pPr>
                    <w:autoSpaceDE/>
                    <w:autoSpaceDN/>
                    <w:jc w:val="center"/>
                  </w:pPr>
                  <w:r w:rsidRPr="00F46250">
                    <w:t>92477,82606</w:t>
                  </w:r>
                </w:p>
              </w:tc>
              <w:tc>
                <w:tcPr>
                  <w:tcW w:w="992" w:type="dxa"/>
                  <w:vAlign w:val="center"/>
                </w:tcPr>
                <w:p w:rsidR="00F46250" w:rsidRPr="00F46250" w:rsidRDefault="00F46250" w:rsidP="00F46250">
                  <w:pPr>
                    <w:autoSpaceDE/>
                    <w:autoSpaceDN/>
                    <w:jc w:val="center"/>
                  </w:pPr>
                  <w:r w:rsidRPr="00F46250">
                    <w:t>123418,40000</w:t>
                  </w:r>
                </w:p>
              </w:tc>
              <w:tc>
                <w:tcPr>
                  <w:tcW w:w="851" w:type="dxa"/>
                  <w:vAlign w:val="center"/>
                </w:tcPr>
                <w:p w:rsidR="00F46250" w:rsidRPr="00F46250" w:rsidRDefault="00F46250" w:rsidP="00F46250">
                  <w:pPr>
                    <w:autoSpaceDE/>
                    <w:autoSpaceDN/>
                    <w:jc w:val="center"/>
                  </w:pPr>
                  <w:r w:rsidRPr="00F46250">
                    <w:t>110821,60000</w:t>
                  </w:r>
                </w:p>
              </w:tc>
              <w:tc>
                <w:tcPr>
                  <w:tcW w:w="850" w:type="dxa"/>
                  <w:vAlign w:val="center"/>
                </w:tcPr>
                <w:p w:rsidR="00F46250" w:rsidRPr="00F46250" w:rsidRDefault="00F46250" w:rsidP="00F46250">
                  <w:pPr>
                    <w:autoSpaceDE/>
                    <w:autoSpaceDN/>
                    <w:jc w:val="center"/>
                  </w:pPr>
                  <w:r w:rsidRPr="00F46250">
                    <w:t>111185,40000</w:t>
                  </w:r>
                </w:p>
              </w:tc>
              <w:tc>
                <w:tcPr>
                  <w:tcW w:w="851" w:type="dxa"/>
                  <w:vAlign w:val="center"/>
                </w:tcPr>
                <w:p w:rsidR="00F46250" w:rsidRPr="00F46250" w:rsidRDefault="00F46250" w:rsidP="00F46250">
                  <w:pPr>
                    <w:autoSpaceDE/>
                    <w:autoSpaceDN/>
                    <w:jc w:val="center"/>
                  </w:pPr>
                  <w:r w:rsidRPr="00F46250">
                    <w:t>107466,30000</w:t>
                  </w:r>
                </w:p>
              </w:tc>
            </w:tr>
            <w:tr w:rsidR="00F46250" w:rsidRPr="00F46250" w:rsidTr="00F46250">
              <w:tc>
                <w:tcPr>
                  <w:tcW w:w="1447" w:type="dxa"/>
                </w:tcPr>
                <w:p w:rsidR="00F46250" w:rsidRPr="00F46250" w:rsidRDefault="00F46250" w:rsidP="00F46250">
                  <w:pPr>
                    <w:adjustRightInd w:val="0"/>
                    <w:rPr>
                      <w:bCs/>
                    </w:rPr>
                  </w:pPr>
                  <w:r w:rsidRPr="00F46250">
                    <w:rPr>
                      <w:bCs/>
                    </w:rPr>
                    <w:t xml:space="preserve">федеральный бюджет </w:t>
                  </w:r>
                </w:p>
              </w:tc>
              <w:tc>
                <w:tcPr>
                  <w:tcW w:w="992" w:type="dxa"/>
                  <w:vAlign w:val="center"/>
                </w:tcPr>
                <w:p w:rsidR="00F46250" w:rsidRPr="00F46250" w:rsidRDefault="00F46250" w:rsidP="00F46250">
                  <w:pPr>
                    <w:autoSpaceDE/>
                    <w:autoSpaceDN/>
                    <w:jc w:val="center"/>
                  </w:pPr>
                  <w:r w:rsidRPr="00F46250">
                    <w:t>164,60000</w:t>
                  </w:r>
                </w:p>
              </w:tc>
              <w:tc>
                <w:tcPr>
                  <w:tcW w:w="757" w:type="dxa"/>
                  <w:vAlign w:val="center"/>
                </w:tcPr>
                <w:p w:rsidR="00F46250" w:rsidRPr="00F46250" w:rsidRDefault="00F46250" w:rsidP="00F46250">
                  <w:pPr>
                    <w:autoSpaceDE/>
                    <w:autoSpaceDN/>
                    <w:jc w:val="center"/>
                  </w:pPr>
                  <w:r w:rsidRPr="00F46250">
                    <w:t>100,0</w:t>
                  </w:r>
                </w:p>
              </w:tc>
              <w:tc>
                <w:tcPr>
                  <w:tcW w:w="741" w:type="dxa"/>
                  <w:vAlign w:val="center"/>
                </w:tcPr>
                <w:p w:rsidR="00F46250" w:rsidRPr="00F46250" w:rsidRDefault="00F46250" w:rsidP="00F46250">
                  <w:pPr>
                    <w:autoSpaceDE/>
                    <w:autoSpaceDN/>
                    <w:jc w:val="center"/>
                  </w:pPr>
                  <w:r w:rsidRPr="00F46250">
                    <w:t>64,6</w:t>
                  </w:r>
                </w:p>
              </w:tc>
              <w:tc>
                <w:tcPr>
                  <w:tcW w:w="770" w:type="dxa"/>
                  <w:vAlign w:val="center"/>
                </w:tcPr>
                <w:p w:rsidR="00F46250" w:rsidRPr="00F46250" w:rsidRDefault="00F46250" w:rsidP="00F46250">
                  <w:pPr>
                    <w:autoSpaceDE/>
                    <w:autoSpaceDN/>
                    <w:jc w:val="center"/>
                  </w:pPr>
                  <w:r w:rsidRPr="00F46250">
                    <w:t>0</w:t>
                  </w:r>
                </w:p>
              </w:tc>
              <w:tc>
                <w:tcPr>
                  <w:tcW w:w="992" w:type="dxa"/>
                  <w:vAlign w:val="center"/>
                </w:tcPr>
                <w:p w:rsidR="00F46250" w:rsidRPr="00F46250" w:rsidRDefault="00F46250" w:rsidP="00F46250">
                  <w:pPr>
                    <w:autoSpaceDE/>
                    <w:autoSpaceDN/>
                    <w:jc w:val="center"/>
                  </w:pPr>
                  <w:r w:rsidRPr="00F46250">
                    <w:t>0</w:t>
                  </w:r>
                </w:p>
              </w:tc>
              <w:tc>
                <w:tcPr>
                  <w:tcW w:w="851" w:type="dxa"/>
                  <w:vAlign w:val="center"/>
                </w:tcPr>
                <w:p w:rsidR="00F46250" w:rsidRPr="00F46250" w:rsidRDefault="00F46250" w:rsidP="00F46250">
                  <w:pPr>
                    <w:autoSpaceDE/>
                    <w:autoSpaceDN/>
                    <w:jc w:val="center"/>
                  </w:pPr>
                  <w:r w:rsidRPr="00F46250">
                    <w:t>0</w:t>
                  </w:r>
                </w:p>
              </w:tc>
              <w:tc>
                <w:tcPr>
                  <w:tcW w:w="850" w:type="dxa"/>
                  <w:vAlign w:val="center"/>
                </w:tcPr>
                <w:p w:rsidR="00F46250" w:rsidRPr="00F46250" w:rsidRDefault="00F46250" w:rsidP="00F46250">
                  <w:pPr>
                    <w:autoSpaceDE/>
                    <w:autoSpaceDN/>
                    <w:jc w:val="center"/>
                  </w:pPr>
                  <w:r w:rsidRPr="00F46250">
                    <w:t>0</w:t>
                  </w:r>
                </w:p>
              </w:tc>
              <w:tc>
                <w:tcPr>
                  <w:tcW w:w="851" w:type="dxa"/>
                  <w:vAlign w:val="center"/>
                </w:tcPr>
                <w:p w:rsidR="00F46250" w:rsidRPr="00F46250" w:rsidRDefault="00F46250" w:rsidP="00F46250">
                  <w:pPr>
                    <w:autoSpaceDE/>
                    <w:autoSpaceDN/>
                    <w:jc w:val="center"/>
                  </w:pPr>
                  <w:r w:rsidRPr="00F46250">
                    <w:t>0</w:t>
                  </w:r>
                </w:p>
              </w:tc>
            </w:tr>
            <w:tr w:rsidR="00F46250" w:rsidRPr="00F46250" w:rsidTr="00F46250">
              <w:tc>
                <w:tcPr>
                  <w:tcW w:w="1447" w:type="dxa"/>
                </w:tcPr>
                <w:p w:rsidR="00F46250" w:rsidRPr="00F46250" w:rsidRDefault="00F46250" w:rsidP="00F46250">
                  <w:pPr>
                    <w:adjustRightInd w:val="0"/>
                    <w:rPr>
                      <w:bCs/>
                    </w:rPr>
                  </w:pPr>
                  <w:r w:rsidRPr="00F46250">
                    <w:rPr>
                      <w:bCs/>
                    </w:rPr>
                    <w:t>областной бюджет</w:t>
                  </w:r>
                </w:p>
              </w:tc>
              <w:tc>
                <w:tcPr>
                  <w:tcW w:w="992" w:type="dxa"/>
                  <w:vAlign w:val="center"/>
                </w:tcPr>
                <w:p w:rsidR="00F46250" w:rsidRPr="00F46250" w:rsidRDefault="00F46250" w:rsidP="00F46250">
                  <w:pPr>
                    <w:autoSpaceDE/>
                    <w:autoSpaceDN/>
                    <w:jc w:val="center"/>
                  </w:pPr>
                  <w:r w:rsidRPr="00F46250">
                    <w:t>9695,80000</w:t>
                  </w:r>
                </w:p>
              </w:tc>
              <w:tc>
                <w:tcPr>
                  <w:tcW w:w="757" w:type="dxa"/>
                  <w:vAlign w:val="center"/>
                </w:tcPr>
                <w:p w:rsidR="00F46250" w:rsidRPr="00F46250" w:rsidRDefault="00F46250" w:rsidP="00F46250">
                  <w:pPr>
                    <w:autoSpaceDE/>
                    <w:autoSpaceDN/>
                    <w:jc w:val="center"/>
                  </w:pPr>
                  <w:r w:rsidRPr="00F46250">
                    <w:t>1352,2</w:t>
                  </w:r>
                </w:p>
              </w:tc>
              <w:tc>
                <w:tcPr>
                  <w:tcW w:w="741" w:type="dxa"/>
                  <w:vAlign w:val="center"/>
                </w:tcPr>
                <w:p w:rsidR="00F46250" w:rsidRPr="00F46250" w:rsidRDefault="00F46250" w:rsidP="00F46250">
                  <w:pPr>
                    <w:autoSpaceDE/>
                    <w:autoSpaceDN/>
                    <w:jc w:val="center"/>
                  </w:pPr>
                  <w:r w:rsidRPr="00F46250">
                    <w:t>3879,9</w:t>
                  </w:r>
                </w:p>
              </w:tc>
              <w:tc>
                <w:tcPr>
                  <w:tcW w:w="770" w:type="dxa"/>
                  <w:vAlign w:val="center"/>
                </w:tcPr>
                <w:p w:rsidR="00F46250" w:rsidRPr="00F46250" w:rsidRDefault="00F46250" w:rsidP="00F46250">
                  <w:pPr>
                    <w:autoSpaceDE/>
                    <w:autoSpaceDN/>
                    <w:jc w:val="center"/>
                  </w:pPr>
                  <w:r w:rsidRPr="00F46250">
                    <w:t>4463,70000</w:t>
                  </w:r>
                </w:p>
              </w:tc>
              <w:tc>
                <w:tcPr>
                  <w:tcW w:w="992" w:type="dxa"/>
                  <w:vAlign w:val="center"/>
                </w:tcPr>
                <w:p w:rsidR="00F46250" w:rsidRPr="00F46250" w:rsidRDefault="00F46250" w:rsidP="00F46250">
                  <w:pPr>
                    <w:autoSpaceDE/>
                    <w:autoSpaceDN/>
                    <w:jc w:val="center"/>
                  </w:pPr>
                  <w:r w:rsidRPr="00F46250">
                    <w:t>0</w:t>
                  </w:r>
                </w:p>
              </w:tc>
              <w:tc>
                <w:tcPr>
                  <w:tcW w:w="851" w:type="dxa"/>
                  <w:vAlign w:val="center"/>
                </w:tcPr>
                <w:p w:rsidR="00F46250" w:rsidRPr="00F46250" w:rsidRDefault="00F46250" w:rsidP="00F46250">
                  <w:pPr>
                    <w:autoSpaceDE/>
                    <w:autoSpaceDN/>
                    <w:jc w:val="center"/>
                  </w:pPr>
                  <w:r w:rsidRPr="00F46250">
                    <w:t>0</w:t>
                  </w:r>
                </w:p>
              </w:tc>
              <w:tc>
                <w:tcPr>
                  <w:tcW w:w="850" w:type="dxa"/>
                  <w:vAlign w:val="center"/>
                </w:tcPr>
                <w:p w:rsidR="00F46250" w:rsidRPr="00F46250" w:rsidRDefault="00F46250" w:rsidP="00F46250">
                  <w:pPr>
                    <w:autoSpaceDE/>
                    <w:autoSpaceDN/>
                    <w:jc w:val="center"/>
                  </w:pPr>
                  <w:r w:rsidRPr="00F46250">
                    <w:t>0</w:t>
                  </w:r>
                </w:p>
              </w:tc>
              <w:tc>
                <w:tcPr>
                  <w:tcW w:w="851" w:type="dxa"/>
                  <w:vAlign w:val="center"/>
                </w:tcPr>
                <w:p w:rsidR="00F46250" w:rsidRPr="00F46250" w:rsidRDefault="00F46250" w:rsidP="00F46250">
                  <w:pPr>
                    <w:autoSpaceDE/>
                    <w:autoSpaceDN/>
                    <w:jc w:val="center"/>
                  </w:pPr>
                  <w:r w:rsidRPr="00F46250">
                    <w:t>0</w:t>
                  </w:r>
                </w:p>
              </w:tc>
            </w:tr>
            <w:tr w:rsidR="00F46250" w:rsidRPr="00F46250" w:rsidTr="00F46250">
              <w:tc>
                <w:tcPr>
                  <w:tcW w:w="1447" w:type="dxa"/>
                </w:tcPr>
                <w:p w:rsidR="00F46250" w:rsidRPr="00F46250" w:rsidRDefault="00F46250" w:rsidP="00F46250">
                  <w:pPr>
                    <w:adjustRightInd w:val="0"/>
                    <w:rPr>
                      <w:bCs/>
                    </w:rPr>
                  </w:pPr>
                  <w:r w:rsidRPr="00F46250">
                    <w:rPr>
                      <w:bCs/>
                    </w:rPr>
                    <w:t>внебюджетные источники</w:t>
                  </w:r>
                </w:p>
              </w:tc>
              <w:tc>
                <w:tcPr>
                  <w:tcW w:w="992" w:type="dxa"/>
                  <w:vAlign w:val="center"/>
                </w:tcPr>
                <w:p w:rsidR="00F46250" w:rsidRPr="00F46250" w:rsidRDefault="00F46250" w:rsidP="00F46250">
                  <w:pPr>
                    <w:autoSpaceDE/>
                    <w:autoSpaceDN/>
                    <w:jc w:val="center"/>
                  </w:pPr>
                  <w:r w:rsidRPr="00F46250">
                    <w:t>76393,30000</w:t>
                  </w:r>
                </w:p>
              </w:tc>
              <w:tc>
                <w:tcPr>
                  <w:tcW w:w="757" w:type="dxa"/>
                  <w:vAlign w:val="center"/>
                </w:tcPr>
                <w:p w:rsidR="00F46250" w:rsidRPr="00F46250" w:rsidRDefault="00F46250" w:rsidP="00F46250">
                  <w:pPr>
                    <w:autoSpaceDE/>
                    <w:autoSpaceDN/>
                    <w:jc w:val="center"/>
                  </w:pPr>
                  <w:r w:rsidRPr="00F46250">
                    <w:t>3889,2</w:t>
                  </w:r>
                </w:p>
              </w:tc>
              <w:tc>
                <w:tcPr>
                  <w:tcW w:w="741" w:type="dxa"/>
                  <w:vAlign w:val="center"/>
                </w:tcPr>
                <w:p w:rsidR="00F46250" w:rsidRPr="00F46250" w:rsidRDefault="00F46250" w:rsidP="00F46250">
                  <w:pPr>
                    <w:autoSpaceDE/>
                    <w:autoSpaceDN/>
                    <w:jc w:val="center"/>
                  </w:pPr>
                  <w:r w:rsidRPr="00F46250">
                    <w:t>9902,9</w:t>
                  </w:r>
                </w:p>
              </w:tc>
              <w:tc>
                <w:tcPr>
                  <w:tcW w:w="770" w:type="dxa"/>
                  <w:vAlign w:val="center"/>
                </w:tcPr>
                <w:p w:rsidR="00F46250" w:rsidRPr="00F46250" w:rsidRDefault="00F46250" w:rsidP="00F46250">
                  <w:pPr>
                    <w:autoSpaceDE/>
                    <w:autoSpaceDN/>
                    <w:jc w:val="center"/>
                  </w:pPr>
                  <w:r w:rsidRPr="00F46250">
                    <w:t>11428,10000</w:t>
                  </w:r>
                </w:p>
              </w:tc>
              <w:tc>
                <w:tcPr>
                  <w:tcW w:w="992" w:type="dxa"/>
                  <w:vAlign w:val="center"/>
                </w:tcPr>
                <w:p w:rsidR="00F46250" w:rsidRPr="00F46250" w:rsidRDefault="00F46250" w:rsidP="00F46250">
                  <w:pPr>
                    <w:autoSpaceDE/>
                    <w:autoSpaceDN/>
                    <w:jc w:val="center"/>
                  </w:pPr>
                  <w:r w:rsidRPr="00F46250">
                    <w:t>12964,80000</w:t>
                  </w:r>
                </w:p>
              </w:tc>
              <w:tc>
                <w:tcPr>
                  <w:tcW w:w="851" w:type="dxa"/>
                  <w:vAlign w:val="center"/>
                </w:tcPr>
                <w:p w:rsidR="00F46250" w:rsidRPr="00F46250" w:rsidRDefault="00F46250" w:rsidP="00F46250">
                  <w:pPr>
                    <w:autoSpaceDE/>
                    <w:autoSpaceDN/>
                    <w:jc w:val="center"/>
                  </w:pPr>
                  <w:r w:rsidRPr="00F46250">
                    <w:t>13470,80000</w:t>
                  </w:r>
                </w:p>
              </w:tc>
              <w:tc>
                <w:tcPr>
                  <w:tcW w:w="850" w:type="dxa"/>
                  <w:vAlign w:val="center"/>
                </w:tcPr>
                <w:p w:rsidR="00F46250" w:rsidRPr="00F46250" w:rsidRDefault="00F46250" w:rsidP="00F46250">
                  <w:pPr>
                    <w:autoSpaceDE/>
                    <w:autoSpaceDN/>
                    <w:jc w:val="center"/>
                  </w:pPr>
                  <w:r w:rsidRPr="00F46250">
                    <w:t>13999,70000</w:t>
                  </w:r>
                </w:p>
              </w:tc>
              <w:tc>
                <w:tcPr>
                  <w:tcW w:w="851" w:type="dxa"/>
                  <w:vAlign w:val="center"/>
                </w:tcPr>
                <w:p w:rsidR="00F46250" w:rsidRPr="00F46250" w:rsidRDefault="00F46250" w:rsidP="00F46250">
                  <w:pPr>
                    <w:autoSpaceDE/>
                    <w:autoSpaceDN/>
                    <w:jc w:val="center"/>
                  </w:pPr>
                  <w:r w:rsidRPr="00F46250">
                    <w:t>10737,80000</w:t>
                  </w:r>
                </w:p>
              </w:tc>
            </w:tr>
          </w:tbl>
          <w:p w:rsidR="00F46250" w:rsidRPr="00F46250" w:rsidRDefault="00F46250" w:rsidP="00F46250">
            <w:pPr>
              <w:adjustRightInd w:val="0"/>
              <w:jc w:val="both"/>
              <w:rPr>
                <w:bCs/>
                <w:sz w:val="24"/>
                <w:szCs w:val="24"/>
              </w:rPr>
            </w:pPr>
          </w:p>
        </w:tc>
      </w:tr>
      <w:tr w:rsidR="00F46250" w:rsidRPr="00F46250" w:rsidTr="00F46250">
        <w:tc>
          <w:tcPr>
            <w:tcW w:w="241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djustRightInd w:val="0"/>
              <w:rPr>
                <w:bCs/>
                <w:sz w:val="24"/>
                <w:szCs w:val="24"/>
              </w:rPr>
            </w:pPr>
            <w:r w:rsidRPr="00F46250">
              <w:rPr>
                <w:bCs/>
                <w:sz w:val="24"/>
                <w:szCs w:val="24"/>
              </w:rPr>
              <w:lastRenderedPageBreak/>
              <w:t>Адрес размещения муниципальной программы в сети Интернет</w:t>
            </w:r>
          </w:p>
        </w:tc>
        <w:tc>
          <w:tcPr>
            <w:tcW w:w="8470" w:type="dxa"/>
            <w:tcBorders>
              <w:top w:val="single" w:sz="4" w:space="0" w:color="000000"/>
              <w:left w:val="single" w:sz="4" w:space="0" w:color="000000"/>
              <w:bottom w:val="single" w:sz="4" w:space="0" w:color="000000"/>
              <w:right w:val="single" w:sz="4" w:space="0" w:color="000000"/>
            </w:tcBorders>
            <w:hideMark/>
          </w:tcPr>
          <w:p w:rsidR="00F46250" w:rsidRPr="00F46250" w:rsidRDefault="00F46250" w:rsidP="00F46250">
            <w:pPr>
              <w:autoSpaceDE/>
              <w:autoSpaceDN/>
              <w:jc w:val="both"/>
              <w:rPr>
                <w:sz w:val="24"/>
                <w:szCs w:val="24"/>
              </w:rPr>
            </w:pPr>
            <w:r w:rsidRPr="00F46250">
              <w:rPr>
                <w:sz w:val="24"/>
                <w:szCs w:val="24"/>
              </w:rPr>
              <w:t xml:space="preserve">Официальный сайт Администрации Североуральского городского округа: </w:t>
            </w:r>
            <w:r w:rsidRPr="00F46250">
              <w:rPr>
                <w:sz w:val="24"/>
                <w:szCs w:val="24"/>
                <w:u w:val="single"/>
                <w:lang w:val="en-US"/>
              </w:rPr>
              <w:t>http</w:t>
            </w:r>
            <w:r w:rsidRPr="00F46250">
              <w:rPr>
                <w:sz w:val="24"/>
                <w:szCs w:val="24"/>
                <w:u w:val="single"/>
              </w:rPr>
              <w:t>://www</w:t>
            </w:r>
            <w:r w:rsidRPr="00F46250">
              <w:rPr>
                <w:sz w:val="24"/>
                <w:szCs w:val="24"/>
              </w:rPr>
              <w:t>.</w:t>
            </w:r>
            <w:proofErr w:type="gramStart"/>
            <w:r w:rsidRPr="00F46250">
              <w:rPr>
                <w:sz w:val="24"/>
                <w:szCs w:val="24"/>
              </w:rPr>
              <w:t>а</w:t>
            </w:r>
            <w:proofErr w:type="spellStart"/>
            <w:proofErr w:type="gramEnd"/>
            <w:r w:rsidRPr="00F46250">
              <w:rPr>
                <w:sz w:val="24"/>
                <w:szCs w:val="24"/>
                <w:lang w:val="en-US"/>
              </w:rPr>
              <w:t>dm</w:t>
            </w:r>
            <w:proofErr w:type="spellEnd"/>
            <w:r w:rsidRPr="00F46250">
              <w:rPr>
                <w:sz w:val="24"/>
                <w:szCs w:val="24"/>
              </w:rPr>
              <w:t>-</w:t>
            </w:r>
            <w:r w:rsidRPr="00F46250">
              <w:rPr>
                <w:sz w:val="24"/>
                <w:szCs w:val="24"/>
                <w:lang w:val="en-US"/>
              </w:rPr>
              <w:t>severouralsk</w:t>
            </w:r>
            <w:r w:rsidRPr="00F46250">
              <w:rPr>
                <w:sz w:val="24"/>
                <w:szCs w:val="24"/>
              </w:rPr>
              <w:t>.</w:t>
            </w:r>
            <w:proofErr w:type="spellStart"/>
            <w:r w:rsidRPr="00F46250">
              <w:rPr>
                <w:sz w:val="24"/>
                <w:szCs w:val="24"/>
              </w:rPr>
              <w:t>ru</w:t>
            </w:r>
            <w:proofErr w:type="spellEnd"/>
          </w:p>
        </w:tc>
      </w:tr>
    </w:tbl>
    <w:p w:rsidR="00F46250" w:rsidRDefault="00F46250" w:rsidP="00D3344E">
      <w:pPr>
        <w:autoSpaceDE/>
        <w:autoSpaceDN/>
        <w:rPr>
          <w:sz w:val="24"/>
          <w:szCs w:val="24"/>
        </w:rPr>
      </w:pPr>
    </w:p>
    <w:p w:rsidR="00F46250" w:rsidRPr="00D3344E" w:rsidRDefault="00F46250" w:rsidP="00D3344E">
      <w:pPr>
        <w:autoSpaceDE/>
        <w:autoSpaceDN/>
        <w:rPr>
          <w:sz w:val="24"/>
          <w:szCs w:val="24"/>
        </w:rPr>
      </w:pPr>
    </w:p>
    <w:p w:rsidR="00D3344E" w:rsidRPr="00D3344E" w:rsidRDefault="00D3344E" w:rsidP="00D3344E">
      <w:pPr>
        <w:autoSpaceDE/>
        <w:autoSpaceDN/>
        <w:jc w:val="center"/>
        <w:rPr>
          <w:b/>
          <w:sz w:val="28"/>
          <w:szCs w:val="28"/>
        </w:rPr>
      </w:pPr>
      <w:r w:rsidRPr="00D3344E">
        <w:rPr>
          <w:b/>
          <w:sz w:val="28"/>
          <w:szCs w:val="28"/>
        </w:rPr>
        <w:t xml:space="preserve">Раздел 1. Характеристика и анализ текущего состояния </w:t>
      </w:r>
    </w:p>
    <w:p w:rsidR="00D3344E" w:rsidRPr="00D3344E" w:rsidRDefault="00D3344E" w:rsidP="00D3344E">
      <w:pPr>
        <w:autoSpaceDE/>
        <w:autoSpaceDN/>
        <w:jc w:val="center"/>
        <w:rPr>
          <w:b/>
          <w:sz w:val="28"/>
          <w:szCs w:val="28"/>
        </w:rPr>
      </w:pPr>
      <w:r w:rsidRPr="00D3344E">
        <w:rPr>
          <w:b/>
          <w:sz w:val="28"/>
          <w:szCs w:val="28"/>
        </w:rPr>
        <w:t>сферы культуры и искусства Североуральского городского округа</w:t>
      </w:r>
    </w:p>
    <w:p w:rsidR="00D3344E" w:rsidRPr="00D3344E" w:rsidRDefault="00D3344E" w:rsidP="00D3344E">
      <w:pPr>
        <w:autoSpaceDE/>
        <w:autoSpaceDN/>
        <w:ind w:firstLine="709"/>
        <w:jc w:val="both"/>
        <w:rPr>
          <w:sz w:val="28"/>
          <w:szCs w:val="28"/>
        </w:rPr>
      </w:pPr>
    </w:p>
    <w:p w:rsidR="00D3344E" w:rsidRPr="00D3344E" w:rsidRDefault="00D3344E" w:rsidP="00F46250">
      <w:pPr>
        <w:widowControl w:val="0"/>
        <w:adjustRightInd w:val="0"/>
        <w:ind w:firstLine="709"/>
        <w:jc w:val="both"/>
        <w:rPr>
          <w:sz w:val="28"/>
          <w:szCs w:val="28"/>
        </w:rPr>
      </w:pPr>
      <w:r w:rsidRPr="00D3344E">
        <w:rPr>
          <w:sz w:val="28"/>
          <w:szCs w:val="28"/>
        </w:rPr>
        <w:t>Одним из важнейших направлений в области социальной политики является создание условий для разностороннего развития личности, обеспечение выполнения прав и свобод человека, в том числе на свободу творчества и участия в культурной жизни. Муниципальная программа разработана в соответствии со стратегическими документами:</w:t>
      </w:r>
    </w:p>
    <w:p w:rsidR="00D3344E" w:rsidRPr="00D3344E" w:rsidRDefault="00D3344E" w:rsidP="00F46250">
      <w:pPr>
        <w:widowControl w:val="0"/>
        <w:adjustRightInd w:val="0"/>
        <w:ind w:firstLine="709"/>
        <w:jc w:val="both"/>
        <w:rPr>
          <w:sz w:val="28"/>
          <w:szCs w:val="28"/>
        </w:rPr>
      </w:pPr>
      <w:r w:rsidRPr="00D3344E">
        <w:rPr>
          <w:sz w:val="28"/>
          <w:szCs w:val="28"/>
        </w:rPr>
        <w:t>- Стратегия социально-экономического развития Свердловской области на 2016-2030 годы, утвержденной Законом Свердловской области от 21.12.2015 № 151-ОЗ «О стратегии социально-экономического развития Свердловской области на 2016-2030 годы»;</w:t>
      </w:r>
    </w:p>
    <w:p w:rsidR="00D3344E" w:rsidRPr="00D3344E" w:rsidRDefault="00D3344E" w:rsidP="00F46250">
      <w:pPr>
        <w:widowControl w:val="0"/>
        <w:adjustRightInd w:val="0"/>
        <w:ind w:firstLine="709"/>
        <w:jc w:val="both"/>
        <w:rPr>
          <w:sz w:val="28"/>
          <w:szCs w:val="28"/>
        </w:rPr>
      </w:pPr>
      <w:r w:rsidRPr="00D3344E">
        <w:rPr>
          <w:sz w:val="28"/>
          <w:szCs w:val="28"/>
        </w:rPr>
        <w:t>- 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2016-2030 годы».</w:t>
      </w:r>
    </w:p>
    <w:p w:rsidR="00D3344E" w:rsidRPr="00D3344E" w:rsidRDefault="00D3344E" w:rsidP="00F46250">
      <w:pPr>
        <w:autoSpaceDE/>
        <w:autoSpaceDN/>
        <w:ind w:firstLine="709"/>
        <w:jc w:val="both"/>
        <w:rPr>
          <w:sz w:val="28"/>
          <w:szCs w:val="28"/>
        </w:rPr>
      </w:pPr>
      <w:r w:rsidRPr="00D3344E">
        <w:rPr>
          <w:sz w:val="28"/>
          <w:szCs w:val="28"/>
        </w:rPr>
        <w:t>Североуральский городской округ обладает значительным культурным потенциалом.</w:t>
      </w:r>
    </w:p>
    <w:p w:rsidR="00D3344E" w:rsidRPr="00D3344E" w:rsidRDefault="00D3344E" w:rsidP="00F46250">
      <w:pPr>
        <w:autoSpaceDE/>
        <w:autoSpaceDN/>
        <w:ind w:firstLine="709"/>
        <w:jc w:val="both"/>
        <w:rPr>
          <w:sz w:val="28"/>
          <w:szCs w:val="28"/>
        </w:rPr>
      </w:pPr>
      <w:r w:rsidRPr="00D3344E">
        <w:rPr>
          <w:sz w:val="28"/>
          <w:szCs w:val="28"/>
        </w:rPr>
        <w:t>В настоящее время культура Североуральского городского округа представлена широкой сетью учреждений культуры и искусства по различным видам культурной деятельности:</w:t>
      </w:r>
    </w:p>
    <w:p w:rsidR="00D3344E" w:rsidRPr="00D3344E" w:rsidRDefault="00D3344E" w:rsidP="00F46250">
      <w:pPr>
        <w:autoSpaceDE/>
        <w:autoSpaceDN/>
        <w:ind w:firstLine="709"/>
        <w:jc w:val="both"/>
        <w:rPr>
          <w:sz w:val="28"/>
          <w:szCs w:val="28"/>
        </w:rPr>
      </w:pPr>
      <w:r w:rsidRPr="00D3344E">
        <w:rPr>
          <w:sz w:val="28"/>
          <w:szCs w:val="28"/>
        </w:rPr>
        <w:t>музейное дело – 1 музей с филиалом в поселке Калья;</w:t>
      </w:r>
    </w:p>
    <w:p w:rsidR="00D3344E" w:rsidRPr="00D3344E" w:rsidRDefault="00D3344E" w:rsidP="00F46250">
      <w:pPr>
        <w:autoSpaceDE/>
        <w:autoSpaceDN/>
        <w:ind w:firstLine="709"/>
        <w:jc w:val="both"/>
        <w:rPr>
          <w:sz w:val="28"/>
          <w:szCs w:val="28"/>
        </w:rPr>
      </w:pPr>
      <w:r w:rsidRPr="00D3344E">
        <w:rPr>
          <w:sz w:val="28"/>
          <w:szCs w:val="28"/>
        </w:rPr>
        <w:t>библиотечное дело – 10 библиотек (библиотеки-филиалы, из них 8– в сельской местности);</w:t>
      </w:r>
    </w:p>
    <w:p w:rsidR="00D3344E" w:rsidRPr="00D3344E" w:rsidRDefault="00D3344E" w:rsidP="00F46250">
      <w:pPr>
        <w:autoSpaceDE/>
        <w:autoSpaceDN/>
        <w:ind w:firstLine="709"/>
        <w:jc w:val="both"/>
        <w:rPr>
          <w:sz w:val="28"/>
          <w:szCs w:val="28"/>
        </w:rPr>
      </w:pPr>
      <w:r w:rsidRPr="00D3344E">
        <w:rPr>
          <w:sz w:val="28"/>
          <w:szCs w:val="28"/>
        </w:rPr>
        <w:t>культурно-досуговая деятельность - 8 учреждений культурно-досугового типа (из них 7 – в сельской местности);</w:t>
      </w:r>
    </w:p>
    <w:p w:rsidR="00D3344E" w:rsidRPr="00D3344E" w:rsidRDefault="00D3344E" w:rsidP="00F46250">
      <w:pPr>
        <w:autoSpaceDE/>
        <w:autoSpaceDN/>
        <w:ind w:firstLine="709"/>
        <w:jc w:val="both"/>
        <w:rPr>
          <w:sz w:val="28"/>
          <w:szCs w:val="28"/>
        </w:rPr>
      </w:pPr>
      <w:r w:rsidRPr="00D3344E">
        <w:rPr>
          <w:sz w:val="28"/>
          <w:szCs w:val="28"/>
        </w:rPr>
        <w:t>образование в сфере культуры и искусства – 3 муниципальные детские школы искусств (2 в сельской местности), 1 муниципальная детская художественная школа.</w:t>
      </w:r>
    </w:p>
    <w:p w:rsidR="00D3344E" w:rsidRPr="00D3344E" w:rsidRDefault="00D3344E" w:rsidP="00F46250">
      <w:pPr>
        <w:autoSpaceDE/>
        <w:autoSpaceDN/>
        <w:ind w:firstLine="709"/>
        <w:jc w:val="both"/>
        <w:rPr>
          <w:sz w:val="28"/>
          <w:szCs w:val="28"/>
        </w:rPr>
      </w:pPr>
      <w:r w:rsidRPr="00D3344E">
        <w:rPr>
          <w:sz w:val="28"/>
          <w:szCs w:val="28"/>
        </w:rPr>
        <w:t xml:space="preserve">На сегодняшний день основной проблемой развития сферы культуры на территории Североуральского городского округа можно назвать отсутствие нужного объема финансирования. </w:t>
      </w:r>
    </w:p>
    <w:p w:rsidR="00D3344E" w:rsidRPr="00D3344E" w:rsidRDefault="00D3344E" w:rsidP="00F46250">
      <w:pPr>
        <w:widowControl w:val="0"/>
        <w:adjustRightInd w:val="0"/>
        <w:ind w:firstLine="709"/>
        <w:jc w:val="both"/>
        <w:rPr>
          <w:sz w:val="28"/>
          <w:szCs w:val="28"/>
        </w:rPr>
      </w:pPr>
      <w:r w:rsidRPr="00D3344E">
        <w:rPr>
          <w:sz w:val="28"/>
          <w:szCs w:val="28"/>
        </w:rPr>
        <w:t xml:space="preserve">Отрасль, традиционно ориентированная на государственную финансовую поддержку, оказалась наименее подготовленной к рыночной экономике и сложившейся кризисной экономической ситуации. Недостаточные объемы бюджетного финансирования отрицательно сказались на состоянии материально-технической базы объектов отрасли. Практически всем учреждениям культуры не хватает средств на разработку проектно-сметной документации, проведение реконструкции и текущего ремонта помещений, замену изношенного оборудования и музыкальных инструментов, приобретение современной </w:t>
      </w:r>
      <w:r w:rsidRPr="00D3344E">
        <w:rPr>
          <w:sz w:val="28"/>
          <w:szCs w:val="28"/>
        </w:rPr>
        <w:lastRenderedPageBreak/>
        <w:t>организационной техники и специализированного технического оборудования.</w:t>
      </w:r>
    </w:p>
    <w:p w:rsidR="00D3344E" w:rsidRPr="00D3344E" w:rsidRDefault="00D3344E" w:rsidP="00F46250">
      <w:pPr>
        <w:widowControl w:val="0"/>
        <w:adjustRightInd w:val="0"/>
        <w:ind w:firstLine="709"/>
        <w:jc w:val="both"/>
        <w:rPr>
          <w:sz w:val="28"/>
          <w:szCs w:val="28"/>
        </w:rPr>
      </w:pPr>
      <w:r w:rsidRPr="00D3344E">
        <w:rPr>
          <w:sz w:val="28"/>
          <w:szCs w:val="28"/>
        </w:rPr>
        <w:t>Доля зданий учреждений культуры, находящихся в неудовлетворительном состоянии, составляет около 75 процентов. Устаревшая и изношенная материально-техническая база значительной части учреждений культуры не позволяет внедрять инновационные формы работы и современные информационные технологии, замедляет процессы информатизации в отрасли.</w:t>
      </w:r>
    </w:p>
    <w:p w:rsidR="00D3344E" w:rsidRPr="00D3344E" w:rsidRDefault="00D3344E" w:rsidP="00F46250">
      <w:pPr>
        <w:widowControl w:val="0"/>
        <w:adjustRightInd w:val="0"/>
        <w:ind w:firstLine="709"/>
        <w:jc w:val="both"/>
        <w:rPr>
          <w:sz w:val="28"/>
          <w:szCs w:val="28"/>
        </w:rPr>
      </w:pPr>
      <w:r w:rsidRPr="00D3344E">
        <w:rPr>
          <w:sz w:val="28"/>
          <w:szCs w:val="28"/>
        </w:rPr>
        <w:t>В условиях недостаточного финансирования не выполняются предписания проверяющих организаций по обеспечению пожарной безопасности, охраны объектов, санитарных правил и норм; во многих учреждениях не обеспечен беспрепятственный доступ в учреждения маломобильных  групп населения.</w:t>
      </w:r>
    </w:p>
    <w:p w:rsidR="00D3344E" w:rsidRPr="00D3344E" w:rsidRDefault="00D3344E" w:rsidP="00F46250">
      <w:pPr>
        <w:widowControl w:val="0"/>
        <w:adjustRightInd w:val="0"/>
        <w:ind w:firstLine="709"/>
        <w:jc w:val="both"/>
        <w:rPr>
          <w:sz w:val="28"/>
          <w:szCs w:val="28"/>
        </w:rPr>
      </w:pPr>
      <w:r w:rsidRPr="00D3344E">
        <w:rPr>
          <w:sz w:val="28"/>
          <w:szCs w:val="28"/>
        </w:rPr>
        <w:t>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ослабляет позиции учреждений культуры. Кроме того, стремительно возрастает конкуренция со стороны теле-, виде</w:t>
      </w:r>
      <w:proofErr w:type="gramStart"/>
      <w:r w:rsidRPr="00D3344E">
        <w:rPr>
          <w:sz w:val="28"/>
          <w:szCs w:val="28"/>
        </w:rPr>
        <w:t>о-</w:t>
      </w:r>
      <w:proofErr w:type="gramEnd"/>
      <w:r w:rsidRPr="00D3344E">
        <w:rPr>
          <w:sz w:val="28"/>
          <w:szCs w:val="28"/>
        </w:rPr>
        <w:t>, Интернет-продуктов.</w:t>
      </w:r>
    </w:p>
    <w:p w:rsidR="00D3344E" w:rsidRPr="00D3344E" w:rsidRDefault="00D3344E" w:rsidP="00F46250">
      <w:pPr>
        <w:widowControl w:val="0"/>
        <w:adjustRightInd w:val="0"/>
        <w:ind w:firstLine="709"/>
        <w:jc w:val="both"/>
        <w:rPr>
          <w:sz w:val="28"/>
          <w:szCs w:val="28"/>
        </w:rPr>
      </w:pPr>
      <w:r w:rsidRPr="00D3344E">
        <w:rPr>
          <w:sz w:val="28"/>
          <w:szCs w:val="28"/>
        </w:rPr>
        <w:t>Современные экономические условия требуют от муниципальных учреждений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оптимизации затрат.</w:t>
      </w:r>
    </w:p>
    <w:p w:rsidR="00D3344E" w:rsidRPr="00D3344E" w:rsidRDefault="00D3344E" w:rsidP="00F46250">
      <w:pPr>
        <w:widowControl w:val="0"/>
        <w:adjustRightInd w:val="0"/>
        <w:ind w:firstLine="709"/>
        <w:jc w:val="both"/>
        <w:rPr>
          <w:sz w:val="28"/>
          <w:szCs w:val="28"/>
        </w:rPr>
      </w:pPr>
      <w:r w:rsidRPr="00D3344E">
        <w:rPr>
          <w:sz w:val="28"/>
          <w:szCs w:val="28"/>
        </w:rPr>
        <w:t xml:space="preserve">Для принятия необходимых управленческих решений на постоянной основе должен вестись мониторинг состояния дел в отрасли, качества муниципальных услуг в сфере культуры, предоставляемых населению. Система мониторинга </w:t>
      </w:r>
      <w:proofErr w:type="gramStart"/>
      <w:r w:rsidRPr="00D3344E">
        <w:rPr>
          <w:sz w:val="28"/>
          <w:szCs w:val="28"/>
        </w:rPr>
        <w:t>в</w:t>
      </w:r>
      <w:proofErr w:type="gramEnd"/>
      <w:r w:rsidRPr="00D3344E">
        <w:rPr>
          <w:sz w:val="28"/>
          <w:szCs w:val="28"/>
        </w:rPr>
        <w:t xml:space="preserve"> </w:t>
      </w:r>
      <w:proofErr w:type="gramStart"/>
      <w:r w:rsidRPr="00D3344E">
        <w:rPr>
          <w:sz w:val="28"/>
          <w:szCs w:val="28"/>
        </w:rPr>
        <w:t>Североуральском</w:t>
      </w:r>
      <w:proofErr w:type="gramEnd"/>
      <w:r w:rsidRPr="00D3344E">
        <w:rPr>
          <w:sz w:val="28"/>
          <w:szCs w:val="28"/>
        </w:rPr>
        <w:t xml:space="preserve"> городском округе пока не сложилась.</w:t>
      </w:r>
    </w:p>
    <w:p w:rsidR="00D3344E" w:rsidRPr="00D3344E" w:rsidRDefault="00D3344E" w:rsidP="00F46250">
      <w:pPr>
        <w:widowControl w:val="0"/>
        <w:adjustRightInd w:val="0"/>
        <w:ind w:firstLine="709"/>
        <w:jc w:val="both"/>
        <w:rPr>
          <w:color w:val="0070C0"/>
          <w:sz w:val="28"/>
          <w:szCs w:val="28"/>
        </w:rPr>
      </w:pPr>
    </w:p>
    <w:p w:rsidR="00D3344E" w:rsidRPr="00D3344E" w:rsidRDefault="00D3344E" w:rsidP="00F46250">
      <w:pPr>
        <w:widowControl w:val="0"/>
        <w:adjustRightInd w:val="0"/>
        <w:ind w:firstLine="709"/>
        <w:jc w:val="both"/>
        <w:rPr>
          <w:sz w:val="28"/>
          <w:szCs w:val="28"/>
        </w:rPr>
      </w:pPr>
      <w:r w:rsidRPr="00D3344E">
        <w:rPr>
          <w:sz w:val="28"/>
          <w:szCs w:val="28"/>
        </w:rPr>
        <w:t xml:space="preserve">На сегодняшний день на территории Североуральского городского округа расположено 93 объекта культурного наследия. </w:t>
      </w:r>
    </w:p>
    <w:p w:rsidR="00D3344E" w:rsidRPr="00D3344E" w:rsidRDefault="00D3344E" w:rsidP="00F46250">
      <w:pPr>
        <w:autoSpaceDE/>
        <w:autoSpaceDN/>
        <w:ind w:firstLine="709"/>
        <w:jc w:val="both"/>
        <w:rPr>
          <w:sz w:val="28"/>
          <w:szCs w:val="28"/>
        </w:rPr>
      </w:pPr>
      <w:r w:rsidRPr="00D3344E">
        <w:rPr>
          <w:sz w:val="28"/>
          <w:szCs w:val="28"/>
        </w:rPr>
        <w:t>Из них: 1 объект культурного наследия федерального значения, 37 объектов культурного наследия муниципального значения (из них 15 – памятники, обелиски, монументы, 22 – мемориальные доски) и 55 выявленных объектов культурного наследия (археологические памятники).</w:t>
      </w:r>
    </w:p>
    <w:p w:rsidR="00D3344E" w:rsidRPr="00D3344E" w:rsidRDefault="00D3344E" w:rsidP="00F46250">
      <w:pPr>
        <w:autoSpaceDE/>
        <w:autoSpaceDN/>
        <w:ind w:firstLine="709"/>
        <w:jc w:val="both"/>
        <w:rPr>
          <w:sz w:val="28"/>
          <w:szCs w:val="28"/>
        </w:rPr>
      </w:pPr>
      <w:r w:rsidRPr="00D3344E">
        <w:rPr>
          <w:sz w:val="28"/>
          <w:szCs w:val="28"/>
        </w:rPr>
        <w:t>100 процентов объектов культурного наследия не обеспечены утвержденными зонами охраны, что угрожает их сохранности.</w:t>
      </w:r>
    </w:p>
    <w:p w:rsidR="00D3344E" w:rsidRPr="00D3344E" w:rsidRDefault="00D3344E" w:rsidP="00F46250">
      <w:pPr>
        <w:widowControl w:val="0"/>
        <w:adjustRightInd w:val="0"/>
        <w:ind w:firstLine="709"/>
        <w:jc w:val="both"/>
        <w:rPr>
          <w:sz w:val="28"/>
          <w:szCs w:val="28"/>
        </w:rPr>
      </w:pPr>
      <w:r w:rsidRPr="00D3344E">
        <w:rPr>
          <w:sz w:val="28"/>
          <w:szCs w:val="28"/>
        </w:rPr>
        <w:t>По состоянию на 01 января 2017 года основной музейный фонд Североуральского краеведческого музея составляет 10 982 единицы. Ежегодно музейный фонд увеличивается в среднем на 1,5 процента. В 2016 году прирост составил 2,5 процента.</w:t>
      </w:r>
    </w:p>
    <w:p w:rsidR="00D3344E" w:rsidRPr="00D3344E" w:rsidRDefault="00D3344E" w:rsidP="00F46250">
      <w:pPr>
        <w:autoSpaceDE/>
        <w:autoSpaceDN/>
        <w:ind w:firstLine="709"/>
        <w:jc w:val="both"/>
        <w:rPr>
          <w:sz w:val="28"/>
          <w:szCs w:val="28"/>
        </w:rPr>
      </w:pPr>
      <w:r w:rsidRPr="00D3344E">
        <w:rPr>
          <w:sz w:val="28"/>
          <w:szCs w:val="28"/>
        </w:rPr>
        <w:t xml:space="preserve">В 2016 году (по состоянию на 01.01.2017) музеем было организовано 23 выставки, проведено 246 </w:t>
      </w:r>
      <w:proofErr w:type="gramStart"/>
      <w:r w:rsidRPr="00D3344E">
        <w:rPr>
          <w:sz w:val="28"/>
          <w:szCs w:val="28"/>
        </w:rPr>
        <w:t>музейных</w:t>
      </w:r>
      <w:proofErr w:type="gramEnd"/>
      <w:r w:rsidRPr="00D3344E">
        <w:rPr>
          <w:sz w:val="28"/>
          <w:szCs w:val="28"/>
        </w:rPr>
        <w:t xml:space="preserve"> массовых мероприятия (экскурсии, уроки, выставки).</w:t>
      </w:r>
    </w:p>
    <w:p w:rsidR="00D3344E" w:rsidRPr="00D3344E" w:rsidRDefault="00D3344E" w:rsidP="00F46250">
      <w:pPr>
        <w:widowControl w:val="0"/>
        <w:adjustRightInd w:val="0"/>
        <w:ind w:firstLine="709"/>
        <w:jc w:val="both"/>
        <w:rPr>
          <w:sz w:val="28"/>
          <w:szCs w:val="28"/>
        </w:rPr>
      </w:pPr>
      <w:r w:rsidRPr="00D3344E">
        <w:rPr>
          <w:sz w:val="28"/>
          <w:szCs w:val="28"/>
        </w:rPr>
        <w:t xml:space="preserve">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как массовых, так и семейных мероприятий. </w:t>
      </w:r>
    </w:p>
    <w:p w:rsidR="00D3344E" w:rsidRPr="00D3344E" w:rsidRDefault="00D3344E" w:rsidP="00F46250">
      <w:pPr>
        <w:adjustRightInd w:val="0"/>
        <w:ind w:firstLine="709"/>
        <w:contextualSpacing/>
        <w:jc w:val="both"/>
        <w:rPr>
          <w:sz w:val="28"/>
          <w:szCs w:val="28"/>
        </w:rPr>
      </w:pPr>
      <w:r w:rsidRPr="00D3344E">
        <w:rPr>
          <w:sz w:val="28"/>
          <w:szCs w:val="28"/>
        </w:rPr>
        <w:lastRenderedPageBreak/>
        <w:t xml:space="preserve">Уровень и качество предоставляемых услуг не всегда в полной мере соответствуют потребностям жителей в информационном обеспечении. Недостаточное оснащение современным информационным и технологическим оборудованием: компьютеры, аудио-, видео-, мультимедиа оборудование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 </w:t>
      </w:r>
    </w:p>
    <w:p w:rsidR="00D3344E" w:rsidRPr="00D3344E" w:rsidRDefault="00D3344E" w:rsidP="00F46250">
      <w:pPr>
        <w:adjustRightInd w:val="0"/>
        <w:ind w:firstLine="709"/>
        <w:jc w:val="both"/>
        <w:outlineLvl w:val="1"/>
        <w:rPr>
          <w:sz w:val="28"/>
          <w:szCs w:val="28"/>
        </w:rPr>
      </w:pPr>
      <w:r w:rsidRPr="00D3344E">
        <w:rPr>
          <w:sz w:val="28"/>
          <w:szCs w:val="28"/>
        </w:rPr>
        <w:t xml:space="preserve">Музей имеет собственный сайт в сети Интернет. Выполняется Указ Президента России от 07 мая 2012 года № 597 «О мероприятиях по реализации государственной социальной политики» в части создания виртуальных музеев, а также при реализации поручений Президента России от 25.09.2012г., направленные на расширение использования потенциала музеев в образовательном процессе. </w:t>
      </w:r>
    </w:p>
    <w:p w:rsidR="00D3344E" w:rsidRPr="00D3344E" w:rsidRDefault="00D3344E" w:rsidP="00F46250">
      <w:pPr>
        <w:adjustRightInd w:val="0"/>
        <w:ind w:firstLine="709"/>
        <w:jc w:val="both"/>
        <w:outlineLvl w:val="1"/>
        <w:rPr>
          <w:sz w:val="28"/>
          <w:szCs w:val="28"/>
        </w:rPr>
      </w:pPr>
      <w:r w:rsidRPr="00D3344E">
        <w:rPr>
          <w:sz w:val="28"/>
          <w:szCs w:val="28"/>
        </w:rPr>
        <w:t>Установка системы «Музей-3» позволит автоматизировать учет музейных предметов внутри музея и представлять музейные коллекции в сети Интернет.</w:t>
      </w:r>
    </w:p>
    <w:p w:rsidR="00D3344E" w:rsidRPr="00D3344E" w:rsidRDefault="00D3344E" w:rsidP="00F46250">
      <w:pPr>
        <w:autoSpaceDE/>
        <w:autoSpaceDN/>
        <w:ind w:firstLine="709"/>
        <w:contextualSpacing/>
        <w:jc w:val="both"/>
        <w:rPr>
          <w:sz w:val="28"/>
          <w:szCs w:val="28"/>
        </w:rPr>
      </w:pPr>
      <w:r w:rsidRPr="00D3344E">
        <w:rPr>
          <w:sz w:val="28"/>
          <w:szCs w:val="28"/>
        </w:rPr>
        <w:t xml:space="preserve">Фондовые помещения музея не полностью соответствуют нормативным требованиям по сохранности предметов. </w:t>
      </w:r>
    </w:p>
    <w:p w:rsidR="00D3344E" w:rsidRPr="00D3344E" w:rsidRDefault="00D3344E" w:rsidP="00F46250">
      <w:pPr>
        <w:autoSpaceDE/>
        <w:autoSpaceDN/>
        <w:ind w:firstLine="709"/>
        <w:contextualSpacing/>
        <w:jc w:val="both"/>
        <w:rPr>
          <w:sz w:val="28"/>
          <w:szCs w:val="28"/>
        </w:rPr>
      </w:pPr>
      <w:r w:rsidRPr="00D3344E">
        <w:rPr>
          <w:bCs/>
          <w:sz w:val="28"/>
          <w:szCs w:val="28"/>
        </w:rPr>
        <w:t xml:space="preserve">Поэтому актуальным становится приобретение специализированного фондового оборудования для фондохранилищ музея, что в будущем снизит затраты на реставрацию предметов музейного фонда. </w:t>
      </w:r>
    </w:p>
    <w:p w:rsidR="00D3344E" w:rsidRPr="00D3344E" w:rsidRDefault="00D3344E" w:rsidP="00F46250">
      <w:pPr>
        <w:widowControl w:val="0"/>
        <w:adjustRightInd w:val="0"/>
        <w:ind w:firstLine="709"/>
        <w:jc w:val="both"/>
        <w:rPr>
          <w:sz w:val="28"/>
          <w:szCs w:val="28"/>
        </w:rPr>
      </w:pPr>
      <w:r w:rsidRPr="00D3344E">
        <w:rPr>
          <w:sz w:val="28"/>
          <w:szCs w:val="28"/>
        </w:rPr>
        <w:t xml:space="preserve">Увеличение спектра услуг, предоставляемых населению,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 </w:t>
      </w:r>
    </w:p>
    <w:p w:rsidR="00D3344E" w:rsidRPr="00D3344E" w:rsidRDefault="00D3344E" w:rsidP="00F46250">
      <w:pPr>
        <w:adjustRightInd w:val="0"/>
        <w:ind w:firstLine="709"/>
        <w:jc w:val="both"/>
        <w:outlineLvl w:val="1"/>
        <w:rPr>
          <w:color w:val="0070C0"/>
          <w:sz w:val="28"/>
          <w:szCs w:val="28"/>
        </w:rPr>
      </w:pPr>
    </w:p>
    <w:p w:rsidR="00D3344E" w:rsidRPr="00D3344E" w:rsidRDefault="00D3344E" w:rsidP="00F46250">
      <w:pPr>
        <w:adjustRightInd w:val="0"/>
        <w:ind w:firstLine="709"/>
        <w:jc w:val="both"/>
        <w:outlineLvl w:val="1"/>
        <w:rPr>
          <w:sz w:val="28"/>
          <w:szCs w:val="28"/>
        </w:rPr>
      </w:pPr>
      <w:r w:rsidRPr="00D3344E">
        <w:rPr>
          <w:sz w:val="28"/>
          <w:szCs w:val="28"/>
        </w:rPr>
        <w:t>Основной объем библиотечно-информационных услуг населению оказывают общедоступные библиотеки. В настоящее время сеть библиотек Североуральского городского округа состоит из 10 муниципальных библиотек, из которых 8 сельских.</w:t>
      </w:r>
    </w:p>
    <w:p w:rsidR="00D3344E" w:rsidRPr="00D3344E" w:rsidRDefault="00D3344E" w:rsidP="00F46250">
      <w:pPr>
        <w:adjustRightInd w:val="0"/>
        <w:ind w:firstLine="709"/>
        <w:jc w:val="both"/>
        <w:outlineLvl w:val="1"/>
        <w:rPr>
          <w:sz w:val="28"/>
          <w:szCs w:val="28"/>
        </w:rPr>
      </w:pPr>
      <w:r w:rsidRPr="00D3344E">
        <w:rPr>
          <w:sz w:val="28"/>
          <w:szCs w:val="28"/>
        </w:rPr>
        <w:t xml:space="preserve">Все библиотеки имеют персональные компьютеры. Доступ к сети Интернет имеют 100 процентов библиотек. </w:t>
      </w:r>
      <w:proofErr w:type="spellStart"/>
      <w:r w:rsidRPr="00D3344E">
        <w:rPr>
          <w:sz w:val="28"/>
          <w:szCs w:val="28"/>
        </w:rPr>
        <w:t>Безлимитные</w:t>
      </w:r>
      <w:proofErr w:type="spellEnd"/>
      <w:r w:rsidRPr="00D3344E">
        <w:rPr>
          <w:sz w:val="28"/>
          <w:szCs w:val="28"/>
        </w:rPr>
        <w:t xml:space="preserve"> тарифы подключены только в двух библиотеках. Необходимо обновление лицензионных программ (</w:t>
      </w:r>
      <w:r w:rsidRPr="00D3344E">
        <w:rPr>
          <w:sz w:val="28"/>
          <w:szCs w:val="28"/>
          <w:lang w:val="en-US"/>
        </w:rPr>
        <w:t>WORD</w:t>
      </w:r>
      <w:r w:rsidRPr="00D3344E">
        <w:rPr>
          <w:sz w:val="28"/>
          <w:szCs w:val="28"/>
        </w:rPr>
        <w:t>, ИРБИС-128).</w:t>
      </w:r>
    </w:p>
    <w:p w:rsidR="00D3344E" w:rsidRPr="00D3344E" w:rsidRDefault="00D3344E" w:rsidP="00F46250">
      <w:pPr>
        <w:adjustRightInd w:val="0"/>
        <w:ind w:firstLine="709"/>
        <w:jc w:val="both"/>
        <w:outlineLvl w:val="1"/>
        <w:rPr>
          <w:sz w:val="28"/>
          <w:szCs w:val="28"/>
        </w:rPr>
      </w:pPr>
      <w:r w:rsidRPr="00D3344E">
        <w:rPr>
          <w:sz w:val="28"/>
          <w:szCs w:val="28"/>
        </w:rPr>
        <w:t>По сравнению с 2015 годом число пользователей увеличилось на 3,14 процента, посещений библиотек увеличилось на 5,77 процента, объем книговыдачи увеличилось на 2,47 процента.</w:t>
      </w:r>
    </w:p>
    <w:p w:rsidR="00D3344E" w:rsidRPr="00D3344E" w:rsidRDefault="00D3344E" w:rsidP="00F46250">
      <w:pPr>
        <w:adjustRightInd w:val="0"/>
        <w:ind w:firstLine="709"/>
        <w:jc w:val="both"/>
        <w:outlineLvl w:val="1"/>
        <w:rPr>
          <w:sz w:val="28"/>
          <w:szCs w:val="28"/>
        </w:rPr>
      </w:pPr>
      <w:r w:rsidRPr="00D3344E">
        <w:rPr>
          <w:sz w:val="28"/>
          <w:szCs w:val="28"/>
        </w:rPr>
        <w:t>Значения этих показателей свидетельствуют о том, что уровень и качество предоставления библиотечных услуг растет, но не всегда в полной мере соответствуют потребностям жителей в информационном обеспечении.</w:t>
      </w:r>
    </w:p>
    <w:p w:rsidR="00D3344E" w:rsidRPr="00D3344E" w:rsidRDefault="00D3344E" w:rsidP="00F46250">
      <w:pPr>
        <w:adjustRightInd w:val="0"/>
        <w:ind w:firstLine="709"/>
        <w:jc w:val="both"/>
        <w:outlineLvl w:val="1"/>
        <w:rPr>
          <w:sz w:val="28"/>
          <w:szCs w:val="28"/>
        </w:rPr>
      </w:pPr>
      <w:r w:rsidRPr="00D3344E">
        <w:rPr>
          <w:sz w:val="28"/>
          <w:szCs w:val="28"/>
        </w:rPr>
        <w:t>Читательский спрос определяется, в первую очередь, двумя факторами: это новые поступления в библиотеку и информационная доступность.</w:t>
      </w:r>
    </w:p>
    <w:p w:rsidR="00D3344E" w:rsidRPr="00D3344E" w:rsidRDefault="00D3344E" w:rsidP="00F46250">
      <w:pPr>
        <w:adjustRightInd w:val="0"/>
        <w:ind w:firstLine="709"/>
        <w:jc w:val="both"/>
        <w:outlineLvl w:val="1"/>
        <w:rPr>
          <w:sz w:val="28"/>
          <w:szCs w:val="28"/>
        </w:rPr>
      </w:pPr>
      <w:r w:rsidRPr="00D3344E">
        <w:rPr>
          <w:sz w:val="28"/>
          <w:szCs w:val="28"/>
        </w:rPr>
        <w:t xml:space="preserve">Проблема комплектования библиотечных фондов стоит особенно остро. Согласно международным стандартам ИФЛА/ЮНЕСКО и российским социальным нормативам в библиотечном деле объем новых ежегодных поступлений в библиотечные фонды должен составлять  250 экземпляров на 1000 жителей. По </w:t>
      </w:r>
      <w:r w:rsidRPr="00D3344E">
        <w:rPr>
          <w:sz w:val="28"/>
          <w:szCs w:val="28"/>
        </w:rPr>
        <w:lastRenderedPageBreak/>
        <w:t>этим расчетам ежегодное поступление должно составлять 10 987 экземпляров.</w:t>
      </w:r>
      <w:r w:rsidRPr="00D3344E">
        <w:rPr>
          <w:color w:val="0070C0"/>
          <w:sz w:val="28"/>
          <w:szCs w:val="28"/>
        </w:rPr>
        <w:t xml:space="preserve"> </w:t>
      </w:r>
      <w:r w:rsidRPr="00D3344E">
        <w:rPr>
          <w:sz w:val="28"/>
          <w:szCs w:val="28"/>
        </w:rPr>
        <w:t>В 2016 году в библиотечные фонды Североуральского городского округа не поступило новых книг. Ежегодно библиотеки проводят подписную кампанию на периодические издания. На эти цели в 2016 году выделено 300,0 тыс. руб.</w:t>
      </w:r>
    </w:p>
    <w:p w:rsidR="00D3344E" w:rsidRPr="00D3344E" w:rsidRDefault="00D3344E" w:rsidP="00F46250">
      <w:pPr>
        <w:adjustRightInd w:val="0"/>
        <w:ind w:firstLine="709"/>
        <w:jc w:val="both"/>
        <w:outlineLvl w:val="1"/>
        <w:rPr>
          <w:sz w:val="28"/>
          <w:szCs w:val="28"/>
        </w:rPr>
      </w:pPr>
      <w:r w:rsidRPr="00D3344E">
        <w:rPr>
          <w:sz w:val="28"/>
          <w:szCs w:val="28"/>
        </w:rPr>
        <w:t xml:space="preserve">Слабое ежегодное обновление фондов приводит к ситуации, когда от 50 до 70 процентов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D3344E" w:rsidRPr="00D3344E" w:rsidRDefault="00D3344E" w:rsidP="00F46250">
      <w:pPr>
        <w:adjustRightInd w:val="0"/>
        <w:ind w:firstLine="709"/>
        <w:jc w:val="both"/>
        <w:outlineLvl w:val="1"/>
        <w:rPr>
          <w:sz w:val="28"/>
          <w:szCs w:val="28"/>
        </w:rPr>
      </w:pPr>
      <w:r w:rsidRPr="00D3344E">
        <w:rPr>
          <w:sz w:val="28"/>
          <w:szCs w:val="28"/>
        </w:rPr>
        <w:t>Низкое в материально-техническом отношении состояние более 90 процентов библиотек по помещениям, оборудованию, мебели, уровню информатизации библиотечно-информационных процессов не соответствует современным требованиям к библиотекам как к информационно-библиотечным центрам.</w:t>
      </w:r>
    </w:p>
    <w:p w:rsidR="00D3344E" w:rsidRPr="00D3344E" w:rsidRDefault="00D3344E" w:rsidP="00F46250">
      <w:pPr>
        <w:adjustRightInd w:val="0"/>
        <w:ind w:firstLine="709"/>
        <w:jc w:val="both"/>
        <w:outlineLvl w:val="1"/>
        <w:rPr>
          <w:sz w:val="28"/>
          <w:szCs w:val="28"/>
        </w:rPr>
      </w:pPr>
      <w:r w:rsidRPr="00D3344E">
        <w:rPr>
          <w:sz w:val="28"/>
          <w:szCs w:val="28"/>
        </w:rPr>
        <w:t xml:space="preserve">Отсутствует система электронного читательского билета, учета и выдачи книг. </w:t>
      </w:r>
    </w:p>
    <w:p w:rsidR="00D3344E" w:rsidRPr="00D3344E" w:rsidRDefault="00D3344E" w:rsidP="00F46250">
      <w:pPr>
        <w:adjustRightInd w:val="0"/>
        <w:ind w:firstLine="709"/>
        <w:jc w:val="both"/>
        <w:outlineLvl w:val="1"/>
        <w:rPr>
          <w:sz w:val="28"/>
          <w:szCs w:val="28"/>
        </w:rPr>
      </w:pPr>
      <w:r w:rsidRPr="00D3344E">
        <w:rPr>
          <w:sz w:val="28"/>
          <w:szCs w:val="28"/>
        </w:rPr>
        <w:t>Все это негативно сказывается на привлечении в библиотеки молодежи, особенно требовательной к современным услугам и сервисам.</w:t>
      </w:r>
    </w:p>
    <w:p w:rsidR="00D3344E" w:rsidRPr="00D3344E" w:rsidRDefault="00D3344E" w:rsidP="00F46250">
      <w:pPr>
        <w:autoSpaceDE/>
        <w:autoSpaceDN/>
        <w:ind w:firstLine="709"/>
        <w:jc w:val="both"/>
        <w:rPr>
          <w:sz w:val="28"/>
          <w:szCs w:val="28"/>
        </w:rPr>
      </w:pPr>
      <w:r w:rsidRPr="00D3344E">
        <w:rPr>
          <w:sz w:val="28"/>
          <w:szCs w:val="28"/>
        </w:rPr>
        <w:t xml:space="preserve">По данным статистической отчетности в капитальном ремонте нуждается 2 библиотеки из 10 (в том числе 1 - в сельской местности), что составляет 20,0 процентов сети. Доля сельских библиотек  составляет 80,0 процентов от общего числа библиотек. </w:t>
      </w:r>
    </w:p>
    <w:p w:rsidR="00D3344E" w:rsidRPr="00D3344E" w:rsidRDefault="00D3344E" w:rsidP="00F46250">
      <w:pPr>
        <w:adjustRightInd w:val="0"/>
        <w:ind w:firstLine="709"/>
        <w:jc w:val="both"/>
        <w:outlineLvl w:val="1"/>
        <w:rPr>
          <w:sz w:val="28"/>
          <w:szCs w:val="28"/>
        </w:rPr>
      </w:pPr>
      <w:r w:rsidRPr="00D3344E">
        <w:rPr>
          <w:sz w:val="28"/>
          <w:szCs w:val="28"/>
        </w:rPr>
        <w:t>Только 7 библиотек из 10 оснащены системами охраны и пожарной безопасности. В библиотеках отсутствует оборудование для обслуживания инвалидов и других маломобильных категорий населения (пандусы). Кнопки вызова имеются в 2 библиотеках.</w:t>
      </w:r>
    </w:p>
    <w:p w:rsidR="00D3344E" w:rsidRPr="00D3344E" w:rsidRDefault="00D3344E" w:rsidP="00F46250">
      <w:pPr>
        <w:adjustRightInd w:val="0"/>
        <w:ind w:firstLine="709"/>
        <w:jc w:val="both"/>
        <w:outlineLvl w:val="1"/>
        <w:rPr>
          <w:sz w:val="28"/>
          <w:szCs w:val="28"/>
        </w:rPr>
      </w:pPr>
      <w:r w:rsidRPr="00D3344E">
        <w:rPr>
          <w:sz w:val="28"/>
          <w:szCs w:val="28"/>
        </w:rPr>
        <w:t xml:space="preserve">Все это не позволяет библиотекам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w:t>
      </w:r>
    </w:p>
    <w:p w:rsidR="00D3344E" w:rsidRPr="00D3344E" w:rsidRDefault="00D3344E" w:rsidP="00F46250">
      <w:pPr>
        <w:adjustRightInd w:val="0"/>
        <w:ind w:firstLine="709"/>
        <w:jc w:val="both"/>
        <w:outlineLvl w:val="1"/>
        <w:rPr>
          <w:sz w:val="28"/>
          <w:szCs w:val="28"/>
        </w:rPr>
      </w:pPr>
      <w:r w:rsidRPr="00D3344E">
        <w:rPr>
          <w:sz w:val="28"/>
          <w:szCs w:val="28"/>
        </w:rPr>
        <w:t xml:space="preserve">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 В связи с этим роль библиотек как информационных центров и центров культурной жизни становится все более актуальной. </w:t>
      </w:r>
    </w:p>
    <w:p w:rsidR="00D3344E" w:rsidRPr="00D3344E" w:rsidRDefault="00D3344E" w:rsidP="00F46250">
      <w:pPr>
        <w:widowControl w:val="0"/>
        <w:adjustRightInd w:val="0"/>
        <w:ind w:firstLine="709"/>
        <w:jc w:val="both"/>
        <w:rPr>
          <w:color w:val="0070C0"/>
          <w:sz w:val="28"/>
          <w:szCs w:val="28"/>
        </w:rPr>
      </w:pPr>
    </w:p>
    <w:p w:rsidR="00D3344E" w:rsidRPr="00D3344E" w:rsidRDefault="00D3344E" w:rsidP="00F46250">
      <w:pPr>
        <w:widowControl w:val="0"/>
        <w:adjustRightInd w:val="0"/>
        <w:ind w:firstLine="709"/>
        <w:jc w:val="both"/>
        <w:rPr>
          <w:sz w:val="28"/>
          <w:szCs w:val="28"/>
        </w:rPr>
      </w:pPr>
      <w:r w:rsidRPr="00D3344E">
        <w:rPr>
          <w:sz w:val="28"/>
          <w:szCs w:val="28"/>
        </w:rPr>
        <w:t xml:space="preserve">Сфера культурно-досуговой деятельности </w:t>
      </w:r>
      <w:proofErr w:type="gramStart"/>
      <w:r w:rsidRPr="00D3344E">
        <w:rPr>
          <w:sz w:val="28"/>
          <w:szCs w:val="28"/>
        </w:rPr>
        <w:t>в</w:t>
      </w:r>
      <w:proofErr w:type="gramEnd"/>
      <w:r w:rsidRPr="00D3344E">
        <w:rPr>
          <w:sz w:val="28"/>
          <w:szCs w:val="28"/>
        </w:rPr>
        <w:t xml:space="preserve"> </w:t>
      </w:r>
      <w:proofErr w:type="gramStart"/>
      <w:r w:rsidRPr="00D3344E">
        <w:rPr>
          <w:sz w:val="28"/>
          <w:szCs w:val="28"/>
        </w:rPr>
        <w:t>Североуральском</w:t>
      </w:r>
      <w:proofErr w:type="gramEnd"/>
      <w:r w:rsidRPr="00D3344E">
        <w:rPr>
          <w:sz w:val="28"/>
          <w:szCs w:val="28"/>
        </w:rPr>
        <w:t xml:space="preserve"> городском округе представлена 1 городским Дворцом культуры и 7 культурно-досуговыми учреждениями на поселках (2 Дома культуры, детско-юношеский досуговый центр и 4 клуба).</w:t>
      </w:r>
    </w:p>
    <w:p w:rsidR="00D3344E" w:rsidRPr="00D3344E" w:rsidRDefault="00D3344E" w:rsidP="00F46250">
      <w:pPr>
        <w:widowControl w:val="0"/>
        <w:adjustRightInd w:val="0"/>
        <w:ind w:firstLine="709"/>
        <w:jc w:val="both"/>
        <w:rPr>
          <w:sz w:val="28"/>
          <w:szCs w:val="28"/>
        </w:rPr>
      </w:pPr>
      <w:r w:rsidRPr="00D3344E">
        <w:rPr>
          <w:sz w:val="28"/>
          <w:szCs w:val="28"/>
        </w:rPr>
        <w:t>За 2016 год (по состоянию на 01.01.2017) культурно-досуговыми учреждениями проведено 700 мероприятий, из них на платной основе 200 мероприятий. Количество посетителей мероприятий составило 94800 тысяч человек.</w:t>
      </w:r>
    </w:p>
    <w:p w:rsidR="00D3344E" w:rsidRPr="00D3344E" w:rsidRDefault="00D3344E" w:rsidP="00F46250">
      <w:pPr>
        <w:tabs>
          <w:tab w:val="left" w:pos="567"/>
        </w:tabs>
        <w:autoSpaceDE/>
        <w:autoSpaceDN/>
        <w:ind w:firstLine="709"/>
        <w:contextualSpacing/>
        <w:jc w:val="both"/>
        <w:rPr>
          <w:rFonts w:eastAsia="Calibri"/>
          <w:sz w:val="28"/>
          <w:szCs w:val="28"/>
          <w:lang w:eastAsia="en-US"/>
        </w:rPr>
      </w:pPr>
      <w:r w:rsidRPr="00D3344E">
        <w:rPr>
          <w:rFonts w:eastAsia="Calibri"/>
          <w:sz w:val="28"/>
          <w:szCs w:val="28"/>
          <w:lang w:eastAsia="en-US"/>
        </w:rPr>
        <w:t>Большой популярностью пользуются такие проекты, как ежегодные фестивали:</w:t>
      </w:r>
    </w:p>
    <w:p w:rsidR="00D3344E" w:rsidRPr="00D3344E" w:rsidRDefault="00F46250" w:rsidP="00F46250">
      <w:pPr>
        <w:tabs>
          <w:tab w:val="left" w:pos="-3402"/>
        </w:tabs>
        <w:autoSpaceDE/>
        <w:autoSpaceDN/>
        <w:ind w:firstLine="709"/>
        <w:contextualSpacing/>
        <w:jc w:val="both"/>
        <w:rPr>
          <w:rFonts w:eastAsia="Calibri"/>
          <w:b/>
          <w:sz w:val="28"/>
          <w:szCs w:val="28"/>
          <w:lang w:eastAsia="en-US"/>
        </w:rPr>
      </w:pPr>
      <w:r>
        <w:rPr>
          <w:rFonts w:eastAsia="Calibri"/>
          <w:sz w:val="28"/>
          <w:szCs w:val="28"/>
          <w:lang w:eastAsia="en-US"/>
        </w:rPr>
        <w:lastRenderedPageBreak/>
        <w:t xml:space="preserve">1. </w:t>
      </w:r>
      <w:r w:rsidR="00D3344E" w:rsidRPr="00D3344E">
        <w:rPr>
          <w:rFonts w:eastAsia="Calibri"/>
          <w:sz w:val="28"/>
          <w:szCs w:val="28"/>
          <w:lang w:eastAsia="en-US"/>
        </w:rPr>
        <w:t>Региональный фестиваль-конкурс современной хореографии «Класс» имени Н.Н. Репиной;</w:t>
      </w:r>
    </w:p>
    <w:p w:rsidR="00D3344E" w:rsidRPr="00D3344E" w:rsidRDefault="00F46250" w:rsidP="00F46250">
      <w:pPr>
        <w:tabs>
          <w:tab w:val="left" w:pos="-3402"/>
        </w:tabs>
        <w:autoSpaceDE/>
        <w:autoSpaceDN/>
        <w:ind w:firstLine="709"/>
        <w:contextualSpacing/>
        <w:jc w:val="both"/>
        <w:rPr>
          <w:rFonts w:eastAsia="Calibri"/>
          <w:sz w:val="28"/>
          <w:szCs w:val="28"/>
          <w:lang w:eastAsia="en-US"/>
        </w:rPr>
      </w:pPr>
      <w:r>
        <w:rPr>
          <w:rFonts w:eastAsia="Calibri"/>
          <w:sz w:val="28"/>
          <w:szCs w:val="28"/>
          <w:lang w:eastAsia="en-US"/>
        </w:rPr>
        <w:t xml:space="preserve">2. </w:t>
      </w:r>
      <w:r w:rsidR="00D3344E" w:rsidRPr="00D3344E">
        <w:rPr>
          <w:rFonts w:eastAsia="Calibri"/>
          <w:sz w:val="28"/>
          <w:szCs w:val="28"/>
          <w:lang w:eastAsia="en-US"/>
        </w:rPr>
        <w:t>Открытый фестиваль-конкурс народного творчества «Эх, душа моя русская!»;</w:t>
      </w:r>
    </w:p>
    <w:p w:rsidR="00D3344E" w:rsidRPr="00D3344E" w:rsidRDefault="00F46250" w:rsidP="00F46250">
      <w:pPr>
        <w:tabs>
          <w:tab w:val="left" w:pos="-3402"/>
        </w:tabs>
        <w:autoSpaceDE/>
        <w:autoSpaceDN/>
        <w:ind w:firstLine="709"/>
        <w:contextualSpacing/>
        <w:jc w:val="both"/>
        <w:rPr>
          <w:rFonts w:eastAsia="Calibri"/>
          <w:sz w:val="28"/>
          <w:szCs w:val="28"/>
          <w:lang w:eastAsia="en-US"/>
        </w:rPr>
      </w:pPr>
      <w:r>
        <w:rPr>
          <w:rFonts w:eastAsia="Calibri"/>
          <w:sz w:val="28"/>
          <w:szCs w:val="28"/>
          <w:lang w:eastAsia="en-US"/>
        </w:rPr>
        <w:t xml:space="preserve">3. </w:t>
      </w:r>
      <w:r w:rsidR="00D3344E" w:rsidRPr="00D3344E">
        <w:rPr>
          <w:rFonts w:eastAsia="Calibri"/>
          <w:sz w:val="28"/>
          <w:szCs w:val="28"/>
          <w:lang w:eastAsia="en-US"/>
        </w:rPr>
        <w:t>Городской открытый фестиваль-конкурс бардовской песни «Звени струна!»;</w:t>
      </w:r>
    </w:p>
    <w:p w:rsidR="00D3344E" w:rsidRPr="00D3344E" w:rsidRDefault="00F46250" w:rsidP="00F46250">
      <w:pPr>
        <w:tabs>
          <w:tab w:val="left" w:pos="-3402"/>
        </w:tabs>
        <w:autoSpaceDE/>
        <w:autoSpaceDN/>
        <w:ind w:firstLine="709"/>
        <w:contextualSpacing/>
        <w:jc w:val="both"/>
        <w:rPr>
          <w:rFonts w:eastAsia="Calibri"/>
          <w:sz w:val="28"/>
          <w:szCs w:val="28"/>
          <w:lang w:eastAsia="en-US"/>
        </w:rPr>
      </w:pPr>
      <w:r>
        <w:rPr>
          <w:rFonts w:eastAsia="Calibri"/>
          <w:sz w:val="28"/>
          <w:szCs w:val="28"/>
          <w:lang w:eastAsia="en-US"/>
        </w:rPr>
        <w:t xml:space="preserve">4. </w:t>
      </w:r>
      <w:r w:rsidR="00D3344E" w:rsidRPr="00D3344E">
        <w:rPr>
          <w:rFonts w:eastAsia="Calibri"/>
          <w:sz w:val="28"/>
          <w:szCs w:val="28"/>
          <w:lang w:eastAsia="en-US"/>
        </w:rPr>
        <w:t>Межрегиональный фестиваль-конкурс вокально-хорового искусства «Осенняя радуга»;</w:t>
      </w:r>
    </w:p>
    <w:p w:rsidR="00D3344E" w:rsidRPr="00D3344E" w:rsidRDefault="00F46250" w:rsidP="00F46250">
      <w:pPr>
        <w:tabs>
          <w:tab w:val="left" w:pos="-3402"/>
        </w:tabs>
        <w:autoSpaceDE/>
        <w:autoSpaceDN/>
        <w:ind w:firstLine="709"/>
        <w:contextualSpacing/>
        <w:jc w:val="both"/>
        <w:rPr>
          <w:rFonts w:eastAsia="Calibri"/>
          <w:sz w:val="28"/>
          <w:szCs w:val="28"/>
          <w:lang w:eastAsia="en-US"/>
        </w:rPr>
      </w:pPr>
      <w:r>
        <w:rPr>
          <w:rFonts w:eastAsia="Calibri"/>
          <w:sz w:val="28"/>
          <w:szCs w:val="28"/>
          <w:lang w:eastAsia="en-US"/>
        </w:rPr>
        <w:t xml:space="preserve">5. </w:t>
      </w:r>
      <w:r w:rsidR="00D3344E" w:rsidRPr="00D3344E">
        <w:rPr>
          <w:rFonts w:eastAsia="Calibri"/>
          <w:sz w:val="28"/>
          <w:szCs w:val="28"/>
          <w:lang w:eastAsia="en-US"/>
        </w:rPr>
        <w:t>Городской этап телевизионного конкурса молодых исполнителей эстрадной песни Уральского Федерального округа «Песня не знает границ», п. Калья;</w:t>
      </w:r>
    </w:p>
    <w:p w:rsidR="00D3344E" w:rsidRPr="00D3344E" w:rsidRDefault="00F46250" w:rsidP="00F46250">
      <w:pPr>
        <w:tabs>
          <w:tab w:val="left" w:pos="-3402"/>
        </w:tabs>
        <w:autoSpaceDE/>
        <w:autoSpaceDN/>
        <w:ind w:firstLine="709"/>
        <w:contextualSpacing/>
        <w:jc w:val="both"/>
        <w:rPr>
          <w:rFonts w:eastAsia="Calibri"/>
          <w:b/>
          <w:sz w:val="28"/>
          <w:szCs w:val="28"/>
          <w:lang w:eastAsia="en-US"/>
        </w:rPr>
      </w:pPr>
      <w:r>
        <w:rPr>
          <w:rFonts w:eastAsia="Calibri"/>
          <w:sz w:val="28"/>
          <w:szCs w:val="28"/>
          <w:lang w:eastAsia="en-US"/>
        </w:rPr>
        <w:t xml:space="preserve">6. </w:t>
      </w:r>
      <w:r w:rsidR="00D3344E" w:rsidRPr="00D3344E">
        <w:rPr>
          <w:rFonts w:eastAsia="Calibri"/>
          <w:sz w:val="28"/>
          <w:szCs w:val="28"/>
          <w:lang w:eastAsia="en-US"/>
        </w:rPr>
        <w:t>Открытый городской фестиваль-конкурс детского и юношеского творчества «Музыкальная весна», п. Калья;</w:t>
      </w:r>
    </w:p>
    <w:p w:rsidR="00D3344E" w:rsidRPr="00D3344E" w:rsidRDefault="00F46250" w:rsidP="00F46250">
      <w:pPr>
        <w:tabs>
          <w:tab w:val="left" w:pos="-3402"/>
        </w:tabs>
        <w:autoSpaceDE/>
        <w:autoSpaceDN/>
        <w:ind w:firstLine="709"/>
        <w:contextualSpacing/>
        <w:jc w:val="both"/>
        <w:rPr>
          <w:rFonts w:eastAsia="Calibri"/>
          <w:sz w:val="28"/>
          <w:szCs w:val="28"/>
          <w:lang w:eastAsia="en-US"/>
        </w:rPr>
      </w:pPr>
      <w:r>
        <w:rPr>
          <w:rFonts w:eastAsia="Calibri"/>
          <w:sz w:val="28"/>
          <w:szCs w:val="28"/>
          <w:lang w:eastAsia="en-US"/>
        </w:rPr>
        <w:t xml:space="preserve">7. </w:t>
      </w:r>
      <w:r w:rsidR="00D3344E" w:rsidRPr="00D3344E">
        <w:rPr>
          <w:rFonts w:eastAsia="Calibri"/>
          <w:sz w:val="28"/>
          <w:szCs w:val="28"/>
          <w:lang w:eastAsia="en-US"/>
        </w:rPr>
        <w:t>Открытый рок-фестиваль «Отражение» п. Черемухово;</w:t>
      </w:r>
    </w:p>
    <w:p w:rsidR="00D3344E" w:rsidRPr="00D3344E" w:rsidRDefault="00F46250" w:rsidP="00F46250">
      <w:pPr>
        <w:tabs>
          <w:tab w:val="left" w:pos="-3402"/>
        </w:tabs>
        <w:autoSpaceDE/>
        <w:autoSpaceDN/>
        <w:ind w:firstLine="709"/>
        <w:contextualSpacing/>
        <w:jc w:val="both"/>
        <w:rPr>
          <w:rFonts w:eastAsia="Calibri"/>
          <w:b/>
          <w:sz w:val="28"/>
          <w:szCs w:val="28"/>
          <w:lang w:eastAsia="en-US"/>
        </w:rPr>
      </w:pPr>
      <w:r>
        <w:rPr>
          <w:rFonts w:eastAsia="Calibri"/>
          <w:sz w:val="28"/>
          <w:szCs w:val="28"/>
          <w:lang w:eastAsia="en-US"/>
        </w:rPr>
        <w:t xml:space="preserve">8. </w:t>
      </w:r>
      <w:r w:rsidR="00D3344E" w:rsidRPr="00D3344E">
        <w:rPr>
          <w:rFonts w:eastAsia="Calibri"/>
          <w:sz w:val="28"/>
          <w:szCs w:val="28"/>
          <w:lang w:eastAsia="en-US"/>
        </w:rPr>
        <w:t>Открытый байк-рок фестиваль «Под горой» п. Черемухово.</w:t>
      </w:r>
    </w:p>
    <w:p w:rsidR="00D3344E" w:rsidRPr="00D3344E" w:rsidRDefault="00D3344E" w:rsidP="00F46250">
      <w:pPr>
        <w:autoSpaceDE/>
        <w:autoSpaceDN/>
        <w:ind w:firstLine="709"/>
        <w:jc w:val="both"/>
        <w:rPr>
          <w:sz w:val="28"/>
          <w:szCs w:val="28"/>
        </w:rPr>
      </w:pPr>
      <w:r w:rsidRPr="00D3344E">
        <w:rPr>
          <w:sz w:val="28"/>
          <w:szCs w:val="28"/>
        </w:rPr>
        <w:t>На сегодняшний день областные и региональные проекты (фестивали) – это возможность расширения культурного пространства за счет привлечения участников из других городов.</w:t>
      </w:r>
    </w:p>
    <w:p w:rsidR="00D3344E" w:rsidRPr="00D3344E" w:rsidRDefault="00D3344E" w:rsidP="00F46250">
      <w:pPr>
        <w:widowControl w:val="0"/>
        <w:adjustRightInd w:val="0"/>
        <w:ind w:firstLine="709"/>
        <w:jc w:val="both"/>
        <w:rPr>
          <w:sz w:val="28"/>
          <w:szCs w:val="28"/>
        </w:rPr>
      </w:pPr>
      <w:r w:rsidRPr="00D3344E">
        <w:rPr>
          <w:sz w:val="28"/>
          <w:szCs w:val="28"/>
        </w:rPr>
        <w:t>87,5 процентов учреждений имеют компьютеры, 87,5 процентов имеют выход в Интернет и готовы оказывать первоочередные услуги населению в электронном виде, предоставляя информацию о проводимых в досуговом учреждении мероприятиях.</w:t>
      </w:r>
    </w:p>
    <w:p w:rsidR="00D3344E" w:rsidRPr="00D3344E" w:rsidRDefault="00D3344E" w:rsidP="00F46250">
      <w:pPr>
        <w:autoSpaceDE/>
        <w:autoSpaceDN/>
        <w:ind w:firstLine="709"/>
        <w:jc w:val="both"/>
        <w:rPr>
          <w:sz w:val="28"/>
          <w:szCs w:val="28"/>
        </w:rPr>
      </w:pPr>
      <w:r w:rsidRPr="00D3344E">
        <w:rPr>
          <w:sz w:val="28"/>
          <w:szCs w:val="28"/>
        </w:rPr>
        <w:t xml:space="preserve">На сегодняшний день в капитальном ремонте нуждается 75 процентов культурно-досуговых учреждений (6 единиц из 8), большая часть которых расположена в сельской местности. </w:t>
      </w:r>
    </w:p>
    <w:p w:rsidR="00D3344E" w:rsidRPr="00D3344E" w:rsidRDefault="00D3344E" w:rsidP="00F46250">
      <w:pPr>
        <w:autoSpaceDE/>
        <w:autoSpaceDN/>
        <w:ind w:firstLine="709"/>
        <w:jc w:val="both"/>
        <w:rPr>
          <w:sz w:val="28"/>
          <w:szCs w:val="28"/>
        </w:rPr>
      </w:pPr>
      <w:r w:rsidRPr="00D3344E">
        <w:rPr>
          <w:sz w:val="28"/>
          <w:szCs w:val="28"/>
        </w:rPr>
        <w:t xml:space="preserve">Всего в муниципальных учреждениях культуры работают 117 человек. По состоянию на 01 января 2017 года их средняя заработная плата составила 24 719 рублей. Однако, несмотря на рост заработной платы работников культуры, ее уровень остается ниже уровня </w:t>
      </w:r>
      <w:proofErr w:type="gramStart"/>
      <w:r w:rsidRPr="00D3344E">
        <w:rPr>
          <w:sz w:val="28"/>
          <w:szCs w:val="28"/>
        </w:rPr>
        <w:t>оплаты труда работников таких отраслей социальной сферы</w:t>
      </w:r>
      <w:proofErr w:type="gramEnd"/>
      <w:r w:rsidRPr="00D3344E">
        <w:rPr>
          <w:sz w:val="28"/>
          <w:szCs w:val="28"/>
        </w:rPr>
        <w:t xml:space="preserve"> как здравоохранение и образование.</w:t>
      </w:r>
    </w:p>
    <w:p w:rsidR="00D3344E" w:rsidRPr="00D3344E" w:rsidRDefault="00D3344E" w:rsidP="00F46250">
      <w:pPr>
        <w:autoSpaceDE/>
        <w:autoSpaceDN/>
        <w:ind w:firstLine="709"/>
        <w:jc w:val="both"/>
        <w:rPr>
          <w:sz w:val="28"/>
          <w:szCs w:val="28"/>
        </w:rPr>
      </w:pPr>
      <w:r w:rsidRPr="00D3344E">
        <w:rPr>
          <w:sz w:val="28"/>
          <w:szCs w:val="28"/>
        </w:rPr>
        <w:t>Образовательные услуги в сфере культуры и искусства на территории Североуральского городского округа реализуют три детские школы искусств и одна детская художественная школа. Они обеспечивают  музыкальное и художественное воспитание по предпрофессиональным, общеразвивающим и общеобразовательным  дополнительным программам, различающимся по количеству часов и по продолжительности обучения. Дополнительное образование в сфере культуры и искусства получают 796 детей.</w:t>
      </w:r>
    </w:p>
    <w:p w:rsidR="00D3344E" w:rsidRPr="00D3344E" w:rsidRDefault="00D3344E" w:rsidP="00F46250">
      <w:pPr>
        <w:autoSpaceDE/>
        <w:autoSpaceDN/>
        <w:ind w:firstLine="709"/>
        <w:jc w:val="both"/>
        <w:rPr>
          <w:sz w:val="28"/>
          <w:szCs w:val="28"/>
        </w:rPr>
      </w:pPr>
      <w:r w:rsidRPr="00D3344E">
        <w:rPr>
          <w:sz w:val="28"/>
          <w:szCs w:val="28"/>
        </w:rPr>
        <w:t>В муниципальных учреждениях  дополнительного образования детей в сфере культуры  работает 43 педагога. Их средняя заработная плата по состоянию на 01 января 2017 года составляет 29 991 рублей.</w:t>
      </w:r>
    </w:p>
    <w:p w:rsidR="00D3344E" w:rsidRPr="00D3344E" w:rsidRDefault="00D3344E" w:rsidP="00F46250">
      <w:pPr>
        <w:widowControl w:val="0"/>
        <w:adjustRightInd w:val="0"/>
        <w:ind w:firstLine="709"/>
        <w:jc w:val="both"/>
        <w:rPr>
          <w:sz w:val="28"/>
          <w:szCs w:val="28"/>
        </w:rPr>
      </w:pPr>
      <w:r w:rsidRPr="00D3344E">
        <w:rPr>
          <w:sz w:val="28"/>
          <w:szCs w:val="28"/>
        </w:rPr>
        <w:t xml:space="preserve">Имеющийся уровень заработной платы работников отрасли культуры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Если демографическая ситуация в округе будет и далее </w:t>
      </w:r>
      <w:r w:rsidRPr="00D3344E">
        <w:rPr>
          <w:sz w:val="28"/>
          <w:szCs w:val="28"/>
        </w:rPr>
        <w:lastRenderedPageBreak/>
        <w:t>характеризоваться убылью трудоспособного населения и его старением, эти факторы могут оказать негативное влияние на кадровое обеспечение отрасли культуры к 2020 году.</w:t>
      </w:r>
    </w:p>
    <w:p w:rsidR="00D3344E" w:rsidRPr="00D3344E" w:rsidRDefault="00D3344E" w:rsidP="00F46250">
      <w:pPr>
        <w:autoSpaceDE/>
        <w:autoSpaceDN/>
        <w:ind w:firstLine="709"/>
        <w:jc w:val="both"/>
        <w:rPr>
          <w:sz w:val="28"/>
          <w:szCs w:val="28"/>
        </w:rPr>
      </w:pPr>
      <w:r w:rsidRPr="00D3344E">
        <w:rPr>
          <w:sz w:val="28"/>
          <w:szCs w:val="28"/>
        </w:rPr>
        <w:t xml:space="preserve">Подытожив вышесказанное, можно выделить факторы, препятствующие развитию сферы культуры </w:t>
      </w:r>
      <w:proofErr w:type="gramStart"/>
      <w:r w:rsidRPr="00D3344E">
        <w:rPr>
          <w:sz w:val="28"/>
          <w:szCs w:val="28"/>
        </w:rPr>
        <w:t>в</w:t>
      </w:r>
      <w:proofErr w:type="gramEnd"/>
      <w:r w:rsidRPr="00D3344E">
        <w:rPr>
          <w:sz w:val="28"/>
          <w:szCs w:val="28"/>
        </w:rPr>
        <w:t xml:space="preserve"> </w:t>
      </w:r>
      <w:proofErr w:type="gramStart"/>
      <w:r w:rsidRPr="00D3344E">
        <w:rPr>
          <w:sz w:val="28"/>
          <w:szCs w:val="28"/>
        </w:rPr>
        <w:t>Североуральском</w:t>
      </w:r>
      <w:proofErr w:type="gramEnd"/>
      <w:r w:rsidRPr="00D3344E">
        <w:rPr>
          <w:sz w:val="28"/>
          <w:szCs w:val="28"/>
        </w:rPr>
        <w:t xml:space="preserve"> городском округе:</w:t>
      </w:r>
    </w:p>
    <w:p w:rsidR="00D3344E" w:rsidRPr="00D3344E" w:rsidRDefault="00D3344E" w:rsidP="00F46250">
      <w:pPr>
        <w:autoSpaceDE/>
        <w:autoSpaceDN/>
        <w:ind w:firstLine="709"/>
        <w:jc w:val="both"/>
        <w:rPr>
          <w:sz w:val="28"/>
          <w:szCs w:val="28"/>
        </w:rPr>
      </w:pPr>
      <w:r w:rsidRPr="00D3344E">
        <w:rPr>
          <w:sz w:val="28"/>
          <w:szCs w:val="28"/>
        </w:rPr>
        <w:t>неподготовленность руководителей и работников к работе в новых условиях;</w:t>
      </w:r>
    </w:p>
    <w:p w:rsidR="00D3344E" w:rsidRPr="00D3344E" w:rsidRDefault="00D3344E" w:rsidP="00F46250">
      <w:pPr>
        <w:widowControl w:val="0"/>
        <w:adjustRightInd w:val="0"/>
        <w:ind w:firstLine="709"/>
        <w:jc w:val="both"/>
        <w:rPr>
          <w:sz w:val="28"/>
          <w:szCs w:val="28"/>
        </w:rPr>
      </w:pPr>
      <w:r w:rsidRPr="00D3344E">
        <w:rPr>
          <w:sz w:val="28"/>
          <w:szCs w:val="28"/>
        </w:rPr>
        <w:t>слабая материально-техническая база учреждений культуры;</w:t>
      </w:r>
    </w:p>
    <w:p w:rsidR="00D3344E" w:rsidRPr="00D3344E" w:rsidRDefault="00D3344E" w:rsidP="00F46250">
      <w:pPr>
        <w:widowControl w:val="0"/>
        <w:adjustRightInd w:val="0"/>
        <w:ind w:firstLine="709"/>
        <w:jc w:val="both"/>
        <w:rPr>
          <w:sz w:val="28"/>
          <w:szCs w:val="28"/>
        </w:rPr>
      </w:pPr>
      <w:r w:rsidRPr="00D3344E">
        <w:rPr>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w:t>
      </w:r>
    </w:p>
    <w:p w:rsidR="00D3344E" w:rsidRPr="00D3344E" w:rsidRDefault="00D3344E" w:rsidP="00F46250">
      <w:pPr>
        <w:widowControl w:val="0"/>
        <w:adjustRightInd w:val="0"/>
        <w:ind w:firstLine="709"/>
        <w:jc w:val="both"/>
        <w:rPr>
          <w:sz w:val="28"/>
          <w:szCs w:val="28"/>
        </w:rPr>
      </w:pPr>
      <w:r w:rsidRPr="00D3344E">
        <w:rPr>
          <w:sz w:val="28"/>
          <w:szCs w:val="28"/>
        </w:rPr>
        <w:t>невысокий престиж культурной сферы в целом, отдельных учреждений и профессий работников культуры у части населения;</w:t>
      </w:r>
    </w:p>
    <w:p w:rsidR="00D3344E" w:rsidRPr="00D3344E" w:rsidRDefault="00D3344E" w:rsidP="00F46250">
      <w:pPr>
        <w:widowControl w:val="0"/>
        <w:adjustRightInd w:val="0"/>
        <w:ind w:firstLine="709"/>
        <w:jc w:val="both"/>
        <w:rPr>
          <w:sz w:val="28"/>
          <w:szCs w:val="28"/>
        </w:rPr>
      </w:pPr>
      <w:r w:rsidRPr="00D3344E">
        <w:rPr>
          <w:sz w:val="28"/>
          <w:szCs w:val="28"/>
        </w:rPr>
        <w:t>старение специалистов, работающих в сфере культуры;</w:t>
      </w:r>
    </w:p>
    <w:p w:rsidR="00D3344E" w:rsidRPr="00D3344E" w:rsidRDefault="00D3344E" w:rsidP="00F46250">
      <w:pPr>
        <w:widowControl w:val="0"/>
        <w:adjustRightInd w:val="0"/>
        <w:ind w:firstLine="709"/>
        <w:jc w:val="both"/>
        <w:rPr>
          <w:sz w:val="28"/>
          <w:szCs w:val="28"/>
        </w:rPr>
      </w:pPr>
      <w:r w:rsidRPr="00D3344E">
        <w:rPr>
          <w:sz w:val="28"/>
          <w:szCs w:val="28"/>
        </w:rPr>
        <w:t>высокая зависимость сферы культуры от бюджетного финансирования;</w:t>
      </w:r>
    </w:p>
    <w:p w:rsidR="00D3344E" w:rsidRPr="00D3344E" w:rsidRDefault="00D3344E" w:rsidP="00F46250">
      <w:pPr>
        <w:widowControl w:val="0"/>
        <w:adjustRightInd w:val="0"/>
        <w:ind w:firstLine="709"/>
        <w:jc w:val="both"/>
        <w:rPr>
          <w:sz w:val="28"/>
          <w:szCs w:val="28"/>
        </w:rPr>
      </w:pPr>
      <w:r w:rsidRPr="00D3344E">
        <w:rPr>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D3344E" w:rsidRPr="00D3344E" w:rsidRDefault="00D3344E" w:rsidP="00F46250">
      <w:pPr>
        <w:widowControl w:val="0"/>
        <w:adjustRightInd w:val="0"/>
        <w:ind w:firstLine="709"/>
        <w:jc w:val="both"/>
        <w:rPr>
          <w:sz w:val="28"/>
          <w:szCs w:val="28"/>
        </w:rPr>
      </w:pPr>
      <w:r w:rsidRPr="00D3344E">
        <w:rPr>
          <w:sz w:val="28"/>
          <w:szCs w:val="28"/>
        </w:rPr>
        <w:t>низкий уровень благосостояния (платежеспособности) населения, ограничивающий возможности граждан получать услуги учреждений культуры на платной (частично платной) основе;</w:t>
      </w:r>
    </w:p>
    <w:p w:rsidR="00D3344E" w:rsidRPr="00D3344E" w:rsidRDefault="00D3344E" w:rsidP="00F46250">
      <w:pPr>
        <w:widowControl w:val="0"/>
        <w:adjustRightInd w:val="0"/>
        <w:ind w:firstLine="709"/>
        <w:jc w:val="both"/>
        <w:rPr>
          <w:sz w:val="28"/>
          <w:szCs w:val="28"/>
        </w:rPr>
      </w:pPr>
      <w:r w:rsidRPr="00D3344E">
        <w:rPr>
          <w:sz w:val="28"/>
          <w:szCs w:val="28"/>
        </w:rPr>
        <w:t>неразвитые культурные потребности части населения;</w:t>
      </w:r>
    </w:p>
    <w:p w:rsidR="00D3344E" w:rsidRPr="00D3344E" w:rsidRDefault="00D3344E" w:rsidP="00F46250">
      <w:pPr>
        <w:widowControl w:val="0"/>
        <w:adjustRightInd w:val="0"/>
        <w:ind w:firstLine="709"/>
        <w:jc w:val="both"/>
        <w:rPr>
          <w:sz w:val="28"/>
          <w:szCs w:val="28"/>
        </w:rPr>
      </w:pPr>
      <w:r w:rsidRPr="00D3344E">
        <w:rPr>
          <w:sz w:val="28"/>
          <w:szCs w:val="28"/>
        </w:rPr>
        <w:t>отрицательное влияние массовой культуры на формирование культурных предпочтений у населения.</w:t>
      </w:r>
    </w:p>
    <w:p w:rsidR="00D3344E" w:rsidRPr="00D3344E" w:rsidRDefault="00D3344E" w:rsidP="00F46250">
      <w:pPr>
        <w:autoSpaceDE/>
        <w:autoSpaceDN/>
        <w:ind w:firstLine="709"/>
        <w:jc w:val="both"/>
        <w:rPr>
          <w:color w:val="0070C0"/>
          <w:sz w:val="28"/>
          <w:szCs w:val="28"/>
        </w:rPr>
      </w:pPr>
    </w:p>
    <w:p w:rsidR="00D3344E" w:rsidRPr="00D3344E" w:rsidRDefault="00D3344E" w:rsidP="00D3344E">
      <w:pPr>
        <w:autoSpaceDE/>
        <w:autoSpaceDN/>
        <w:jc w:val="center"/>
        <w:rPr>
          <w:b/>
          <w:sz w:val="28"/>
          <w:szCs w:val="28"/>
        </w:rPr>
      </w:pPr>
    </w:p>
    <w:p w:rsidR="00D3344E" w:rsidRPr="00D3344E" w:rsidRDefault="00D3344E" w:rsidP="00D3344E">
      <w:pPr>
        <w:autoSpaceDE/>
        <w:autoSpaceDN/>
        <w:jc w:val="center"/>
        <w:rPr>
          <w:b/>
          <w:sz w:val="28"/>
          <w:szCs w:val="28"/>
        </w:rPr>
      </w:pPr>
      <w:r w:rsidRPr="00D3344E">
        <w:rPr>
          <w:b/>
          <w:sz w:val="28"/>
          <w:szCs w:val="28"/>
        </w:rPr>
        <w:t>Прогноз развития сферы культуры и искусства</w:t>
      </w:r>
    </w:p>
    <w:p w:rsidR="00D3344E" w:rsidRPr="00D3344E" w:rsidRDefault="00D3344E" w:rsidP="00D3344E">
      <w:pPr>
        <w:autoSpaceDE/>
        <w:autoSpaceDN/>
        <w:ind w:firstLine="567"/>
        <w:jc w:val="center"/>
        <w:rPr>
          <w:sz w:val="28"/>
          <w:szCs w:val="28"/>
        </w:rPr>
      </w:pPr>
    </w:p>
    <w:p w:rsidR="00D3344E" w:rsidRPr="00D3344E" w:rsidRDefault="00D3344E" w:rsidP="00F46250">
      <w:pPr>
        <w:adjustRightInd w:val="0"/>
        <w:ind w:firstLine="709"/>
        <w:jc w:val="both"/>
        <w:rPr>
          <w:sz w:val="28"/>
          <w:szCs w:val="28"/>
        </w:rPr>
      </w:pPr>
      <w:r w:rsidRPr="00D3344E">
        <w:rPr>
          <w:sz w:val="28"/>
          <w:szCs w:val="28"/>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D3344E" w:rsidRPr="00D3344E" w:rsidRDefault="00D3344E" w:rsidP="00F46250">
      <w:pPr>
        <w:widowControl w:val="0"/>
        <w:adjustRightInd w:val="0"/>
        <w:ind w:firstLine="709"/>
        <w:jc w:val="both"/>
        <w:rPr>
          <w:sz w:val="28"/>
          <w:szCs w:val="28"/>
        </w:rPr>
      </w:pPr>
      <w:r w:rsidRPr="00D3344E">
        <w:rPr>
          <w:sz w:val="28"/>
          <w:szCs w:val="28"/>
        </w:rPr>
        <w:t xml:space="preserve">Дальнейшее развитие сферы культуры требует проведения ряда системных преобразований, на осуществление которых и направлена муниципальная программа Североуральского городского округа «Развитие культуры и искусства </w:t>
      </w:r>
      <w:proofErr w:type="gramStart"/>
      <w:r w:rsidRPr="00D3344E">
        <w:rPr>
          <w:sz w:val="28"/>
          <w:szCs w:val="28"/>
        </w:rPr>
        <w:t>в</w:t>
      </w:r>
      <w:proofErr w:type="gramEnd"/>
      <w:r w:rsidRPr="00D3344E">
        <w:rPr>
          <w:sz w:val="28"/>
          <w:szCs w:val="28"/>
        </w:rPr>
        <w:t xml:space="preserve"> </w:t>
      </w:r>
      <w:proofErr w:type="gramStart"/>
      <w:r w:rsidRPr="00D3344E">
        <w:rPr>
          <w:sz w:val="28"/>
          <w:szCs w:val="28"/>
        </w:rPr>
        <w:t>Североуральском</w:t>
      </w:r>
      <w:proofErr w:type="gramEnd"/>
      <w:r w:rsidRPr="00D3344E">
        <w:rPr>
          <w:sz w:val="28"/>
          <w:szCs w:val="28"/>
        </w:rPr>
        <w:t xml:space="preserve"> городском округе».</w:t>
      </w:r>
    </w:p>
    <w:p w:rsidR="00D3344E" w:rsidRPr="00D3344E" w:rsidRDefault="00D3344E" w:rsidP="00F46250">
      <w:pPr>
        <w:widowControl w:val="0"/>
        <w:adjustRightInd w:val="0"/>
        <w:ind w:firstLine="709"/>
        <w:jc w:val="both"/>
        <w:rPr>
          <w:color w:val="0070C0"/>
          <w:sz w:val="28"/>
          <w:szCs w:val="28"/>
        </w:rPr>
      </w:pPr>
    </w:p>
    <w:p w:rsidR="00D3344E" w:rsidRPr="00F46250" w:rsidRDefault="00D3344E" w:rsidP="00D3344E">
      <w:pPr>
        <w:autoSpaceDE/>
        <w:autoSpaceDN/>
        <w:contextualSpacing/>
        <w:jc w:val="center"/>
        <w:rPr>
          <w:rFonts w:eastAsia="Calibri"/>
          <w:b/>
          <w:color w:val="000000"/>
          <w:sz w:val="28"/>
          <w:szCs w:val="28"/>
          <w:lang w:eastAsia="en-US"/>
        </w:rPr>
      </w:pPr>
      <w:r w:rsidRPr="00F46250">
        <w:rPr>
          <w:rFonts w:eastAsia="Calibri"/>
          <w:b/>
          <w:color w:val="000000"/>
          <w:sz w:val="28"/>
          <w:szCs w:val="28"/>
          <w:lang w:eastAsia="en-US"/>
        </w:rPr>
        <w:t xml:space="preserve">Прогноз развития сферы культуры и искусства </w:t>
      </w:r>
    </w:p>
    <w:p w:rsidR="00D3344E" w:rsidRPr="00F46250" w:rsidRDefault="00D3344E" w:rsidP="00D3344E">
      <w:pPr>
        <w:autoSpaceDE/>
        <w:autoSpaceDN/>
        <w:contextualSpacing/>
        <w:jc w:val="center"/>
        <w:rPr>
          <w:rFonts w:eastAsia="Calibri"/>
          <w:b/>
          <w:color w:val="000000"/>
          <w:sz w:val="28"/>
          <w:szCs w:val="28"/>
          <w:lang w:eastAsia="en-US"/>
        </w:rPr>
      </w:pPr>
      <w:r w:rsidRPr="00F46250">
        <w:rPr>
          <w:rFonts w:eastAsia="Calibri"/>
          <w:b/>
          <w:color w:val="000000"/>
          <w:sz w:val="28"/>
          <w:szCs w:val="28"/>
          <w:lang w:eastAsia="en-US"/>
        </w:rPr>
        <w:t>с учетом реализации Программы</w:t>
      </w:r>
    </w:p>
    <w:p w:rsidR="00D3344E" w:rsidRPr="00F46250" w:rsidRDefault="00D3344E" w:rsidP="00D3344E">
      <w:pPr>
        <w:autoSpaceDE/>
        <w:autoSpaceDN/>
        <w:ind w:firstLine="567"/>
        <w:contextualSpacing/>
        <w:jc w:val="both"/>
        <w:rPr>
          <w:rFonts w:eastAsia="Calibri"/>
          <w:b/>
          <w:color w:val="0070C0"/>
          <w:sz w:val="28"/>
          <w:szCs w:val="28"/>
          <w:lang w:eastAsia="en-US"/>
        </w:rPr>
      </w:pPr>
    </w:p>
    <w:p w:rsidR="00D3344E" w:rsidRPr="00D3344E" w:rsidRDefault="00D3344E" w:rsidP="00F46250">
      <w:pPr>
        <w:adjustRightInd w:val="0"/>
        <w:ind w:firstLine="709"/>
        <w:jc w:val="both"/>
        <w:rPr>
          <w:sz w:val="28"/>
          <w:szCs w:val="28"/>
        </w:rPr>
      </w:pPr>
      <w:r w:rsidRPr="00D3344E">
        <w:rPr>
          <w:sz w:val="28"/>
          <w:szCs w:val="28"/>
        </w:rPr>
        <w:t>Реализация Программы к 2020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 видам услуг в сфере культуры,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и установить устойчивую обратную связь.</w:t>
      </w:r>
    </w:p>
    <w:p w:rsidR="00D3344E" w:rsidRPr="00D3344E" w:rsidRDefault="00D3344E" w:rsidP="00F46250">
      <w:pPr>
        <w:autoSpaceDE/>
        <w:autoSpaceDN/>
        <w:ind w:firstLine="709"/>
        <w:jc w:val="both"/>
        <w:rPr>
          <w:sz w:val="28"/>
          <w:szCs w:val="28"/>
        </w:rPr>
      </w:pPr>
      <w:r w:rsidRPr="00D3344E">
        <w:rPr>
          <w:sz w:val="28"/>
          <w:szCs w:val="28"/>
        </w:rPr>
        <w:lastRenderedPageBreak/>
        <w:t>Это приведет к созданию единого культурного и информационного пространства, сохранению и популяризации культурно-исторического наследия, модернизации культурного обслуживания жителей.</w:t>
      </w:r>
    </w:p>
    <w:p w:rsidR="00D3344E" w:rsidRPr="00D3344E" w:rsidRDefault="00D3344E" w:rsidP="00F46250">
      <w:pPr>
        <w:autoSpaceDE/>
        <w:autoSpaceDN/>
        <w:ind w:firstLine="709"/>
        <w:jc w:val="both"/>
        <w:rPr>
          <w:b/>
          <w:i/>
          <w:sz w:val="28"/>
          <w:szCs w:val="28"/>
        </w:rPr>
      </w:pPr>
      <w:r w:rsidRPr="00D3344E">
        <w:rPr>
          <w:sz w:val="28"/>
          <w:szCs w:val="28"/>
        </w:rPr>
        <w:t xml:space="preserve">В результате повысится доступность культурных услуг для всех категорий и групп населения. </w:t>
      </w:r>
    </w:p>
    <w:p w:rsidR="00D3344E" w:rsidRPr="00D3344E" w:rsidRDefault="00D3344E" w:rsidP="00F46250">
      <w:pPr>
        <w:autoSpaceDE/>
        <w:autoSpaceDN/>
        <w:ind w:firstLine="709"/>
        <w:jc w:val="both"/>
        <w:rPr>
          <w:sz w:val="28"/>
          <w:szCs w:val="28"/>
        </w:rPr>
      </w:pPr>
      <w:r w:rsidRPr="00D3344E">
        <w:rPr>
          <w:sz w:val="28"/>
          <w:szCs w:val="28"/>
        </w:rPr>
        <w:t>Одним из важнейших результатов реализации Программы должно стать доведение размера средней заработной платы работников учреждений культуры до целевых показателей, утвержденных в «дорожной карте».</w:t>
      </w:r>
    </w:p>
    <w:p w:rsidR="00D3344E" w:rsidRPr="00D3344E" w:rsidRDefault="00D3344E" w:rsidP="00F46250">
      <w:pPr>
        <w:widowControl w:val="0"/>
        <w:adjustRightInd w:val="0"/>
        <w:ind w:firstLine="709"/>
        <w:jc w:val="both"/>
        <w:rPr>
          <w:sz w:val="28"/>
          <w:szCs w:val="28"/>
        </w:rPr>
      </w:pPr>
      <w:r w:rsidRPr="00D3344E">
        <w:rPr>
          <w:sz w:val="28"/>
          <w:szCs w:val="28"/>
        </w:rPr>
        <w:t xml:space="preserve">В рамках реализации Программы могут быть выделены следующие риски ее реализации: </w:t>
      </w:r>
    </w:p>
    <w:p w:rsidR="00D3344E" w:rsidRPr="00D3344E" w:rsidRDefault="00D3344E" w:rsidP="00F46250">
      <w:pPr>
        <w:widowControl w:val="0"/>
        <w:adjustRightInd w:val="0"/>
        <w:ind w:firstLine="709"/>
        <w:jc w:val="both"/>
        <w:rPr>
          <w:sz w:val="28"/>
          <w:szCs w:val="28"/>
        </w:rPr>
      </w:pPr>
      <w:r w:rsidRPr="00D3344E">
        <w:rPr>
          <w:sz w:val="28"/>
          <w:szCs w:val="28"/>
        </w:rPr>
        <w:t xml:space="preserve">правовые риски, связанные с изменением законодательства; </w:t>
      </w:r>
    </w:p>
    <w:p w:rsidR="00D3344E" w:rsidRPr="00D3344E" w:rsidRDefault="00D3344E" w:rsidP="00F46250">
      <w:pPr>
        <w:widowControl w:val="0"/>
        <w:adjustRightInd w:val="0"/>
        <w:ind w:firstLine="709"/>
        <w:jc w:val="both"/>
        <w:rPr>
          <w:sz w:val="28"/>
          <w:szCs w:val="28"/>
        </w:rPr>
      </w:pPr>
      <w:r w:rsidRPr="00D3344E">
        <w:rPr>
          <w:sz w:val="28"/>
          <w:szCs w:val="28"/>
        </w:rPr>
        <w:t>финансовые риски, связанные с возникновением бюджетного дефицита и недостаточным, вследствие этого, уровнем бюджетного финансирования;</w:t>
      </w:r>
    </w:p>
    <w:p w:rsidR="00D3344E" w:rsidRPr="00D3344E" w:rsidRDefault="00D3344E" w:rsidP="00F46250">
      <w:pPr>
        <w:widowControl w:val="0"/>
        <w:adjustRightInd w:val="0"/>
        <w:ind w:firstLine="709"/>
        <w:jc w:val="both"/>
        <w:rPr>
          <w:sz w:val="28"/>
          <w:szCs w:val="28"/>
        </w:rPr>
      </w:pPr>
      <w:r w:rsidRPr="00D3344E">
        <w:rPr>
          <w:sz w:val="28"/>
          <w:szCs w:val="28"/>
        </w:rPr>
        <w:t xml:space="preserve">экономические риски, связанные с инфляцией; </w:t>
      </w:r>
    </w:p>
    <w:p w:rsidR="00D3344E" w:rsidRPr="00D3344E" w:rsidRDefault="00D3344E" w:rsidP="00F46250">
      <w:pPr>
        <w:widowControl w:val="0"/>
        <w:adjustRightInd w:val="0"/>
        <w:ind w:firstLine="709"/>
        <w:jc w:val="both"/>
        <w:rPr>
          <w:sz w:val="28"/>
          <w:szCs w:val="28"/>
        </w:rPr>
      </w:pPr>
      <w:r w:rsidRPr="00D3344E">
        <w:rPr>
          <w:sz w:val="28"/>
          <w:szCs w:val="28"/>
        </w:rPr>
        <w:t xml:space="preserve">административные риски, связанные с несогласованностью действий учреждений-участников процесса реализации Программы, и низкой эффективностью взаимодействия заинтересованных сторон; </w:t>
      </w:r>
    </w:p>
    <w:p w:rsidR="00D3344E" w:rsidRPr="00D3344E" w:rsidRDefault="00D3344E" w:rsidP="00F46250">
      <w:pPr>
        <w:widowControl w:val="0"/>
        <w:adjustRightInd w:val="0"/>
        <w:ind w:firstLine="709"/>
        <w:jc w:val="both"/>
        <w:rPr>
          <w:sz w:val="28"/>
          <w:szCs w:val="28"/>
        </w:rPr>
      </w:pPr>
      <w:r w:rsidRPr="00D3344E">
        <w:rPr>
          <w:sz w:val="28"/>
          <w:szCs w:val="28"/>
        </w:rPr>
        <w:t>кадровые риски, обусловленные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D3344E" w:rsidRPr="00D3344E" w:rsidRDefault="00D3344E" w:rsidP="00F46250">
      <w:pPr>
        <w:widowControl w:val="0"/>
        <w:adjustRightInd w:val="0"/>
        <w:ind w:firstLine="709"/>
        <w:jc w:val="both"/>
        <w:rPr>
          <w:sz w:val="28"/>
          <w:szCs w:val="28"/>
        </w:rPr>
      </w:pPr>
      <w:r w:rsidRPr="00D3344E">
        <w:rPr>
          <w:sz w:val="28"/>
          <w:szCs w:val="28"/>
        </w:rPr>
        <w:t>Способами ограничения финансовых рисков являются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привлечение внебюджетного финансирования.</w:t>
      </w:r>
    </w:p>
    <w:p w:rsidR="00D3344E" w:rsidRPr="00D3344E" w:rsidRDefault="00D3344E" w:rsidP="00F46250">
      <w:pPr>
        <w:widowControl w:val="0"/>
        <w:adjustRightInd w:val="0"/>
        <w:ind w:firstLine="709"/>
        <w:jc w:val="both"/>
        <w:rPr>
          <w:sz w:val="28"/>
          <w:szCs w:val="28"/>
        </w:rPr>
      </w:pPr>
      <w:r w:rsidRPr="00D3344E">
        <w:rPr>
          <w:sz w:val="28"/>
          <w:szCs w:val="28"/>
        </w:rPr>
        <w:t>Основными условиями минимизации административных рисков являются повышение эффективности взаимодействия участников реализации Программы, создание системы мониторинга реализации Программы, своевременная корректировка мероприятий Программы.</w:t>
      </w:r>
    </w:p>
    <w:p w:rsidR="00D3344E" w:rsidRPr="00D3344E" w:rsidRDefault="00D3344E" w:rsidP="00F46250">
      <w:pPr>
        <w:widowControl w:val="0"/>
        <w:adjustRightInd w:val="0"/>
        <w:ind w:firstLine="709"/>
        <w:jc w:val="both"/>
        <w:rPr>
          <w:sz w:val="28"/>
          <w:szCs w:val="28"/>
        </w:rPr>
      </w:pPr>
      <w:r w:rsidRPr="00D3344E">
        <w:rPr>
          <w:sz w:val="28"/>
          <w:szCs w:val="28"/>
        </w:rPr>
        <w:t>Снижение влияния группы кадровых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D3344E" w:rsidRPr="00D3344E" w:rsidRDefault="00D3344E" w:rsidP="00F46250">
      <w:pPr>
        <w:autoSpaceDE/>
        <w:autoSpaceDN/>
        <w:ind w:firstLine="709"/>
        <w:jc w:val="both"/>
        <w:rPr>
          <w:sz w:val="28"/>
          <w:szCs w:val="28"/>
        </w:rPr>
      </w:pPr>
      <w:r w:rsidRPr="00D3344E">
        <w:rPr>
          <w:sz w:val="28"/>
          <w:szCs w:val="28"/>
        </w:rPr>
        <w:t>Важнейшие приоритеты государственной, областной и муниципальной политики в сфере культуры определены в следующих стратегических документах и нормативных правовых актах:</w:t>
      </w:r>
    </w:p>
    <w:p w:rsidR="00D3344E" w:rsidRPr="00D3344E" w:rsidRDefault="00D3344E" w:rsidP="00F46250">
      <w:pPr>
        <w:autoSpaceDE/>
        <w:autoSpaceDN/>
        <w:ind w:firstLine="709"/>
        <w:jc w:val="both"/>
        <w:rPr>
          <w:sz w:val="28"/>
          <w:szCs w:val="28"/>
        </w:rPr>
      </w:pPr>
      <w:r w:rsidRPr="00D3344E">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D3344E" w:rsidRPr="00D3344E" w:rsidRDefault="00D3344E" w:rsidP="00F46250">
      <w:pPr>
        <w:widowControl w:val="0"/>
        <w:adjustRightInd w:val="0"/>
        <w:ind w:firstLine="709"/>
        <w:jc w:val="both"/>
        <w:rPr>
          <w:sz w:val="28"/>
          <w:szCs w:val="28"/>
        </w:rPr>
      </w:pPr>
      <w:r w:rsidRPr="00D3344E">
        <w:rPr>
          <w:sz w:val="28"/>
          <w:szCs w:val="28"/>
        </w:rPr>
        <w:t>Закон Российской Федерации от 09 октября 1992 года № 3612-1 «Основы законодательства Российской Федерации о культуре»;</w:t>
      </w:r>
    </w:p>
    <w:p w:rsidR="00D3344E" w:rsidRPr="00D3344E" w:rsidRDefault="00D3344E" w:rsidP="00F46250">
      <w:pPr>
        <w:autoSpaceDE/>
        <w:autoSpaceDN/>
        <w:ind w:firstLine="709"/>
        <w:jc w:val="both"/>
        <w:rPr>
          <w:sz w:val="28"/>
          <w:szCs w:val="28"/>
        </w:rPr>
      </w:pPr>
      <w:r w:rsidRPr="00D3344E">
        <w:rPr>
          <w:sz w:val="28"/>
          <w:szCs w:val="28"/>
        </w:rPr>
        <w:t>Указ Президента Российской Федерации от 07 мая 2012 года № 597 «О мероприятиях по реализации государственной социальной политики»;</w:t>
      </w:r>
    </w:p>
    <w:p w:rsidR="00D3344E" w:rsidRPr="00D3344E" w:rsidRDefault="00D3344E" w:rsidP="00F46250">
      <w:pPr>
        <w:autoSpaceDE/>
        <w:autoSpaceDN/>
        <w:ind w:firstLine="709"/>
        <w:jc w:val="both"/>
        <w:rPr>
          <w:sz w:val="28"/>
          <w:szCs w:val="28"/>
        </w:rPr>
      </w:pPr>
      <w:r w:rsidRPr="00D3344E">
        <w:rPr>
          <w:sz w:val="28"/>
          <w:szCs w:val="28"/>
        </w:rPr>
        <w:t>Указ Президента Российской Федерации от 24 декабря 2014 года № 808 «Об утверждении Основ государственной культурной политики»;</w:t>
      </w:r>
    </w:p>
    <w:p w:rsidR="00D3344E" w:rsidRPr="00D3344E" w:rsidRDefault="00D3344E" w:rsidP="00F46250">
      <w:pPr>
        <w:widowControl w:val="0"/>
        <w:adjustRightInd w:val="0"/>
        <w:ind w:firstLine="709"/>
        <w:jc w:val="both"/>
        <w:rPr>
          <w:sz w:val="28"/>
          <w:szCs w:val="28"/>
        </w:rPr>
      </w:pPr>
      <w:r w:rsidRPr="00D3344E">
        <w:rPr>
          <w:sz w:val="28"/>
          <w:szCs w:val="28"/>
        </w:rPr>
        <w:t xml:space="preserve">распоряжение Правительства Российской Федерации от 29.02.2016 № 326-р </w:t>
      </w:r>
      <w:r w:rsidRPr="00D3344E">
        <w:rPr>
          <w:sz w:val="28"/>
          <w:szCs w:val="28"/>
        </w:rPr>
        <w:lastRenderedPageBreak/>
        <w:t xml:space="preserve">«Об утверждении Стратегии государственной культурной </w:t>
      </w:r>
      <w:proofErr w:type="gramStart"/>
      <w:r w:rsidRPr="00D3344E">
        <w:rPr>
          <w:sz w:val="28"/>
          <w:szCs w:val="28"/>
        </w:rPr>
        <w:t>политики на период</w:t>
      </w:r>
      <w:proofErr w:type="gramEnd"/>
      <w:r w:rsidRPr="00D3344E">
        <w:rPr>
          <w:sz w:val="28"/>
          <w:szCs w:val="28"/>
        </w:rPr>
        <w:t xml:space="preserve"> до 2030 года»;</w:t>
      </w:r>
    </w:p>
    <w:p w:rsidR="00D3344E" w:rsidRPr="00D3344E" w:rsidRDefault="00D3344E" w:rsidP="00F46250">
      <w:pPr>
        <w:autoSpaceDE/>
        <w:autoSpaceDN/>
        <w:ind w:firstLine="709"/>
        <w:jc w:val="both"/>
        <w:rPr>
          <w:sz w:val="28"/>
          <w:szCs w:val="28"/>
        </w:rPr>
      </w:pPr>
      <w:r w:rsidRPr="00D3344E">
        <w:rPr>
          <w:sz w:val="28"/>
          <w:szCs w:val="28"/>
        </w:rPr>
        <w:t xml:space="preserve">распоряжение Правительства Российской Федерации от 01.12.2016 № 2563-р «Об утверждении плана мероприятий по реализации в 2016-2018 годах Стратегии государственной культурной </w:t>
      </w:r>
      <w:proofErr w:type="gramStart"/>
      <w:r w:rsidRPr="00D3344E">
        <w:rPr>
          <w:sz w:val="28"/>
          <w:szCs w:val="28"/>
        </w:rPr>
        <w:t>политики на период</w:t>
      </w:r>
      <w:proofErr w:type="gramEnd"/>
      <w:r w:rsidRPr="00D3344E">
        <w:rPr>
          <w:sz w:val="28"/>
          <w:szCs w:val="28"/>
        </w:rPr>
        <w:t xml:space="preserve"> до 2030 года»; </w:t>
      </w:r>
    </w:p>
    <w:p w:rsidR="00D3344E" w:rsidRPr="00D3344E" w:rsidRDefault="00D3344E" w:rsidP="00F46250">
      <w:pPr>
        <w:autoSpaceDE/>
        <w:autoSpaceDN/>
        <w:ind w:firstLine="709"/>
        <w:jc w:val="both"/>
        <w:rPr>
          <w:sz w:val="28"/>
          <w:szCs w:val="28"/>
        </w:rPr>
      </w:pPr>
      <w:r w:rsidRPr="00D3344E">
        <w:rPr>
          <w:sz w:val="28"/>
          <w:szCs w:val="28"/>
          <w:shd w:val="clear" w:color="auto" w:fill="FFFFFF"/>
        </w:rPr>
        <w:t>постановление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2020 года»;</w:t>
      </w:r>
      <w:r w:rsidRPr="00F46250">
        <w:rPr>
          <w:sz w:val="28"/>
          <w:szCs w:val="28"/>
          <w:shd w:val="clear" w:color="auto" w:fill="FFFFFF"/>
        </w:rPr>
        <w:t> </w:t>
      </w:r>
    </w:p>
    <w:p w:rsidR="00D3344E" w:rsidRPr="00D3344E" w:rsidRDefault="00D3344E" w:rsidP="00F46250">
      <w:pPr>
        <w:autoSpaceDE/>
        <w:autoSpaceDN/>
        <w:ind w:firstLine="709"/>
        <w:jc w:val="both"/>
        <w:rPr>
          <w:sz w:val="28"/>
          <w:szCs w:val="28"/>
        </w:rPr>
      </w:pPr>
      <w:r w:rsidRPr="00D3344E">
        <w:rPr>
          <w:sz w:val="28"/>
          <w:szCs w:val="28"/>
        </w:rPr>
        <w:t>постановление Правительства Свердловской области от 06.11.2012г.№ 1238-ПП «О Концепции развития культуры в Свердловской области на период до 2020 года»;</w:t>
      </w:r>
    </w:p>
    <w:p w:rsidR="00D3344E" w:rsidRPr="00D3344E" w:rsidRDefault="00D3344E" w:rsidP="00F46250">
      <w:pPr>
        <w:autoSpaceDE/>
        <w:autoSpaceDN/>
        <w:ind w:firstLine="709"/>
        <w:jc w:val="both"/>
        <w:rPr>
          <w:sz w:val="28"/>
          <w:szCs w:val="28"/>
        </w:rPr>
      </w:pPr>
      <w:r w:rsidRPr="00D3344E">
        <w:rPr>
          <w:sz w:val="28"/>
          <w:szCs w:val="28"/>
        </w:rPr>
        <w:t>постановление Правительства Свердловской области от 26.02.2013г. № 224-ПП «Об утверждении плана мероприятий («дорожной карты») «Изменения в отрасли социальной сферы, направленные на повышение эффективности сферы культуры в Свердловской области»;</w:t>
      </w:r>
    </w:p>
    <w:p w:rsidR="00D3344E" w:rsidRPr="00D3344E" w:rsidRDefault="00D3344E" w:rsidP="00F46250">
      <w:pPr>
        <w:widowControl w:val="0"/>
        <w:adjustRightInd w:val="0"/>
        <w:ind w:firstLine="709"/>
        <w:jc w:val="both"/>
        <w:rPr>
          <w:sz w:val="28"/>
          <w:szCs w:val="28"/>
        </w:rPr>
      </w:pPr>
      <w:r w:rsidRPr="00D3344E">
        <w:rPr>
          <w:sz w:val="28"/>
          <w:szCs w:val="28"/>
        </w:rPr>
        <w:t>Стратегия социально-экономического развития Уральского федерального округа на период до 2020 года (утверждена распоряжением Правительства Российской Федерации от 06.10.2011г. № 1757-р);</w:t>
      </w:r>
    </w:p>
    <w:p w:rsidR="00D3344E" w:rsidRPr="00D3344E" w:rsidRDefault="00D3344E" w:rsidP="00F46250">
      <w:pPr>
        <w:autoSpaceDE/>
        <w:autoSpaceDN/>
        <w:ind w:firstLine="709"/>
        <w:jc w:val="both"/>
        <w:rPr>
          <w:sz w:val="28"/>
          <w:szCs w:val="28"/>
        </w:rPr>
      </w:pPr>
      <w:r w:rsidRPr="00D3344E">
        <w:rPr>
          <w:sz w:val="28"/>
          <w:szCs w:val="28"/>
        </w:rPr>
        <w:t>постановление Администрации Североуральского городского округа от 23.06.2014 г. № 821 «Об утверждении плана мероприятий («дорожной карты») «Изменения в отрасли социальной сферы, направленные на повышение эффективности сферы культуры на территории Североуральского городского округа»;</w:t>
      </w:r>
    </w:p>
    <w:p w:rsidR="00D3344E" w:rsidRPr="00D3344E" w:rsidRDefault="00D3344E" w:rsidP="00F46250">
      <w:pPr>
        <w:autoSpaceDE/>
        <w:autoSpaceDN/>
        <w:ind w:firstLine="709"/>
        <w:jc w:val="both"/>
        <w:rPr>
          <w:sz w:val="28"/>
          <w:szCs w:val="28"/>
        </w:rPr>
      </w:pPr>
      <w:r w:rsidRPr="00D3344E">
        <w:rPr>
          <w:sz w:val="28"/>
          <w:szCs w:val="28"/>
        </w:rPr>
        <w:t>Устав Североуральского городского округа.</w:t>
      </w:r>
    </w:p>
    <w:p w:rsidR="00D3344E" w:rsidRPr="00D3344E" w:rsidRDefault="00D3344E" w:rsidP="00D3344E">
      <w:pPr>
        <w:autoSpaceDE/>
        <w:autoSpaceDN/>
        <w:ind w:firstLine="567"/>
        <w:jc w:val="center"/>
        <w:rPr>
          <w:b/>
          <w:color w:val="0070C0"/>
          <w:sz w:val="28"/>
          <w:szCs w:val="28"/>
        </w:rPr>
      </w:pPr>
    </w:p>
    <w:p w:rsidR="00D3344E" w:rsidRPr="00D3344E" w:rsidRDefault="00D3344E" w:rsidP="00D3344E">
      <w:pPr>
        <w:autoSpaceDE/>
        <w:autoSpaceDN/>
        <w:jc w:val="center"/>
        <w:rPr>
          <w:b/>
          <w:sz w:val="28"/>
          <w:szCs w:val="28"/>
        </w:rPr>
      </w:pPr>
      <w:r w:rsidRPr="00D3344E">
        <w:rPr>
          <w:b/>
          <w:sz w:val="28"/>
          <w:szCs w:val="28"/>
        </w:rPr>
        <w:t xml:space="preserve">Раздел 2. Цели и задачи муниципальной программы, </w:t>
      </w:r>
    </w:p>
    <w:p w:rsidR="00D3344E" w:rsidRPr="00D3344E" w:rsidRDefault="00D3344E" w:rsidP="00D3344E">
      <w:pPr>
        <w:autoSpaceDE/>
        <w:autoSpaceDN/>
        <w:jc w:val="center"/>
        <w:rPr>
          <w:b/>
          <w:sz w:val="28"/>
          <w:szCs w:val="28"/>
        </w:rPr>
      </w:pPr>
      <w:r w:rsidRPr="00D3344E">
        <w:rPr>
          <w:b/>
          <w:sz w:val="28"/>
          <w:szCs w:val="28"/>
        </w:rPr>
        <w:t>целевые показатели реализации муниципальной программы</w:t>
      </w:r>
    </w:p>
    <w:p w:rsidR="00D3344E" w:rsidRPr="00D3344E" w:rsidRDefault="00D3344E" w:rsidP="00D3344E">
      <w:pPr>
        <w:autoSpaceDE/>
        <w:autoSpaceDN/>
        <w:ind w:firstLine="567"/>
        <w:jc w:val="center"/>
        <w:rPr>
          <w:b/>
          <w:sz w:val="28"/>
          <w:szCs w:val="28"/>
        </w:rPr>
      </w:pPr>
    </w:p>
    <w:p w:rsidR="00D3344E" w:rsidRPr="00D3344E" w:rsidRDefault="00D3344E" w:rsidP="00F46250">
      <w:pPr>
        <w:autoSpaceDE/>
        <w:autoSpaceDN/>
        <w:ind w:firstLine="709"/>
        <w:jc w:val="both"/>
        <w:rPr>
          <w:sz w:val="28"/>
          <w:szCs w:val="28"/>
        </w:rPr>
      </w:pPr>
      <w:r w:rsidRPr="00D3344E">
        <w:rPr>
          <w:sz w:val="28"/>
          <w:szCs w:val="28"/>
        </w:rPr>
        <w:t>Стратегическая цель муниципальной программы – повышение качества жизни населения Североуральского городского округа путем развития услуг в сфере культуры и искусства и дополнительного образования детей в сфере культуры и искусства.</w:t>
      </w:r>
    </w:p>
    <w:p w:rsidR="00D3344E" w:rsidRPr="00D3344E" w:rsidRDefault="00D3344E" w:rsidP="00F46250">
      <w:pPr>
        <w:autoSpaceDE/>
        <w:autoSpaceDN/>
        <w:ind w:firstLine="709"/>
        <w:jc w:val="both"/>
        <w:rPr>
          <w:sz w:val="28"/>
          <w:szCs w:val="28"/>
        </w:rPr>
      </w:pPr>
      <w:r w:rsidRPr="00D3344E">
        <w:rPr>
          <w:sz w:val="28"/>
          <w:szCs w:val="28"/>
        </w:rPr>
        <w:t>Полный перечень целей и задач муниципальной программы (подпрограмм) приведен в Паспорте настоящей муниципальной программы.</w:t>
      </w:r>
    </w:p>
    <w:p w:rsidR="00D3344E" w:rsidRPr="00D3344E" w:rsidRDefault="00D3344E" w:rsidP="00F46250">
      <w:pPr>
        <w:autoSpaceDE/>
        <w:autoSpaceDN/>
        <w:ind w:firstLine="709"/>
        <w:jc w:val="both"/>
        <w:rPr>
          <w:sz w:val="28"/>
          <w:szCs w:val="28"/>
        </w:rPr>
      </w:pPr>
      <w:r w:rsidRPr="00D3344E">
        <w:rPr>
          <w:sz w:val="28"/>
          <w:szCs w:val="28"/>
        </w:rPr>
        <w:t>Значения целевых показателей приведены в приложении № 1 к настоящей муниципальной программе.</w:t>
      </w:r>
    </w:p>
    <w:p w:rsidR="00D3344E" w:rsidRPr="00D3344E" w:rsidRDefault="00D3344E" w:rsidP="00D3344E">
      <w:pPr>
        <w:autoSpaceDE/>
        <w:autoSpaceDN/>
        <w:ind w:firstLine="567"/>
        <w:rPr>
          <w:color w:val="0070C0"/>
          <w:sz w:val="28"/>
          <w:szCs w:val="28"/>
        </w:rPr>
      </w:pPr>
    </w:p>
    <w:p w:rsidR="00D3344E" w:rsidRPr="00D3344E" w:rsidRDefault="00D3344E" w:rsidP="00D3344E">
      <w:pPr>
        <w:autoSpaceDE/>
        <w:autoSpaceDN/>
        <w:jc w:val="center"/>
        <w:rPr>
          <w:b/>
          <w:sz w:val="28"/>
          <w:szCs w:val="28"/>
        </w:rPr>
      </w:pPr>
      <w:r w:rsidRPr="00D3344E">
        <w:rPr>
          <w:b/>
          <w:sz w:val="28"/>
          <w:szCs w:val="28"/>
        </w:rPr>
        <w:t xml:space="preserve">Раздел 3. План мероприятий </w:t>
      </w:r>
    </w:p>
    <w:p w:rsidR="00D3344E" w:rsidRPr="00D3344E" w:rsidRDefault="00D3344E" w:rsidP="00D3344E">
      <w:pPr>
        <w:autoSpaceDE/>
        <w:autoSpaceDN/>
        <w:jc w:val="center"/>
        <w:rPr>
          <w:b/>
          <w:sz w:val="28"/>
          <w:szCs w:val="28"/>
        </w:rPr>
      </w:pPr>
      <w:r w:rsidRPr="00D3344E">
        <w:rPr>
          <w:b/>
          <w:sz w:val="28"/>
          <w:szCs w:val="28"/>
        </w:rPr>
        <w:t>по выполнению муниципальной программы</w:t>
      </w:r>
    </w:p>
    <w:p w:rsidR="00D3344E" w:rsidRPr="00D3344E" w:rsidRDefault="00D3344E" w:rsidP="00D3344E">
      <w:pPr>
        <w:autoSpaceDE/>
        <w:autoSpaceDN/>
        <w:ind w:firstLine="567"/>
        <w:jc w:val="both"/>
        <w:rPr>
          <w:sz w:val="28"/>
          <w:szCs w:val="28"/>
        </w:rPr>
      </w:pPr>
    </w:p>
    <w:p w:rsidR="00D3344E" w:rsidRPr="00D3344E" w:rsidRDefault="00D3344E" w:rsidP="00F46250">
      <w:pPr>
        <w:widowControl w:val="0"/>
        <w:adjustRightInd w:val="0"/>
        <w:ind w:firstLine="709"/>
        <w:jc w:val="both"/>
        <w:rPr>
          <w:sz w:val="28"/>
          <w:szCs w:val="28"/>
        </w:rPr>
      </w:pPr>
      <w:r w:rsidRPr="00D3344E">
        <w:rPr>
          <w:sz w:val="28"/>
          <w:szCs w:val="28"/>
        </w:rPr>
        <w:t>Инструментом реализации Программы является план мероприятий, представленный в приложении № 2 к настоящей Программе, мероприятия Программы в котором разбиты по годам и источникам финансирования. Достижение поставленных целей и задач будет осуществляться через реализацию основных программных мероприятий.</w:t>
      </w:r>
    </w:p>
    <w:p w:rsidR="00D3344E" w:rsidRPr="00D3344E" w:rsidRDefault="00D3344E" w:rsidP="00F46250">
      <w:pPr>
        <w:widowControl w:val="0"/>
        <w:adjustRightInd w:val="0"/>
        <w:ind w:firstLine="709"/>
        <w:jc w:val="both"/>
        <w:rPr>
          <w:sz w:val="28"/>
          <w:szCs w:val="28"/>
        </w:rPr>
      </w:pPr>
      <w:r w:rsidRPr="00D3344E">
        <w:rPr>
          <w:sz w:val="28"/>
          <w:szCs w:val="28"/>
        </w:rPr>
        <w:lastRenderedPageBreak/>
        <w:t xml:space="preserve">Общий объем финансирования муниципальной программы из средств местного бюджета составляет  692132,12606 тыс. руб., в </w:t>
      </w:r>
      <w:proofErr w:type="spellStart"/>
      <w:r w:rsidRPr="00D3344E">
        <w:rPr>
          <w:sz w:val="28"/>
          <w:szCs w:val="28"/>
        </w:rPr>
        <w:t>т.ч</w:t>
      </w:r>
      <w:proofErr w:type="spellEnd"/>
      <w:r w:rsidRPr="00D3344E">
        <w:rPr>
          <w:sz w:val="28"/>
          <w:szCs w:val="28"/>
        </w:rPr>
        <w:t>. по годам реализации:</w:t>
      </w:r>
    </w:p>
    <w:p w:rsidR="00D3344E" w:rsidRPr="00D3344E" w:rsidRDefault="00D3344E" w:rsidP="00D3344E">
      <w:pPr>
        <w:widowControl w:val="0"/>
        <w:adjustRightInd w:val="0"/>
        <w:ind w:firstLine="567"/>
        <w:jc w:val="both"/>
        <w:rPr>
          <w:sz w:val="28"/>
          <w:szCs w:val="28"/>
        </w:rPr>
      </w:pPr>
      <w:r w:rsidRPr="00D3344E">
        <w:rPr>
          <w:sz w:val="28"/>
          <w:szCs w:val="28"/>
        </w:rPr>
        <w:t>2014 год – 59 621,5 тыс. руб.</w:t>
      </w:r>
    </w:p>
    <w:p w:rsidR="00D3344E" w:rsidRPr="00D3344E" w:rsidRDefault="00D3344E" w:rsidP="00D3344E">
      <w:pPr>
        <w:widowControl w:val="0"/>
        <w:adjustRightInd w:val="0"/>
        <w:ind w:firstLine="567"/>
        <w:jc w:val="both"/>
        <w:rPr>
          <w:sz w:val="28"/>
          <w:szCs w:val="28"/>
        </w:rPr>
      </w:pPr>
      <w:r w:rsidRPr="00D3344E">
        <w:rPr>
          <w:sz w:val="28"/>
          <w:szCs w:val="28"/>
        </w:rPr>
        <w:t>2015 год – 87 141,1 тыс. руб.</w:t>
      </w:r>
    </w:p>
    <w:p w:rsidR="00D3344E" w:rsidRPr="00D3344E" w:rsidRDefault="00D3344E" w:rsidP="00D3344E">
      <w:pPr>
        <w:widowControl w:val="0"/>
        <w:adjustRightInd w:val="0"/>
        <w:ind w:firstLine="567"/>
        <w:jc w:val="both"/>
        <w:rPr>
          <w:sz w:val="28"/>
          <w:szCs w:val="28"/>
        </w:rPr>
      </w:pPr>
      <w:r w:rsidRPr="00D3344E">
        <w:rPr>
          <w:sz w:val="28"/>
          <w:szCs w:val="28"/>
        </w:rPr>
        <w:t>2016 год – 92477,82606 тыс. руб.</w:t>
      </w:r>
    </w:p>
    <w:p w:rsidR="00D3344E" w:rsidRPr="00D3344E" w:rsidRDefault="00D3344E" w:rsidP="00D3344E">
      <w:pPr>
        <w:widowControl w:val="0"/>
        <w:adjustRightInd w:val="0"/>
        <w:ind w:firstLine="567"/>
        <w:jc w:val="both"/>
        <w:rPr>
          <w:sz w:val="28"/>
          <w:szCs w:val="28"/>
        </w:rPr>
      </w:pPr>
      <w:r w:rsidRPr="00D3344E">
        <w:rPr>
          <w:sz w:val="28"/>
          <w:szCs w:val="28"/>
        </w:rPr>
        <w:t>2017 год – 123418,40000 тыс. руб.</w:t>
      </w:r>
    </w:p>
    <w:p w:rsidR="00D3344E" w:rsidRPr="00D3344E" w:rsidRDefault="00D3344E" w:rsidP="00D3344E">
      <w:pPr>
        <w:widowControl w:val="0"/>
        <w:adjustRightInd w:val="0"/>
        <w:ind w:firstLine="567"/>
        <w:jc w:val="both"/>
        <w:rPr>
          <w:sz w:val="28"/>
          <w:szCs w:val="28"/>
        </w:rPr>
      </w:pPr>
      <w:r w:rsidRPr="00D3344E">
        <w:rPr>
          <w:sz w:val="28"/>
          <w:szCs w:val="28"/>
        </w:rPr>
        <w:t>2018 год – 110821,60000 тыс. руб.</w:t>
      </w:r>
    </w:p>
    <w:p w:rsidR="00D3344E" w:rsidRPr="00D3344E" w:rsidRDefault="00D3344E" w:rsidP="00D3344E">
      <w:pPr>
        <w:widowControl w:val="0"/>
        <w:adjustRightInd w:val="0"/>
        <w:ind w:firstLine="567"/>
        <w:jc w:val="both"/>
        <w:rPr>
          <w:sz w:val="28"/>
          <w:szCs w:val="28"/>
        </w:rPr>
      </w:pPr>
      <w:r w:rsidRPr="00D3344E">
        <w:rPr>
          <w:sz w:val="28"/>
          <w:szCs w:val="28"/>
        </w:rPr>
        <w:t>2019 год – 111185,40000 тыс. руб.</w:t>
      </w:r>
    </w:p>
    <w:p w:rsidR="00D3344E" w:rsidRPr="00D3344E" w:rsidRDefault="00D3344E" w:rsidP="00D3344E">
      <w:pPr>
        <w:widowControl w:val="0"/>
        <w:adjustRightInd w:val="0"/>
        <w:ind w:firstLine="567"/>
        <w:jc w:val="both"/>
        <w:rPr>
          <w:sz w:val="28"/>
          <w:szCs w:val="28"/>
        </w:rPr>
      </w:pPr>
      <w:r w:rsidRPr="00D3344E">
        <w:rPr>
          <w:sz w:val="28"/>
          <w:szCs w:val="28"/>
        </w:rPr>
        <w:t>2020 год – 107 466,30000 тыс. руб.</w:t>
      </w:r>
    </w:p>
    <w:p w:rsidR="00D3344E" w:rsidRPr="00D3344E" w:rsidRDefault="00D3344E" w:rsidP="00D3344E">
      <w:pPr>
        <w:widowControl w:val="0"/>
        <w:adjustRightInd w:val="0"/>
        <w:ind w:firstLine="567"/>
        <w:jc w:val="both"/>
        <w:rPr>
          <w:color w:val="0070C0"/>
          <w:sz w:val="28"/>
          <w:szCs w:val="28"/>
        </w:rPr>
      </w:pPr>
    </w:p>
    <w:p w:rsidR="00D3344E" w:rsidRPr="00D3344E" w:rsidRDefault="00D3344E" w:rsidP="00F46250">
      <w:pPr>
        <w:widowControl w:val="0"/>
        <w:adjustRightInd w:val="0"/>
        <w:ind w:firstLine="709"/>
        <w:jc w:val="both"/>
        <w:rPr>
          <w:sz w:val="28"/>
          <w:szCs w:val="28"/>
        </w:rPr>
      </w:pPr>
      <w:r w:rsidRPr="00D3344E">
        <w:rPr>
          <w:sz w:val="28"/>
          <w:szCs w:val="28"/>
        </w:rPr>
        <w:t xml:space="preserve">Реализация мероприятий программы предполагается в период с 2014 года по 2020 год. </w:t>
      </w:r>
    </w:p>
    <w:p w:rsidR="00D3344E" w:rsidRPr="00D3344E" w:rsidRDefault="00D3344E" w:rsidP="00F46250">
      <w:pPr>
        <w:widowControl w:val="0"/>
        <w:adjustRightInd w:val="0"/>
        <w:ind w:firstLine="709"/>
        <w:jc w:val="both"/>
        <w:rPr>
          <w:sz w:val="28"/>
          <w:szCs w:val="28"/>
        </w:rPr>
      </w:pPr>
      <w:r w:rsidRPr="00D3344E">
        <w:rPr>
          <w:sz w:val="28"/>
          <w:szCs w:val="28"/>
        </w:rPr>
        <w:t>В целях эффективной реализации мероприятий муниципальной программы, Администрацией Североуральского городского округа могут утверждаться детальные планы работ по отдельным подпрограммам.</w:t>
      </w:r>
    </w:p>
    <w:p w:rsidR="00D3344E" w:rsidRPr="00D3344E" w:rsidRDefault="00D3344E" w:rsidP="00F46250">
      <w:pPr>
        <w:widowControl w:val="0"/>
        <w:adjustRightInd w:val="0"/>
        <w:ind w:firstLine="709"/>
        <w:jc w:val="both"/>
        <w:rPr>
          <w:sz w:val="28"/>
          <w:szCs w:val="28"/>
        </w:rPr>
      </w:pPr>
      <w:r w:rsidRPr="00D3344E">
        <w:rPr>
          <w:sz w:val="28"/>
          <w:szCs w:val="28"/>
        </w:rPr>
        <w:t>Общие координация и руководство реализацией программы в этот период осуществляются Администрацией Североуральского городского округа в лице отдела культуры, спорта, молодежной политики и социальных программ Администрации Североуральского городского округа.</w:t>
      </w:r>
    </w:p>
    <w:p w:rsidR="00D3344E" w:rsidRPr="00D3344E" w:rsidRDefault="00D3344E" w:rsidP="00F46250">
      <w:pPr>
        <w:widowControl w:val="0"/>
        <w:adjustRightInd w:val="0"/>
        <w:ind w:firstLine="709"/>
        <w:jc w:val="both"/>
        <w:rPr>
          <w:sz w:val="28"/>
          <w:szCs w:val="28"/>
        </w:rPr>
      </w:pPr>
      <w:proofErr w:type="gramStart"/>
      <w:r w:rsidRPr="00D3344E">
        <w:rPr>
          <w:sz w:val="28"/>
          <w:szCs w:val="28"/>
        </w:rPr>
        <w:t>Контроль за</w:t>
      </w:r>
      <w:proofErr w:type="gramEnd"/>
      <w:r w:rsidRPr="00D3344E">
        <w:rPr>
          <w:sz w:val="28"/>
          <w:szCs w:val="28"/>
        </w:rPr>
        <w:t xml:space="preserve"> ходом реализации Программы производится в части достижения результатов выполнения работ, соблюдения сроков и объемов финансирования.</w:t>
      </w:r>
    </w:p>
    <w:p w:rsidR="00D3344E" w:rsidRPr="00D3344E" w:rsidRDefault="00D3344E" w:rsidP="00F46250">
      <w:pPr>
        <w:widowControl w:val="0"/>
        <w:adjustRightInd w:val="0"/>
        <w:ind w:firstLine="709"/>
        <w:jc w:val="both"/>
        <w:rPr>
          <w:sz w:val="28"/>
          <w:szCs w:val="28"/>
        </w:rPr>
      </w:pPr>
      <w:r w:rsidRPr="00D3344E">
        <w:rPr>
          <w:sz w:val="28"/>
          <w:szCs w:val="28"/>
        </w:rPr>
        <w:t>В ходе реализации муниципальной программы Ответственный исполнитель муниципальной программы взаимодействует со следующими учреждениями и организациями:</w:t>
      </w:r>
    </w:p>
    <w:p w:rsidR="00D3344E" w:rsidRPr="00D3344E" w:rsidRDefault="00D3344E" w:rsidP="00D3344E">
      <w:pPr>
        <w:adjustRightInd w:val="0"/>
        <w:ind w:right="-2" w:firstLine="567"/>
        <w:jc w:val="both"/>
        <w:rPr>
          <w:sz w:val="28"/>
          <w:szCs w:val="28"/>
        </w:rPr>
      </w:pPr>
      <w:r w:rsidRPr="00D3344E">
        <w:rPr>
          <w:sz w:val="28"/>
          <w:szCs w:val="28"/>
        </w:rPr>
        <w:t>1) муниципальное бюджетное учреждение культуры «Централизованная библиотечная система Североуральского городского округа»;</w:t>
      </w:r>
    </w:p>
    <w:p w:rsidR="00D3344E" w:rsidRPr="00D3344E" w:rsidRDefault="00D3344E" w:rsidP="00D3344E">
      <w:pPr>
        <w:autoSpaceDE/>
        <w:autoSpaceDN/>
        <w:ind w:right="-2" w:firstLine="567"/>
        <w:jc w:val="both"/>
        <w:rPr>
          <w:rFonts w:eastAsia="Calibri"/>
          <w:sz w:val="28"/>
          <w:szCs w:val="28"/>
          <w:lang w:eastAsia="en-US" w:bidi="en-US"/>
        </w:rPr>
      </w:pPr>
      <w:r w:rsidRPr="00D3344E">
        <w:rPr>
          <w:rFonts w:eastAsia="Calibri"/>
          <w:sz w:val="28"/>
          <w:szCs w:val="28"/>
          <w:lang w:eastAsia="en-US"/>
        </w:rPr>
        <w:t xml:space="preserve">2) </w:t>
      </w:r>
      <w:r w:rsidRPr="00D3344E">
        <w:rPr>
          <w:rFonts w:eastAsia="Calibri"/>
          <w:sz w:val="28"/>
          <w:szCs w:val="28"/>
          <w:lang w:eastAsia="en-US" w:bidi="en-US"/>
        </w:rPr>
        <w:t>муниципальное бюджетное учреждение культуры «Центр культуры и искусства»;</w:t>
      </w:r>
    </w:p>
    <w:p w:rsidR="00D3344E" w:rsidRPr="00D3344E" w:rsidRDefault="00D3344E" w:rsidP="00D3344E">
      <w:pPr>
        <w:autoSpaceDE/>
        <w:autoSpaceDN/>
        <w:ind w:right="-2" w:firstLine="567"/>
        <w:jc w:val="both"/>
        <w:rPr>
          <w:rFonts w:eastAsia="Calibri"/>
          <w:sz w:val="28"/>
          <w:szCs w:val="28"/>
          <w:lang w:eastAsia="en-US" w:bidi="en-US"/>
        </w:rPr>
      </w:pPr>
      <w:r w:rsidRPr="00D3344E">
        <w:rPr>
          <w:rFonts w:eastAsia="Calibri"/>
          <w:sz w:val="28"/>
          <w:szCs w:val="28"/>
          <w:lang w:eastAsia="en-US" w:bidi="en-US"/>
        </w:rPr>
        <w:t>3) муниципальное бюджетное учреждение культуры «Североуральский краеведческий музей»;</w:t>
      </w:r>
    </w:p>
    <w:p w:rsidR="00D3344E" w:rsidRPr="00D3344E" w:rsidRDefault="00D3344E" w:rsidP="00D3344E">
      <w:pPr>
        <w:autoSpaceDE/>
        <w:autoSpaceDN/>
        <w:ind w:right="-2" w:firstLine="567"/>
        <w:jc w:val="both"/>
        <w:rPr>
          <w:rFonts w:eastAsia="Calibri"/>
          <w:sz w:val="28"/>
          <w:szCs w:val="28"/>
          <w:lang w:eastAsia="en-US" w:bidi="en-US"/>
        </w:rPr>
      </w:pPr>
      <w:r w:rsidRPr="00D3344E">
        <w:rPr>
          <w:rFonts w:eastAsia="Calibri"/>
          <w:sz w:val="28"/>
          <w:szCs w:val="28"/>
          <w:lang w:eastAsia="en-US" w:bidi="en-US"/>
        </w:rPr>
        <w:t>4) муниципальное автономное учреждение дополнительного образования «Североуральская детская школа искусств»;</w:t>
      </w:r>
    </w:p>
    <w:p w:rsidR="00D3344E" w:rsidRPr="00D3344E" w:rsidRDefault="00D3344E" w:rsidP="00D3344E">
      <w:pPr>
        <w:autoSpaceDE/>
        <w:autoSpaceDN/>
        <w:ind w:right="-2" w:firstLine="567"/>
        <w:jc w:val="both"/>
        <w:rPr>
          <w:rFonts w:eastAsia="Calibri"/>
          <w:sz w:val="28"/>
          <w:szCs w:val="28"/>
          <w:lang w:eastAsia="en-US" w:bidi="en-US"/>
        </w:rPr>
      </w:pPr>
      <w:r w:rsidRPr="00D3344E">
        <w:rPr>
          <w:rFonts w:eastAsia="Calibri"/>
          <w:sz w:val="28"/>
          <w:szCs w:val="28"/>
          <w:lang w:eastAsia="en-US" w:bidi="en-US"/>
        </w:rPr>
        <w:t>5) муниципальное автономное учреждение дополнительного образования «Североуральская детская художественная школа»;</w:t>
      </w:r>
    </w:p>
    <w:p w:rsidR="00D3344E" w:rsidRPr="00D3344E" w:rsidRDefault="00D3344E" w:rsidP="00D3344E">
      <w:pPr>
        <w:autoSpaceDE/>
        <w:autoSpaceDN/>
        <w:ind w:right="-2" w:firstLine="567"/>
        <w:jc w:val="both"/>
        <w:rPr>
          <w:rFonts w:eastAsia="Calibri"/>
          <w:sz w:val="28"/>
          <w:szCs w:val="28"/>
          <w:lang w:eastAsia="en-US" w:bidi="en-US"/>
        </w:rPr>
      </w:pPr>
      <w:r w:rsidRPr="00D3344E">
        <w:rPr>
          <w:rFonts w:eastAsia="Calibri"/>
          <w:sz w:val="28"/>
          <w:szCs w:val="28"/>
          <w:lang w:eastAsia="en-US" w:bidi="en-US"/>
        </w:rPr>
        <w:t>6) муниципальное автономное учреждение дополнительного образования «Детская школа искусств поселка Калья»;</w:t>
      </w:r>
    </w:p>
    <w:p w:rsidR="00D3344E" w:rsidRPr="00D3344E" w:rsidRDefault="00D3344E" w:rsidP="00D3344E">
      <w:pPr>
        <w:autoSpaceDE/>
        <w:autoSpaceDN/>
        <w:ind w:right="-2" w:firstLine="567"/>
        <w:jc w:val="both"/>
        <w:rPr>
          <w:rFonts w:eastAsia="Calibri"/>
          <w:sz w:val="28"/>
          <w:szCs w:val="28"/>
          <w:lang w:eastAsia="en-US" w:bidi="en-US"/>
        </w:rPr>
      </w:pPr>
      <w:r w:rsidRPr="00D3344E">
        <w:rPr>
          <w:rFonts w:eastAsia="Calibri"/>
          <w:sz w:val="28"/>
          <w:szCs w:val="28"/>
          <w:lang w:eastAsia="en-US" w:bidi="en-US"/>
        </w:rPr>
        <w:t xml:space="preserve">7) муниципальное автономное учреждение дополнительного образования «Детская школа искусств поселка </w:t>
      </w:r>
      <w:proofErr w:type="spellStart"/>
      <w:r w:rsidRPr="00D3344E">
        <w:rPr>
          <w:rFonts w:eastAsia="Calibri"/>
          <w:sz w:val="28"/>
          <w:szCs w:val="28"/>
          <w:lang w:eastAsia="en-US" w:bidi="en-US"/>
        </w:rPr>
        <w:t>Черёмухово</w:t>
      </w:r>
      <w:proofErr w:type="spellEnd"/>
      <w:r w:rsidRPr="00D3344E">
        <w:rPr>
          <w:rFonts w:eastAsia="Calibri"/>
          <w:sz w:val="28"/>
          <w:szCs w:val="28"/>
          <w:lang w:eastAsia="en-US" w:bidi="en-US"/>
        </w:rPr>
        <w:t>»;</w:t>
      </w:r>
    </w:p>
    <w:p w:rsidR="00D3344E" w:rsidRPr="00D3344E" w:rsidRDefault="00D3344E" w:rsidP="00D3344E">
      <w:pPr>
        <w:autoSpaceDE/>
        <w:autoSpaceDN/>
        <w:ind w:right="-2" w:firstLine="567"/>
        <w:jc w:val="both"/>
        <w:rPr>
          <w:sz w:val="28"/>
          <w:szCs w:val="28"/>
          <w:lang w:bidi="en-US"/>
        </w:rPr>
      </w:pPr>
      <w:r w:rsidRPr="00D3344E">
        <w:rPr>
          <w:sz w:val="28"/>
          <w:szCs w:val="28"/>
          <w:lang w:bidi="en-US"/>
        </w:rPr>
        <w:t>8) муниципальное казенное учреждение «Служба по обслуживанию учреждений»;</w:t>
      </w:r>
    </w:p>
    <w:p w:rsidR="00D3344E" w:rsidRPr="00D3344E" w:rsidRDefault="00D3344E" w:rsidP="00D3344E">
      <w:pPr>
        <w:autoSpaceDE/>
        <w:autoSpaceDN/>
        <w:ind w:right="-2" w:firstLine="567"/>
        <w:jc w:val="both"/>
        <w:rPr>
          <w:sz w:val="28"/>
          <w:szCs w:val="28"/>
        </w:rPr>
      </w:pPr>
      <w:r w:rsidRPr="00D3344E">
        <w:rPr>
          <w:sz w:val="28"/>
          <w:szCs w:val="28"/>
          <w:lang w:bidi="en-US"/>
        </w:rPr>
        <w:t xml:space="preserve">9) </w:t>
      </w:r>
      <w:r w:rsidRPr="00D3344E">
        <w:rPr>
          <w:sz w:val="28"/>
          <w:szCs w:val="28"/>
        </w:rPr>
        <w:t>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D3344E" w:rsidRPr="00D3344E" w:rsidRDefault="00D3344E" w:rsidP="00D3344E">
      <w:pPr>
        <w:tabs>
          <w:tab w:val="left" w:pos="1134"/>
        </w:tabs>
        <w:autoSpaceDE/>
        <w:autoSpaceDN/>
        <w:ind w:right="-2" w:firstLine="709"/>
        <w:jc w:val="both"/>
        <w:rPr>
          <w:sz w:val="28"/>
          <w:szCs w:val="28"/>
        </w:rPr>
      </w:pPr>
    </w:p>
    <w:p w:rsidR="00D3344E" w:rsidRPr="00D3344E" w:rsidRDefault="00D3344E" w:rsidP="00D3344E">
      <w:pPr>
        <w:tabs>
          <w:tab w:val="left" w:pos="1134"/>
        </w:tabs>
        <w:autoSpaceDE/>
        <w:autoSpaceDN/>
        <w:ind w:right="-2" w:firstLine="567"/>
        <w:jc w:val="both"/>
        <w:rPr>
          <w:sz w:val="28"/>
          <w:szCs w:val="28"/>
        </w:rPr>
      </w:pPr>
      <w:r w:rsidRPr="00D3344E">
        <w:rPr>
          <w:bCs/>
          <w:sz w:val="28"/>
          <w:szCs w:val="28"/>
        </w:rPr>
        <w:lastRenderedPageBreak/>
        <w:t xml:space="preserve">Реализация муниципальной программы </w:t>
      </w:r>
      <w:r w:rsidRPr="00D3344E">
        <w:rPr>
          <w:sz w:val="28"/>
          <w:szCs w:val="28"/>
        </w:rPr>
        <w:t xml:space="preserve">предполагает </w:t>
      </w:r>
      <w:proofErr w:type="spellStart"/>
      <w:r w:rsidRPr="00D3344E">
        <w:rPr>
          <w:sz w:val="28"/>
          <w:szCs w:val="28"/>
        </w:rPr>
        <w:t>софинансирование</w:t>
      </w:r>
      <w:proofErr w:type="spellEnd"/>
      <w:r w:rsidRPr="00D3344E">
        <w:rPr>
          <w:sz w:val="28"/>
          <w:szCs w:val="28"/>
        </w:rPr>
        <w:t xml:space="preserve"> мероприятий Программы из средств областного бюджета в виде субсидий и иных межбюджетных трансфертов.</w:t>
      </w:r>
    </w:p>
    <w:p w:rsidR="00D3344E" w:rsidRPr="00D3344E" w:rsidRDefault="00D3344E" w:rsidP="00D3344E">
      <w:pPr>
        <w:adjustRightInd w:val="0"/>
        <w:ind w:firstLine="567"/>
        <w:jc w:val="both"/>
        <w:rPr>
          <w:b/>
          <w:bCs/>
          <w:sz w:val="28"/>
          <w:szCs w:val="28"/>
        </w:rPr>
      </w:pPr>
      <w:r w:rsidRPr="00D3344E">
        <w:rPr>
          <w:bCs/>
          <w:sz w:val="28"/>
          <w:szCs w:val="28"/>
        </w:rPr>
        <w:t>Субсидии и иные  межбюджетные трансферты из областного бюджета бюджету Североуральского городского округа предоставляются по результатам отбора</w:t>
      </w:r>
      <w:r w:rsidRPr="00D3344E">
        <w:rPr>
          <w:b/>
          <w:bCs/>
          <w:sz w:val="28"/>
          <w:szCs w:val="28"/>
        </w:rPr>
        <w:t xml:space="preserve"> </w:t>
      </w:r>
      <w:r w:rsidRPr="00D3344E">
        <w:rPr>
          <w:bCs/>
          <w:sz w:val="28"/>
          <w:szCs w:val="28"/>
        </w:rPr>
        <w:t>муниципальных образований в соответствии с условиями предоставления субсидий и иных межбюджетных трансфертов.</w:t>
      </w:r>
      <w:r w:rsidRPr="00D3344E">
        <w:rPr>
          <w:b/>
          <w:bCs/>
          <w:sz w:val="28"/>
          <w:szCs w:val="28"/>
        </w:rPr>
        <w:t xml:space="preserve"> </w:t>
      </w:r>
    </w:p>
    <w:p w:rsidR="00D3344E" w:rsidRPr="00D3344E" w:rsidRDefault="00D3344E" w:rsidP="00D3344E">
      <w:pPr>
        <w:tabs>
          <w:tab w:val="left" w:pos="1134"/>
        </w:tabs>
        <w:adjustRightInd w:val="0"/>
        <w:ind w:right="-2" w:firstLine="567"/>
        <w:jc w:val="both"/>
        <w:rPr>
          <w:bCs/>
          <w:sz w:val="28"/>
          <w:szCs w:val="28"/>
        </w:rPr>
      </w:pPr>
      <w:r w:rsidRPr="00D3344E">
        <w:rPr>
          <w:sz w:val="28"/>
          <w:szCs w:val="28"/>
        </w:rPr>
        <w:t xml:space="preserve">Администрация Североуральского городского округа заключает Соглашение с Министерством культуры Свердловской области о предоставлении в текущем году субсидии на </w:t>
      </w:r>
      <w:proofErr w:type="spellStart"/>
      <w:r w:rsidRPr="00D3344E">
        <w:rPr>
          <w:sz w:val="28"/>
          <w:szCs w:val="28"/>
        </w:rPr>
        <w:t>софинансирование</w:t>
      </w:r>
      <w:proofErr w:type="spellEnd"/>
      <w:r w:rsidRPr="00D3344E">
        <w:rPr>
          <w:sz w:val="28"/>
          <w:szCs w:val="28"/>
        </w:rPr>
        <w:t xml:space="preserve"> Программы.</w:t>
      </w:r>
    </w:p>
    <w:p w:rsidR="00D3344E" w:rsidRPr="00D3344E" w:rsidRDefault="00D3344E" w:rsidP="00D3344E">
      <w:pPr>
        <w:tabs>
          <w:tab w:val="left" w:pos="1134"/>
        </w:tabs>
        <w:adjustRightInd w:val="0"/>
        <w:ind w:right="-2" w:firstLine="567"/>
        <w:jc w:val="both"/>
        <w:rPr>
          <w:bCs/>
          <w:sz w:val="28"/>
          <w:szCs w:val="28"/>
        </w:rPr>
      </w:pPr>
      <w:r w:rsidRPr="00D3344E">
        <w:rPr>
          <w:sz w:val="28"/>
          <w:szCs w:val="28"/>
        </w:rPr>
        <w:t>Отдел культуры, спорта, молодежной политики и социальных программ Администрации Североуральского городского округа:</w:t>
      </w:r>
    </w:p>
    <w:p w:rsidR="00D3344E" w:rsidRPr="00D3344E" w:rsidRDefault="001B581D" w:rsidP="001B581D">
      <w:pPr>
        <w:autoSpaceDE/>
        <w:autoSpaceDN/>
        <w:adjustRightInd w:val="0"/>
        <w:ind w:firstLine="709"/>
        <w:jc w:val="both"/>
        <w:rPr>
          <w:bCs/>
          <w:sz w:val="28"/>
          <w:szCs w:val="28"/>
        </w:rPr>
      </w:pPr>
      <w:r>
        <w:rPr>
          <w:sz w:val="28"/>
          <w:szCs w:val="28"/>
        </w:rPr>
        <w:t xml:space="preserve">1) </w:t>
      </w:r>
      <w:r w:rsidR="00D3344E" w:rsidRPr="00D3344E">
        <w:rPr>
          <w:sz w:val="28"/>
          <w:szCs w:val="28"/>
        </w:rPr>
        <w:t>информирует население Североуральского городского округа об условиях, порядке реализации программных мероприятий;</w:t>
      </w:r>
    </w:p>
    <w:p w:rsidR="00D3344E" w:rsidRPr="00D3344E" w:rsidRDefault="001B581D" w:rsidP="001B581D">
      <w:pPr>
        <w:autoSpaceDE/>
        <w:autoSpaceDN/>
        <w:adjustRightInd w:val="0"/>
        <w:ind w:firstLine="709"/>
        <w:jc w:val="both"/>
        <w:rPr>
          <w:bCs/>
          <w:sz w:val="28"/>
          <w:szCs w:val="28"/>
        </w:rPr>
      </w:pPr>
      <w:r>
        <w:rPr>
          <w:sz w:val="28"/>
          <w:szCs w:val="28"/>
        </w:rPr>
        <w:t xml:space="preserve">2) </w:t>
      </w:r>
      <w:r w:rsidR="00D3344E" w:rsidRPr="00D3344E">
        <w:rPr>
          <w:sz w:val="28"/>
          <w:szCs w:val="28"/>
        </w:rPr>
        <w:t>от лица Администрации Североуральского городского округа направляет в Министерство культуры Свердловской области предложения (заявку) Североуральского городского округа для участия в областной программе в следующем году</w:t>
      </w:r>
      <w:r w:rsidR="00D3344E" w:rsidRPr="00D3344E">
        <w:rPr>
          <w:bCs/>
          <w:sz w:val="28"/>
          <w:szCs w:val="28"/>
        </w:rPr>
        <w:t>;</w:t>
      </w:r>
    </w:p>
    <w:p w:rsidR="00D3344E" w:rsidRPr="00D3344E" w:rsidRDefault="001B581D" w:rsidP="001B581D">
      <w:pPr>
        <w:autoSpaceDE/>
        <w:autoSpaceDN/>
        <w:adjustRightInd w:val="0"/>
        <w:ind w:firstLine="709"/>
        <w:jc w:val="both"/>
        <w:rPr>
          <w:bCs/>
          <w:sz w:val="28"/>
          <w:szCs w:val="28"/>
        </w:rPr>
      </w:pPr>
      <w:r>
        <w:rPr>
          <w:sz w:val="28"/>
          <w:szCs w:val="28"/>
        </w:rPr>
        <w:t xml:space="preserve">3) </w:t>
      </w:r>
      <w:r w:rsidR="00D3344E" w:rsidRPr="00D3344E">
        <w:rPr>
          <w:sz w:val="28"/>
          <w:szCs w:val="28"/>
        </w:rPr>
        <w:t>представляет в Министерство культуры</w:t>
      </w:r>
      <w:r w:rsidR="00D3344E" w:rsidRPr="00D3344E">
        <w:rPr>
          <w:bCs/>
          <w:sz w:val="28"/>
          <w:szCs w:val="28"/>
        </w:rPr>
        <w:t xml:space="preserve"> Свердловской области </w:t>
      </w:r>
      <w:r w:rsidR="00D3344E" w:rsidRPr="00D3344E">
        <w:rPr>
          <w:sz w:val="28"/>
          <w:szCs w:val="28"/>
        </w:rPr>
        <w:t>сведения о расходовании средств областного и местного бюджетов по установленной форме;</w:t>
      </w:r>
    </w:p>
    <w:p w:rsidR="00D3344E" w:rsidRPr="00D3344E" w:rsidRDefault="001B581D" w:rsidP="001B581D">
      <w:pPr>
        <w:autoSpaceDE/>
        <w:autoSpaceDN/>
        <w:adjustRightInd w:val="0"/>
        <w:ind w:firstLine="709"/>
        <w:jc w:val="both"/>
        <w:rPr>
          <w:sz w:val="28"/>
          <w:szCs w:val="28"/>
        </w:rPr>
      </w:pPr>
      <w:r>
        <w:rPr>
          <w:sz w:val="28"/>
          <w:szCs w:val="28"/>
        </w:rPr>
        <w:t xml:space="preserve">4) </w:t>
      </w:r>
      <w:r w:rsidR="00D3344E" w:rsidRPr="00D3344E">
        <w:rPr>
          <w:sz w:val="28"/>
          <w:szCs w:val="28"/>
        </w:rPr>
        <w:t>осуществляет контроль целевого использования средств;</w:t>
      </w:r>
    </w:p>
    <w:p w:rsidR="00D3344E" w:rsidRPr="00D3344E" w:rsidRDefault="001B581D" w:rsidP="001B581D">
      <w:pPr>
        <w:autoSpaceDE/>
        <w:autoSpaceDN/>
        <w:adjustRightInd w:val="0"/>
        <w:ind w:firstLine="709"/>
        <w:jc w:val="both"/>
        <w:rPr>
          <w:sz w:val="28"/>
          <w:szCs w:val="28"/>
        </w:rPr>
      </w:pPr>
      <w:r>
        <w:rPr>
          <w:sz w:val="28"/>
          <w:szCs w:val="28"/>
        </w:rPr>
        <w:t xml:space="preserve">5) </w:t>
      </w:r>
      <w:r w:rsidR="00D3344E" w:rsidRPr="00D3344E">
        <w:rPr>
          <w:sz w:val="28"/>
          <w:szCs w:val="28"/>
        </w:rPr>
        <w:t>несет ответственность за недостоверность и несвоевременность предоставляемых в Министерство культуры</w:t>
      </w:r>
      <w:r w:rsidR="00D3344E" w:rsidRPr="00D3344E">
        <w:rPr>
          <w:bCs/>
          <w:sz w:val="28"/>
          <w:szCs w:val="28"/>
        </w:rPr>
        <w:t xml:space="preserve"> Свердловской области </w:t>
      </w:r>
      <w:r w:rsidR="00D3344E" w:rsidRPr="00D3344E">
        <w:rPr>
          <w:sz w:val="28"/>
          <w:szCs w:val="28"/>
        </w:rPr>
        <w:t>документов и сведений;</w:t>
      </w:r>
    </w:p>
    <w:p w:rsidR="00D3344E" w:rsidRPr="00D3344E" w:rsidRDefault="001B581D" w:rsidP="001B581D">
      <w:pPr>
        <w:autoSpaceDE/>
        <w:autoSpaceDN/>
        <w:adjustRightInd w:val="0"/>
        <w:ind w:firstLine="709"/>
        <w:jc w:val="both"/>
        <w:rPr>
          <w:sz w:val="28"/>
          <w:szCs w:val="28"/>
        </w:rPr>
      </w:pPr>
      <w:r>
        <w:rPr>
          <w:sz w:val="28"/>
          <w:szCs w:val="28"/>
        </w:rPr>
        <w:t xml:space="preserve">6) </w:t>
      </w:r>
      <w:r w:rsidR="00D3344E" w:rsidRPr="00D3344E">
        <w:rPr>
          <w:sz w:val="28"/>
          <w:szCs w:val="28"/>
        </w:rPr>
        <w:t>доводит до сведения Министерства культуры</w:t>
      </w:r>
      <w:r w:rsidR="00D3344E" w:rsidRPr="00D3344E">
        <w:rPr>
          <w:bCs/>
          <w:sz w:val="28"/>
          <w:szCs w:val="28"/>
        </w:rPr>
        <w:t xml:space="preserve"> Свердловской области о внесенных изменениях в Программу;</w:t>
      </w:r>
    </w:p>
    <w:p w:rsidR="00D3344E" w:rsidRPr="00D3344E" w:rsidRDefault="001B581D" w:rsidP="001B581D">
      <w:pPr>
        <w:autoSpaceDE/>
        <w:autoSpaceDN/>
        <w:adjustRightInd w:val="0"/>
        <w:ind w:firstLine="709"/>
        <w:jc w:val="both"/>
        <w:rPr>
          <w:sz w:val="28"/>
          <w:szCs w:val="28"/>
        </w:rPr>
      </w:pPr>
      <w:r>
        <w:rPr>
          <w:sz w:val="28"/>
          <w:szCs w:val="28"/>
        </w:rPr>
        <w:t xml:space="preserve">7) </w:t>
      </w:r>
      <w:r w:rsidR="00D3344E" w:rsidRPr="00D3344E">
        <w:rPr>
          <w:sz w:val="28"/>
          <w:szCs w:val="28"/>
        </w:rPr>
        <w:t xml:space="preserve">не позднее 20 </w:t>
      </w:r>
      <w:proofErr w:type="gramStart"/>
      <w:r w:rsidR="00D3344E" w:rsidRPr="00D3344E">
        <w:rPr>
          <w:sz w:val="28"/>
          <w:szCs w:val="28"/>
        </w:rPr>
        <w:t>числа месяца, следующего за отчетным кварталом предоставляет</w:t>
      </w:r>
      <w:proofErr w:type="gramEnd"/>
      <w:r w:rsidR="00D3344E" w:rsidRPr="00D3344E">
        <w:rPr>
          <w:sz w:val="28"/>
          <w:szCs w:val="28"/>
        </w:rPr>
        <w:t xml:space="preserve"> отчетность в отдел экономики и потребительского рынка Администрации Североуральского городского округа по исполнению Программы.</w:t>
      </w:r>
    </w:p>
    <w:p w:rsidR="00D3344E" w:rsidRDefault="00D3344E" w:rsidP="00D3344E">
      <w:pPr>
        <w:autoSpaceDE/>
        <w:autoSpaceDN/>
        <w:ind w:right="-2" w:firstLine="567"/>
        <w:jc w:val="both"/>
        <w:rPr>
          <w:sz w:val="28"/>
          <w:szCs w:val="28"/>
        </w:rPr>
      </w:pPr>
      <w:r w:rsidRPr="00D3344E">
        <w:rPr>
          <w:sz w:val="28"/>
          <w:szCs w:val="28"/>
        </w:rPr>
        <w:t>Основные сведения о результатах реализации Программы, выполнении целевых показателей, о результатах оценки соответствия фактически предоставленных бюджетных услуг стандартам качества, об объеме затраченных финансовых ресурсов, а также о результатах мониторинга реализации программных мероприятий размещаются на официальном сайте Администрации Североуральского городского округа.</w:t>
      </w: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pPr>
    </w:p>
    <w:p w:rsidR="001B581D" w:rsidRDefault="001B581D" w:rsidP="00D3344E">
      <w:pPr>
        <w:autoSpaceDE/>
        <w:autoSpaceDN/>
        <w:ind w:right="-2" w:firstLine="567"/>
        <w:jc w:val="both"/>
        <w:rPr>
          <w:sz w:val="28"/>
          <w:szCs w:val="28"/>
        </w:rPr>
        <w:sectPr w:rsidR="001B581D" w:rsidSect="00610542">
          <w:headerReference w:type="default" r:id="rId9"/>
          <w:pgSz w:w="11906" w:h="16838"/>
          <w:pgMar w:top="1134" w:right="567" w:bottom="1134" w:left="1276" w:header="709" w:footer="709" w:gutter="0"/>
          <w:cols w:space="708"/>
          <w:titlePg/>
          <w:docGrid w:linePitch="360"/>
        </w:sectPr>
      </w:pPr>
    </w:p>
    <w:p w:rsidR="001B581D" w:rsidRDefault="001B581D" w:rsidP="001B581D">
      <w:pPr>
        <w:autoSpaceDE/>
        <w:autoSpaceDN/>
        <w:jc w:val="right"/>
        <w:rPr>
          <w:rFonts w:eastAsia="Calibri"/>
          <w:sz w:val="22"/>
          <w:szCs w:val="22"/>
          <w:lang w:eastAsia="en-US"/>
        </w:rPr>
      </w:pPr>
      <w:r w:rsidRPr="001B581D">
        <w:rPr>
          <w:rFonts w:eastAsia="Calibri"/>
          <w:sz w:val="22"/>
          <w:szCs w:val="22"/>
          <w:lang w:eastAsia="en-US"/>
        </w:rPr>
        <w:lastRenderedPageBreak/>
        <w:t>Приложение № 1</w:t>
      </w:r>
    </w:p>
    <w:p w:rsidR="009D38D2" w:rsidRPr="009D38D2" w:rsidRDefault="009D38D2" w:rsidP="009D38D2">
      <w:pPr>
        <w:autoSpaceDE/>
        <w:autoSpaceDN/>
        <w:jc w:val="right"/>
        <w:rPr>
          <w:rFonts w:eastAsia="Calibri"/>
          <w:sz w:val="22"/>
          <w:szCs w:val="22"/>
          <w:lang w:eastAsia="en-US"/>
        </w:rPr>
      </w:pPr>
      <w:r w:rsidRPr="009D38D2">
        <w:rPr>
          <w:rFonts w:eastAsia="Calibri"/>
          <w:sz w:val="22"/>
          <w:szCs w:val="22"/>
          <w:lang w:eastAsia="en-US"/>
        </w:rPr>
        <w:t xml:space="preserve">муниципальной программы Североуральского городского округа </w:t>
      </w:r>
    </w:p>
    <w:p w:rsidR="009D38D2" w:rsidRPr="001B581D" w:rsidRDefault="009D38D2" w:rsidP="009D38D2">
      <w:pPr>
        <w:autoSpaceDE/>
        <w:autoSpaceDN/>
        <w:jc w:val="right"/>
        <w:rPr>
          <w:rFonts w:eastAsia="Calibri"/>
          <w:sz w:val="22"/>
          <w:szCs w:val="22"/>
          <w:lang w:eastAsia="en-US"/>
        </w:rPr>
      </w:pPr>
      <w:r w:rsidRPr="009D38D2">
        <w:rPr>
          <w:rFonts w:eastAsia="Calibri"/>
          <w:sz w:val="22"/>
          <w:szCs w:val="22"/>
          <w:lang w:eastAsia="en-US"/>
        </w:rPr>
        <w:t xml:space="preserve">«Развитие культуры и искусства </w:t>
      </w:r>
      <w:proofErr w:type="gramStart"/>
      <w:r w:rsidRPr="009D38D2">
        <w:rPr>
          <w:rFonts w:eastAsia="Calibri"/>
          <w:sz w:val="22"/>
          <w:szCs w:val="22"/>
          <w:lang w:eastAsia="en-US"/>
        </w:rPr>
        <w:t>в</w:t>
      </w:r>
      <w:proofErr w:type="gramEnd"/>
      <w:r w:rsidRPr="009D38D2">
        <w:rPr>
          <w:rFonts w:eastAsia="Calibri"/>
          <w:sz w:val="22"/>
          <w:szCs w:val="22"/>
          <w:lang w:eastAsia="en-US"/>
        </w:rPr>
        <w:t xml:space="preserve"> </w:t>
      </w:r>
      <w:proofErr w:type="gramStart"/>
      <w:r w:rsidRPr="009D38D2">
        <w:rPr>
          <w:rFonts w:eastAsia="Calibri"/>
          <w:sz w:val="22"/>
          <w:szCs w:val="22"/>
          <w:lang w:eastAsia="en-US"/>
        </w:rPr>
        <w:t>Североуральском</w:t>
      </w:r>
      <w:proofErr w:type="gramEnd"/>
      <w:r w:rsidRPr="009D38D2">
        <w:rPr>
          <w:rFonts w:eastAsia="Calibri"/>
          <w:sz w:val="22"/>
          <w:szCs w:val="22"/>
          <w:lang w:eastAsia="en-US"/>
        </w:rPr>
        <w:t xml:space="preserve"> городском округе» на 2014-2020 годы</w:t>
      </w:r>
    </w:p>
    <w:p w:rsidR="001B581D" w:rsidRPr="001B581D" w:rsidRDefault="001B581D" w:rsidP="001B581D">
      <w:pPr>
        <w:autoSpaceDE/>
        <w:autoSpaceDN/>
        <w:jc w:val="center"/>
        <w:rPr>
          <w:rFonts w:eastAsia="Calibri"/>
          <w:sz w:val="22"/>
          <w:szCs w:val="22"/>
          <w:lang w:eastAsia="en-US"/>
        </w:rPr>
      </w:pP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Цели, задачи и целевые показатели реализации муниципальной программы Североуральского городского округа </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«Развитие культуры и искусства </w:t>
      </w:r>
      <w:proofErr w:type="gramStart"/>
      <w:r w:rsidRPr="001B581D">
        <w:rPr>
          <w:rFonts w:eastAsia="Calibri"/>
          <w:sz w:val="22"/>
          <w:szCs w:val="22"/>
          <w:lang w:eastAsia="en-US"/>
        </w:rPr>
        <w:t>в</w:t>
      </w:r>
      <w:proofErr w:type="gramEnd"/>
      <w:r w:rsidRPr="001B581D">
        <w:rPr>
          <w:rFonts w:eastAsia="Calibri"/>
          <w:sz w:val="22"/>
          <w:szCs w:val="22"/>
          <w:lang w:eastAsia="en-US"/>
        </w:rPr>
        <w:t xml:space="preserve"> </w:t>
      </w:r>
      <w:proofErr w:type="gramStart"/>
      <w:r w:rsidRPr="001B581D">
        <w:rPr>
          <w:rFonts w:eastAsia="Calibri"/>
          <w:sz w:val="22"/>
          <w:szCs w:val="22"/>
          <w:lang w:eastAsia="en-US"/>
        </w:rPr>
        <w:t>Североуральском</w:t>
      </w:r>
      <w:proofErr w:type="gramEnd"/>
      <w:r w:rsidRPr="001B581D">
        <w:rPr>
          <w:rFonts w:eastAsia="Calibri"/>
          <w:sz w:val="22"/>
          <w:szCs w:val="22"/>
          <w:lang w:eastAsia="en-US"/>
        </w:rPr>
        <w:t xml:space="preserve"> городском округе» на 2014-2020 годы</w:t>
      </w:r>
    </w:p>
    <w:p w:rsidR="001B581D" w:rsidRPr="001B581D" w:rsidRDefault="001B581D" w:rsidP="001B581D">
      <w:pPr>
        <w:autoSpaceDE/>
        <w:autoSpaceDN/>
        <w:jc w:val="center"/>
        <w:rPr>
          <w:rFonts w:eastAsia="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9"/>
        <w:gridCol w:w="1418"/>
        <w:gridCol w:w="1134"/>
        <w:gridCol w:w="1134"/>
        <w:gridCol w:w="1134"/>
        <w:gridCol w:w="1276"/>
        <w:gridCol w:w="1134"/>
        <w:gridCol w:w="1134"/>
        <w:gridCol w:w="1061"/>
        <w:gridCol w:w="1456"/>
      </w:tblGrid>
      <w:tr w:rsidR="001B581D" w:rsidRPr="001B581D" w:rsidTr="001B581D">
        <w:tc>
          <w:tcPr>
            <w:tcW w:w="675" w:type="dxa"/>
            <w:vMerge w:val="restart"/>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строки</w:t>
            </w:r>
          </w:p>
        </w:tc>
        <w:tc>
          <w:tcPr>
            <w:tcW w:w="3969" w:type="dxa"/>
            <w:vMerge w:val="restart"/>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Наименование цели (целей) и задач, целевых показателей</w:t>
            </w:r>
          </w:p>
        </w:tc>
        <w:tc>
          <w:tcPr>
            <w:tcW w:w="1418" w:type="dxa"/>
            <w:vMerge w:val="restart"/>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Единица измерения</w:t>
            </w:r>
          </w:p>
        </w:tc>
        <w:tc>
          <w:tcPr>
            <w:tcW w:w="8007" w:type="dxa"/>
            <w:gridSpan w:val="7"/>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Значение целевого показателя реализации муниципальной программы</w:t>
            </w:r>
          </w:p>
        </w:tc>
        <w:tc>
          <w:tcPr>
            <w:tcW w:w="1456" w:type="dxa"/>
            <w:vMerge w:val="restart"/>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Источник значений показателей</w:t>
            </w:r>
          </w:p>
        </w:tc>
      </w:tr>
      <w:tr w:rsidR="001B581D" w:rsidRPr="001B581D" w:rsidTr="001B581D">
        <w:tc>
          <w:tcPr>
            <w:tcW w:w="675" w:type="dxa"/>
            <w:vMerge/>
          </w:tcPr>
          <w:p w:rsidR="001B581D" w:rsidRPr="001B581D" w:rsidRDefault="001B581D" w:rsidP="001B581D">
            <w:pPr>
              <w:autoSpaceDE/>
              <w:autoSpaceDN/>
              <w:jc w:val="center"/>
              <w:rPr>
                <w:rFonts w:eastAsia="Calibri"/>
                <w:sz w:val="22"/>
                <w:szCs w:val="22"/>
                <w:lang w:eastAsia="en-US"/>
              </w:rPr>
            </w:pPr>
          </w:p>
        </w:tc>
        <w:tc>
          <w:tcPr>
            <w:tcW w:w="3969" w:type="dxa"/>
            <w:vMerge/>
          </w:tcPr>
          <w:p w:rsidR="001B581D" w:rsidRPr="001B581D" w:rsidRDefault="001B581D" w:rsidP="001B581D">
            <w:pPr>
              <w:autoSpaceDE/>
              <w:autoSpaceDN/>
              <w:jc w:val="center"/>
              <w:rPr>
                <w:rFonts w:eastAsia="Calibri"/>
                <w:sz w:val="22"/>
                <w:szCs w:val="22"/>
                <w:lang w:eastAsia="en-US"/>
              </w:rPr>
            </w:pPr>
          </w:p>
        </w:tc>
        <w:tc>
          <w:tcPr>
            <w:tcW w:w="1418" w:type="dxa"/>
            <w:vMerge/>
          </w:tcPr>
          <w:p w:rsidR="001B581D" w:rsidRPr="001B581D" w:rsidRDefault="001B581D" w:rsidP="001B581D">
            <w:pPr>
              <w:autoSpaceDE/>
              <w:autoSpaceDN/>
              <w:jc w:val="center"/>
              <w:rPr>
                <w:rFonts w:eastAsia="Calibri"/>
                <w:sz w:val="22"/>
                <w:szCs w:val="22"/>
                <w:lang w:eastAsia="en-US"/>
              </w:rPr>
            </w:pP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первый год</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2014</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второй год</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2015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третий год</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2016</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четвертый год </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2017</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пятый год</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2018</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шестой год</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2019</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седьмой год</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2020</w:t>
            </w:r>
          </w:p>
        </w:tc>
        <w:tc>
          <w:tcPr>
            <w:tcW w:w="1456" w:type="dxa"/>
            <w:vMerge/>
          </w:tcPr>
          <w:p w:rsidR="001B581D" w:rsidRPr="001B581D" w:rsidRDefault="001B581D" w:rsidP="001B581D">
            <w:pPr>
              <w:autoSpaceDE/>
              <w:autoSpaceDN/>
              <w:jc w:val="center"/>
              <w:rPr>
                <w:rFonts w:eastAsia="Calibri"/>
                <w:sz w:val="22"/>
                <w:szCs w:val="22"/>
                <w:lang w:eastAsia="en-US"/>
              </w:rPr>
            </w:pP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w:t>
            </w:r>
          </w:p>
        </w:tc>
        <w:tc>
          <w:tcPr>
            <w:tcW w:w="3969"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6</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11</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Подпрограмма 1: Сохранение, использование, популяризация и охрана объектов культурного наследия</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Цель 1: Развитие исторического наследия городского округа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 xml:space="preserve">Задача 1: Обеспечение целостности объектов культурного наследия и формирование информационного поля об объектах культурного наследия </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доля недвижимых объектов культурного наследия, относящихся к муниципальной собственности, находящихся в удовлетворительном состоянии, в общем количестве объектов культурного наследия, относящихся к муниципальной собственности</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72,1</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73,1</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73,1</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73,1</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75,1</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75,1</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75,1</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Статистические данные  </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Подпрограмма 2: Развитие музейного обслуживания населения Североуральского городского округа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6.</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Цель 2: Создание условий для сохранения культурного наследия городского округа, обеспечение равных возможностей доступа к культурным ценностям для его жителей</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2: Развитие экспозиционной деятельности муниципального музея, пополнение и хранение музейных предметов и музейных коллекций</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w:t>
            </w:r>
          </w:p>
          <w:p w:rsidR="001B581D" w:rsidRPr="001B581D" w:rsidRDefault="001B581D" w:rsidP="001B581D">
            <w:pPr>
              <w:autoSpaceDE/>
              <w:autoSpaceDN/>
              <w:rPr>
                <w:rFonts w:eastAsia="Calibri"/>
                <w:sz w:val="22"/>
                <w:szCs w:val="22"/>
                <w:lang w:eastAsia="en-US"/>
              </w:rPr>
            </w:pPr>
            <w:r w:rsidRPr="001B581D">
              <w:rPr>
                <w:rFonts w:eastAsia="Calibri"/>
                <w:sz w:val="22"/>
                <w:szCs w:val="22"/>
              </w:rPr>
              <w:t>Рост ежегодной посещаемости муниципального музея на 1000 жителей</w:t>
            </w:r>
          </w:p>
        </w:tc>
        <w:tc>
          <w:tcPr>
            <w:tcW w:w="1418" w:type="dxa"/>
          </w:tcPr>
          <w:p w:rsidR="001B581D" w:rsidRPr="001B581D" w:rsidRDefault="009D38D2" w:rsidP="001B581D">
            <w:pPr>
              <w:autoSpaceDE/>
              <w:autoSpaceDN/>
              <w:jc w:val="center"/>
              <w:rPr>
                <w:rFonts w:eastAsia="Calibri"/>
                <w:sz w:val="22"/>
                <w:szCs w:val="22"/>
                <w:lang w:eastAsia="en-US"/>
              </w:rPr>
            </w:pPr>
            <w:r>
              <w:rPr>
                <w:rFonts w:eastAsia="Calibri"/>
                <w:sz w:val="22"/>
                <w:szCs w:val="22"/>
                <w:lang w:eastAsia="en-US"/>
              </w:rPr>
              <w:t>кол-во посещений на 1000 жителей</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107,0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153,5</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160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162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164</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166</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Методика расчета целевых показателей муниципальной программы (приложение № 4)  </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3:</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 xml:space="preserve">Доля экспонируемых музейных </w:t>
            </w:r>
            <w:r w:rsidRPr="001B581D">
              <w:rPr>
                <w:rFonts w:eastAsia="Calibri"/>
                <w:sz w:val="22"/>
                <w:szCs w:val="22"/>
                <w:lang w:eastAsia="en-US"/>
              </w:rPr>
              <w:lastRenderedPageBreak/>
              <w:t>предметов основного фонда от общего количества музейных предметов основного фонда</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9,4</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9,6</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9,8</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10,5</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10,5</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Методика расчета </w:t>
            </w:r>
            <w:r w:rsidRPr="001B581D">
              <w:rPr>
                <w:rFonts w:eastAsia="Calibri"/>
                <w:sz w:val="22"/>
                <w:szCs w:val="22"/>
                <w:lang w:eastAsia="en-US"/>
              </w:rPr>
              <w:lastRenderedPageBreak/>
              <w:t xml:space="preserve">целевых показателей муниципальной программы (приложение № 4)  </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10.</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3: Создание условий для развития инновационной деятельности муниципального музея</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11.</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4:</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Количество приобретенного специального оборудования и инвентаря</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единиц</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Данные бухгалтерского учета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12.</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5:</w:t>
            </w:r>
          </w:p>
          <w:p w:rsidR="001B581D" w:rsidRPr="001B581D" w:rsidRDefault="001B581D" w:rsidP="001B581D">
            <w:pPr>
              <w:autoSpaceDE/>
              <w:autoSpaceDN/>
              <w:rPr>
                <w:rFonts w:eastAsia="Calibri"/>
                <w:sz w:val="22"/>
                <w:szCs w:val="22"/>
                <w:lang w:eastAsia="en-US"/>
              </w:rPr>
            </w:pPr>
            <w:r w:rsidRPr="001B581D">
              <w:rPr>
                <w:rFonts w:eastAsia="Calibri"/>
                <w:sz w:val="22"/>
                <w:szCs w:val="22"/>
              </w:rPr>
              <w:t>Доля зданий муниципальных учреждений культуры, находящихся в удовлетворительном состоянии, в общем количестве зданий таких учреждений (музей)</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Методика расчета целевых показателей муниципальной программы (приложение № 4) </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13.</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Подпрограмма 3: Развитие библиотечного дела на территории Североуральского городского округа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14.</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Цель 3: Обеспечение доступности библиотечных услуг и библиотечных фондов</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4: Внедрение информационно-коммуникационных технологий и информатизация библиотек</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16.</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6:</w:t>
            </w:r>
          </w:p>
          <w:p w:rsidR="001B581D" w:rsidRPr="001B581D" w:rsidRDefault="001B581D" w:rsidP="001B581D">
            <w:pPr>
              <w:autoSpaceDE/>
              <w:autoSpaceDN/>
              <w:rPr>
                <w:rFonts w:eastAsia="Calibri"/>
                <w:sz w:val="22"/>
                <w:szCs w:val="22"/>
                <w:lang w:eastAsia="en-US"/>
              </w:rPr>
            </w:pPr>
            <w:r w:rsidRPr="001B581D">
              <w:rPr>
                <w:rFonts w:eastAsia="Calibri"/>
                <w:sz w:val="22"/>
                <w:szCs w:val="22"/>
              </w:rPr>
              <w:t>Число посещений муниципальных библиотек</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человек</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26900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25810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26983</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27183</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27383</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27583</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27783</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17.</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7:</w:t>
            </w:r>
          </w:p>
          <w:p w:rsidR="001B581D" w:rsidRPr="001B581D" w:rsidRDefault="001B581D" w:rsidP="001B581D">
            <w:pPr>
              <w:autoSpaceDE/>
              <w:autoSpaceDN/>
              <w:rPr>
                <w:rFonts w:eastAsia="Calibri"/>
                <w:sz w:val="22"/>
                <w:szCs w:val="22"/>
                <w:lang w:eastAsia="en-US"/>
              </w:rPr>
            </w:pPr>
            <w:r w:rsidRPr="001B581D">
              <w:rPr>
                <w:rFonts w:eastAsia="Calibri"/>
                <w:sz w:val="22"/>
                <w:szCs w:val="22"/>
              </w:rPr>
              <w:t>Количество экземпляров новых поступлений в фонды общедоступных муниципальных библиотек в расчете на 1000 жителей</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экземпляров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660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400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 xml:space="preserve">Методика расчета целевых показателей муниципальной </w:t>
            </w:r>
            <w:r w:rsidRPr="001B581D">
              <w:rPr>
                <w:rFonts w:eastAsia="Calibri"/>
                <w:sz w:val="22"/>
                <w:szCs w:val="22"/>
                <w:lang w:eastAsia="en-US"/>
              </w:rPr>
              <w:lastRenderedPageBreak/>
              <w:t>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18.</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8:</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Доля библиотечных фондов муниципальных библиотек, отраженных в электронных каталогах этих библиотек, от общего объема библиотечных фондов</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7,0</w:t>
            </w:r>
          </w:p>
        </w:tc>
        <w:tc>
          <w:tcPr>
            <w:tcW w:w="1456" w:type="dxa"/>
          </w:tcPr>
          <w:p w:rsidR="001B581D" w:rsidRPr="001B581D" w:rsidRDefault="00A75DF0" w:rsidP="001B581D">
            <w:pPr>
              <w:autoSpaceDE/>
              <w:autoSpaceDN/>
              <w:jc w:val="center"/>
              <w:rPr>
                <w:rFonts w:eastAsia="Calibri"/>
                <w:sz w:val="22"/>
                <w:szCs w:val="22"/>
              </w:rPr>
            </w:pPr>
            <w:hyperlink r:id="rId10" w:history="1">
              <w:r w:rsidR="001B581D" w:rsidRPr="001B581D">
                <w:rPr>
                  <w:rFonts w:eastAsia="Calibri"/>
                  <w:sz w:val="22"/>
                  <w:szCs w:val="22"/>
                </w:rPr>
                <w:t>Форма</w:t>
              </w:r>
            </w:hyperlink>
            <w:r w:rsidR="001B581D" w:rsidRPr="001B581D">
              <w:rPr>
                <w:rFonts w:eastAsia="Calibri"/>
                <w:sz w:val="22"/>
                <w:szCs w:val="22"/>
              </w:rPr>
              <w:t xml:space="preserve"> Росстата </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rPr>
              <w:t xml:space="preserve">№ 6-НК «Сведения об общедоступной (публичной) библиотеке» от </w:t>
            </w:r>
            <w:r w:rsidRPr="001B581D">
              <w:rPr>
                <w:rFonts w:eastAsia="Calibri"/>
                <w:sz w:val="22"/>
                <w:szCs w:val="22"/>
                <w:lang w:eastAsia="en-US"/>
              </w:rPr>
              <w:t>07.12.2016 № 764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19.</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5: Создание условий для развития инновационной деятельности муниципальных библиотек</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9:</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Количество приобретенного специального оборудования и инвентаря</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единиц</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Данные бухгалтерского учета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21.</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10:</w:t>
            </w:r>
          </w:p>
          <w:p w:rsidR="001B581D" w:rsidRPr="001B581D" w:rsidRDefault="001B581D" w:rsidP="001B581D">
            <w:pPr>
              <w:autoSpaceDE/>
              <w:autoSpaceDN/>
              <w:rPr>
                <w:rFonts w:eastAsia="Calibri"/>
                <w:sz w:val="22"/>
                <w:szCs w:val="22"/>
                <w:lang w:eastAsia="en-US"/>
              </w:rPr>
            </w:pPr>
            <w:r w:rsidRPr="001B581D">
              <w:rPr>
                <w:rFonts w:eastAsia="Calibri"/>
                <w:sz w:val="22"/>
                <w:szCs w:val="22"/>
              </w:rPr>
              <w:t>Доля зданий муниципальных учреждений культуры, находящихся в удовлетворительном состоянии, в общем количестве зданий таких учреждений (</w:t>
            </w:r>
            <w:r w:rsidRPr="001B581D">
              <w:rPr>
                <w:rFonts w:eastAsia="Calibri"/>
                <w:sz w:val="22"/>
                <w:szCs w:val="22"/>
                <w:lang w:eastAsia="en-US"/>
              </w:rPr>
              <w:t>библиотеки)</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55,0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22.</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 xml:space="preserve">Подпрограмма 4: Развитие культурно-досуговой деятельности </w:t>
            </w:r>
            <w:proofErr w:type="gramStart"/>
            <w:r w:rsidRPr="001B581D">
              <w:rPr>
                <w:rFonts w:eastAsia="Calibri"/>
                <w:sz w:val="22"/>
                <w:szCs w:val="22"/>
                <w:lang w:eastAsia="en-US"/>
              </w:rPr>
              <w:t>в</w:t>
            </w:r>
            <w:proofErr w:type="gramEnd"/>
            <w:r w:rsidRPr="001B581D">
              <w:rPr>
                <w:rFonts w:eastAsia="Calibri"/>
                <w:sz w:val="22"/>
                <w:szCs w:val="22"/>
                <w:lang w:eastAsia="en-US"/>
              </w:rPr>
              <w:t xml:space="preserve"> </w:t>
            </w:r>
            <w:proofErr w:type="gramStart"/>
            <w:r w:rsidRPr="001B581D">
              <w:rPr>
                <w:rFonts w:eastAsia="Calibri"/>
                <w:sz w:val="22"/>
                <w:szCs w:val="22"/>
                <w:lang w:eastAsia="en-US"/>
              </w:rPr>
              <w:t>Североуральском</w:t>
            </w:r>
            <w:proofErr w:type="gramEnd"/>
            <w:r w:rsidRPr="001B581D">
              <w:rPr>
                <w:rFonts w:eastAsia="Calibri"/>
                <w:sz w:val="22"/>
                <w:szCs w:val="22"/>
                <w:lang w:eastAsia="en-US"/>
              </w:rPr>
              <w:t xml:space="preserve"> городском округе</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23.</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Цель 4: Повышение доступности и качества услуг, оказываемых населению в сфере культуры</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24.</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6: Создание условий для расширения участия населения в культурной жизни, обеспечение условий для творческой самореализации граждан</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25.</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11:</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Количество культурно-массовых (досуговых) мероприятий, на 10000 жителей</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единиц</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295,8</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258</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260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130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130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130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130</w:t>
            </w:r>
          </w:p>
        </w:tc>
        <w:tc>
          <w:tcPr>
            <w:tcW w:w="1456" w:type="dxa"/>
          </w:tcPr>
          <w:p w:rsidR="001B581D" w:rsidRPr="001B581D" w:rsidRDefault="00A75DF0" w:rsidP="001B581D">
            <w:pPr>
              <w:autoSpaceDE/>
              <w:autoSpaceDN/>
              <w:jc w:val="center"/>
              <w:rPr>
                <w:rFonts w:eastAsia="Calibri"/>
                <w:sz w:val="22"/>
                <w:szCs w:val="22"/>
              </w:rPr>
            </w:pPr>
            <w:hyperlink r:id="rId11" w:history="1">
              <w:r w:rsidR="001B581D" w:rsidRPr="001B581D">
                <w:rPr>
                  <w:rFonts w:eastAsia="Calibri"/>
                  <w:sz w:val="22"/>
                  <w:szCs w:val="22"/>
                </w:rPr>
                <w:t>Форма</w:t>
              </w:r>
            </w:hyperlink>
            <w:r w:rsidR="001B581D" w:rsidRPr="001B581D">
              <w:rPr>
                <w:rFonts w:eastAsia="Calibri"/>
                <w:sz w:val="22"/>
                <w:szCs w:val="22"/>
              </w:rPr>
              <w:t xml:space="preserve"> Росстата </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rPr>
              <w:t>№ 7-НК «Сведения об организации культурно-</w:t>
            </w:r>
            <w:r w:rsidRPr="001B581D">
              <w:rPr>
                <w:rFonts w:eastAsia="Calibri"/>
                <w:sz w:val="22"/>
                <w:szCs w:val="22"/>
              </w:rPr>
              <w:lastRenderedPageBreak/>
              <w:t xml:space="preserve">досугового типа» от </w:t>
            </w:r>
            <w:r w:rsidRPr="001B581D">
              <w:rPr>
                <w:rFonts w:eastAsia="Calibri"/>
                <w:sz w:val="22"/>
                <w:szCs w:val="22"/>
                <w:lang w:eastAsia="en-US"/>
              </w:rPr>
              <w:t>07.12.2016 № 764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26.</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12:</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Посещаемость населением городского округа мероприятий, проводимых культурно-досуговыми учреждениями, на 10000 жителей</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человек</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3810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25600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25700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22062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22062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22062</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22062</w:t>
            </w:r>
          </w:p>
        </w:tc>
        <w:tc>
          <w:tcPr>
            <w:tcW w:w="1456" w:type="dxa"/>
          </w:tcPr>
          <w:p w:rsidR="001B581D" w:rsidRPr="001B581D" w:rsidRDefault="00A75DF0" w:rsidP="001B581D">
            <w:pPr>
              <w:autoSpaceDE/>
              <w:autoSpaceDN/>
              <w:jc w:val="center"/>
              <w:rPr>
                <w:rFonts w:eastAsia="Calibri"/>
                <w:sz w:val="22"/>
                <w:szCs w:val="22"/>
              </w:rPr>
            </w:pPr>
            <w:hyperlink r:id="rId12" w:history="1">
              <w:r w:rsidR="001B581D" w:rsidRPr="001B581D">
                <w:rPr>
                  <w:rFonts w:eastAsia="Calibri"/>
                  <w:sz w:val="22"/>
                  <w:szCs w:val="22"/>
                </w:rPr>
                <w:t>Форма</w:t>
              </w:r>
            </w:hyperlink>
            <w:r w:rsidR="001B581D" w:rsidRPr="001B581D">
              <w:rPr>
                <w:rFonts w:eastAsia="Calibri"/>
                <w:sz w:val="22"/>
                <w:szCs w:val="22"/>
              </w:rPr>
              <w:t xml:space="preserve"> Росстата </w:t>
            </w:r>
          </w:p>
          <w:p w:rsidR="001B581D" w:rsidRPr="001B581D" w:rsidRDefault="001B581D" w:rsidP="001B581D">
            <w:pPr>
              <w:autoSpaceDE/>
              <w:autoSpaceDN/>
              <w:jc w:val="center"/>
              <w:rPr>
                <w:rFonts w:eastAsia="Calibri"/>
                <w:sz w:val="22"/>
                <w:szCs w:val="22"/>
                <w:lang w:eastAsia="en-US"/>
              </w:rPr>
            </w:pPr>
            <w:r w:rsidRPr="001B581D">
              <w:rPr>
                <w:rFonts w:eastAsia="Calibri"/>
                <w:sz w:val="22"/>
                <w:szCs w:val="22"/>
              </w:rPr>
              <w:t xml:space="preserve">№ 7-НК «Сведения об организации культурно-досугового типа» от </w:t>
            </w:r>
            <w:r w:rsidRPr="001B581D">
              <w:rPr>
                <w:rFonts w:eastAsia="Calibri"/>
                <w:sz w:val="22"/>
                <w:szCs w:val="22"/>
                <w:lang w:eastAsia="en-US"/>
              </w:rPr>
              <w:t>07.12.2016 № 764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27.</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13:</w:t>
            </w:r>
          </w:p>
          <w:p w:rsidR="001B581D" w:rsidRPr="001B581D" w:rsidRDefault="001B581D" w:rsidP="001B581D">
            <w:pPr>
              <w:autoSpaceDE/>
              <w:autoSpaceDN/>
              <w:rPr>
                <w:rFonts w:eastAsia="Calibri"/>
                <w:sz w:val="22"/>
                <w:szCs w:val="22"/>
                <w:lang w:eastAsia="en-US"/>
              </w:rPr>
            </w:pPr>
            <w:r w:rsidRPr="001B581D">
              <w:rPr>
                <w:rFonts w:eastAsia="Calibri"/>
                <w:sz w:val="22"/>
                <w:szCs w:val="22"/>
              </w:rPr>
              <w:t>Доля детей, посещающих культурно-досуговые учреждения и творческие кружки на постоянной основе, от общего числа детей в возрасте до 18 лет</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27,5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29,0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29,5</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17,5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18,0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18,5</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18,5</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28.</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14:</w:t>
            </w:r>
          </w:p>
          <w:p w:rsidR="001B581D" w:rsidRPr="001B581D" w:rsidRDefault="001B581D" w:rsidP="001B581D">
            <w:pPr>
              <w:autoSpaceDE/>
              <w:autoSpaceDN/>
              <w:rPr>
                <w:rFonts w:eastAsia="Calibri"/>
                <w:sz w:val="22"/>
                <w:szCs w:val="22"/>
                <w:lang w:eastAsia="en-US"/>
              </w:rPr>
            </w:pPr>
            <w:r w:rsidRPr="001B581D">
              <w:rPr>
                <w:rFonts w:eastAsia="Calibri"/>
                <w:sz w:val="22"/>
                <w:szCs w:val="22"/>
              </w:rPr>
              <w:t>Уровень удовлетворенности населения качеством и доступностью оказываемых населению муниципальных услуг в сфере культуры</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60,0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80,0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80,0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29.</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7: Создание условий для развития инновационной деятельности культурно-досуговых учреждений</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30.</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15:</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 xml:space="preserve">Количество приобретенного специального современного оборудования и техники, музыкального оборудования, инвентаря и </w:t>
            </w:r>
            <w:r w:rsidRPr="001B581D">
              <w:rPr>
                <w:rFonts w:eastAsia="Calibri"/>
                <w:sz w:val="22"/>
                <w:szCs w:val="22"/>
                <w:lang w:eastAsia="en-US"/>
              </w:rPr>
              <w:lastRenderedPageBreak/>
              <w:t>музыкальных инструментов</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единиц</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Данные бухгалтерского учета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31.</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16:</w:t>
            </w:r>
          </w:p>
          <w:p w:rsidR="001B581D" w:rsidRPr="001B581D" w:rsidRDefault="001B581D" w:rsidP="001B581D">
            <w:pPr>
              <w:autoSpaceDE/>
              <w:autoSpaceDN/>
              <w:rPr>
                <w:rFonts w:eastAsia="Calibri"/>
                <w:sz w:val="22"/>
                <w:szCs w:val="22"/>
                <w:lang w:eastAsia="en-US"/>
              </w:rPr>
            </w:pPr>
            <w:r w:rsidRPr="001B581D">
              <w:rPr>
                <w:rFonts w:eastAsia="Calibri"/>
                <w:sz w:val="22"/>
                <w:szCs w:val="22"/>
              </w:rPr>
              <w:t>Доля зданий муниципальных учреждений культуры, находящихся в удовлетворительном состоянии, в общем количестве зданий таких учреждений (</w:t>
            </w:r>
            <w:r w:rsidRPr="001B581D">
              <w:rPr>
                <w:rFonts w:eastAsia="Calibri"/>
                <w:sz w:val="22"/>
                <w:szCs w:val="22"/>
                <w:lang w:eastAsia="en-US"/>
              </w:rPr>
              <w:t>культурно-досуговые учреждения)</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50,0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63,0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32.</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 xml:space="preserve">Задача 8: Совершенствование организационных, </w:t>
            </w:r>
            <w:proofErr w:type="gramStart"/>
            <w:r w:rsidRPr="001B581D">
              <w:rPr>
                <w:rFonts w:eastAsia="Calibri"/>
                <w:sz w:val="22"/>
                <w:szCs w:val="22"/>
                <w:lang w:eastAsia="en-US"/>
              </w:rPr>
              <w:t>экономических и правовых механизмов</w:t>
            </w:r>
            <w:proofErr w:type="gramEnd"/>
            <w:r w:rsidRPr="001B581D">
              <w:rPr>
                <w:rFonts w:eastAsia="Calibri"/>
                <w:sz w:val="22"/>
                <w:szCs w:val="22"/>
                <w:lang w:eastAsia="en-US"/>
              </w:rPr>
              <w:t xml:space="preserve"> развития культуры</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33.</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17:</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Соотношение средней заработной платы работников учреждений культуры Североуральского городского округа к средней заработной плате по экономике Свердловской области</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64,9</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79,8</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87,8</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100,0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100,0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34.</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18:</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Соотношение средней заработной платы педагогических работников организаций дополнительного образования детей Североуральского городского округа к средней заработной плате по экономике Свердловской области</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85,0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90,0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95,0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100,0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100,0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35.</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19:</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Доля доходов муниципальных учреждений культуры от предпринимательской и иной приносящей доход деятельности в общем объеме доходов таких учреждений</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w:t>
            </w:r>
          </w:p>
          <w:p w:rsidR="001B581D" w:rsidRPr="001B581D" w:rsidRDefault="001B581D" w:rsidP="001B581D">
            <w:pPr>
              <w:autoSpaceDE/>
              <w:autoSpaceDN/>
              <w:jc w:val="center"/>
              <w:rPr>
                <w:rFonts w:eastAsia="Calibri"/>
                <w:sz w:val="22"/>
                <w:szCs w:val="22"/>
                <w:lang w:eastAsia="en-US"/>
              </w:rPr>
            </w:pP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36.</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 xml:space="preserve">Подпрограмма 5: Развитие дополнительного образования детей в сфере культуры и искусства </w:t>
            </w:r>
            <w:proofErr w:type="gramStart"/>
            <w:r w:rsidRPr="001B581D">
              <w:rPr>
                <w:rFonts w:eastAsia="Calibri"/>
                <w:sz w:val="22"/>
                <w:szCs w:val="22"/>
                <w:lang w:eastAsia="en-US"/>
              </w:rPr>
              <w:t>в</w:t>
            </w:r>
            <w:proofErr w:type="gramEnd"/>
            <w:r w:rsidRPr="001B581D">
              <w:rPr>
                <w:rFonts w:eastAsia="Calibri"/>
                <w:sz w:val="22"/>
                <w:szCs w:val="22"/>
                <w:lang w:eastAsia="en-US"/>
              </w:rPr>
              <w:t xml:space="preserve"> </w:t>
            </w:r>
            <w:proofErr w:type="gramStart"/>
            <w:r w:rsidRPr="001B581D">
              <w:rPr>
                <w:rFonts w:eastAsia="Calibri"/>
                <w:sz w:val="22"/>
                <w:szCs w:val="22"/>
                <w:lang w:eastAsia="en-US"/>
              </w:rPr>
              <w:t>Североуральском</w:t>
            </w:r>
            <w:proofErr w:type="gramEnd"/>
            <w:r w:rsidRPr="001B581D">
              <w:rPr>
                <w:rFonts w:eastAsia="Calibri"/>
                <w:sz w:val="22"/>
                <w:szCs w:val="22"/>
                <w:lang w:eastAsia="en-US"/>
              </w:rPr>
              <w:t xml:space="preserve"> городском округе</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37.</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Цель 5: Сохранение и развитие системы образовательных учреждений дополнительного образования детей в сфере культуры и искусства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38.</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9: Повышение доступности и качества услуг, оказываемых населению в сфере дополнительного образования детей по различным видам искусств</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39.</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20:</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Доля педагогов, имеющих высшую и первую квалификационные категории, от общего числа педагогов</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81,0</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83,0</w:t>
            </w:r>
          </w:p>
        </w:tc>
        <w:tc>
          <w:tcPr>
            <w:tcW w:w="1276"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85,0</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87,0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88,0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90,0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Ведомственная статистика, приказ о присвоении квалификационной категории</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40.</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21:</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Доля учащихся детских школ искусств, привлекаемых к участию в конкурсных  творческих мероприятиях, в общем числе детей, проживающих в муниципальном образовании в возрасте от 5 до 17 лет</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3,5</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3,5</w:t>
            </w:r>
          </w:p>
        </w:tc>
        <w:tc>
          <w:tcPr>
            <w:tcW w:w="1276"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3,6</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3,7</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3,7</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3,7</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41.</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22:</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Доля лауреатов международных конкурсов и фестивалей в сфере культуры и искусства в общем числе обучающихся в детских школах искусств, участников творческих коллективов</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0</w:t>
            </w:r>
          </w:p>
        </w:tc>
        <w:tc>
          <w:tcPr>
            <w:tcW w:w="1276"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0,01</w:t>
            </w:r>
          </w:p>
        </w:tc>
        <w:tc>
          <w:tcPr>
            <w:tcW w:w="1134" w:type="dxa"/>
          </w:tcPr>
          <w:p w:rsidR="001B581D" w:rsidRPr="001B581D" w:rsidRDefault="001B581D" w:rsidP="001B581D">
            <w:pPr>
              <w:tabs>
                <w:tab w:val="left" w:pos="2160"/>
              </w:tabs>
              <w:autoSpaceDE/>
              <w:autoSpaceDN/>
              <w:jc w:val="center"/>
              <w:rPr>
                <w:rFonts w:eastAsia="Calibri"/>
                <w:sz w:val="22"/>
                <w:szCs w:val="22"/>
                <w:lang w:eastAsia="en-US"/>
              </w:rPr>
            </w:pPr>
            <w:r w:rsidRPr="001B581D">
              <w:rPr>
                <w:rFonts w:eastAsia="Calibri"/>
                <w:sz w:val="22"/>
                <w:szCs w:val="22"/>
                <w:lang w:eastAsia="en-US"/>
              </w:rPr>
              <w:t>0,02</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0,03</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0,04</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42.</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23:</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 xml:space="preserve">Численность детей, которые обеспечиваются мерой   </w:t>
            </w:r>
            <w:r w:rsidRPr="001B581D">
              <w:rPr>
                <w:rFonts w:eastAsia="Calibri"/>
                <w:sz w:val="22"/>
                <w:szCs w:val="22"/>
                <w:lang w:eastAsia="en-US"/>
              </w:rPr>
              <w:br/>
              <w:t xml:space="preserve">социальной поддержки по бесплатному получению     </w:t>
            </w:r>
            <w:r w:rsidRPr="001B581D">
              <w:rPr>
                <w:rFonts w:eastAsia="Calibri"/>
                <w:sz w:val="22"/>
                <w:szCs w:val="22"/>
                <w:lang w:eastAsia="en-US"/>
              </w:rPr>
              <w:br/>
              <w:t xml:space="preserve">художественного образования в муниципальных       </w:t>
            </w:r>
            <w:r w:rsidRPr="001B581D">
              <w:rPr>
                <w:rFonts w:eastAsia="Calibri"/>
                <w:sz w:val="22"/>
                <w:szCs w:val="22"/>
                <w:lang w:eastAsia="en-US"/>
              </w:rPr>
              <w:br/>
              <w:t>учреждениях дополнительного образования, в том числе в детских школах искусств, художественной школе</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человек</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206</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206</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rPr>
              <w:t>Ведомственная статистика учреждений дополнительного образования в сфере культуры</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lastRenderedPageBreak/>
              <w:t>43.</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10: Укрепление материально-технической базы образовательных учреждений дополнительного образования детей, оснащение их музыкальными инструментами и специальным современным оборудованием, обеспечивающим возможность эффективной реализации образовательных программ</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44.</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24:</w:t>
            </w:r>
          </w:p>
          <w:p w:rsidR="001B581D" w:rsidRPr="001B581D" w:rsidRDefault="001B581D" w:rsidP="001B581D">
            <w:pPr>
              <w:autoSpaceDE/>
              <w:autoSpaceDN/>
              <w:rPr>
                <w:rFonts w:eastAsia="Calibri"/>
                <w:sz w:val="22"/>
                <w:szCs w:val="22"/>
                <w:lang w:eastAsia="en-US"/>
              </w:rPr>
            </w:pPr>
            <w:r w:rsidRPr="001B581D">
              <w:rPr>
                <w:rFonts w:eastAsia="Calibri"/>
                <w:sz w:val="22"/>
                <w:szCs w:val="22"/>
              </w:rPr>
              <w:t>Доля детских школ искусств, находящихся в удовлетворительном состоянии, в общем количестве таких учреждений</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процентов</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75,0</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90,0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90,0</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90,0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Методика расчета целевых показателей муниципальной программы (приложение № 4)</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45.</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25:</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Количество приобретенного специального современного оборудования и музыкальных инструментов</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единиц</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3</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Данные бухгалтерского учета</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46.</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Обеспечивающая подпрограмма 6: Обеспечение хозяйственной деятельности культуры</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47.</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Цель 6: Создание условий для хозяйственной деятельности учреждений культуры</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48.</w:t>
            </w:r>
          </w:p>
        </w:tc>
        <w:tc>
          <w:tcPr>
            <w:tcW w:w="14850" w:type="dxa"/>
            <w:gridSpan w:val="10"/>
          </w:tcPr>
          <w:p w:rsidR="001B581D" w:rsidRPr="001B581D" w:rsidRDefault="001B581D" w:rsidP="001B581D">
            <w:pPr>
              <w:autoSpaceDE/>
              <w:autoSpaceDN/>
              <w:jc w:val="both"/>
              <w:rPr>
                <w:rFonts w:eastAsia="Calibri"/>
                <w:sz w:val="22"/>
                <w:szCs w:val="22"/>
                <w:lang w:eastAsia="en-US"/>
              </w:rPr>
            </w:pPr>
            <w:r w:rsidRPr="001B581D">
              <w:rPr>
                <w:rFonts w:eastAsia="Calibri"/>
                <w:sz w:val="22"/>
                <w:szCs w:val="22"/>
                <w:lang w:eastAsia="en-US"/>
              </w:rPr>
              <w:t>Задача 11: Обеспечение обслуживания учреждений культуры</w:t>
            </w:r>
          </w:p>
        </w:tc>
      </w:tr>
      <w:tr w:rsidR="001B581D" w:rsidRPr="001B581D" w:rsidTr="001B581D">
        <w:tc>
          <w:tcPr>
            <w:tcW w:w="675"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49.</w:t>
            </w:r>
          </w:p>
        </w:tc>
        <w:tc>
          <w:tcPr>
            <w:tcW w:w="3969" w:type="dxa"/>
          </w:tcPr>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Целевой показатель 26:</w:t>
            </w:r>
          </w:p>
          <w:p w:rsidR="001B581D" w:rsidRPr="001B581D" w:rsidRDefault="001B581D" w:rsidP="001B581D">
            <w:pPr>
              <w:autoSpaceDE/>
              <w:autoSpaceDN/>
              <w:rPr>
                <w:rFonts w:eastAsia="Calibri"/>
                <w:sz w:val="22"/>
                <w:szCs w:val="22"/>
                <w:lang w:eastAsia="en-US"/>
              </w:rPr>
            </w:pPr>
            <w:r w:rsidRPr="001B581D">
              <w:rPr>
                <w:rFonts w:eastAsia="Calibri"/>
                <w:sz w:val="22"/>
                <w:szCs w:val="22"/>
                <w:lang w:eastAsia="en-US"/>
              </w:rPr>
              <w:t>Количество обслуживаемых зданий учреждений культуры</w:t>
            </w:r>
          </w:p>
        </w:tc>
        <w:tc>
          <w:tcPr>
            <w:tcW w:w="1418"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единиц</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0</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w:t>
            </w:r>
          </w:p>
        </w:tc>
        <w:tc>
          <w:tcPr>
            <w:tcW w:w="127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w:t>
            </w:r>
          </w:p>
        </w:tc>
        <w:tc>
          <w:tcPr>
            <w:tcW w:w="1134"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w:t>
            </w:r>
          </w:p>
        </w:tc>
        <w:tc>
          <w:tcPr>
            <w:tcW w:w="1061"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15</w:t>
            </w:r>
          </w:p>
        </w:tc>
        <w:tc>
          <w:tcPr>
            <w:tcW w:w="1456" w:type="dxa"/>
          </w:tcPr>
          <w:p w:rsidR="001B581D" w:rsidRPr="001B581D" w:rsidRDefault="001B581D" w:rsidP="001B581D">
            <w:pPr>
              <w:autoSpaceDE/>
              <w:autoSpaceDN/>
              <w:jc w:val="center"/>
              <w:rPr>
                <w:rFonts w:eastAsia="Calibri"/>
                <w:sz w:val="22"/>
                <w:szCs w:val="22"/>
                <w:lang w:eastAsia="en-US"/>
              </w:rPr>
            </w:pPr>
            <w:r w:rsidRPr="001B581D">
              <w:rPr>
                <w:rFonts w:eastAsia="Calibri"/>
                <w:sz w:val="22"/>
                <w:szCs w:val="22"/>
                <w:lang w:eastAsia="en-US"/>
              </w:rPr>
              <w:t>Статистические и бухгалтерские отчеты</w:t>
            </w:r>
          </w:p>
        </w:tc>
      </w:tr>
    </w:tbl>
    <w:p w:rsidR="001B581D" w:rsidRPr="001B581D" w:rsidRDefault="001B581D" w:rsidP="001B581D">
      <w:pPr>
        <w:autoSpaceDE/>
        <w:autoSpaceDN/>
        <w:jc w:val="center"/>
        <w:rPr>
          <w:rFonts w:eastAsia="Calibri"/>
          <w:sz w:val="22"/>
          <w:szCs w:val="22"/>
          <w:lang w:eastAsia="en-US"/>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9D38D2">
      <w:pPr>
        <w:autoSpaceDE/>
        <w:autoSpaceDN/>
        <w:ind w:right="-2"/>
        <w:jc w:val="both"/>
        <w:rPr>
          <w:sz w:val="22"/>
          <w:szCs w:val="22"/>
        </w:rPr>
      </w:pPr>
    </w:p>
    <w:p w:rsidR="001B581D" w:rsidRPr="009D38D2" w:rsidRDefault="001B581D" w:rsidP="001B581D">
      <w:pPr>
        <w:autoSpaceDE/>
        <w:autoSpaceDN/>
        <w:jc w:val="right"/>
        <w:rPr>
          <w:rFonts w:eastAsia="Calibri"/>
          <w:lang w:eastAsia="en-US"/>
        </w:rPr>
      </w:pPr>
      <w:r w:rsidRPr="009D38D2">
        <w:rPr>
          <w:rFonts w:eastAsia="Calibri"/>
          <w:lang w:eastAsia="en-US"/>
        </w:rPr>
        <w:lastRenderedPageBreak/>
        <w:t>Приложение № 2</w:t>
      </w:r>
    </w:p>
    <w:p w:rsidR="009D38D2" w:rsidRPr="009D38D2" w:rsidRDefault="009D38D2" w:rsidP="009D38D2">
      <w:pPr>
        <w:autoSpaceDE/>
        <w:autoSpaceDN/>
        <w:jc w:val="right"/>
        <w:rPr>
          <w:rFonts w:eastAsia="Calibri"/>
          <w:lang w:eastAsia="en-US"/>
        </w:rPr>
      </w:pPr>
      <w:r w:rsidRPr="009D38D2">
        <w:rPr>
          <w:rFonts w:eastAsia="Calibri"/>
          <w:lang w:eastAsia="en-US"/>
        </w:rPr>
        <w:t xml:space="preserve">муниципальной программы Североуральского городского округа </w:t>
      </w:r>
    </w:p>
    <w:p w:rsidR="009D38D2" w:rsidRPr="009D38D2" w:rsidRDefault="009D38D2" w:rsidP="009D38D2">
      <w:pPr>
        <w:autoSpaceDE/>
        <w:autoSpaceDN/>
        <w:jc w:val="right"/>
        <w:rPr>
          <w:rFonts w:eastAsia="Calibri"/>
          <w:lang w:eastAsia="en-US"/>
        </w:rPr>
      </w:pPr>
      <w:r w:rsidRPr="009D38D2">
        <w:rPr>
          <w:rFonts w:eastAsia="Calibri"/>
          <w:lang w:eastAsia="en-US"/>
        </w:rPr>
        <w:t xml:space="preserve">«Развитие культуры и искусства </w:t>
      </w:r>
      <w:proofErr w:type="gramStart"/>
      <w:r w:rsidRPr="009D38D2">
        <w:rPr>
          <w:rFonts w:eastAsia="Calibri"/>
          <w:lang w:eastAsia="en-US"/>
        </w:rPr>
        <w:t>в</w:t>
      </w:r>
      <w:proofErr w:type="gramEnd"/>
      <w:r w:rsidRPr="009D38D2">
        <w:rPr>
          <w:rFonts w:eastAsia="Calibri"/>
          <w:lang w:eastAsia="en-US"/>
        </w:rPr>
        <w:t xml:space="preserve"> </w:t>
      </w:r>
      <w:proofErr w:type="gramStart"/>
      <w:r w:rsidRPr="009D38D2">
        <w:rPr>
          <w:rFonts w:eastAsia="Calibri"/>
          <w:lang w:eastAsia="en-US"/>
        </w:rPr>
        <w:t>Североуральском</w:t>
      </w:r>
      <w:proofErr w:type="gramEnd"/>
      <w:r w:rsidRPr="009D38D2">
        <w:rPr>
          <w:rFonts w:eastAsia="Calibri"/>
          <w:lang w:eastAsia="en-US"/>
        </w:rPr>
        <w:t xml:space="preserve"> городском округе» на 2014-2020 годы</w:t>
      </w:r>
    </w:p>
    <w:p w:rsidR="001B581D" w:rsidRPr="009D38D2" w:rsidRDefault="001B581D" w:rsidP="001B581D">
      <w:pPr>
        <w:autoSpaceDE/>
        <w:autoSpaceDN/>
        <w:jc w:val="right"/>
        <w:rPr>
          <w:rFonts w:eastAsia="Calibri"/>
          <w:lang w:eastAsia="en-US"/>
        </w:rPr>
      </w:pPr>
    </w:p>
    <w:p w:rsidR="001B581D" w:rsidRPr="009D38D2" w:rsidRDefault="001B581D" w:rsidP="001B581D">
      <w:pPr>
        <w:autoSpaceDE/>
        <w:autoSpaceDN/>
        <w:jc w:val="center"/>
        <w:rPr>
          <w:rFonts w:eastAsia="Calibri"/>
          <w:lang w:eastAsia="en-US"/>
        </w:rPr>
      </w:pPr>
      <w:r w:rsidRPr="009D38D2">
        <w:rPr>
          <w:rFonts w:eastAsia="Calibri"/>
          <w:lang w:eastAsia="en-US"/>
        </w:rPr>
        <w:t>ПЛАН МЕРОПРИЯТИЙ</w:t>
      </w:r>
    </w:p>
    <w:p w:rsidR="001B581D" w:rsidRPr="009D38D2" w:rsidRDefault="001B581D" w:rsidP="001B581D">
      <w:pPr>
        <w:autoSpaceDE/>
        <w:autoSpaceDN/>
        <w:jc w:val="center"/>
        <w:rPr>
          <w:rFonts w:eastAsia="Calibri"/>
          <w:lang w:eastAsia="en-US"/>
        </w:rPr>
      </w:pPr>
      <w:r w:rsidRPr="009D38D2">
        <w:rPr>
          <w:rFonts w:eastAsia="Calibri"/>
          <w:lang w:eastAsia="en-US"/>
        </w:rPr>
        <w:t>по выполнению муниципальной программы Североуральского городского округа</w:t>
      </w:r>
    </w:p>
    <w:p w:rsidR="001B581D" w:rsidRPr="009D38D2" w:rsidRDefault="001B581D" w:rsidP="001B581D">
      <w:pPr>
        <w:autoSpaceDE/>
        <w:autoSpaceDN/>
        <w:jc w:val="center"/>
        <w:rPr>
          <w:rFonts w:eastAsia="Calibri"/>
          <w:lang w:eastAsia="en-US"/>
        </w:rPr>
      </w:pPr>
      <w:r w:rsidRPr="009D38D2">
        <w:rPr>
          <w:rFonts w:eastAsia="Calibri"/>
          <w:lang w:eastAsia="en-US"/>
        </w:rPr>
        <w:t xml:space="preserve">«Развитие культуры и искусства </w:t>
      </w:r>
      <w:proofErr w:type="gramStart"/>
      <w:r w:rsidRPr="009D38D2">
        <w:rPr>
          <w:rFonts w:eastAsia="Calibri"/>
          <w:lang w:eastAsia="en-US"/>
        </w:rPr>
        <w:t>в</w:t>
      </w:r>
      <w:proofErr w:type="gramEnd"/>
      <w:r w:rsidRPr="009D38D2">
        <w:rPr>
          <w:rFonts w:eastAsia="Calibri"/>
          <w:lang w:eastAsia="en-US"/>
        </w:rPr>
        <w:t xml:space="preserve"> </w:t>
      </w:r>
      <w:proofErr w:type="gramStart"/>
      <w:r w:rsidRPr="009D38D2">
        <w:rPr>
          <w:rFonts w:eastAsia="Calibri"/>
          <w:lang w:eastAsia="en-US"/>
        </w:rPr>
        <w:t>Североуральском</w:t>
      </w:r>
      <w:proofErr w:type="gramEnd"/>
      <w:r w:rsidRPr="009D38D2">
        <w:rPr>
          <w:rFonts w:eastAsia="Calibri"/>
          <w:lang w:eastAsia="en-US"/>
        </w:rPr>
        <w:t xml:space="preserve"> городском округе» на 2014-2020 годы</w:t>
      </w:r>
    </w:p>
    <w:p w:rsidR="001B581D" w:rsidRPr="009D38D2" w:rsidRDefault="001B581D" w:rsidP="001B581D">
      <w:pPr>
        <w:autoSpaceDE/>
        <w:autoSpaceDN/>
        <w:jc w:val="cente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418"/>
        <w:gridCol w:w="992"/>
        <w:gridCol w:w="992"/>
        <w:gridCol w:w="1276"/>
        <w:gridCol w:w="142"/>
        <w:gridCol w:w="1417"/>
        <w:gridCol w:w="1418"/>
        <w:gridCol w:w="1275"/>
        <w:gridCol w:w="142"/>
        <w:gridCol w:w="992"/>
        <w:gridCol w:w="1134"/>
      </w:tblGrid>
      <w:tr w:rsidR="001B581D" w:rsidRPr="001B581D" w:rsidTr="001B581D">
        <w:trPr>
          <w:trHeight w:val="860"/>
        </w:trPr>
        <w:tc>
          <w:tcPr>
            <w:tcW w:w="675" w:type="dxa"/>
            <w:vMerge w:val="restart"/>
          </w:tcPr>
          <w:p w:rsidR="001B581D" w:rsidRPr="001B581D" w:rsidRDefault="001B581D" w:rsidP="001B581D">
            <w:pPr>
              <w:autoSpaceDE/>
              <w:autoSpaceDN/>
              <w:jc w:val="center"/>
              <w:rPr>
                <w:rFonts w:eastAsia="Calibri"/>
                <w:lang w:eastAsia="en-US"/>
              </w:rPr>
            </w:pPr>
            <w:r w:rsidRPr="001B581D">
              <w:rPr>
                <w:rFonts w:eastAsia="Calibri"/>
                <w:lang w:eastAsia="en-US"/>
              </w:rPr>
              <w:t>№ строки</w:t>
            </w:r>
          </w:p>
        </w:tc>
        <w:tc>
          <w:tcPr>
            <w:tcW w:w="3544" w:type="dxa"/>
            <w:vMerge w:val="restart"/>
          </w:tcPr>
          <w:p w:rsidR="001B581D" w:rsidRPr="001B581D" w:rsidRDefault="001B581D" w:rsidP="001B581D">
            <w:pPr>
              <w:autoSpaceDE/>
              <w:autoSpaceDN/>
              <w:jc w:val="center"/>
              <w:rPr>
                <w:rFonts w:eastAsia="Calibri"/>
                <w:lang w:eastAsia="en-US"/>
              </w:rPr>
            </w:pPr>
            <w:r w:rsidRPr="001B581D">
              <w:rPr>
                <w:rFonts w:eastAsia="Calibri"/>
                <w:lang w:eastAsia="en-US"/>
              </w:rPr>
              <w:t>Наименование мероприятия / Источники расходов на финансирование</w:t>
            </w:r>
          </w:p>
        </w:tc>
        <w:tc>
          <w:tcPr>
            <w:tcW w:w="10064" w:type="dxa"/>
            <w:gridSpan w:val="10"/>
          </w:tcPr>
          <w:p w:rsidR="001B581D" w:rsidRPr="001B581D" w:rsidRDefault="001B581D" w:rsidP="001B581D">
            <w:pPr>
              <w:autoSpaceDE/>
              <w:autoSpaceDN/>
              <w:jc w:val="center"/>
              <w:rPr>
                <w:rFonts w:eastAsia="Calibri"/>
                <w:lang w:eastAsia="en-US"/>
              </w:rPr>
            </w:pPr>
            <w:r w:rsidRPr="001B581D">
              <w:rPr>
                <w:rFonts w:eastAsia="Calibri"/>
                <w:lang w:eastAsia="en-US"/>
              </w:rPr>
              <w:t>Объем расходов на выполнение мероприятия за счет всех источников ресурсного обеспечения, тыс. руб.</w:t>
            </w:r>
          </w:p>
        </w:tc>
        <w:tc>
          <w:tcPr>
            <w:tcW w:w="1134" w:type="dxa"/>
            <w:vMerge w:val="restart"/>
          </w:tcPr>
          <w:p w:rsidR="001B581D" w:rsidRPr="001B581D" w:rsidRDefault="001B581D" w:rsidP="001B581D">
            <w:pPr>
              <w:autoSpaceDE/>
              <w:autoSpaceDN/>
              <w:jc w:val="center"/>
              <w:rPr>
                <w:rFonts w:eastAsia="Calibri"/>
                <w:sz w:val="18"/>
                <w:szCs w:val="18"/>
                <w:lang w:eastAsia="en-US"/>
              </w:rPr>
            </w:pPr>
            <w:r w:rsidRPr="001B581D">
              <w:rPr>
                <w:rFonts w:eastAsia="Calibri"/>
                <w:sz w:val="18"/>
                <w:szCs w:val="18"/>
                <w:lang w:eastAsia="en-US"/>
              </w:rPr>
              <w:t>Номер строки целевых показателей, на достижение которых направлены мероприятия</w:t>
            </w:r>
          </w:p>
        </w:tc>
      </w:tr>
      <w:tr w:rsidR="001B581D" w:rsidRPr="001B581D" w:rsidTr="001B581D">
        <w:tc>
          <w:tcPr>
            <w:tcW w:w="675" w:type="dxa"/>
            <w:vMerge/>
          </w:tcPr>
          <w:p w:rsidR="001B581D" w:rsidRPr="001B581D" w:rsidRDefault="001B581D" w:rsidP="001B581D">
            <w:pPr>
              <w:autoSpaceDE/>
              <w:autoSpaceDN/>
              <w:jc w:val="center"/>
              <w:rPr>
                <w:rFonts w:eastAsia="Calibri"/>
                <w:lang w:eastAsia="en-US"/>
              </w:rPr>
            </w:pPr>
          </w:p>
        </w:tc>
        <w:tc>
          <w:tcPr>
            <w:tcW w:w="3544" w:type="dxa"/>
            <w:vMerge/>
          </w:tcPr>
          <w:p w:rsidR="001B581D" w:rsidRPr="001B581D" w:rsidRDefault="001B581D" w:rsidP="001B581D">
            <w:pPr>
              <w:autoSpaceDE/>
              <w:autoSpaceDN/>
              <w:jc w:val="center"/>
              <w:rPr>
                <w:rFonts w:eastAsia="Calibri"/>
                <w:lang w:eastAsia="en-US"/>
              </w:rPr>
            </w:pP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Всего</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первый год</w:t>
            </w:r>
          </w:p>
          <w:p w:rsidR="001B581D" w:rsidRPr="001B581D" w:rsidRDefault="001B581D" w:rsidP="001B581D">
            <w:pPr>
              <w:autoSpaceDE/>
              <w:autoSpaceDN/>
              <w:jc w:val="center"/>
              <w:rPr>
                <w:rFonts w:eastAsia="Calibri"/>
                <w:lang w:eastAsia="en-US"/>
              </w:rPr>
            </w:pPr>
            <w:r w:rsidRPr="001B581D">
              <w:rPr>
                <w:rFonts w:eastAsia="Calibri"/>
                <w:lang w:eastAsia="en-US"/>
              </w:rPr>
              <w:t>2014</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второй год</w:t>
            </w:r>
          </w:p>
          <w:p w:rsidR="001B581D" w:rsidRPr="001B581D" w:rsidRDefault="001B581D" w:rsidP="001B581D">
            <w:pPr>
              <w:autoSpaceDE/>
              <w:autoSpaceDN/>
              <w:jc w:val="center"/>
              <w:rPr>
                <w:rFonts w:eastAsia="Calibri"/>
                <w:lang w:eastAsia="en-US"/>
              </w:rPr>
            </w:pPr>
            <w:r w:rsidRPr="001B581D">
              <w:rPr>
                <w:rFonts w:eastAsia="Calibri"/>
                <w:lang w:eastAsia="en-US"/>
              </w:rPr>
              <w:t>2015</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третий год</w:t>
            </w:r>
          </w:p>
          <w:p w:rsidR="001B581D" w:rsidRPr="001B581D" w:rsidRDefault="001B581D" w:rsidP="001B581D">
            <w:pPr>
              <w:autoSpaceDE/>
              <w:autoSpaceDN/>
              <w:jc w:val="center"/>
              <w:rPr>
                <w:rFonts w:eastAsia="Calibri"/>
                <w:lang w:eastAsia="en-US"/>
              </w:rPr>
            </w:pPr>
            <w:r w:rsidRPr="001B581D">
              <w:rPr>
                <w:rFonts w:eastAsia="Calibri"/>
                <w:lang w:eastAsia="en-US"/>
              </w:rPr>
              <w:t>2016</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 xml:space="preserve">четвертый год </w:t>
            </w:r>
          </w:p>
          <w:p w:rsidR="001B581D" w:rsidRPr="001B581D" w:rsidRDefault="001B581D" w:rsidP="001B581D">
            <w:pPr>
              <w:autoSpaceDE/>
              <w:autoSpaceDN/>
              <w:jc w:val="center"/>
              <w:rPr>
                <w:rFonts w:eastAsia="Calibri"/>
                <w:lang w:eastAsia="en-US"/>
              </w:rPr>
            </w:pPr>
            <w:r w:rsidRPr="001B581D">
              <w:rPr>
                <w:rFonts w:eastAsia="Calibri"/>
                <w:lang w:eastAsia="en-US"/>
              </w:rPr>
              <w:t>2017</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пятый год</w:t>
            </w:r>
          </w:p>
          <w:p w:rsidR="001B581D" w:rsidRPr="001B581D" w:rsidRDefault="001B581D" w:rsidP="001B581D">
            <w:pPr>
              <w:autoSpaceDE/>
              <w:autoSpaceDN/>
              <w:jc w:val="center"/>
              <w:rPr>
                <w:rFonts w:eastAsia="Calibri"/>
                <w:lang w:eastAsia="en-US"/>
              </w:rPr>
            </w:pPr>
            <w:r w:rsidRPr="001B581D">
              <w:rPr>
                <w:rFonts w:eastAsia="Calibri"/>
                <w:lang w:eastAsia="en-US"/>
              </w:rPr>
              <w:t>2018</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шестой год</w:t>
            </w:r>
          </w:p>
          <w:p w:rsidR="001B581D" w:rsidRPr="001B581D" w:rsidRDefault="001B581D" w:rsidP="001B581D">
            <w:pPr>
              <w:autoSpaceDE/>
              <w:autoSpaceDN/>
              <w:jc w:val="center"/>
              <w:rPr>
                <w:rFonts w:eastAsia="Calibri"/>
                <w:lang w:eastAsia="en-US"/>
              </w:rPr>
            </w:pPr>
            <w:r w:rsidRPr="001B581D">
              <w:rPr>
                <w:rFonts w:eastAsia="Calibri"/>
                <w:lang w:eastAsia="en-US"/>
              </w:rPr>
              <w:t>2019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седьмой год</w:t>
            </w:r>
          </w:p>
          <w:p w:rsidR="001B581D" w:rsidRPr="001B581D" w:rsidRDefault="001B581D" w:rsidP="001B581D">
            <w:pPr>
              <w:autoSpaceDE/>
              <w:autoSpaceDN/>
              <w:jc w:val="center"/>
              <w:rPr>
                <w:rFonts w:eastAsia="Calibri"/>
                <w:lang w:eastAsia="en-US"/>
              </w:rPr>
            </w:pPr>
            <w:r w:rsidRPr="001B581D">
              <w:rPr>
                <w:rFonts w:eastAsia="Calibri"/>
                <w:lang w:eastAsia="en-US"/>
              </w:rPr>
              <w:t>2020</w:t>
            </w:r>
          </w:p>
        </w:tc>
        <w:tc>
          <w:tcPr>
            <w:tcW w:w="1134" w:type="dxa"/>
            <w:vMerge/>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муниципальной программе,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778385,82606</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64962,9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100988,5</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108369,62606</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136383,20000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124292,40000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125185,10000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118204,10000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692132,12606</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59621,5</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87141,1</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92477,82606</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123418,40000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110821,60000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111185,40000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107466,30000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164,60000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64,6</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9695,80000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1352,2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3879,9</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4463,70000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76393,30000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3889,2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9902,9</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11428,10000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12964,80000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13470,80000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13999,70000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10737,80000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Капитальные вложения</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Прочие нужды</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778385,82606</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64962,9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100988,5</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108369,62606</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136383,20000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124292,40000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125185,10000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118204,10000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692132,12606</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59621,5</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87141,1</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92477,82606</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123418,40000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110821,60000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111185,40000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107466,30000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164,60000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64,6</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9695,80000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1352,2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3879,9</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4463,70000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76393,30000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3889,2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9902,9</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11428,10000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12964,80000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13470,80000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13999,70000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10737,80000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rPr>
          <w:trHeight w:val="147"/>
        </w:trPr>
        <w:tc>
          <w:tcPr>
            <w:tcW w:w="675" w:type="dxa"/>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16.</w:t>
            </w:r>
          </w:p>
        </w:tc>
        <w:tc>
          <w:tcPr>
            <w:tcW w:w="14742" w:type="dxa"/>
            <w:gridSpan w:val="12"/>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Подпрограмма 1: Сохранение, использование, популяризация и охрана объектов культурного наследия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 xml:space="preserve">Всего по подпрограмме 1, в том числе: </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1562,80000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547,8</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150,00000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210,00000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4,28</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1562,80000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547,8</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150,00000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210,00000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19.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22.</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«Капитальные вложения»,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24.</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1.1. Бюджетные инвестиции в объекты капитального строительства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Бюджетные инвестиции в объекты капитального строительства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26.</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1.2. Иные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28.</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3. Прочие нужды</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«Прочие нужды»,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1562,80000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547,8</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150,00000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210,00000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4,28</w:t>
            </w:r>
          </w:p>
        </w:tc>
      </w:tr>
      <w:tr w:rsidR="001B581D" w:rsidRPr="001B581D" w:rsidTr="001B581D">
        <w:tc>
          <w:tcPr>
            <w:tcW w:w="675" w:type="dxa"/>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30.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1562,80000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547,8</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150,00000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210,00000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1</w:t>
            </w:r>
          </w:p>
          <w:p w:rsidR="001B581D" w:rsidRPr="001B581D" w:rsidRDefault="001B581D" w:rsidP="001B581D">
            <w:pPr>
              <w:autoSpaceDE/>
              <w:autoSpaceDN/>
              <w:rPr>
                <w:rFonts w:eastAsia="Calibri"/>
                <w:lang w:eastAsia="en-US"/>
              </w:rPr>
            </w:pPr>
            <w:r w:rsidRPr="001B581D">
              <w:rPr>
                <w:rFonts w:eastAsia="Calibri"/>
                <w:lang w:eastAsia="en-US"/>
              </w:rPr>
              <w:t>Капитальный ремонт и ремонт памятников истории и культуры, относящихся к муниципальной собственности,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1562,80000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547,8</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150,00000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210,00000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4,28</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1562,80000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547,8</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150,00000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210,00000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rPr>
          <w:trHeight w:val="254"/>
        </w:trPr>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39.</w:t>
            </w:r>
          </w:p>
        </w:tc>
        <w:tc>
          <w:tcPr>
            <w:tcW w:w="14742" w:type="dxa"/>
            <w:gridSpan w:val="12"/>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Подпрограмма 2: Развитие музейного обслуживания населения Североуральского городского округа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подпрограмме 2,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22229,37200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2602,0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2809,7</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2946,67200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3247,00000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3986,60000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3669,10000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2968,30000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8,9,11, 12,28,33,35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21629,57200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2511,3</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2710,2</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2816,07200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3160,00000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3915,60000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3598,10000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2918,30000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599,80000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90,7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99,5</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130,60000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87,00000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71,00000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71,00000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45.</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46.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«Капитальные вложения»,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47.</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1.1. Бюджетные инвестиции в объекты капитального строительства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Бюджетные инвестиции в объекты капитального строительства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49.</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1.2. Иные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rPr>
          <w:trHeight w:val="423"/>
        </w:trPr>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51.</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3. Прочие нужды</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«Прочие нужды»,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22229,37200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2602,0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2809,7</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2946,67200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3247,00000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3986,60000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3669,10000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2968,30000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8,9,11, 12,28,33,35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21629,57200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2511,3</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2710,2</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2816,07200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3160,00000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3915,60000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3598,10000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2918,30000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599,80000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90,7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99,5</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130,60000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87,00000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71,00000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71,00000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1</w:t>
            </w:r>
          </w:p>
          <w:p w:rsidR="001B581D" w:rsidRPr="001B581D" w:rsidRDefault="001B581D" w:rsidP="001B581D">
            <w:pPr>
              <w:autoSpaceDE/>
              <w:autoSpaceDN/>
              <w:rPr>
                <w:rFonts w:eastAsia="Calibri"/>
                <w:i/>
                <w:lang w:eastAsia="en-US"/>
              </w:rPr>
            </w:pPr>
            <w:r w:rsidRPr="001B581D">
              <w:rPr>
                <w:rFonts w:eastAsia="Calibri"/>
                <w:lang w:eastAsia="en-US"/>
              </w:rPr>
              <w:t>Обеспечение деятельности (оказание услуг) муниципального музея, приобретение и хранение музейных предметов и музейных коллекций,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21314,372000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2502,0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2809,7</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2846,67200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3187,00000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3486,60000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3514,10000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2968,30000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8,9,</w:t>
            </w:r>
          </w:p>
          <w:p w:rsidR="001B581D" w:rsidRPr="001B581D" w:rsidRDefault="001B581D" w:rsidP="001B581D">
            <w:pPr>
              <w:autoSpaceDE/>
              <w:autoSpaceDN/>
              <w:jc w:val="center"/>
              <w:rPr>
                <w:rFonts w:eastAsia="Calibri"/>
                <w:lang w:eastAsia="en-US"/>
              </w:rPr>
            </w:pPr>
            <w:r w:rsidRPr="001B581D">
              <w:rPr>
                <w:rFonts w:eastAsia="Calibri"/>
                <w:lang w:eastAsia="en-US"/>
              </w:rPr>
              <w:t>11,28,33,35</w:t>
            </w:r>
          </w:p>
        </w:tc>
      </w:tr>
      <w:tr w:rsidR="001B581D" w:rsidRPr="001B581D" w:rsidTr="001B581D">
        <w:tc>
          <w:tcPr>
            <w:tcW w:w="675" w:type="dxa"/>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58.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20714,57200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2411,3</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2710,2</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2716,07200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3100,00000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3415,60000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3443,10000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2918,30000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59.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599,80000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90,7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99,5</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130,60000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87,00000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71,00000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71,00000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2</w:t>
            </w:r>
          </w:p>
          <w:p w:rsidR="001B581D" w:rsidRPr="001B581D" w:rsidRDefault="001B581D" w:rsidP="001B581D">
            <w:pPr>
              <w:autoSpaceDE/>
              <w:autoSpaceDN/>
              <w:rPr>
                <w:rFonts w:eastAsia="Calibri"/>
                <w:lang w:eastAsia="en-US"/>
              </w:rPr>
            </w:pPr>
            <w:r w:rsidRPr="001B581D">
              <w:rPr>
                <w:rFonts w:eastAsia="Calibri"/>
                <w:lang w:eastAsia="en-US"/>
              </w:rPr>
              <w:t>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260,00000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100,00000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60,00000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11</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260,00000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100,00000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60,00000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67.</w:t>
            </w:r>
          </w:p>
        </w:tc>
        <w:tc>
          <w:tcPr>
            <w:tcW w:w="3544" w:type="dxa"/>
          </w:tcPr>
          <w:p w:rsidR="001B581D" w:rsidRPr="001B581D" w:rsidRDefault="001B581D" w:rsidP="001B581D">
            <w:pPr>
              <w:autoSpaceDE/>
              <w:autoSpaceDN/>
              <w:rPr>
                <w:rFonts w:eastAsia="Calibri"/>
              </w:rPr>
            </w:pPr>
            <w:r w:rsidRPr="001B581D">
              <w:rPr>
                <w:rFonts w:eastAsia="Calibri"/>
              </w:rPr>
              <w:t>Мероприятие 3</w:t>
            </w:r>
          </w:p>
          <w:p w:rsidR="001B581D" w:rsidRPr="001B581D" w:rsidRDefault="001B581D" w:rsidP="001B581D">
            <w:pPr>
              <w:autoSpaceDE/>
              <w:autoSpaceDN/>
              <w:rPr>
                <w:rFonts w:eastAsia="Calibri"/>
                <w:lang w:eastAsia="en-US"/>
              </w:rPr>
            </w:pPr>
            <w:r w:rsidRPr="001B581D">
              <w:rPr>
                <w:rFonts w:eastAsia="Calibri"/>
              </w:rPr>
              <w:t xml:space="preserve">Проведение ремонтных работ в </w:t>
            </w:r>
            <w:r w:rsidRPr="001B581D">
              <w:rPr>
                <w:rFonts w:eastAsia="Calibri"/>
              </w:rPr>
              <w:lastRenderedPageBreak/>
              <w:t>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r w:rsidRPr="001B581D">
              <w:rPr>
                <w:rFonts w:eastAsia="Calibri"/>
                <w:lang w:eastAsia="en-US"/>
              </w:rPr>
              <w:t>,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655,00000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155,00000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12</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68.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655,00000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155,00000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69.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7"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rPr>
          <w:trHeight w:val="282"/>
        </w:trPr>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72.</w:t>
            </w:r>
          </w:p>
        </w:tc>
        <w:tc>
          <w:tcPr>
            <w:tcW w:w="14742" w:type="dxa"/>
            <w:gridSpan w:val="12"/>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Подпрограмма 3: Развитие библиотечного дела на территории Североуральского городского округа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подпрограмме 3,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92275,12500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12458,2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11517,3</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11095,62500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12525,00000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15148,80000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14865,20000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14665,0000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16,17,18,20,21, 28,33,35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92020,52500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12458,2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11447,7</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11040,62500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12500,00000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15123,80000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14840,20000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14610,00000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14,60000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14,6</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240,00000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55,0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55,00000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55,00000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78.</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79.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«Капитальные вложения»,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80.</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1.1. Бюджетные инвестиции в объекты капитального строительства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Бюджетные инвестиции в объекты капитального строительства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82.</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1.2. Иные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84.</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3. Прочие нужды</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«Прочие нужды»,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92275,12500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12458,2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11517,3</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11095,62500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12525,00000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15148,80000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14865,20000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14665,0000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16,17,18,20,21, 28,33,35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92020,52500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12458,2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11447,7</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11040,62500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12500,00000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15123,80000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14840,20000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14610,00000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14,60000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14,6</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89.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240,00000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55,0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55,00000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55,00000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90.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 xml:space="preserve">Мероприятие 1 </w:t>
            </w:r>
          </w:p>
          <w:p w:rsidR="001B581D" w:rsidRPr="001B581D" w:rsidRDefault="001B581D" w:rsidP="001B581D">
            <w:pPr>
              <w:autoSpaceDE/>
              <w:autoSpaceDN/>
              <w:rPr>
                <w:rFonts w:eastAsia="Calibri"/>
                <w:lang w:eastAsia="en-US"/>
              </w:rPr>
            </w:pPr>
            <w:r w:rsidRPr="001B581D">
              <w:rPr>
                <w:rFonts w:eastAsia="Calibri"/>
                <w:lang w:eastAsia="en-US"/>
              </w:rPr>
              <w:t>Обеспечение деятельности (оказание услуг) муниципальных библиотек, формирование и хранение библиотечных фондов муниципальных библиотек,</w:t>
            </w:r>
          </w:p>
          <w:p w:rsidR="001B581D" w:rsidRPr="001B581D" w:rsidRDefault="001B581D" w:rsidP="001B581D">
            <w:pPr>
              <w:autoSpaceDE/>
              <w:autoSpaceDN/>
              <w:rPr>
                <w:rFonts w:eastAsia="Calibri"/>
                <w:lang w:eastAsia="en-US"/>
              </w:rPr>
            </w:pPr>
            <w:r w:rsidRPr="001B581D">
              <w:rPr>
                <w:rFonts w:eastAsia="Calibri"/>
                <w:lang w:eastAsia="en-US"/>
              </w:rPr>
              <w:t>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87805,52500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11758,2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11202,7</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10602,62500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12225,00000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13621,80000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13730,20000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14665,00000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16,17,18,20,28, 33,35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87565,52500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11758,2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11147,7</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10547,62500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12200,00000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13596,80000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13705,20000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14610,00000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240,00000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55,0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55,00000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25,00000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55,00000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2</w:t>
            </w:r>
          </w:p>
          <w:p w:rsidR="001B581D" w:rsidRPr="001B581D" w:rsidRDefault="001B581D" w:rsidP="001B581D">
            <w:pPr>
              <w:autoSpaceDE/>
              <w:autoSpaceDN/>
              <w:rPr>
                <w:rFonts w:eastAsia="Calibri"/>
                <w:lang w:eastAsia="en-US"/>
              </w:rPr>
            </w:pPr>
            <w:r w:rsidRPr="001B581D">
              <w:rPr>
                <w:rFonts w:eastAsia="Calibri"/>
                <w:lang w:eastAsia="en-US"/>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2564,60000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314,6</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500,00000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16,17,18, 28</w:t>
            </w:r>
          </w:p>
        </w:tc>
      </w:tr>
      <w:tr w:rsidR="001B581D" w:rsidRPr="001B581D" w:rsidTr="001B581D">
        <w:tc>
          <w:tcPr>
            <w:tcW w:w="675" w:type="dxa"/>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96.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2550,00000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300,0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500,00000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14,60000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14,6</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99.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100.</w:t>
            </w:r>
          </w:p>
        </w:tc>
        <w:tc>
          <w:tcPr>
            <w:tcW w:w="3544" w:type="dxa"/>
          </w:tcPr>
          <w:p w:rsidR="001B581D" w:rsidRPr="001B581D" w:rsidRDefault="001B581D" w:rsidP="001B581D">
            <w:pPr>
              <w:autoSpaceDE/>
              <w:autoSpaceDN/>
              <w:rPr>
                <w:rFonts w:eastAsia="Calibri"/>
              </w:rPr>
            </w:pPr>
            <w:r w:rsidRPr="001B581D">
              <w:rPr>
                <w:rFonts w:eastAsia="Calibri"/>
              </w:rPr>
              <w:t>Мероприятие 3</w:t>
            </w:r>
          </w:p>
          <w:p w:rsidR="001B581D" w:rsidRPr="001B581D" w:rsidRDefault="001B581D" w:rsidP="001B581D">
            <w:pPr>
              <w:autoSpaceDE/>
              <w:autoSpaceDN/>
              <w:rPr>
                <w:rFonts w:eastAsia="Calibri"/>
                <w:lang w:eastAsia="en-US"/>
              </w:rPr>
            </w:pPr>
            <w:r w:rsidRPr="001B581D">
              <w:rPr>
                <w:rFonts w:eastAsia="Calibri"/>
              </w:rPr>
              <w:t>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r w:rsidRPr="001B581D">
              <w:rPr>
                <w:rFonts w:eastAsia="Calibri"/>
                <w:lang w:eastAsia="en-US"/>
              </w:rPr>
              <w:t>,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1855,00000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193,00000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1027,00000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635,00000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21</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1855,00000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193,00000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1027,00000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635,00000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104.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4</w:t>
            </w:r>
          </w:p>
          <w:p w:rsidR="001B581D" w:rsidRPr="001B581D" w:rsidRDefault="001B581D" w:rsidP="001B581D">
            <w:pPr>
              <w:autoSpaceDE/>
              <w:autoSpaceDN/>
              <w:rPr>
                <w:rFonts w:eastAsia="Calibri"/>
                <w:lang w:eastAsia="en-US"/>
              </w:rPr>
            </w:pPr>
            <w:r w:rsidRPr="001B581D">
              <w:rPr>
                <w:rFonts w:eastAsia="Calibri"/>
                <w:lang w:eastAsia="en-US"/>
              </w:rPr>
              <w:t>Издание литературно-художественного журнала народного творчество «</w:t>
            </w:r>
            <w:proofErr w:type="spellStart"/>
            <w:r w:rsidRPr="001B581D">
              <w:rPr>
                <w:rFonts w:eastAsia="Calibri"/>
                <w:lang w:eastAsia="en-US"/>
              </w:rPr>
              <w:t>СУППЧиК</w:t>
            </w:r>
            <w:proofErr w:type="spellEnd"/>
            <w:r w:rsidRPr="001B581D">
              <w:rPr>
                <w:rFonts w:eastAsia="Calibri"/>
                <w:lang w:eastAsia="en-US"/>
              </w:rPr>
              <w:t>»,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109.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5</w:t>
            </w:r>
          </w:p>
          <w:p w:rsidR="001B581D" w:rsidRPr="001B581D" w:rsidRDefault="001B581D" w:rsidP="001B581D">
            <w:pPr>
              <w:autoSpaceDE/>
              <w:autoSpaceDN/>
              <w:rPr>
                <w:rFonts w:eastAsia="Calibri"/>
                <w:lang w:eastAsia="en-US"/>
              </w:rPr>
            </w:pPr>
            <w:r w:rsidRPr="001B581D">
              <w:rPr>
                <w:rFonts w:eastAsia="Calibri"/>
                <w:lang w:eastAsia="en-US"/>
              </w:rPr>
              <w:t>Мероприятия, направленные на формирование гражданской позиции и нравственно-духовных ценностей,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rPr>
          <w:trHeight w:val="183"/>
        </w:trPr>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115.</w:t>
            </w:r>
          </w:p>
        </w:tc>
        <w:tc>
          <w:tcPr>
            <w:tcW w:w="14742" w:type="dxa"/>
            <w:gridSpan w:val="12"/>
            <w:vAlign w:val="center"/>
          </w:tcPr>
          <w:p w:rsidR="001B581D" w:rsidRPr="001B581D" w:rsidRDefault="001B581D" w:rsidP="001B581D">
            <w:pPr>
              <w:autoSpaceDE/>
              <w:autoSpaceDN/>
              <w:jc w:val="center"/>
              <w:rPr>
                <w:rFonts w:eastAsia="Calibri"/>
                <w:lang w:eastAsia="en-US"/>
              </w:rPr>
            </w:pPr>
            <w:r w:rsidRPr="001B581D">
              <w:rPr>
                <w:rFonts w:eastAsia="Calibri"/>
                <w:lang w:eastAsia="en-US"/>
              </w:rPr>
              <w:t xml:space="preserve">Подпрограмма 4: Развитие культурно-досуговой деятельности </w:t>
            </w:r>
            <w:proofErr w:type="gramStart"/>
            <w:r w:rsidRPr="001B581D">
              <w:rPr>
                <w:rFonts w:eastAsia="Calibri"/>
                <w:lang w:eastAsia="en-US"/>
              </w:rPr>
              <w:t>в</w:t>
            </w:r>
            <w:proofErr w:type="gramEnd"/>
            <w:r w:rsidRPr="001B581D">
              <w:rPr>
                <w:rFonts w:eastAsia="Calibri"/>
                <w:lang w:eastAsia="en-US"/>
              </w:rPr>
              <w:t xml:space="preserve"> </w:t>
            </w:r>
            <w:proofErr w:type="gramStart"/>
            <w:r w:rsidRPr="001B581D">
              <w:rPr>
                <w:rFonts w:eastAsia="Calibri"/>
                <w:lang w:eastAsia="en-US"/>
              </w:rPr>
              <w:t>Североуральском</w:t>
            </w:r>
            <w:proofErr w:type="gramEnd"/>
            <w:r w:rsidRPr="001B581D">
              <w:rPr>
                <w:rFonts w:eastAsia="Calibri"/>
                <w:lang w:eastAsia="en-US"/>
              </w:rPr>
              <w:t xml:space="preserve"> городском округе</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подпрограмме 4,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381854,60667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49902,7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47176,8</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50687,90667</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70792,20000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51947,20000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52350,80000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58997,00000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25,26,27,28,30, 31,33,35,41</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347144,60667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44652,0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43273,5</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46257,90667</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65579,20000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46647,20000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46950,80000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53784,00000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119.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1352,2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1352,2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33257,80000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3798,5</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3903,3</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4430,00000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5213,0000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5300,00000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5400,00000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5213,00000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121.</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«Капитальные вложения»,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123.</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1.1. Бюджетные инвестиции в объекты капитального строительства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Бюджетные инвестиции в объекты капитального строительства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125.</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1.2. Иные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127.</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3. Прочие нужды</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128.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«Прочие нужды»,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381854,60667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49902,7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47176,8</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50687,90667</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70792,20000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51947,20000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52350,80000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58997,00000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25,26,27,2</w:t>
            </w:r>
            <w:r w:rsidRPr="001B581D">
              <w:rPr>
                <w:rFonts w:eastAsia="Calibri"/>
                <w:lang w:eastAsia="en-US"/>
              </w:rPr>
              <w:lastRenderedPageBreak/>
              <w:t>8,30, 31,33,35,41</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129.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347144,60667</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44652,0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43273,5</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46257,90667</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65579,20000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46647,20000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46950,80000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53784,00000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1352,2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1352,2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33257,80000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3798,5</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3903,3</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4430,00000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5213,0000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5300,00000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5400,00000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5213,00000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 xml:space="preserve">Мероприятие 1 </w:t>
            </w:r>
          </w:p>
          <w:p w:rsidR="001B581D" w:rsidRPr="001B581D" w:rsidRDefault="001B581D" w:rsidP="001B581D">
            <w:pPr>
              <w:autoSpaceDE/>
              <w:autoSpaceDN/>
              <w:rPr>
                <w:rFonts w:eastAsia="Calibri"/>
                <w:lang w:eastAsia="en-US"/>
              </w:rPr>
            </w:pPr>
            <w:r w:rsidRPr="001B581D">
              <w:rPr>
                <w:rFonts w:eastAsia="Calibri"/>
                <w:lang w:eastAsia="en-US"/>
              </w:rPr>
              <w:t xml:space="preserve">Обеспечение деятельности (оказание услуг) учреждений культуры и искусства культурно-досуговой сферы, </w:t>
            </w:r>
          </w:p>
          <w:p w:rsidR="001B581D" w:rsidRPr="001B581D" w:rsidRDefault="001B581D" w:rsidP="001B581D">
            <w:pPr>
              <w:autoSpaceDE/>
              <w:autoSpaceDN/>
              <w:rPr>
                <w:rFonts w:eastAsia="Calibri"/>
                <w:lang w:eastAsia="en-US"/>
              </w:rPr>
            </w:pPr>
            <w:r w:rsidRPr="001B581D">
              <w:rPr>
                <w:rFonts w:eastAsia="Calibri"/>
                <w:lang w:eastAsia="en-US"/>
              </w:rPr>
              <w:t>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323165,82500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44066,1</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39951,3</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40061,22500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46192,20000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47447,20000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47850,80000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57597,00000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25,26,27,28,30, 31,33,35,41</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289908,02500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40267,6</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36048,0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35631,22500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40979,20000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42147,20000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42450,80000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52384,00000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33257,80000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3798,5</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3903,3</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4430,00000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5213,0000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5300,00000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5400,00000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5213,00000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2</w:t>
            </w:r>
          </w:p>
          <w:p w:rsidR="001B581D" w:rsidRPr="001B581D" w:rsidRDefault="001B581D" w:rsidP="001B581D">
            <w:pPr>
              <w:autoSpaceDE/>
              <w:autoSpaceDN/>
              <w:rPr>
                <w:rFonts w:eastAsia="Calibri"/>
                <w:lang w:eastAsia="en-US"/>
              </w:rPr>
            </w:pPr>
            <w:r w:rsidRPr="001B581D">
              <w:rPr>
                <w:rFonts w:eastAsia="Calibri"/>
              </w:rPr>
              <w:t>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sidRPr="001B581D">
              <w:rPr>
                <w:rFonts w:eastAsia="Calibri"/>
                <w:lang w:eastAsia="en-US"/>
              </w:rPr>
              <w:t>,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26175,10000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2956,6</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5168,5</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9026,68167</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3200,00000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3000,00000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28,31</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139.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26022,90000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2804,4</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5168,5</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9026,68167</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3200,00000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3000,00000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3000,00000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152,2</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3</w:t>
            </w:r>
          </w:p>
          <w:p w:rsidR="001B581D" w:rsidRPr="001B581D" w:rsidRDefault="001B581D" w:rsidP="001B581D">
            <w:pPr>
              <w:autoSpaceDE/>
              <w:autoSpaceDN/>
              <w:rPr>
                <w:rFonts w:eastAsia="Calibri"/>
                <w:lang w:eastAsia="en-US"/>
              </w:rPr>
            </w:pPr>
            <w:r w:rsidRPr="001B581D">
              <w:rPr>
                <w:rFonts w:eastAsia="Calibri"/>
                <w:lang w:eastAsia="en-US"/>
              </w:rPr>
              <w:t>Мероприятия в сфере культуры и искусства,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11037,00000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1580,0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2057,0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1600,00000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1500,00000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1400,00000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 xml:space="preserve">стр. </w:t>
            </w:r>
          </w:p>
          <w:p w:rsidR="001B581D" w:rsidRPr="001B581D" w:rsidRDefault="001B581D" w:rsidP="001B581D">
            <w:pPr>
              <w:autoSpaceDE/>
              <w:autoSpaceDN/>
              <w:jc w:val="center"/>
              <w:rPr>
                <w:rFonts w:eastAsia="Calibri"/>
                <w:lang w:eastAsia="en-US"/>
              </w:rPr>
            </w:pPr>
            <w:r w:rsidRPr="001B581D">
              <w:rPr>
                <w:rFonts w:eastAsia="Calibri"/>
                <w:lang w:eastAsia="en-US"/>
              </w:rPr>
              <w:t>25,26,27,28</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11037,00000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1580,0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2057,0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1600,00000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1500,00000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1500,00000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1400,00000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145.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4</w:t>
            </w:r>
          </w:p>
          <w:p w:rsidR="001B581D" w:rsidRPr="001B581D" w:rsidRDefault="001B581D" w:rsidP="001B581D">
            <w:pPr>
              <w:autoSpaceDE/>
              <w:autoSpaceDN/>
              <w:rPr>
                <w:rFonts w:eastAsia="Calibri"/>
                <w:lang w:eastAsia="en-US"/>
              </w:rPr>
            </w:pPr>
            <w:r w:rsidRPr="001B581D">
              <w:rPr>
                <w:rFonts w:eastAsia="Calibri"/>
                <w:lang w:eastAsia="en-US"/>
              </w:rPr>
              <w:t xml:space="preserve">Выплата денежного поощрения лучшим муниципальным учреждениям культуры, находящимся на территориях сельских поселений Свердловской области, и их работникам, </w:t>
            </w:r>
          </w:p>
          <w:p w:rsidR="001B581D" w:rsidRPr="001B581D" w:rsidRDefault="001B581D" w:rsidP="001B581D">
            <w:pPr>
              <w:autoSpaceDE/>
              <w:autoSpaceDN/>
              <w:rPr>
                <w:rFonts w:eastAsia="Calibri"/>
                <w:lang w:eastAsia="en-US"/>
              </w:rPr>
            </w:pPr>
            <w:r w:rsidRPr="001B581D">
              <w:rPr>
                <w:rFonts w:eastAsia="Calibri"/>
                <w:lang w:eastAsia="en-US"/>
              </w:rPr>
              <w:t>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149.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5</w:t>
            </w:r>
          </w:p>
          <w:p w:rsidR="001B581D" w:rsidRPr="001B581D" w:rsidRDefault="001B581D" w:rsidP="001B581D">
            <w:pPr>
              <w:autoSpaceDE/>
              <w:autoSpaceDN/>
              <w:rPr>
                <w:rFonts w:eastAsia="Calibri"/>
                <w:lang w:eastAsia="en-US"/>
              </w:rPr>
            </w:pPr>
            <w:r w:rsidRPr="001B581D">
              <w:rPr>
                <w:rFonts w:eastAsia="Calibri"/>
                <w:lang w:eastAsia="en-US"/>
              </w:rPr>
              <w:t xml:space="preserve">Поддержка в форме грантов на конкурсной основе муниципальным учреждениям культуры, </w:t>
            </w:r>
          </w:p>
          <w:p w:rsidR="001B581D" w:rsidRPr="001B581D" w:rsidRDefault="001B581D" w:rsidP="001B581D">
            <w:pPr>
              <w:autoSpaceDE/>
              <w:autoSpaceDN/>
              <w:rPr>
                <w:rFonts w:eastAsia="Calibri"/>
                <w:lang w:eastAsia="en-US"/>
              </w:rPr>
            </w:pPr>
            <w:r w:rsidRPr="001B581D">
              <w:rPr>
                <w:rFonts w:eastAsia="Calibri"/>
                <w:lang w:eastAsia="en-US"/>
              </w:rPr>
              <w:t>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1200,0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1200,0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6</w:t>
            </w:r>
          </w:p>
          <w:p w:rsidR="001B581D" w:rsidRPr="001B581D" w:rsidRDefault="001B581D" w:rsidP="001B581D">
            <w:pPr>
              <w:autoSpaceDE/>
              <w:autoSpaceDN/>
              <w:rPr>
                <w:rFonts w:eastAsia="Calibri"/>
                <w:lang w:eastAsia="en-US"/>
              </w:rPr>
            </w:pPr>
            <w:r w:rsidRPr="001B581D">
              <w:rPr>
                <w:rFonts w:eastAsia="Calibri"/>
                <w:lang w:eastAsia="en-US"/>
              </w:rPr>
              <w:t xml:space="preserve">Капитальный ремонт дома культуры «Малахит» в поселке Черемухово, </w:t>
            </w:r>
          </w:p>
          <w:p w:rsidR="001B581D" w:rsidRPr="001B581D" w:rsidRDefault="001B581D" w:rsidP="001B581D">
            <w:pPr>
              <w:autoSpaceDE/>
              <w:autoSpaceDN/>
              <w:rPr>
                <w:rFonts w:eastAsia="Calibri"/>
                <w:lang w:eastAsia="en-US"/>
              </w:rPr>
            </w:pPr>
            <w:r w:rsidRPr="001B581D">
              <w:rPr>
                <w:rFonts w:eastAsia="Calibri"/>
                <w:lang w:eastAsia="en-US"/>
              </w:rPr>
              <w:t>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20000,00000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20000,00000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28,31</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159.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20000,00000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20000,00000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rPr>
          <w:trHeight w:val="393"/>
        </w:trPr>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163.</w:t>
            </w:r>
          </w:p>
        </w:tc>
        <w:tc>
          <w:tcPr>
            <w:tcW w:w="14742" w:type="dxa"/>
            <w:gridSpan w:val="12"/>
            <w:vAlign w:val="center"/>
          </w:tcPr>
          <w:p w:rsidR="001B581D" w:rsidRPr="001B581D" w:rsidRDefault="001B581D" w:rsidP="001B581D">
            <w:pPr>
              <w:adjustRightInd w:val="0"/>
              <w:jc w:val="center"/>
              <w:rPr>
                <w:rFonts w:eastAsia="Calibri"/>
                <w:lang w:eastAsia="en-US"/>
              </w:rPr>
            </w:pPr>
            <w:r w:rsidRPr="001B581D">
              <w:rPr>
                <w:rFonts w:eastAsia="Calibri"/>
                <w:lang w:eastAsia="en-US"/>
              </w:rPr>
              <w:t xml:space="preserve">Подпрограмма 5: Развитие дополнительного образования детей в сфере культуры и искусства </w:t>
            </w:r>
          </w:p>
          <w:p w:rsidR="001B581D" w:rsidRPr="001B581D" w:rsidRDefault="001B581D" w:rsidP="001B581D">
            <w:pPr>
              <w:adjustRightInd w:val="0"/>
              <w:jc w:val="center"/>
              <w:rPr>
                <w:rFonts w:eastAsia="Calibri"/>
                <w:lang w:eastAsia="en-US"/>
              </w:rPr>
            </w:pPr>
            <w:proofErr w:type="gramStart"/>
            <w:r w:rsidRPr="001B581D">
              <w:rPr>
                <w:rFonts w:eastAsia="Calibri"/>
                <w:lang w:eastAsia="en-US"/>
              </w:rPr>
              <w:t>в</w:t>
            </w:r>
            <w:proofErr w:type="gramEnd"/>
            <w:r w:rsidRPr="001B581D">
              <w:rPr>
                <w:rFonts w:eastAsia="Calibri"/>
                <w:lang w:eastAsia="en-US"/>
              </w:rPr>
              <w:t xml:space="preserve"> </w:t>
            </w:r>
            <w:proofErr w:type="gramStart"/>
            <w:r w:rsidRPr="001B581D">
              <w:rPr>
                <w:rFonts w:eastAsia="Calibri"/>
                <w:lang w:eastAsia="en-US"/>
              </w:rPr>
              <w:t>Североуральском</w:t>
            </w:r>
            <w:proofErr w:type="gramEnd"/>
            <w:r w:rsidRPr="001B581D">
              <w:rPr>
                <w:rFonts w:eastAsia="Calibri"/>
                <w:lang w:eastAsia="en-US"/>
              </w:rPr>
              <w:t xml:space="preserve"> городском округе</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подпрограмме 5,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239465,05900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38936,9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38701,55900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38819,00000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40529,90000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41113,90000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41363,80000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28,34,35,39,40, 41,42,44,45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188775,75900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29161,9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27425,35900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31179,20000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32455,10000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32610,20000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35944,00000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8343,60000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3879,9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4463,70000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168.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42295,70000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5845,1</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6812,50000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7639,80000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8074,80000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8503,70000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5419,80000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169.</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«Капитальные вложения»,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171.</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1.1. Бюджетные инвестиции в объекты капитального строительства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Бюджетные инвестиции в объекты капитального строительства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173.</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1.2. Иные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175.</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3. Прочие нужды</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«Прочие нужды»,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239465,05900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38936,9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38701,55900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38819,00000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40529,90000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41113,90000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41363,80000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28,34,35,39,40, 41,42,44,45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188775,75900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29161,9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27425,35900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31179,20000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32455,10000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32610,20000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35944,00000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179.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8343,60000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3879,9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4463,70000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42295,70000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5845,1</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6812,50000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7639,80000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8074,80000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8503,70000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5419,80000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1</w:t>
            </w:r>
          </w:p>
          <w:p w:rsidR="001B581D" w:rsidRPr="001B581D" w:rsidRDefault="001B581D" w:rsidP="001B581D">
            <w:pPr>
              <w:autoSpaceDE/>
              <w:autoSpaceDN/>
              <w:rPr>
                <w:rFonts w:eastAsia="Calibri"/>
                <w:lang w:eastAsia="en-US"/>
              </w:rPr>
            </w:pPr>
            <w:r w:rsidRPr="001B581D">
              <w:rPr>
                <w:rFonts w:eastAsia="Calibri"/>
                <w:lang w:eastAsia="en-US"/>
              </w:rPr>
              <w:t>Обеспечение деятельности (оказание услуг) учреждений дополнительного образования детей в сфере культуры и искусства,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228471,45900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34407,0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34237,85900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38819,00000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39529,90000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40113,90000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41363,80000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28,34,35,39,40, 41,42,45</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186175,75900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28561,9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27425,35900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31179,20000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31455,10000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31610,20000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35944,00000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42295,70000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5845,1</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6812,50000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7639,80000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8074,80000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8503,70000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5419,80000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2</w:t>
            </w:r>
          </w:p>
          <w:p w:rsidR="001B581D" w:rsidRPr="001B581D" w:rsidRDefault="001B581D" w:rsidP="001B581D">
            <w:pPr>
              <w:autoSpaceDE/>
              <w:autoSpaceDN/>
              <w:rPr>
                <w:rFonts w:eastAsia="Calibri"/>
                <w:lang w:eastAsia="en-US"/>
              </w:rPr>
            </w:pPr>
            <w:r w:rsidRPr="001B581D">
              <w:rPr>
                <w:rFonts w:eastAsia="Calibri"/>
                <w:lang w:eastAsia="en-US"/>
              </w:rPr>
              <w:t xml:space="preserve">Капитальный ремонт зданий и помещений, в которых размещаются муниципальные детские школы искусств (в </w:t>
            </w:r>
            <w:proofErr w:type="spellStart"/>
            <w:r w:rsidRPr="001B581D">
              <w:rPr>
                <w:rFonts w:eastAsia="Calibri"/>
                <w:lang w:eastAsia="en-US"/>
              </w:rPr>
              <w:t>т.ч</w:t>
            </w:r>
            <w:proofErr w:type="spellEnd"/>
            <w:r w:rsidRPr="001B581D">
              <w:rPr>
                <w:rFonts w:eastAsia="Calibri"/>
                <w:lang w:eastAsia="en-US"/>
              </w:rPr>
              <w:t>. художественная школа) и (или) укрепление материально-технической базы таких учреждений,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2600,00000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600,0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1000,00000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44</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2600,00000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600,0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1000,00000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1000,00000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188.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189.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3</w:t>
            </w:r>
          </w:p>
          <w:p w:rsidR="001B581D" w:rsidRPr="001B581D" w:rsidRDefault="001B581D" w:rsidP="001B581D">
            <w:pPr>
              <w:autoSpaceDE/>
              <w:autoSpaceDN/>
              <w:rPr>
                <w:rFonts w:eastAsia="Calibri"/>
                <w:lang w:eastAsia="en-US"/>
              </w:rPr>
            </w:pPr>
            <w:r w:rsidRPr="001B581D">
              <w:rPr>
                <w:rFonts w:eastAsia="Calibri"/>
                <w:lang w:eastAsia="en-US"/>
              </w:rPr>
              <w:t>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8343,60000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3879,9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4463,70000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42</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8343,60000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3879,9</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4463,70000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4</w:t>
            </w:r>
          </w:p>
          <w:p w:rsidR="001B581D" w:rsidRPr="001B581D" w:rsidRDefault="001B581D" w:rsidP="001B581D">
            <w:pPr>
              <w:autoSpaceDE/>
              <w:autoSpaceDN/>
              <w:rPr>
                <w:rFonts w:eastAsia="Calibri"/>
                <w:lang w:eastAsia="en-US"/>
              </w:rPr>
            </w:pPr>
            <w:r w:rsidRPr="001B581D">
              <w:rPr>
                <w:rFonts w:eastAsia="Calibri"/>
                <w:lang w:eastAsia="en-US"/>
              </w:rPr>
              <w:t xml:space="preserve">Выплата денежного поощрения лучшим муниципальным учреждениям культуры, находящимся на территориях сельских поселений Свердловской области, и их работникам, </w:t>
            </w:r>
          </w:p>
          <w:p w:rsidR="001B581D" w:rsidRPr="001B581D" w:rsidRDefault="001B581D" w:rsidP="001B581D">
            <w:pPr>
              <w:autoSpaceDE/>
              <w:autoSpaceDN/>
              <w:rPr>
                <w:rFonts w:eastAsia="Calibri"/>
                <w:lang w:eastAsia="en-US"/>
              </w:rPr>
            </w:pPr>
            <w:r w:rsidRPr="001B581D">
              <w:rPr>
                <w:rFonts w:eastAsia="Calibri"/>
                <w:lang w:eastAsia="en-US"/>
              </w:rPr>
              <w:t>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50,0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199.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201.</w:t>
            </w:r>
          </w:p>
        </w:tc>
        <w:tc>
          <w:tcPr>
            <w:tcW w:w="14742" w:type="dxa"/>
            <w:gridSpan w:val="12"/>
            <w:vAlign w:val="center"/>
          </w:tcPr>
          <w:p w:rsidR="001B581D" w:rsidRPr="001B581D" w:rsidRDefault="001B581D" w:rsidP="001B581D">
            <w:pPr>
              <w:adjustRightInd w:val="0"/>
              <w:jc w:val="center"/>
              <w:rPr>
                <w:rFonts w:eastAsia="Calibri"/>
                <w:lang w:eastAsia="en-US"/>
              </w:rPr>
            </w:pPr>
            <w:r w:rsidRPr="001B581D">
              <w:rPr>
                <w:rFonts w:eastAsia="Calibri"/>
                <w:lang w:eastAsia="en-US"/>
              </w:rPr>
              <w:t>Обеспечивающая подпрограмма 6: Обеспечение хозяйственной деятельности культуры</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подпрограмме 6,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40998,86339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4787,86339</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12379,90000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12831,10000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28,49</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40998,86339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4787,86339</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12379,90000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12831,10000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207.</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Всего по направлению «Капитальные вложения»,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209.</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1.1. Бюджетные инвестиции в объекты капитального строительства</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Бюджетные инвестиции в объекты капитального строительства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211.</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1.2. Иные капитальные вложения</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213.</w:t>
            </w:r>
          </w:p>
        </w:tc>
        <w:tc>
          <w:tcPr>
            <w:tcW w:w="14742" w:type="dxa"/>
            <w:gridSpan w:val="12"/>
          </w:tcPr>
          <w:p w:rsidR="001B581D" w:rsidRPr="001B581D" w:rsidRDefault="001B581D" w:rsidP="001B581D">
            <w:pPr>
              <w:autoSpaceDE/>
              <w:autoSpaceDN/>
              <w:jc w:val="center"/>
              <w:rPr>
                <w:rFonts w:eastAsia="Calibri"/>
                <w:lang w:eastAsia="en-US"/>
              </w:rPr>
            </w:pPr>
            <w:r w:rsidRPr="001B581D">
              <w:rPr>
                <w:rFonts w:eastAsia="Calibri"/>
                <w:lang w:eastAsia="en-US"/>
              </w:rPr>
              <w:t>3. Прочие нужды</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214.</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 xml:space="preserve">Всего по направлению «Прочие </w:t>
            </w:r>
            <w:r w:rsidRPr="001B581D">
              <w:rPr>
                <w:rFonts w:eastAsia="Calibri"/>
                <w:lang w:eastAsia="en-US"/>
              </w:rPr>
              <w:lastRenderedPageBreak/>
              <w:t>нужды», всего, в том числе:</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40998,86339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4787,86339</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12379,90000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12831,10000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28,49</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lastRenderedPageBreak/>
              <w:t>215.</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40998,86339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4787,86339</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12379,90000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12831,10000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216.</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217.</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218.</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нет</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219.</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Мероприятие 1</w:t>
            </w:r>
          </w:p>
          <w:p w:rsidR="001B581D" w:rsidRPr="001B581D" w:rsidRDefault="001B581D" w:rsidP="001B581D">
            <w:pPr>
              <w:autoSpaceDE/>
              <w:autoSpaceDN/>
              <w:rPr>
                <w:rFonts w:eastAsia="Calibri"/>
                <w:lang w:eastAsia="en-US"/>
              </w:rPr>
            </w:pPr>
            <w:r w:rsidRPr="001B581D">
              <w:rPr>
                <w:rFonts w:eastAsia="Calibri"/>
                <w:lang w:eastAsia="en-US"/>
              </w:rPr>
              <w:t>Организация обеспечения хозяйственной деятельности учреждений в сфере культуры, всего, из них:</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40998,86339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4787,86339</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12379,90000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12831,10000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r w:rsidRPr="001B581D">
              <w:rPr>
                <w:rFonts w:eastAsia="Calibri"/>
                <w:lang w:eastAsia="en-US"/>
              </w:rPr>
              <w:t>стр. 28,49</w:t>
            </w: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220.</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местный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40998,86339</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4787,86339</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11000,00000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12379,90000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12831,10000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221.</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федеральный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222.</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областной бюджет</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r w:rsidR="001B581D" w:rsidRPr="001B581D" w:rsidTr="001B581D">
        <w:tc>
          <w:tcPr>
            <w:tcW w:w="675" w:type="dxa"/>
          </w:tcPr>
          <w:p w:rsidR="001B581D" w:rsidRPr="001B581D" w:rsidRDefault="001B581D" w:rsidP="001B581D">
            <w:pPr>
              <w:autoSpaceDE/>
              <w:autoSpaceDN/>
              <w:jc w:val="center"/>
              <w:rPr>
                <w:rFonts w:eastAsia="Calibri"/>
                <w:lang w:eastAsia="en-US"/>
              </w:rPr>
            </w:pPr>
            <w:r w:rsidRPr="001B581D">
              <w:rPr>
                <w:rFonts w:eastAsia="Calibri"/>
                <w:lang w:eastAsia="en-US"/>
              </w:rPr>
              <w:t>223.</w:t>
            </w:r>
          </w:p>
        </w:tc>
        <w:tc>
          <w:tcPr>
            <w:tcW w:w="3544" w:type="dxa"/>
          </w:tcPr>
          <w:p w:rsidR="001B581D" w:rsidRPr="001B581D" w:rsidRDefault="001B581D" w:rsidP="001B581D">
            <w:pPr>
              <w:autoSpaceDE/>
              <w:autoSpaceDN/>
              <w:rPr>
                <w:rFonts w:eastAsia="Calibri"/>
                <w:lang w:eastAsia="en-US"/>
              </w:rPr>
            </w:pPr>
            <w:r w:rsidRPr="001B581D">
              <w:rPr>
                <w:rFonts w:eastAsia="Calibri"/>
                <w:lang w:eastAsia="en-US"/>
              </w:rPr>
              <w:t>внебюджетные источники</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992"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6"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559"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418"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275" w:type="dxa"/>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gridSpan w:val="2"/>
          </w:tcPr>
          <w:p w:rsidR="001B581D" w:rsidRPr="001B581D" w:rsidRDefault="001B581D" w:rsidP="001B581D">
            <w:pPr>
              <w:autoSpaceDE/>
              <w:autoSpaceDN/>
              <w:jc w:val="center"/>
              <w:rPr>
                <w:rFonts w:eastAsia="Calibri"/>
                <w:lang w:eastAsia="en-US"/>
              </w:rPr>
            </w:pPr>
            <w:r w:rsidRPr="001B581D">
              <w:rPr>
                <w:rFonts w:eastAsia="Calibri"/>
                <w:lang w:eastAsia="en-US"/>
              </w:rPr>
              <w:t>0</w:t>
            </w:r>
          </w:p>
        </w:tc>
        <w:tc>
          <w:tcPr>
            <w:tcW w:w="1134" w:type="dxa"/>
          </w:tcPr>
          <w:p w:rsidR="001B581D" w:rsidRPr="001B581D" w:rsidRDefault="001B581D" w:rsidP="001B581D">
            <w:pPr>
              <w:autoSpaceDE/>
              <w:autoSpaceDN/>
              <w:jc w:val="center"/>
              <w:rPr>
                <w:rFonts w:eastAsia="Calibri"/>
                <w:lang w:eastAsia="en-US"/>
              </w:rPr>
            </w:pPr>
          </w:p>
        </w:tc>
      </w:tr>
    </w:tbl>
    <w:p w:rsidR="001B581D" w:rsidRPr="001B581D" w:rsidRDefault="001B581D" w:rsidP="001B581D">
      <w:pPr>
        <w:autoSpaceDE/>
        <w:autoSpaceDN/>
        <w:jc w:val="center"/>
        <w:rPr>
          <w:rFonts w:eastAsia="Calibri"/>
          <w:lang w:eastAsia="en-US"/>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D3344E">
      <w:pPr>
        <w:autoSpaceDE/>
        <w:autoSpaceDN/>
        <w:ind w:right="-2" w:firstLine="567"/>
        <w:jc w:val="both"/>
        <w:rPr>
          <w:sz w:val="22"/>
          <w:szCs w:val="22"/>
        </w:rPr>
      </w:pPr>
    </w:p>
    <w:p w:rsidR="001B581D" w:rsidRDefault="001B581D" w:rsidP="009D38D2">
      <w:pPr>
        <w:autoSpaceDE/>
        <w:autoSpaceDN/>
        <w:ind w:right="-2"/>
        <w:jc w:val="both"/>
        <w:rPr>
          <w:sz w:val="22"/>
          <w:szCs w:val="22"/>
        </w:rPr>
      </w:pPr>
    </w:p>
    <w:p w:rsidR="009D38D2" w:rsidRPr="009D38D2" w:rsidRDefault="009D38D2" w:rsidP="009D38D2">
      <w:pPr>
        <w:widowControl w:val="0"/>
        <w:adjustRightInd w:val="0"/>
        <w:ind w:left="9214"/>
        <w:rPr>
          <w:sz w:val="24"/>
          <w:szCs w:val="24"/>
        </w:rPr>
      </w:pPr>
      <w:r>
        <w:rPr>
          <w:sz w:val="24"/>
          <w:szCs w:val="24"/>
        </w:rPr>
        <w:lastRenderedPageBreak/>
        <w:t>Приложение №</w:t>
      </w:r>
      <w:r w:rsidRPr="009D38D2">
        <w:rPr>
          <w:sz w:val="24"/>
          <w:szCs w:val="24"/>
        </w:rPr>
        <w:t xml:space="preserve"> 4</w:t>
      </w:r>
    </w:p>
    <w:p w:rsidR="009D38D2" w:rsidRPr="009D38D2" w:rsidRDefault="009D38D2" w:rsidP="009D38D2">
      <w:pPr>
        <w:widowControl w:val="0"/>
        <w:adjustRightInd w:val="0"/>
        <w:ind w:left="9214"/>
        <w:rPr>
          <w:sz w:val="24"/>
          <w:szCs w:val="24"/>
        </w:rPr>
      </w:pPr>
      <w:r w:rsidRPr="009D38D2">
        <w:rPr>
          <w:sz w:val="24"/>
          <w:szCs w:val="24"/>
        </w:rPr>
        <w:t xml:space="preserve">муниципальной программы Североуральского городского округа «Развитие культуры и искусства </w:t>
      </w:r>
      <w:proofErr w:type="gramStart"/>
      <w:r w:rsidRPr="009D38D2">
        <w:rPr>
          <w:sz w:val="24"/>
          <w:szCs w:val="24"/>
        </w:rPr>
        <w:t>в</w:t>
      </w:r>
      <w:proofErr w:type="gramEnd"/>
      <w:r w:rsidRPr="009D38D2">
        <w:rPr>
          <w:sz w:val="24"/>
          <w:szCs w:val="24"/>
        </w:rPr>
        <w:t xml:space="preserve"> </w:t>
      </w:r>
      <w:proofErr w:type="gramStart"/>
      <w:r w:rsidRPr="009D38D2">
        <w:rPr>
          <w:sz w:val="24"/>
          <w:szCs w:val="24"/>
        </w:rPr>
        <w:t>Североуральском</w:t>
      </w:r>
      <w:proofErr w:type="gramEnd"/>
      <w:r w:rsidRPr="009D38D2">
        <w:rPr>
          <w:sz w:val="24"/>
          <w:szCs w:val="24"/>
        </w:rPr>
        <w:t xml:space="preserve"> городском округе» на 2014-2020 годы</w:t>
      </w:r>
    </w:p>
    <w:p w:rsidR="009D38D2" w:rsidRPr="009D38D2" w:rsidRDefault="009D38D2" w:rsidP="009D38D2">
      <w:pPr>
        <w:widowControl w:val="0"/>
        <w:adjustRightInd w:val="0"/>
        <w:jc w:val="center"/>
        <w:rPr>
          <w:sz w:val="24"/>
          <w:szCs w:val="24"/>
        </w:rPr>
      </w:pPr>
      <w:r w:rsidRPr="009D38D2">
        <w:rPr>
          <w:sz w:val="24"/>
          <w:szCs w:val="24"/>
        </w:rPr>
        <w:t>Перечень</w:t>
      </w:r>
    </w:p>
    <w:p w:rsidR="009D38D2" w:rsidRPr="009D38D2" w:rsidRDefault="009D38D2" w:rsidP="009D38D2">
      <w:pPr>
        <w:widowControl w:val="0"/>
        <w:adjustRightInd w:val="0"/>
        <w:jc w:val="center"/>
        <w:rPr>
          <w:sz w:val="24"/>
          <w:szCs w:val="24"/>
        </w:rPr>
      </w:pPr>
      <w:r w:rsidRPr="009D38D2">
        <w:rPr>
          <w:sz w:val="24"/>
          <w:szCs w:val="24"/>
        </w:rPr>
        <w:t>Объектов капитального строительства (реконструкции)</w:t>
      </w:r>
    </w:p>
    <w:p w:rsidR="009D38D2" w:rsidRPr="009D38D2" w:rsidRDefault="009D38D2" w:rsidP="009D38D2">
      <w:pPr>
        <w:widowControl w:val="0"/>
        <w:adjustRightInd w:val="0"/>
        <w:jc w:val="center"/>
        <w:rPr>
          <w:rFonts w:eastAsia="Calibri"/>
          <w:sz w:val="24"/>
          <w:szCs w:val="24"/>
          <w:lang w:eastAsia="en-US"/>
        </w:rPr>
      </w:pPr>
      <w:r>
        <w:rPr>
          <w:sz w:val="24"/>
          <w:szCs w:val="24"/>
        </w:rPr>
        <w:t>д</w:t>
      </w:r>
      <w:r w:rsidRPr="009D38D2">
        <w:rPr>
          <w:sz w:val="24"/>
          <w:szCs w:val="24"/>
        </w:rPr>
        <w:t>ля бюджетных инвестиций</w:t>
      </w:r>
      <w:r>
        <w:rPr>
          <w:sz w:val="24"/>
          <w:szCs w:val="24"/>
        </w:rPr>
        <w:t xml:space="preserve"> </w:t>
      </w:r>
      <w:r w:rsidRPr="009D38D2">
        <w:rPr>
          <w:rFonts w:eastAsia="Calibri"/>
          <w:sz w:val="24"/>
          <w:szCs w:val="24"/>
          <w:lang w:eastAsia="en-US"/>
        </w:rPr>
        <w:t xml:space="preserve">муниципальной программы Североуральского городского округа </w:t>
      </w:r>
    </w:p>
    <w:p w:rsidR="009D38D2" w:rsidRPr="009D38D2" w:rsidRDefault="009D38D2" w:rsidP="009D38D2">
      <w:pPr>
        <w:autoSpaceDE/>
        <w:autoSpaceDN/>
        <w:jc w:val="center"/>
        <w:rPr>
          <w:rFonts w:eastAsia="Calibri"/>
          <w:sz w:val="24"/>
          <w:szCs w:val="24"/>
          <w:lang w:eastAsia="en-US"/>
        </w:rPr>
      </w:pPr>
      <w:r w:rsidRPr="009D38D2">
        <w:rPr>
          <w:rFonts w:eastAsia="Calibri"/>
          <w:sz w:val="24"/>
          <w:szCs w:val="24"/>
          <w:lang w:eastAsia="en-US"/>
        </w:rPr>
        <w:t xml:space="preserve">«Развитие культуры и искусства </w:t>
      </w:r>
      <w:proofErr w:type="gramStart"/>
      <w:r w:rsidRPr="009D38D2">
        <w:rPr>
          <w:rFonts w:eastAsia="Calibri"/>
          <w:sz w:val="24"/>
          <w:szCs w:val="24"/>
          <w:lang w:eastAsia="en-US"/>
        </w:rPr>
        <w:t>в</w:t>
      </w:r>
      <w:proofErr w:type="gramEnd"/>
      <w:r w:rsidRPr="009D38D2">
        <w:rPr>
          <w:rFonts w:eastAsia="Calibri"/>
          <w:sz w:val="24"/>
          <w:szCs w:val="24"/>
          <w:lang w:eastAsia="en-US"/>
        </w:rPr>
        <w:t xml:space="preserve"> </w:t>
      </w:r>
      <w:proofErr w:type="gramStart"/>
      <w:r w:rsidRPr="009D38D2">
        <w:rPr>
          <w:rFonts w:eastAsia="Calibri"/>
          <w:sz w:val="24"/>
          <w:szCs w:val="24"/>
          <w:lang w:eastAsia="en-US"/>
        </w:rPr>
        <w:t>Североуральском</w:t>
      </w:r>
      <w:proofErr w:type="gramEnd"/>
      <w:r w:rsidRPr="009D38D2">
        <w:rPr>
          <w:rFonts w:eastAsia="Calibri"/>
          <w:sz w:val="24"/>
          <w:szCs w:val="24"/>
          <w:lang w:eastAsia="en-US"/>
        </w:rPr>
        <w:t xml:space="preserve"> городском округе» на 2014-2020 годы</w:t>
      </w:r>
    </w:p>
    <w:p w:rsidR="009D38D2" w:rsidRPr="009D38D2" w:rsidRDefault="009D38D2" w:rsidP="009D38D2">
      <w:pPr>
        <w:widowControl w:val="0"/>
        <w:adjustRightInd w:val="0"/>
        <w:jc w:val="center"/>
        <w:rPr>
          <w:sz w:val="24"/>
          <w:szCs w:val="24"/>
        </w:rPr>
      </w:pPr>
      <w:r w:rsidRPr="009D38D2">
        <w:rPr>
          <w:sz w:val="24"/>
          <w:szCs w:val="24"/>
        </w:rPr>
        <w:t>"</w:t>
      </w:r>
    </w:p>
    <w:p w:rsidR="009D38D2" w:rsidRPr="009D38D2" w:rsidRDefault="009D38D2" w:rsidP="009D38D2">
      <w:pPr>
        <w:widowControl w:val="0"/>
        <w:adjustRightInd w:val="0"/>
        <w:rPr>
          <w:sz w:val="24"/>
          <w:szCs w:val="24"/>
        </w:rPr>
      </w:pPr>
    </w:p>
    <w:tbl>
      <w:tblPr>
        <w:tblW w:w="14884" w:type="dxa"/>
        <w:tblInd w:w="137" w:type="dxa"/>
        <w:tblLayout w:type="fixed"/>
        <w:tblCellMar>
          <w:top w:w="75" w:type="dxa"/>
          <w:left w:w="0" w:type="dxa"/>
          <w:bottom w:w="75" w:type="dxa"/>
          <w:right w:w="0" w:type="dxa"/>
        </w:tblCellMar>
        <w:tblLook w:val="0000" w:firstRow="0" w:lastRow="0" w:firstColumn="0" w:lastColumn="0" w:noHBand="0" w:noVBand="0"/>
      </w:tblPr>
      <w:tblGrid>
        <w:gridCol w:w="517"/>
        <w:gridCol w:w="2216"/>
        <w:gridCol w:w="1274"/>
        <w:gridCol w:w="776"/>
        <w:gridCol w:w="1454"/>
        <w:gridCol w:w="1276"/>
        <w:gridCol w:w="1276"/>
        <w:gridCol w:w="992"/>
        <w:gridCol w:w="709"/>
        <w:gridCol w:w="567"/>
        <w:gridCol w:w="554"/>
        <w:gridCol w:w="721"/>
        <w:gridCol w:w="709"/>
        <w:gridCol w:w="567"/>
        <w:gridCol w:w="567"/>
        <w:gridCol w:w="709"/>
      </w:tblGrid>
      <w:tr w:rsidR="009D38D2" w:rsidRPr="009D38D2" w:rsidTr="00A87180">
        <w:trPr>
          <w:trHeight w:val="1513"/>
        </w:trPr>
        <w:tc>
          <w:tcPr>
            <w:tcW w:w="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N строки</w:t>
            </w:r>
          </w:p>
        </w:tc>
        <w:tc>
          <w:tcPr>
            <w:tcW w:w="22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Наименование объекта капитального строительства (реконструкции)/ Источники расходов на финансирование объекта капитального строительства (реконструкции)</w:t>
            </w:r>
          </w:p>
        </w:tc>
        <w:tc>
          <w:tcPr>
            <w:tcW w:w="12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Адрес объекта капитального строительства (реконструкции)</w:t>
            </w:r>
          </w:p>
        </w:tc>
        <w:tc>
          <w:tcPr>
            <w:tcW w:w="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Форма собственности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Сметная стоимость объекта, тыс. рублей</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Сроки строительства (реконструкции) (проектно-сметных работ, экспертизы проектно-сметной документации)</w:t>
            </w:r>
          </w:p>
        </w:tc>
        <w:tc>
          <w:tcPr>
            <w:tcW w:w="510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Объемы финансирования, тыс. рублей</w:t>
            </w:r>
          </w:p>
        </w:tc>
      </w:tr>
      <w:tr w:rsidR="009D38D2" w:rsidRPr="009D38D2" w:rsidTr="00A87180">
        <w:trPr>
          <w:trHeight w:val="1157"/>
        </w:trPr>
        <w:tc>
          <w:tcPr>
            <w:tcW w:w="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18"/>
                <w:szCs w:val="18"/>
              </w:rPr>
            </w:pPr>
          </w:p>
        </w:tc>
        <w:tc>
          <w:tcPr>
            <w:tcW w:w="22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18"/>
                <w:szCs w:val="18"/>
              </w:rPr>
            </w:pPr>
          </w:p>
        </w:tc>
        <w:tc>
          <w:tcPr>
            <w:tcW w:w="12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18"/>
                <w:szCs w:val="18"/>
              </w:rPr>
            </w:pPr>
          </w:p>
        </w:tc>
        <w:tc>
          <w:tcPr>
            <w:tcW w:w="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18"/>
                <w:szCs w:val="18"/>
              </w:rPr>
            </w:pP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в ценах соответствующих лет реализации проекта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начало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ввод (завершение)</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всего</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первый год</w:t>
            </w: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второй год</w:t>
            </w: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третий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четвертый год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пятый год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шестой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седьмой год</w:t>
            </w:r>
          </w:p>
        </w:tc>
      </w:tr>
      <w:tr w:rsidR="009D38D2" w:rsidRPr="009D38D2" w:rsidTr="00A87180">
        <w:trPr>
          <w:trHeight w:val="229"/>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3</w:t>
            </w:r>
          </w:p>
        </w:tc>
        <w:tc>
          <w:tcPr>
            <w:tcW w:w="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4</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10</w:t>
            </w: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11</w:t>
            </w: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18"/>
                <w:szCs w:val="18"/>
              </w:rPr>
            </w:pPr>
            <w:r w:rsidRPr="009D38D2">
              <w:rPr>
                <w:sz w:val="18"/>
                <w:szCs w:val="18"/>
              </w:rPr>
              <w:t>16</w:t>
            </w:r>
          </w:p>
        </w:tc>
      </w:tr>
      <w:tr w:rsidR="009D38D2" w:rsidRPr="009D38D2" w:rsidTr="00A87180">
        <w:trPr>
          <w:trHeight w:val="229"/>
        </w:trPr>
        <w:tc>
          <w:tcPr>
            <w:tcW w:w="1488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38D2" w:rsidRPr="009D38D2" w:rsidRDefault="009D38D2" w:rsidP="009D38D2">
            <w:pPr>
              <w:widowControl w:val="0"/>
              <w:adjustRightInd w:val="0"/>
              <w:jc w:val="center"/>
              <w:outlineLvl w:val="2"/>
              <w:rPr>
                <w:sz w:val="22"/>
                <w:szCs w:val="22"/>
              </w:rPr>
            </w:pPr>
            <w:bookmarkStart w:id="1" w:name="Par1500"/>
            <w:bookmarkEnd w:id="1"/>
            <w:r w:rsidRPr="009D38D2">
              <w:rPr>
                <w:sz w:val="22"/>
                <w:szCs w:val="22"/>
              </w:rPr>
              <w:t>ПОДПРОГРАММА 1</w:t>
            </w:r>
          </w:p>
        </w:tc>
      </w:tr>
      <w:tr w:rsidR="009D38D2" w:rsidRPr="009D38D2" w:rsidTr="00A87180">
        <w:trPr>
          <w:trHeight w:val="229"/>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22"/>
                <w:szCs w:val="22"/>
              </w:rPr>
            </w:pPr>
            <w:r w:rsidRPr="009D38D2">
              <w:rPr>
                <w:sz w:val="22"/>
                <w:szCs w:val="22"/>
              </w:rPr>
              <w:t>1</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38D2" w:rsidRPr="009D38D2" w:rsidRDefault="009D38D2" w:rsidP="009D38D2">
            <w:pPr>
              <w:widowControl w:val="0"/>
              <w:adjustRightInd w:val="0"/>
              <w:rPr>
                <w:sz w:val="22"/>
                <w:szCs w:val="22"/>
              </w:rPr>
            </w:pPr>
            <w:r w:rsidRPr="009D38D2">
              <w:rPr>
                <w:sz w:val="22"/>
                <w:szCs w:val="22"/>
              </w:rPr>
              <w:t xml:space="preserve">Объект 1 </w:t>
            </w:r>
            <w:hyperlink w:anchor="Par1712" w:tooltip="Ссылка на текущий документ" w:history="1">
              <w:r w:rsidRPr="009D38D2">
                <w:rPr>
                  <w:color w:val="0000FF"/>
                  <w:sz w:val="22"/>
                  <w:szCs w:val="22"/>
                </w:rPr>
                <w:t>&lt;1&gt;</w:t>
              </w:r>
            </w:hyperlink>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r w:rsidRPr="009D38D2">
              <w:rPr>
                <w:sz w:val="22"/>
                <w:szCs w:val="22"/>
              </w:rPr>
              <w:t>0</w:t>
            </w:r>
          </w:p>
        </w:tc>
      </w:tr>
      <w:tr w:rsidR="009D38D2" w:rsidRPr="009D38D2" w:rsidTr="00A87180">
        <w:trPr>
          <w:trHeight w:val="458"/>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22"/>
                <w:szCs w:val="22"/>
              </w:rPr>
            </w:pPr>
            <w:r w:rsidRPr="009D38D2">
              <w:rPr>
                <w:sz w:val="22"/>
                <w:szCs w:val="22"/>
              </w:rPr>
              <w:t>2</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38D2" w:rsidRPr="009D38D2" w:rsidRDefault="009D38D2" w:rsidP="009D38D2">
            <w:pPr>
              <w:widowControl w:val="0"/>
              <w:adjustRightInd w:val="0"/>
              <w:rPr>
                <w:sz w:val="22"/>
                <w:szCs w:val="22"/>
              </w:rPr>
            </w:pPr>
            <w:r w:rsidRPr="009D38D2">
              <w:rPr>
                <w:sz w:val="22"/>
                <w:szCs w:val="22"/>
              </w:rPr>
              <w:t>ВСЕГО по объекту 1, в том числе</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r>
      <w:tr w:rsidR="009D38D2" w:rsidRPr="009D38D2" w:rsidTr="00A87180">
        <w:trPr>
          <w:trHeight w:val="229"/>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22"/>
                <w:szCs w:val="22"/>
              </w:rPr>
            </w:pPr>
            <w:r w:rsidRPr="009D38D2">
              <w:rPr>
                <w:sz w:val="22"/>
                <w:szCs w:val="22"/>
              </w:rPr>
              <w:t>3</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38D2" w:rsidRPr="009D38D2" w:rsidRDefault="009D38D2" w:rsidP="009D38D2">
            <w:pPr>
              <w:widowControl w:val="0"/>
              <w:adjustRightInd w:val="0"/>
              <w:rPr>
                <w:sz w:val="22"/>
                <w:szCs w:val="22"/>
              </w:rPr>
            </w:pPr>
            <w:r w:rsidRPr="009D38D2">
              <w:rPr>
                <w:sz w:val="22"/>
                <w:szCs w:val="22"/>
              </w:rPr>
              <w:t>местный бюджет</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r>
      <w:tr w:rsidR="009D38D2" w:rsidRPr="009D38D2" w:rsidTr="00A87180">
        <w:trPr>
          <w:trHeight w:val="229"/>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22"/>
                <w:szCs w:val="22"/>
              </w:rPr>
            </w:pPr>
            <w:r w:rsidRPr="009D38D2">
              <w:rPr>
                <w:sz w:val="22"/>
                <w:szCs w:val="22"/>
              </w:rPr>
              <w:t>4</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38D2" w:rsidRPr="009D38D2" w:rsidRDefault="009D38D2" w:rsidP="009D38D2">
            <w:pPr>
              <w:widowControl w:val="0"/>
              <w:adjustRightInd w:val="0"/>
              <w:rPr>
                <w:sz w:val="22"/>
                <w:szCs w:val="22"/>
              </w:rPr>
            </w:pPr>
            <w:r w:rsidRPr="009D38D2">
              <w:rPr>
                <w:sz w:val="22"/>
                <w:szCs w:val="22"/>
              </w:rPr>
              <w:t>областной бюджет</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r>
      <w:tr w:rsidR="009D38D2" w:rsidRPr="009D38D2" w:rsidTr="00A87180">
        <w:trPr>
          <w:trHeight w:val="229"/>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22"/>
                <w:szCs w:val="22"/>
              </w:rPr>
            </w:pPr>
            <w:r w:rsidRPr="009D38D2">
              <w:rPr>
                <w:sz w:val="22"/>
                <w:szCs w:val="22"/>
              </w:rPr>
              <w:t>5</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38D2" w:rsidRPr="009D38D2" w:rsidRDefault="009D38D2" w:rsidP="009D38D2">
            <w:pPr>
              <w:widowControl w:val="0"/>
              <w:adjustRightInd w:val="0"/>
              <w:rPr>
                <w:sz w:val="22"/>
                <w:szCs w:val="22"/>
              </w:rPr>
            </w:pPr>
            <w:r w:rsidRPr="009D38D2">
              <w:rPr>
                <w:sz w:val="22"/>
                <w:szCs w:val="22"/>
              </w:rPr>
              <w:t>федеральный бюджет</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r>
      <w:tr w:rsidR="009D38D2" w:rsidRPr="009D38D2" w:rsidTr="00A87180">
        <w:trPr>
          <w:trHeight w:val="473"/>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jc w:val="center"/>
              <w:rPr>
                <w:sz w:val="22"/>
                <w:szCs w:val="22"/>
              </w:rPr>
            </w:pPr>
            <w:r w:rsidRPr="009D38D2">
              <w:rPr>
                <w:sz w:val="22"/>
                <w:szCs w:val="22"/>
              </w:rPr>
              <w:t>6</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38D2" w:rsidRPr="009D38D2" w:rsidRDefault="009D38D2" w:rsidP="009D38D2">
            <w:pPr>
              <w:widowControl w:val="0"/>
              <w:adjustRightInd w:val="0"/>
              <w:rPr>
                <w:sz w:val="22"/>
                <w:szCs w:val="22"/>
              </w:rPr>
            </w:pPr>
            <w:r w:rsidRPr="009D38D2">
              <w:rPr>
                <w:sz w:val="22"/>
                <w:szCs w:val="22"/>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38D2" w:rsidRPr="009D38D2" w:rsidRDefault="009D38D2" w:rsidP="009D38D2">
            <w:pPr>
              <w:widowControl w:val="0"/>
              <w:adjustRightInd w:val="0"/>
              <w:rPr>
                <w:sz w:val="22"/>
                <w:szCs w:val="22"/>
              </w:rPr>
            </w:pPr>
          </w:p>
        </w:tc>
      </w:tr>
    </w:tbl>
    <w:p w:rsidR="009D38D2" w:rsidRPr="009D38D2" w:rsidRDefault="009D38D2" w:rsidP="009D38D2">
      <w:pPr>
        <w:widowControl w:val="0"/>
        <w:adjustRightInd w:val="0"/>
        <w:rPr>
          <w:sz w:val="24"/>
          <w:szCs w:val="24"/>
        </w:rPr>
      </w:pPr>
    </w:p>
    <w:p w:rsidR="009D38D2" w:rsidRPr="009D38D2" w:rsidRDefault="009D38D2" w:rsidP="009D38D2">
      <w:pPr>
        <w:widowControl w:val="0"/>
        <w:adjustRightInd w:val="0"/>
        <w:ind w:firstLine="540"/>
        <w:jc w:val="both"/>
        <w:rPr>
          <w:sz w:val="24"/>
          <w:szCs w:val="24"/>
        </w:rPr>
      </w:pPr>
      <w:bookmarkStart w:id="2" w:name="Par1712"/>
      <w:bookmarkEnd w:id="2"/>
      <w:r w:rsidRPr="009D38D2">
        <w:rPr>
          <w:sz w:val="24"/>
          <w:szCs w:val="24"/>
        </w:rPr>
        <w:lastRenderedPageBreak/>
        <w:t>&lt;1</w:t>
      </w:r>
      <w:proofErr w:type="gramStart"/>
      <w:r w:rsidRPr="009D38D2">
        <w:rPr>
          <w:sz w:val="24"/>
          <w:szCs w:val="24"/>
        </w:rPr>
        <w:t>&gt; В</w:t>
      </w:r>
      <w:proofErr w:type="gramEnd"/>
      <w:r w:rsidRPr="009D38D2">
        <w:rPr>
          <w:sz w:val="24"/>
          <w:szCs w:val="24"/>
        </w:rPr>
        <w:t xml:space="preserve">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(реконструкции)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p w:rsidR="009D38D2" w:rsidRPr="009D38D2" w:rsidRDefault="009D38D2" w:rsidP="009D38D2">
      <w:pPr>
        <w:autoSpaceDE/>
        <w:autoSpaceDN/>
        <w:spacing w:after="160" w:line="259" w:lineRule="auto"/>
        <w:rPr>
          <w:rFonts w:eastAsia="Calibri"/>
          <w:sz w:val="24"/>
          <w:szCs w:val="24"/>
          <w:lang w:eastAsia="en-US"/>
        </w:rPr>
      </w:pPr>
    </w:p>
    <w:p w:rsidR="001B581D" w:rsidRDefault="001B581D"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pPr>
    </w:p>
    <w:p w:rsidR="009D38D2" w:rsidRDefault="009D38D2" w:rsidP="00D3344E">
      <w:pPr>
        <w:autoSpaceDE/>
        <w:autoSpaceDN/>
        <w:ind w:right="-2" w:firstLine="567"/>
        <w:jc w:val="both"/>
        <w:rPr>
          <w:sz w:val="22"/>
          <w:szCs w:val="22"/>
        </w:rPr>
        <w:sectPr w:rsidR="009D38D2" w:rsidSect="001B581D">
          <w:pgSz w:w="16838" w:h="11906" w:orient="landscape"/>
          <w:pgMar w:top="709" w:right="395" w:bottom="568" w:left="1134" w:header="708" w:footer="708" w:gutter="0"/>
          <w:cols w:space="708"/>
          <w:docGrid w:linePitch="360"/>
        </w:sectPr>
      </w:pPr>
    </w:p>
    <w:p w:rsidR="009D38D2" w:rsidRPr="009D38D2" w:rsidRDefault="009D38D2" w:rsidP="009D38D2">
      <w:pPr>
        <w:autoSpaceDE/>
        <w:autoSpaceDN/>
        <w:ind w:left="5245"/>
        <w:rPr>
          <w:rFonts w:eastAsia="Calibri"/>
          <w:sz w:val="24"/>
          <w:szCs w:val="24"/>
          <w:lang w:eastAsia="en-US"/>
        </w:rPr>
      </w:pPr>
      <w:r w:rsidRPr="009D38D2">
        <w:rPr>
          <w:rFonts w:eastAsia="Calibri"/>
          <w:sz w:val="24"/>
          <w:szCs w:val="24"/>
          <w:lang w:eastAsia="en-US"/>
        </w:rPr>
        <w:lastRenderedPageBreak/>
        <w:t xml:space="preserve">Приложение № 4 </w:t>
      </w:r>
    </w:p>
    <w:p w:rsidR="009D38D2" w:rsidRPr="009D38D2" w:rsidRDefault="009D38D2" w:rsidP="009D38D2">
      <w:pPr>
        <w:autoSpaceDE/>
        <w:autoSpaceDN/>
        <w:ind w:left="5245"/>
        <w:rPr>
          <w:rFonts w:eastAsia="Calibri"/>
          <w:sz w:val="24"/>
          <w:szCs w:val="24"/>
          <w:lang w:eastAsia="en-US"/>
        </w:rPr>
      </w:pPr>
      <w:r w:rsidRPr="009D38D2">
        <w:rPr>
          <w:rFonts w:eastAsia="Calibri"/>
          <w:sz w:val="24"/>
          <w:szCs w:val="24"/>
          <w:lang w:eastAsia="en-US"/>
        </w:rPr>
        <w:t>к муниципальной программе</w:t>
      </w:r>
    </w:p>
    <w:p w:rsidR="009D38D2" w:rsidRPr="009D38D2" w:rsidRDefault="009D38D2" w:rsidP="009D38D2">
      <w:pPr>
        <w:autoSpaceDE/>
        <w:autoSpaceDN/>
        <w:ind w:left="5245"/>
        <w:rPr>
          <w:rFonts w:eastAsia="Calibri"/>
          <w:sz w:val="24"/>
          <w:szCs w:val="24"/>
          <w:lang w:eastAsia="en-US"/>
        </w:rPr>
      </w:pPr>
      <w:r w:rsidRPr="009D38D2">
        <w:rPr>
          <w:rFonts w:eastAsia="Calibri"/>
          <w:sz w:val="24"/>
          <w:szCs w:val="24"/>
          <w:lang w:eastAsia="en-US"/>
        </w:rPr>
        <w:t xml:space="preserve">Североуральского городского округа </w:t>
      </w:r>
    </w:p>
    <w:p w:rsidR="009D38D2" w:rsidRPr="009D38D2" w:rsidRDefault="009D38D2" w:rsidP="009D38D2">
      <w:pPr>
        <w:autoSpaceDE/>
        <w:autoSpaceDN/>
        <w:ind w:left="5245"/>
        <w:rPr>
          <w:rFonts w:eastAsia="Calibri"/>
          <w:sz w:val="24"/>
          <w:szCs w:val="24"/>
          <w:lang w:eastAsia="en-US"/>
        </w:rPr>
      </w:pPr>
      <w:r w:rsidRPr="009D38D2">
        <w:rPr>
          <w:rFonts w:eastAsia="Calibri"/>
          <w:sz w:val="24"/>
          <w:szCs w:val="24"/>
          <w:lang w:eastAsia="en-US"/>
        </w:rPr>
        <w:t xml:space="preserve">«Развитие культуры и искусства </w:t>
      </w:r>
      <w:proofErr w:type="gramStart"/>
      <w:r w:rsidRPr="009D38D2">
        <w:rPr>
          <w:rFonts w:eastAsia="Calibri"/>
          <w:sz w:val="24"/>
          <w:szCs w:val="24"/>
          <w:lang w:eastAsia="en-US"/>
        </w:rPr>
        <w:t>в</w:t>
      </w:r>
      <w:proofErr w:type="gramEnd"/>
    </w:p>
    <w:p w:rsidR="009D38D2" w:rsidRPr="009D38D2" w:rsidRDefault="009D38D2" w:rsidP="009D38D2">
      <w:pPr>
        <w:autoSpaceDE/>
        <w:autoSpaceDN/>
        <w:ind w:left="5245"/>
        <w:rPr>
          <w:rFonts w:eastAsia="Calibri"/>
          <w:sz w:val="24"/>
          <w:szCs w:val="24"/>
          <w:lang w:eastAsia="en-US"/>
        </w:rPr>
      </w:pPr>
      <w:proofErr w:type="gramStart"/>
      <w:r w:rsidRPr="009D38D2">
        <w:rPr>
          <w:rFonts w:eastAsia="Calibri"/>
          <w:sz w:val="24"/>
          <w:szCs w:val="24"/>
          <w:lang w:eastAsia="en-US"/>
        </w:rPr>
        <w:t xml:space="preserve">Североуральском городском округе» </w:t>
      </w:r>
      <w:proofErr w:type="gramEnd"/>
    </w:p>
    <w:p w:rsidR="009D38D2" w:rsidRPr="009D38D2" w:rsidRDefault="009D38D2" w:rsidP="009D38D2">
      <w:pPr>
        <w:autoSpaceDE/>
        <w:autoSpaceDN/>
        <w:ind w:left="5245"/>
        <w:rPr>
          <w:rFonts w:eastAsia="Calibri"/>
          <w:sz w:val="24"/>
          <w:szCs w:val="24"/>
          <w:lang w:eastAsia="en-US"/>
        </w:rPr>
      </w:pPr>
      <w:r w:rsidRPr="009D38D2">
        <w:rPr>
          <w:rFonts w:eastAsia="Calibri"/>
          <w:sz w:val="24"/>
          <w:szCs w:val="24"/>
          <w:lang w:eastAsia="en-US"/>
        </w:rPr>
        <w:t>на 2014-2020 годы</w:t>
      </w:r>
    </w:p>
    <w:p w:rsidR="009D38D2" w:rsidRPr="009D38D2" w:rsidRDefault="009D38D2" w:rsidP="009D38D2">
      <w:pPr>
        <w:autoSpaceDE/>
        <w:autoSpaceDN/>
        <w:ind w:left="5245"/>
        <w:rPr>
          <w:rFonts w:eastAsia="Calibri"/>
          <w:sz w:val="24"/>
          <w:szCs w:val="24"/>
          <w:lang w:eastAsia="en-US"/>
        </w:rPr>
      </w:pPr>
    </w:p>
    <w:p w:rsidR="009D38D2" w:rsidRPr="009D38D2" w:rsidRDefault="009D38D2" w:rsidP="009D38D2">
      <w:pPr>
        <w:autoSpaceDE/>
        <w:autoSpaceDN/>
        <w:rPr>
          <w:rFonts w:eastAsia="Calibri"/>
          <w:sz w:val="24"/>
          <w:szCs w:val="24"/>
          <w:lang w:eastAsia="en-US"/>
        </w:rPr>
      </w:pPr>
    </w:p>
    <w:p w:rsidR="009D38D2" w:rsidRPr="009D38D2" w:rsidRDefault="009D38D2" w:rsidP="009D38D2">
      <w:pPr>
        <w:autoSpaceDE/>
        <w:autoSpaceDN/>
        <w:jc w:val="center"/>
        <w:rPr>
          <w:rFonts w:eastAsia="Calibri"/>
          <w:sz w:val="24"/>
          <w:szCs w:val="24"/>
          <w:lang w:eastAsia="en-US"/>
        </w:rPr>
      </w:pPr>
      <w:r w:rsidRPr="009D38D2">
        <w:rPr>
          <w:rFonts w:eastAsia="Calibri"/>
          <w:sz w:val="24"/>
          <w:szCs w:val="24"/>
          <w:lang w:eastAsia="en-US"/>
        </w:rPr>
        <w:t>МЕТОДИКА РАСЧЕТА ЦЕЛЕВЫХ ПОКАЗАТЕЛЕЙ</w:t>
      </w:r>
    </w:p>
    <w:p w:rsidR="009D38D2" w:rsidRPr="009D38D2" w:rsidRDefault="009D38D2" w:rsidP="009D38D2">
      <w:pPr>
        <w:autoSpaceDE/>
        <w:autoSpaceDN/>
        <w:jc w:val="center"/>
        <w:rPr>
          <w:rFonts w:eastAsia="Calibri"/>
          <w:sz w:val="24"/>
          <w:szCs w:val="24"/>
          <w:lang w:eastAsia="en-US"/>
        </w:rPr>
      </w:pPr>
      <w:r w:rsidRPr="009D38D2">
        <w:rPr>
          <w:rFonts w:eastAsia="Calibri"/>
          <w:sz w:val="24"/>
          <w:szCs w:val="24"/>
          <w:lang w:eastAsia="en-US"/>
        </w:rPr>
        <w:t xml:space="preserve">муниципальной программы Североуральского городского округа </w:t>
      </w:r>
    </w:p>
    <w:p w:rsidR="009D38D2" w:rsidRPr="009D38D2" w:rsidRDefault="009D38D2" w:rsidP="009D38D2">
      <w:pPr>
        <w:autoSpaceDE/>
        <w:autoSpaceDN/>
        <w:jc w:val="center"/>
        <w:rPr>
          <w:rFonts w:eastAsia="Calibri"/>
          <w:sz w:val="24"/>
          <w:szCs w:val="24"/>
          <w:lang w:eastAsia="en-US"/>
        </w:rPr>
      </w:pPr>
      <w:r w:rsidRPr="009D38D2">
        <w:rPr>
          <w:rFonts w:eastAsia="Calibri"/>
          <w:sz w:val="24"/>
          <w:szCs w:val="24"/>
          <w:lang w:eastAsia="en-US"/>
        </w:rPr>
        <w:t xml:space="preserve">«Развитие культуры и искусства </w:t>
      </w:r>
      <w:proofErr w:type="gramStart"/>
      <w:r w:rsidRPr="009D38D2">
        <w:rPr>
          <w:rFonts w:eastAsia="Calibri"/>
          <w:sz w:val="24"/>
          <w:szCs w:val="24"/>
          <w:lang w:eastAsia="en-US"/>
        </w:rPr>
        <w:t>в</w:t>
      </w:r>
      <w:proofErr w:type="gramEnd"/>
      <w:r w:rsidRPr="009D38D2">
        <w:rPr>
          <w:rFonts w:eastAsia="Calibri"/>
          <w:sz w:val="24"/>
          <w:szCs w:val="24"/>
          <w:lang w:eastAsia="en-US"/>
        </w:rPr>
        <w:t xml:space="preserve"> </w:t>
      </w:r>
      <w:proofErr w:type="gramStart"/>
      <w:r w:rsidRPr="009D38D2">
        <w:rPr>
          <w:rFonts w:eastAsia="Calibri"/>
          <w:sz w:val="24"/>
          <w:szCs w:val="24"/>
          <w:lang w:eastAsia="en-US"/>
        </w:rPr>
        <w:t>Североуральском</w:t>
      </w:r>
      <w:proofErr w:type="gramEnd"/>
      <w:r w:rsidRPr="009D38D2">
        <w:rPr>
          <w:rFonts w:eastAsia="Calibri"/>
          <w:sz w:val="24"/>
          <w:szCs w:val="24"/>
          <w:lang w:eastAsia="en-US"/>
        </w:rPr>
        <w:t xml:space="preserve"> городском округе» </w:t>
      </w:r>
    </w:p>
    <w:p w:rsidR="009D38D2" w:rsidRPr="009D38D2" w:rsidRDefault="009D38D2" w:rsidP="009D38D2">
      <w:pPr>
        <w:autoSpaceDE/>
        <w:autoSpaceDN/>
        <w:jc w:val="center"/>
        <w:rPr>
          <w:rFonts w:eastAsia="Calibri"/>
          <w:sz w:val="24"/>
          <w:szCs w:val="24"/>
          <w:lang w:eastAsia="en-US"/>
        </w:rPr>
      </w:pPr>
      <w:r w:rsidRPr="009D38D2">
        <w:rPr>
          <w:rFonts w:eastAsia="Calibri"/>
          <w:sz w:val="24"/>
          <w:szCs w:val="24"/>
          <w:lang w:eastAsia="en-US"/>
        </w:rPr>
        <w:t>на 2014-2020 годы</w:t>
      </w:r>
    </w:p>
    <w:p w:rsidR="009D38D2" w:rsidRPr="009D38D2" w:rsidRDefault="009D38D2" w:rsidP="009D38D2">
      <w:pPr>
        <w:autoSpaceDE/>
        <w:autoSpaceDN/>
        <w:jc w:val="center"/>
        <w:rPr>
          <w:rFonts w:eastAsia="Calibri"/>
          <w:sz w:val="24"/>
          <w:szCs w:val="24"/>
          <w:lang w:eastAsia="en-US"/>
        </w:rPr>
      </w:pPr>
    </w:p>
    <w:p w:rsidR="009D38D2" w:rsidRPr="009D38D2" w:rsidRDefault="009D38D2" w:rsidP="009D38D2">
      <w:pPr>
        <w:autoSpaceDE/>
        <w:autoSpaceDN/>
        <w:jc w:val="both"/>
        <w:rPr>
          <w:rFonts w:eastAsia="Calibri"/>
          <w:sz w:val="24"/>
          <w:szCs w:val="24"/>
          <w:lang w:eastAsia="en-US"/>
        </w:rPr>
      </w:pPr>
      <w:r w:rsidRPr="009D38D2">
        <w:rPr>
          <w:rFonts w:eastAsia="Calibri"/>
          <w:sz w:val="24"/>
          <w:szCs w:val="24"/>
          <w:lang w:eastAsia="en-US"/>
        </w:rPr>
        <w:t xml:space="preserve">1. Методика расчета целевых показателей муниципальной программы Североуральского городского округа «Развитие культуры и искусства </w:t>
      </w:r>
      <w:proofErr w:type="gramStart"/>
      <w:r w:rsidRPr="009D38D2">
        <w:rPr>
          <w:rFonts w:eastAsia="Calibri"/>
          <w:sz w:val="24"/>
          <w:szCs w:val="24"/>
          <w:lang w:eastAsia="en-US"/>
        </w:rPr>
        <w:t>в</w:t>
      </w:r>
      <w:proofErr w:type="gramEnd"/>
      <w:r w:rsidRPr="009D38D2">
        <w:rPr>
          <w:rFonts w:eastAsia="Calibri"/>
          <w:sz w:val="24"/>
          <w:szCs w:val="24"/>
          <w:lang w:eastAsia="en-US"/>
        </w:rPr>
        <w:t xml:space="preserve"> </w:t>
      </w:r>
      <w:proofErr w:type="gramStart"/>
      <w:r w:rsidRPr="009D38D2">
        <w:rPr>
          <w:rFonts w:eastAsia="Calibri"/>
          <w:sz w:val="24"/>
          <w:szCs w:val="24"/>
          <w:lang w:eastAsia="en-US"/>
        </w:rPr>
        <w:t>Североуральском</w:t>
      </w:r>
      <w:proofErr w:type="gramEnd"/>
      <w:r w:rsidRPr="009D38D2">
        <w:rPr>
          <w:rFonts w:eastAsia="Calibri"/>
          <w:sz w:val="24"/>
          <w:szCs w:val="24"/>
          <w:lang w:eastAsia="en-US"/>
        </w:rPr>
        <w:t xml:space="preserve"> городском округе» на 2014-2020 годы (далее - Методика) определяет порядок расчета целевых показателей муниципальной программы, приведенных в приложении № 1 к муниципальной программе.</w:t>
      </w:r>
    </w:p>
    <w:p w:rsidR="009D38D2" w:rsidRPr="009D38D2" w:rsidRDefault="009D38D2" w:rsidP="009D38D2">
      <w:pPr>
        <w:autoSpaceDE/>
        <w:autoSpaceDN/>
        <w:jc w:val="both"/>
        <w:rPr>
          <w:rFonts w:eastAsia="Calibri"/>
          <w:sz w:val="24"/>
          <w:szCs w:val="24"/>
          <w:lang w:eastAsia="en-US"/>
        </w:rPr>
      </w:pPr>
      <w:r w:rsidRPr="009D38D2">
        <w:rPr>
          <w:rFonts w:eastAsia="Calibri"/>
          <w:sz w:val="24"/>
          <w:szCs w:val="24"/>
          <w:lang w:eastAsia="en-US"/>
        </w:rPr>
        <w:t>2. Значения целевых показателей муниципальной программы рассчитываются в соответствии со следующим порядком.</w:t>
      </w:r>
    </w:p>
    <w:p w:rsidR="009D38D2" w:rsidRPr="009D38D2" w:rsidRDefault="009D38D2" w:rsidP="009D38D2">
      <w:pPr>
        <w:autoSpaceDE/>
        <w:autoSpaceDN/>
        <w:jc w:val="both"/>
        <w:rPr>
          <w:rFonts w:eastAsia="Calibri"/>
          <w:sz w:val="24"/>
          <w:szCs w:val="24"/>
          <w:lang w:eastAsia="en-US"/>
        </w:rPr>
      </w:pPr>
      <w:r w:rsidRPr="009D38D2">
        <w:rPr>
          <w:rFonts w:eastAsia="Calibri"/>
          <w:sz w:val="24"/>
          <w:szCs w:val="24"/>
          <w:lang w:eastAsia="en-US"/>
        </w:rPr>
        <w:t>3. Целевые показатели:</w:t>
      </w:r>
    </w:p>
    <w:p w:rsidR="009D38D2" w:rsidRPr="009D38D2" w:rsidRDefault="009D38D2" w:rsidP="009D38D2">
      <w:pPr>
        <w:autoSpaceDE/>
        <w:autoSpaceDN/>
        <w:jc w:val="both"/>
        <w:rPr>
          <w:rFonts w:eastAsia="Calibri"/>
          <w:sz w:val="24"/>
          <w:szCs w:val="24"/>
          <w:lang w:eastAsia="en-US"/>
        </w:rPr>
      </w:pPr>
    </w:p>
    <w:p w:rsidR="009D38D2" w:rsidRPr="009D38D2" w:rsidRDefault="009D38D2" w:rsidP="009D38D2">
      <w:pPr>
        <w:adjustRightInd w:val="0"/>
        <w:jc w:val="both"/>
        <w:rPr>
          <w:rFonts w:eastAsia="Calibri"/>
          <w:sz w:val="24"/>
          <w:szCs w:val="24"/>
          <w:lang w:eastAsia="en-US"/>
        </w:rPr>
      </w:pPr>
      <w:r w:rsidRPr="009D38D2">
        <w:rPr>
          <w:rFonts w:eastAsia="Calibri"/>
          <w:sz w:val="24"/>
          <w:szCs w:val="24"/>
          <w:lang w:eastAsia="en-US"/>
        </w:rPr>
        <w:t>1. Целевой показатель «Доля недвижимых объектов культурного наследия, относящихся к муниципальной собственности, находящихся в удовлетворительном состоянии, в общем количестве объектов культурного наследия, относящихся к муниципальной собственности» определяется по формуле:</w:t>
      </w:r>
    </w:p>
    <w:p w:rsidR="009D38D2" w:rsidRPr="009D38D2" w:rsidRDefault="009D38D2" w:rsidP="009D38D2">
      <w:pPr>
        <w:adjustRightInd w:val="0"/>
        <w:ind w:firstLine="540"/>
        <w:jc w:val="both"/>
        <w:outlineLvl w:val="0"/>
        <w:rPr>
          <w:rFonts w:eastAsia="Calibri"/>
          <w:sz w:val="24"/>
          <w:szCs w:val="24"/>
          <w:lang w:eastAsia="en-US"/>
        </w:rPr>
      </w:pPr>
    </w:p>
    <w:p w:rsidR="009D38D2" w:rsidRPr="009D38D2" w:rsidRDefault="009D38D2" w:rsidP="009D38D2">
      <w:pPr>
        <w:adjustRightInd w:val="0"/>
        <w:jc w:val="center"/>
        <w:rPr>
          <w:rFonts w:eastAsia="Calibri"/>
          <w:sz w:val="24"/>
          <w:szCs w:val="24"/>
          <w:lang w:eastAsia="en-US"/>
        </w:rPr>
      </w:pPr>
      <w:r>
        <w:rPr>
          <w:rFonts w:eastAsia="Calibri"/>
          <w:noProof/>
          <w:position w:val="-14"/>
          <w:sz w:val="24"/>
          <w:szCs w:val="24"/>
        </w:rPr>
        <w:drawing>
          <wp:inline distT="0" distB="0" distL="0" distR="0">
            <wp:extent cx="1371600" cy="259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r w:rsidRPr="009D38D2">
        <w:rPr>
          <w:rFonts w:eastAsia="Calibri"/>
          <w:sz w:val="24"/>
          <w:szCs w:val="24"/>
          <w:lang w:eastAsia="en-US"/>
        </w:rPr>
        <w:t>,</w:t>
      </w:r>
    </w:p>
    <w:p w:rsidR="009D38D2" w:rsidRPr="009D38D2" w:rsidRDefault="009D38D2" w:rsidP="009D38D2">
      <w:pPr>
        <w:adjustRightInd w:val="0"/>
        <w:ind w:firstLine="540"/>
        <w:jc w:val="both"/>
        <w:rPr>
          <w:rFonts w:eastAsia="Calibri"/>
          <w:sz w:val="24"/>
          <w:szCs w:val="24"/>
          <w:lang w:eastAsia="en-US"/>
        </w:rPr>
      </w:pPr>
    </w:p>
    <w:p w:rsidR="009D38D2" w:rsidRPr="009D38D2" w:rsidRDefault="009D38D2" w:rsidP="009D38D2">
      <w:pPr>
        <w:adjustRightInd w:val="0"/>
        <w:ind w:firstLine="540"/>
        <w:jc w:val="both"/>
        <w:rPr>
          <w:rFonts w:eastAsia="Calibri"/>
          <w:sz w:val="24"/>
          <w:szCs w:val="24"/>
          <w:lang w:eastAsia="en-US"/>
        </w:rPr>
      </w:pPr>
      <w:r w:rsidRPr="009D38D2">
        <w:rPr>
          <w:rFonts w:eastAsia="Calibri"/>
          <w:sz w:val="24"/>
          <w:szCs w:val="24"/>
          <w:lang w:eastAsia="en-US"/>
        </w:rPr>
        <w:t>где:</w:t>
      </w:r>
    </w:p>
    <w:p w:rsidR="009D38D2" w:rsidRPr="009D38D2" w:rsidRDefault="009D38D2" w:rsidP="009D38D2">
      <w:pPr>
        <w:adjustRightInd w:val="0"/>
        <w:ind w:firstLine="540"/>
        <w:jc w:val="both"/>
        <w:rPr>
          <w:rFonts w:eastAsia="Calibri"/>
          <w:sz w:val="24"/>
          <w:szCs w:val="24"/>
          <w:lang w:eastAsia="en-US"/>
        </w:rPr>
      </w:pPr>
      <w:r>
        <w:rPr>
          <w:rFonts w:eastAsia="Calibri"/>
          <w:noProof/>
          <w:position w:val="-14"/>
          <w:sz w:val="24"/>
          <w:szCs w:val="24"/>
        </w:rPr>
        <w:drawing>
          <wp:inline distT="0" distB="0" distL="0" distR="0">
            <wp:extent cx="259080" cy="2590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9D38D2">
        <w:rPr>
          <w:rFonts w:eastAsia="Calibri"/>
          <w:sz w:val="24"/>
          <w:szCs w:val="24"/>
          <w:lang w:eastAsia="en-US"/>
        </w:rPr>
        <w:t xml:space="preserve"> - количество объектов культурного наследия, находящихся в муниципальной собственности, состояние которых является удовлетворительным;</w:t>
      </w:r>
    </w:p>
    <w:p w:rsidR="009D38D2" w:rsidRPr="009D38D2" w:rsidRDefault="009D38D2" w:rsidP="009D38D2">
      <w:pPr>
        <w:adjustRightInd w:val="0"/>
        <w:ind w:firstLine="540"/>
        <w:jc w:val="both"/>
        <w:rPr>
          <w:rFonts w:eastAsia="Calibri"/>
          <w:sz w:val="24"/>
          <w:szCs w:val="24"/>
          <w:lang w:eastAsia="en-US"/>
        </w:rPr>
      </w:pPr>
      <w:r>
        <w:rPr>
          <w:rFonts w:eastAsia="Calibri"/>
          <w:noProof/>
          <w:position w:val="-14"/>
          <w:sz w:val="24"/>
          <w:szCs w:val="24"/>
        </w:rPr>
        <w:drawing>
          <wp:inline distT="0" distB="0" distL="0" distR="0">
            <wp:extent cx="301625" cy="25908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259080"/>
                    </a:xfrm>
                    <a:prstGeom prst="rect">
                      <a:avLst/>
                    </a:prstGeom>
                    <a:noFill/>
                    <a:ln>
                      <a:noFill/>
                    </a:ln>
                  </pic:spPr>
                </pic:pic>
              </a:graphicData>
            </a:graphic>
          </wp:inline>
        </w:drawing>
      </w:r>
      <w:r w:rsidRPr="009D38D2">
        <w:rPr>
          <w:rFonts w:eastAsia="Calibri"/>
          <w:sz w:val="24"/>
          <w:szCs w:val="24"/>
          <w:lang w:eastAsia="en-US"/>
        </w:rPr>
        <w:t xml:space="preserve"> - общее количество объектов культурного наследия, находящихся в муниципальной собственности.</w:t>
      </w:r>
    </w:p>
    <w:p w:rsidR="009D38D2" w:rsidRPr="009D38D2" w:rsidRDefault="009D38D2" w:rsidP="009D38D2">
      <w:pPr>
        <w:adjustRightInd w:val="0"/>
        <w:ind w:firstLine="540"/>
        <w:jc w:val="both"/>
        <w:rPr>
          <w:rFonts w:eastAsia="Calibri"/>
          <w:sz w:val="24"/>
          <w:szCs w:val="24"/>
          <w:lang w:eastAsia="en-US"/>
        </w:rPr>
      </w:pPr>
      <w:r w:rsidRPr="009D38D2">
        <w:rPr>
          <w:rFonts w:eastAsia="Calibri"/>
          <w:sz w:val="24"/>
          <w:szCs w:val="24"/>
          <w:lang w:eastAsia="en-US"/>
        </w:rPr>
        <w:t>Под объектом культурного наследия, состояние которого является удовлетворительным, понимается объект, не находящийся в аварийном состоянии и не требующий капитального ремонта.</w:t>
      </w:r>
    </w:p>
    <w:p w:rsidR="009D38D2" w:rsidRPr="009D38D2" w:rsidRDefault="009D38D2" w:rsidP="009D38D2">
      <w:pPr>
        <w:adjustRightInd w:val="0"/>
        <w:ind w:firstLine="540"/>
        <w:jc w:val="both"/>
        <w:rPr>
          <w:rFonts w:eastAsia="Calibri"/>
          <w:sz w:val="24"/>
          <w:szCs w:val="24"/>
          <w:lang w:eastAsia="en-US"/>
        </w:rPr>
      </w:pPr>
      <w:r w:rsidRPr="009D38D2">
        <w:rPr>
          <w:rFonts w:eastAsia="Calibri"/>
          <w:sz w:val="24"/>
          <w:szCs w:val="24"/>
          <w:lang w:eastAsia="en-US"/>
        </w:rPr>
        <w:t>Источником указанных данных является ведомственная статистика.</w:t>
      </w:r>
    </w:p>
    <w:p w:rsidR="009D38D2" w:rsidRPr="009D38D2" w:rsidRDefault="009D38D2" w:rsidP="009D38D2">
      <w:pPr>
        <w:adjustRightInd w:val="0"/>
        <w:ind w:firstLine="540"/>
        <w:jc w:val="both"/>
        <w:rPr>
          <w:rFonts w:eastAsia="Calibri"/>
          <w:sz w:val="24"/>
          <w:szCs w:val="24"/>
          <w:lang w:eastAsia="en-US"/>
        </w:rPr>
      </w:pPr>
    </w:p>
    <w:p w:rsidR="009D38D2" w:rsidRPr="009D38D2" w:rsidRDefault="009D38D2" w:rsidP="009D38D2">
      <w:pPr>
        <w:adjustRightInd w:val="0"/>
        <w:jc w:val="both"/>
        <w:outlineLvl w:val="0"/>
        <w:rPr>
          <w:rFonts w:eastAsia="Calibri"/>
          <w:sz w:val="24"/>
          <w:szCs w:val="24"/>
        </w:rPr>
      </w:pPr>
      <w:r w:rsidRPr="009D38D2">
        <w:rPr>
          <w:rFonts w:eastAsia="Calibri"/>
          <w:sz w:val="24"/>
          <w:szCs w:val="24"/>
          <w:lang w:eastAsia="en-US"/>
        </w:rPr>
        <w:t>2. Целевой показатель «</w:t>
      </w:r>
      <w:r w:rsidRPr="009D38D2">
        <w:rPr>
          <w:rFonts w:eastAsia="Calibri"/>
          <w:sz w:val="24"/>
          <w:szCs w:val="24"/>
        </w:rPr>
        <w:t>Рост ежегодной посещаемости муниципального музея»</w:t>
      </w:r>
    </w:p>
    <w:p w:rsidR="009D38D2" w:rsidRPr="009D38D2" w:rsidRDefault="009D38D2" w:rsidP="009D38D2">
      <w:pPr>
        <w:adjustRightInd w:val="0"/>
        <w:ind w:firstLine="540"/>
        <w:jc w:val="both"/>
        <w:rPr>
          <w:rFonts w:eastAsia="Calibri"/>
          <w:sz w:val="24"/>
          <w:szCs w:val="24"/>
        </w:rPr>
      </w:pPr>
      <w:r w:rsidRPr="009D38D2">
        <w:rPr>
          <w:rFonts w:eastAsia="Calibri"/>
          <w:sz w:val="24"/>
          <w:szCs w:val="24"/>
          <w:lang w:eastAsia="en-US"/>
        </w:rPr>
        <w:t xml:space="preserve">Источник информации - </w:t>
      </w:r>
      <w:hyperlink r:id="rId16" w:history="1">
        <w:r w:rsidRPr="009D38D2">
          <w:rPr>
            <w:rFonts w:eastAsia="Calibri"/>
            <w:sz w:val="24"/>
            <w:szCs w:val="24"/>
            <w:lang w:eastAsia="en-US"/>
          </w:rPr>
          <w:t>форма</w:t>
        </w:r>
      </w:hyperlink>
      <w:r w:rsidRPr="009D38D2">
        <w:rPr>
          <w:rFonts w:eastAsia="Calibri"/>
          <w:sz w:val="24"/>
          <w:szCs w:val="24"/>
          <w:lang w:eastAsia="en-US"/>
        </w:rPr>
        <w:t xml:space="preserve"> государственной статистической отчетности № 8-НК «Сведения деятельности музея», утвержденная Приказом Федеральной службы государственной статистики от 07.12.2016 № 764.</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как отношение числа посетителей музея к общей численности населения Североуральского городского округа, умноженное на 1000 человек жителей.</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Рпмм</w:t>
      </w:r>
      <w:proofErr w:type="spellEnd"/>
      <w:r w:rsidRPr="009D38D2">
        <w:rPr>
          <w:rFonts w:eastAsia="Calibri"/>
          <w:sz w:val="24"/>
          <w:szCs w:val="24"/>
        </w:rPr>
        <w:t xml:space="preserve"> = (</w:t>
      </w:r>
      <w:proofErr w:type="spellStart"/>
      <w:r w:rsidRPr="009D38D2">
        <w:rPr>
          <w:rFonts w:eastAsia="Calibri"/>
          <w:sz w:val="24"/>
          <w:szCs w:val="24"/>
        </w:rPr>
        <w:t>Чпмм</w:t>
      </w:r>
      <w:proofErr w:type="spellEnd"/>
      <w:r w:rsidRPr="009D38D2">
        <w:rPr>
          <w:rFonts w:eastAsia="Calibri"/>
          <w:sz w:val="24"/>
          <w:szCs w:val="24"/>
        </w:rPr>
        <w:t xml:space="preserve"> / </w:t>
      </w:r>
      <w:proofErr w:type="spellStart"/>
      <w:r w:rsidRPr="009D38D2">
        <w:rPr>
          <w:rFonts w:eastAsia="Calibri"/>
          <w:sz w:val="24"/>
          <w:szCs w:val="24"/>
        </w:rPr>
        <w:t>Очн</w:t>
      </w:r>
      <w:proofErr w:type="spellEnd"/>
      <w:r w:rsidRPr="009D38D2">
        <w:rPr>
          <w:rFonts w:eastAsia="Calibri"/>
          <w:sz w:val="24"/>
          <w:szCs w:val="24"/>
        </w:rPr>
        <w:t>) x 1000,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Рпмм</w:t>
      </w:r>
      <w:proofErr w:type="spellEnd"/>
      <w:r w:rsidRPr="009D38D2">
        <w:rPr>
          <w:rFonts w:eastAsia="Calibri"/>
          <w:sz w:val="24"/>
          <w:szCs w:val="24"/>
        </w:rPr>
        <w:t xml:space="preserve"> - рост посещаемости муниципального музея;</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Чпмм</w:t>
      </w:r>
      <w:proofErr w:type="spellEnd"/>
      <w:r w:rsidRPr="009D38D2">
        <w:rPr>
          <w:rFonts w:eastAsia="Calibri"/>
          <w:sz w:val="24"/>
          <w:szCs w:val="24"/>
        </w:rPr>
        <w:t xml:space="preserve"> - число посетителей муниципального музея;</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Очн</w:t>
      </w:r>
      <w:proofErr w:type="spellEnd"/>
      <w:r w:rsidRPr="009D38D2">
        <w:rPr>
          <w:rFonts w:eastAsia="Calibri"/>
          <w:sz w:val="24"/>
          <w:szCs w:val="24"/>
        </w:rPr>
        <w:t xml:space="preserve"> - общая численность населения Североуральского городского округа.</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lastRenderedPageBreak/>
        <w:t>Плановое значение показателя формируется исходя из отчетных данных предыдущего периода с учетом динамики роста в среднем на 6 посещений на 1000 жителей Североуральского городского округа ежегодно до 2020 года, далее в среднем на 2 посещения на 1000 жителей Североуральского городского округа ежегодно.</w:t>
      </w:r>
    </w:p>
    <w:p w:rsidR="009D38D2" w:rsidRPr="009D38D2" w:rsidRDefault="009D38D2" w:rsidP="009D38D2">
      <w:pPr>
        <w:adjustRightInd w:val="0"/>
        <w:jc w:val="both"/>
        <w:rPr>
          <w:rFonts w:eastAsia="Calibri"/>
          <w:sz w:val="24"/>
          <w:szCs w:val="24"/>
          <w:lang w:eastAsia="en-US"/>
        </w:rPr>
      </w:pPr>
    </w:p>
    <w:p w:rsidR="009D38D2" w:rsidRPr="009D38D2" w:rsidRDefault="009D38D2" w:rsidP="009D38D2">
      <w:pPr>
        <w:autoSpaceDE/>
        <w:autoSpaceDN/>
        <w:jc w:val="both"/>
        <w:rPr>
          <w:rFonts w:eastAsia="Calibri"/>
          <w:sz w:val="24"/>
          <w:szCs w:val="24"/>
          <w:lang w:eastAsia="en-US"/>
        </w:rPr>
      </w:pPr>
      <w:r w:rsidRPr="009D38D2">
        <w:rPr>
          <w:rFonts w:eastAsia="Calibri"/>
          <w:sz w:val="24"/>
          <w:szCs w:val="24"/>
          <w:lang w:eastAsia="en-US"/>
        </w:rPr>
        <w:t>3. Целевой показатель «Доля экспонируемых музейных предметов основного фонда от общего количества музейных предметов основного фонда»</w:t>
      </w:r>
    </w:p>
    <w:p w:rsidR="009D38D2" w:rsidRPr="009D38D2" w:rsidRDefault="009D38D2" w:rsidP="009D38D2">
      <w:pPr>
        <w:adjustRightInd w:val="0"/>
        <w:ind w:firstLine="540"/>
        <w:jc w:val="both"/>
        <w:rPr>
          <w:rFonts w:eastAsia="Calibri"/>
          <w:sz w:val="24"/>
          <w:szCs w:val="24"/>
          <w:lang w:eastAsia="en-US"/>
        </w:rPr>
      </w:pPr>
      <w:r w:rsidRPr="009D38D2">
        <w:rPr>
          <w:rFonts w:eastAsia="Calibri"/>
          <w:sz w:val="24"/>
          <w:szCs w:val="24"/>
          <w:lang w:eastAsia="en-US"/>
        </w:rPr>
        <w:t xml:space="preserve">Источник информации - </w:t>
      </w:r>
      <w:hyperlink r:id="rId17" w:history="1">
        <w:r w:rsidRPr="009D38D2">
          <w:rPr>
            <w:rFonts w:eastAsia="Calibri"/>
            <w:sz w:val="24"/>
            <w:szCs w:val="24"/>
            <w:lang w:eastAsia="en-US"/>
          </w:rPr>
          <w:t>форма</w:t>
        </w:r>
      </w:hyperlink>
      <w:r w:rsidRPr="009D38D2">
        <w:rPr>
          <w:rFonts w:eastAsia="Calibri"/>
          <w:sz w:val="24"/>
          <w:szCs w:val="24"/>
          <w:lang w:eastAsia="en-US"/>
        </w:rPr>
        <w:t xml:space="preserve"> государственной статистической отчетности № 8-НК «Сведения о деятельности музея», утвержденная Приказом Федеральной службы государственной статистики от 07.12.2016 № 764.</w:t>
      </w:r>
    </w:p>
    <w:p w:rsidR="009D38D2" w:rsidRPr="009D38D2" w:rsidRDefault="009D38D2" w:rsidP="009D38D2">
      <w:pPr>
        <w:adjustRightInd w:val="0"/>
        <w:ind w:firstLine="540"/>
        <w:jc w:val="both"/>
        <w:rPr>
          <w:rFonts w:eastAsia="Calibri"/>
          <w:sz w:val="24"/>
          <w:szCs w:val="24"/>
          <w:lang w:eastAsia="en-US"/>
        </w:rPr>
      </w:pPr>
      <w:r w:rsidRPr="009D38D2">
        <w:rPr>
          <w:rFonts w:eastAsia="Calibri"/>
          <w:sz w:val="24"/>
          <w:szCs w:val="24"/>
          <w:lang w:eastAsia="en-US"/>
        </w:rPr>
        <w:t>Значение показателя рассчитывается по формуле:</w:t>
      </w:r>
    </w:p>
    <w:p w:rsidR="009D38D2" w:rsidRPr="009D38D2" w:rsidRDefault="009D38D2" w:rsidP="009D38D2">
      <w:pPr>
        <w:adjustRightInd w:val="0"/>
        <w:jc w:val="both"/>
        <w:outlineLvl w:val="0"/>
        <w:rPr>
          <w:rFonts w:eastAsia="Calibri"/>
          <w:sz w:val="24"/>
          <w:szCs w:val="24"/>
          <w:lang w:eastAsia="en-US"/>
        </w:rPr>
      </w:pPr>
    </w:p>
    <w:p w:rsidR="009D38D2" w:rsidRPr="009D38D2" w:rsidRDefault="009D38D2" w:rsidP="009D38D2">
      <w:pPr>
        <w:adjustRightInd w:val="0"/>
        <w:jc w:val="center"/>
        <w:rPr>
          <w:rFonts w:eastAsia="Calibri"/>
          <w:sz w:val="24"/>
          <w:szCs w:val="24"/>
          <w:lang w:eastAsia="en-US"/>
        </w:rPr>
      </w:pPr>
      <w:proofErr w:type="spellStart"/>
      <w:r w:rsidRPr="009D38D2">
        <w:rPr>
          <w:rFonts w:eastAsia="Calibri"/>
          <w:sz w:val="24"/>
          <w:szCs w:val="24"/>
          <w:lang w:eastAsia="en-US"/>
        </w:rPr>
        <w:t>Дэмп</w:t>
      </w:r>
      <w:proofErr w:type="spellEnd"/>
      <w:r w:rsidRPr="009D38D2">
        <w:rPr>
          <w:rFonts w:eastAsia="Calibri"/>
          <w:sz w:val="24"/>
          <w:szCs w:val="24"/>
          <w:lang w:eastAsia="en-US"/>
        </w:rPr>
        <w:t xml:space="preserve"> = (</w:t>
      </w:r>
      <w:proofErr w:type="spellStart"/>
      <w:r w:rsidRPr="009D38D2">
        <w:rPr>
          <w:rFonts w:eastAsia="Calibri"/>
          <w:sz w:val="24"/>
          <w:szCs w:val="24"/>
          <w:lang w:eastAsia="en-US"/>
        </w:rPr>
        <w:t>Чэмп</w:t>
      </w:r>
      <w:proofErr w:type="spellEnd"/>
      <w:r w:rsidRPr="009D38D2">
        <w:rPr>
          <w:rFonts w:eastAsia="Calibri"/>
          <w:sz w:val="24"/>
          <w:szCs w:val="24"/>
          <w:lang w:eastAsia="en-US"/>
        </w:rPr>
        <w:t xml:space="preserve"> / </w:t>
      </w:r>
      <w:proofErr w:type="spellStart"/>
      <w:r w:rsidRPr="009D38D2">
        <w:rPr>
          <w:rFonts w:eastAsia="Calibri"/>
          <w:sz w:val="24"/>
          <w:szCs w:val="24"/>
          <w:lang w:eastAsia="en-US"/>
        </w:rPr>
        <w:t>Окмп</w:t>
      </w:r>
      <w:proofErr w:type="spellEnd"/>
      <w:r w:rsidRPr="009D38D2">
        <w:rPr>
          <w:rFonts w:eastAsia="Calibri"/>
          <w:sz w:val="24"/>
          <w:szCs w:val="24"/>
          <w:lang w:eastAsia="en-US"/>
        </w:rPr>
        <w:t>) x 100%, где:</w:t>
      </w:r>
    </w:p>
    <w:p w:rsidR="009D38D2" w:rsidRPr="009D38D2" w:rsidRDefault="009D38D2" w:rsidP="009D38D2">
      <w:pPr>
        <w:adjustRightInd w:val="0"/>
        <w:jc w:val="both"/>
        <w:rPr>
          <w:rFonts w:eastAsia="Calibri"/>
          <w:sz w:val="24"/>
          <w:szCs w:val="24"/>
          <w:lang w:eastAsia="en-US"/>
        </w:rPr>
      </w:pPr>
    </w:p>
    <w:p w:rsidR="009D38D2" w:rsidRPr="009D38D2" w:rsidRDefault="009D38D2" w:rsidP="009D38D2">
      <w:pPr>
        <w:adjustRightInd w:val="0"/>
        <w:ind w:firstLine="540"/>
        <w:jc w:val="both"/>
        <w:rPr>
          <w:rFonts w:eastAsia="Calibri"/>
          <w:sz w:val="24"/>
          <w:szCs w:val="24"/>
          <w:lang w:eastAsia="en-US"/>
        </w:rPr>
      </w:pPr>
      <w:proofErr w:type="spellStart"/>
      <w:r w:rsidRPr="009D38D2">
        <w:rPr>
          <w:rFonts w:eastAsia="Calibri"/>
          <w:sz w:val="24"/>
          <w:szCs w:val="24"/>
          <w:lang w:eastAsia="en-US"/>
        </w:rPr>
        <w:t>Дэмп</w:t>
      </w:r>
      <w:proofErr w:type="spellEnd"/>
      <w:r w:rsidRPr="009D38D2">
        <w:rPr>
          <w:rFonts w:eastAsia="Calibri"/>
          <w:sz w:val="24"/>
          <w:szCs w:val="24"/>
          <w:lang w:eastAsia="en-US"/>
        </w:rPr>
        <w:t xml:space="preserve"> - доля экспонируемых музейных предметов в общем количестве музейных предметов основного фонда;</w:t>
      </w:r>
    </w:p>
    <w:p w:rsidR="009D38D2" w:rsidRPr="009D38D2" w:rsidRDefault="009D38D2" w:rsidP="009D38D2">
      <w:pPr>
        <w:adjustRightInd w:val="0"/>
        <w:ind w:firstLine="540"/>
        <w:jc w:val="both"/>
        <w:rPr>
          <w:rFonts w:eastAsia="Calibri"/>
          <w:sz w:val="24"/>
          <w:szCs w:val="24"/>
          <w:lang w:eastAsia="en-US"/>
        </w:rPr>
      </w:pPr>
      <w:proofErr w:type="spellStart"/>
      <w:r w:rsidRPr="009D38D2">
        <w:rPr>
          <w:rFonts w:eastAsia="Calibri"/>
          <w:sz w:val="24"/>
          <w:szCs w:val="24"/>
          <w:lang w:eastAsia="en-US"/>
        </w:rPr>
        <w:t>Чэмп</w:t>
      </w:r>
      <w:proofErr w:type="spellEnd"/>
      <w:r w:rsidRPr="009D38D2">
        <w:rPr>
          <w:rFonts w:eastAsia="Calibri"/>
          <w:sz w:val="24"/>
          <w:szCs w:val="24"/>
          <w:lang w:eastAsia="en-US"/>
        </w:rPr>
        <w:t xml:space="preserve"> - число экспонируемых музейных предметов;</w:t>
      </w:r>
    </w:p>
    <w:p w:rsidR="009D38D2" w:rsidRPr="009D38D2" w:rsidRDefault="009D38D2" w:rsidP="009D38D2">
      <w:pPr>
        <w:adjustRightInd w:val="0"/>
        <w:ind w:firstLine="540"/>
        <w:jc w:val="both"/>
        <w:rPr>
          <w:rFonts w:eastAsia="Calibri"/>
          <w:sz w:val="24"/>
          <w:szCs w:val="24"/>
          <w:lang w:eastAsia="en-US"/>
        </w:rPr>
      </w:pPr>
      <w:proofErr w:type="spellStart"/>
      <w:r w:rsidRPr="009D38D2">
        <w:rPr>
          <w:rFonts w:eastAsia="Calibri"/>
          <w:sz w:val="24"/>
          <w:szCs w:val="24"/>
          <w:lang w:eastAsia="en-US"/>
        </w:rPr>
        <w:t>Окмп</w:t>
      </w:r>
      <w:proofErr w:type="spellEnd"/>
      <w:r w:rsidRPr="009D38D2">
        <w:rPr>
          <w:rFonts w:eastAsia="Calibri"/>
          <w:sz w:val="24"/>
          <w:szCs w:val="24"/>
          <w:lang w:eastAsia="en-US"/>
        </w:rPr>
        <w:t xml:space="preserve"> - общее количество музейных предметов основного фонда.</w:t>
      </w:r>
    </w:p>
    <w:p w:rsidR="009D38D2" w:rsidRPr="009D38D2" w:rsidRDefault="009D38D2" w:rsidP="009D38D2">
      <w:pPr>
        <w:adjustRightInd w:val="0"/>
        <w:ind w:firstLine="540"/>
        <w:jc w:val="both"/>
        <w:rPr>
          <w:rFonts w:eastAsia="Calibri"/>
          <w:sz w:val="24"/>
          <w:szCs w:val="24"/>
          <w:lang w:eastAsia="en-US"/>
        </w:rPr>
      </w:pPr>
      <w:r w:rsidRPr="009D38D2">
        <w:rPr>
          <w:rFonts w:eastAsia="Calibri"/>
          <w:sz w:val="24"/>
          <w:szCs w:val="24"/>
          <w:lang w:eastAsia="en-US"/>
        </w:rPr>
        <w:t>Плановое значение показателя формируется исходя из увеличения доли экспонируемых музейных предметов в общем количестве музейных предметов основного фонда не менее чем на 10 процентов к 2020 году.</w:t>
      </w:r>
    </w:p>
    <w:p w:rsidR="009D38D2" w:rsidRPr="009D38D2" w:rsidRDefault="009D38D2" w:rsidP="009D38D2">
      <w:pPr>
        <w:adjustRightInd w:val="0"/>
        <w:ind w:firstLine="540"/>
        <w:jc w:val="both"/>
        <w:rPr>
          <w:rFonts w:eastAsia="Calibri"/>
          <w:sz w:val="24"/>
          <w:szCs w:val="24"/>
          <w:lang w:eastAsia="en-US"/>
        </w:rPr>
      </w:pPr>
    </w:p>
    <w:p w:rsidR="009D38D2" w:rsidRPr="009D38D2" w:rsidRDefault="009D38D2" w:rsidP="009D38D2">
      <w:pPr>
        <w:autoSpaceDE/>
        <w:autoSpaceDN/>
        <w:jc w:val="both"/>
        <w:rPr>
          <w:rFonts w:eastAsia="Calibri"/>
          <w:sz w:val="24"/>
          <w:szCs w:val="24"/>
          <w:lang w:eastAsia="en-US"/>
        </w:rPr>
      </w:pPr>
      <w:r w:rsidRPr="009D38D2">
        <w:rPr>
          <w:rFonts w:eastAsia="Calibri"/>
          <w:sz w:val="24"/>
          <w:szCs w:val="24"/>
          <w:lang w:eastAsia="en-US"/>
        </w:rPr>
        <w:t>5. Целевой показатель «Доля зданий муниципальных учреждений культуры, находящихся в удовлетворительном состоянии, в общем количестве таких учреждений» (музей)</w:t>
      </w:r>
    </w:p>
    <w:p w:rsidR="009D38D2" w:rsidRPr="009D38D2" w:rsidRDefault="009D38D2" w:rsidP="009D38D2">
      <w:pPr>
        <w:adjustRightInd w:val="0"/>
        <w:ind w:firstLine="567"/>
        <w:jc w:val="both"/>
        <w:rPr>
          <w:rFonts w:eastAsia="Calibri"/>
          <w:sz w:val="24"/>
          <w:szCs w:val="24"/>
        </w:rPr>
      </w:pPr>
      <w:r w:rsidRPr="009D38D2">
        <w:rPr>
          <w:rFonts w:eastAsia="Calibri"/>
          <w:sz w:val="24"/>
          <w:szCs w:val="24"/>
        </w:rPr>
        <w:t xml:space="preserve">Источник информации - </w:t>
      </w:r>
      <w:hyperlink r:id="rId18" w:history="1">
        <w:r w:rsidRPr="009D38D2">
          <w:rPr>
            <w:rFonts w:eastAsia="Calibri"/>
            <w:sz w:val="24"/>
            <w:szCs w:val="24"/>
          </w:rPr>
          <w:t>форма</w:t>
        </w:r>
      </w:hyperlink>
      <w:r w:rsidRPr="009D38D2">
        <w:rPr>
          <w:rFonts w:eastAsia="Calibri"/>
          <w:sz w:val="24"/>
          <w:szCs w:val="24"/>
        </w:rPr>
        <w:t xml:space="preserve"> государственной статистической отчетности № 8-НК «Сведения о деятельности музея», утвержденная Приказом Федеральной службы государственной статистики от </w:t>
      </w:r>
      <w:r w:rsidRPr="009D38D2">
        <w:rPr>
          <w:rFonts w:eastAsia="Calibri"/>
          <w:sz w:val="24"/>
          <w:szCs w:val="24"/>
          <w:lang w:eastAsia="en-US"/>
        </w:rPr>
        <w:t>07.12.2016 № 764</w:t>
      </w:r>
      <w:r w:rsidRPr="009D38D2">
        <w:rPr>
          <w:rFonts w:eastAsia="Calibri"/>
          <w:sz w:val="24"/>
          <w:szCs w:val="24"/>
        </w:rPr>
        <w:t>.</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outlineLvl w:val="0"/>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Дзмук</w:t>
      </w:r>
      <w:proofErr w:type="spellEnd"/>
      <w:r w:rsidRPr="009D38D2">
        <w:rPr>
          <w:rFonts w:eastAsia="Calibri"/>
          <w:sz w:val="24"/>
          <w:szCs w:val="24"/>
        </w:rPr>
        <w:t xml:space="preserve"> = (</w:t>
      </w:r>
      <w:proofErr w:type="spellStart"/>
      <w:r w:rsidRPr="009D38D2">
        <w:rPr>
          <w:rFonts w:eastAsia="Calibri"/>
          <w:sz w:val="24"/>
          <w:szCs w:val="24"/>
        </w:rPr>
        <w:t>Кзмм</w:t>
      </w:r>
      <w:proofErr w:type="spellEnd"/>
      <w:r w:rsidRPr="009D38D2">
        <w:rPr>
          <w:rFonts w:eastAsia="Calibri"/>
          <w:sz w:val="24"/>
          <w:szCs w:val="24"/>
        </w:rPr>
        <w:t xml:space="preserve"> / </w:t>
      </w:r>
      <w:proofErr w:type="spellStart"/>
      <w:r w:rsidRPr="009D38D2">
        <w:rPr>
          <w:rFonts w:eastAsia="Calibri"/>
          <w:sz w:val="24"/>
          <w:szCs w:val="24"/>
        </w:rPr>
        <w:t>Окзмм</w:t>
      </w:r>
      <w:proofErr w:type="spellEnd"/>
      <w:r w:rsidRPr="009D38D2">
        <w:rPr>
          <w:rFonts w:eastAsia="Calibri"/>
          <w:sz w:val="24"/>
          <w:szCs w:val="24"/>
        </w:rPr>
        <w:t>) x 100%,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Дзмук</w:t>
      </w:r>
      <w:proofErr w:type="spellEnd"/>
      <w:r w:rsidRPr="009D38D2">
        <w:rPr>
          <w:rFonts w:eastAsia="Calibri"/>
          <w:sz w:val="24"/>
          <w:szCs w:val="24"/>
        </w:rPr>
        <w:t xml:space="preserve"> - доля зданий муниципальных учреждений культуры, находящихся в удовлетворительном состоянии;</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Кзмм</w:t>
      </w:r>
      <w:proofErr w:type="spellEnd"/>
      <w:r w:rsidRPr="009D38D2">
        <w:rPr>
          <w:rFonts w:eastAsia="Calibri"/>
          <w:sz w:val="24"/>
          <w:szCs w:val="24"/>
        </w:rPr>
        <w:t xml:space="preserve"> - количество зданий муниципального музея, не требующих капитального ремонта и неаварийных;</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Окзмм</w:t>
      </w:r>
      <w:proofErr w:type="spellEnd"/>
      <w:r w:rsidRPr="009D38D2">
        <w:rPr>
          <w:rFonts w:eastAsia="Calibri"/>
          <w:sz w:val="24"/>
          <w:szCs w:val="24"/>
        </w:rPr>
        <w:t xml:space="preserve"> - общее количество зданий муниципального музея.</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Плановое значение показателя формируется исходя из увеличения доли муниципальных учреждений культуры, находящихся в удовлетворительном состоянии, в общем количестве таких учреждений не менее чем на 55 процентов к 2020 году.</w:t>
      </w:r>
    </w:p>
    <w:p w:rsidR="009D38D2" w:rsidRPr="009D38D2" w:rsidRDefault="009D38D2" w:rsidP="009D38D2">
      <w:pPr>
        <w:autoSpaceDE/>
        <w:autoSpaceDN/>
        <w:jc w:val="both"/>
        <w:rPr>
          <w:rFonts w:eastAsia="Calibri"/>
          <w:sz w:val="24"/>
          <w:szCs w:val="24"/>
          <w:lang w:eastAsia="en-US"/>
        </w:rPr>
      </w:pPr>
    </w:p>
    <w:p w:rsidR="009D38D2" w:rsidRPr="009D38D2" w:rsidRDefault="009D38D2" w:rsidP="009D38D2">
      <w:pPr>
        <w:adjustRightInd w:val="0"/>
        <w:rPr>
          <w:rFonts w:eastAsia="Calibri"/>
          <w:sz w:val="24"/>
          <w:szCs w:val="24"/>
        </w:rPr>
      </w:pPr>
      <w:r w:rsidRPr="009D38D2">
        <w:rPr>
          <w:rFonts w:eastAsia="Calibri"/>
          <w:sz w:val="24"/>
          <w:szCs w:val="24"/>
          <w:lang w:eastAsia="en-US"/>
        </w:rPr>
        <w:t>6. Целевой показатель «</w:t>
      </w:r>
      <w:r w:rsidRPr="009D38D2">
        <w:rPr>
          <w:rFonts w:eastAsia="Calibri"/>
          <w:sz w:val="24"/>
          <w:szCs w:val="24"/>
        </w:rPr>
        <w:t>Число посещений муниципальных библиотек»</w:t>
      </w:r>
    </w:p>
    <w:p w:rsidR="009D38D2" w:rsidRPr="009D38D2" w:rsidRDefault="009D38D2" w:rsidP="009D38D2">
      <w:pPr>
        <w:adjustRightInd w:val="0"/>
        <w:ind w:firstLine="540"/>
        <w:jc w:val="both"/>
        <w:rPr>
          <w:rFonts w:eastAsia="Calibri"/>
          <w:sz w:val="24"/>
          <w:szCs w:val="24"/>
        </w:rPr>
      </w:pPr>
      <w:r w:rsidRPr="009D38D2">
        <w:rPr>
          <w:rFonts w:eastAsia="Calibri"/>
          <w:sz w:val="24"/>
          <w:szCs w:val="24"/>
          <w:lang w:eastAsia="en-US"/>
        </w:rPr>
        <w:t xml:space="preserve">Источник информации - </w:t>
      </w:r>
      <w:hyperlink r:id="rId19" w:history="1">
        <w:r w:rsidRPr="009D38D2">
          <w:rPr>
            <w:rFonts w:eastAsia="Calibri"/>
            <w:sz w:val="24"/>
            <w:szCs w:val="24"/>
            <w:lang w:eastAsia="en-US"/>
          </w:rPr>
          <w:t>форма</w:t>
        </w:r>
      </w:hyperlink>
      <w:r w:rsidRPr="009D38D2">
        <w:rPr>
          <w:rFonts w:eastAsia="Calibri"/>
          <w:sz w:val="24"/>
          <w:szCs w:val="24"/>
          <w:lang w:eastAsia="en-US"/>
        </w:rPr>
        <w:t xml:space="preserve"> государственной статистической отчетности </w:t>
      </w:r>
      <w:r w:rsidRPr="009D38D2">
        <w:rPr>
          <w:rFonts w:eastAsia="Calibri"/>
          <w:sz w:val="24"/>
          <w:szCs w:val="24"/>
        </w:rPr>
        <w:t xml:space="preserve">№ 6-НК «Сведения об общедоступной (публичной) библиотеке», утвержденная Приказом Федеральной службы государственной статистики от </w:t>
      </w:r>
      <w:r w:rsidRPr="009D38D2">
        <w:rPr>
          <w:rFonts w:eastAsia="Calibri"/>
          <w:sz w:val="24"/>
          <w:szCs w:val="24"/>
          <w:lang w:eastAsia="en-US"/>
        </w:rPr>
        <w:t>07.12.2016 № 764</w:t>
      </w:r>
      <w:r w:rsidRPr="009D38D2">
        <w:rPr>
          <w:rFonts w:eastAsia="Calibri"/>
          <w:sz w:val="24"/>
          <w:szCs w:val="24"/>
        </w:rPr>
        <w:t>.</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как число посещений муниципальных библиотек на основе информации, представленной муниципальными библиотеками по форме государственной статистической отчетности.</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Плановое значение показателя формируется исходя из увеличения числа посещений муниципальных библиотек не менее чем на 200 человек ежегодно.</w:t>
      </w:r>
    </w:p>
    <w:p w:rsidR="009D38D2" w:rsidRPr="009D38D2" w:rsidRDefault="009D38D2" w:rsidP="009D38D2">
      <w:pPr>
        <w:adjustRightInd w:val="0"/>
        <w:jc w:val="both"/>
        <w:outlineLvl w:val="0"/>
        <w:rPr>
          <w:rFonts w:eastAsia="Calibri"/>
          <w:sz w:val="24"/>
          <w:szCs w:val="24"/>
          <w:lang w:eastAsia="en-US"/>
        </w:rPr>
      </w:pPr>
    </w:p>
    <w:p w:rsidR="009D38D2" w:rsidRPr="009D38D2" w:rsidRDefault="009D38D2" w:rsidP="009D38D2">
      <w:pPr>
        <w:adjustRightInd w:val="0"/>
        <w:jc w:val="both"/>
        <w:outlineLvl w:val="0"/>
        <w:rPr>
          <w:rFonts w:eastAsia="Calibri"/>
          <w:sz w:val="24"/>
          <w:szCs w:val="24"/>
        </w:rPr>
      </w:pPr>
      <w:r w:rsidRPr="009D38D2">
        <w:rPr>
          <w:rFonts w:eastAsia="Calibri"/>
          <w:sz w:val="24"/>
          <w:szCs w:val="24"/>
          <w:lang w:eastAsia="en-US"/>
        </w:rPr>
        <w:t>7. Целевой показатель «</w:t>
      </w:r>
      <w:r w:rsidRPr="009D38D2">
        <w:rPr>
          <w:rFonts w:eastAsia="Calibri"/>
          <w:sz w:val="24"/>
          <w:szCs w:val="24"/>
        </w:rPr>
        <w:t>Количество экземпляров новых поступлений в фонды общедоступных муниципальных библиотек в расчете на 1000 жителей»</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lastRenderedPageBreak/>
        <w:t xml:space="preserve">Источник информации - </w:t>
      </w:r>
      <w:hyperlink r:id="rId20" w:history="1">
        <w:r w:rsidRPr="009D38D2">
          <w:rPr>
            <w:rFonts w:eastAsia="Calibri"/>
            <w:sz w:val="24"/>
            <w:szCs w:val="24"/>
          </w:rPr>
          <w:t>форма</w:t>
        </w:r>
      </w:hyperlink>
      <w:r w:rsidRPr="009D38D2">
        <w:rPr>
          <w:rFonts w:eastAsia="Calibri"/>
          <w:sz w:val="24"/>
          <w:szCs w:val="24"/>
        </w:rPr>
        <w:t xml:space="preserve"> государственной статистической отчетности № 6-НК «Сведения об общедоступной (публичной) библиотеке», утвержденная Приказом Федеральной службы государственной статистики от </w:t>
      </w:r>
      <w:r w:rsidRPr="009D38D2">
        <w:rPr>
          <w:rFonts w:eastAsia="Calibri"/>
          <w:sz w:val="24"/>
          <w:szCs w:val="24"/>
          <w:lang w:eastAsia="en-US"/>
        </w:rPr>
        <w:t>07.12.2016 № 764</w:t>
      </w:r>
      <w:r w:rsidRPr="009D38D2">
        <w:rPr>
          <w:rFonts w:eastAsia="Calibri"/>
          <w:sz w:val="24"/>
          <w:szCs w:val="24"/>
        </w:rPr>
        <w:t>.</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Североуральского городского округа, умноженное на 1000 жителей.</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Кэнп</w:t>
      </w:r>
      <w:proofErr w:type="spellEnd"/>
      <w:r w:rsidRPr="009D38D2">
        <w:rPr>
          <w:rFonts w:eastAsia="Calibri"/>
          <w:sz w:val="24"/>
          <w:szCs w:val="24"/>
        </w:rPr>
        <w:t xml:space="preserve"> = (</w:t>
      </w:r>
      <w:proofErr w:type="spellStart"/>
      <w:r w:rsidRPr="009D38D2">
        <w:rPr>
          <w:rFonts w:eastAsia="Calibri"/>
          <w:sz w:val="24"/>
          <w:szCs w:val="24"/>
        </w:rPr>
        <w:t>Кэнпф</w:t>
      </w:r>
      <w:proofErr w:type="spellEnd"/>
      <w:r w:rsidRPr="009D38D2">
        <w:rPr>
          <w:rFonts w:eastAsia="Calibri"/>
          <w:sz w:val="24"/>
          <w:szCs w:val="24"/>
        </w:rPr>
        <w:t xml:space="preserve"> / </w:t>
      </w:r>
      <w:proofErr w:type="spellStart"/>
      <w:r w:rsidRPr="009D38D2">
        <w:rPr>
          <w:rFonts w:eastAsia="Calibri"/>
          <w:sz w:val="24"/>
          <w:szCs w:val="24"/>
        </w:rPr>
        <w:t>Очн</w:t>
      </w:r>
      <w:proofErr w:type="spellEnd"/>
      <w:r w:rsidRPr="009D38D2">
        <w:rPr>
          <w:rFonts w:eastAsia="Calibri"/>
          <w:sz w:val="24"/>
          <w:szCs w:val="24"/>
        </w:rPr>
        <w:t>) x 1000,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Кэнп</w:t>
      </w:r>
      <w:proofErr w:type="spellEnd"/>
      <w:r w:rsidRPr="009D38D2">
        <w:rPr>
          <w:rFonts w:eastAsia="Calibri"/>
          <w:sz w:val="24"/>
          <w:szCs w:val="24"/>
        </w:rPr>
        <w:t xml:space="preserve"> - количество экземпляров новых поступлений в фонды общедоступных муниципальных библиотек на 1000 жителей;</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Кэнпф</w:t>
      </w:r>
      <w:proofErr w:type="spellEnd"/>
      <w:r w:rsidRPr="009D38D2">
        <w:rPr>
          <w:rFonts w:eastAsia="Calibri"/>
          <w:sz w:val="24"/>
          <w:szCs w:val="24"/>
        </w:rPr>
        <w:t xml:space="preserve"> - количество экземпляров новых поступлений в фонды общедоступных муниципальных библиотек;</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Очн</w:t>
      </w:r>
      <w:proofErr w:type="spellEnd"/>
      <w:r w:rsidRPr="009D38D2">
        <w:rPr>
          <w:rFonts w:eastAsia="Calibri"/>
          <w:sz w:val="24"/>
          <w:szCs w:val="24"/>
        </w:rPr>
        <w:t xml:space="preserve"> - общая численность населения Североуральского городского округа.</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Плановое значение показателя формируется исходя из роста количества экземпляров новых поступлений в фонды общедоступных муниципальных библиотек в расчете на 1000 жителей с 2017 года не менее чем на 0,2 процента к предыдущему году.</w:t>
      </w:r>
    </w:p>
    <w:p w:rsidR="009D38D2" w:rsidRPr="009D38D2" w:rsidRDefault="009D38D2" w:rsidP="009D38D2">
      <w:pPr>
        <w:autoSpaceDE/>
        <w:autoSpaceDN/>
        <w:jc w:val="both"/>
        <w:rPr>
          <w:rFonts w:eastAsia="Calibri"/>
          <w:sz w:val="24"/>
          <w:szCs w:val="24"/>
          <w:lang w:eastAsia="en-US"/>
        </w:rPr>
      </w:pPr>
    </w:p>
    <w:p w:rsidR="009D38D2" w:rsidRPr="009D38D2" w:rsidRDefault="009D38D2" w:rsidP="009D38D2">
      <w:pPr>
        <w:autoSpaceDE/>
        <w:autoSpaceDN/>
        <w:jc w:val="both"/>
        <w:rPr>
          <w:rFonts w:eastAsia="Calibri"/>
          <w:sz w:val="24"/>
          <w:szCs w:val="24"/>
          <w:lang w:eastAsia="en-US"/>
        </w:rPr>
      </w:pPr>
      <w:r w:rsidRPr="009D38D2">
        <w:rPr>
          <w:rFonts w:eastAsia="Calibri"/>
          <w:sz w:val="24"/>
          <w:szCs w:val="24"/>
          <w:lang w:eastAsia="en-US"/>
        </w:rPr>
        <w:t>10. Целевой показатель «Доля зданий муниципальных учреждений культуры, находящихся в удовлетворительном состоянии, в общем количестве таких учреждений» (библиотеки)</w:t>
      </w:r>
    </w:p>
    <w:p w:rsidR="009D38D2" w:rsidRPr="009D38D2" w:rsidRDefault="009D38D2" w:rsidP="009D38D2">
      <w:pPr>
        <w:adjustRightInd w:val="0"/>
        <w:ind w:firstLine="567"/>
        <w:jc w:val="both"/>
        <w:rPr>
          <w:rFonts w:eastAsia="Calibri"/>
          <w:sz w:val="24"/>
          <w:szCs w:val="24"/>
        </w:rPr>
      </w:pPr>
      <w:r w:rsidRPr="009D38D2">
        <w:rPr>
          <w:rFonts w:eastAsia="Calibri"/>
          <w:sz w:val="24"/>
          <w:szCs w:val="24"/>
        </w:rPr>
        <w:t xml:space="preserve">Источник информации - </w:t>
      </w:r>
      <w:hyperlink r:id="rId21" w:history="1">
        <w:r w:rsidRPr="009D38D2">
          <w:rPr>
            <w:rFonts w:eastAsia="Calibri"/>
            <w:sz w:val="24"/>
            <w:szCs w:val="24"/>
          </w:rPr>
          <w:t>форма</w:t>
        </w:r>
      </w:hyperlink>
      <w:r w:rsidRPr="009D38D2">
        <w:rPr>
          <w:rFonts w:eastAsia="Calibri"/>
          <w:sz w:val="24"/>
          <w:szCs w:val="24"/>
        </w:rPr>
        <w:t xml:space="preserve"> государственной статистической отчетности № 6-НК «Сведения об общедоступной (публичной) библиотеке», утвержденная Приказом Федеральной службы государственной статистики от </w:t>
      </w:r>
      <w:r w:rsidRPr="009D38D2">
        <w:rPr>
          <w:rFonts w:eastAsia="Calibri"/>
          <w:sz w:val="24"/>
          <w:szCs w:val="24"/>
          <w:lang w:eastAsia="en-US"/>
        </w:rPr>
        <w:t>07.12.2016 № 764</w:t>
      </w:r>
      <w:r w:rsidRPr="009D38D2">
        <w:rPr>
          <w:rFonts w:eastAsia="Calibri"/>
          <w:sz w:val="24"/>
          <w:szCs w:val="24"/>
        </w:rPr>
        <w:t>.</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outlineLvl w:val="0"/>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Дзмук</w:t>
      </w:r>
      <w:proofErr w:type="spellEnd"/>
      <w:r w:rsidRPr="009D38D2">
        <w:rPr>
          <w:rFonts w:eastAsia="Calibri"/>
          <w:sz w:val="24"/>
          <w:szCs w:val="24"/>
        </w:rPr>
        <w:t xml:space="preserve"> = (</w:t>
      </w:r>
      <w:proofErr w:type="spellStart"/>
      <w:r w:rsidRPr="009D38D2">
        <w:rPr>
          <w:rFonts w:eastAsia="Calibri"/>
          <w:sz w:val="24"/>
          <w:szCs w:val="24"/>
        </w:rPr>
        <w:t>Кзмб</w:t>
      </w:r>
      <w:proofErr w:type="spellEnd"/>
      <w:r w:rsidRPr="009D38D2">
        <w:rPr>
          <w:rFonts w:eastAsia="Calibri"/>
          <w:sz w:val="24"/>
          <w:szCs w:val="24"/>
        </w:rPr>
        <w:t xml:space="preserve"> / </w:t>
      </w:r>
      <w:proofErr w:type="spellStart"/>
      <w:r w:rsidRPr="009D38D2">
        <w:rPr>
          <w:rFonts w:eastAsia="Calibri"/>
          <w:sz w:val="24"/>
          <w:szCs w:val="24"/>
        </w:rPr>
        <w:t>Окзмб</w:t>
      </w:r>
      <w:proofErr w:type="spellEnd"/>
      <w:r w:rsidRPr="009D38D2">
        <w:rPr>
          <w:rFonts w:eastAsia="Calibri"/>
          <w:sz w:val="24"/>
          <w:szCs w:val="24"/>
        </w:rPr>
        <w:t>) x 100%,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Дзмук</w:t>
      </w:r>
      <w:proofErr w:type="spellEnd"/>
      <w:r w:rsidRPr="009D38D2">
        <w:rPr>
          <w:rFonts w:eastAsia="Calibri"/>
          <w:sz w:val="24"/>
          <w:szCs w:val="24"/>
        </w:rPr>
        <w:t xml:space="preserve"> - доля зданий муниципальных учреждений культуры, находящихся в удовлетворительном состоянии;</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Кзмб</w:t>
      </w:r>
      <w:proofErr w:type="spellEnd"/>
      <w:r w:rsidRPr="009D38D2">
        <w:rPr>
          <w:rFonts w:eastAsia="Calibri"/>
          <w:sz w:val="24"/>
          <w:szCs w:val="24"/>
        </w:rPr>
        <w:t xml:space="preserve"> - количество зданий муниципальных библиотек, не требующих капитального ремонта и неаварийных;</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Окзмб</w:t>
      </w:r>
      <w:proofErr w:type="spellEnd"/>
      <w:r w:rsidRPr="009D38D2">
        <w:rPr>
          <w:rFonts w:eastAsia="Calibri"/>
          <w:sz w:val="24"/>
          <w:szCs w:val="24"/>
        </w:rPr>
        <w:t xml:space="preserve"> - общее количество зданий муниципальных библиотек.</w:t>
      </w:r>
    </w:p>
    <w:p w:rsidR="009D38D2" w:rsidRPr="009D38D2" w:rsidRDefault="009D38D2" w:rsidP="009D38D2">
      <w:pPr>
        <w:autoSpaceDE/>
        <w:autoSpaceDN/>
        <w:ind w:firstLine="567"/>
        <w:jc w:val="both"/>
        <w:rPr>
          <w:rFonts w:eastAsia="Calibri"/>
          <w:sz w:val="24"/>
          <w:szCs w:val="24"/>
        </w:rPr>
      </w:pPr>
      <w:r w:rsidRPr="009D38D2">
        <w:rPr>
          <w:rFonts w:eastAsia="Calibri"/>
          <w:sz w:val="24"/>
          <w:szCs w:val="24"/>
        </w:rPr>
        <w:t>Плановое значение показателя формируется исходя из увеличения доли муниципальных учреждений культуры, находящихся в удовлетворительном состоянии, в общем количестве таких учреждений не менее чем на 55 процентов к 2020 году.</w:t>
      </w:r>
    </w:p>
    <w:p w:rsidR="009D38D2" w:rsidRPr="009D38D2" w:rsidRDefault="009D38D2" w:rsidP="009D38D2">
      <w:pPr>
        <w:autoSpaceDE/>
        <w:autoSpaceDN/>
        <w:ind w:firstLine="567"/>
        <w:jc w:val="both"/>
        <w:rPr>
          <w:rFonts w:eastAsia="Calibri"/>
          <w:sz w:val="24"/>
          <w:szCs w:val="24"/>
        </w:rPr>
      </w:pPr>
    </w:p>
    <w:p w:rsidR="009D38D2" w:rsidRPr="009D38D2" w:rsidRDefault="009D38D2" w:rsidP="009D38D2">
      <w:pPr>
        <w:adjustRightInd w:val="0"/>
        <w:jc w:val="both"/>
        <w:outlineLvl w:val="0"/>
        <w:rPr>
          <w:rFonts w:eastAsia="Calibri"/>
          <w:sz w:val="24"/>
          <w:szCs w:val="24"/>
        </w:rPr>
      </w:pPr>
      <w:r w:rsidRPr="009D38D2">
        <w:rPr>
          <w:rFonts w:eastAsia="Calibri"/>
          <w:sz w:val="24"/>
          <w:szCs w:val="24"/>
          <w:lang w:eastAsia="en-US"/>
        </w:rPr>
        <w:t>13. Целевой показатель «</w:t>
      </w:r>
      <w:r w:rsidRPr="009D38D2">
        <w:rPr>
          <w:rFonts w:eastAsia="Calibri"/>
          <w:sz w:val="24"/>
          <w:szCs w:val="24"/>
        </w:rPr>
        <w:t>Доля детей, посещающих культурно-досуговые учреждения и творческие кружки на постоянной основе, от общего числа детей в возрасте до 18 лет»</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Источники информации - </w:t>
      </w:r>
      <w:hyperlink r:id="rId22" w:history="1">
        <w:r w:rsidRPr="009D38D2">
          <w:rPr>
            <w:rFonts w:eastAsia="Calibri"/>
            <w:sz w:val="24"/>
            <w:szCs w:val="24"/>
          </w:rPr>
          <w:t>форма</w:t>
        </w:r>
      </w:hyperlink>
      <w:r w:rsidRPr="009D38D2">
        <w:rPr>
          <w:rFonts w:eastAsia="Calibri"/>
          <w:sz w:val="24"/>
          <w:szCs w:val="24"/>
        </w:rPr>
        <w:t xml:space="preserve"> государственной статистической отчетности № 7-НК «Сведения об организации культурно-досугового типа», утвержденная Приказом Федеральной службы государственной статистики от 07.12.2016 № 764;</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center"/>
        <w:rPr>
          <w:rFonts w:eastAsia="Calibri"/>
          <w:sz w:val="24"/>
          <w:szCs w:val="24"/>
        </w:rPr>
      </w:pPr>
      <w:proofErr w:type="spellStart"/>
      <w:proofErr w:type="gramStart"/>
      <w:r w:rsidRPr="009D38D2">
        <w:rPr>
          <w:rFonts w:eastAsia="Calibri"/>
          <w:sz w:val="24"/>
          <w:szCs w:val="24"/>
        </w:rPr>
        <w:t>Дд</w:t>
      </w:r>
      <w:proofErr w:type="spellEnd"/>
      <w:r w:rsidRPr="009D38D2">
        <w:rPr>
          <w:rFonts w:eastAsia="Calibri"/>
          <w:sz w:val="24"/>
          <w:szCs w:val="24"/>
        </w:rPr>
        <w:t xml:space="preserve"> = ((</w:t>
      </w:r>
      <w:proofErr w:type="spellStart"/>
      <w:r w:rsidRPr="009D38D2">
        <w:rPr>
          <w:rFonts w:eastAsia="Calibri"/>
          <w:sz w:val="24"/>
          <w:szCs w:val="24"/>
        </w:rPr>
        <w:t>Кдп</w:t>
      </w:r>
      <w:proofErr w:type="spellEnd"/>
      <w:r w:rsidRPr="009D38D2">
        <w:rPr>
          <w:rFonts w:eastAsia="Calibri"/>
          <w:sz w:val="24"/>
          <w:szCs w:val="24"/>
        </w:rPr>
        <w:t xml:space="preserve">/12) + </w:t>
      </w:r>
      <w:proofErr w:type="spellStart"/>
      <w:r w:rsidRPr="009D38D2">
        <w:rPr>
          <w:rFonts w:eastAsia="Calibri"/>
          <w:sz w:val="24"/>
          <w:szCs w:val="24"/>
        </w:rPr>
        <w:t>Кукф</w:t>
      </w:r>
      <w:proofErr w:type="spellEnd"/>
      <w:r w:rsidRPr="009D38D2">
        <w:rPr>
          <w:rFonts w:eastAsia="Calibri"/>
          <w:sz w:val="24"/>
          <w:szCs w:val="24"/>
        </w:rPr>
        <w:t xml:space="preserve">) / </w:t>
      </w:r>
      <w:proofErr w:type="spellStart"/>
      <w:r w:rsidRPr="009D38D2">
        <w:rPr>
          <w:rFonts w:eastAsia="Calibri"/>
          <w:sz w:val="24"/>
          <w:szCs w:val="24"/>
        </w:rPr>
        <w:t>Очд</w:t>
      </w:r>
      <w:proofErr w:type="spellEnd"/>
      <w:r w:rsidRPr="009D38D2">
        <w:rPr>
          <w:rFonts w:eastAsia="Calibri"/>
          <w:sz w:val="24"/>
          <w:szCs w:val="24"/>
        </w:rPr>
        <w:t>) x 100%, где:</w:t>
      </w:r>
      <w:proofErr w:type="gramEnd"/>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Дд</w:t>
      </w:r>
      <w:proofErr w:type="spellEnd"/>
      <w:r w:rsidRPr="009D38D2">
        <w:rPr>
          <w:rFonts w:eastAsia="Calibri"/>
          <w:sz w:val="24"/>
          <w:szCs w:val="24"/>
        </w:rPr>
        <w:t xml:space="preserve"> - доля детей, посещающих культурно-досуговые учреждения и творческие кружки на постоянной основе, от общего числа детей в возрасте до 18 лет;</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Кдп</w:t>
      </w:r>
      <w:proofErr w:type="spellEnd"/>
      <w:r w:rsidRPr="009D38D2">
        <w:rPr>
          <w:rFonts w:eastAsia="Calibri"/>
          <w:sz w:val="24"/>
          <w:szCs w:val="24"/>
        </w:rPr>
        <w:t xml:space="preserve"> - количество детей - посетителей культурно-досуговых учреждений;</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12 - поправочный коэффициент, корректирующий показатель с учетом посещения культурно-досугового учреждения не реже одного раза в месяц;</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Кукф</w:t>
      </w:r>
      <w:proofErr w:type="spellEnd"/>
      <w:r w:rsidRPr="009D38D2">
        <w:rPr>
          <w:rFonts w:eastAsia="Calibri"/>
          <w:sz w:val="24"/>
          <w:szCs w:val="24"/>
        </w:rPr>
        <w:t xml:space="preserve"> - количество участников клубных формирований в возрасте до 18 лет;</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Очд</w:t>
      </w:r>
      <w:proofErr w:type="spellEnd"/>
      <w:r w:rsidRPr="009D38D2">
        <w:rPr>
          <w:rFonts w:eastAsia="Calibri"/>
          <w:sz w:val="24"/>
          <w:szCs w:val="24"/>
        </w:rPr>
        <w:t xml:space="preserve"> - общая численность детей в возрасте до 18 лет.</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lastRenderedPageBreak/>
        <w:t>Плановое значение показателя формируется исходя из увеличения доли детей, посещающих культурно-досуговые учреждения и творческие кружки на постоянной основе, от общего числа детей в возрасте до 18 лет в среднем не менее чем на 0,5 процента ежегодно до 2020 года, далее не менее чем на 0,5 процента ежегодно.</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both"/>
        <w:outlineLvl w:val="0"/>
        <w:rPr>
          <w:rFonts w:eastAsia="Calibri"/>
          <w:sz w:val="24"/>
          <w:szCs w:val="24"/>
        </w:rPr>
      </w:pPr>
      <w:r w:rsidRPr="009D38D2">
        <w:rPr>
          <w:rFonts w:eastAsia="Calibri"/>
          <w:sz w:val="24"/>
          <w:szCs w:val="24"/>
        </w:rPr>
        <w:t>14. Целевой показатель «Уровень удовлетворенности населения качеством и доступностью оказываемых населению муниципальных услуг в сфере культуры»</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Источник информации - результаты независимой </w:t>
      </w:r>
      <w:proofErr w:type="gramStart"/>
      <w:r w:rsidRPr="009D38D2">
        <w:rPr>
          <w:rFonts w:eastAsia="Calibri"/>
          <w:sz w:val="24"/>
          <w:szCs w:val="24"/>
        </w:rPr>
        <w:t>оценки качества работы муниципальных учреждений культуры</w:t>
      </w:r>
      <w:proofErr w:type="gramEnd"/>
      <w:r w:rsidRPr="009D38D2">
        <w:rPr>
          <w:rFonts w:eastAsia="Calibri"/>
          <w:sz w:val="24"/>
          <w:szCs w:val="24"/>
        </w:rPr>
        <w:t xml:space="preserve"> и учреждений дополнительного образования в сфере культуры, находящихся в ведении Администрации Североуральского городского округа, проводимой в форме опроса потребителей муниципальных услуг в сфере культуры.</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Уунк</w:t>
      </w:r>
      <w:proofErr w:type="spellEnd"/>
      <w:r w:rsidRPr="009D38D2">
        <w:rPr>
          <w:rFonts w:eastAsia="Calibri"/>
          <w:sz w:val="24"/>
          <w:szCs w:val="24"/>
        </w:rPr>
        <w:t xml:space="preserve"> = (</w:t>
      </w:r>
      <w:proofErr w:type="spellStart"/>
      <w:r w:rsidRPr="009D38D2">
        <w:rPr>
          <w:rFonts w:eastAsia="Calibri"/>
          <w:sz w:val="24"/>
          <w:szCs w:val="24"/>
        </w:rPr>
        <w:t>Упгу</w:t>
      </w:r>
      <w:proofErr w:type="spellEnd"/>
      <w:r w:rsidRPr="009D38D2">
        <w:rPr>
          <w:rFonts w:eastAsia="Calibri"/>
          <w:sz w:val="24"/>
          <w:szCs w:val="24"/>
        </w:rPr>
        <w:t xml:space="preserve"> / </w:t>
      </w:r>
      <w:proofErr w:type="spellStart"/>
      <w:r w:rsidRPr="009D38D2">
        <w:rPr>
          <w:rFonts w:eastAsia="Calibri"/>
          <w:sz w:val="24"/>
          <w:szCs w:val="24"/>
        </w:rPr>
        <w:t>Опгу</w:t>
      </w:r>
      <w:proofErr w:type="spellEnd"/>
      <w:r w:rsidRPr="009D38D2">
        <w:rPr>
          <w:rFonts w:eastAsia="Calibri"/>
          <w:sz w:val="24"/>
          <w:szCs w:val="24"/>
        </w:rPr>
        <w:t>) x 100%,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Уунк</w:t>
      </w:r>
      <w:proofErr w:type="spellEnd"/>
      <w:r w:rsidRPr="009D38D2">
        <w:rPr>
          <w:rFonts w:eastAsia="Calibri"/>
          <w:sz w:val="24"/>
          <w:szCs w:val="24"/>
        </w:rPr>
        <w:t xml:space="preserve"> - уровень удовлетворенности населения качеством и доступностью оказываемых населению муниципальных услуг в сфере культуры;</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Упгу</w:t>
      </w:r>
      <w:proofErr w:type="spellEnd"/>
      <w:r w:rsidRPr="009D38D2">
        <w:rPr>
          <w:rFonts w:eastAsia="Calibri"/>
          <w:sz w:val="24"/>
          <w:szCs w:val="24"/>
        </w:rPr>
        <w:t xml:space="preserve"> - количество опрошенных потребителей муниципальных услуг, удовлетворенных качеством работы муниципальных учреждений культуры и учреждений дополнительного образования в сфере культуры;</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Опгу</w:t>
      </w:r>
      <w:proofErr w:type="spellEnd"/>
      <w:r w:rsidRPr="009D38D2">
        <w:rPr>
          <w:rFonts w:eastAsia="Calibri"/>
          <w:sz w:val="24"/>
          <w:szCs w:val="24"/>
        </w:rPr>
        <w:t xml:space="preserve"> - общее количество опрошенных потребителей муниципальных услуг в сфере культуры.</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Плановое значение показателя формируется исходя из доведения уровня удовлетворенности населения качеством и доступностью оказываемых населению муниципальных услуг в сфере культуры до 80 процентов к 2018 году.</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both"/>
        <w:outlineLvl w:val="0"/>
        <w:rPr>
          <w:rFonts w:eastAsia="Calibri"/>
          <w:sz w:val="24"/>
          <w:szCs w:val="24"/>
        </w:rPr>
      </w:pPr>
      <w:r w:rsidRPr="009D38D2">
        <w:rPr>
          <w:rFonts w:eastAsia="Calibri"/>
          <w:sz w:val="24"/>
          <w:szCs w:val="24"/>
        </w:rPr>
        <w:t>16. Целевой показатель «Доля зданий муниципальных учреждений культуры, находящихся в удовлетворительном состоянии, в общем количестве зданий таких учреждений (</w:t>
      </w:r>
      <w:r w:rsidRPr="009D38D2">
        <w:rPr>
          <w:rFonts w:eastAsia="Calibri"/>
          <w:sz w:val="24"/>
          <w:szCs w:val="24"/>
          <w:lang w:eastAsia="en-US"/>
        </w:rPr>
        <w:t>культурно-досуговые учреждения)</w:t>
      </w:r>
      <w:r w:rsidRPr="009D38D2">
        <w:rPr>
          <w:rFonts w:eastAsia="Calibri"/>
          <w:sz w:val="24"/>
          <w:szCs w:val="24"/>
        </w:rPr>
        <w:t>»</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Источник информации - </w:t>
      </w:r>
      <w:hyperlink r:id="rId23" w:history="1">
        <w:r w:rsidRPr="009D38D2">
          <w:rPr>
            <w:rFonts w:eastAsia="Calibri"/>
            <w:sz w:val="24"/>
            <w:szCs w:val="24"/>
          </w:rPr>
          <w:t>форма</w:t>
        </w:r>
      </w:hyperlink>
      <w:r w:rsidRPr="009D38D2">
        <w:rPr>
          <w:rFonts w:eastAsia="Calibri"/>
          <w:sz w:val="24"/>
          <w:szCs w:val="24"/>
        </w:rPr>
        <w:t xml:space="preserve"> государственной статистической отчетности № 7-НК «Сведения об организации культурно-досугового типа», утвержденная Приказом Федеральной службы государственной статистики от 07.12.2016 № 764.</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Дзмук</w:t>
      </w:r>
      <w:proofErr w:type="spellEnd"/>
      <w:r w:rsidRPr="009D38D2">
        <w:rPr>
          <w:rFonts w:eastAsia="Calibri"/>
          <w:sz w:val="24"/>
          <w:szCs w:val="24"/>
        </w:rPr>
        <w:t xml:space="preserve"> = (</w:t>
      </w:r>
      <w:proofErr w:type="spellStart"/>
      <w:r w:rsidRPr="009D38D2">
        <w:rPr>
          <w:rFonts w:eastAsia="Calibri"/>
          <w:sz w:val="24"/>
          <w:szCs w:val="24"/>
        </w:rPr>
        <w:t>Кзмук</w:t>
      </w:r>
      <w:proofErr w:type="spellEnd"/>
      <w:r w:rsidRPr="009D38D2">
        <w:rPr>
          <w:rFonts w:eastAsia="Calibri"/>
          <w:sz w:val="24"/>
          <w:szCs w:val="24"/>
        </w:rPr>
        <w:t xml:space="preserve"> / </w:t>
      </w:r>
      <w:proofErr w:type="spellStart"/>
      <w:r w:rsidRPr="009D38D2">
        <w:rPr>
          <w:rFonts w:eastAsia="Calibri"/>
          <w:sz w:val="24"/>
          <w:szCs w:val="24"/>
        </w:rPr>
        <w:t>Окзмук</w:t>
      </w:r>
      <w:proofErr w:type="spellEnd"/>
      <w:r w:rsidRPr="009D38D2">
        <w:rPr>
          <w:rFonts w:eastAsia="Calibri"/>
          <w:sz w:val="24"/>
          <w:szCs w:val="24"/>
        </w:rPr>
        <w:t>) x 100%,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Дзмук</w:t>
      </w:r>
      <w:proofErr w:type="spellEnd"/>
      <w:r w:rsidRPr="009D38D2">
        <w:rPr>
          <w:rFonts w:eastAsia="Calibri"/>
          <w:sz w:val="24"/>
          <w:szCs w:val="24"/>
        </w:rPr>
        <w:t xml:space="preserve"> - доля зданий муниципальных учреждений культуры, находящихся в удовлетворительном состоянии;</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Кзмук</w:t>
      </w:r>
      <w:proofErr w:type="spellEnd"/>
      <w:r w:rsidRPr="009D38D2">
        <w:rPr>
          <w:rFonts w:eastAsia="Calibri"/>
          <w:sz w:val="24"/>
          <w:szCs w:val="24"/>
        </w:rPr>
        <w:t xml:space="preserve"> - количество зданий муниципальных учреждений культурно-досугового типа, не требующих капитального ремонта и неаварийных;</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Окзмук</w:t>
      </w:r>
      <w:proofErr w:type="spellEnd"/>
      <w:r w:rsidRPr="009D38D2">
        <w:rPr>
          <w:rFonts w:eastAsia="Calibri"/>
          <w:sz w:val="24"/>
          <w:szCs w:val="24"/>
        </w:rPr>
        <w:t xml:space="preserve"> - общее количество зданий муниципальных учреждений культурно-досугового типа.</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Плановое значение показателя формируется исходя из увеличения доли муниципальных учреждений культуры, находящихся в удовлетворительном состоянии, в общем количестве таких учреждений не менее чем на 75 процентов к 2020 году.</w:t>
      </w:r>
    </w:p>
    <w:p w:rsidR="009D38D2" w:rsidRPr="009D38D2" w:rsidRDefault="009D38D2" w:rsidP="009D38D2">
      <w:pPr>
        <w:adjustRightInd w:val="0"/>
        <w:ind w:firstLine="540"/>
        <w:jc w:val="both"/>
        <w:rPr>
          <w:rFonts w:eastAsia="Calibri"/>
          <w:sz w:val="24"/>
          <w:szCs w:val="24"/>
        </w:rPr>
      </w:pPr>
    </w:p>
    <w:p w:rsidR="009D38D2" w:rsidRPr="009D38D2" w:rsidRDefault="009D38D2" w:rsidP="009D38D2">
      <w:pPr>
        <w:adjustRightInd w:val="0"/>
        <w:jc w:val="both"/>
        <w:rPr>
          <w:rFonts w:eastAsia="Calibri"/>
          <w:sz w:val="24"/>
          <w:szCs w:val="24"/>
        </w:rPr>
      </w:pPr>
      <w:r w:rsidRPr="009D38D2">
        <w:rPr>
          <w:rFonts w:eastAsia="Calibri"/>
          <w:sz w:val="24"/>
          <w:szCs w:val="24"/>
        </w:rPr>
        <w:t>17. Целевой показатель «</w:t>
      </w:r>
      <w:r w:rsidRPr="009D38D2">
        <w:rPr>
          <w:rFonts w:eastAsia="Calibri"/>
          <w:sz w:val="24"/>
          <w:szCs w:val="24"/>
          <w:lang w:eastAsia="en-US"/>
        </w:rPr>
        <w:t>Соотношение средней заработной платы работников учреждений культуры Североуральского городского округа к средней заработной плате по экономике Свердловской области»</w:t>
      </w:r>
    </w:p>
    <w:p w:rsidR="009D38D2" w:rsidRPr="009D38D2" w:rsidRDefault="009D38D2" w:rsidP="009D38D2">
      <w:pPr>
        <w:autoSpaceDE/>
        <w:autoSpaceDN/>
        <w:jc w:val="both"/>
        <w:rPr>
          <w:rFonts w:eastAsia="Calibri"/>
          <w:sz w:val="24"/>
          <w:szCs w:val="24"/>
        </w:rPr>
      </w:pPr>
      <w:proofErr w:type="gramStart"/>
      <w:r w:rsidRPr="009D38D2">
        <w:rPr>
          <w:rFonts w:eastAsia="Calibri"/>
          <w:sz w:val="24"/>
          <w:szCs w:val="24"/>
        </w:rPr>
        <w:t xml:space="preserve">Источник информации - </w:t>
      </w:r>
      <w:hyperlink r:id="rId24" w:history="1">
        <w:r w:rsidRPr="009D38D2">
          <w:rPr>
            <w:rFonts w:eastAsia="Calibri"/>
            <w:sz w:val="24"/>
            <w:szCs w:val="24"/>
          </w:rPr>
          <w:t>форма</w:t>
        </w:r>
      </w:hyperlink>
      <w:r w:rsidRPr="009D38D2">
        <w:rPr>
          <w:rFonts w:eastAsia="Calibri"/>
          <w:sz w:val="24"/>
          <w:szCs w:val="24"/>
        </w:rPr>
        <w:t xml:space="preserve"> государственной статистической отчетности № ЗП-культура «Сведения о численности и оплате труда работников сферы культуры по категориям персонала», утвержденная Приказом Федеральной службы государственной статистики от 30.11.2015 № 594 «Об утверждении статистического инструментария для проведения федерального статистического наблюдения в сфере оплаты труда отдельных категорий </w:t>
      </w:r>
      <w:r w:rsidRPr="009D38D2">
        <w:rPr>
          <w:rFonts w:eastAsia="Calibri"/>
          <w:sz w:val="24"/>
          <w:szCs w:val="24"/>
        </w:rPr>
        <w:lastRenderedPageBreak/>
        <w:t>работников социальной сферы и науки, в отношении которых предусмотрены мероприятия по повышению средней заработной платы в соответствии</w:t>
      </w:r>
      <w:proofErr w:type="gramEnd"/>
      <w:r w:rsidRPr="009D38D2">
        <w:rPr>
          <w:rFonts w:eastAsia="Calibri"/>
          <w:sz w:val="24"/>
          <w:szCs w:val="24"/>
        </w:rPr>
        <w:t xml:space="preserve"> </w:t>
      </w:r>
      <w:proofErr w:type="gramStart"/>
      <w:r w:rsidRPr="009D38D2">
        <w:rPr>
          <w:rFonts w:eastAsia="Calibri"/>
          <w:sz w:val="24"/>
          <w:szCs w:val="24"/>
        </w:rPr>
        <w:t xml:space="preserve">с Указом Президента Российской Федерации от 7 мая 2012 г. № 597»"О мероприятиях по реализации государственной социальной политики" (далее - Приказ Федеральной службы государственной статистики от 30.11.2015 № 594), </w:t>
      </w:r>
      <w:r w:rsidRPr="009D38D2">
        <w:rPr>
          <w:sz w:val="24"/>
          <w:szCs w:val="24"/>
        </w:rPr>
        <w:t>План мероприятий («дорожной карты») «Изменения в отраслях социальной сферы, направленные на повышение эффективности сферы культуры  на территории Североуральского городского округа», утвержденный постановлением Администрации Североуральского городского округа от 23.06.2014 г. № 821.</w:t>
      </w:r>
      <w:proofErr w:type="gramEnd"/>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как отношение средней заработной платы работников муниципальных учреждений культуры к средней заработной плате в экономике Свердловской области, умноженное на 100 процентов.</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Плановое значение показателя формируется исходя из доведения соотношения средней заработной платы работников учреждений культуры к средней заработной плате по экономике Свердловской области до 100 процентов к 2018 году.</w:t>
      </w:r>
    </w:p>
    <w:p w:rsidR="009D38D2" w:rsidRPr="009D38D2" w:rsidRDefault="009D38D2" w:rsidP="009D38D2">
      <w:pPr>
        <w:adjustRightInd w:val="0"/>
        <w:ind w:firstLine="540"/>
        <w:jc w:val="both"/>
        <w:rPr>
          <w:rFonts w:eastAsia="Calibri"/>
          <w:sz w:val="24"/>
          <w:szCs w:val="24"/>
        </w:rPr>
      </w:pPr>
    </w:p>
    <w:p w:rsidR="009D38D2" w:rsidRPr="009D38D2" w:rsidRDefault="009D38D2" w:rsidP="009D38D2">
      <w:pPr>
        <w:adjustRightInd w:val="0"/>
        <w:jc w:val="both"/>
        <w:rPr>
          <w:rFonts w:eastAsia="Calibri"/>
          <w:sz w:val="24"/>
          <w:szCs w:val="24"/>
        </w:rPr>
      </w:pPr>
      <w:r w:rsidRPr="009D38D2">
        <w:rPr>
          <w:rFonts w:eastAsia="Calibri"/>
          <w:sz w:val="24"/>
          <w:szCs w:val="24"/>
        </w:rPr>
        <w:t>18. Целевой показатель «</w:t>
      </w:r>
      <w:r w:rsidRPr="009D38D2">
        <w:rPr>
          <w:rFonts w:eastAsia="Calibri"/>
          <w:sz w:val="24"/>
          <w:szCs w:val="24"/>
          <w:lang w:eastAsia="en-US"/>
        </w:rPr>
        <w:t>Соотношение средней заработной платы педагогических работников организаций дополнительного образования детей Североуральского городского округа к средней заработной плате по экономике Свердловской области»</w:t>
      </w:r>
    </w:p>
    <w:p w:rsidR="009D38D2" w:rsidRPr="009D38D2" w:rsidRDefault="009D38D2" w:rsidP="009D38D2">
      <w:pPr>
        <w:autoSpaceDE/>
        <w:autoSpaceDN/>
        <w:jc w:val="both"/>
        <w:rPr>
          <w:rFonts w:eastAsia="Calibri"/>
          <w:sz w:val="24"/>
          <w:szCs w:val="24"/>
        </w:rPr>
      </w:pPr>
      <w:proofErr w:type="gramStart"/>
      <w:r w:rsidRPr="009D38D2">
        <w:rPr>
          <w:rFonts w:eastAsia="Calibri"/>
          <w:sz w:val="24"/>
          <w:szCs w:val="24"/>
        </w:rPr>
        <w:t xml:space="preserve">Источник информации - </w:t>
      </w:r>
      <w:hyperlink r:id="rId25" w:history="1">
        <w:r w:rsidRPr="009D38D2">
          <w:rPr>
            <w:rFonts w:eastAsia="Calibri"/>
            <w:sz w:val="24"/>
            <w:szCs w:val="24"/>
          </w:rPr>
          <w:t>форма</w:t>
        </w:r>
      </w:hyperlink>
      <w:r w:rsidRPr="009D38D2">
        <w:rPr>
          <w:rFonts w:eastAsia="Calibri"/>
          <w:sz w:val="24"/>
          <w:szCs w:val="24"/>
        </w:rPr>
        <w:t xml:space="preserve"> государственной статистической отчетности № ЗП-культура «Сведения о численности и оплате труда работников сферы культуры по категориям персонала», утвержденная Приказом Федеральной службы государственной статистики от 30.11.2015 №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w:t>
      </w:r>
      <w:proofErr w:type="gramEnd"/>
      <w:r w:rsidRPr="009D38D2">
        <w:rPr>
          <w:rFonts w:eastAsia="Calibri"/>
          <w:sz w:val="24"/>
          <w:szCs w:val="24"/>
        </w:rPr>
        <w:t xml:space="preserve"> </w:t>
      </w:r>
      <w:proofErr w:type="gramStart"/>
      <w:r w:rsidRPr="009D38D2">
        <w:rPr>
          <w:rFonts w:eastAsia="Calibri"/>
          <w:sz w:val="24"/>
          <w:szCs w:val="24"/>
        </w:rPr>
        <w:t>с Указом Президента Российской Федерации от 7 мая 2012 г. № 597»"О мероприятиях по реализации государственной социальной политики" (далее - Приказ Федеральной службы государственной статистики от 30.11.2015 № 594),</w:t>
      </w:r>
      <w:r w:rsidRPr="009D38D2">
        <w:rPr>
          <w:rFonts w:eastAsia="Calibri"/>
          <w:b/>
          <w:sz w:val="24"/>
          <w:szCs w:val="24"/>
          <w:lang w:eastAsia="en-US"/>
        </w:rPr>
        <w:t xml:space="preserve"> </w:t>
      </w:r>
      <w:r w:rsidRPr="009D38D2">
        <w:rPr>
          <w:rFonts w:eastAsia="Calibri"/>
          <w:sz w:val="24"/>
          <w:szCs w:val="24"/>
          <w:lang w:eastAsia="en-US"/>
        </w:rPr>
        <w:t xml:space="preserve">План мероприятий («дорожной карты») «Изменения в сфере образования, направленные на повышение эффективности образования Североуральского городского округа» на 2014–2018 годы, утвержденный постановлением Администрации Североуральского городского округа от 18.08.2014г. № 1168. </w:t>
      </w:r>
      <w:proofErr w:type="gramEnd"/>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Значение показателя рассчитывается как отношение средней заработной платы </w:t>
      </w:r>
      <w:r w:rsidRPr="009D38D2">
        <w:rPr>
          <w:rFonts w:eastAsia="Calibri"/>
          <w:sz w:val="24"/>
          <w:szCs w:val="24"/>
          <w:lang w:eastAsia="en-US"/>
        </w:rPr>
        <w:t>педагогических работников организаций дополнительного образования детей</w:t>
      </w:r>
      <w:r w:rsidRPr="009D38D2">
        <w:rPr>
          <w:rFonts w:eastAsia="Calibri"/>
          <w:sz w:val="24"/>
          <w:szCs w:val="24"/>
        </w:rPr>
        <w:t xml:space="preserve"> к средней заработной плате в экономике Свердловской области, умноженное на 100 процентов.</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Плановое значение показателя формируется исходя из доведения соотношения средней заработной платы </w:t>
      </w:r>
      <w:r w:rsidRPr="009D38D2">
        <w:rPr>
          <w:rFonts w:eastAsia="Calibri"/>
          <w:sz w:val="24"/>
          <w:szCs w:val="24"/>
          <w:lang w:eastAsia="en-US"/>
        </w:rPr>
        <w:t>педагогических работников организаций дополнительного образования детей</w:t>
      </w:r>
      <w:r w:rsidRPr="009D38D2">
        <w:rPr>
          <w:rFonts w:eastAsia="Calibri"/>
          <w:sz w:val="24"/>
          <w:szCs w:val="24"/>
        </w:rPr>
        <w:t xml:space="preserve"> к средней заработной плате по экономике Свердловской области до 100 процентов к 2018 году.</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both"/>
        <w:rPr>
          <w:rFonts w:eastAsia="Calibri"/>
          <w:sz w:val="24"/>
          <w:szCs w:val="24"/>
          <w:lang w:eastAsia="en-US"/>
        </w:rPr>
      </w:pPr>
      <w:r w:rsidRPr="009D38D2">
        <w:rPr>
          <w:rFonts w:eastAsia="Calibri"/>
          <w:sz w:val="24"/>
          <w:szCs w:val="24"/>
        </w:rPr>
        <w:t>19. Целевой показатель «</w:t>
      </w:r>
      <w:r w:rsidRPr="009D38D2">
        <w:rPr>
          <w:rFonts w:eastAsia="Calibri"/>
          <w:sz w:val="24"/>
          <w:szCs w:val="24"/>
          <w:lang w:eastAsia="en-US"/>
        </w:rPr>
        <w:t>Доля доходов муниципальных учреждений культуры от предпринимательской и иной приносящей доход деятельности в общем объеме доходов таких учреждений»</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Источник информации - годовая бухгалтерская отчетность муниципальных учреждений культуры.</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определяется по данным годовой бухгалтерской отчетности муниципальных учреждений культуры путем сопоставления данных годовой бухгалтерской отчетности таких учреждений за предыдущий финансовый год.</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Плановое значение показателя формируется исходя из увеличения доли доходов муниципальных учреждений культуры от предпринимательской и иной приносящей доход деятельности в общем объеме доходов таких учреждений к 2020 году не менее чем на 7,5 процентов.</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both"/>
        <w:rPr>
          <w:rFonts w:eastAsia="Calibri"/>
          <w:sz w:val="24"/>
          <w:szCs w:val="24"/>
        </w:rPr>
      </w:pPr>
      <w:r w:rsidRPr="009D38D2">
        <w:rPr>
          <w:rFonts w:eastAsia="Calibri"/>
          <w:sz w:val="24"/>
          <w:szCs w:val="24"/>
        </w:rPr>
        <w:t>21. Целевой показатель «</w:t>
      </w:r>
      <w:r w:rsidRPr="009D38D2">
        <w:rPr>
          <w:rFonts w:eastAsia="Calibri"/>
          <w:sz w:val="24"/>
          <w:szCs w:val="24"/>
          <w:lang w:eastAsia="en-US"/>
        </w:rPr>
        <w:t>Доля учащихся детских школ искусств, привлекаемых к участию в конкурсных  творческих мероприятиях, в общем числе детей, проживающих в муниципальном образовании в возрасте от 5 до 17 лет»</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lastRenderedPageBreak/>
        <w:t xml:space="preserve">Источник информации - </w:t>
      </w:r>
      <w:hyperlink r:id="rId26" w:history="1">
        <w:r w:rsidRPr="009D38D2">
          <w:rPr>
            <w:rFonts w:eastAsia="Calibri"/>
            <w:sz w:val="24"/>
            <w:szCs w:val="24"/>
          </w:rPr>
          <w:t>форма</w:t>
        </w:r>
      </w:hyperlink>
      <w:r w:rsidRPr="009D38D2">
        <w:rPr>
          <w:rFonts w:eastAsia="Calibri"/>
          <w:sz w:val="24"/>
          <w:szCs w:val="24"/>
        </w:rPr>
        <w:t xml:space="preserve"> федерального статистического наблюдения № 1-ДМШ «Сведения о детской музыкальной, художественной, хореографической школе и школе искусств», утвержденная Приказом Федеральной службы государственной статистики от 07.12.2016 № 764.</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outlineLvl w:val="0"/>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Дучдши</w:t>
      </w:r>
      <w:proofErr w:type="spellEnd"/>
      <w:r w:rsidRPr="009D38D2">
        <w:rPr>
          <w:rFonts w:eastAsia="Calibri"/>
          <w:sz w:val="24"/>
          <w:szCs w:val="24"/>
        </w:rPr>
        <w:t xml:space="preserve"> = (</w:t>
      </w:r>
      <w:proofErr w:type="spellStart"/>
      <w:r w:rsidRPr="009D38D2">
        <w:rPr>
          <w:rFonts w:eastAsia="Calibri"/>
          <w:sz w:val="24"/>
          <w:szCs w:val="24"/>
        </w:rPr>
        <w:t>Чучпу</w:t>
      </w:r>
      <w:proofErr w:type="spellEnd"/>
      <w:r w:rsidRPr="009D38D2">
        <w:rPr>
          <w:rFonts w:eastAsia="Calibri"/>
          <w:sz w:val="24"/>
          <w:szCs w:val="24"/>
        </w:rPr>
        <w:t xml:space="preserve"> / </w:t>
      </w:r>
      <w:proofErr w:type="spellStart"/>
      <w:r w:rsidRPr="009D38D2">
        <w:rPr>
          <w:rFonts w:eastAsia="Calibri"/>
          <w:sz w:val="24"/>
          <w:szCs w:val="24"/>
        </w:rPr>
        <w:t>Чучоб</w:t>
      </w:r>
      <w:proofErr w:type="spellEnd"/>
      <w:r w:rsidRPr="009D38D2">
        <w:rPr>
          <w:rFonts w:eastAsia="Calibri"/>
          <w:sz w:val="24"/>
          <w:szCs w:val="24"/>
        </w:rPr>
        <w:t>) x 100%,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Дучдши</w:t>
      </w:r>
      <w:proofErr w:type="spellEnd"/>
      <w:r w:rsidRPr="009D38D2">
        <w:rPr>
          <w:rFonts w:eastAsia="Calibri"/>
          <w:sz w:val="24"/>
          <w:szCs w:val="24"/>
        </w:rPr>
        <w:t xml:space="preserve"> - доля </w:t>
      </w:r>
      <w:r w:rsidRPr="009D38D2">
        <w:rPr>
          <w:rFonts w:eastAsia="Calibri"/>
          <w:sz w:val="24"/>
          <w:szCs w:val="24"/>
          <w:lang w:eastAsia="en-US"/>
        </w:rPr>
        <w:t>учащихся детских школ искусств</w:t>
      </w:r>
      <w:r w:rsidRPr="009D38D2">
        <w:rPr>
          <w:rFonts w:eastAsia="Calibri"/>
          <w:sz w:val="24"/>
          <w:szCs w:val="24"/>
        </w:rPr>
        <w:t>, привлекаемых к участию в творческих мероприятиях;</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Чучпу</w:t>
      </w:r>
      <w:proofErr w:type="spellEnd"/>
      <w:r w:rsidRPr="009D38D2">
        <w:rPr>
          <w:rFonts w:eastAsia="Calibri"/>
          <w:sz w:val="24"/>
          <w:szCs w:val="24"/>
        </w:rPr>
        <w:t xml:space="preserve"> - численность </w:t>
      </w:r>
      <w:r w:rsidRPr="009D38D2">
        <w:rPr>
          <w:rFonts w:eastAsia="Calibri"/>
          <w:sz w:val="24"/>
          <w:szCs w:val="24"/>
          <w:lang w:eastAsia="en-US"/>
        </w:rPr>
        <w:t>учащихся детских школ искусств</w:t>
      </w:r>
      <w:r w:rsidRPr="009D38D2">
        <w:rPr>
          <w:rFonts w:eastAsia="Calibri"/>
          <w:sz w:val="24"/>
          <w:szCs w:val="24"/>
        </w:rPr>
        <w:t>, принявших участие в творческих мероприятиях;</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Чучоб</w:t>
      </w:r>
      <w:proofErr w:type="spellEnd"/>
      <w:r w:rsidRPr="009D38D2">
        <w:rPr>
          <w:rFonts w:eastAsia="Calibri"/>
          <w:sz w:val="24"/>
          <w:szCs w:val="24"/>
        </w:rPr>
        <w:t xml:space="preserve"> - общее число детей муниципального образования в возрасте от 5 до 17 лет.</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Плановое значение показателя формируется исходя из увеличения доли </w:t>
      </w:r>
      <w:r w:rsidRPr="009D38D2">
        <w:rPr>
          <w:rFonts w:eastAsia="Calibri"/>
          <w:sz w:val="24"/>
          <w:szCs w:val="24"/>
          <w:lang w:eastAsia="en-US"/>
        </w:rPr>
        <w:t>учащихся детских школ искусств</w:t>
      </w:r>
      <w:r w:rsidRPr="009D38D2">
        <w:rPr>
          <w:rFonts w:eastAsia="Calibri"/>
          <w:sz w:val="24"/>
          <w:szCs w:val="24"/>
        </w:rPr>
        <w:t>, привлекаемых к участию в творческих мероприятиях, в общем числе детей в среднем не менее чем на 3,7 процента к 2018 году и не менее чем на 4,0 процента к 2020 году.</w:t>
      </w:r>
    </w:p>
    <w:p w:rsidR="009D38D2" w:rsidRPr="009D38D2" w:rsidRDefault="009D38D2" w:rsidP="009D38D2">
      <w:pPr>
        <w:adjustRightInd w:val="0"/>
        <w:ind w:firstLine="540"/>
        <w:jc w:val="both"/>
        <w:rPr>
          <w:rFonts w:eastAsia="Calibri"/>
          <w:sz w:val="24"/>
          <w:szCs w:val="24"/>
        </w:rPr>
      </w:pPr>
    </w:p>
    <w:p w:rsidR="009D38D2" w:rsidRPr="009D38D2" w:rsidRDefault="009D38D2" w:rsidP="009D38D2">
      <w:pPr>
        <w:adjustRightInd w:val="0"/>
        <w:jc w:val="both"/>
        <w:rPr>
          <w:rFonts w:eastAsia="Calibri"/>
          <w:sz w:val="24"/>
          <w:szCs w:val="24"/>
        </w:rPr>
      </w:pPr>
      <w:r w:rsidRPr="009D38D2">
        <w:rPr>
          <w:rFonts w:eastAsia="Calibri"/>
          <w:sz w:val="24"/>
          <w:szCs w:val="24"/>
        </w:rPr>
        <w:t>22. Целевой показатель «</w:t>
      </w:r>
      <w:r w:rsidRPr="009D38D2">
        <w:rPr>
          <w:rFonts w:eastAsia="Calibri"/>
          <w:sz w:val="24"/>
          <w:szCs w:val="24"/>
          <w:lang w:eastAsia="en-US"/>
        </w:rPr>
        <w:t>Доля лауреатов международных конкурсов и фестивалей в сфере культуры и искусства в общем числе обучающихся в детских школах искусств, участников творческих коллективов»</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Источник информации - ведомственная статистика учреждений дополнительного образования в сфере культуры и учреждений культуры.</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outlineLvl w:val="0"/>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Длмк</w:t>
      </w:r>
      <w:proofErr w:type="spellEnd"/>
      <w:r w:rsidRPr="009D38D2">
        <w:rPr>
          <w:rFonts w:eastAsia="Calibri"/>
          <w:sz w:val="24"/>
          <w:szCs w:val="24"/>
        </w:rPr>
        <w:t xml:space="preserve"> = (</w:t>
      </w:r>
      <w:proofErr w:type="spellStart"/>
      <w:r w:rsidRPr="009D38D2">
        <w:rPr>
          <w:rFonts w:eastAsia="Calibri"/>
          <w:sz w:val="24"/>
          <w:szCs w:val="24"/>
        </w:rPr>
        <w:t>Члмк</w:t>
      </w:r>
      <w:proofErr w:type="spellEnd"/>
      <w:r w:rsidRPr="009D38D2">
        <w:rPr>
          <w:rFonts w:eastAsia="Calibri"/>
          <w:sz w:val="24"/>
          <w:szCs w:val="24"/>
        </w:rPr>
        <w:t xml:space="preserve"> / </w:t>
      </w:r>
      <w:proofErr w:type="spellStart"/>
      <w:r w:rsidRPr="009D38D2">
        <w:rPr>
          <w:rFonts w:eastAsia="Calibri"/>
          <w:sz w:val="24"/>
          <w:szCs w:val="24"/>
        </w:rPr>
        <w:t>Очо</w:t>
      </w:r>
      <w:proofErr w:type="spellEnd"/>
      <w:r w:rsidRPr="009D38D2">
        <w:rPr>
          <w:rFonts w:eastAsia="Calibri"/>
          <w:sz w:val="24"/>
          <w:szCs w:val="24"/>
        </w:rPr>
        <w:t>) x 100%,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Длмк</w:t>
      </w:r>
      <w:proofErr w:type="spellEnd"/>
      <w:r w:rsidRPr="009D38D2">
        <w:rPr>
          <w:rFonts w:eastAsia="Calibri"/>
          <w:sz w:val="24"/>
          <w:szCs w:val="24"/>
        </w:rPr>
        <w:t xml:space="preserve"> - доля лауреатов международных конкурсов и фестивалей в сфере культуры в общем числе </w:t>
      </w:r>
      <w:r w:rsidRPr="009D38D2">
        <w:rPr>
          <w:rFonts w:eastAsia="Calibri"/>
          <w:sz w:val="24"/>
          <w:szCs w:val="24"/>
          <w:lang w:eastAsia="en-US"/>
        </w:rPr>
        <w:t>обучающихся в детских школах искусств, участников творческих коллективов</w:t>
      </w:r>
      <w:r w:rsidRPr="009D38D2">
        <w:rPr>
          <w:rFonts w:eastAsia="Calibri"/>
          <w:sz w:val="24"/>
          <w:szCs w:val="24"/>
        </w:rPr>
        <w:t>;</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Члмк</w:t>
      </w:r>
      <w:proofErr w:type="spellEnd"/>
      <w:r w:rsidRPr="009D38D2">
        <w:rPr>
          <w:rFonts w:eastAsia="Calibri"/>
          <w:sz w:val="24"/>
          <w:szCs w:val="24"/>
        </w:rPr>
        <w:t xml:space="preserve"> - число лауреатов международных конкурсов и фестивалей;</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Очо</w:t>
      </w:r>
      <w:proofErr w:type="spellEnd"/>
      <w:r w:rsidRPr="009D38D2">
        <w:rPr>
          <w:rFonts w:eastAsia="Calibri"/>
          <w:sz w:val="24"/>
          <w:szCs w:val="24"/>
        </w:rPr>
        <w:t xml:space="preserve"> - общее число </w:t>
      </w:r>
      <w:r w:rsidRPr="009D38D2">
        <w:rPr>
          <w:rFonts w:eastAsia="Calibri"/>
          <w:sz w:val="24"/>
          <w:szCs w:val="24"/>
          <w:lang w:eastAsia="en-US"/>
        </w:rPr>
        <w:t>обучающихся в детских школах искусств, участников творческих коллективов</w:t>
      </w:r>
      <w:r w:rsidRPr="009D38D2">
        <w:rPr>
          <w:rFonts w:eastAsia="Calibri"/>
          <w:sz w:val="24"/>
          <w:szCs w:val="24"/>
        </w:rPr>
        <w:t>.</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Плановое значение показателя формируется исходя из доведения количества лауреатов международных конкурсов и фестивалей в сфере культуры в общем числе </w:t>
      </w:r>
      <w:r w:rsidRPr="009D38D2">
        <w:rPr>
          <w:rFonts w:eastAsia="Calibri"/>
          <w:sz w:val="24"/>
          <w:szCs w:val="24"/>
          <w:lang w:eastAsia="en-US"/>
        </w:rPr>
        <w:t>обучающихся в детских школах искусств, участников творческих коллективов</w:t>
      </w:r>
      <w:r w:rsidRPr="009D38D2">
        <w:rPr>
          <w:rFonts w:eastAsia="Calibri"/>
          <w:sz w:val="24"/>
          <w:szCs w:val="24"/>
        </w:rPr>
        <w:t xml:space="preserve"> до 0,04 процента в 2020 году.</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both"/>
        <w:outlineLvl w:val="0"/>
        <w:rPr>
          <w:rFonts w:eastAsia="Calibri"/>
          <w:sz w:val="24"/>
          <w:szCs w:val="24"/>
        </w:rPr>
      </w:pPr>
      <w:r w:rsidRPr="009D38D2">
        <w:rPr>
          <w:rFonts w:eastAsia="Calibri"/>
          <w:sz w:val="24"/>
          <w:szCs w:val="24"/>
        </w:rPr>
        <w:t>24. Целевой показатель «Доля детских школ искусств, находящихся в удовлетворительном состоянии, в общем количестве таких учреждений»</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 xml:space="preserve">Источник информации - </w:t>
      </w:r>
      <w:hyperlink r:id="rId27" w:history="1">
        <w:r w:rsidRPr="009D38D2">
          <w:rPr>
            <w:rFonts w:eastAsia="Calibri"/>
            <w:sz w:val="24"/>
            <w:szCs w:val="24"/>
          </w:rPr>
          <w:t>форма</w:t>
        </w:r>
      </w:hyperlink>
      <w:r w:rsidRPr="009D38D2">
        <w:rPr>
          <w:rFonts w:eastAsia="Calibri"/>
          <w:sz w:val="24"/>
          <w:szCs w:val="24"/>
        </w:rPr>
        <w:t xml:space="preserve"> федерального статистического наблюдения № 1-ДМШ «Сведения о детской музыкальной, художественной, хореографической школе и школе искусств», утвержденная Приказом Федеральной службы государственной статистики от 07.12.2016 № 764.</w:t>
      </w:r>
    </w:p>
    <w:p w:rsidR="009D38D2" w:rsidRPr="009D38D2" w:rsidRDefault="009D38D2" w:rsidP="009D38D2">
      <w:pPr>
        <w:adjustRightInd w:val="0"/>
        <w:ind w:firstLine="540"/>
        <w:jc w:val="both"/>
        <w:rPr>
          <w:rFonts w:eastAsia="Calibri"/>
          <w:sz w:val="24"/>
          <w:szCs w:val="24"/>
        </w:rPr>
      </w:pPr>
      <w:r w:rsidRPr="009D38D2">
        <w:rPr>
          <w:rFonts w:eastAsia="Calibri"/>
          <w:sz w:val="24"/>
          <w:szCs w:val="24"/>
        </w:rPr>
        <w:t>Значение показателя рассчитывается по формуле: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jc w:val="center"/>
        <w:rPr>
          <w:rFonts w:eastAsia="Calibri"/>
          <w:sz w:val="24"/>
          <w:szCs w:val="24"/>
        </w:rPr>
      </w:pPr>
      <w:proofErr w:type="spellStart"/>
      <w:r w:rsidRPr="009D38D2">
        <w:rPr>
          <w:rFonts w:eastAsia="Calibri"/>
          <w:sz w:val="24"/>
          <w:szCs w:val="24"/>
        </w:rPr>
        <w:t>Ддшиуд</w:t>
      </w:r>
      <w:proofErr w:type="spellEnd"/>
      <w:r w:rsidRPr="009D38D2">
        <w:rPr>
          <w:rFonts w:eastAsia="Calibri"/>
          <w:sz w:val="24"/>
          <w:szCs w:val="24"/>
        </w:rPr>
        <w:t xml:space="preserve"> = (</w:t>
      </w:r>
      <w:proofErr w:type="spellStart"/>
      <w:r w:rsidRPr="009D38D2">
        <w:rPr>
          <w:rFonts w:eastAsia="Calibri"/>
          <w:sz w:val="24"/>
          <w:szCs w:val="24"/>
        </w:rPr>
        <w:t>Куд</w:t>
      </w:r>
      <w:proofErr w:type="spellEnd"/>
      <w:r w:rsidRPr="009D38D2">
        <w:rPr>
          <w:rFonts w:eastAsia="Calibri"/>
          <w:sz w:val="24"/>
          <w:szCs w:val="24"/>
        </w:rPr>
        <w:t xml:space="preserve"> / </w:t>
      </w:r>
      <w:proofErr w:type="spellStart"/>
      <w:r w:rsidRPr="009D38D2">
        <w:rPr>
          <w:rFonts w:eastAsia="Calibri"/>
          <w:sz w:val="24"/>
          <w:szCs w:val="24"/>
        </w:rPr>
        <w:t>Коб</w:t>
      </w:r>
      <w:proofErr w:type="spellEnd"/>
      <w:r w:rsidRPr="009D38D2">
        <w:rPr>
          <w:rFonts w:eastAsia="Calibri"/>
          <w:sz w:val="24"/>
          <w:szCs w:val="24"/>
        </w:rPr>
        <w:t>) x 100%, где:</w:t>
      </w:r>
    </w:p>
    <w:p w:rsidR="009D38D2" w:rsidRPr="009D38D2" w:rsidRDefault="009D38D2" w:rsidP="009D38D2">
      <w:pPr>
        <w:adjustRightInd w:val="0"/>
        <w:jc w:val="both"/>
        <w:rPr>
          <w:rFonts w:eastAsia="Calibri"/>
          <w:sz w:val="24"/>
          <w:szCs w:val="24"/>
        </w:rPr>
      </w:pP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Ддшиуд</w:t>
      </w:r>
      <w:proofErr w:type="spellEnd"/>
      <w:r w:rsidRPr="009D38D2">
        <w:rPr>
          <w:rFonts w:eastAsia="Calibri"/>
          <w:sz w:val="24"/>
          <w:szCs w:val="24"/>
        </w:rPr>
        <w:t xml:space="preserve"> - доля детских школ искусств, находящихся в удовлетворительном состоянии;</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Куд</w:t>
      </w:r>
      <w:proofErr w:type="spellEnd"/>
      <w:r w:rsidRPr="009D38D2">
        <w:rPr>
          <w:rFonts w:eastAsia="Calibri"/>
          <w:sz w:val="24"/>
          <w:szCs w:val="24"/>
        </w:rPr>
        <w:t xml:space="preserve"> - количество детских школ искусств, не требующих капитального ремонта и не находящихся в аварийном состоянии;</w:t>
      </w:r>
    </w:p>
    <w:p w:rsidR="009D38D2" w:rsidRPr="009D38D2" w:rsidRDefault="009D38D2" w:rsidP="009D38D2">
      <w:pPr>
        <w:adjustRightInd w:val="0"/>
        <w:ind w:firstLine="540"/>
        <w:jc w:val="both"/>
        <w:rPr>
          <w:rFonts w:eastAsia="Calibri"/>
          <w:sz w:val="24"/>
          <w:szCs w:val="24"/>
        </w:rPr>
      </w:pPr>
      <w:proofErr w:type="spellStart"/>
      <w:r w:rsidRPr="009D38D2">
        <w:rPr>
          <w:rFonts w:eastAsia="Calibri"/>
          <w:sz w:val="24"/>
          <w:szCs w:val="24"/>
        </w:rPr>
        <w:t>Коб</w:t>
      </w:r>
      <w:proofErr w:type="spellEnd"/>
      <w:r w:rsidRPr="009D38D2">
        <w:rPr>
          <w:rFonts w:eastAsia="Calibri"/>
          <w:sz w:val="24"/>
          <w:szCs w:val="24"/>
        </w:rPr>
        <w:t xml:space="preserve"> - общее количество детских школ искусств.</w:t>
      </w:r>
    </w:p>
    <w:p w:rsidR="009D38D2" w:rsidRPr="009D38D2" w:rsidRDefault="009D38D2" w:rsidP="009D38D2">
      <w:pPr>
        <w:adjustRightInd w:val="0"/>
        <w:ind w:firstLine="540"/>
        <w:jc w:val="both"/>
        <w:rPr>
          <w:rFonts w:eastAsia="Calibri"/>
          <w:sz w:val="24"/>
          <w:szCs w:val="24"/>
          <w:lang w:eastAsia="en-US"/>
        </w:rPr>
      </w:pPr>
      <w:r w:rsidRPr="009D38D2">
        <w:rPr>
          <w:rFonts w:eastAsia="Calibri"/>
          <w:sz w:val="24"/>
          <w:szCs w:val="24"/>
        </w:rPr>
        <w:t>Плановое значение показателя формируется исходя из доведения доли детских школ искусств, находящихся в удовлетворительном состоянии, в общем количестве таких учреждений до 90 процентов к 2020 году.</w:t>
      </w:r>
    </w:p>
    <w:p w:rsidR="009D38D2" w:rsidRPr="001B581D" w:rsidRDefault="009D38D2" w:rsidP="00D3344E">
      <w:pPr>
        <w:autoSpaceDE/>
        <w:autoSpaceDN/>
        <w:ind w:right="-2" w:firstLine="567"/>
        <w:jc w:val="both"/>
        <w:rPr>
          <w:sz w:val="22"/>
          <w:szCs w:val="22"/>
        </w:rPr>
      </w:pPr>
    </w:p>
    <w:sectPr w:rsidR="009D38D2" w:rsidRPr="001B581D" w:rsidSect="0031560C">
      <w:pgSz w:w="11906" w:h="16838"/>
      <w:pgMar w:top="709"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F0" w:rsidRDefault="00A75DF0" w:rsidP="00610542">
      <w:r>
        <w:separator/>
      </w:r>
    </w:p>
  </w:endnote>
  <w:endnote w:type="continuationSeparator" w:id="0">
    <w:p w:rsidR="00A75DF0" w:rsidRDefault="00A75DF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F0" w:rsidRDefault="00A75DF0" w:rsidP="00610542">
      <w:r>
        <w:separator/>
      </w:r>
    </w:p>
  </w:footnote>
  <w:footnote w:type="continuationSeparator" w:id="0">
    <w:p w:rsidR="00A75DF0" w:rsidRDefault="00A75DF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1B581D" w:rsidRDefault="001B581D">
        <w:pPr>
          <w:pStyle w:val="a5"/>
          <w:jc w:val="center"/>
        </w:pPr>
        <w:r>
          <w:fldChar w:fldCharType="begin"/>
        </w:r>
        <w:r>
          <w:instrText>PAGE   \* MERGEFORMAT</w:instrText>
        </w:r>
        <w:r>
          <w:fldChar w:fldCharType="separate"/>
        </w:r>
        <w:r w:rsidR="000A50F4">
          <w:rPr>
            <w:noProof/>
          </w:rPr>
          <w:t>41</w:t>
        </w:r>
        <w:r>
          <w:fldChar w:fldCharType="end"/>
        </w:r>
      </w:p>
    </w:sdtContent>
  </w:sdt>
  <w:p w:rsidR="001B581D" w:rsidRDefault="001B58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473E"/>
    <w:multiLevelType w:val="hybridMultilevel"/>
    <w:tmpl w:val="781A00AE"/>
    <w:lvl w:ilvl="0" w:tplc="550ACE24">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496529"/>
    <w:multiLevelType w:val="hybridMultilevel"/>
    <w:tmpl w:val="A022BA8E"/>
    <w:lvl w:ilvl="0" w:tplc="7E8A196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14387"/>
    <w:rsid w:val="000A50F4"/>
    <w:rsid w:val="001B581D"/>
    <w:rsid w:val="003B46EB"/>
    <w:rsid w:val="00522906"/>
    <w:rsid w:val="00610542"/>
    <w:rsid w:val="00845964"/>
    <w:rsid w:val="00990ABD"/>
    <w:rsid w:val="009D38D2"/>
    <w:rsid w:val="00A15972"/>
    <w:rsid w:val="00A75DF0"/>
    <w:rsid w:val="00B648BE"/>
    <w:rsid w:val="00BB6912"/>
    <w:rsid w:val="00BE4629"/>
    <w:rsid w:val="00D3344E"/>
    <w:rsid w:val="00DA22E3"/>
    <w:rsid w:val="00DC4A4B"/>
    <w:rsid w:val="00E21894"/>
    <w:rsid w:val="00F4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D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1B581D"/>
  </w:style>
  <w:style w:type="character" w:customStyle="1" w:styleId="A50">
    <w:name w:val="A5"/>
    <w:uiPriority w:val="99"/>
    <w:rsid w:val="001B581D"/>
    <w:rPr>
      <w:rFonts w:cs="PT San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D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1B581D"/>
  </w:style>
  <w:style w:type="character" w:customStyle="1" w:styleId="A50">
    <w:name w:val="A5"/>
    <w:uiPriority w:val="99"/>
    <w:rsid w:val="001B581D"/>
    <w:rPr>
      <w:rFonts w:cs="PT San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consultantplus://offline/ref=B8864AD13FB859B8C06F99A2938779C1410E995BDA525947985A3501BC6DF8C1718285E20AB2E565D1P3N" TargetMode="External"/><Relationship Id="rId26" Type="http://schemas.openxmlformats.org/officeDocument/2006/relationships/hyperlink" Target="consultantplus://offline/ref=E5BC2FB16E772D69968AB408D2AD4FA40AA7A9BAD7C717A3E3F85C374402FE5309A49B0A06DF8FC3FFwFJ" TargetMode="External"/><Relationship Id="rId3" Type="http://schemas.microsoft.com/office/2007/relationships/stylesWithEffects" Target="stylesWithEffects.xml"/><Relationship Id="rId21" Type="http://schemas.openxmlformats.org/officeDocument/2006/relationships/hyperlink" Target="consultantplus://offline/ref=B8864AD13FB859B8C06F99A2938779C1410E995BDA525947985A3501BC6DF8C1718285E20AB2E565D1P3N" TargetMode="External"/><Relationship Id="rId7" Type="http://schemas.openxmlformats.org/officeDocument/2006/relationships/endnotes" Target="endnotes.xml"/><Relationship Id="rId12" Type="http://schemas.openxmlformats.org/officeDocument/2006/relationships/hyperlink" Target="consultantplus://offline/ref=820C08CC99714A296B5D7CECA7ADE0715EFEEA976E693EAB07D44A548D11E7BB297A6CB67EB70C18a1u2N" TargetMode="External"/><Relationship Id="rId17" Type="http://schemas.openxmlformats.org/officeDocument/2006/relationships/hyperlink" Target="consultantplus://offline/ref=B11621941A1D9FF7307DB5B06976F37D5B2A3290597B96C986EDF423669F0AE5CC7FDEBC23308135m6H3N" TargetMode="External"/><Relationship Id="rId25" Type="http://schemas.openxmlformats.org/officeDocument/2006/relationships/hyperlink" Target="consultantplus://offline/ref=7DEBBC27D0AB23DBD4D5F5126E3FA4516B233AEF3F1D2B17145B4374E751B4B9ACBC671790FE89D8hC36I" TargetMode="External"/><Relationship Id="rId2" Type="http://schemas.openxmlformats.org/officeDocument/2006/relationships/styles" Target="styles.xml"/><Relationship Id="rId16" Type="http://schemas.openxmlformats.org/officeDocument/2006/relationships/hyperlink" Target="consultantplus://offline/ref=AD16168B84446DC0F941627DC75A1693B07179A889C1FF10B35F67DB5964CB1AD18B8C8EEF2C99EAL7z1M" TargetMode="External"/><Relationship Id="rId20" Type="http://schemas.openxmlformats.org/officeDocument/2006/relationships/hyperlink" Target="consultantplus://offline/ref=820C08CC99714A296B5D7CECA7ADE0715EFEEA976E693EAB07D44A548D11E7BB297A6CB67EB70C18a1u2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0C08CC99714A296B5D7CECA7ADE0715EFEEA976E693EAB07D44A548D11E7BB297A6CB67EB70C18a1u2N" TargetMode="External"/><Relationship Id="rId24" Type="http://schemas.openxmlformats.org/officeDocument/2006/relationships/hyperlink" Target="consultantplus://offline/ref=7DEBBC27D0AB23DBD4D5F5126E3FA4516B233AEF3F1D2B17145B4374E751B4B9ACBC671790FE89D8hC36I"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986312D8A6AFD620821859AE1657D6AD939DA79A73FEB798E6F2BB126EB5EC7B6B605D0DD972A2E0K0cAI" TargetMode="External"/><Relationship Id="rId28" Type="http://schemas.openxmlformats.org/officeDocument/2006/relationships/fontTable" Target="fontTable.xml"/><Relationship Id="rId10" Type="http://schemas.openxmlformats.org/officeDocument/2006/relationships/hyperlink" Target="consultantplus://offline/ref=820C08CC99714A296B5D7CECA7ADE0715EFEEA976E693EAB07D44A548D11E7BB297A6CB67EB70C18a1u2N" TargetMode="External"/><Relationship Id="rId19" Type="http://schemas.openxmlformats.org/officeDocument/2006/relationships/hyperlink" Target="consultantplus://offline/ref=AD16168B84446DC0F941627DC75A1693B07179A889C1FF10B35F67DB5964CB1AD18B8C8EEF2C99EAL7z1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consultantplus://offline/ref=0AB76CC07DAC348E0003252618D478DE4AA75C5415BC36359D7D8DD6BE3286156AAF6E3918A608AC6730H" TargetMode="External"/><Relationship Id="rId27" Type="http://schemas.openxmlformats.org/officeDocument/2006/relationships/hyperlink" Target="consultantplus://offline/ref=27519676AABBA899232D062C836488BF35E244D68E5866B298ABAA850022D6A54D8E84AE39413A84kD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41</Pages>
  <Words>12734</Words>
  <Characters>72584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2017-03-20T10:18:00Z</cp:lastPrinted>
  <dcterms:created xsi:type="dcterms:W3CDTF">2016-01-13T10:54:00Z</dcterms:created>
  <dcterms:modified xsi:type="dcterms:W3CDTF">2017-03-20T10:19:00Z</dcterms:modified>
</cp:coreProperties>
</file>