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16394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28.07</w:t>
            </w:r>
            <w:r w:rsidR="000C4860">
              <w:rPr>
                <w:u w:val="single"/>
              </w:rPr>
              <w:t>.2020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</w:t>
            </w:r>
            <w:r w:rsidR="00497387">
              <w:rPr>
                <w:b/>
                <w:sz w:val="24"/>
              </w:rPr>
              <w:t xml:space="preserve">    </w:t>
            </w:r>
            <w:r>
              <w:rPr>
                <w:b/>
                <w:sz w:val="24"/>
              </w:rPr>
              <w:t xml:space="preserve">    </w:t>
            </w:r>
            <w:r w:rsidR="004877B4">
              <w:rPr>
                <w:u w:val="single"/>
              </w:rPr>
              <w:t xml:space="preserve">№ </w:t>
            </w:r>
            <w:r w:rsidR="00163943">
              <w:rPr>
                <w:u w:val="single"/>
              </w:rPr>
              <w:t>639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163943" w:rsidRPr="00163943" w:rsidRDefault="00163943" w:rsidP="00163943">
      <w:pPr>
        <w:spacing w:after="1" w:line="220" w:lineRule="atLeast"/>
        <w:jc w:val="center"/>
        <w:rPr>
          <w:b/>
          <w:szCs w:val="28"/>
        </w:rPr>
      </w:pPr>
      <w:r w:rsidRPr="00163943">
        <w:rPr>
          <w:b/>
          <w:szCs w:val="28"/>
        </w:rPr>
        <w:t>О внесение изменений в Административный регламент предоставления муниципальной услуги «Предоставление однократно бесплатно в</w:t>
      </w:r>
      <w:r>
        <w:rPr>
          <w:b/>
          <w:szCs w:val="28"/>
        </w:rPr>
        <w:t> </w:t>
      </w:r>
      <w:r w:rsidRPr="00163943">
        <w:rPr>
          <w:b/>
          <w:szCs w:val="28"/>
        </w:rPr>
        <w:t>собственность земельных участков гражданам для индивидуального жилищного строительства», утвержденный постановлением Администрации</w:t>
      </w:r>
      <w:r w:rsidR="004D16BF">
        <w:rPr>
          <w:b/>
          <w:szCs w:val="28"/>
        </w:rPr>
        <w:t> </w:t>
      </w:r>
      <w:r w:rsidRPr="00163943">
        <w:rPr>
          <w:b/>
          <w:szCs w:val="28"/>
        </w:rPr>
        <w:t xml:space="preserve">Североуральского городского округа </w:t>
      </w:r>
      <w:r>
        <w:rPr>
          <w:b/>
          <w:szCs w:val="28"/>
        </w:rPr>
        <w:br/>
      </w:r>
      <w:r w:rsidRPr="00163943">
        <w:rPr>
          <w:b/>
          <w:szCs w:val="28"/>
        </w:rPr>
        <w:t xml:space="preserve">от 30.04.2020 № 403 </w:t>
      </w:r>
    </w:p>
    <w:p w:rsidR="00163943" w:rsidRDefault="00163943" w:rsidP="00163943">
      <w:pPr>
        <w:jc w:val="center"/>
        <w:rPr>
          <w:b/>
          <w:szCs w:val="28"/>
        </w:rPr>
      </w:pPr>
    </w:p>
    <w:p w:rsidR="00163943" w:rsidRPr="00163943" w:rsidRDefault="00163943" w:rsidP="00163943">
      <w:pPr>
        <w:jc w:val="center"/>
        <w:rPr>
          <w:b/>
          <w:szCs w:val="28"/>
        </w:rPr>
      </w:pPr>
    </w:p>
    <w:p w:rsidR="00163943" w:rsidRPr="00163943" w:rsidRDefault="00163943" w:rsidP="00163943">
      <w:pPr>
        <w:spacing w:after="1" w:line="220" w:lineRule="atLeast"/>
        <w:ind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t xml:space="preserve">В соответствии с Федеральными </w:t>
      </w:r>
      <w:hyperlink r:id="rId8" w:history="1">
        <w:r w:rsidRPr="00163943">
          <w:rPr>
            <w:rStyle w:val="a5"/>
            <w:rFonts w:eastAsia="Calibri"/>
            <w:color w:val="000000"/>
            <w:szCs w:val="28"/>
            <w:u w:val="none"/>
          </w:rPr>
          <w:t>законами</w:t>
        </w:r>
      </w:hyperlink>
      <w:r w:rsidR="009316C9">
        <w:rPr>
          <w:rFonts w:eastAsia="Calibri"/>
          <w:color w:val="000000"/>
          <w:szCs w:val="28"/>
        </w:rPr>
        <w:t xml:space="preserve"> от 27 июля 2010</w:t>
      </w:r>
      <w:r>
        <w:rPr>
          <w:rFonts w:eastAsia="Calibri"/>
          <w:color w:val="000000"/>
          <w:szCs w:val="28"/>
        </w:rPr>
        <w:t xml:space="preserve"> года</w:t>
      </w:r>
      <w:r w:rsidRPr="00163943">
        <w:rPr>
          <w:rFonts w:eastAsia="Calibri"/>
          <w:color w:val="000000"/>
          <w:szCs w:val="28"/>
        </w:rPr>
        <w:t xml:space="preserve"> </w:t>
      </w:r>
      <w:r w:rsidR="009316C9">
        <w:rPr>
          <w:rFonts w:eastAsia="Calibri"/>
          <w:color w:val="000000"/>
          <w:szCs w:val="28"/>
        </w:rPr>
        <w:t xml:space="preserve">№ </w:t>
      </w:r>
      <w:r w:rsidRPr="00163943">
        <w:rPr>
          <w:rFonts w:eastAsia="Calibri"/>
          <w:color w:val="000000"/>
          <w:szCs w:val="28"/>
        </w:rPr>
        <w:t>210-ФЗ                    «Об организации предоставления государственных и муниципальных услуг», от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06 октября 2003 года № 131-ФЗ «Об общих принципах организации местного самоуправления в Российской Федерации», статьей 39.19 Земельного кодек</w:t>
      </w:r>
      <w:r>
        <w:rPr>
          <w:rFonts w:eastAsia="Calibri"/>
          <w:color w:val="000000"/>
          <w:szCs w:val="28"/>
        </w:rPr>
        <w:t>са Российской Федерации, Законами</w:t>
      </w:r>
      <w:r w:rsidRPr="00163943">
        <w:rPr>
          <w:rFonts w:eastAsia="Calibri"/>
          <w:color w:val="000000"/>
          <w:szCs w:val="28"/>
        </w:rPr>
        <w:t xml:space="preserve"> Свердловской области от 07 июля 2007 </w:t>
      </w:r>
      <w:r>
        <w:rPr>
          <w:rFonts w:eastAsia="Calibri"/>
          <w:color w:val="000000"/>
          <w:szCs w:val="28"/>
        </w:rPr>
        <w:t xml:space="preserve">года </w:t>
      </w:r>
      <w:r w:rsidRPr="00163943">
        <w:rPr>
          <w:rFonts w:eastAsia="Calibri"/>
          <w:color w:val="000000"/>
          <w:szCs w:val="28"/>
        </w:rPr>
        <w:t>№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 xml:space="preserve">18-ОЗ «Об особенностях регулирования земельных отношений на территории Свердловской области», </w:t>
      </w:r>
      <w:r>
        <w:rPr>
          <w:rFonts w:eastAsia="Calibri"/>
          <w:color w:val="000000"/>
          <w:szCs w:val="28"/>
        </w:rPr>
        <w:t>от 19 июля 2018 года № 75-ОЗ «О внесении изменений</w:t>
      </w:r>
      <w:r w:rsidRPr="00163943">
        <w:rPr>
          <w:rFonts w:eastAsia="Calibri"/>
          <w:color w:val="000000"/>
          <w:szCs w:val="28"/>
        </w:rPr>
        <w:t xml:space="preserve"> в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 xml:space="preserve">Закон Свердловской области «Об особенностях регулирования земельных отношений на территории Свердловской области», от 19 июля 2018 </w:t>
      </w:r>
      <w:r w:rsidR="009316C9">
        <w:rPr>
          <w:rFonts w:eastAsia="Calibri"/>
          <w:color w:val="000000"/>
          <w:szCs w:val="28"/>
        </w:rPr>
        <w:t xml:space="preserve">года </w:t>
      </w:r>
      <w:r w:rsidR="009316C9">
        <w:rPr>
          <w:rFonts w:eastAsia="Calibri"/>
          <w:color w:val="000000"/>
          <w:szCs w:val="28"/>
        </w:rPr>
        <w:br/>
      </w:r>
      <w:bookmarkStart w:id="0" w:name="_GoBack"/>
      <w:bookmarkEnd w:id="0"/>
      <w:r w:rsidRPr="00163943">
        <w:rPr>
          <w:rFonts w:eastAsia="Calibri"/>
          <w:color w:val="000000"/>
          <w:szCs w:val="28"/>
        </w:rPr>
        <w:t>№ 85-ОЗ «О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внесении изменений в статьи 22 и 25 Закона Свердловской области «Об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особенностях регулирования земельных отношений на территории</w:t>
      </w:r>
      <w:r>
        <w:rPr>
          <w:rFonts w:eastAsia="Calibri"/>
          <w:color w:val="000000"/>
          <w:szCs w:val="28"/>
        </w:rPr>
        <w:t xml:space="preserve"> Свердловской области», п</w:t>
      </w:r>
      <w:r w:rsidRPr="00163943">
        <w:rPr>
          <w:rFonts w:eastAsia="Calibri"/>
          <w:color w:val="000000"/>
          <w:szCs w:val="28"/>
        </w:rPr>
        <w:t xml:space="preserve">остановлением Правительства Свердловской области от 04.06.2020 № </w:t>
      </w:r>
      <w:r>
        <w:rPr>
          <w:rFonts w:eastAsia="Calibri"/>
          <w:color w:val="000000"/>
          <w:szCs w:val="28"/>
        </w:rPr>
        <w:t>371-ПП «О внесении изменений в п</w:t>
      </w:r>
      <w:r w:rsidRPr="00163943">
        <w:rPr>
          <w:rFonts w:eastAsia="Calibri"/>
          <w:color w:val="000000"/>
          <w:szCs w:val="28"/>
        </w:rPr>
        <w:t>остановление Правительства Свердловской области от 22.07.2015 №</w:t>
      </w:r>
      <w:r>
        <w:rPr>
          <w:rFonts w:eastAsia="Calibri"/>
          <w:color w:val="000000"/>
          <w:szCs w:val="28"/>
        </w:rPr>
        <w:t xml:space="preserve"> </w:t>
      </w:r>
      <w:r w:rsidRPr="00163943">
        <w:rPr>
          <w:rFonts w:eastAsia="Calibri"/>
          <w:color w:val="000000"/>
          <w:szCs w:val="28"/>
        </w:rPr>
        <w:t>648-ПП «О реализации статьи 25 Закона Свердловской области от 07 июля 2007 года № 18-ОЗ «Об особенностях регулирования земельных отношений на тер</w:t>
      </w:r>
      <w:r>
        <w:rPr>
          <w:rFonts w:eastAsia="Calibri"/>
          <w:color w:val="000000"/>
          <w:szCs w:val="28"/>
        </w:rPr>
        <w:t>ритории Свердловской области», п</w:t>
      </w:r>
      <w:r w:rsidRPr="00163943">
        <w:rPr>
          <w:rFonts w:eastAsia="Calibri"/>
          <w:color w:val="000000"/>
          <w:szCs w:val="28"/>
        </w:rPr>
        <w:t>остановлением Администрации Североуральского городского округа от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26.04.2012 № 560 «Об утверждении порядка разработки и утверждения административных регламентов предоставления муниципальных услуг на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 xml:space="preserve">территории Североуральского городского округа, порядка проведения экспертизы проектов административных регламентов предоставления муниципальных услуг на территории Североуральского городского округа», </w:t>
      </w:r>
      <w:hyperlink r:id="rId9" w:history="1">
        <w:r w:rsidRPr="00163943">
          <w:rPr>
            <w:rStyle w:val="a5"/>
            <w:rFonts w:eastAsia="Calibri"/>
            <w:color w:val="000000"/>
            <w:szCs w:val="28"/>
            <w:u w:val="none"/>
          </w:rPr>
          <w:t>Уставом</w:t>
        </w:r>
      </w:hyperlink>
      <w:r w:rsidRPr="00163943">
        <w:rPr>
          <w:rFonts w:eastAsia="Calibri"/>
          <w:color w:val="000000"/>
          <w:szCs w:val="28"/>
        </w:rPr>
        <w:t xml:space="preserve"> Североуральского городского округа, Администрация Североуральского городского округа</w:t>
      </w:r>
    </w:p>
    <w:p w:rsidR="00163943" w:rsidRPr="00163943" w:rsidRDefault="00163943" w:rsidP="00163943">
      <w:pPr>
        <w:spacing w:after="1" w:line="220" w:lineRule="atLeast"/>
        <w:jc w:val="both"/>
        <w:rPr>
          <w:rFonts w:eastAsia="Calibri"/>
          <w:b/>
          <w:color w:val="000000"/>
          <w:szCs w:val="28"/>
        </w:rPr>
      </w:pPr>
      <w:r w:rsidRPr="00163943">
        <w:rPr>
          <w:rFonts w:eastAsia="Calibri"/>
          <w:b/>
          <w:color w:val="000000"/>
          <w:szCs w:val="28"/>
        </w:rPr>
        <w:t>ПОСТАНОВЛЯЕТ:</w:t>
      </w:r>
    </w:p>
    <w:p w:rsidR="00163943" w:rsidRPr="00163943" w:rsidRDefault="00163943" w:rsidP="0016394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lastRenderedPageBreak/>
        <w:t>Внести в Административный регламент предоставления муниципальной услуги «Предоставление однократно бесплатно в собственность</w:t>
      </w:r>
      <w:r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земельных участков гражданам для индивидуального жилищного</w:t>
      </w:r>
      <w:r w:rsidR="004D16BF"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строительства», утвержденный постановлением Администрации Североуральского городского округа от 30.04.2020 № 403 следующие изменения:</w:t>
      </w:r>
    </w:p>
    <w:p w:rsidR="00163943" w:rsidRPr="00163943" w:rsidRDefault="00163943" w:rsidP="00163943">
      <w:pPr>
        <w:numPr>
          <w:ilvl w:val="0"/>
          <w:numId w:val="2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t xml:space="preserve"> в подпункте 3 пункта 3 Раздела 1 слова «частью 16» заменить словами «частью шестнадцатой»;</w:t>
      </w:r>
    </w:p>
    <w:p w:rsidR="00163943" w:rsidRPr="00163943" w:rsidRDefault="00163943" w:rsidP="00163943">
      <w:pPr>
        <w:numPr>
          <w:ilvl w:val="0"/>
          <w:numId w:val="2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t xml:space="preserve"> подпункт 12 пункта 3 Раздела 1 признать утратившим силу;</w:t>
      </w:r>
    </w:p>
    <w:p w:rsidR="00163943" w:rsidRPr="00163943" w:rsidRDefault="00163943" w:rsidP="00163943">
      <w:pPr>
        <w:numPr>
          <w:ilvl w:val="0"/>
          <w:numId w:val="2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>
        <w:rPr>
          <w:rFonts w:eastAsia="Calibri"/>
          <w:color w:val="000000"/>
          <w:szCs w:val="28"/>
        </w:rPr>
        <w:t xml:space="preserve"> пункт 6 п</w:t>
      </w:r>
      <w:r w:rsidRPr="00163943">
        <w:rPr>
          <w:rFonts w:eastAsia="Calibri"/>
          <w:color w:val="000000"/>
          <w:szCs w:val="28"/>
        </w:rPr>
        <w:t>риложения № 2 к Административному регламенту предоставления муниципальной услуги «Предоставление однократно бесплатно в</w:t>
      </w:r>
      <w:r w:rsidR="004D16BF"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собственность земельных участков гражданам для индивидуального жилищного строительства» исключить.</w:t>
      </w:r>
    </w:p>
    <w:p w:rsidR="00163943" w:rsidRPr="00163943" w:rsidRDefault="00163943" w:rsidP="0016394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t>Контроль за исполнен</w:t>
      </w:r>
      <w:r>
        <w:rPr>
          <w:rFonts w:eastAsia="Calibri"/>
          <w:color w:val="000000"/>
          <w:szCs w:val="28"/>
        </w:rPr>
        <w:t>ием постановления возложить на Первого з</w:t>
      </w:r>
      <w:r w:rsidRPr="00163943">
        <w:rPr>
          <w:rFonts w:eastAsia="Calibri"/>
          <w:color w:val="000000"/>
          <w:szCs w:val="28"/>
        </w:rPr>
        <w:t>аместителя Главы Администрации Североуральского городского округа В.В.</w:t>
      </w:r>
      <w:r w:rsidR="004D16BF">
        <w:rPr>
          <w:rFonts w:eastAsia="Calibri"/>
          <w:color w:val="000000"/>
          <w:szCs w:val="28"/>
        </w:rPr>
        <w:t> </w:t>
      </w:r>
      <w:r w:rsidRPr="00163943">
        <w:rPr>
          <w:rFonts w:eastAsia="Calibri"/>
          <w:color w:val="000000"/>
          <w:szCs w:val="28"/>
        </w:rPr>
        <w:t>Паслера.</w:t>
      </w:r>
    </w:p>
    <w:p w:rsidR="00163943" w:rsidRPr="00163943" w:rsidRDefault="00163943" w:rsidP="00163943">
      <w:pPr>
        <w:numPr>
          <w:ilvl w:val="0"/>
          <w:numId w:val="1"/>
        </w:numPr>
        <w:autoSpaceDE/>
        <w:autoSpaceDN/>
        <w:spacing w:after="1" w:line="220" w:lineRule="atLeast"/>
        <w:ind w:left="0" w:firstLine="709"/>
        <w:jc w:val="both"/>
        <w:rPr>
          <w:rFonts w:eastAsia="Calibri"/>
          <w:color w:val="000000"/>
          <w:szCs w:val="28"/>
        </w:rPr>
      </w:pPr>
      <w:r w:rsidRPr="00163943">
        <w:rPr>
          <w:rFonts w:eastAsia="Calibri"/>
          <w:color w:val="000000"/>
          <w:szCs w:val="28"/>
        </w:rPr>
        <w:t>Опубликовать настоящее постановление в газете «Наше слово», разместить на официальном сайте Администрации Североуральского городского округа.</w:t>
      </w:r>
    </w:p>
    <w:p w:rsidR="00163943" w:rsidRPr="00163943" w:rsidRDefault="00163943" w:rsidP="00163943">
      <w:pPr>
        <w:spacing w:after="1" w:line="220" w:lineRule="atLeast"/>
        <w:jc w:val="both"/>
        <w:rPr>
          <w:rFonts w:eastAsia="Calibri"/>
          <w:color w:val="000000"/>
          <w:szCs w:val="28"/>
        </w:rPr>
      </w:pPr>
    </w:p>
    <w:p w:rsidR="00163943" w:rsidRPr="00163943" w:rsidRDefault="00163943" w:rsidP="00163943">
      <w:pPr>
        <w:spacing w:after="1" w:line="220" w:lineRule="atLeast"/>
        <w:jc w:val="both"/>
        <w:rPr>
          <w:rFonts w:eastAsia="Calibri"/>
          <w:color w:val="000000"/>
          <w:szCs w:val="28"/>
        </w:rPr>
      </w:pPr>
    </w:p>
    <w:p w:rsidR="00163943" w:rsidRPr="00163943" w:rsidRDefault="00163943" w:rsidP="00163943">
      <w:pPr>
        <w:rPr>
          <w:rFonts w:eastAsia="Times New Roman"/>
          <w:szCs w:val="28"/>
          <w:lang w:eastAsia="ru-RU"/>
        </w:rPr>
      </w:pPr>
      <w:r w:rsidRPr="00163943">
        <w:rPr>
          <w:szCs w:val="28"/>
        </w:rPr>
        <w:t>Глава</w:t>
      </w:r>
    </w:p>
    <w:p w:rsidR="00163943" w:rsidRPr="00163943" w:rsidRDefault="00163943" w:rsidP="00163943">
      <w:pPr>
        <w:rPr>
          <w:szCs w:val="28"/>
        </w:rPr>
      </w:pPr>
      <w:r w:rsidRPr="00163943">
        <w:rPr>
          <w:szCs w:val="28"/>
        </w:rPr>
        <w:t xml:space="preserve">Североуральского городского округа             </w:t>
      </w:r>
      <w:r>
        <w:rPr>
          <w:szCs w:val="28"/>
        </w:rPr>
        <w:t xml:space="preserve">                         </w:t>
      </w:r>
      <w:r w:rsidRPr="00163943">
        <w:rPr>
          <w:szCs w:val="28"/>
        </w:rPr>
        <w:t xml:space="preserve">         В.П. Матюшенко</w:t>
      </w:r>
    </w:p>
    <w:sectPr w:rsidR="00163943" w:rsidRPr="00163943" w:rsidSect="009316C9">
      <w:headerReference w:type="default" r:id="rId10"/>
      <w:pgSz w:w="11907" w:h="16840" w:code="9"/>
      <w:pgMar w:top="1134" w:right="652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29B2" w:rsidRDefault="009029B2" w:rsidP="00163943">
      <w:r>
        <w:separator/>
      </w:r>
    </w:p>
  </w:endnote>
  <w:endnote w:type="continuationSeparator" w:id="0">
    <w:p w:rsidR="009029B2" w:rsidRDefault="009029B2" w:rsidP="00163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29B2" w:rsidRDefault="009029B2" w:rsidP="00163943">
      <w:r>
        <w:separator/>
      </w:r>
    </w:p>
  </w:footnote>
  <w:footnote w:type="continuationSeparator" w:id="0">
    <w:p w:rsidR="009029B2" w:rsidRDefault="009029B2" w:rsidP="00163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1774553"/>
      <w:docPartObj>
        <w:docPartGallery w:val="Page Numbers (Top of Page)"/>
        <w:docPartUnique/>
      </w:docPartObj>
    </w:sdtPr>
    <w:sdtContent>
      <w:p w:rsidR="00163943" w:rsidRDefault="0016394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16C9">
          <w:rPr>
            <w:noProof/>
          </w:rPr>
          <w:t>2</w:t>
        </w:r>
        <w:r>
          <w:fldChar w:fldCharType="end"/>
        </w:r>
      </w:p>
    </w:sdtContent>
  </w:sdt>
  <w:p w:rsidR="00163943" w:rsidRDefault="0016394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0754BF"/>
    <w:multiLevelType w:val="hybridMultilevel"/>
    <w:tmpl w:val="1AD009FA"/>
    <w:lvl w:ilvl="0" w:tplc="C806064E">
      <w:start w:val="1"/>
      <w:numFmt w:val="decimal"/>
      <w:lvlText w:val="%1)"/>
      <w:lvlJc w:val="left"/>
      <w:pPr>
        <w:ind w:left="840" w:hanging="360"/>
      </w:pPr>
    </w:lvl>
    <w:lvl w:ilvl="1" w:tplc="04190019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>
      <w:start w:val="1"/>
      <w:numFmt w:val="decimal"/>
      <w:lvlText w:val="%4."/>
      <w:lvlJc w:val="left"/>
      <w:pPr>
        <w:ind w:left="3000" w:hanging="360"/>
      </w:pPr>
    </w:lvl>
    <w:lvl w:ilvl="4" w:tplc="04190019">
      <w:start w:val="1"/>
      <w:numFmt w:val="lowerLetter"/>
      <w:lvlText w:val="%5."/>
      <w:lvlJc w:val="left"/>
      <w:pPr>
        <w:ind w:left="3720" w:hanging="360"/>
      </w:pPr>
    </w:lvl>
    <w:lvl w:ilvl="5" w:tplc="0419001B">
      <w:start w:val="1"/>
      <w:numFmt w:val="lowerRoman"/>
      <w:lvlText w:val="%6."/>
      <w:lvlJc w:val="right"/>
      <w:pPr>
        <w:ind w:left="4440" w:hanging="180"/>
      </w:pPr>
    </w:lvl>
    <w:lvl w:ilvl="6" w:tplc="0419000F">
      <w:start w:val="1"/>
      <w:numFmt w:val="decimal"/>
      <w:lvlText w:val="%7."/>
      <w:lvlJc w:val="left"/>
      <w:pPr>
        <w:ind w:left="5160" w:hanging="360"/>
      </w:pPr>
    </w:lvl>
    <w:lvl w:ilvl="7" w:tplc="04190019">
      <w:start w:val="1"/>
      <w:numFmt w:val="lowerLetter"/>
      <w:lvlText w:val="%8."/>
      <w:lvlJc w:val="left"/>
      <w:pPr>
        <w:ind w:left="5880" w:hanging="360"/>
      </w:pPr>
    </w:lvl>
    <w:lvl w:ilvl="8" w:tplc="0419001B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4D1C75F4"/>
    <w:multiLevelType w:val="hybridMultilevel"/>
    <w:tmpl w:val="B8842A38"/>
    <w:lvl w:ilvl="0" w:tplc="9C9A4000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C4860"/>
    <w:rsid w:val="00163943"/>
    <w:rsid w:val="00217E09"/>
    <w:rsid w:val="002E4E81"/>
    <w:rsid w:val="00421C4B"/>
    <w:rsid w:val="004877B4"/>
    <w:rsid w:val="00497387"/>
    <w:rsid w:val="004D16BF"/>
    <w:rsid w:val="004F3578"/>
    <w:rsid w:val="00524F8B"/>
    <w:rsid w:val="00566B11"/>
    <w:rsid w:val="00766ABA"/>
    <w:rsid w:val="007F097C"/>
    <w:rsid w:val="008C4B8C"/>
    <w:rsid w:val="009029B2"/>
    <w:rsid w:val="009316C9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163943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16394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3943"/>
  </w:style>
  <w:style w:type="paragraph" w:styleId="a8">
    <w:name w:val="footer"/>
    <w:basedOn w:val="a"/>
    <w:link w:val="a9"/>
    <w:uiPriority w:val="99"/>
    <w:unhideWhenUsed/>
    <w:rsid w:val="0016394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6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CD28DFEBD56127BDD750D91FA89A46D065D5E219D816E7C09820D7B4L6h5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9CD28DFEBD56127BDD74ED409C4C44CD36E8BE71AD41CB29BCF2680EB3576C1EE8F34A27259D688EF13946BL8h2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35</cp:revision>
  <cp:lastPrinted>2020-07-30T06:48:00Z</cp:lastPrinted>
  <dcterms:created xsi:type="dcterms:W3CDTF">2014-04-14T10:25:00Z</dcterms:created>
  <dcterms:modified xsi:type="dcterms:W3CDTF">2020-07-30T06:50:00Z</dcterms:modified>
</cp:coreProperties>
</file>