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D9" w:rsidRDefault="00AC40D9" w:rsidP="00AC40D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8B25D" wp14:editId="53FF6DA1">
            <wp:extent cx="550545" cy="68770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D9" w:rsidRPr="0079562E" w:rsidRDefault="00AC40D9" w:rsidP="00AC40D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79562E" w:rsidRDefault="00AC40D9" w:rsidP="00AC40D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ДУМА СЕВЕРОУРАЛЬСКОГО ГОРОДСКОГО ОКРУГА</w:t>
      </w:r>
    </w:p>
    <w:p w:rsidR="00AC40D9" w:rsidRPr="0079562E" w:rsidRDefault="00AC40D9" w:rsidP="00AC40D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40D9" w:rsidRPr="0079562E" w:rsidRDefault="00AC40D9" w:rsidP="00AC40D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C40D9" w:rsidRPr="00FD6351" w:rsidRDefault="00AC40D9" w:rsidP="00AC40D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0D9" w:rsidRPr="0070177A" w:rsidRDefault="00AC40D9" w:rsidP="00AC40D9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DB7A1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EA114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мая 20</w:t>
      </w:r>
      <w:r w:rsidR="0064143D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EA114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</w:t>
      </w:r>
      <w:r w:rsidR="00866034"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</w:t>
      </w:r>
      <w:r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№</w:t>
      </w:r>
      <w:r w:rsidR="00EB0C4C"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517F2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28</w:t>
      </w:r>
      <w:r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AC40D9" w:rsidRPr="0070177A" w:rsidRDefault="00AC40D9" w:rsidP="00AC40D9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AC40D9" w:rsidRPr="0070177A" w:rsidRDefault="00AC40D9" w:rsidP="00AC40D9">
      <w:pPr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AC40D9" w:rsidRPr="0070177A" w:rsidTr="00FF1435">
        <w:tc>
          <w:tcPr>
            <w:tcW w:w="5353" w:type="dxa"/>
          </w:tcPr>
          <w:p w:rsidR="00AC40D9" w:rsidRPr="0070177A" w:rsidRDefault="00AC40D9" w:rsidP="00EA1140">
            <w:pPr>
              <w:ind w:firstLine="601"/>
              <w:rPr>
                <w:rFonts w:ascii="PT Astra Serif" w:hAnsi="PT Astra Serif"/>
                <w:sz w:val="28"/>
                <w:szCs w:val="28"/>
              </w:rPr>
            </w:pPr>
            <w:r w:rsidRPr="0070177A">
              <w:rPr>
                <w:rFonts w:ascii="PT Astra Serif" w:hAnsi="PT Astra Serif"/>
                <w:sz w:val="28"/>
                <w:szCs w:val="28"/>
              </w:rPr>
              <w:t xml:space="preserve">О назначении в Североуральском городском округе публичных слушаний по вопросу обсуждения проекта Решения Думы Североуральского городского округа </w:t>
            </w:r>
            <w:r w:rsidRPr="0070177A">
              <w:rPr>
                <w:rFonts w:ascii="PT Astra Serif" w:hAnsi="PT Astra Serif"/>
                <w:color w:val="000000"/>
                <w:sz w:val="28"/>
                <w:szCs w:val="28"/>
              </w:rPr>
              <w:t>«Об исполнении бюджета Североуральского городского округа за 20</w:t>
            </w:r>
            <w:r w:rsidR="00EA1140" w:rsidRPr="0070177A">
              <w:rPr>
                <w:rFonts w:ascii="PT Astra Serif" w:hAnsi="PT Astra Serif"/>
                <w:color w:val="000000"/>
                <w:sz w:val="28"/>
                <w:szCs w:val="28"/>
              </w:rPr>
              <w:t>20</w:t>
            </w:r>
            <w:r w:rsidRPr="0070177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год»</w:t>
            </w:r>
          </w:p>
        </w:tc>
      </w:tr>
    </w:tbl>
    <w:p w:rsidR="00AC40D9" w:rsidRPr="0070177A" w:rsidRDefault="00AC40D9" w:rsidP="00AC40D9">
      <w:pPr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40D9" w:rsidRPr="0070177A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порядке организации и проведения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публичных слушани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территории Североуральского городского округа, утвержденного Решением 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Думы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Североуральско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го городского округа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2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03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.20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г. № 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17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выступая инициатором публичных слушаний по вопросу обсуждения проекта Решения Думы Североуральского городского округа </w:t>
      </w:r>
      <w:r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«Об исполнении бюджета Североуральского городского округа за 20</w:t>
      </w:r>
      <w:r w:rsidR="00EA1140"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20</w:t>
      </w:r>
      <w:r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год»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, Дума Североуральского городского округа</w:t>
      </w:r>
    </w:p>
    <w:p w:rsidR="00AC40D9" w:rsidRPr="00E56B88" w:rsidRDefault="00AC40D9" w:rsidP="00AC40D9">
      <w:pPr>
        <w:spacing w:line="240" w:lineRule="auto"/>
        <w:ind w:firstLine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</w:t>
      </w:r>
    </w:p>
    <w:p w:rsidR="00AC40D9" w:rsidRPr="0070177A" w:rsidRDefault="00AC40D9" w:rsidP="00AC40D9">
      <w:pPr>
        <w:spacing w:line="240" w:lineRule="auto"/>
        <w:ind w:firstLine="708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РЕШИЛА: </w:t>
      </w:r>
    </w:p>
    <w:p w:rsidR="00AC40D9" w:rsidRPr="00E56B88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AC40D9" w:rsidRPr="0070177A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Назначить на 2</w:t>
      </w:r>
      <w:r w:rsidR="00EA114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июня 20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EA114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проведение публичных слушаний на территории Североуральского городского округа по вопросу обсуждения проекта Решения Думы Североуральского городского округа </w:t>
      </w:r>
      <w:r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«Об исполнении бюджета Североуральского городского округа за 20</w:t>
      </w:r>
      <w:r w:rsidR="00EA1140"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20</w:t>
      </w:r>
      <w:r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год»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по тексту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– публичные слушания).</w:t>
      </w:r>
    </w:p>
    <w:p w:rsidR="00AC40D9" w:rsidRPr="0070177A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Провести публичные слушания в форме, предусмотренной пунктом  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статьи 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Положения о 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порядке организации и проведения публичных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слушаниях на территории Североуральского городского округа, утвержденного Решением Думы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2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03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.20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г. № 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17</w:t>
      </w:r>
      <w:r w:rsidR="002F4F5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Положения)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 в Администрации Североуральского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городского округа с участием депутатов Думы Североуральского городского округа, Администрации Североуральского городского округа, представителей общественности Североуральского городского округа, организаций всех форм собственности, расположенных на территории Североуральского городского округа и иных жителей Североуральского городского округа. </w:t>
      </w:r>
    </w:p>
    <w:p w:rsidR="00AC40D9" w:rsidRPr="0070177A" w:rsidRDefault="00AC40D9" w:rsidP="0070177A">
      <w:pPr>
        <w:numPr>
          <w:ilvl w:val="0"/>
          <w:numId w:val="1"/>
        </w:numPr>
        <w:tabs>
          <w:tab w:val="num" w:pos="1080"/>
        </w:tabs>
        <w:spacing w:line="240" w:lineRule="auto"/>
        <w:ind w:left="0"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Установить норму делегирования представителей общественности на публичные слушания до 5 человек от общественных объединений, действующих на территории Североуральского городского округа.</w:t>
      </w:r>
    </w:p>
    <w:p w:rsidR="00AC40D9" w:rsidRPr="0070177A" w:rsidRDefault="00AC40D9" w:rsidP="0070177A">
      <w:pPr>
        <w:numPr>
          <w:ilvl w:val="0"/>
          <w:numId w:val="1"/>
        </w:numPr>
        <w:tabs>
          <w:tab w:val="num" w:pos="1080"/>
        </w:tabs>
        <w:spacing w:line="240" w:lineRule="auto"/>
        <w:ind w:left="0"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Определить время проведения публичных слушаний с 1</w:t>
      </w:r>
      <w:r w:rsidR="004C2A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часов</w:t>
      </w:r>
      <w:r w:rsidR="004C2A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30 минут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местному времени и место проведения публичных слушаний зал заседаний здания Администрации Североуральского городского </w:t>
      </w:r>
      <w:proofErr w:type="gramStart"/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округа,  расположенного</w:t>
      </w:r>
      <w:proofErr w:type="gramEnd"/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адресу: город Североуральск, улица Чайковского, 15.</w:t>
      </w:r>
    </w:p>
    <w:p w:rsidR="0070177A" w:rsidRPr="0070177A" w:rsidRDefault="00AC40D9" w:rsidP="0070177A">
      <w:pPr>
        <w:tabs>
          <w:tab w:val="num" w:pos="1080"/>
        </w:tabs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Установить, что участники публичных слушаний могут предоставить организатору публичных слушаний в письменном виде предложения по вопросу публичных слушаний в срок со дня опубликования настоящего Решения до </w:t>
      </w:r>
      <w:r w:rsidR="001E40DE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F06287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июня 20</w:t>
      </w:r>
      <w:r w:rsidR="001E40DE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EA114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в рабочие дни в рабочее время.</w:t>
      </w:r>
      <w:r w:rsidR="0070177A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70177A" w:rsidRPr="0070177A" w:rsidRDefault="0070177A" w:rsidP="0070177A">
      <w:pPr>
        <w:tabs>
          <w:tab w:val="num" w:pos="1080"/>
        </w:tabs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 Жители Североуральского городского округа могут ознакомиться с проектом решения </w:t>
      </w:r>
      <w:r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</w:t>
      </w:r>
      <w:r w:rsidR="00D90700"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 исполнении бюджета Североуральского городского округа за 2020 год»</w:t>
      </w:r>
      <w:r w:rsidR="00D9070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91CBD">
        <w:rPr>
          <w:rFonts w:ascii="PT Astra Serif" w:eastAsia="Times New Roman" w:hAnsi="PT Astra Serif" w:cs="Times New Roman"/>
          <w:sz w:val="28"/>
          <w:szCs w:val="28"/>
          <w:lang w:eastAsia="ru-RU"/>
        </w:rPr>
        <w:t>в рабочие дни в рабочее время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91CBD">
        <w:rPr>
          <w:rFonts w:ascii="PT Astra Serif" w:eastAsia="Times New Roman" w:hAnsi="PT Astra Serif" w:cs="Times New Roman"/>
          <w:sz w:val="28"/>
          <w:szCs w:val="28"/>
          <w:lang w:eastAsia="ru-RU"/>
        </w:rPr>
        <w:t>по адресу: город Североуральск, улица Чайковского, 15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D907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Финансовое управление Администрации Североуральского городского округа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или на официальном сайте Администрации Североуральского городского округа в разделе «Противодействие коррупции» - «Антикоррупционная экспертиза».</w:t>
      </w:r>
    </w:p>
    <w:p w:rsidR="00AC40D9" w:rsidRPr="0070177A" w:rsidRDefault="0070177A" w:rsidP="0070177A">
      <w:pPr>
        <w:tabs>
          <w:tab w:val="num" w:pos="1080"/>
        </w:tabs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6. 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Установить, что порядок участия граждан в обсуждении вопроса публичных слушаний определяется в соответствии со статьями </w:t>
      </w:r>
      <w:r w:rsidR="001E40DE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proofErr w:type="gramStart"/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1E40DE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Положения</w:t>
      </w:r>
      <w:proofErr w:type="gramEnd"/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C40D9" w:rsidRPr="0070177A" w:rsidRDefault="0070177A" w:rsidP="0070177A">
      <w:pPr>
        <w:tabs>
          <w:tab w:val="num" w:pos="1080"/>
        </w:tabs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7. 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Определить организатором проведения публичных слушаний Администрацию Североуральского городского округа.</w:t>
      </w:r>
    </w:p>
    <w:p w:rsidR="00AC40D9" w:rsidRPr="0070177A" w:rsidRDefault="0070177A" w:rsidP="0070177A">
      <w:pPr>
        <w:tabs>
          <w:tab w:val="num" w:pos="1080"/>
        </w:tabs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8. 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Рекомендовать Глав</w:t>
      </w:r>
      <w:r w:rsidR="007C099F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 (</w:t>
      </w:r>
      <w:r w:rsidR="00C31747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Матюшенко В.П.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) установить должностных лиц (структурное подразделение) Администрации Североуральского городского округа, ответственных за подготовку и проведение публичных слушаний, а также порядок их работы (план мероприятий) с учетом Положения и настоящего Решения.</w:t>
      </w:r>
    </w:p>
    <w:p w:rsidR="00AC40D9" w:rsidRPr="0070177A" w:rsidRDefault="00AC40D9" w:rsidP="0070177A">
      <w:pPr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9. Установить, что настоящим Решением утверждается повестка дня публичных слушаний (прилагается).</w:t>
      </w:r>
    </w:p>
    <w:p w:rsidR="00AC40D9" w:rsidRPr="0070177A" w:rsidRDefault="00AC40D9" w:rsidP="0070177A">
      <w:pPr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10. Определить содокладчиками по вопросу публичных слушаний:</w:t>
      </w:r>
      <w:r w:rsidR="00C31747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</w:t>
      </w:r>
      <w:r w:rsidR="007C099F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 – </w:t>
      </w:r>
      <w:r w:rsidR="00C31747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Матюшенко В.П.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начальника Финансового управления Администрации Североуральского городского округа – </w:t>
      </w:r>
      <w:r w:rsidR="007C099F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Толстову Т.В.</w:t>
      </w:r>
    </w:p>
    <w:p w:rsidR="00AC40D9" w:rsidRPr="0070177A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11. Назначить председательствующим на публичных слушаниях</w:t>
      </w:r>
      <w:r w:rsidR="00131E2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C099F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Председателя Думы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 </w:t>
      </w:r>
      <w:r w:rsidR="00DB7A1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Балбекову Е.С.</w:t>
      </w:r>
    </w:p>
    <w:p w:rsidR="00AC40D9" w:rsidRPr="0070177A" w:rsidRDefault="00AC40D9" w:rsidP="00AC40D9">
      <w:pPr>
        <w:autoSpaceDE w:val="0"/>
        <w:autoSpaceDN w:val="0"/>
        <w:adjustRightInd w:val="0"/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12. Опубликовать настоящее Решение одновременно с проектом Решения Думы Североуральского городского округа, указанным в пункте 1 настоящего Решения, и статьями </w:t>
      </w:r>
      <w:r w:rsidR="002F4F5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9-10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Положения в газете «Наше слово» в срок до 0</w:t>
      </w:r>
      <w:r w:rsidR="00EA114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июня 20</w:t>
      </w:r>
      <w:r w:rsidR="00EA114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21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AC40D9" w:rsidRPr="0070177A" w:rsidRDefault="00AC40D9" w:rsidP="00AC40D9">
      <w:pPr>
        <w:tabs>
          <w:tab w:val="left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13. Контроль исполнения настоящего Решения возложить на постоянную депутатскую комиссию Думы Североуральского городского округа по бюджету и налогам (</w:t>
      </w:r>
      <w:r w:rsidR="00FE3ACD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Матюшенко Е.С.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:rsidR="00AC40D9" w:rsidRPr="0070177A" w:rsidRDefault="00AC40D9" w:rsidP="00AC40D9">
      <w:pPr>
        <w:tabs>
          <w:tab w:val="left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40D9" w:rsidRPr="0070177A" w:rsidRDefault="00AC40D9" w:rsidP="00AC40D9">
      <w:pPr>
        <w:spacing w:line="240" w:lineRule="auto"/>
        <w:ind w:right="-95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675"/>
      </w:tblGrid>
      <w:tr w:rsidR="009B5973" w:rsidRPr="009B5973" w:rsidTr="009F4606">
        <w:tc>
          <w:tcPr>
            <w:tcW w:w="4785" w:type="dxa"/>
          </w:tcPr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right="249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B5973">
              <w:rPr>
                <w:rFonts w:ascii="PT Astra Serif" w:hAnsi="PT Astra Serif"/>
                <w:sz w:val="28"/>
                <w:szCs w:val="28"/>
              </w:rPr>
              <w:t>И.о</w:t>
            </w:r>
            <w:proofErr w:type="spellEnd"/>
            <w:r w:rsidRPr="009B5973">
              <w:rPr>
                <w:rFonts w:ascii="PT Astra Serif" w:hAnsi="PT Astra Serif"/>
                <w:sz w:val="28"/>
                <w:szCs w:val="28"/>
              </w:rPr>
              <w:t>. Главы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right="249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 xml:space="preserve">Североуральского городского округа             </w:t>
            </w:r>
            <w:r w:rsidRPr="009B5973">
              <w:rPr>
                <w:rFonts w:ascii="PT Astra Serif" w:hAnsi="PT Astra Serif"/>
                <w:sz w:val="28"/>
                <w:szCs w:val="28"/>
              </w:rPr>
              <w:tab/>
              <w:t xml:space="preserve">          </w:t>
            </w:r>
          </w:p>
          <w:p w:rsidR="009B5973" w:rsidRPr="009B5973" w:rsidRDefault="009B5973" w:rsidP="009B5973">
            <w:pPr>
              <w:autoSpaceDE w:val="0"/>
              <w:autoSpaceDN w:val="0"/>
              <w:adjustRightInd w:val="0"/>
              <w:spacing w:line="240" w:lineRule="auto"/>
              <w:ind w:right="249" w:firstLine="0"/>
              <w:rPr>
                <w:rFonts w:ascii="PT Astra Serif" w:hAnsi="PT Astra Serif"/>
                <w:sz w:val="28"/>
                <w:szCs w:val="28"/>
              </w:rPr>
            </w:pPr>
          </w:p>
          <w:p w:rsidR="009B5973" w:rsidRPr="009B5973" w:rsidRDefault="009B5973" w:rsidP="009B5973">
            <w:pPr>
              <w:autoSpaceDE w:val="0"/>
              <w:autoSpaceDN w:val="0"/>
              <w:adjustRightInd w:val="0"/>
              <w:spacing w:line="240" w:lineRule="auto"/>
              <w:ind w:right="249" w:firstLine="0"/>
              <w:rPr>
                <w:rFonts w:ascii="PT Astra Serif" w:hAnsi="PT Astra Serif"/>
                <w:sz w:val="28"/>
                <w:szCs w:val="28"/>
              </w:rPr>
            </w:pPr>
          </w:p>
          <w:p w:rsidR="009B5973" w:rsidRPr="009B5973" w:rsidRDefault="009B5973" w:rsidP="009B5973">
            <w:pPr>
              <w:autoSpaceDE w:val="0"/>
              <w:autoSpaceDN w:val="0"/>
              <w:adjustRightInd w:val="0"/>
              <w:spacing w:line="240" w:lineRule="auto"/>
              <w:ind w:right="249" w:firstLine="0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 xml:space="preserve">______________В.В. Паслер 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left="255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B5973">
              <w:rPr>
                <w:rFonts w:ascii="PT Astra Serif" w:hAnsi="PT Astra Serif"/>
                <w:sz w:val="28"/>
                <w:szCs w:val="28"/>
              </w:rPr>
              <w:t>И.о</w:t>
            </w:r>
            <w:proofErr w:type="spellEnd"/>
            <w:r w:rsidRPr="009B5973">
              <w:rPr>
                <w:rFonts w:ascii="PT Astra Serif" w:hAnsi="PT Astra Serif"/>
                <w:sz w:val="28"/>
                <w:szCs w:val="28"/>
              </w:rPr>
              <w:t>. Председателя Думы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left="255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>Североуральского городского округа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left="255" w:firstLine="0"/>
              <w:rPr>
                <w:rFonts w:ascii="PT Astra Serif" w:hAnsi="PT Astra Serif"/>
                <w:sz w:val="28"/>
                <w:szCs w:val="28"/>
              </w:rPr>
            </w:pP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left="255" w:firstLine="0"/>
              <w:rPr>
                <w:rFonts w:ascii="PT Astra Serif" w:hAnsi="PT Astra Serif"/>
                <w:sz w:val="28"/>
                <w:szCs w:val="28"/>
              </w:rPr>
            </w:pP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left="255" w:firstLine="0"/>
              <w:rPr>
                <w:rFonts w:ascii="PT Astra Serif" w:hAnsi="PT Astra Serif"/>
                <w:sz w:val="28"/>
                <w:szCs w:val="28"/>
              </w:rPr>
            </w:pPr>
          </w:p>
          <w:p w:rsidR="009B5973" w:rsidRPr="009B5973" w:rsidRDefault="009B5973" w:rsidP="009B5973">
            <w:pPr>
              <w:autoSpaceDE w:val="0"/>
              <w:autoSpaceDN w:val="0"/>
              <w:adjustRightInd w:val="0"/>
              <w:spacing w:line="240" w:lineRule="auto"/>
              <w:ind w:left="255" w:firstLine="0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 xml:space="preserve">_________________ А.А. Злобин 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C40D9" w:rsidRPr="0070177A" w:rsidRDefault="00AC40D9" w:rsidP="00AC40D9">
      <w:pPr>
        <w:spacing w:line="240" w:lineRule="auto"/>
        <w:ind w:right="-95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6A9A" w:rsidRPr="0070177A" w:rsidRDefault="00BC6A9A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35" w:rsidRDefault="00925B35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5" w:rsidRDefault="00925B35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5" w:rsidRDefault="00925B35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Думы 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Североуральского городского округа 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B4D5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B027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>.05.20</w:t>
      </w:r>
      <w:r w:rsidR="00F20A1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B027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CC4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</w:t>
      </w:r>
      <w:bookmarkStart w:id="0" w:name="_GoBack"/>
      <w:bookmarkEnd w:id="0"/>
      <w:r w:rsidR="00F83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87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11" w:rsidRDefault="00F20A11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Повестка дня</w:t>
      </w: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публичных слушаний</w:t>
      </w: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на территории Североуральского городского округа </w:t>
      </w: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1B027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июня 20</w:t>
      </w:r>
      <w:r w:rsidR="00F20A11"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1B027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</w:t>
      </w: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года</w:t>
      </w:r>
    </w:p>
    <w:p w:rsidR="00AC40D9" w:rsidRPr="000434A3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095"/>
        <w:gridCol w:w="992"/>
        <w:gridCol w:w="1985"/>
      </w:tblGrid>
      <w:tr w:rsidR="00AC40D9" w:rsidRPr="000434A3" w:rsidTr="00FF1435">
        <w:trPr>
          <w:trHeight w:val="339"/>
        </w:trPr>
        <w:tc>
          <w:tcPr>
            <w:tcW w:w="426" w:type="dxa"/>
          </w:tcPr>
          <w:p w:rsidR="00AC40D9" w:rsidRPr="000434A3" w:rsidRDefault="00AC40D9" w:rsidP="00FF143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095" w:type="dxa"/>
          </w:tcPr>
          <w:p w:rsidR="00AC40D9" w:rsidRPr="000434A3" w:rsidRDefault="00AC40D9" w:rsidP="00FF1435">
            <w:pPr>
              <w:keepNext/>
              <w:spacing w:line="240" w:lineRule="auto"/>
              <w:ind w:firstLine="0"/>
              <w:jc w:val="center"/>
              <w:outlineLvl w:val="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Содержание вопроса публичных слушаний</w:t>
            </w:r>
          </w:p>
        </w:tc>
        <w:tc>
          <w:tcPr>
            <w:tcW w:w="992" w:type="dxa"/>
          </w:tcPr>
          <w:p w:rsidR="00AC40D9" w:rsidRPr="000434A3" w:rsidRDefault="00AC40D9" w:rsidP="00FF1435">
            <w:pPr>
              <w:spacing w:line="240" w:lineRule="auto"/>
              <w:ind w:left="-108" w:right="-108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Время рассмотрения</w:t>
            </w:r>
          </w:p>
        </w:tc>
        <w:tc>
          <w:tcPr>
            <w:tcW w:w="1985" w:type="dxa"/>
          </w:tcPr>
          <w:p w:rsidR="00AC40D9" w:rsidRPr="000434A3" w:rsidRDefault="00AC40D9" w:rsidP="00FF1435">
            <w:pPr>
              <w:spacing w:line="240" w:lineRule="auto"/>
              <w:ind w:left="-108" w:right="-107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Докладчик и содокладчик</w:t>
            </w:r>
          </w:p>
        </w:tc>
      </w:tr>
      <w:tr w:rsidR="00AC40D9" w:rsidRPr="000434A3" w:rsidTr="00FF1435">
        <w:trPr>
          <w:cantSplit/>
          <w:trHeight w:val="514"/>
        </w:trPr>
        <w:tc>
          <w:tcPr>
            <w:tcW w:w="426" w:type="dxa"/>
          </w:tcPr>
          <w:p w:rsidR="00AC40D9" w:rsidRPr="000434A3" w:rsidRDefault="00AC40D9" w:rsidP="00FF143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AC40D9" w:rsidRPr="000434A3" w:rsidRDefault="008B4D5F" w:rsidP="001B0272">
            <w:pPr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</w:t>
            </w:r>
            <w:r w:rsidR="00AC40D9"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Обсуждение проекта Решения Думы Североуральского городского округа </w:t>
            </w:r>
            <w:r w:rsidR="00AC40D9" w:rsidRPr="000434A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«Об исполнении бюджета Североуральского городского округа за 20</w:t>
            </w:r>
            <w:r w:rsidR="001B027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C40D9" w:rsidRPr="000434A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992" w:type="dxa"/>
          </w:tcPr>
          <w:p w:rsidR="00AC40D9" w:rsidRPr="000434A3" w:rsidRDefault="00AC40D9" w:rsidP="00F20A1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F20A11"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157E6C"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 w:rsidR="00F20A11"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05C48" w:rsidRPr="000434A3" w:rsidRDefault="00D05C48" w:rsidP="00D05C48">
            <w:pPr>
              <w:spacing w:line="240" w:lineRule="auto"/>
              <w:ind w:left="-108" w:right="-108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Матюшенко В.П.</w:t>
            </w:r>
          </w:p>
          <w:p w:rsidR="00AC40D9" w:rsidRPr="000434A3" w:rsidRDefault="00157E6C" w:rsidP="00D05C48">
            <w:pPr>
              <w:spacing w:line="240" w:lineRule="auto"/>
              <w:ind w:left="-108" w:right="-108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Толстова Т.В.</w:t>
            </w:r>
          </w:p>
        </w:tc>
      </w:tr>
    </w:tbl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Положения </w:t>
      </w: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порядке организации и проведения 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слушаниях на территории Североуральского городского округа, утвержденного Решением Думы 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Североуральского городского округа 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Статья 9. Участники публичных слушаний, имеющие право на выступление на публичных слушаниях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1. Участниками публичных слушаний, имеющими право на выступление для аргументации своих предложений, являются лица, которые направили организаторам публичных слушаний в письменной форме свои заявки на выступление на публичных слушаниях, предложения и рекомендации по вопросам публичных слушаний не позднее чем за 3 дня до даты проведения публичных слушаний, депутаты Думы и (или) должностные лица Администрации, специалисты, привлеченные организатором публичных слушаний, зарегистрированные в качестве участников публичных слушаний.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2. В пределах регламента председательствующий может предоставить право выступления и другим участникам публичных слушаний, помимо участников, указанных в пункте 1 настоящей статьи.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Статья 10. Порядок проведения публичных слушаний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1. Перед открытием публичных слушаний организаторами проводится обязательная регистрация участников публичных слушаний. Регистрация граждан - участников публичных слушаний осуществляется при предъявлении паспорта гражданина Российской Федерации</w:t>
      </w:r>
      <w:r w:rsidRPr="008268D8">
        <w:rPr>
          <w:sz w:val="24"/>
          <w:szCs w:val="24"/>
        </w:rPr>
        <w:t xml:space="preserve"> </w:t>
      </w: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либо иного документа, заменяющего паспорт гражданина Российской Федерации, установленного федеральным законодательством.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При регистрации на основании паспортных данных в регистрационный лист вносятся следующие сведения об участнике публичных слушаний: фамилия, имя, отчество (при наличии), дата рождения, адрес места жительства (регистрации).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Обработка персональных данных участников публичных слушаний осуществляется с учетом требований, установленных законодательством об обработке персональных данных.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2.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слушаний, их участниках, представляет себя и секретаря публичных слушаний. Секретарь публичных слушаний ведет протокол.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Затем слово предоставляется представителю организатора публичных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Затем участникам слушаний предоставляется слово для выступлений (до 3 минут) в порядке поступления заявок на выступления.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Все желающие выступить на слушаниях берут слово только с разрешения председательствующего.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3. По решению большинства от присутствующих участников публичных слушаний лица, нарушающие общественный порядок, порядок проведения публичных слушаний либо иными действиями проявляющие неуважение к участникам публичных слушаний, удаляются из помещения, в котором проводятся публичные слушания. Меры по удалению из помещения такого участника публичных слушаний принимаются председателем публичных слушаний.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4. Публичные слушания проводятся по нерабочим дням с 9 до 18 часов по местному времени либо по рабочим дням начиная с 17:30 часов до 22 часов по местному времени. В любом случае публичные слушания должны быть прекращены до 0 часов следующего дня.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Продолжительность публичных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5.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AC40D9" w:rsidRPr="008268D8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C40D9" w:rsidRPr="008268D8" w:rsidSect="0069794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365" w:rsidRDefault="00E40365">
      <w:pPr>
        <w:spacing w:line="240" w:lineRule="auto"/>
      </w:pPr>
      <w:r>
        <w:separator/>
      </w:r>
    </w:p>
  </w:endnote>
  <w:endnote w:type="continuationSeparator" w:id="0">
    <w:p w:rsidR="00E40365" w:rsidRDefault="00E40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1E" w:rsidRDefault="00D05C48" w:rsidP="000B69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471E" w:rsidRDefault="00E40365" w:rsidP="001A72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1E" w:rsidRDefault="00E40365" w:rsidP="000B69C7">
    <w:pPr>
      <w:pStyle w:val="a4"/>
      <w:framePr w:wrap="around" w:vAnchor="text" w:hAnchor="margin" w:xAlign="right" w:y="1"/>
      <w:rPr>
        <w:rStyle w:val="a6"/>
      </w:rPr>
    </w:pPr>
  </w:p>
  <w:p w:rsidR="00CE471E" w:rsidRDefault="00E40365" w:rsidP="00AB64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365" w:rsidRDefault="00E40365">
      <w:pPr>
        <w:spacing w:line="240" w:lineRule="auto"/>
      </w:pPr>
      <w:r>
        <w:separator/>
      </w:r>
    </w:p>
  </w:footnote>
  <w:footnote w:type="continuationSeparator" w:id="0">
    <w:p w:rsidR="00E40365" w:rsidRDefault="00E40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149297"/>
      <w:docPartObj>
        <w:docPartGallery w:val="Page Numbers (Top of Page)"/>
        <w:docPartUnique/>
      </w:docPartObj>
    </w:sdtPr>
    <w:sdtEndPr/>
    <w:sdtContent>
      <w:p w:rsidR="00697949" w:rsidRDefault="006979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602">
          <w:rPr>
            <w:noProof/>
          </w:rPr>
          <w:t>5</w:t>
        </w:r>
        <w:r>
          <w:fldChar w:fldCharType="end"/>
        </w:r>
      </w:p>
    </w:sdtContent>
  </w:sdt>
  <w:p w:rsidR="00697949" w:rsidRDefault="006979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198703"/>
      <w:docPartObj>
        <w:docPartGallery w:val="Page Numbers (Top of Page)"/>
        <w:docPartUnique/>
      </w:docPartObj>
    </w:sdtPr>
    <w:sdtEndPr/>
    <w:sdtContent>
      <w:p w:rsidR="00697949" w:rsidRDefault="00E40365">
        <w:pPr>
          <w:pStyle w:val="a7"/>
          <w:jc w:val="center"/>
        </w:pPr>
      </w:p>
    </w:sdtContent>
  </w:sdt>
  <w:p w:rsidR="00474EFA" w:rsidRDefault="00474E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83C47"/>
    <w:multiLevelType w:val="hybridMultilevel"/>
    <w:tmpl w:val="33E0791E"/>
    <w:lvl w:ilvl="0" w:tplc="8C60B9FE">
      <w:start w:val="1"/>
      <w:numFmt w:val="decimal"/>
      <w:lvlText w:val="%1."/>
      <w:lvlJc w:val="left"/>
      <w:pPr>
        <w:tabs>
          <w:tab w:val="num" w:pos="824"/>
        </w:tabs>
        <w:ind w:left="144" w:firstLine="396"/>
      </w:pPr>
      <w:rPr>
        <w:rFonts w:ascii="Times New Roman" w:eastAsia="Times New Roman" w:hAnsi="Times New Roman" w:cs="Times New Roman"/>
      </w:rPr>
    </w:lvl>
    <w:lvl w:ilvl="1" w:tplc="DAD0090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9DEC754">
      <w:start w:val="4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D9"/>
    <w:rsid w:val="00004635"/>
    <w:rsid w:val="00014087"/>
    <w:rsid w:val="000434A3"/>
    <w:rsid w:val="0006567D"/>
    <w:rsid w:val="00076BB7"/>
    <w:rsid w:val="000C63E8"/>
    <w:rsid w:val="00123E34"/>
    <w:rsid w:val="00131E2B"/>
    <w:rsid w:val="00157E6C"/>
    <w:rsid w:val="001A0CC6"/>
    <w:rsid w:val="001A3BAA"/>
    <w:rsid w:val="001B0272"/>
    <w:rsid w:val="001E40DE"/>
    <w:rsid w:val="00224130"/>
    <w:rsid w:val="002513B0"/>
    <w:rsid w:val="002573CC"/>
    <w:rsid w:val="002C7474"/>
    <w:rsid w:val="002C7A63"/>
    <w:rsid w:val="002F4F50"/>
    <w:rsid w:val="00301E5B"/>
    <w:rsid w:val="0030297A"/>
    <w:rsid w:val="003D5E3E"/>
    <w:rsid w:val="00474EFA"/>
    <w:rsid w:val="004C2AD9"/>
    <w:rsid w:val="00517F2F"/>
    <w:rsid w:val="00547756"/>
    <w:rsid w:val="005534D3"/>
    <w:rsid w:val="005702DB"/>
    <w:rsid w:val="00626822"/>
    <w:rsid w:val="0064143D"/>
    <w:rsid w:val="0068425F"/>
    <w:rsid w:val="00697949"/>
    <w:rsid w:val="006D1166"/>
    <w:rsid w:val="0070177A"/>
    <w:rsid w:val="00787447"/>
    <w:rsid w:val="007A42AD"/>
    <w:rsid w:val="007C099F"/>
    <w:rsid w:val="008268D8"/>
    <w:rsid w:val="00866034"/>
    <w:rsid w:val="008B1C14"/>
    <w:rsid w:val="008B4D5F"/>
    <w:rsid w:val="00914E84"/>
    <w:rsid w:val="00925B35"/>
    <w:rsid w:val="00987F23"/>
    <w:rsid w:val="009B5973"/>
    <w:rsid w:val="009D05E7"/>
    <w:rsid w:val="00A37F9C"/>
    <w:rsid w:val="00AB641E"/>
    <w:rsid w:val="00AC40D9"/>
    <w:rsid w:val="00B5341E"/>
    <w:rsid w:val="00BC0A7F"/>
    <w:rsid w:val="00BC6A9A"/>
    <w:rsid w:val="00C31747"/>
    <w:rsid w:val="00C83CF6"/>
    <w:rsid w:val="00CC4602"/>
    <w:rsid w:val="00D05C48"/>
    <w:rsid w:val="00D25C36"/>
    <w:rsid w:val="00D4181B"/>
    <w:rsid w:val="00D45723"/>
    <w:rsid w:val="00D90700"/>
    <w:rsid w:val="00DB7A19"/>
    <w:rsid w:val="00E40365"/>
    <w:rsid w:val="00E56B88"/>
    <w:rsid w:val="00EA1140"/>
    <w:rsid w:val="00EB0C4C"/>
    <w:rsid w:val="00EE7931"/>
    <w:rsid w:val="00F06287"/>
    <w:rsid w:val="00F20A11"/>
    <w:rsid w:val="00F45685"/>
    <w:rsid w:val="00F82476"/>
    <w:rsid w:val="00F831E1"/>
    <w:rsid w:val="00FA5FFD"/>
    <w:rsid w:val="00FD6351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55BD9-26FD-4EC3-AE8E-730D86E7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D9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C40D9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C4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C40D9"/>
  </w:style>
  <w:style w:type="paragraph" w:styleId="a7">
    <w:name w:val="header"/>
    <w:basedOn w:val="a"/>
    <w:link w:val="a8"/>
    <w:uiPriority w:val="99"/>
    <w:unhideWhenUsed/>
    <w:rsid w:val="00AB641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41E"/>
  </w:style>
  <w:style w:type="paragraph" w:customStyle="1" w:styleId="ConsPlusNormal">
    <w:name w:val="ConsPlusNormal"/>
    <w:rsid w:val="00826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58</cp:revision>
  <dcterms:created xsi:type="dcterms:W3CDTF">2017-05-04T08:46:00Z</dcterms:created>
  <dcterms:modified xsi:type="dcterms:W3CDTF">2021-05-26T10:19:00Z</dcterms:modified>
</cp:coreProperties>
</file>