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7" w:type="dxa"/>
        <w:tblInd w:w="56" w:type="dxa"/>
        <w:tblCellMar>
          <w:left w:w="28" w:type="dxa"/>
          <w:right w:w="0" w:type="dxa"/>
        </w:tblCellMar>
        <w:tblLook w:val="01E0" w:firstRow="1" w:lastRow="1" w:firstColumn="1" w:lastColumn="1" w:noHBand="0" w:noVBand="0"/>
      </w:tblPr>
      <w:tblGrid>
        <w:gridCol w:w="9897"/>
      </w:tblGrid>
      <w:tr w:rsidR="003E24B6" w:rsidRPr="0043400D" w:rsidTr="00C2252C">
        <w:trPr>
          <w:trHeight w:val="2779"/>
        </w:trPr>
        <w:tc>
          <w:tcPr>
            <w:tcW w:w="9897" w:type="dxa"/>
          </w:tcPr>
          <w:p w:rsidR="003E24B6" w:rsidRPr="0043400D" w:rsidRDefault="003E24B6" w:rsidP="00C2252C">
            <w:pPr>
              <w:jc w:val="center"/>
              <w:rPr>
                <w:rFonts w:eastAsia="Times New Roman"/>
                <w:sz w:val="20"/>
                <w:szCs w:val="20"/>
                <w:lang w:eastAsia="ru-RU"/>
              </w:rPr>
            </w:pPr>
            <w:r w:rsidRPr="0043400D">
              <w:rPr>
                <w:noProof/>
                <w:lang w:eastAsia="ru-RU"/>
              </w:rPr>
              <w:drawing>
                <wp:inline distT="0" distB="0" distL="0" distR="0" wp14:anchorId="1648B83C" wp14:editId="7ED08705">
                  <wp:extent cx="335280" cy="5410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5280" cy="541020"/>
                          </a:xfrm>
                          <a:prstGeom prst="rect">
                            <a:avLst/>
                          </a:prstGeom>
                          <a:solidFill>
                            <a:srgbClr val="FFFFFF"/>
                          </a:solidFill>
                          <a:ln>
                            <a:noFill/>
                          </a:ln>
                        </pic:spPr>
                      </pic:pic>
                    </a:graphicData>
                  </a:graphic>
                </wp:inline>
              </w:drawing>
            </w:r>
          </w:p>
          <w:p w:rsidR="003E24B6" w:rsidRPr="0043400D" w:rsidRDefault="003E24B6" w:rsidP="00C2252C">
            <w:pPr>
              <w:jc w:val="center"/>
              <w:rPr>
                <w:rFonts w:eastAsia="Calibri"/>
                <w:b/>
              </w:rPr>
            </w:pPr>
            <w:r w:rsidRPr="0043400D">
              <w:rPr>
                <w:rFonts w:eastAsia="Calibri"/>
                <w:b/>
              </w:rPr>
              <w:t>АДМИНИСТРАЦИЯ СЕВЕРОУРАЛЬСКОГО ГОРОДСКОГО ОКРУГА</w:t>
            </w:r>
          </w:p>
          <w:p w:rsidR="003E24B6" w:rsidRPr="0043400D" w:rsidRDefault="003E24B6" w:rsidP="00C2252C">
            <w:pPr>
              <w:jc w:val="center"/>
              <w:rPr>
                <w:rFonts w:eastAsia="Calibri"/>
                <w:b/>
              </w:rPr>
            </w:pPr>
          </w:p>
          <w:p w:rsidR="003E24B6" w:rsidRPr="0043400D" w:rsidRDefault="003E24B6" w:rsidP="00C2252C">
            <w:pPr>
              <w:spacing w:after="120"/>
              <w:jc w:val="center"/>
              <w:rPr>
                <w:rFonts w:eastAsia="Calibri"/>
                <w:b/>
                <w:caps/>
                <w:spacing w:val="30"/>
                <w:sz w:val="32"/>
                <w:szCs w:val="32"/>
              </w:rPr>
            </w:pPr>
            <w:r w:rsidRPr="0043400D">
              <w:rPr>
                <w:noProof/>
                <w:sz w:val="32"/>
                <w:szCs w:val="32"/>
                <w:lang w:eastAsia="ru-RU"/>
              </w:rPr>
              <mc:AlternateContent>
                <mc:Choice Requires="wps">
                  <w:drawing>
                    <wp:anchor distT="0" distB="0" distL="114300" distR="114300" simplePos="0" relativeHeight="251659264" behindDoc="0" locked="0" layoutInCell="1" allowOverlap="1" wp14:anchorId="20D8D7FC" wp14:editId="39E29A1E">
                      <wp:simplePos x="0" y="0"/>
                      <wp:positionH relativeFrom="column">
                        <wp:posOffset>-83820</wp:posOffset>
                      </wp:positionH>
                      <wp:positionV relativeFrom="paragraph">
                        <wp:posOffset>368935</wp:posOffset>
                      </wp:positionV>
                      <wp:extent cx="6315075" cy="0"/>
                      <wp:effectExtent l="0" t="19050" r="9525" b="381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62669" id="Прямая соединительная линия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9.05pt" to="490.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" strokeweight="4.5pt">
                      <v:stroke linestyle="thickThin"/>
                    </v:line>
                  </w:pict>
                </mc:Fallback>
              </mc:AlternateContent>
            </w:r>
            <w:r w:rsidRPr="0043400D">
              <w:rPr>
                <w:rFonts w:eastAsia="Calibri"/>
                <w:b/>
                <w:caps/>
                <w:spacing w:val="30"/>
                <w:sz w:val="32"/>
                <w:szCs w:val="32"/>
              </w:rPr>
              <w:t>постановление</w:t>
            </w:r>
          </w:p>
          <w:p w:rsidR="003E24B6" w:rsidRPr="0043400D" w:rsidRDefault="003E24B6" w:rsidP="00C2252C">
            <w:pPr>
              <w:spacing w:before="120" w:line="144" w:lineRule="auto"/>
              <w:jc w:val="center"/>
              <w:rPr>
                <w:rFonts w:eastAsia="Times New Roman"/>
                <w:b/>
                <w:caps/>
                <w:spacing w:val="20"/>
                <w:sz w:val="36"/>
                <w:szCs w:val="36"/>
                <w:lang w:eastAsia="ru-RU"/>
              </w:rPr>
            </w:pPr>
          </w:p>
          <w:p w:rsidR="003E24B6" w:rsidRPr="0043400D" w:rsidRDefault="003E24B6" w:rsidP="00C2252C">
            <w:pPr>
              <w:tabs>
                <w:tab w:val="right" w:pos="9869"/>
              </w:tabs>
              <w:ind w:left="86"/>
              <w:rPr>
                <w:rFonts w:eastAsia="Times New Roman"/>
                <w:lang w:eastAsia="ru-RU"/>
              </w:rPr>
            </w:pPr>
            <w:r>
              <w:rPr>
                <w:rFonts w:eastAsia="Times New Roman"/>
                <w:u w:val="single"/>
                <w:lang w:eastAsia="ru-RU"/>
              </w:rPr>
              <w:t>31</w:t>
            </w:r>
            <w:r w:rsidRPr="00953FA3">
              <w:rPr>
                <w:rFonts w:eastAsia="Times New Roman"/>
                <w:u w:val="single"/>
                <w:lang w:eastAsia="ru-RU"/>
              </w:rPr>
              <w:t>.07.2019</w:t>
            </w:r>
            <w:r w:rsidRPr="0043400D">
              <w:rPr>
                <w:rFonts w:eastAsia="Times New Roman"/>
                <w:lang w:eastAsia="ru-RU"/>
              </w:rPr>
              <w:tab/>
              <w:t>№ _</w:t>
            </w:r>
            <w:r>
              <w:rPr>
                <w:rFonts w:eastAsia="Times New Roman"/>
                <w:u w:val="single"/>
                <w:lang w:eastAsia="ru-RU"/>
              </w:rPr>
              <w:t>773</w:t>
            </w:r>
            <w:r w:rsidRPr="0043400D">
              <w:rPr>
                <w:rFonts w:eastAsia="Times New Roman"/>
                <w:lang w:eastAsia="ru-RU"/>
              </w:rPr>
              <w:t>_</w:t>
            </w:r>
          </w:p>
          <w:p w:rsidR="003E24B6" w:rsidRPr="0043400D" w:rsidRDefault="003E24B6" w:rsidP="00C2252C">
            <w:pPr>
              <w:jc w:val="center"/>
              <w:rPr>
                <w:rFonts w:eastAsia="Times New Roman"/>
                <w:sz w:val="24"/>
                <w:szCs w:val="24"/>
                <w:lang w:eastAsia="ru-RU"/>
              </w:rPr>
            </w:pPr>
            <w:r w:rsidRPr="0043400D">
              <w:rPr>
                <w:rFonts w:eastAsia="Times New Roman"/>
                <w:lang w:eastAsia="ru-RU"/>
              </w:rPr>
              <w:t>г. Североуральск</w:t>
            </w:r>
          </w:p>
        </w:tc>
      </w:tr>
    </w:tbl>
    <w:p w:rsidR="003E24B6" w:rsidRPr="0043400D" w:rsidRDefault="003E24B6" w:rsidP="003E24B6">
      <w:pPr>
        <w:jc w:val="center"/>
        <w:rPr>
          <w:rFonts w:eastAsia="Times New Roman"/>
          <w:b/>
          <w:sz w:val="2"/>
          <w:szCs w:val="26"/>
          <w:lang w:eastAsia="ru-RU"/>
        </w:rPr>
      </w:pPr>
    </w:p>
    <w:p w:rsidR="003E24B6" w:rsidRPr="0043400D" w:rsidRDefault="003E24B6" w:rsidP="003E24B6">
      <w:pPr>
        <w:jc w:val="center"/>
        <w:rPr>
          <w:rFonts w:eastAsia="Times New Roman"/>
          <w:b/>
          <w:sz w:val="2"/>
          <w:szCs w:val="26"/>
          <w:lang w:eastAsia="ru-RU"/>
        </w:rPr>
      </w:pPr>
    </w:p>
    <w:p w:rsidR="003E24B6" w:rsidRPr="00602F81" w:rsidRDefault="003E24B6" w:rsidP="003E24B6"/>
    <w:p w:rsidR="003E24B6" w:rsidRPr="00D36582" w:rsidRDefault="003E24B6" w:rsidP="003E24B6">
      <w:pPr>
        <w:keepNext/>
        <w:jc w:val="center"/>
        <w:outlineLvl w:val="0"/>
        <w:rPr>
          <w:b/>
        </w:rPr>
      </w:pPr>
      <w:r w:rsidRPr="00D36582">
        <w:rPr>
          <w:b/>
        </w:rPr>
        <w:t>О внесении изменений в административный регламент предоставления муниципальной услуги «Прием в собственность муниципального образования имущества, находящегося в частной собственности», утвержденный постановлением Администрации Североуральского городского округа от 07.08.2017 № 846</w:t>
      </w:r>
    </w:p>
    <w:p w:rsidR="003E24B6" w:rsidRPr="00D36582" w:rsidRDefault="003E24B6" w:rsidP="003E24B6"/>
    <w:p w:rsidR="003E24B6" w:rsidRPr="00D36582" w:rsidRDefault="003E24B6" w:rsidP="003E24B6"/>
    <w:p w:rsidR="003E24B6" w:rsidRPr="00D36582" w:rsidRDefault="003E24B6" w:rsidP="003E24B6">
      <w:pPr>
        <w:pStyle w:val="ConsPlusNormal"/>
        <w:ind w:firstLine="540"/>
        <w:jc w:val="both"/>
        <w:rPr>
          <w:rFonts w:ascii="PT Astra Serif" w:hAnsi="PT Astra Serif"/>
          <w:b/>
        </w:rPr>
      </w:pPr>
      <w:r w:rsidRPr="00D36582">
        <w:rPr>
          <w:rFonts w:ascii="PT Astra Serif" w:hAnsi="PT Astra Serif"/>
          <w:color w:val="000000"/>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Североуральского городского округа от 26.04.2012 № 560 «Об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 </w:t>
      </w:r>
      <w:r w:rsidRPr="00D36582">
        <w:rPr>
          <w:rFonts w:ascii="PT Astra Serif" w:eastAsiaTheme="minorHAnsi" w:hAnsi="PT Astra Serif"/>
          <w:lang w:eastAsia="en-US"/>
        </w:rPr>
        <w:t>с целью приведения нормативного правового</w:t>
      </w:r>
      <w:r w:rsidRPr="00D36582">
        <w:rPr>
          <w:rFonts w:ascii="PT Astra Serif" w:hAnsi="PT Astra Serif"/>
        </w:rPr>
        <w:t xml:space="preserve"> акта Североуральского городского округа в соответствие </w:t>
      </w:r>
      <w:r>
        <w:rPr>
          <w:rFonts w:ascii="PT Astra Serif" w:hAnsi="PT Astra Serif"/>
        </w:rPr>
        <w:br/>
      </w:r>
      <w:r w:rsidRPr="00D36582">
        <w:rPr>
          <w:rFonts w:ascii="PT Astra Serif" w:hAnsi="PT Astra Serif"/>
        </w:rPr>
        <w:t>с действующим законодательством, Администрация Североуральского городского округа</w:t>
      </w:r>
    </w:p>
    <w:p w:rsidR="003E24B6" w:rsidRPr="00D36582" w:rsidRDefault="003E24B6" w:rsidP="003E24B6">
      <w:pPr>
        <w:jc w:val="both"/>
        <w:rPr>
          <w:b/>
        </w:rPr>
      </w:pPr>
      <w:r w:rsidRPr="00D36582">
        <w:rPr>
          <w:b/>
        </w:rPr>
        <w:t>ПОСТАНОВЛЯЕТ:</w:t>
      </w:r>
    </w:p>
    <w:p w:rsidR="003E24B6" w:rsidRPr="00D36582" w:rsidRDefault="003E24B6" w:rsidP="003E24B6">
      <w:pPr>
        <w:pStyle w:val="ConsPlusNormal"/>
        <w:numPr>
          <w:ilvl w:val="0"/>
          <w:numId w:val="1"/>
        </w:numPr>
        <w:ind w:left="0" w:firstLine="709"/>
        <w:jc w:val="both"/>
        <w:rPr>
          <w:rFonts w:ascii="PT Astra Serif" w:hAnsi="PT Astra Serif"/>
        </w:rPr>
      </w:pPr>
      <w:r w:rsidRPr="00D36582">
        <w:rPr>
          <w:rFonts w:ascii="PT Astra Serif" w:hAnsi="PT Astra Serif"/>
        </w:rPr>
        <w:t xml:space="preserve">Внести в Административный </w:t>
      </w:r>
      <w:hyperlink r:id="rId8" w:history="1">
        <w:r w:rsidRPr="00D36582">
          <w:rPr>
            <w:rFonts w:ascii="PT Astra Serif" w:hAnsi="PT Astra Serif"/>
            <w:color w:val="171717" w:themeColor="background2" w:themeShade="1A"/>
          </w:rPr>
          <w:t>регламент</w:t>
        </w:r>
      </w:hyperlink>
      <w:r w:rsidRPr="00D36582">
        <w:rPr>
          <w:rFonts w:ascii="PT Astra Serif" w:hAnsi="PT Astra Serif"/>
        </w:rPr>
        <w:t xml:space="preserve"> предоставления муниципальной услуги «Прием в собственность муниципального образования имущества, находящегося в частной собственности», утвержденный постановлением Администрации Североуральского городского округа от 07.08.2017 № 846 (далее - Административный регламент), следующие изменения:</w:t>
      </w:r>
    </w:p>
    <w:p w:rsidR="003E24B6" w:rsidRPr="00D36582" w:rsidRDefault="003E24B6" w:rsidP="003E24B6">
      <w:pPr>
        <w:pStyle w:val="ConsPlusNormal"/>
        <w:numPr>
          <w:ilvl w:val="0"/>
          <w:numId w:val="2"/>
        </w:numPr>
        <w:ind w:left="0" w:firstLine="709"/>
        <w:jc w:val="both"/>
        <w:rPr>
          <w:rFonts w:ascii="PT Astra Serif" w:hAnsi="PT Astra Serif"/>
        </w:rPr>
      </w:pPr>
      <w:r w:rsidRPr="00D36582">
        <w:rPr>
          <w:rFonts w:ascii="PT Astra Serif" w:hAnsi="PT Astra Serif"/>
        </w:rPr>
        <w:t>подраздел 1.3. раздела 1 изложить в следующей редакции:</w:t>
      </w:r>
    </w:p>
    <w:p w:rsidR="003E24B6" w:rsidRDefault="003E24B6" w:rsidP="003E24B6">
      <w:pPr>
        <w:pStyle w:val="ConsPlusNormal"/>
        <w:ind w:left="-142"/>
        <w:jc w:val="center"/>
        <w:rPr>
          <w:rFonts w:ascii="PT Astra Serif" w:hAnsi="PT Astra Serif"/>
        </w:rPr>
      </w:pPr>
    </w:p>
    <w:p w:rsidR="003E24B6" w:rsidRDefault="003E24B6" w:rsidP="003E24B6">
      <w:pPr>
        <w:pStyle w:val="ConsPlusNormal"/>
        <w:ind w:left="-142"/>
        <w:jc w:val="center"/>
        <w:rPr>
          <w:rFonts w:ascii="PT Astra Serif" w:hAnsi="PT Astra Serif"/>
          <w:b/>
        </w:rPr>
      </w:pPr>
      <w:r w:rsidRPr="00D36582">
        <w:rPr>
          <w:rFonts w:ascii="PT Astra Serif" w:hAnsi="PT Astra Serif"/>
        </w:rPr>
        <w:t>«</w:t>
      </w:r>
      <w:bookmarkStart w:id="0" w:name="OLE_LINK4"/>
      <w:bookmarkStart w:id="1" w:name="OLE_LINK5"/>
      <w:r w:rsidRPr="00D36582">
        <w:rPr>
          <w:rFonts w:ascii="PT Astra Serif" w:hAnsi="PT Astra Serif"/>
          <w:b/>
        </w:rPr>
        <w:t>1.3. Порядок получения информации заявителями по вопросам предоставления муниципальной услуги</w:t>
      </w:r>
    </w:p>
    <w:p w:rsidR="003E24B6" w:rsidRPr="00D36582" w:rsidRDefault="003E24B6" w:rsidP="003E24B6">
      <w:pPr>
        <w:pStyle w:val="ConsPlusNormal"/>
        <w:ind w:left="-142"/>
        <w:jc w:val="center"/>
        <w:rPr>
          <w:rFonts w:ascii="PT Astra Serif" w:hAnsi="PT Astra Serif"/>
          <w:b/>
        </w:rPr>
      </w:pPr>
    </w:p>
    <w:p w:rsidR="003E24B6" w:rsidRPr="00D36582" w:rsidRDefault="003E24B6" w:rsidP="003E24B6">
      <w:pPr>
        <w:pStyle w:val="ConsPlusNormal"/>
        <w:ind w:firstLine="709"/>
        <w:jc w:val="both"/>
        <w:rPr>
          <w:rFonts w:ascii="PT Astra Serif" w:hAnsi="PT Astra Serif"/>
        </w:rPr>
      </w:pPr>
      <w:r w:rsidRPr="00D36582">
        <w:rPr>
          <w:rFonts w:ascii="PT Astra Serif" w:hAnsi="PT Astra Serif"/>
        </w:rPr>
        <w:t xml:space="preserve">4. Информирование заявителей о порядке предоставления муниципальной услуги осуществляется специалистами отдела по управлению муниципальным имуществом Администрации Североуральского городского округа (далее – отдел) при личном приеме и по телефону, а также через Государственное бюджетное </w:t>
      </w:r>
      <w:r w:rsidRPr="00D36582">
        <w:rPr>
          <w:rFonts w:ascii="PT Astra Serif" w:hAnsi="PT Astra Serif"/>
        </w:rPr>
        <w:lastRenderedPageBreak/>
        <w:t>учреждение Свердловской области «Многофункциональный центр предоставления государственных и муниципальных услуг» (далее – МФЦ) и его филиалы.</w:t>
      </w:r>
    </w:p>
    <w:p w:rsidR="003E24B6" w:rsidRDefault="003E24B6" w:rsidP="003E24B6">
      <w:pPr>
        <w:pStyle w:val="ConsPlusNormal"/>
        <w:ind w:firstLine="709"/>
        <w:jc w:val="both"/>
        <w:rPr>
          <w:rFonts w:ascii="PT Astra Serif" w:hAnsi="PT Astra Serif"/>
        </w:rPr>
      </w:pPr>
      <w:r w:rsidRPr="00D36582">
        <w:rPr>
          <w:rFonts w:ascii="PT Astra Serif" w:hAnsi="PT Astra Serif"/>
        </w:rPr>
        <w:t>5. Информация о месте нахождения, графиках (режиме) работы, номерах контактных телефонов, адресах электронной почты и официального сайта Администрации Североуральского городского округа (далее – Администрация), отдела,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Pr>
          <w:rFonts w:ascii="PT Astra Serif" w:hAnsi="PT Astra Serif"/>
        </w:rPr>
        <w:t>:</w:t>
      </w:r>
      <w:r w:rsidRPr="00D36582">
        <w:rPr>
          <w:rFonts w:ascii="PT Astra Serif" w:hAnsi="PT Astra Serif"/>
        </w:rPr>
        <w:t xml:space="preserve"> </w:t>
      </w:r>
      <w:hyperlink r:id="rId9" w:history="1">
        <w:r w:rsidRPr="00942D4B">
          <w:rPr>
            <w:rStyle w:val="a3"/>
            <w:rFonts w:ascii="PT Astra Serif" w:hAnsi="PT Astra Serif"/>
            <w:color w:val="000000" w:themeColor="text1"/>
            <w:lang w:val="en-US"/>
          </w:rPr>
          <w:t>www</w:t>
        </w:r>
        <w:r w:rsidRPr="00942D4B">
          <w:rPr>
            <w:rStyle w:val="a3"/>
            <w:rFonts w:ascii="PT Astra Serif" w:hAnsi="PT Astra Serif"/>
            <w:color w:val="000000" w:themeColor="text1"/>
          </w:rPr>
          <w:t>.</w:t>
        </w:r>
        <w:r w:rsidRPr="00942D4B">
          <w:rPr>
            <w:rStyle w:val="a3"/>
            <w:rFonts w:ascii="PT Astra Serif" w:hAnsi="PT Astra Serif"/>
            <w:color w:val="000000" w:themeColor="text1"/>
            <w:lang w:val="en-US"/>
          </w:rPr>
          <w:t>gosuslugi</w:t>
        </w:r>
        <w:r w:rsidRPr="00942D4B">
          <w:rPr>
            <w:rStyle w:val="a3"/>
            <w:rFonts w:ascii="PT Astra Serif" w:hAnsi="PT Astra Serif"/>
            <w:color w:val="000000" w:themeColor="text1"/>
          </w:rPr>
          <w:t>.</w:t>
        </w:r>
        <w:r w:rsidRPr="00942D4B">
          <w:rPr>
            <w:rStyle w:val="a3"/>
            <w:rFonts w:ascii="PT Astra Serif" w:hAnsi="PT Astra Serif"/>
            <w:color w:val="000000" w:themeColor="text1"/>
            <w:lang w:val="en-US"/>
          </w:rPr>
          <w:t>ru</w:t>
        </w:r>
        <w:r w:rsidRPr="00942D4B">
          <w:rPr>
            <w:rStyle w:val="a3"/>
            <w:rFonts w:ascii="PT Astra Serif" w:hAnsi="PT Astra Serif"/>
            <w:color w:val="000000" w:themeColor="text1"/>
          </w:rPr>
          <w:t>/</w:t>
        </w:r>
      </w:hyperlink>
      <w:r w:rsidRPr="00D36582">
        <w:rPr>
          <w:rFonts w:ascii="PT Astra Serif" w:hAnsi="PT Astra Serif"/>
        </w:rPr>
        <w:t xml:space="preserve"> 60171/1/</w:t>
      </w:r>
      <w:r w:rsidRPr="00D36582">
        <w:rPr>
          <w:rFonts w:ascii="PT Astra Serif" w:hAnsi="PT Astra Serif"/>
          <w:lang w:val="en-US"/>
        </w:rPr>
        <w:t>info</w:t>
      </w:r>
      <w:r w:rsidRPr="00D36582">
        <w:rPr>
          <w:rFonts w:ascii="PT Astra Serif" w:hAnsi="PT Astra Serif"/>
        </w:rPr>
        <w:t>, в региональной информационной системе «Реестр государственных и муниципальных услуг (функций) Свердловской области» (далее – региональный реестр)</w:t>
      </w:r>
      <w:r>
        <w:rPr>
          <w:rFonts w:ascii="PT Astra Serif" w:hAnsi="PT Astra Serif"/>
        </w:rPr>
        <w:t xml:space="preserve"> по адресу: </w:t>
      </w:r>
      <w:r w:rsidRPr="00942D4B">
        <w:rPr>
          <w:rFonts w:ascii="PT Astra Serif" w:hAnsi="PT Astra Serif"/>
          <w:u w:val="single"/>
          <w:lang w:val="en-US"/>
        </w:rPr>
        <w:t>www</w:t>
      </w:r>
      <w:r w:rsidRPr="00942D4B">
        <w:rPr>
          <w:rFonts w:ascii="PT Astra Serif" w:hAnsi="PT Astra Serif"/>
          <w:u w:val="single"/>
        </w:rPr>
        <w:t>.</w:t>
      </w:r>
      <w:r w:rsidRPr="00942D4B">
        <w:rPr>
          <w:rFonts w:ascii="PT Astra Serif" w:hAnsi="PT Astra Serif"/>
          <w:u w:val="single"/>
          <w:lang w:val="en-US"/>
        </w:rPr>
        <w:t>rgu</w:t>
      </w:r>
      <w:r w:rsidRPr="00942D4B">
        <w:rPr>
          <w:rFonts w:ascii="PT Astra Serif" w:hAnsi="PT Astra Serif"/>
          <w:u w:val="single"/>
        </w:rPr>
        <w:t>4.</w:t>
      </w:r>
      <w:r w:rsidRPr="00942D4B">
        <w:rPr>
          <w:rFonts w:ascii="PT Astra Serif" w:hAnsi="PT Astra Serif"/>
          <w:u w:val="single"/>
          <w:lang w:val="en-US"/>
        </w:rPr>
        <w:t>egov</w:t>
      </w:r>
      <w:r w:rsidRPr="00942D4B">
        <w:rPr>
          <w:rFonts w:ascii="PT Astra Serif" w:hAnsi="PT Astra Serif"/>
          <w:u w:val="single"/>
        </w:rPr>
        <w:t>66.</w:t>
      </w:r>
      <w:r w:rsidRPr="00942D4B">
        <w:rPr>
          <w:rFonts w:ascii="PT Astra Serif" w:hAnsi="PT Astra Serif"/>
          <w:u w:val="single"/>
          <w:lang w:val="en-US"/>
        </w:rPr>
        <w:t>ru</w:t>
      </w:r>
      <w:r w:rsidRPr="00D36582">
        <w:rPr>
          <w:rFonts w:ascii="PT Astra Serif" w:hAnsi="PT Astra Serif"/>
        </w:rPr>
        <w:t>, на официальном сайте Администрации</w:t>
      </w:r>
      <w:r>
        <w:rPr>
          <w:rFonts w:ascii="PT Astra Serif" w:hAnsi="PT Astra Serif"/>
        </w:rPr>
        <w:t xml:space="preserve"> по адресу: </w:t>
      </w:r>
      <w:hyperlink r:id="rId10" w:history="1">
        <w:r w:rsidRPr="00942D4B">
          <w:rPr>
            <w:rStyle w:val="a3"/>
            <w:rFonts w:ascii="PT Astra Serif" w:hAnsi="PT Astra Serif"/>
            <w:color w:val="000000" w:themeColor="text1"/>
            <w:lang w:val="en-US"/>
          </w:rPr>
          <w:t>www</w:t>
        </w:r>
        <w:r w:rsidRPr="00942D4B">
          <w:rPr>
            <w:rStyle w:val="a3"/>
            <w:rFonts w:ascii="PT Astra Serif" w:hAnsi="PT Astra Serif"/>
            <w:color w:val="000000" w:themeColor="text1"/>
          </w:rPr>
          <w:t>.</w:t>
        </w:r>
        <w:r w:rsidRPr="00942D4B">
          <w:rPr>
            <w:rStyle w:val="a3"/>
            <w:rFonts w:ascii="PT Astra Serif" w:hAnsi="PT Astra Serif"/>
            <w:color w:val="000000" w:themeColor="text1"/>
            <w:lang w:val="en-US"/>
          </w:rPr>
          <w:t>adm</w:t>
        </w:r>
        <w:r w:rsidRPr="00942D4B">
          <w:rPr>
            <w:rStyle w:val="a3"/>
            <w:rFonts w:ascii="PT Astra Serif" w:hAnsi="PT Astra Serif"/>
            <w:color w:val="000000" w:themeColor="text1"/>
          </w:rPr>
          <w:t>-</w:t>
        </w:r>
        <w:r w:rsidRPr="00942D4B">
          <w:rPr>
            <w:rStyle w:val="a3"/>
            <w:rFonts w:ascii="PT Astra Serif" w:hAnsi="PT Astra Serif"/>
            <w:color w:val="000000" w:themeColor="text1"/>
            <w:lang w:val="en-US"/>
          </w:rPr>
          <w:t>severouralsk</w:t>
        </w:r>
        <w:r w:rsidRPr="00942D4B">
          <w:rPr>
            <w:rStyle w:val="a3"/>
            <w:rFonts w:ascii="PT Astra Serif" w:hAnsi="PT Astra Serif"/>
            <w:color w:val="000000" w:themeColor="text1"/>
          </w:rPr>
          <w:t>.</w:t>
        </w:r>
        <w:r w:rsidRPr="00942D4B">
          <w:rPr>
            <w:rStyle w:val="a3"/>
            <w:rFonts w:ascii="PT Astra Serif" w:hAnsi="PT Astra Serif"/>
            <w:color w:val="000000" w:themeColor="text1"/>
            <w:lang w:val="en-US"/>
          </w:rPr>
          <w:t>ru</w:t>
        </w:r>
      </w:hyperlink>
      <w:r w:rsidRPr="00942D4B">
        <w:rPr>
          <w:rFonts w:ascii="PT Astra Serif" w:hAnsi="PT Astra Serif"/>
          <w:color w:val="000000" w:themeColor="text1"/>
        </w:rPr>
        <w:t xml:space="preserve">, на информационных стендах, расположенных в местах предоставления муниципальной услуги, на официальном сайте МФЦ по адресу: </w:t>
      </w:r>
      <w:hyperlink r:id="rId11" w:history="1">
        <w:r w:rsidRPr="00942D4B">
          <w:rPr>
            <w:rStyle w:val="a3"/>
            <w:rFonts w:ascii="PT Astra Serif" w:hAnsi="PT Astra Serif"/>
            <w:color w:val="000000" w:themeColor="text1"/>
            <w:lang w:val="en-US"/>
          </w:rPr>
          <w:t>www</w:t>
        </w:r>
        <w:r w:rsidRPr="00942D4B">
          <w:rPr>
            <w:rStyle w:val="a3"/>
            <w:rFonts w:ascii="PT Astra Serif" w:hAnsi="PT Astra Serif"/>
            <w:color w:val="000000" w:themeColor="text1"/>
          </w:rPr>
          <w:t>.</w:t>
        </w:r>
        <w:r w:rsidRPr="00942D4B">
          <w:rPr>
            <w:rStyle w:val="a3"/>
            <w:rFonts w:ascii="PT Astra Serif" w:hAnsi="PT Astra Serif"/>
            <w:color w:val="000000" w:themeColor="text1"/>
            <w:lang w:val="en-US"/>
          </w:rPr>
          <w:t>mfc</w:t>
        </w:r>
        <w:r w:rsidRPr="00942D4B">
          <w:rPr>
            <w:rStyle w:val="a3"/>
            <w:rFonts w:ascii="PT Astra Serif" w:hAnsi="PT Astra Serif"/>
            <w:color w:val="000000" w:themeColor="text1"/>
          </w:rPr>
          <w:t>66.</w:t>
        </w:r>
        <w:proofErr w:type="spellStart"/>
        <w:r w:rsidRPr="00942D4B">
          <w:rPr>
            <w:rStyle w:val="a3"/>
            <w:rFonts w:ascii="PT Astra Serif" w:hAnsi="PT Astra Serif"/>
            <w:color w:val="000000" w:themeColor="text1"/>
            <w:lang w:val="en-US"/>
          </w:rPr>
          <w:t>ru</w:t>
        </w:r>
        <w:proofErr w:type="spellEnd"/>
      </w:hyperlink>
      <w:r w:rsidRPr="00942D4B">
        <w:rPr>
          <w:rFonts w:ascii="PT Astra Serif" w:hAnsi="PT Astra Serif"/>
          <w:color w:val="000000" w:themeColor="text1"/>
        </w:rPr>
        <w:t>, а</w:t>
      </w:r>
      <w:r w:rsidRPr="00D36582">
        <w:rPr>
          <w:rFonts w:ascii="PT Astra Serif" w:hAnsi="PT Astra Serif"/>
        </w:rPr>
        <w:t xml:space="preserve"> также предоставляется непосредственно работниками отдела при  личном приеме, а также по телефону. </w:t>
      </w:r>
    </w:p>
    <w:p w:rsidR="003E24B6" w:rsidRPr="00D36582" w:rsidRDefault="003E24B6" w:rsidP="003E24B6">
      <w:pPr>
        <w:pStyle w:val="ConsPlusNormal"/>
        <w:ind w:firstLine="709"/>
        <w:jc w:val="both"/>
        <w:rPr>
          <w:rFonts w:ascii="PT Astra Serif" w:hAnsi="PT Astra Serif"/>
        </w:rPr>
      </w:pPr>
      <w:r>
        <w:rPr>
          <w:rFonts w:ascii="PT Astra Serif" w:hAnsi="PT Astra Serif"/>
        </w:rPr>
        <w:t>6. Письменные обращения (в том числе направленные по электронной почте) рассматриваются в срок, не превышающий 30 календарных дней со дня регистрации письменного обращения, при условии соблюдения заявителями требований к оформлению письменного обращения, предъявляемых Федеральным законом от 02</w:t>
      </w:r>
      <w:r>
        <w:rPr>
          <w:rFonts w:ascii="PT Astra Serif" w:hAnsi="PT Astra Serif"/>
        </w:rPr>
        <w:t xml:space="preserve"> мая </w:t>
      </w:r>
      <w:r>
        <w:rPr>
          <w:rFonts w:ascii="PT Astra Serif" w:hAnsi="PT Astra Serif"/>
        </w:rPr>
        <w:t>2006</w:t>
      </w:r>
      <w:r>
        <w:rPr>
          <w:rFonts w:ascii="PT Astra Serif" w:hAnsi="PT Astra Serif"/>
        </w:rPr>
        <w:t xml:space="preserve"> года</w:t>
      </w:r>
      <w:r>
        <w:rPr>
          <w:rFonts w:ascii="PT Astra Serif" w:hAnsi="PT Astra Serif"/>
        </w:rPr>
        <w:t xml:space="preserve"> № 59-ФЗ «О порядке рассмотрения обращений граждан». </w:t>
      </w:r>
    </w:p>
    <w:p w:rsidR="003E24B6" w:rsidRPr="00D36582" w:rsidRDefault="003E24B6" w:rsidP="003E24B6">
      <w:pPr>
        <w:pStyle w:val="ConsPlusNormal"/>
        <w:ind w:firstLine="709"/>
        <w:jc w:val="both"/>
        <w:rPr>
          <w:rFonts w:ascii="PT Astra Serif" w:hAnsi="PT Astra Serif"/>
        </w:rPr>
      </w:pPr>
      <w:r>
        <w:rPr>
          <w:rFonts w:ascii="PT Astra Serif" w:hAnsi="PT Astra Serif"/>
        </w:rPr>
        <w:t>7</w:t>
      </w:r>
      <w:r w:rsidRPr="00D36582">
        <w:rPr>
          <w:rFonts w:ascii="PT Astra Serif" w:hAnsi="PT Astra Serif"/>
        </w:rPr>
        <w:t>.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E24B6" w:rsidRPr="00D36582" w:rsidRDefault="003E24B6" w:rsidP="003E24B6">
      <w:pPr>
        <w:pStyle w:val="ConsPlusNormal"/>
        <w:ind w:firstLine="709"/>
        <w:jc w:val="both"/>
        <w:rPr>
          <w:rFonts w:ascii="PT Astra Serif" w:hAnsi="PT Astra Serif"/>
        </w:rPr>
      </w:pPr>
      <w:r w:rsidRPr="00D36582">
        <w:rPr>
          <w:rFonts w:ascii="PT Astra Serif" w:hAnsi="PT Astra Serif"/>
        </w:rPr>
        <w:t xml:space="preserve">При обращении с гражданами должностные лица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3E24B6" w:rsidRPr="00D36582" w:rsidRDefault="003E24B6" w:rsidP="003E24B6">
      <w:pPr>
        <w:pStyle w:val="ConsPlusNormal"/>
        <w:ind w:firstLine="709"/>
        <w:jc w:val="both"/>
        <w:rPr>
          <w:rFonts w:ascii="PT Astra Serif" w:hAnsi="PT Astra Serif"/>
        </w:rPr>
      </w:pPr>
      <w:r w:rsidRPr="00D36582">
        <w:rPr>
          <w:rFonts w:ascii="PT Astra Serif" w:hAnsi="PT Astra Serif"/>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D36582">
        <w:rPr>
          <w:rFonts w:ascii="PT Astra Serif" w:hAnsi="PT Astra Serif"/>
        </w:rPr>
        <w:t>автоинформирования</w:t>
      </w:r>
      <w:proofErr w:type="spellEnd"/>
      <w:r w:rsidRPr="00D36582">
        <w:rPr>
          <w:rFonts w:ascii="PT Astra Serif" w:hAnsi="PT Astra Serif"/>
        </w:rPr>
        <w:t>.»;</w:t>
      </w:r>
    </w:p>
    <w:p w:rsidR="003E24B6" w:rsidRPr="00D36582" w:rsidRDefault="003E24B6" w:rsidP="003E24B6">
      <w:pPr>
        <w:pStyle w:val="ConsPlusNormal"/>
        <w:numPr>
          <w:ilvl w:val="0"/>
          <w:numId w:val="2"/>
        </w:numPr>
        <w:jc w:val="both"/>
        <w:rPr>
          <w:rFonts w:ascii="PT Astra Serif" w:hAnsi="PT Astra Serif"/>
        </w:rPr>
      </w:pPr>
      <w:r w:rsidRPr="00D36582">
        <w:rPr>
          <w:rFonts w:ascii="PT Astra Serif" w:hAnsi="PT Astra Serif"/>
        </w:rPr>
        <w:t>подраздел 2.5. раздела 2 изложить в следующей редакции:</w:t>
      </w:r>
    </w:p>
    <w:bookmarkEnd w:id="0"/>
    <w:bookmarkEnd w:id="1"/>
    <w:p w:rsidR="00AB40FE" w:rsidRDefault="00AB40FE" w:rsidP="003E24B6">
      <w:pPr>
        <w:pStyle w:val="ConsPlusNormal"/>
        <w:jc w:val="center"/>
        <w:rPr>
          <w:rFonts w:ascii="PT Astra Serif" w:hAnsi="PT Astra Serif"/>
        </w:rPr>
      </w:pPr>
    </w:p>
    <w:p w:rsidR="003E24B6" w:rsidRDefault="003E24B6" w:rsidP="003E24B6">
      <w:pPr>
        <w:pStyle w:val="ConsPlusNormal"/>
        <w:jc w:val="center"/>
        <w:rPr>
          <w:rFonts w:ascii="PT Astra Serif" w:hAnsi="PT Astra Serif"/>
          <w:b/>
        </w:rPr>
      </w:pPr>
      <w:r w:rsidRPr="00D36582">
        <w:rPr>
          <w:rFonts w:ascii="PT Astra Serif" w:hAnsi="PT Astra Serif"/>
        </w:rPr>
        <w:t>«</w:t>
      </w:r>
      <w:r w:rsidRPr="00D36582">
        <w:rPr>
          <w:rFonts w:ascii="PT Astra Serif" w:hAnsi="PT Astra Serif"/>
          <w:b/>
        </w:rPr>
        <w:t>2.5. Нормативные правовые акты, регулирующие предоставление муниципальной услуги</w:t>
      </w:r>
    </w:p>
    <w:p w:rsidR="003E24B6" w:rsidRPr="00D36582" w:rsidRDefault="003E24B6" w:rsidP="003E24B6">
      <w:pPr>
        <w:pStyle w:val="ConsPlusNormal"/>
        <w:jc w:val="center"/>
        <w:rPr>
          <w:rFonts w:ascii="PT Astra Serif" w:hAnsi="PT Astra Serif"/>
        </w:rPr>
      </w:pPr>
    </w:p>
    <w:p w:rsidR="003E24B6" w:rsidRPr="00D36582" w:rsidRDefault="003E24B6" w:rsidP="003E24B6">
      <w:pPr>
        <w:pStyle w:val="ConsPlusNormal"/>
        <w:ind w:firstLine="709"/>
        <w:jc w:val="both"/>
        <w:rPr>
          <w:rFonts w:ascii="PT Astra Serif" w:hAnsi="PT Astra Serif"/>
        </w:rPr>
      </w:pPr>
      <w:r w:rsidRPr="00D36582">
        <w:rPr>
          <w:rFonts w:ascii="PT Astra Serif" w:hAnsi="PT Astra Serif"/>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Региональном центре, на Едином портале. </w:t>
      </w:r>
    </w:p>
    <w:p w:rsidR="003E24B6" w:rsidRPr="00D36582" w:rsidRDefault="003E24B6" w:rsidP="003E24B6">
      <w:pPr>
        <w:pStyle w:val="ConsPlusNormal"/>
        <w:ind w:firstLine="709"/>
        <w:jc w:val="both"/>
        <w:rPr>
          <w:rFonts w:ascii="PT Astra Serif" w:hAnsi="PT Astra Serif"/>
        </w:rPr>
      </w:pPr>
      <w:r w:rsidRPr="00D36582">
        <w:rPr>
          <w:rFonts w:ascii="PT Astra Serif" w:hAnsi="PT Astra Serif"/>
        </w:rPr>
        <w:t>Отдел обеспечивает размещение и актуализацию перечня указанных нормативных правовых актов на официальном сайте Администрации, а также в соответствующем разделе Регионального реестра»;</w:t>
      </w:r>
    </w:p>
    <w:p w:rsidR="003E24B6" w:rsidRPr="00D36582" w:rsidRDefault="003E24B6" w:rsidP="003E24B6">
      <w:pPr>
        <w:pStyle w:val="ConsPlusNormal"/>
        <w:numPr>
          <w:ilvl w:val="0"/>
          <w:numId w:val="2"/>
        </w:numPr>
        <w:ind w:left="0" w:firstLine="709"/>
        <w:jc w:val="both"/>
        <w:rPr>
          <w:rFonts w:ascii="PT Astra Serif" w:hAnsi="PT Astra Serif"/>
          <w:color w:val="000000" w:themeColor="text1"/>
        </w:rPr>
      </w:pPr>
      <w:r w:rsidRPr="00D36582">
        <w:rPr>
          <w:rFonts w:ascii="PT Astra Serif" w:hAnsi="PT Astra Serif"/>
          <w:color w:val="000000" w:themeColor="text1"/>
        </w:rPr>
        <w:t xml:space="preserve">пункт 17 дополнить подпунктом 3 следующего содержания: </w:t>
      </w:r>
    </w:p>
    <w:p w:rsidR="003E24B6" w:rsidRPr="00D36582" w:rsidRDefault="003E24B6" w:rsidP="003E24B6">
      <w:pPr>
        <w:pStyle w:val="ConsPlusNormal"/>
        <w:ind w:firstLine="709"/>
        <w:jc w:val="both"/>
        <w:rPr>
          <w:rFonts w:ascii="PT Astra Serif" w:hAnsi="PT Astra Serif"/>
          <w:color w:val="000000" w:themeColor="text1"/>
        </w:rPr>
      </w:pPr>
      <w:r w:rsidRPr="00D36582">
        <w:rPr>
          <w:rFonts w:ascii="PT Astra Serif" w:hAnsi="PT Astra Serif"/>
          <w:color w:val="000000" w:themeColor="text1"/>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D36582">
        <w:rPr>
          <w:rFonts w:ascii="PT Astra Serif" w:hAnsi="PT Astra Serif"/>
          <w:color w:val="000000" w:themeColor="text1"/>
        </w:rPr>
        <w:lastRenderedPageBreak/>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части1 статьи 7 Федерального закона № 210-ФЗ»;</w:t>
      </w:r>
    </w:p>
    <w:p w:rsidR="003E24B6" w:rsidRPr="00D36582" w:rsidRDefault="003E24B6" w:rsidP="003E24B6">
      <w:pPr>
        <w:pStyle w:val="ConsPlusNormal"/>
        <w:numPr>
          <w:ilvl w:val="0"/>
          <w:numId w:val="2"/>
        </w:numPr>
        <w:ind w:left="0" w:firstLine="709"/>
        <w:jc w:val="both"/>
        <w:rPr>
          <w:rFonts w:ascii="PT Astra Serif" w:hAnsi="PT Astra Serif"/>
        </w:rPr>
      </w:pPr>
      <w:r w:rsidRPr="00D36582">
        <w:rPr>
          <w:rFonts w:ascii="PT Astra Serif" w:hAnsi="PT Astra Serif"/>
        </w:rPr>
        <w:t xml:space="preserve">подраздел 2.17 раздела 2 изложить в следующей редакции: </w:t>
      </w:r>
    </w:p>
    <w:p w:rsidR="00AB40FE" w:rsidRDefault="00AB40FE" w:rsidP="003E24B6">
      <w:pPr>
        <w:pStyle w:val="a5"/>
        <w:ind w:hanging="284"/>
        <w:jc w:val="center"/>
        <w:rPr>
          <w:rFonts w:ascii="PT Astra Serif" w:hAnsi="PT Astra Serif"/>
          <w:sz w:val="28"/>
          <w:szCs w:val="28"/>
        </w:rPr>
      </w:pPr>
    </w:p>
    <w:p w:rsidR="003E24B6" w:rsidRDefault="003E24B6" w:rsidP="003E24B6">
      <w:pPr>
        <w:pStyle w:val="a5"/>
        <w:ind w:hanging="284"/>
        <w:jc w:val="center"/>
        <w:rPr>
          <w:rFonts w:ascii="PT Astra Serif" w:hAnsi="PT Astra Serif"/>
          <w:b/>
          <w:sz w:val="28"/>
          <w:szCs w:val="28"/>
        </w:rPr>
      </w:pPr>
      <w:r w:rsidRPr="00D36582">
        <w:rPr>
          <w:rFonts w:ascii="PT Astra Serif" w:hAnsi="PT Astra Serif"/>
          <w:sz w:val="28"/>
          <w:szCs w:val="28"/>
        </w:rPr>
        <w:t>«</w:t>
      </w:r>
      <w:r w:rsidRPr="00D36582">
        <w:rPr>
          <w:rFonts w:ascii="PT Astra Serif" w:hAnsi="PT Astra Serif"/>
          <w:b/>
          <w:sz w:val="28"/>
          <w:szCs w:val="28"/>
        </w:rPr>
        <w:t>2.17 Показатели доступности и качества муниципальной услуги</w:t>
      </w:r>
    </w:p>
    <w:p w:rsidR="003E24B6" w:rsidRPr="00D36582" w:rsidRDefault="003E24B6" w:rsidP="003E24B6">
      <w:pPr>
        <w:pStyle w:val="a5"/>
        <w:ind w:hanging="284"/>
        <w:jc w:val="center"/>
        <w:rPr>
          <w:rFonts w:ascii="PT Astra Serif" w:hAnsi="PT Astra Serif"/>
          <w:b/>
          <w:sz w:val="28"/>
          <w:szCs w:val="28"/>
        </w:rPr>
      </w:pPr>
    </w:p>
    <w:p w:rsidR="003E24B6" w:rsidRPr="00D36582" w:rsidRDefault="003E24B6" w:rsidP="003E24B6">
      <w:pPr>
        <w:ind w:firstLine="709"/>
        <w:jc w:val="both"/>
        <w:rPr>
          <w:rFonts w:eastAsia="Arial Unicode MS"/>
          <w:color w:val="000000"/>
          <w:lang w:val="ru"/>
        </w:rPr>
      </w:pPr>
      <w:r w:rsidRPr="00D36582">
        <w:rPr>
          <w:rFonts w:eastAsia="Arial Unicode MS"/>
          <w:color w:val="000000"/>
          <w:lang w:val="ru"/>
        </w:rPr>
        <w:t>27. Показателями доступности и качества муниципальной услуги являются:</w:t>
      </w:r>
    </w:p>
    <w:p w:rsidR="003E24B6" w:rsidRPr="00D36582" w:rsidRDefault="003E24B6" w:rsidP="003E24B6">
      <w:pPr>
        <w:ind w:firstLine="709"/>
        <w:jc w:val="both"/>
        <w:rPr>
          <w:rFonts w:eastAsia="Arial Unicode MS"/>
          <w:color w:val="000000"/>
          <w:lang w:val="ru"/>
        </w:rPr>
      </w:pPr>
      <w:r w:rsidRPr="00D36582">
        <w:rPr>
          <w:rFonts w:eastAsia="Arial Unicode MS"/>
          <w:color w:val="000000"/>
        </w:rPr>
        <w:t xml:space="preserve">1) </w:t>
      </w:r>
      <w:r w:rsidRPr="00D36582">
        <w:rPr>
          <w:rFonts w:eastAsia="Arial Unicode MS"/>
          <w:color w:val="000000"/>
          <w:lang w:val="ru"/>
        </w:rPr>
        <w:t>соблюдение сроков предоставления муниципальной услуги;</w:t>
      </w:r>
    </w:p>
    <w:p w:rsidR="003E24B6" w:rsidRPr="00D36582" w:rsidRDefault="003E24B6" w:rsidP="003E24B6">
      <w:pPr>
        <w:ind w:firstLine="709"/>
        <w:jc w:val="both"/>
        <w:rPr>
          <w:rFonts w:eastAsia="Arial Unicode MS"/>
          <w:color w:val="000000"/>
          <w:lang w:val="ru"/>
        </w:rPr>
      </w:pPr>
      <w:r w:rsidRPr="00D36582">
        <w:rPr>
          <w:rFonts w:eastAsia="Arial Unicode MS"/>
          <w:color w:val="000000"/>
        </w:rPr>
        <w:t xml:space="preserve">2) </w:t>
      </w:r>
      <w:r w:rsidRPr="00D36582">
        <w:rPr>
          <w:rFonts w:eastAsia="Arial Unicode MS"/>
          <w:color w:val="000000"/>
          <w:lang w:val="ru"/>
        </w:rPr>
        <w:t>количество поступивших жалоб в адрес должностных лиц, ответственных за предоставление муниципальной услуги;</w:t>
      </w:r>
    </w:p>
    <w:p w:rsidR="003E24B6" w:rsidRPr="00D36582" w:rsidRDefault="003E24B6" w:rsidP="003E24B6">
      <w:pPr>
        <w:ind w:firstLine="709"/>
        <w:jc w:val="both"/>
        <w:rPr>
          <w:rFonts w:eastAsia="Arial Unicode MS"/>
          <w:color w:val="000000"/>
          <w:lang w:val="ru"/>
        </w:rPr>
      </w:pPr>
      <w:r w:rsidRPr="00D36582">
        <w:rPr>
          <w:rFonts w:eastAsia="Arial Unicode MS"/>
          <w:color w:val="000000"/>
        </w:rPr>
        <w:t xml:space="preserve">3) </w:t>
      </w:r>
      <w:r w:rsidRPr="00D36582">
        <w:t>количество взаимодействий заявителя с должностными лицами отдела – не более 2 раз (при приеме заявления и при получении результата), продолжительность каждого взаимодействия – не более 15 минут;</w:t>
      </w:r>
    </w:p>
    <w:p w:rsidR="003E24B6" w:rsidRDefault="003E24B6" w:rsidP="003E24B6">
      <w:pPr>
        <w:ind w:firstLine="709"/>
        <w:jc w:val="both"/>
        <w:rPr>
          <w:rFonts w:eastAsia="Arial Unicode MS"/>
          <w:color w:val="000000"/>
          <w:lang w:val="ru"/>
        </w:rPr>
      </w:pPr>
      <w:r w:rsidRPr="00D36582">
        <w:rPr>
          <w:rFonts w:eastAsia="Arial Unicode MS"/>
          <w:color w:val="000000"/>
        </w:rPr>
        <w:t xml:space="preserve">4) </w:t>
      </w:r>
      <w:r w:rsidRPr="00D36582">
        <w:rPr>
          <w:rFonts w:eastAsia="Arial Unicode MS"/>
          <w:color w:val="000000"/>
          <w:lang w:val="ru"/>
        </w:rPr>
        <w:t>возможность получения муниципальной услуги путем обращения в МФЦ;</w:t>
      </w:r>
    </w:p>
    <w:p w:rsidR="003E24B6" w:rsidRPr="00D36582" w:rsidRDefault="003E24B6" w:rsidP="003E24B6">
      <w:pPr>
        <w:ind w:firstLine="709"/>
        <w:jc w:val="both"/>
        <w:rPr>
          <w:rFonts w:eastAsia="Arial Unicode MS"/>
          <w:color w:val="000000"/>
          <w:lang w:val="ru"/>
        </w:rPr>
      </w:pPr>
      <w:r>
        <w:rPr>
          <w:rFonts w:eastAsia="Arial Unicode MS"/>
          <w:color w:val="000000"/>
          <w:lang w:val="ru"/>
        </w:rPr>
        <w:t>5) возможность подачи запроса о предоставлении муниципальной услуги в электронном виде;</w:t>
      </w:r>
    </w:p>
    <w:p w:rsidR="003E24B6" w:rsidRPr="00D36582" w:rsidRDefault="003E24B6" w:rsidP="003E24B6">
      <w:pPr>
        <w:ind w:firstLine="709"/>
        <w:jc w:val="both"/>
        <w:rPr>
          <w:rFonts w:eastAsia="Arial Unicode MS"/>
          <w:color w:val="000000"/>
          <w:lang w:val="ru"/>
        </w:rPr>
      </w:pPr>
      <w:r>
        <w:rPr>
          <w:rFonts w:eastAsia="Arial Unicode MS"/>
          <w:color w:val="000000"/>
          <w:lang w:val="ru"/>
        </w:rPr>
        <w:t>6</w:t>
      </w:r>
      <w:r w:rsidRPr="00D36582">
        <w:rPr>
          <w:rFonts w:eastAsia="Arial Unicode MS"/>
          <w:color w:val="000000"/>
        </w:rPr>
        <w:t xml:space="preserve">) </w:t>
      </w:r>
      <w:r w:rsidRPr="00D36582">
        <w:rPr>
          <w:rFonts w:eastAsia="Arial Unicode MS"/>
          <w:color w:val="000000"/>
          <w:lang w:val="ru"/>
        </w:rPr>
        <w:t>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3E24B6" w:rsidRPr="00D36582" w:rsidRDefault="003E24B6" w:rsidP="003E24B6">
      <w:pPr>
        <w:ind w:firstLine="708"/>
        <w:jc w:val="both"/>
        <w:rPr>
          <w:rFonts w:eastAsia="Arial Unicode MS"/>
          <w:color w:val="000000"/>
          <w:lang w:val="ru"/>
        </w:rPr>
      </w:pPr>
      <w:r>
        <w:rPr>
          <w:rFonts w:eastAsia="Arial Unicode MS"/>
          <w:color w:val="000000"/>
          <w:lang w:val="ru"/>
        </w:rPr>
        <w:t>7</w:t>
      </w:r>
      <w:r w:rsidRPr="00D36582">
        <w:rPr>
          <w:rFonts w:eastAsia="Arial Unicode MS"/>
          <w:color w:val="000000"/>
        </w:rPr>
        <w:t xml:space="preserve">) </w:t>
      </w:r>
      <w:r w:rsidRPr="00D36582">
        <w:rPr>
          <w:rFonts w:eastAsia="Arial Unicode MS"/>
          <w:color w:val="000000"/>
          <w:lang w:val="ru"/>
        </w:rPr>
        <w:t>комфортность получения муниципальной услуги (техническая оснащенность, санитарно-гигиенические условия помещения (</w:t>
      </w:r>
      <w:proofErr w:type="spellStart"/>
      <w:r w:rsidRPr="00D36582">
        <w:rPr>
          <w:rFonts w:eastAsia="Arial Unicode MS"/>
          <w:color w:val="000000"/>
          <w:lang w:val="ru"/>
        </w:rPr>
        <w:t>освещеннос</w:t>
      </w:r>
      <w:r w:rsidRPr="00D36582">
        <w:rPr>
          <w:rFonts w:eastAsia="Arial Unicode MS"/>
          <w:color w:val="000000"/>
        </w:rPr>
        <w:t>ть</w:t>
      </w:r>
      <w:proofErr w:type="spellEnd"/>
      <w:r w:rsidRPr="00D36582">
        <w:rPr>
          <w:rFonts w:eastAsia="Arial Unicode MS"/>
          <w:color w:val="000000"/>
        </w:rPr>
        <w:t xml:space="preserve">, просторность, отопление) </w:t>
      </w:r>
      <w:r w:rsidRPr="00D36582">
        <w:rPr>
          <w:rFonts w:eastAsia="Arial Unicode MS"/>
          <w:color w:val="000000"/>
          <w:lang w:val="ru"/>
        </w:rPr>
        <w:t>эстетическое оформление</w:t>
      </w:r>
      <w:r w:rsidRPr="00D36582">
        <w:rPr>
          <w:rFonts w:eastAsia="Arial Unicode MS"/>
          <w:color w:val="000000"/>
        </w:rPr>
        <w:t xml:space="preserve">, комфортность организации процесса </w:t>
      </w:r>
      <w:r w:rsidRPr="00D36582">
        <w:rPr>
          <w:rFonts w:eastAsia="Arial Unicode MS"/>
          <w:color w:val="000000"/>
          <w:lang w:val="ru"/>
        </w:rPr>
        <w:t>(отношение специалистов отдела к заявителю: вежливость, тактичность);</w:t>
      </w:r>
    </w:p>
    <w:p w:rsidR="003E24B6" w:rsidRPr="00D36582" w:rsidRDefault="003E24B6" w:rsidP="003E24B6">
      <w:pPr>
        <w:ind w:firstLine="708"/>
        <w:jc w:val="both"/>
        <w:rPr>
          <w:rFonts w:eastAsia="Arial Unicode MS"/>
          <w:color w:val="000000"/>
          <w:lang w:val="ru"/>
        </w:rPr>
      </w:pPr>
      <w:r>
        <w:rPr>
          <w:rFonts w:eastAsia="Arial Unicode MS"/>
          <w:color w:val="000000"/>
          <w:lang w:val="ru"/>
        </w:rPr>
        <w:t>8</w:t>
      </w:r>
      <w:r w:rsidRPr="00D36582">
        <w:rPr>
          <w:rFonts w:eastAsia="Arial Unicode MS"/>
          <w:color w:val="000000"/>
        </w:rPr>
        <w:t xml:space="preserve">) </w:t>
      </w:r>
      <w:r w:rsidRPr="00D36582">
        <w:rPr>
          <w:rFonts w:eastAsia="Arial Unicode MS"/>
          <w:color w:val="000000"/>
          <w:lang w:val="ru"/>
        </w:rPr>
        <w:t>бесплатность получения муниципальной услуги;</w:t>
      </w:r>
    </w:p>
    <w:p w:rsidR="003E24B6" w:rsidRPr="00D36582" w:rsidRDefault="003E24B6" w:rsidP="003E24B6">
      <w:pPr>
        <w:ind w:firstLine="708"/>
        <w:jc w:val="both"/>
        <w:rPr>
          <w:rFonts w:eastAsia="Arial Unicode MS"/>
          <w:color w:val="000000"/>
          <w:lang w:val="ru"/>
        </w:rPr>
      </w:pPr>
      <w:r>
        <w:rPr>
          <w:rFonts w:eastAsia="Arial Unicode MS"/>
          <w:color w:val="000000"/>
        </w:rPr>
        <w:t>9</w:t>
      </w:r>
      <w:r w:rsidRPr="00D36582">
        <w:rPr>
          <w:rFonts w:eastAsia="Arial Unicode MS"/>
          <w:color w:val="000000"/>
        </w:rPr>
        <w:t xml:space="preserve">) </w:t>
      </w:r>
      <w:r w:rsidRPr="00D36582">
        <w:rPr>
          <w:rFonts w:eastAsia="Arial Unicode MS"/>
          <w:color w:val="000000"/>
          <w:lang w:val="ru"/>
        </w:rPr>
        <w:t>транспортная и пешеходная доступность;</w:t>
      </w:r>
    </w:p>
    <w:p w:rsidR="003E24B6" w:rsidRPr="00D36582" w:rsidRDefault="003E24B6" w:rsidP="003E24B6">
      <w:pPr>
        <w:ind w:firstLine="709"/>
        <w:jc w:val="both"/>
        <w:rPr>
          <w:rFonts w:eastAsia="Arial Unicode MS"/>
          <w:color w:val="000000"/>
          <w:lang w:val="ru"/>
        </w:rPr>
      </w:pPr>
      <w:r>
        <w:rPr>
          <w:rFonts w:eastAsia="Arial Unicode MS"/>
          <w:color w:val="000000"/>
          <w:lang w:val="ru"/>
        </w:rPr>
        <w:t>10</w:t>
      </w:r>
      <w:r w:rsidRPr="00D36582">
        <w:rPr>
          <w:rFonts w:eastAsia="Arial Unicode MS"/>
          <w:color w:val="000000"/>
        </w:rPr>
        <w:t xml:space="preserve">) </w:t>
      </w:r>
      <w:r w:rsidRPr="00D36582">
        <w:rPr>
          <w:rFonts w:eastAsia="Arial Unicode MS"/>
          <w:color w:val="000000"/>
          <w:lang w:val="ru"/>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3E24B6" w:rsidRPr="00D36582" w:rsidRDefault="003E24B6" w:rsidP="00AB40FE">
      <w:pPr>
        <w:ind w:firstLine="709"/>
        <w:jc w:val="both"/>
        <w:rPr>
          <w:rFonts w:eastAsia="Arial Unicode MS"/>
          <w:color w:val="000000"/>
          <w:lang w:val="ru"/>
        </w:rPr>
      </w:pPr>
      <w:r>
        <w:rPr>
          <w:rFonts w:eastAsia="Arial Unicode MS"/>
          <w:color w:val="000000"/>
          <w:lang w:val="ru"/>
        </w:rPr>
        <w:t>11</w:t>
      </w:r>
      <w:r w:rsidRPr="00D36582">
        <w:rPr>
          <w:rFonts w:eastAsia="Arial Unicode MS"/>
          <w:color w:val="000000"/>
        </w:rPr>
        <w:t xml:space="preserve">) </w:t>
      </w:r>
      <w:r w:rsidRPr="00D36582">
        <w:rPr>
          <w:rFonts w:eastAsia="Arial Unicode MS"/>
          <w:color w:val="000000"/>
          <w:lang w:val="ru"/>
        </w:rPr>
        <w:t>обеспечение условий доступности для инвалидов помещений, в которых предоставляется муниципальная услуга, и предоставляемой услуги, а также оказания им при этом необходимой помощи.».</w:t>
      </w:r>
    </w:p>
    <w:p w:rsidR="003E24B6" w:rsidRPr="003E24B6" w:rsidRDefault="003E24B6" w:rsidP="00AB40FE">
      <w:pPr>
        <w:pStyle w:val="a5"/>
        <w:numPr>
          <w:ilvl w:val="0"/>
          <w:numId w:val="2"/>
        </w:numPr>
        <w:ind w:left="0" w:firstLine="709"/>
        <w:jc w:val="both"/>
        <w:rPr>
          <w:rFonts w:ascii="PT Astra Serif" w:hAnsi="PT Astra Serif" w:cs="Times New Roman"/>
          <w:sz w:val="28"/>
          <w:szCs w:val="28"/>
        </w:rPr>
      </w:pPr>
      <w:r w:rsidRPr="00D36582">
        <w:rPr>
          <w:rFonts w:ascii="PT Astra Serif" w:eastAsia="Calibri" w:hAnsi="PT Astra Serif"/>
          <w:sz w:val="28"/>
          <w:szCs w:val="28"/>
          <w:lang w:eastAsia="en-US"/>
        </w:rPr>
        <w:t xml:space="preserve">Раздел 3 Административного регламента изложить в следующей редакции: </w:t>
      </w:r>
    </w:p>
    <w:p w:rsidR="00AB40FE" w:rsidRDefault="00AB40FE" w:rsidP="00AB40FE">
      <w:pPr>
        <w:pStyle w:val="a5"/>
        <w:jc w:val="center"/>
        <w:rPr>
          <w:rFonts w:ascii="PT Astra Serif" w:eastAsia="Calibri" w:hAnsi="PT Astra Serif"/>
          <w:sz w:val="28"/>
          <w:szCs w:val="28"/>
          <w:lang w:val="ru-RU" w:eastAsia="en-US"/>
        </w:rPr>
      </w:pPr>
    </w:p>
    <w:p w:rsidR="003E24B6" w:rsidRPr="00D36582" w:rsidRDefault="003E24B6" w:rsidP="00AB40FE">
      <w:pPr>
        <w:pStyle w:val="a5"/>
        <w:jc w:val="center"/>
        <w:rPr>
          <w:rFonts w:ascii="PT Astra Serif" w:hAnsi="PT Astra Serif" w:cs="Times New Roman"/>
          <w:sz w:val="28"/>
          <w:szCs w:val="28"/>
        </w:rPr>
      </w:pPr>
      <w:r w:rsidRPr="00D36582">
        <w:rPr>
          <w:rFonts w:ascii="PT Astra Serif" w:eastAsia="Calibri" w:hAnsi="PT Astra Serif"/>
          <w:sz w:val="28"/>
          <w:szCs w:val="28"/>
          <w:lang w:val="ru-RU" w:eastAsia="en-US"/>
        </w:rPr>
        <w:t>«</w:t>
      </w:r>
      <w:r w:rsidRPr="00D36582">
        <w:rPr>
          <w:rStyle w:val="3"/>
          <w:rFonts w:ascii="PT Astra Serif" w:eastAsia="Arial Unicode MS" w:hAnsi="PT Astra Serif"/>
          <w:b/>
          <w:sz w:val="28"/>
          <w:szCs w:val="28"/>
        </w:rPr>
        <w:t>Раздел 3. Состав, последовательность и сроки выполнения административных</w:t>
      </w:r>
      <w:r w:rsidRPr="00D36582">
        <w:rPr>
          <w:rStyle w:val="3"/>
          <w:rFonts w:ascii="PT Astra Serif" w:eastAsia="Arial Unicode MS" w:hAnsi="PT Astra Serif"/>
          <w:b/>
          <w:sz w:val="28"/>
          <w:szCs w:val="28"/>
          <w:lang w:val="ru-RU"/>
        </w:rPr>
        <w:t xml:space="preserve"> </w:t>
      </w:r>
      <w:r w:rsidRPr="00D36582">
        <w:rPr>
          <w:rStyle w:val="3"/>
          <w:rFonts w:ascii="PT Astra Serif" w:eastAsia="Arial Unicode MS" w:hAnsi="PT Astra Serif"/>
          <w:b/>
          <w:sz w:val="28"/>
          <w:szCs w:val="28"/>
        </w:rPr>
        <w:t>процедур (действий), требования к порядку</w:t>
      </w:r>
      <w:r w:rsidRPr="00D36582">
        <w:rPr>
          <w:rFonts w:ascii="PT Astra Serif" w:hAnsi="PT Astra Serif" w:cs="Times New Roman"/>
          <w:b/>
          <w:sz w:val="28"/>
          <w:szCs w:val="28"/>
          <w:lang w:val="ru-RU"/>
        </w:rPr>
        <w:t xml:space="preserve"> </w:t>
      </w:r>
      <w:r w:rsidRPr="00D36582">
        <w:rPr>
          <w:rStyle w:val="3"/>
          <w:rFonts w:ascii="PT Astra Serif" w:eastAsia="Arial Unicode MS" w:hAnsi="PT Astra Serif"/>
          <w:b/>
          <w:sz w:val="28"/>
          <w:szCs w:val="28"/>
        </w:rPr>
        <w:t>их выполнения</w:t>
      </w:r>
      <w:r w:rsidRPr="00D36582">
        <w:rPr>
          <w:rStyle w:val="3"/>
          <w:rFonts w:ascii="PT Astra Serif" w:eastAsia="Arial Unicode MS" w:hAnsi="PT Astra Serif"/>
          <w:b/>
          <w:sz w:val="28"/>
          <w:szCs w:val="28"/>
          <w:lang w:val="ru-RU"/>
        </w:rPr>
        <w:t xml:space="preserve">,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Pr>
          <w:rStyle w:val="3"/>
          <w:rFonts w:ascii="PT Astra Serif" w:eastAsia="Arial Unicode MS" w:hAnsi="PT Astra Serif"/>
          <w:b/>
          <w:sz w:val="28"/>
          <w:szCs w:val="28"/>
          <w:lang w:val="ru-RU"/>
        </w:rPr>
        <w:t>МФЦ</w:t>
      </w:r>
    </w:p>
    <w:p w:rsidR="003E24B6" w:rsidRPr="00D36582" w:rsidRDefault="003E24B6" w:rsidP="003E24B6">
      <w:pPr>
        <w:pStyle w:val="a5"/>
        <w:rPr>
          <w:rStyle w:val="3"/>
          <w:rFonts w:ascii="PT Astra Serif" w:eastAsia="Arial Unicode MS" w:hAnsi="PT Astra Serif"/>
          <w:sz w:val="28"/>
          <w:szCs w:val="28"/>
        </w:rPr>
      </w:pPr>
    </w:p>
    <w:p w:rsidR="003E24B6" w:rsidRPr="00D36582" w:rsidRDefault="003E24B6" w:rsidP="003E24B6">
      <w:pPr>
        <w:pStyle w:val="a5"/>
        <w:jc w:val="center"/>
        <w:rPr>
          <w:rFonts w:ascii="PT Astra Serif" w:hAnsi="PT Astra Serif" w:cs="Times New Roman"/>
          <w:b/>
          <w:sz w:val="28"/>
          <w:szCs w:val="28"/>
          <w:lang w:val="ru-RU"/>
        </w:rPr>
      </w:pPr>
      <w:r w:rsidRPr="00D36582">
        <w:rPr>
          <w:rStyle w:val="3"/>
          <w:rFonts w:ascii="PT Astra Serif" w:eastAsia="Arial Unicode MS" w:hAnsi="PT Astra Serif"/>
          <w:b/>
          <w:sz w:val="28"/>
          <w:szCs w:val="28"/>
        </w:rPr>
        <w:t>3.1. Административные процедуры</w:t>
      </w:r>
      <w:r w:rsidRPr="00D36582">
        <w:rPr>
          <w:rStyle w:val="3"/>
          <w:rFonts w:ascii="PT Astra Serif" w:eastAsia="Arial Unicode MS" w:hAnsi="PT Astra Serif"/>
          <w:b/>
          <w:sz w:val="28"/>
          <w:szCs w:val="28"/>
          <w:lang w:val="ru-RU"/>
        </w:rPr>
        <w:t xml:space="preserve"> (действия) по предоставлению муниципальной услуги посредством личного обращения</w:t>
      </w:r>
    </w:p>
    <w:p w:rsidR="003E24B6" w:rsidRPr="00D36582" w:rsidRDefault="003E24B6" w:rsidP="003E24B6">
      <w:pPr>
        <w:pStyle w:val="a5"/>
        <w:rPr>
          <w:rStyle w:val="1"/>
          <w:rFonts w:ascii="PT Astra Serif" w:eastAsia="Arial Unicode MS" w:hAnsi="PT Astra Serif"/>
          <w:sz w:val="28"/>
          <w:szCs w:val="28"/>
        </w:rPr>
      </w:pPr>
    </w:p>
    <w:p w:rsidR="003E24B6" w:rsidRPr="00D36582" w:rsidRDefault="003E24B6" w:rsidP="003E24B6">
      <w:pPr>
        <w:pStyle w:val="a5"/>
        <w:ind w:firstLine="709"/>
        <w:jc w:val="both"/>
        <w:rPr>
          <w:rFonts w:ascii="PT Astra Serif" w:hAnsi="PT Astra Serif" w:cs="Times New Roman"/>
          <w:sz w:val="28"/>
          <w:szCs w:val="28"/>
        </w:rPr>
      </w:pPr>
      <w:r w:rsidRPr="00D36582">
        <w:rPr>
          <w:rStyle w:val="1"/>
          <w:rFonts w:ascii="PT Astra Serif" w:eastAsia="Arial Unicode MS" w:hAnsi="PT Astra Serif"/>
          <w:sz w:val="28"/>
          <w:szCs w:val="28"/>
          <w:lang w:val="ru-RU"/>
        </w:rPr>
        <w:lastRenderedPageBreak/>
        <w:t>31. Последовательность административных процедур (действий) по предоставлению муниципальной услуги посредством личного обращения включает в себя следующи</w:t>
      </w:r>
      <w:r>
        <w:rPr>
          <w:rStyle w:val="1"/>
          <w:rFonts w:ascii="PT Astra Serif" w:eastAsia="Arial Unicode MS" w:hAnsi="PT Astra Serif"/>
          <w:sz w:val="28"/>
          <w:szCs w:val="28"/>
          <w:lang w:val="ru-RU"/>
        </w:rPr>
        <w:t>е</w:t>
      </w:r>
      <w:r w:rsidRPr="00D36582">
        <w:rPr>
          <w:rStyle w:val="1"/>
          <w:rFonts w:ascii="PT Astra Serif" w:eastAsia="Arial Unicode MS" w:hAnsi="PT Astra Serif"/>
          <w:sz w:val="28"/>
          <w:szCs w:val="28"/>
          <w:lang w:val="ru-RU"/>
        </w:rPr>
        <w:t xml:space="preserve"> административные процедуры</w:t>
      </w:r>
      <w:r w:rsidRPr="00D36582">
        <w:rPr>
          <w:rStyle w:val="1"/>
          <w:rFonts w:ascii="PT Astra Serif" w:eastAsia="Arial Unicode MS" w:hAnsi="PT Astra Serif"/>
          <w:sz w:val="28"/>
          <w:szCs w:val="28"/>
        </w:rPr>
        <w:t>:</w:t>
      </w:r>
    </w:p>
    <w:p w:rsidR="003E24B6" w:rsidRPr="00D36582" w:rsidRDefault="003E24B6" w:rsidP="003E24B6">
      <w:pPr>
        <w:pStyle w:val="a5"/>
        <w:ind w:firstLine="708"/>
        <w:jc w:val="both"/>
        <w:rPr>
          <w:rFonts w:ascii="PT Astra Serif" w:hAnsi="PT Astra Serif" w:cs="Times New Roman"/>
          <w:sz w:val="28"/>
          <w:szCs w:val="28"/>
        </w:rPr>
      </w:pPr>
      <w:r w:rsidRPr="00D36582">
        <w:rPr>
          <w:rStyle w:val="1"/>
          <w:rFonts w:ascii="PT Astra Serif" w:eastAsia="Arial Unicode MS" w:hAnsi="PT Astra Serif"/>
          <w:sz w:val="28"/>
          <w:szCs w:val="28"/>
          <w:lang w:val="ru-RU"/>
        </w:rPr>
        <w:t xml:space="preserve">1) </w:t>
      </w:r>
      <w:r w:rsidRPr="00D36582">
        <w:rPr>
          <w:rStyle w:val="1"/>
          <w:rFonts w:ascii="PT Astra Serif" w:eastAsia="Arial Unicode MS" w:hAnsi="PT Astra Serif"/>
          <w:sz w:val="28"/>
          <w:szCs w:val="28"/>
        </w:rPr>
        <w:t xml:space="preserve">прием и регистрация </w:t>
      </w:r>
      <w:r w:rsidRPr="00D36582">
        <w:rPr>
          <w:rStyle w:val="1"/>
          <w:rFonts w:ascii="PT Astra Serif" w:eastAsia="Arial Unicode MS" w:hAnsi="PT Astra Serif"/>
          <w:sz w:val="28"/>
          <w:szCs w:val="28"/>
          <w:lang w:val="ru-RU"/>
        </w:rPr>
        <w:t>заявления и прилагаемых к нему документов</w:t>
      </w:r>
      <w:r w:rsidRPr="00D36582">
        <w:rPr>
          <w:rStyle w:val="1"/>
          <w:rFonts w:ascii="PT Astra Serif" w:eastAsia="Arial Unicode MS" w:hAnsi="PT Astra Serif"/>
          <w:sz w:val="28"/>
          <w:szCs w:val="28"/>
        </w:rPr>
        <w:t>;</w:t>
      </w:r>
    </w:p>
    <w:p w:rsidR="003E24B6" w:rsidRPr="00D36582" w:rsidRDefault="003E24B6" w:rsidP="003E24B6">
      <w:pPr>
        <w:pStyle w:val="a5"/>
        <w:ind w:firstLine="708"/>
        <w:jc w:val="both"/>
        <w:rPr>
          <w:rFonts w:ascii="PT Astra Serif" w:hAnsi="PT Astra Serif" w:cs="Times New Roman"/>
          <w:sz w:val="28"/>
          <w:szCs w:val="28"/>
        </w:rPr>
      </w:pPr>
      <w:r w:rsidRPr="00D36582">
        <w:rPr>
          <w:rStyle w:val="1"/>
          <w:rFonts w:ascii="PT Astra Serif" w:eastAsia="Arial Unicode MS" w:hAnsi="PT Astra Serif"/>
          <w:sz w:val="28"/>
          <w:szCs w:val="28"/>
          <w:lang w:val="ru-RU"/>
        </w:rPr>
        <w:t xml:space="preserve">2) </w:t>
      </w:r>
      <w:r w:rsidRPr="00D36582">
        <w:rPr>
          <w:rStyle w:val="1"/>
          <w:rFonts w:ascii="PT Astra Serif" w:eastAsia="Arial Unicode MS" w:hAnsi="PT Astra Serif"/>
          <w:sz w:val="28"/>
          <w:szCs w:val="28"/>
        </w:rPr>
        <w:t xml:space="preserve">проведение экспертизы </w:t>
      </w:r>
      <w:proofErr w:type="gramStart"/>
      <w:r w:rsidRPr="00D36582">
        <w:rPr>
          <w:rStyle w:val="1"/>
          <w:rFonts w:ascii="PT Astra Serif" w:eastAsia="Arial Unicode MS" w:hAnsi="PT Astra Serif"/>
          <w:sz w:val="28"/>
          <w:szCs w:val="28"/>
        </w:rPr>
        <w:t>документов</w:t>
      </w:r>
      <w:proofErr w:type="gramEnd"/>
      <w:r w:rsidRPr="00D36582">
        <w:rPr>
          <w:rStyle w:val="1"/>
          <w:rFonts w:ascii="PT Astra Serif" w:eastAsia="Arial Unicode MS" w:hAnsi="PT Astra Serif"/>
          <w:sz w:val="28"/>
          <w:szCs w:val="28"/>
          <w:lang w:val="ru-RU"/>
        </w:rPr>
        <w:t xml:space="preserve"> и проверка наличия оснований для приема в муниципальную собственность имущества, находящегося в частной собственности</w:t>
      </w:r>
      <w:r w:rsidRPr="00D36582">
        <w:rPr>
          <w:rStyle w:val="1"/>
          <w:rFonts w:ascii="PT Astra Serif" w:eastAsia="Arial Unicode MS" w:hAnsi="PT Astra Serif"/>
          <w:sz w:val="28"/>
          <w:szCs w:val="28"/>
        </w:rPr>
        <w:t>;</w:t>
      </w:r>
    </w:p>
    <w:p w:rsidR="003E24B6" w:rsidRPr="00D36582" w:rsidRDefault="003E24B6" w:rsidP="003E24B6">
      <w:pPr>
        <w:pStyle w:val="a5"/>
        <w:ind w:firstLine="708"/>
        <w:jc w:val="both"/>
        <w:rPr>
          <w:rFonts w:ascii="PT Astra Serif" w:hAnsi="PT Astra Serif" w:cs="Times New Roman"/>
          <w:sz w:val="28"/>
          <w:szCs w:val="28"/>
        </w:rPr>
      </w:pPr>
      <w:r w:rsidRPr="00D36582">
        <w:rPr>
          <w:rStyle w:val="1"/>
          <w:rFonts w:ascii="PT Astra Serif" w:eastAsia="Arial Unicode MS" w:hAnsi="PT Astra Serif"/>
          <w:sz w:val="28"/>
          <w:szCs w:val="28"/>
          <w:lang w:val="ru-RU"/>
        </w:rPr>
        <w:t>3) направление межведомственных запросов</w:t>
      </w:r>
      <w:r w:rsidRPr="00D36582">
        <w:rPr>
          <w:rStyle w:val="1"/>
          <w:rFonts w:ascii="PT Astra Serif" w:eastAsia="Arial Unicode MS" w:hAnsi="PT Astra Serif"/>
          <w:sz w:val="28"/>
          <w:szCs w:val="28"/>
        </w:rPr>
        <w:t>;</w:t>
      </w:r>
    </w:p>
    <w:p w:rsidR="003E24B6" w:rsidRPr="00D36582" w:rsidRDefault="003E24B6" w:rsidP="003E24B6">
      <w:pPr>
        <w:pStyle w:val="a5"/>
        <w:ind w:firstLine="709"/>
        <w:jc w:val="both"/>
        <w:rPr>
          <w:rStyle w:val="1"/>
          <w:rFonts w:ascii="PT Astra Serif" w:eastAsia="Arial Unicode MS" w:hAnsi="PT Astra Serif"/>
          <w:sz w:val="28"/>
          <w:szCs w:val="28"/>
          <w:lang w:val="ru-RU"/>
        </w:rPr>
      </w:pPr>
      <w:r w:rsidRPr="00D36582">
        <w:rPr>
          <w:rStyle w:val="1"/>
          <w:rFonts w:ascii="PT Astra Serif" w:eastAsia="Arial Unicode MS" w:hAnsi="PT Astra Serif"/>
          <w:sz w:val="28"/>
          <w:szCs w:val="28"/>
          <w:lang w:val="ru-RU"/>
        </w:rPr>
        <w:t>4) осмотр и обследование объекта, предлагаемого к передаче в собственность Североуральского городского округа;</w:t>
      </w:r>
    </w:p>
    <w:p w:rsidR="003E24B6" w:rsidRPr="00D36582" w:rsidRDefault="003E24B6" w:rsidP="003E24B6">
      <w:pPr>
        <w:pStyle w:val="a5"/>
        <w:ind w:firstLine="708"/>
        <w:jc w:val="both"/>
        <w:rPr>
          <w:rStyle w:val="1"/>
          <w:rFonts w:ascii="PT Astra Serif" w:eastAsia="Arial Unicode MS" w:hAnsi="PT Astra Serif"/>
          <w:sz w:val="28"/>
          <w:szCs w:val="28"/>
          <w:lang w:val="ru-RU"/>
        </w:rPr>
      </w:pPr>
      <w:r w:rsidRPr="00D36582">
        <w:rPr>
          <w:rStyle w:val="1"/>
          <w:rFonts w:ascii="PT Astra Serif" w:eastAsia="Arial Unicode MS" w:hAnsi="PT Astra Serif"/>
          <w:sz w:val="28"/>
          <w:szCs w:val="28"/>
          <w:lang w:val="ru-RU"/>
        </w:rPr>
        <w:t>5) принятие решения о приеме имущества в собственность Североуральского городского округа или об отказе в приеме имущества в собственность Североуральского городского округа;</w:t>
      </w:r>
    </w:p>
    <w:p w:rsidR="003E24B6" w:rsidRPr="00D36582" w:rsidRDefault="003E24B6" w:rsidP="003E24B6">
      <w:pPr>
        <w:pStyle w:val="a5"/>
        <w:ind w:firstLine="708"/>
        <w:jc w:val="both"/>
        <w:rPr>
          <w:rStyle w:val="1"/>
          <w:rFonts w:ascii="PT Astra Serif" w:eastAsia="Arial Unicode MS" w:hAnsi="PT Astra Serif"/>
          <w:sz w:val="28"/>
          <w:szCs w:val="28"/>
          <w:lang w:val="ru-RU"/>
        </w:rPr>
      </w:pPr>
      <w:r w:rsidRPr="00D36582">
        <w:rPr>
          <w:rStyle w:val="1"/>
          <w:rFonts w:ascii="PT Astra Serif" w:eastAsia="Arial Unicode MS" w:hAnsi="PT Astra Serif"/>
          <w:sz w:val="28"/>
          <w:szCs w:val="28"/>
          <w:lang w:val="ru-RU"/>
        </w:rPr>
        <w:t>6) направление заявителю постановления о приеме имущества в собственность Североуральского городского округа или решения об отказе в приеме имущества в собственность Североуральского городского округа;</w:t>
      </w:r>
    </w:p>
    <w:p w:rsidR="003E24B6" w:rsidRPr="00D36582" w:rsidRDefault="003E24B6" w:rsidP="003E24B6">
      <w:pPr>
        <w:pStyle w:val="a5"/>
        <w:ind w:firstLine="708"/>
        <w:jc w:val="both"/>
        <w:rPr>
          <w:rFonts w:ascii="PT Astra Serif" w:hAnsi="PT Astra Serif" w:cs="Times New Roman"/>
          <w:sz w:val="28"/>
          <w:szCs w:val="28"/>
        </w:rPr>
      </w:pPr>
      <w:r w:rsidRPr="00D36582">
        <w:rPr>
          <w:rStyle w:val="1"/>
          <w:rFonts w:ascii="PT Astra Serif" w:eastAsia="Arial Unicode MS" w:hAnsi="PT Astra Serif"/>
          <w:sz w:val="28"/>
          <w:szCs w:val="28"/>
          <w:lang w:val="ru-RU"/>
        </w:rPr>
        <w:t xml:space="preserve">7) заключение договора о приеме в собственность Североуральского городского округа имущества, находящегося в частной собственности, и государственная регистрация права муниципальной собственности на объект недвижимости. </w:t>
      </w:r>
    </w:p>
    <w:p w:rsidR="003E24B6" w:rsidRPr="00D36582" w:rsidRDefault="003E24B6" w:rsidP="003E24B6">
      <w:pPr>
        <w:pStyle w:val="a5"/>
        <w:rPr>
          <w:rStyle w:val="3"/>
          <w:rFonts w:ascii="PT Astra Serif" w:eastAsia="Arial Unicode MS" w:hAnsi="PT Astra Serif"/>
          <w:sz w:val="28"/>
          <w:szCs w:val="28"/>
        </w:rPr>
      </w:pPr>
    </w:p>
    <w:p w:rsidR="003E24B6" w:rsidRPr="00D36582" w:rsidRDefault="003E24B6" w:rsidP="003E24B6">
      <w:pPr>
        <w:pStyle w:val="a5"/>
        <w:jc w:val="center"/>
        <w:rPr>
          <w:rStyle w:val="3"/>
          <w:rFonts w:ascii="PT Astra Serif" w:eastAsia="Arial Unicode MS" w:hAnsi="PT Astra Serif"/>
          <w:b/>
          <w:sz w:val="28"/>
          <w:szCs w:val="28"/>
          <w:lang w:val="ru-RU"/>
        </w:rPr>
      </w:pPr>
      <w:r>
        <w:rPr>
          <w:rStyle w:val="3"/>
          <w:rFonts w:ascii="PT Astra Serif" w:eastAsia="Arial Unicode MS" w:hAnsi="PT Astra Serif"/>
          <w:b/>
          <w:sz w:val="28"/>
          <w:szCs w:val="28"/>
          <w:lang w:val="ru-RU"/>
        </w:rPr>
        <w:t xml:space="preserve">3.2. </w:t>
      </w:r>
      <w:r w:rsidRPr="00D36582">
        <w:rPr>
          <w:rStyle w:val="3"/>
          <w:rFonts w:ascii="PT Astra Serif" w:eastAsia="Arial Unicode MS" w:hAnsi="PT Astra Serif"/>
          <w:b/>
          <w:sz w:val="28"/>
          <w:szCs w:val="28"/>
        </w:rPr>
        <w:t xml:space="preserve">Прием и регистрация </w:t>
      </w:r>
      <w:r w:rsidRPr="00D36582">
        <w:rPr>
          <w:rStyle w:val="3"/>
          <w:rFonts w:ascii="PT Astra Serif" w:eastAsia="Arial Unicode MS" w:hAnsi="PT Astra Serif"/>
          <w:b/>
          <w:sz w:val="28"/>
          <w:szCs w:val="28"/>
          <w:lang w:val="ru-RU"/>
        </w:rPr>
        <w:t xml:space="preserve">заявления и прилагаемых к нему документов </w:t>
      </w:r>
    </w:p>
    <w:p w:rsidR="003E24B6" w:rsidRPr="00D36582" w:rsidRDefault="003E24B6" w:rsidP="003E24B6">
      <w:pPr>
        <w:pStyle w:val="a5"/>
        <w:jc w:val="center"/>
        <w:rPr>
          <w:rStyle w:val="1"/>
          <w:rFonts w:ascii="PT Astra Serif" w:eastAsia="Arial Unicode MS" w:hAnsi="PT Astra Serif"/>
          <w:sz w:val="28"/>
          <w:szCs w:val="28"/>
        </w:rPr>
      </w:pPr>
      <w:r w:rsidRPr="00D36582">
        <w:rPr>
          <w:rStyle w:val="1"/>
          <w:rFonts w:ascii="PT Astra Serif" w:eastAsia="Arial Unicode MS" w:hAnsi="PT Astra Serif"/>
          <w:sz w:val="28"/>
          <w:szCs w:val="28"/>
        </w:rPr>
        <w:t xml:space="preserve"> </w:t>
      </w:r>
    </w:p>
    <w:p w:rsidR="003E24B6" w:rsidRPr="00D36582" w:rsidRDefault="003E24B6" w:rsidP="003E24B6">
      <w:pPr>
        <w:pStyle w:val="a5"/>
        <w:ind w:firstLine="708"/>
        <w:jc w:val="both"/>
        <w:rPr>
          <w:rFonts w:ascii="PT Astra Serif" w:hAnsi="PT Astra Serif" w:cs="Times New Roman"/>
          <w:sz w:val="28"/>
          <w:szCs w:val="28"/>
        </w:rPr>
      </w:pPr>
      <w:r w:rsidRPr="00D36582">
        <w:rPr>
          <w:rStyle w:val="1"/>
          <w:rFonts w:ascii="PT Astra Serif" w:eastAsia="Arial Unicode MS" w:hAnsi="PT Astra Serif"/>
          <w:sz w:val="28"/>
          <w:szCs w:val="28"/>
          <w:lang w:val="ru-RU"/>
        </w:rPr>
        <w:t xml:space="preserve">32. </w:t>
      </w:r>
      <w:r w:rsidRPr="00D36582">
        <w:rPr>
          <w:rStyle w:val="1"/>
          <w:rFonts w:ascii="PT Astra Serif" w:eastAsia="Arial Unicode MS" w:hAnsi="PT Astra Serif"/>
          <w:sz w:val="28"/>
          <w:szCs w:val="28"/>
        </w:rPr>
        <w:t>Основанием для начала административной процедуры является поступление в Администрацию за</w:t>
      </w:r>
      <w:r w:rsidRPr="00D36582">
        <w:rPr>
          <w:rStyle w:val="1"/>
          <w:rFonts w:ascii="PT Astra Serif" w:eastAsia="Arial Unicode MS" w:hAnsi="PT Astra Serif"/>
          <w:sz w:val="28"/>
          <w:szCs w:val="28"/>
          <w:lang w:val="ru-RU"/>
        </w:rPr>
        <w:t>явления</w:t>
      </w:r>
      <w:r w:rsidRPr="00D36582">
        <w:rPr>
          <w:rStyle w:val="1"/>
          <w:rFonts w:ascii="PT Astra Serif" w:eastAsia="Arial Unicode MS" w:hAnsi="PT Astra Serif"/>
          <w:sz w:val="28"/>
          <w:szCs w:val="28"/>
        </w:rPr>
        <w:t xml:space="preserve"> на получение муниципальной услуги.</w:t>
      </w:r>
    </w:p>
    <w:p w:rsidR="003E24B6" w:rsidRPr="00D36582" w:rsidRDefault="003E24B6" w:rsidP="003E24B6">
      <w:pPr>
        <w:pStyle w:val="a5"/>
        <w:ind w:firstLine="708"/>
        <w:jc w:val="both"/>
        <w:rPr>
          <w:rFonts w:ascii="PT Astra Serif" w:hAnsi="PT Astra Serif" w:cs="Times New Roman"/>
          <w:sz w:val="28"/>
          <w:szCs w:val="28"/>
        </w:rPr>
      </w:pPr>
      <w:r w:rsidRPr="00D36582">
        <w:rPr>
          <w:rStyle w:val="1"/>
          <w:rFonts w:ascii="PT Astra Serif" w:eastAsia="Arial Unicode MS" w:hAnsi="PT Astra Serif"/>
          <w:sz w:val="28"/>
          <w:szCs w:val="28"/>
        </w:rPr>
        <w:t>Специалист Администрации, ответственный за регистрацию входящей корреспонденции, выполняет следующие действия:</w:t>
      </w:r>
    </w:p>
    <w:p w:rsidR="003E24B6" w:rsidRPr="00D36582" w:rsidRDefault="003E24B6" w:rsidP="003E24B6">
      <w:pPr>
        <w:pStyle w:val="a5"/>
        <w:ind w:firstLine="709"/>
        <w:jc w:val="both"/>
        <w:rPr>
          <w:rFonts w:ascii="PT Astra Serif" w:hAnsi="PT Astra Serif" w:cs="Times New Roman"/>
          <w:sz w:val="28"/>
          <w:szCs w:val="28"/>
        </w:rPr>
      </w:pPr>
      <w:r w:rsidRPr="00D36582">
        <w:rPr>
          <w:rStyle w:val="1"/>
          <w:rFonts w:ascii="PT Astra Serif" w:eastAsia="Arial Unicode MS" w:hAnsi="PT Astra Serif"/>
          <w:sz w:val="28"/>
          <w:szCs w:val="28"/>
        </w:rPr>
        <w:t>устанавливает личность заявителя,</w:t>
      </w:r>
    </w:p>
    <w:p w:rsidR="003E24B6" w:rsidRPr="00D36582" w:rsidRDefault="003E24B6" w:rsidP="003E24B6">
      <w:pPr>
        <w:pStyle w:val="a5"/>
        <w:ind w:firstLine="709"/>
        <w:jc w:val="both"/>
        <w:rPr>
          <w:rFonts w:ascii="PT Astra Serif" w:hAnsi="PT Astra Serif" w:cs="Times New Roman"/>
          <w:sz w:val="28"/>
          <w:szCs w:val="28"/>
        </w:rPr>
      </w:pPr>
      <w:r>
        <w:rPr>
          <w:rStyle w:val="1"/>
          <w:rFonts w:ascii="PT Astra Serif" w:eastAsia="Arial Unicode MS" w:hAnsi="PT Astra Serif"/>
          <w:sz w:val="28"/>
          <w:szCs w:val="28"/>
        </w:rPr>
        <w:t xml:space="preserve">регистрирует </w:t>
      </w:r>
      <w:r>
        <w:rPr>
          <w:rStyle w:val="1"/>
          <w:rFonts w:ascii="PT Astra Serif" w:eastAsia="Arial Unicode MS" w:hAnsi="PT Astra Serif"/>
          <w:sz w:val="28"/>
          <w:szCs w:val="28"/>
          <w:lang w:val="ru-RU"/>
        </w:rPr>
        <w:t>поступившее</w:t>
      </w:r>
      <w:r w:rsidRPr="00D36582">
        <w:rPr>
          <w:rStyle w:val="1"/>
          <w:rFonts w:ascii="PT Astra Serif" w:eastAsia="Arial Unicode MS" w:hAnsi="PT Astra Serif"/>
          <w:sz w:val="28"/>
          <w:szCs w:val="28"/>
          <w:lang w:val="ru-RU"/>
        </w:rPr>
        <w:t xml:space="preserve"> </w:t>
      </w:r>
      <w:r w:rsidRPr="00D36582">
        <w:rPr>
          <w:rStyle w:val="1"/>
          <w:rFonts w:ascii="PT Astra Serif" w:eastAsia="Arial Unicode MS" w:hAnsi="PT Astra Serif"/>
          <w:sz w:val="28"/>
          <w:szCs w:val="28"/>
        </w:rPr>
        <w:t>за</w:t>
      </w:r>
      <w:r w:rsidRPr="00D36582">
        <w:rPr>
          <w:rStyle w:val="1"/>
          <w:rFonts w:ascii="PT Astra Serif" w:eastAsia="Arial Unicode MS" w:hAnsi="PT Astra Serif"/>
          <w:sz w:val="28"/>
          <w:szCs w:val="28"/>
          <w:lang w:val="ru-RU"/>
        </w:rPr>
        <w:t xml:space="preserve">явление </w:t>
      </w:r>
      <w:r w:rsidRPr="00D36582">
        <w:rPr>
          <w:rStyle w:val="1"/>
          <w:rFonts w:ascii="PT Astra Serif" w:eastAsia="Arial Unicode MS" w:hAnsi="PT Astra Serif"/>
          <w:sz w:val="28"/>
          <w:szCs w:val="28"/>
        </w:rPr>
        <w:t>с документами в день его получения в журнале приема документов.</w:t>
      </w:r>
    </w:p>
    <w:p w:rsidR="003E24B6" w:rsidRPr="00D36582" w:rsidRDefault="003E24B6" w:rsidP="003E24B6">
      <w:pPr>
        <w:pStyle w:val="a5"/>
        <w:ind w:firstLine="708"/>
        <w:jc w:val="both"/>
        <w:rPr>
          <w:rFonts w:ascii="PT Astra Serif" w:hAnsi="PT Astra Serif" w:cs="Times New Roman"/>
          <w:sz w:val="28"/>
          <w:szCs w:val="28"/>
        </w:rPr>
      </w:pPr>
      <w:r w:rsidRPr="00D36582">
        <w:rPr>
          <w:rStyle w:val="1"/>
          <w:rFonts w:ascii="PT Astra Serif" w:eastAsia="Arial Unicode MS" w:hAnsi="PT Astra Serif"/>
          <w:sz w:val="28"/>
          <w:szCs w:val="28"/>
        </w:rPr>
        <w:t>Максимальное время, затраченное на указанное административное действие, не должно превышать 15 минут в течение одного рабочего дня.</w:t>
      </w:r>
    </w:p>
    <w:p w:rsidR="003E24B6" w:rsidRPr="00D36582" w:rsidRDefault="003E24B6" w:rsidP="003E24B6">
      <w:pPr>
        <w:pStyle w:val="a5"/>
        <w:ind w:firstLine="708"/>
        <w:jc w:val="both"/>
        <w:rPr>
          <w:rFonts w:ascii="PT Astra Serif" w:hAnsi="PT Astra Serif" w:cs="Times New Roman"/>
          <w:sz w:val="28"/>
          <w:szCs w:val="28"/>
        </w:rPr>
      </w:pPr>
      <w:r>
        <w:rPr>
          <w:rStyle w:val="1"/>
          <w:rFonts w:ascii="PT Astra Serif" w:eastAsia="Arial Unicode MS" w:hAnsi="PT Astra Serif"/>
          <w:sz w:val="28"/>
          <w:szCs w:val="28"/>
          <w:lang w:val="ru-RU"/>
        </w:rPr>
        <w:t>Зарегистрированное</w:t>
      </w:r>
      <w:r w:rsidRPr="00D36582">
        <w:rPr>
          <w:rStyle w:val="1"/>
          <w:rFonts w:ascii="PT Astra Serif" w:eastAsia="Arial Unicode MS" w:hAnsi="PT Astra Serif"/>
          <w:sz w:val="28"/>
          <w:szCs w:val="28"/>
          <w:lang w:val="ru-RU"/>
        </w:rPr>
        <w:t xml:space="preserve"> </w:t>
      </w:r>
      <w:r w:rsidRPr="00D36582">
        <w:rPr>
          <w:rStyle w:val="1"/>
          <w:rFonts w:ascii="PT Astra Serif" w:eastAsia="Arial Unicode MS" w:hAnsi="PT Astra Serif"/>
          <w:sz w:val="28"/>
          <w:szCs w:val="28"/>
        </w:rPr>
        <w:t>за</w:t>
      </w:r>
      <w:r w:rsidRPr="00D36582">
        <w:rPr>
          <w:rStyle w:val="1"/>
          <w:rFonts w:ascii="PT Astra Serif" w:eastAsia="Arial Unicode MS" w:hAnsi="PT Astra Serif"/>
          <w:sz w:val="28"/>
          <w:szCs w:val="28"/>
          <w:lang w:val="ru-RU"/>
        </w:rPr>
        <w:t xml:space="preserve">явление </w:t>
      </w:r>
      <w:r>
        <w:rPr>
          <w:rStyle w:val="1"/>
          <w:rFonts w:ascii="PT Astra Serif" w:eastAsia="Arial Unicode MS" w:hAnsi="PT Astra Serif"/>
          <w:sz w:val="28"/>
          <w:szCs w:val="28"/>
          <w:lang w:val="ru-RU"/>
        </w:rPr>
        <w:t>передается</w:t>
      </w:r>
      <w:r w:rsidRPr="00D36582">
        <w:rPr>
          <w:rStyle w:val="1"/>
          <w:rFonts w:ascii="PT Astra Serif" w:eastAsia="Arial Unicode MS" w:hAnsi="PT Astra Serif"/>
          <w:sz w:val="28"/>
          <w:szCs w:val="28"/>
        </w:rPr>
        <w:t xml:space="preserve"> на рассмотрение Главе Североуральского городского округа (далее - Глава).</w:t>
      </w:r>
    </w:p>
    <w:p w:rsidR="003E24B6" w:rsidRPr="00D36582" w:rsidRDefault="003E24B6" w:rsidP="003E24B6">
      <w:pPr>
        <w:pStyle w:val="a5"/>
        <w:ind w:firstLine="708"/>
        <w:jc w:val="both"/>
        <w:rPr>
          <w:rFonts w:ascii="PT Astra Serif" w:hAnsi="PT Astra Serif" w:cs="Times New Roman"/>
          <w:sz w:val="28"/>
          <w:szCs w:val="28"/>
        </w:rPr>
      </w:pPr>
      <w:r w:rsidRPr="00D36582">
        <w:rPr>
          <w:rStyle w:val="1"/>
          <w:rFonts w:ascii="PT Astra Serif" w:eastAsia="Arial Unicode MS" w:hAnsi="PT Astra Serif"/>
          <w:sz w:val="28"/>
          <w:szCs w:val="28"/>
        </w:rPr>
        <w:t>Результатом административной процедуры является поступление зарегистрированного в журнале приема документов за</w:t>
      </w:r>
      <w:r w:rsidRPr="00D36582">
        <w:rPr>
          <w:rStyle w:val="1"/>
          <w:rFonts w:ascii="PT Astra Serif" w:eastAsia="Arial Unicode MS" w:hAnsi="PT Astra Serif"/>
          <w:sz w:val="28"/>
          <w:szCs w:val="28"/>
          <w:lang w:val="ru-RU"/>
        </w:rPr>
        <w:t xml:space="preserve">явления </w:t>
      </w:r>
      <w:r w:rsidRPr="00D36582">
        <w:rPr>
          <w:rStyle w:val="1"/>
          <w:rFonts w:ascii="PT Astra Serif" w:eastAsia="Arial Unicode MS" w:hAnsi="PT Astra Serif"/>
          <w:sz w:val="28"/>
          <w:szCs w:val="28"/>
        </w:rPr>
        <w:t>на получение муниципальной услуги на рассмотрение Главе.</w:t>
      </w:r>
    </w:p>
    <w:p w:rsidR="003E24B6" w:rsidRPr="00D36582" w:rsidRDefault="003E24B6" w:rsidP="003E24B6">
      <w:pPr>
        <w:pStyle w:val="a5"/>
        <w:ind w:firstLine="708"/>
        <w:jc w:val="both"/>
        <w:rPr>
          <w:rFonts w:ascii="PT Astra Serif" w:hAnsi="PT Astra Serif" w:cs="Times New Roman"/>
          <w:sz w:val="28"/>
          <w:szCs w:val="28"/>
        </w:rPr>
      </w:pPr>
      <w:r w:rsidRPr="00D36582">
        <w:rPr>
          <w:rStyle w:val="1"/>
          <w:rFonts w:ascii="PT Astra Serif" w:eastAsia="Arial Unicode MS" w:hAnsi="PT Astra Serif"/>
          <w:sz w:val="28"/>
          <w:szCs w:val="28"/>
        </w:rPr>
        <w:t>Способом фиксации результата выполнения административной процедуры является регистрация за</w:t>
      </w:r>
      <w:r w:rsidRPr="00D36582">
        <w:rPr>
          <w:rStyle w:val="1"/>
          <w:rFonts w:ascii="PT Astra Serif" w:eastAsia="Arial Unicode MS" w:hAnsi="PT Astra Serif"/>
          <w:sz w:val="28"/>
          <w:szCs w:val="28"/>
          <w:lang w:val="ru-RU"/>
        </w:rPr>
        <w:t xml:space="preserve">явления </w:t>
      </w:r>
      <w:r w:rsidRPr="00D36582">
        <w:rPr>
          <w:rStyle w:val="1"/>
          <w:rFonts w:ascii="PT Astra Serif" w:eastAsia="Arial Unicode MS" w:hAnsi="PT Astra Serif"/>
          <w:sz w:val="28"/>
          <w:szCs w:val="28"/>
        </w:rPr>
        <w:t>на получение муниципальной услуги в журнале</w:t>
      </w:r>
      <w:r w:rsidRPr="00D36582">
        <w:rPr>
          <w:rStyle w:val="1"/>
          <w:rFonts w:ascii="PT Astra Serif" w:eastAsia="Arial Unicode MS" w:hAnsi="PT Astra Serif"/>
          <w:sz w:val="28"/>
          <w:szCs w:val="28"/>
          <w:lang w:val="ru-RU"/>
        </w:rPr>
        <w:t xml:space="preserve"> </w:t>
      </w:r>
      <w:r w:rsidRPr="00D36582">
        <w:rPr>
          <w:rFonts w:ascii="PT Astra Serif" w:hAnsi="PT Astra Serif" w:cs="Times New Roman"/>
          <w:sz w:val="28"/>
          <w:szCs w:val="28"/>
        </w:rPr>
        <w:t>приема документов с последующей передачей на рассмотрение Главе.</w:t>
      </w:r>
    </w:p>
    <w:p w:rsidR="003E24B6" w:rsidRPr="00D36582" w:rsidRDefault="003E24B6" w:rsidP="003E24B6">
      <w:pPr>
        <w:pStyle w:val="a5"/>
        <w:rPr>
          <w:rFonts w:ascii="PT Astra Serif" w:hAnsi="PT Astra Serif" w:cs="Times New Roman"/>
          <w:sz w:val="28"/>
          <w:szCs w:val="28"/>
        </w:rPr>
      </w:pPr>
    </w:p>
    <w:p w:rsidR="003E24B6" w:rsidRPr="00D36582" w:rsidRDefault="003E24B6" w:rsidP="003E24B6">
      <w:pPr>
        <w:pStyle w:val="a5"/>
        <w:jc w:val="center"/>
        <w:rPr>
          <w:rFonts w:ascii="PT Astra Serif" w:hAnsi="PT Astra Serif" w:cs="Times New Roman"/>
          <w:b/>
          <w:sz w:val="28"/>
          <w:szCs w:val="28"/>
          <w:lang w:val="ru-RU"/>
        </w:rPr>
      </w:pPr>
      <w:r>
        <w:rPr>
          <w:rFonts w:ascii="PT Astra Serif" w:hAnsi="PT Astra Serif" w:cs="Times New Roman"/>
          <w:b/>
          <w:sz w:val="28"/>
          <w:szCs w:val="28"/>
          <w:lang w:val="ru-RU"/>
        </w:rPr>
        <w:t xml:space="preserve">3.3. </w:t>
      </w:r>
      <w:r w:rsidRPr="00D36582">
        <w:rPr>
          <w:rFonts w:ascii="PT Astra Serif" w:hAnsi="PT Astra Serif" w:cs="Times New Roman"/>
          <w:b/>
          <w:sz w:val="28"/>
          <w:szCs w:val="28"/>
        </w:rPr>
        <w:t xml:space="preserve">Проведение экспертизы </w:t>
      </w:r>
      <w:proofErr w:type="gramStart"/>
      <w:r w:rsidRPr="00D36582">
        <w:rPr>
          <w:rFonts w:ascii="PT Astra Serif" w:hAnsi="PT Astra Serif" w:cs="Times New Roman"/>
          <w:b/>
          <w:sz w:val="28"/>
          <w:szCs w:val="28"/>
        </w:rPr>
        <w:t>документов</w:t>
      </w:r>
      <w:proofErr w:type="gramEnd"/>
      <w:r w:rsidRPr="00D36582">
        <w:rPr>
          <w:rFonts w:ascii="PT Astra Serif" w:hAnsi="PT Astra Serif" w:cs="Times New Roman"/>
          <w:b/>
          <w:sz w:val="28"/>
          <w:szCs w:val="28"/>
          <w:lang w:val="ru-RU"/>
        </w:rPr>
        <w:t xml:space="preserve"> и </w:t>
      </w:r>
      <w:r w:rsidRPr="00D36582">
        <w:rPr>
          <w:rStyle w:val="1"/>
          <w:rFonts w:ascii="PT Astra Serif" w:eastAsia="Arial Unicode MS" w:hAnsi="PT Astra Serif"/>
          <w:b/>
          <w:sz w:val="28"/>
          <w:szCs w:val="28"/>
          <w:lang w:val="ru-RU"/>
        </w:rPr>
        <w:t>проверка наличия оснований для приема в муниципальную собственность имущества, находящегося в частной собственности</w:t>
      </w:r>
    </w:p>
    <w:p w:rsidR="003E24B6" w:rsidRPr="00D36582" w:rsidRDefault="003E24B6" w:rsidP="003E24B6">
      <w:pPr>
        <w:pStyle w:val="a5"/>
        <w:rPr>
          <w:rFonts w:ascii="PT Astra Serif" w:hAnsi="PT Astra Serif" w:cs="Times New Roman"/>
          <w:sz w:val="28"/>
          <w:szCs w:val="28"/>
          <w:lang w:val="ru-RU"/>
        </w:rPr>
      </w:pPr>
    </w:p>
    <w:p w:rsidR="003E24B6" w:rsidRPr="00D36582" w:rsidRDefault="003E24B6" w:rsidP="003E24B6">
      <w:pPr>
        <w:pStyle w:val="a5"/>
        <w:ind w:firstLine="708"/>
        <w:jc w:val="both"/>
        <w:rPr>
          <w:rFonts w:ascii="PT Astra Serif" w:hAnsi="PT Astra Serif" w:cs="Times New Roman"/>
          <w:sz w:val="28"/>
          <w:szCs w:val="28"/>
        </w:rPr>
      </w:pPr>
      <w:r w:rsidRPr="00D36582">
        <w:rPr>
          <w:rFonts w:ascii="PT Astra Serif" w:hAnsi="PT Astra Serif" w:cs="Times New Roman"/>
          <w:sz w:val="28"/>
          <w:szCs w:val="28"/>
          <w:lang w:val="ru-RU"/>
        </w:rPr>
        <w:lastRenderedPageBreak/>
        <w:t>33.</w:t>
      </w:r>
      <w:r w:rsidRPr="00D36582">
        <w:rPr>
          <w:rFonts w:ascii="PT Astra Serif" w:hAnsi="PT Astra Serif" w:cs="Times New Roman"/>
          <w:sz w:val="28"/>
          <w:szCs w:val="28"/>
        </w:rPr>
        <w:t xml:space="preserve"> Основанием для начала административной процедуры является поступление Главе за</w:t>
      </w:r>
      <w:r w:rsidRPr="00D36582">
        <w:rPr>
          <w:rFonts w:ascii="PT Astra Serif" w:hAnsi="PT Astra Serif" w:cs="Times New Roman"/>
          <w:sz w:val="28"/>
          <w:szCs w:val="28"/>
          <w:lang w:val="ru-RU"/>
        </w:rPr>
        <w:t xml:space="preserve">явления </w:t>
      </w:r>
      <w:r w:rsidRPr="00D36582">
        <w:rPr>
          <w:rFonts w:ascii="PT Astra Serif" w:hAnsi="PT Astra Serif" w:cs="Times New Roman"/>
          <w:sz w:val="28"/>
          <w:szCs w:val="28"/>
        </w:rPr>
        <w:t>на предоставление муниципальной услуги с документами.</w:t>
      </w:r>
    </w:p>
    <w:p w:rsidR="003E24B6" w:rsidRPr="00D36582" w:rsidRDefault="003E24B6" w:rsidP="003E24B6">
      <w:pPr>
        <w:pStyle w:val="a5"/>
        <w:ind w:firstLine="708"/>
        <w:jc w:val="both"/>
        <w:rPr>
          <w:rFonts w:ascii="PT Astra Serif" w:hAnsi="PT Astra Serif" w:cs="Times New Roman"/>
          <w:sz w:val="28"/>
          <w:szCs w:val="28"/>
        </w:rPr>
      </w:pPr>
      <w:r w:rsidRPr="00D36582">
        <w:rPr>
          <w:rFonts w:ascii="PT Astra Serif" w:hAnsi="PT Astra Serif" w:cs="Times New Roman"/>
          <w:sz w:val="28"/>
          <w:szCs w:val="28"/>
        </w:rPr>
        <w:t xml:space="preserve">Глава </w:t>
      </w:r>
      <w:r w:rsidRPr="00D36582">
        <w:rPr>
          <w:rFonts w:ascii="PT Astra Serif" w:hAnsi="PT Astra Serif" w:cs="Times New Roman"/>
          <w:sz w:val="28"/>
          <w:szCs w:val="28"/>
          <w:lang w:val="ru-RU"/>
        </w:rPr>
        <w:t>п</w:t>
      </w:r>
      <w:proofErr w:type="spellStart"/>
      <w:r w:rsidRPr="00D36582">
        <w:rPr>
          <w:rFonts w:ascii="PT Astra Serif" w:hAnsi="PT Astra Serif" w:cs="Times New Roman"/>
          <w:sz w:val="28"/>
          <w:szCs w:val="28"/>
        </w:rPr>
        <w:t>оручает</w:t>
      </w:r>
      <w:proofErr w:type="spellEnd"/>
      <w:r w:rsidRPr="00D36582">
        <w:rPr>
          <w:rFonts w:ascii="PT Astra Serif" w:hAnsi="PT Astra Serif" w:cs="Times New Roman"/>
          <w:sz w:val="28"/>
          <w:szCs w:val="28"/>
        </w:rPr>
        <w:t xml:space="preserve"> рассмотрение зарегистрированного за</w:t>
      </w:r>
      <w:r w:rsidRPr="00D36582">
        <w:rPr>
          <w:rFonts w:ascii="PT Astra Serif" w:hAnsi="PT Astra Serif" w:cs="Times New Roman"/>
          <w:sz w:val="28"/>
          <w:szCs w:val="28"/>
          <w:lang w:val="ru-RU"/>
        </w:rPr>
        <w:t xml:space="preserve">явления </w:t>
      </w:r>
      <w:r w:rsidRPr="00D36582">
        <w:rPr>
          <w:rFonts w:ascii="PT Astra Serif" w:hAnsi="PT Astra Serif" w:cs="Times New Roman"/>
          <w:sz w:val="28"/>
          <w:szCs w:val="28"/>
        </w:rPr>
        <w:t>на предоставление муниципальной услуги с документами заведующему отделом.</w:t>
      </w:r>
    </w:p>
    <w:p w:rsidR="003E24B6" w:rsidRPr="00D36582" w:rsidRDefault="003E24B6" w:rsidP="003E24B6">
      <w:pPr>
        <w:pStyle w:val="a5"/>
        <w:ind w:firstLine="708"/>
        <w:jc w:val="both"/>
        <w:rPr>
          <w:rFonts w:ascii="PT Astra Serif" w:hAnsi="PT Astra Serif" w:cs="Times New Roman"/>
          <w:sz w:val="28"/>
          <w:szCs w:val="28"/>
        </w:rPr>
      </w:pPr>
      <w:r w:rsidRPr="00D36582">
        <w:rPr>
          <w:rFonts w:ascii="PT Astra Serif" w:hAnsi="PT Astra Serif" w:cs="Times New Roman"/>
          <w:sz w:val="28"/>
          <w:szCs w:val="28"/>
        </w:rPr>
        <w:t>Максимальное время, затраченное на указанное административное действие, составляет 1 день.</w:t>
      </w:r>
    </w:p>
    <w:p w:rsidR="003E24B6" w:rsidRPr="00D36582" w:rsidRDefault="003E24B6" w:rsidP="003E24B6">
      <w:pPr>
        <w:pStyle w:val="a5"/>
        <w:ind w:firstLine="708"/>
        <w:jc w:val="both"/>
        <w:rPr>
          <w:rFonts w:ascii="PT Astra Serif" w:hAnsi="PT Astra Serif" w:cs="Times New Roman"/>
          <w:sz w:val="28"/>
          <w:szCs w:val="28"/>
        </w:rPr>
      </w:pPr>
      <w:r w:rsidRPr="00D36582">
        <w:rPr>
          <w:rFonts w:ascii="PT Astra Serif" w:hAnsi="PT Astra Serif" w:cs="Times New Roman"/>
          <w:sz w:val="28"/>
          <w:szCs w:val="28"/>
        </w:rPr>
        <w:t>Заведующий отделом поручает рассмотрение зарегистрированного за</w:t>
      </w:r>
      <w:r w:rsidRPr="00D36582">
        <w:rPr>
          <w:rFonts w:ascii="PT Astra Serif" w:hAnsi="PT Astra Serif" w:cs="Times New Roman"/>
          <w:sz w:val="28"/>
          <w:szCs w:val="28"/>
          <w:lang w:val="ru-RU"/>
        </w:rPr>
        <w:t xml:space="preserve">явления </w:t>
      </w:r>
      <w:r w:rsidRPr="00D36582">
        <w:rPr>
          <w:rFonts w:ascii="PT Astra Serif" w:hAnsi="PT Astra Serif" w:cs="Times New Roman"/>
          <w:sz w:val="28"/>
          <w:szCs w:val="28"/>
        </w:rPr>
        <w:t>на предоставление муниципальной услуги с документами специалисту отдела.</w:t>
      </w:r>
    </w:p>
    <w:p w:rsidR="003E24B6" w:rsidRPr="00D36582" w:rsidRDefault="003E24B6" w:rsidP="003E24B6">
      <w:pPr>
        <w:pStyle w:val="a5"/>
        <w:ind w:firstLine="708"/>
        <w:jc w:val="both"/>
        <w:rPr>
          <w:rFonts w:ascii="PT Astra Serif" w:hAnsi="PT Astra Serif" w:cs="Times New Roman"/>
          <w:sz w:val="28"/>
          <w:szCs w:val="28"/>
        </w:rPr>
      </w:pPr>
      <w:r w:rsidRPr="00D36582">
        <w:rPr>
          <w:rFonts w:ascii="PT Astra Serif" w:hAnsi="PT Astra Serif" w:cs="Times New Roman"/>
          <w:sz w:val="28"/>
          <w:szCs w:val="28"/>
        </w:rPr>
        <w:t>Максимальное время, затраченное на указанное административное действие, составляет 1 день.</w:t>
      </w:r>
    </w:p>
    <w:p w:rsidR="003E24B6" w:rsidRPr="00D36582" w:rsidRDefault="003E24B6" w:rsidP="003E24B6">
      <w:pPr>
        <w:pStyle w:val="a5"/>
        <w:ind w:firstLine="708"/>
        <w:jc w:val="both"/>
        <w:rPr>
          <w:rFonts w:ascii="PT Astra Serif" w:hAnsi="PT Astra Serif" w:cs="Times New Roman"/>
          <w:sz w:val="28"/>
          <w:szCs w:val="28"/>
        </w:rPr>
      </w:pPr>
      <w:r w:rsidRPr="00D36582">
        <w:rPr>
          <w:rFonts w:ascii="PT Astra Serif" w:hAnsi="PT Astra Serif" w:cs="Times New Roman"/>
          <w:sz w:val="28"/>
          <w:szCs w:val="28"/>
        </w:rPr>
        <w:t>Специалист отдела</w:t>
      </w:r>
      <w:r>
        <w:rPr>
          <w:rFonts w:ascii="PT Astra Serif" w:hAnsi="PT Astra Serif" w:cs="Times New Roman"/>
          <w:sz w:val="28"/>
          <w:szCs w:val="28"/>
          <w:lang w:val="ru-RU"/>
        </w:rPr>
        <w:t>, ответственный за рассмотрение документов, осуществляет проверку наличия оснований для приема в муниципальную собственность имущества, находящегося в частной собственности. По результатам проведенной экспертизы специалист отдела обеспечивает выполнение дальнейших административных процедур</w:t>
      </w:r>
      <w:r w:rsidRPr="00D36582">
        <w:rPr>
          <w:rFonts w:ascii="PT Astra Serif" w:hAnsi="PT Astra Serif" w:cs="Times New Roman"/>
          <w:sz w:val="28"/>
          <w:szCs w:val="28"/>
        </w:rPr>
        <w:t>.</w:t>
      </w:r>
    </w:p>
    <w:p w:rsidR="003E24B6" w:rsidRPr="00D36582" w:rsidRDefault="003E24B6" w:rsidP="003E24B6">
      <w:pPr>
        <w:pStyle w:val="a5"/>
        <w:ind w:firstLine="708"/>
        <w:jc w:val="both"/>
        <w:rPr>
          <w:rFonts w:ascii="PT Astra Serif" w:hAnsi="PT Astra Serif" w:cs="Times New Roman"/>
          <w:sz w:val="28"/>
          <w:szCs w:val="28"/>
        </w:rPr>
      </w:pPr>
      <w:r w:rsidRPr="00D36582">
        <w:rPr>
          <w:rFonts w:ascii="PT Astra Serif" w:hAnsi="PT Astra Serif" w:cs="Times New Roman"/>
          <w:sz w:val="28"/>
          <w:szCs w:val="28"/>
        </w:rPr>
        <w:t xml:space="preserve">Максимальное время, затраченное на указанное административное действие, составляет </w:t>
      </w:r>
      <w:r w:rsidRPr="00D36582">
        <w:rPr>
          <w:rFonts w:ascii="PT Astra Serif" w:hAnsi="PT Astra Serif" w:cs="Times New Roman"/>
          <w:sz w:val="28"/>
          <w:szCs w:val="28"/>
          <w:lang w:val="ru-RU"/>
        </w:rPr>
        <w:t>3 рабочих дня с даты регистрации заявления</w:t>
      </w:r>
      <w:r w:rsidRPr="00D36582">
        <w:rPr>
          <w:rFonts w:ascii="PT Astra Serif" w:hAnsi="PT Astra Serif" w:cs="Times New Roman"/>
          <w:sz w:val="28"/>
          <w:szCs w:val="28"/>
        </w:rPr>
        <w:t>.</w:t>
      </w:r>
    </w:p>
    <w:p w:rsidR="003E24B6" w:rsidRPr="00D36582" w:rsidRDefault="003E24B6" w:rsidP="003E24B6">
      <w:pPr>
        <w:pStyle w:val="a5"/>
        <w:rPr>
          <w:rFonts w:ascii="PT Astra Serif" w:hAnsi="PT Astra Serif" w:cs="Times New Roman"/>
          <w:sz w:val="28"/>
          <w:szCs w:val="28"/>
        </w:rPr>
      </w:pPr>
    </w:p>
    <w:p w:rsidR="003E24B6" w:rsidRPr="00D36582" w:rsidRDefault="003E24B6" w:rsidP="003E24B6">
      <w:pPr>
        <w:pStyle w:val="a5"/>
        <w:jc w:val="center"/>
        <w:rPr>
          <w:rFonts w:ascii="PT Astra Serif" w:hAnsi="PT Astra Serif" w:cs="Times New Roman"/>
          <w:b/>
          <w:sz w:val="28"/>
          <w:szCs w:val="28"/>
        </w:rPr>
      </w:pPr>
      <w:r>
        <w:rPr>
          <w:rStyle w:val="1"/>
          <w:rFonts w:ascii="PT Astra Serif" w:eastAsia="Arial Unicode MS" w:hAnsi="PT Astra Serif"/>
          <w:b/>
          <w:sz w:val="28"/>
          <w:szCs w:val="28"/>
          <w:lang w:val="ru-RU"/>
        </w:rPr>
        <w:t xml:space="preserve">3.4. </w:t>
      </w:r>
      <w:r w:rsidRPr="00D36582">
        <w:rPr>
          <w:rStyle w:val="1"/>
          <w:rFonts w:ascii="PT Astra Serif" w:eastAsia="Arial Unicode MS" w:hAnsi="PT Astra Serif"/>
          <w:b/>
          <w:sz w:val="28"/>
          <w:szCs w:val="28"/>
          <w:lang w:val="ru-RU"/>
        </w:rPr>
        <w:t>Направление межведомственных запросов</w:t>
      </w:r>
      <w:r w:rsidRPr="00D36582">
        <w:rPr>
          <w:rFonts w:ascii="PT Astra Serif" w:hAnsi="PT Astra Serif" w:cs="Times New Roman"/>
          <w:b/>
          <w:sz w:val="28"/>
          <w:szCs w:val="28"/>
        </w:rPr>
        <w:t xml:space="preserve"> </w:t>
      </w:r>
    </w:p>
    <w:p w:rsidR="003E24B6" w:rsidRPr="00D36582" w:rsidRDefault="003E24B6" w:rsidP="003E24B6">
      <w:pPr>
        <w:pStyle w:val="a5"/>
        <w:rPr>
          <w:rFonts w:ascii="PT Astra Serif" w:hAnsi="PT Astra Serif" w:cs="Times New Roman"/>
          <w:sz w:val="28"/>
          <w:szCs w:val="28"/>
          <w:lang w:val="ru-RU"/>
        </w:rPr>
      </w:pPr>
    </w:p>
    <w:p w:rsidR="003E24B6" w:rsidRPr="00D36582" w:rsidRDefault="003E24B6" w:rsidP="003E24B6">
      <w:pPr>
        <w:pStyle w:val="a5"/>
        <w:ind w:firstLine="708"/>
        <w:jc w:val="both"/>
        <w:rPr>
          <w:rFonts w:ascii="PT Astra Serif" w:hAnsi="PT Astra Serif"/>
          <w:sz w:val="28"/>
          <w:szCs w:val="28"/>
        </w:rPr>
      </w:pPr>
      <w:r w:rsidRPr="00D36582">
        <w:rPr>
          <w:rFonts w:ascii="PT Astra Serif" w:hAnsi="PT Astra Serif" w:cs="Times New Roman"/>
          <w:sz w:val="28"/>
          <w:szCs w:val="28"/>
          <w:lang w:val="ru-RU"/>
        </w:rPr>
        <w:t>34.</w:t>
      </w:r>
      <w:r w:rsidRPr="00D36582">
        <w:rPr>
          <w:rFonts w:ascii="PT Astra Serif" w:hAnsi="PT Astra Serif" w:cs="Times New Roman"/>
          <w:sz w:val="28"/>
          <w:szCs w:val="28"/>
        </w:rPr>
        <w:t xml:space="preserve"> Основанием для начала административной процедуры является </w:t>
      </w:r>
      <w:r w:rsidRPr="00D36582">
        <w:rPr>
          <w:rFonts w:ascii="PT Astra Serif" w:hAnsi="PT Astra Serif"/>
          <w:sz w:val="28"/>
          <w:szCs w:val="28"/>
        </w:rPr>
        <w:t>принятие специалистом отдела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3E24B6" w:rsidRPr="00D36582" w:rsidRDefault="003E24B6" w:rsidP="003E24B6">
      <w:pPr>
        <w:autoSpaceDE w:val="0"/>
        <w:autoSpaceDN w:val="0"/>
        <w:adjustRightInd w:val="0"/>
        <w:ind w:firstLine="709"/>
        <w:jc w:val="both"/>
      </w:pPr>
      <w:r w:rsidRPr="00D36582">
        <w:t>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16 настоящего Регламента.</w:t>
      </w:r>
    </w:p>
    <w:p w:rsidR="003E24B6" w:rsidRPr="00D36582" w:rsidRDefault="003E24B6" w:rsidP="003E24B6">
      <w:pPr>
        <w:autoSpaceDE w:val="0"/>
        <w:autoSpaceDN w:val="0"/>
        <w:adjustRightInd w:val="0"/>
        <w:ind w:firstLine="709"/>
        <w:jc w:val="both"/>
      </w:pPr>
      <w:r w:rsidRPr="00D36582">
        <w:t xml:space="preserve">Межведомственный запрос формируется и направляется в форме электронного документа, подписанного </w:t>
      </w:r>
      <w:hyperlink r:id="rId12" w:history="1">
        <w:r w:rsidRPr="00D36582">
          <w:t>усиленной квалифицированной электронной подписью</w:t>
        </w:r>
      </w:hyperlink>
      <w:r w:rsidRPr="00D36582">
        <w:t>, по каналам системы межведомственного электронного взаимодействия (далее – СМЭВ).</w:t>
      </w:r>
    </w:p>
    <w:p w:rsidR="003E24B6" w:rsidRPr="00D36582" w:rsidRDefault="003E24B6" w:rsidP="003E24B6">
      <w:pPr>
        <w:autoSpaceDE w:val="0"/>
        <w:autoSpaceDN w:val="0"/>
        <w:adjustRightInd w:val="0"/>
        <w:ind w:firstLine="709"/>
        <w:jc w:val="both"/>
      </w:pPr>
      <w:r w:rsidRPr="00D36582">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E24B6" w:rsidRPr="00D36582" w:rsidRDefault="003E24B6" w:rsidP="003E24B6">
      <w:pPr>
        <w:autoSpaceDE w:val="0"/>
        <w:autoSpaceDN w:val="0"/>
        <w:adjustRightInd w:val="0"/>
        <w:ind w:firstLine="709"/>
        <w:jc w:val="both"/>
      </w:pPr>
      <w:r w:rsidRPr="00D36582">
        <w:t xml:space="preserve">Межведомственный запрос формируется в соответствии с требованиями </w:t>
      </w:r>
      <w:hyperlink r:id="rId13" w:history="1">
        <w:r w:rsidRPr="00D36582">
          <w:t>статьи 7.2</w:t>
        </w:r>
      </w:hyperlink>
      <w:r w:rsidRPr="00D36582">
        <w:t xml:space="preserve"> Федерального закона </w:t>
      </w:r>
      <w:r>
        <w:t>от 27</w:t>
      </w:r>
      <w:r>
        <w:t xml:space="preserve"> июля </w:t>
      </w:r>
      <w:r>
        <w:t xml:space="preserve">2010 </w:t>
      </w:r>
      <w:r>
        <w:t xml:space="preserve">года </w:t>
      </w:r>
      <w:r w:rsidRPr="00D36582">
        <w:t>№ 210-ФЗ</w:t>
      </w:r>
      <w:r>
        <w:t xml:space="preserve"> «Об организации предоставления государственных и муниципальных услуг»</w:t>
      </w:r>
      <w:r w:rsidRPr="00D36582">
        <w:t xml:space="preserve"> и подписывается Главой, либо должностным лицом, уполномоченным Главой.</w:t>
      </w:r>
    </w:p>
    <w:p w:rsidR="003E24B6" w:rsidRPr="00D36582" w:rsidRDefault="003E24B6" w:rsidP="003E24B6">
      <w:pPr>
        <w:autoSpaceDE w:val="0"/>
        <w:autoSpaceDN w:val="0"/>
        <w:adjustRightInd w:val="0"/>
        <w:ind w:firstLine="709"/>
        <w:jc w:val="both"/>
      </w:pPr>
      <w:r w:rsidRPr="00D36582">
        <w:t xml:space="preserve">После направления межведомственного запроса представленные </w:t>
      </w:r>
      <w:r w:rsidRPr="00D36582">
        <w:br/>
        <w:t>в Администрацию документы поступают специалисту отдела.</w:t>
      </w:r>
    </w:p>
    <w:p w:rsidR="003E24B6" w:rsidRPr="00D36582" w:rsidRDefault="003E24B6" w:rsidP="003E24B6">
      <w:pPr>
        <w:widowControl w:val="0"/>
        <w:autoSpaceDE w:val="0"/>
        <w:autoSpaceDN w:val="0"/>
        <w:adjustRightInd w:val="0"/>
        <w:ind w:firstLine="540"/>
        <w:jc w:val="both"/>
      </w:pPr>
      <w:r w:rsidRPr="00D36582">
        <w:t xml:space="preserve">Максимальный срок для выполнения административных действий не должен превышать 3 рабочих дней с даты поступления заявления и документов, </w:t>
      </w:r>
      <w:r w:rsidRPr="00D36582">
        <w:lastRenderedPageBreak/>
        <w:t>необходимых для предоставления муниципальной услуги специалисту отдела.</w:t>
      </w:r>
    </w:p>
    <w:p w:rsidR="003E24B6" w:rsidRPr="00D36582" w:rsidRDefault="003E24B6" w:rsidP="003E24B6">
      <w:pPr>
        <w:widowControl w:val="0"/>
        <w:autoSpaceDE w:val="0"/>
        <w:autoSpaceDN w:val="0"/>
        <w:adjustRightInd w:val="0"/>
        <w:ind w:firstLine="540"/>
        <w:jc w:val="center"/>
        <w:rPr>
          <w:rFonts w:eastAsia="Calibri"/>
          <w:b/>
        </w:rPr>
      </w:pPr>
    </w:p>
    <w:p w:rsidR="003E24B6" w:rsidRPr="00D36582" w:rsidRDefault="003E24B6" w:rsidP="003E24B6">
      <w:pPr>
        <w:widowControl w:val="0"/>
        <w:autoSpaceDE w:val="0"/>
        <w:autoSpaceDN w:val="0"/>
        <w:adjustRightInd w:val="0"/>
        <w:jc w:val="center"/>
        <w:rPr>
          <w:rFonts w:eastAsia="Calibri"/>
          <w:b/>
        </w:rPr>
      </w:pPr>
      <w:r>
        <w:rPr>
          <w:rFonts w:eastAsia="Calibri"/>
          <w:b/>
        </w:rPr>
        <w:t xml:space="preserve">3.5. </w:t>
      </w:r>
      <w:r w:rsidRPr="00D36582">
        <w:rPr>
          <w:rFonts w:eastAsia="Calibri"/>
          <w:b/>
        </w:rPr>
        <w:t xml:space="preserve">Осмотр и обследование объекта, предлагаемого к передаче </w:t>
      </w:r>
      <w:r>
        <w:rPr>
          <w:rFonts w:eastAsia="Calibri"/>
          <w:b/>
        </w:rPr>
        <w:br/>
      </w:r>
      <w:r w:rsidRPr="00D36582">
        <w:rPr>
          <w:rFonts w:eastAsia="Calibri"/>
          <w:b/>
        </w:rPr>
        <w:t>в собственность Североуральского городского округа</w:t>
      </w:r>
    </w:p>
    <w:p w:rsidR="003E24B6" w:rsidRPr="00D36582" w:rsidRDefault="003E24B6" w:rsidP="003E24B6">
      <w:pPr>
        <w:widowControl w:val="0"/>
        <w:autoSpaceDE w:val="0"/>
        <w:autoSpaceDN w:val="0"/>
        <w:adjustRightInd w:val="0"/>
        <w:ind w:firstLine="540"/>
        <w:jc w:val="center"/>
        <w:rPr>
          <w:rFonts w:eastAsia="Calibri"/>
          <w:b/>
        </w:rPr>
      </w:pPr>
    </w:p>
    <w:p w:rsidR="003E24B6" w:rsidRPr="00D36582" w:rsidRDefault="003E24B6" w:rsidP="003E24B6">
      <w:pPr>
        <w:widowControl w:val="0"/>
        <w:autoSpaceDE w:val="0"/>
        <w:autoSpaceDN w:val="0"/>
        <w:adjustRightInd w:val="0"/>
        <w:ind w:firstLine="540"/>
        <w:jc w:val="both"/>
        <w:rPr>
          <w:rFonts w:eastAsia="Calibri"/>
        </w:rPr>
      </w:pPr>
      <w:r w:rsidRPr="00D36582">
        <w:rPr>
          <w:rFonts w:eastAsia="Calibri"/>
        </w:rPr>
        <w:t>3</w:t>
      </w:r>
      <w:r>
        <w:rPr>
          <w:rFonts w:eastAsia="Calibri"/>
        </w:rPr>
        <w:t>5</w:t>
      </w:r>
      <w:r w:rsidRPr="00D36582">
        <w:rPr>
          <w:rFonts w:eastAsia="Calibri"/>
        </w:rPr>
        <w:t>. В ходе выполнения административной процедуры заявитель обеспечивает в согласованное время доступ специалиста отдела к объектам, предлагаемым к передаче в собственность Североуральского городского округа, для их осмотра и обследования.</w:t>
      </w:r>
    </w:p>
    <w:p w:rsidR="003E24B6" w:rsidRPr="00D36582" w:rsidRDefault="003E24B6" w:rsidP="003E24B6">
      <w:pPr>
        <w:widowControl w:val="0"/>
        <w:autoSpaceDE w:val="0"/>
        <w:autoSpaceDN w:val="0"/>
        <w:adjustRightInd w:val="0"/>
        <w:ind w:firstLine="540"/>
        <w:jc w:val="center"/>
        <w:rPr>
          <w:rFonts w:eastAsia="Calibri"/>
          <w:b/>
        </w:rPr>
      </w:pPr>
    </w:p>
    <w:p w:rsidR="003E24B6" w:rsidRPr="00D36582" w:rsidRDefault="003E24B6" w:rsidP="003E24B6">
      <w:pPr>
        <w:widowControl w:val="0"/>
        <w:autoSpaceDE w:val="0"/>
        <w:autoSpaceDN w:val="0"/>
        <w:adjustRightInd w:val="0"/>
        <w:jc w:val="center"/>
        <w:rPr>
          <w:rFonts w:eastAsia="Calibri"/>
          <w:b/>
        </w:rPr>
      </w:pPr>
      <w:r>
        <w:rPr>
          <w:rFonts w:eastAsia="Calibri"/>
          <w:b/>
        </w:rPr>
        <w:t xml:space="preserve">3.6. </w:t>
      </w:r>
      <w:r w:rsidRPr="00D36582">
        <w:rPr>
          <w:rFonts w:eastAsia="Calibri"/>
          <w:b/>
        </w:rPr>
        <w:t xml:space="preserve">Принятие решения о приеме имущества в собственность Североуральского городского округа или об отказе в приеме имущества </w:t>
      </w:r>
      <w:r>
        <w:rPr>
          <w:rFonts w:eastAsia="Calibri"/>
          <w:b/>
        </w:rPr>
        <w:br/>
      </w:r>
      <w:r w:rsidRPr="00D36582">
        <w:rPr>
          <w:rFonts w:eastAsia="Calibri"/>
          <w:b/>
        </w:rPr>
        <w:t>в собственность Североуральского городского округа</w:t>
      </w:r>
    </w:p>
    <w:p w:rsidR="003E24B6" w:rsidRPr="00D36582" w:rsidRDefault="003E24B6" w:rsidP="003E24B6">
      <w:pPr>
        <w:widowControl w:val="0"/>
        <w:autoSpaceDE w:val="0"/>
        <w:autoSpaceDN w:val="0"/>
        <w:adjustRightInd w:val="0"/>
        <w:ind w:firstLine="540"/>
        <w:jc w:val="center"/>
        <w:rPr>
          <w:rFonts w:eastAsia="Calibri"/>
        </w:rPr>
      </w:pPr>
    </w:p>
    <w:p w:rsidR="003E24B6" w:rsidRPr="00D36582" w:rsidRDefault="003E24B6" w:rsidP="003E24B6">
      <w:pPr>
        <w:autoSpaceDE w:val="0"/>
        <w:autoSpaceDN w:val="0"/>
        <w:adjustRightInd w:val="0"/>
        <w:ind w:firstLine="709"/>
        <w:jc w:val="both"/>
      </w:pPr>
      <w:r w:rsidRPr="00D36582">
        <w:rPr>
          <w:rFonts w:eastAsia="Calibri"/>
        </w:rPr>
        <w:t>3</w:t>
      </w:r>
      <w:r>
        <w:rPr>
          <w:rFonts w:eastAsia="Calibri"/>
        </w:rPr>
        <w:t>6</w:t>
      </w:r>
      <w:r w:rsidRPr="00D36582">
        <w:rPr>
          <w:rFonts w:eastAsia="Calibri"/>
        </w:rPr>
        <w:t xml:space="preserve">. </w:t>
      </w:r>
      <w:r w:rsidRPr="00D36582">
        <w:t>Основанием для начала выполнения административной процедуры является завершение экспертизы представленных заявителем</w:t>
      </w:r>
      <w:r>
        <w:t xml:space="preserve"> и полученных по межведомственным запросам </w:t>
      </w:r>
      <w:r w:rsidRPr="00D36582">
        <w:t xml:space="preserve">документов, а также осмотра и обследования объекта, предлагаемого к передаче, и установление по результатам указанных процедур: </w:t>
      </w:r>
    </w:p>
    <w:p w:rsidR="003E24B6" w:rsidRPr="00D36582" w:rsidRDefault="003E24B6" w:rsidP="003E24B6">
      <w:pPr>
        <w:autoSpaceDE w:val="0"/>
        <w:autoSpaceDN w:val="0"/>
        <w:adjustRightInd w:val="0"/>
        <w:ind w:firstLine="709"/>
        <w:jc w:val="both"/>
      </w:pPr>
      <w:r w:rsidRPr="00D36582">
        <w:t>наличия оснований для приема в собственность Североуральского городского округа имущества, находящегося в частной собственности;</w:t>
      </w:r>
    </w:p>
    <w:p w:rsidR="003E24B6" w:rsidRPr="00D36582" w:rsidRDefault="003E24B6" w:rsidP="003E24B6">
      <w:pPr>
        <w:autoSpaceDE w:val="0"/>
        <w:autoSpaceDN w:val="0"/>
        <w:adjustRightInd w:val="0"/>
        <w:ind w:firstLine="709"/>
        <w:jc w:val="both"/>
      </w:pPr>
      <w:r w:rsidRPr="00D36582">
        <w:t>отсутстви</w:t>
      </w:r>
      <w:r>
        <w:t xml:space="preserve">я </w:t>
      </w:r>
      <w:r w:rsidRPr="00D36582">
        <w:t>оснований для отказа в приеме в собственность Североуральского городского округа имущества, находящегося в частной собственности.</w:t>
      </w:r>
    </w:p>
    <w:p w:rsidR="003E24B6" w:rsidRPr="00D36582" w:rsidRDefault="003E24B6" w:rsidP="003E24B6">
      <w:pPr>
        <w:autoSpaceDE w:val="0"/>
        <w:autoSpaceDN w:val="0"/>
        <w:adjustRightInd w:val="0"/>
        <w:ind w:firstLine="709"/>
        <w:jc w:val="both"/>
      </w:pPr>
      <w:r w:rsidRPr="00D36582">
        <w:t>По результатам рассмотрения документов, представленных заявителем, произведенной экспертизы документов и получения ответов на межведомственные запросы специалист отдела обеспечивает подготовку одного из следующих решений:</w:t>
      </w:r>
    </w:p>
    <w:p w:rsidR="003E24B6" w:rsidRPr="00D36582" w:rsidRDefault="003E24B6" w:rsidP="003E24B6">
      <w:pPr>
        <w:autoSpaceDE w:val="0"/>
        <w:autoSpaceDN w:val="0"/>
        <w:adjustRightInd w:val="0"/>
        <w:ind w:firstLine="709"/>
        <w:jc w:val="both"/>
      </w:pPr>
      <w:r w:rsidRPr="00D36582">
        <w:t>о приеме в собственность Североуральского городского округа имущества, находящегося в частной собственности;</w:t>
      </w:r>
    </w:p>
    <w:p w:rsidR="003E24B6" w:rsidRPr="00D36582" w:rsidRDefault="003E24B6" w:rsidP="003E24B6">
      <w:pPr>
        <w:autoSpaceDE w:val="0"/>
        <w:autoSpaceDN w:val="0"/>
        <w:adjustRightInd w:val="0"/>
        <w:ind w:firstLine="709"/>
        <w:jc w:val="both"/>
      </w:pPr>
      <w:r w:rsidRPr="00D36582">
        <w:t>об отказе в приеме в собственность Североуральского городского округа имущества, находящегося в частной собственности.</w:t>
      </w:r>
    </w:p>
    <w:p w:rsidR="003E24B6" w:rsidRPr="00D36582" w:rsidRDefault="003E24B6" w:rsidP="003E24B6">
      <w:pPr>
        <w:autoSpaceDE w:val="0"/>
        <w:autoSpaceDN w:val="0"/>
        <w:adjustRightInd w:val="0"/>
        <w:ind w:firstLine="709"/>
        <w:jc w:val="both"/>
      </w:pPr>
      <w:r w:rsidRPr="00D36582">
        <w:t>Максимальный срок осуществления административной процедуры – 3 рабочих дня.</w:t>
      </w:r>
    </w:p>
    <w:p w:rsidR="003E24B6" w:rsidRDefault="003E24B6" w:rsidP="003E24B6">
      <w:pPr>
        <w:autoSpaceDE w:val="0"/>
        <w:autoSpaceDN w:val="0"/>
        <w:adjustRightInd w:val="0"/>
        <w:ind w:firstLine="709"/>
        <w:jc w:val="both"/>
      </w:pPr>
      <w:r w:rsidRPr="00D36582">
        <w:t>Способом фиксации результата выполнения административной процедуры является изготовление на бумажном носителе соответствующего постановления о приеме имущества в муниципальную собственность или письма об отказе.</w:t>
      </w:r>
    </w:p>
    <w:p w:rsidR="003E24B6" w:rsidRPr="00D36582" w:rsidRDefault="003E24B6" w:rsidP="003E24B6">
      <w:pPr>
        <w:widowControl w:val="0"/>
        <w:autoSpaceDE w:val="0"/>
        <w:autoSpaceDN w:val="0"/>
        <w:adjustRightInd w:val="0"/>
        <w:ind w:firstLine="709"/>
        <w:jc w:val="both"/>
        <w:rPr>
          <w:rFonts w:eastAsia="Calibri"/>
        </w:rPr>
      </w:pPr>
      <w:r w:rsidRPr="00D36582">
        <w:rPr>
          <w:rFonts w:eastAsia="Calibri"/>
        </w:rPr>
        <w:t>Решение о приеме имущества в собственность Североуральского городского округа оформляется постановлением Администрации</w:t>
      </w:r>
      <w:r>
        <w:rPr>
          <w:rFonts w:eastAsia="Calibri"/>
        </w:rPr>
        <w:t>, решение об отказе – письмом.</w:t>
      </w:r>
    </w:p>
    <w:p w:rsidR="003E24B6" w:rsidRPr="00D36582" w:rsidRDefault="003E24B6" w:rsidP="003E24B6">
      <w:pPr>
        <w:widowControl w:val="0"/>
        <w:autoSpaceDE w:val="0"/>
        <w:autoSpaceDN w:val="0"/>
        <w:adjustRightInd w:val="0"/>
        <w:ind w:firstLine="709"/>
        <w:jc w:val="both"/>
        <w:rPr>
          <w:rFonts w:eastAsia="Calibri"/>
        </w:rPr>
      </w:pPr>
      <w:r w:rsidRPr="00D36582">
        <w:rPr>
          <w:rFonts w:eastAsia="Calibri"/>
        </w:rPr>
        <w:t xml:space="preserve">Специалист отдела, осуществляющий предоставление муниципальной услуги, разрабатывает проект постановления Администрации о приеме имущества в собственность Североуральского городского округа и направляет его на согласование. Разработка и согласование проекта указанного постановления осуществляется в соответствии с </w:t>
      </w:r>
      <w:r>
        <w:rPr>
          <w:rFonts w:eastAsia="Calibri"/>
        </w:rPr>
        <w:t>установленными требованиями</w:t>
      </w:r>
      <w:r w:rsidRPr="00D36582">
        <w:rPr>
          <w:rFonts w:eastAsia="Calibri"/>
        </w:rPr>
        <w:t>.</w:t>
      </w:r>
    </w:p>
    <w:p w:rsidR="003E24B6" w:rsidRPr="00D36582" w:rsidRDefault="003E24B6" w:rsidP="003E24B6">
      <w:pPr>
        <w:widowControl w:val="0"/>
        <w:autoSpaceDE w:val="0"/>
        <w:autoSpaceDN w:val="0"/>
        <w:adjustRightInd w:val="0"/>
        <w:ind w:firstLine="709"/>
        <w:jc w:val="both"/>
        <w:rPr>
          <w:rFonts w:eastAsia="Calibri"/>
        </w:rPr>
      </w:pPr>
      <w:r w:rsidRPr="00D36582">
        <w:rPr>
          <w:rFonts w:eastAsia="Calibri"/>
        </w:rPr>
        <w:t xml:space="preserve">В случаях выявления в ходе согласования проекта постановления Администрации оснований для отказа в предоставлении муниципальной услуги </w:t>
      </w:r>
      <w:r w:rsidRPr="00D36582">
        <w:rPr>
          <w:rFonts w:eastAsia="Calibri"/>
        </w:rPr>
        <w:lastRenderedPageBreak/>
        <w:t>согласование проекта постановления прекращается, специалист отдела готовит заявителю письменный мотивированный отказ в предоставлении муниципальной услуги с приложением копий документов, подтверждающих выявленное основание.</w:t>
      </w:r>
    </w:p>
    <w:p w:rsidR="003E24B6" w:rsidRPr="00D36582" w:rsidRDefault="003E24B6" w:rsidP="003E24B6">
      <w:pPr>
        <w:widowControl w:val="0"/>
        <w:autoSpaceDE w:val="0"/>
        <w:autoSpaceDN w:val="0"/>
        <w:adjustRightInd w:val="0"/>
        <w:ind w:firstLine="709"/>
        <w:jc w:val="both"/>
        <w:rPr>
          <w:rFonts w:eastAsia="Calibri"/>
        </w:rPr>
      </w:pPr>
      <w:r w:rsidRPr="00D36582">
        <w:rPr>
          <w:rFonts w:eastAsia="Calibri"/>
        </w:rPr>
        <w:t>Срок подготовки и отправления заявителю мотивированного отказа в приеме имущества в собственность Североуральского городского округа составляет пять рабочих дней со дня выявления такого основания. Письмо отправляется заявителю по почте.</w:t>
      </w:r>
    </w:p>
    <w:p w:rsidR="003E24B6" w:rsidRPr="00D36582" w:rsidRDefault="003E24B6" w:rsidP="003E24B6">
      <w:pPr>
        <w:widowControl w:val="0"/>
        <w:autoSpaceDE w:val="0"/>
        <w:autoSpaceDN w:val="0"/>
        <w:adjustRightInd w:val="0"/>
        <w:ind w:firstLine="709"/>
        <w:jc w:val="both"/>
        <w:rPr>
          <w:rFonts w:eastAsia="Calibri"/>
        </w:rPr>
      </w:pPr>
      <w:r w:rsidRPr="00D36582">
        <w:rPr>
          <w:rFonts w:eastAsia="Calibri"/>
        </w:rPr>
        <w:t>Копия постановления Администрации Североуральского городского округа о приеме имущества в собственность Североуральского городского округа направляется заявителю по почте.</w:t>
      </w:r>
    </w:p>
    <w:p w:rsidR="003E24B6" w:rsidRPr="00D36582" w:rsidRDefault="003E24B6" w:rsidP="003E24B6">
      <w:pPr>
        <w:autoSpaceDE w:val="0"/>
        <w:autoSpaceDN w:val="0"/>
        <w:adjustRightInd w:val="0"/>
        <w:ind w:firstLine="709"/>
        <w:jc w:val="both"/>
      </w:pPr>
    </w:p>
    <w:p w:rsidR="003E24B6" w:rsidRPr="00D36582" w:rsidRDefault="003E24B6" w:rsidP="003E24B6">
      <w:pPr>
        <w:widowControl w:val="0"/>
        <w:autoSpaceDE w:val="0"/>
        <w:autoSpaceDN w:val="0"/>
        <w:adjustRightInd w:val="0"/>
        <w:jc w:val="center"/>
        <w:rPr>
          <w:rFonts w:eastAsia="Calibri"/>
          <w:b/>
        </w:rPr>
      </w:pPr>
      <w:r>
        <w:rPr>
          <w:rFonts w:eastAsia="Calibri"/>
          <w:b/>
        </w:rPr>
        <w:t xml:space="preserve">3.7. </w:t>
      </w:r>
      <w:r w:rsidRPr="00D36582">
        <w:rPr>
          <w:rFonts w:eastAsia="Calibri"/>
          <w:b/>
        </w:rPr>
        <w:t xml:space="preserve">Направление заявителю постановления о приеме имущества </w:t>
      </w:r>
      <w:r>
        <w:rPr>
          <w:rFonts w:eastAsia="Calibri"/>
          <w:b/>
        </w:rPr>
        <w:br/>
      </w:r>
      <w:r w:rsidRPr="00D36582">
        <w:rPr>
          <w:rFonts w:eastAsia="Calibri"/>
          <w:b/>
        </w:rPr>
        <w:t xml:space="preserve">в собственность Североуральского городского округа или решения об отказе в приеме имущества в собственность Североуральского городского округа </w:t>
      </w:r>
    </w:p>
    <w:p w:rsidR="003E24B6" w:rsidRPr="00D36582" w:rsidRDefault="003E24B6" w:rsidP="003E24B6">
      <w:pPr>
        <w:widowControl w:val="0"/>
        <w:autoSpaceDE w:val="0"/>
        <w:autoSpaceDN w:val="0"/>
        <w:adjustRightInd w:val="0"/>
        <w:ind w:firstLine="540"/>
        <w:jc w:val="center"/>
        <w:rPr>
          <w:rFonts w:eastAsia="Calibri"/>
          <w:b/>
        </w:rPr>
      </w:pPr>
      <w:r w:rsidRPr="00D36582">
        <w:rPr>
          <w:rFonts w:eastAsia="Calibri"/>
          <w:b/>
        </w:rPr>
        <w:t xml:space="preserve"> </w:t>
      </w:r>
    </w:p>
    <w:p w:rsidR="003E24B6" w:rsidRDefault="003E24B6" w:rsidP="003E24B6">
      <w:pPr>
        <w:widowControl w:val="0"/>
        <w:autoSpaceDE w:val="0"/>
        <w:autoSpaceDN w:val="0"/>
        <w:adjustRightInd w:val="0"/>
        <w:ind w:firstLine="709"/>
        <w:jc w:val="both"/>
        <w:rPr>
          <w:rFonts w:eastAsia="Calibri"/>
        </w:rPr>
      </w:pPr>
      <w:r>
        <w:rPr>
          <w:rFonts w:eastAsia="Calibri"/>
        </w:rPr>
        <w:t>37</w:t>
      </w:r>
      <w:r w:rsidRPr="00D36582">
        <w:rPr>
          <w:rFonts w:eastAsia="Calibri"/>
        </w:rPr>
        <w:t xml:space="preserve">. </w:t>
      </w:r>
      <w:r>
        <w:rPr>
          <w:rFonts w:eastAsia="Calibri"/>
        </w:rPr>
        <w:t>Основанием для начала выполнения административной процедуры является завершение процедуры подготовки и принятия решения о приеме имущества в собственность Североуральского городского округа или об отказе в приеме имущества в собственность Североуральского городского округа.</w:t>
      </w:r>
    </w:p>
    <w:p w:rsidR="003E24B6" w:rsidRDefault="003E24B6" w:rsidP="003E24B6">
      <w:pPr>
        <w:widowControl w:val="0"/>
        <w:autoSpaceDE w:val="0"/>
        <w:autoSpaceDN w:val="0"/>
        <w:adjustRightInd w:val="0"/>
        <w:ind w:firstLine="709"/>
        <w:jc w:val="both"/>
        <w:rPr>
          <w:rFonts w:eastAsia="Calibri"/>
        </w:rPr>
      </w:pPr>
      <w:r>
        <w:rPr>
          <w:rFonts w:eastAsia="Calibri"/>
        </w:rPr>
        <w:t>Копия постановления Администрации о приеме имущества в собственность Североуральского городского округа или письмо об отказе в приеме имущества в собственность Североуральского городского округа направляются заявителю по почте или вручаются лично.</w:t>
      </w:r>
    </w:p>
    <w:p w:rsidR="003E24B6" w:rsidRPr="00D36582" w:rsidRDefault="003E24B6" w:rsidP="003E24B6">
      <w:pPr>
        <w:widowControl w:val="0"/>
        <w:autoSpaceDE w:val="0"/>
        <w:autoSpaceDN w:val="0"/>
        <w:adjustRightInd w:val="0"/>
        <w:ind w:firstLine="709"/>
        <w:jc w:val="both"/>
        <w:rPr>
          <w:rFonts w:eastAsia="Calibri"/>
        </w:rPr>
      </w:pPr>
      <w:r>
        <w:rPr>
          <w:rFonts w:eastAsia="Calibri"/>
        </w:rPr>
        <w:t>Срок выполнения административной процедуры составляет 3 рабочих дня с момента принятия решения.</w:t>
      </w:r>
    </w:p>
    <w:p w:rsidR="003E24B6" w:rsidRPr="00D36582" w:rsidRDefault="003E24B6" w:rsidP="003E24B6">
      <w:pPr>
        <w:widowControl w:val="0"/>
        <w:autoSpaceDE w:val="0"/>
        <w:autoSpaceDN w:val="0"/>
        <w:adjustRightInd w:val="0"/>
        <w:ind w:firstLine="540"/>
        <w:jc w:val="both"/>
        <w:rPr>
          <w:rFonts w:eastAsia="Calibri"/>
        </w:rPr>
      </w:pPr>
    </w:p>
    <w:p w:rsidR="003E24B6" w:rsidRPr="00D36582" w:rsidRDefault="003E24B6" w:rsidP="003E24B6">
      <w:pPr>
        <w:widowControl w:val="0"/>
        <w:autoSpaceDE w:val="0"/>
        <w:autoSpaceDN w:val="0"/>
        <w:adjustRightInd w:val="0"/>
        <w:jc w:val="center"/>
        <w:rPr>
          <w:rFonts w:eastAsia="Calibri"/>
          <w:b/>
        </w:rPr>
      </w:pPr>
      <w:r>
        <w:rPr>
          <w:rFonts w:eastAsia="Calibri"/>
          <w:b/>
        </w:rPr>
        <w:t xml:space="preserve">3.8. </w:t>
      </w:r>
      <w:r w:rsidRPr="00D36582">
        <w:rPr>
          <w:rFonts w:eastAsia="Calibri"/>
          <w:b/>
        </w:rPr>
        <w:t xml:space="preserve">Заключение договора о приеме в муниципальную собственность имущества, находящегося в </w:t>
      </w:r>
      <w:proofErr w:type="gramStart"/>
      <w:r w:rsidRPr="00D36582">
        <w:rPr>
          <w:rFonts w:eastAsia="Calibri"/>
          <w:b/>
        </w:rPr>
        <w:t>частной собственности</w:t>
      </w:r>
      <w:proofErr w:type="gramEnd"/>
      <w:r w:rsidRPr="00D36582">
        <w:rPr>
          <w:rFonts w:eastAsia="Calibri"/>
          <w:b/>
        </w:rPr>
        <w:t xml:space="preserve"> и государственная регистрация права муниципальной собственности на объект недвижимости</w:t>
      </w:r>
    </w:p>
    <w:p w:rsidR="003E24B6" w:rsidRPr="00D36582" w:rsidRDefault="003E24B6" w:rsidP="003E24B6">
      <w:pPr>
        <w:widowControl w:val="0"/>
        <w:autoSpaceDE w:val="0"/>
        <w:autoSpaceDN w:val="0"/>
        <w:adjustRightInd w:val="0"/>
        <w:ind w:firstLine="540"/>
        <w:jc w:val="center"/>
        <w:rPr>
          <w:rFonts w:eastAsia="Calibri"/>
          <w:b/>
        </w:rPr>
      </w:pPr>
    </w:p>
    <w:p w:rsidR="003E24B6" w:rsidRPr="00D36582" w:rsidRDefault="003E24B6" w:rsidP="003E24B6">
      <w:pPr>
        <w:widowControl w:val="0"/>
        <w:autoSpaceDE w:val="0"/>
        <w:autoSpaceDN w:val="0"/>
        <w:adjustRightInd w:val="0"/>
        <w:ind w:firstLine="709"/>
        <w:jc w:val="both"/>
        <w:rPr>
          <w:rFonts w:eastAsia="Calibri"/>
        </w:rPr>
      </w:pPr>
      <w:r>
        <w:rPr>
          <w:rFonts w:eastAsia="Calibri"/>
        </w:rPr>
        <w:t>38</w:t>
      </w:r>
      <w:r w:rsidRPr="00D36582">
        <w:rPr>
          <w:rFonts w:eastAsia="Calibri"/>
        </w:rPr>
        <w:t>. После принятия постановления Администрации о приеме имущества в собственность Североуральского городского округа специалист отдела, осуществляющий предоставление муниципальной услуги, обеспечивают подготовку договора о безвозмездной передаче имущества в собственность Североуральского городского округа, приложений к нему и подписание данных документов.</w:t>
      </w:r>
    </w:p>
    <w:p w:rsidR="003E24B6" w:rsidRPr="00D36582" w:rsidRDefault="003E24B6" w:rsidP="003E24B6">
      <w:pPr>
        <w:widowControl w:val="0"/>
        <w:autoSpaceDE w:val="0"/>
        <w:autoSpaceDN w:val="0"/>
        <w:adjustRightInd w:val="0"/>
        <w:ind w:firstLine="709"/>
        <w:jc w:val="both"/>
        <w:rPr>
          <w:rFonts w:eastAsia="Calibri"/>
        </w:rPr>
      </w:pPr>
      <w:r w:rsidRPr="00D36582">
        <w:rPr>
          <w:rFonts w:eastAsia="Calibri"/>
        </w:rPr>
        <w:t>В случае уклонения заявителя от подписания договора или иных документов о безвозмездной передаче имущества в собственность Североуральского городского округа постановление Администрации, на основании которого был подготовлен данный договор, подлежит отмене.</w:t>
      </w:r>
    </w:p>
    <w:p w:rsidR="003E24B6" w:rsidRPr="00D36582" w:rsidRDefault="003E24B6" w:rsidP="003E24B6">
      <w:pPr>
        <w:widowControl w:val="0"/>
        <w:autoSpaceDE w:val="0"/>
        <w:autoSpaceDN w:val="0"/>
        <w:adjustRightInd w:val="0"/>
        <w:ind w:firstLine="709"/>
        <w:jc w:val="both"/>
        <w:rPr>
          <w:rFonts w:eastAsia="Calibri"/>
        </w:rPr>
      </w:pPr>
      <w:r w:rsidRPr="00D36582">
        <w:rPr>
          <w:rFonts w:eastAsia="Calibri"/>
        </w:rPr>
        <w:t xml:space="preserve">После подписания договора о безвозмездной передаче имущества в собственность Североуральского городского округа специалист отдела осуществляет регистрацию права муниципальной собственности на переданный объект в Управлении Федеральной службы государственной регистрации, кадастра и картографии по Свердловской области. После регистрации права собственности </w:t>
      </w:r>
      <w:r w:rsidRPr="00D36582">
        <w:rPr>
          <w:rFonts w:eastAsia="Calibri"/>
        </w:rPr>
        <w:lastRenderedPageBreak/>
        <w:t>один экземпляр договора о безвозмездной передаче имущества в собственность Североуральского городского округа передается заявителю.</w:t>
      </w:r>
    </w:p>
    <w:p w:rsidR="003E24B6" w:rsidRDefault="003E24B6" w:rsidP="003E24B6">
      <w:pPr>
        <w:autoSpaceDE w:val="0"/>
        <w:autoSpaceDN w:val="0"/>
        <w:ind w:firstLine="709"/>
        <w:jc w:val="center"/>
        <w:rPr>
          <w:b/>
        </w:rPr>
      </w:pPr>
      <w:bookmarkStart w:id="2" w:name="bookmark9"/>
    </w:p>
    <w:p w:rsidR="003E24B6" w:rsidRPr="00D725F9" w:rsidRDefault="003E24B6" w:rsidP="003E24B6">
      <w:pPr>
        <w:autoSpaceDE w:val="0"/>
        <w:autoSpaceDN w:val="0"/>
        <w:jc w:val="center"/>
        <w:rPr>
          <w:b/>
        </w:rPr>
      </w:pPr>
      <w:r w:rsidRPr="00D725F9">
        <w:rPr>
          <w:b/>
        </w:rPr>
        <w:t>3.9. Административные процедуры (действия) по предоставлению муниципальной услуги в электронной форме</w:t>
      </w:r>
    </w:p>
    <w:p w:rsidR="003E24B6" w:rsidRPr="00D725F9" w:rsidRDefault="003E24B6" w:rsidP="003E24B6">
      <w:pPr>
        <w:autoSpaceDE w:val="0"/>
        <w:autoSpaceDN w:val="0"/>
        <w:ind w:firstLine="709"/>
        <w:jc w:val="both"/>
      </w:pPr>
    </w:p>
    <w:p w:rsidR="003E24B6" w:rsidRPr="00D725F9" w:rsidRDefault="003E24B6" w:rsidP="003E24B6">
      <w:pPr>
        <w:autoSpaceDE w:val="0"/>
        <w:autoSpaceDN w:val="0"/>
        <w:ind w:firstLine="709"/>
        <w:jc w:val="both"/>
      </w:pPr>
      <w:r w:rsidRPr="00D725F9">
        <w:t>39. Предоставление муниципальной услуги в электронной форме включает следующие административные процедуры:</w:t>
      </w:r>
    </w:p>
    <w:p w:rsidR="003E24B6" w:rsidRPr="00D725F9" w:rsidRDefault="003E24B6" w:rsidP="003E24B6">
      <w:pPr>
        <w:autoSpaceDE w:val="0"/>
        <w:autoSpaceDN w:val="0"/>
        <w:ind w:firstLine="709"/>
        <w:jc w:val="both"/>
      </w:pPr>
      <w:r w:rsidRPr="00D725F9">
        <w:t>1) представление в установленном порядке информации заявителям и обеспечение доступа заявителей к сведениям о муниципальной услуге;</w:t>
      </w:r>
    </w:p>
    <w:p w:rsidR="003E24B6" w:rsidRPr="00D725F9" w:rsidRDefault="003E24B6" w:rsidP="003E24B6">
      <w:pPr>
        <w:autoSpaceDE w:val="0"/>
        <w:autoSpaceDN w:val="0"/>
        <w:ind w:firstLine="709"/>
        <w:jc w:val="both"/>
      </w:pPr>
      <w:r w:rsidRPr="00D725F9">
        <w:t>2) формирование запроса о предоставлении муниципальной услуги;</w:t>
      </w:r>
    </w:p>
    <w:p w:rsidR="003E24B6" w:rsidRPr="00D725F9" w:rsidRDefault="003E24B6" w:rsidP="003E24B6">
      <w:pPr>
        <w:autoSpaceDE w:val="0"/>
        <w:autoSpaceDN w:val="0"/>
        <w:ind w:firstLine="709"/>
        <w:jc w:val="both"/>
      </w:pPr>
      <w:r w:rsidRPr="00D725F9">
        <w:t>4) прием и регистрация заявления и иных документов, необходимых для предоставления муниципальной услуги;</w:t>
      </w:r>
    </w:p>
    <w:p w:rsidR="003E24B6" w:rsidRPr="00D725F9" w:rsidRDefault="003E24B6" w:rsidP="003E24B6">
      <w:pPr>
        <w:autoSpaceDE w:val="0"/>
        <w:autoSpaceDN w:val="0"/>
        <w:ind w:firstLine="709"/>
        <w:jc w:val="both"/>
      </w:pPr>
      <w:r w:rsidRPr="00D725F9">
        <w:t>5) получение заявителем сведений о ходе выполнения запроса о предоставлении муниципальной услуги;</w:t>
      </w:r>
    </w:p>
    <w:p w:rsidR="003E24B6" w:rsidRPr="00D725F9" w:rsidRDefault="003E24B6" w:rsidP="003E24B6">
      <w:pPr>
        <w:autoSpaceDE w:val="0"/>
        <w:autoSpaceDN w:val="0"/>
        <w:ind w:firstLine="709"/>
        <w:jc w:val="both"/>
      </w:pPr>
      <w:r w:rsidRPr="00D725F9">
        <w:t>7) направление межведомственных запросов.</w:t>
      </w:r>
    </w:p>
    <w:p w:rsidR="003E24B6" w:rsidRPr="00D725F9" w:rsidRDefault="003E24B6" w:rsidP="003E24B6">
      <w:pPr>
        <w:autoSpaceDE w:val="0"/>
        <w:autoSpaceDN w:val="0"/>
        <w:ind w:firstLine="709"/>
        <w:jc w:val="both"/>
      </w:pPr>
      <w:r w:rsidRPr="00D725F9">
        <w:t>Результат предоставления муниципальной услуги в форме электронного документа не предоставляется.</w:t>
      </w:r>
    </w:p>
    <w:p w:rsidR="003E24B6" w:rsidRPr="00D725F9" w:rsidRDefault="003E24B6" w:rsidP="003E24B6">
      <w:pPr>
        <w:autoSpaceDE w:val="0"/>
        <w:autoSpaceDN w:val="0"/>
        <w:ind w:firstLine="709"/>
        <w:jc w:val="both"/>
      </w:pPr>
    </w:p>
    <w:p w:rsidR="003E24B6" w:rsidRPr="00D725F9" w:rsidRDefault="003E24B6" w:rsidP="003E24B6">
      <w:pPr>
        <w:autoSpaceDE w:val="0"/>
        <w:autoSpaceDN w:val="0"/>
        <w:jc w:val="center"/>
        <w:rPr>
          <w:b/>
        </w:rPr>
      </w:pPr>
      <w:r w:rsidRPr="00D725F9">
        <w:rPr>
          <w:b/>
        </w:rPr>
        <w:t>3.10. Представление в установленном порядке информации заявителям и обеспечение доступа заявителей к сведениям о муниципальной услуге</w:t>
      </w:r>
    </w:p>
    <w:p w:rsidR="003E24B6" w:rsidRPr="00D725F9" w:rsidRDefault="003E24B6" w:rsidP="003E24B6">
      <w:pPr>
        <w:autoSpaceDE w:val="0"/>
        <w:autoSpaceDN w:val="0"/>
        <w:ind w:firstLine="709"/>
        <w:jc w:val="both"/>
        <w:rPr>
          <w:b/>
        </w:rPr>
      </w:pPr>
    </w:p>
    <w:p w:rsidR="003E24B6" w:rsidRPr="00D725F9" w:rsidRDefault="003E24B6" w:rsidP="003E24B6">
      <w:pPr>
        <w:autoSpaceDE w:val="0"/>
        <w:autoSpaceDN w:val="0"/>
        <w:ind w:firstLine="709"/>
        <w:jc w:val="both"/>
      </w:pPr>
      <w:r w:rsidRPr="00D725F9">
        <w:t>40. На Едином портале размещается следующая информация:</w:t>
      </w:r>
    </w:p>
    <w:p w:rsidR="003E24B6" w:rsidRPr="00D725F9" w:rsidRDefault="003E24B6" w:rsidP="003E24B6">
      <w:pPr>
        <w:autoSpaceDE w:val="0"/>
        <w:autoSpaceDN w:val="0"/>
        <w:ind w:firstLine="709"/>
        <w:jc w:val="both"/>
      </w:pPr>
      <w:r w:rsidRPr="00D725F9">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24B6" w:rsidRPr="00D725F9" w:rsidRDefault="003E24B6" w:rsidP="003E24B6">
      <w:pPr>
        <w:autoSpaceDE w:val="0"/>
        <w:autoSpaceDN w:val="0"/>
        <w:ind w:firstLine="709"/>
        <w:jc w:val="both"/>
      </w:pPr>
      <w:r w:rsidRPr="00D725F9">
        <w:t>2) круг заявителей;</w:t>
      </w:r>
    </w:p>
    <w:p w:rsidR="003E24B6" w:rsidRPr="00D725F9" w:rsidRDefault="003E24B6" w:rsidP="003E24B6">
      <w:pPr>
        <w:autoSpaceDE w:val="0"/>
        <w:autoSpaceDN w:val="0"/>
        <w:ind w:firstLine="709"/>
        <w:jc w:val="both"/>
      </w:pPr>
      <w:r w:rsidRPr="00D725F9">
        <w:t>3) срок предоставления муниципальной услуги;</w:t>
      </w:r>
    </w:p>
    <w:p w:rsidR="003E24B6" w:rsidRPr="00D725F9" w:rsidRDefault="003E24B6" w:rsidP="003E24B6">
      <w:pPr>
        <w:autoSpaceDE w:val="0"/>
        <w:autoSpaceDN w:val="0"/>
        <w:ind w:firstLine="709"/>
        <w:jc w:val="both"/>
      </w:pPr>
      <w:r w:rsidRPr="00D725F9">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E24B6" w:rsidRPr="00D725F9" w:rsidRDefault="003E24B6" w:rsidP="003E24B6">
      <w:pPr>
        <w:autoSpaceDE w:val="0"/>
        <w:autoSpaceDN w:val="0"/>
        <w:ind w:firstLine="709"/>
        <w:jc w:val="both"/>
      </w:pPr>
      <w:r w:rsidRPr="00D725F9">
        <w:t>5) исчерпывающий перечень оснований для отказа в предоставлении муниципальной услуги;</w:t>
      </w:r>
    </w:p>
    <w:p w:rsidR="003E24B6" w:rsidRPr="00D725F9" w:rsidRDefault="003E24B6" w:rsidP="003E24B6">
      <w:pPr>
        <w:autoSpaceDE w:val="0"/>
        <w:autoSpaceDN w:val="0"/>
        <w:ind w:firstLine="709"/>
        <w:jc w:val="both"/>
      </w:pPr>
      <w:r w:rsidRPr="00D725F9">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E24B6" w:rsidRPr="00D725F9" w:rsidRDefault="003E24B6" w:rsidP="003E24B6">
      <w:pPr>
        <w:autoSpaceDE w:val="0"/>
        <w:autoSpaceDN w:val="0"/>
        <w:ind w:firstLine="709"/>
        <w:jc w:val="both"/>
      </w:pPr>
      <w:r w:rsidRPr="00D725F9">
        <w:t>7) формы заявок, используемых при предоставлении муниципальной услуги.</w:t>
      </w:r>
    </w:p>
    <w:p w:rsidR="003E24B6" w:rsidRPr="00D725F9" w:rsidRDefault="003E24B6" w:rsidP="003E24B6">
      <w:pPr>
        <w:autoSpaceDE w:val="0"/>
        <w:autoSpaceDN w:val="0"/>
        <w:ind w:firstLine="709"/>
        <w:jc w:val="both"/>
      </w:pPr>
      <w:r w:rsidRPr="00D725F9">
        <w:t>Информация о порядке и сроках предоставления муниципальной услуги представляется заявителю бесплатно.</w:t>
      </w:r>
    </w:p>
    <w:p w:rsidR="003E24B6" w:rsidRPr="00D725F9" w:rsidRDefault="003E24B6" w:rsidP="003E24B6">
      <w:pPr>
        <w:autoSpaceDE w:val="0"/>
        <w:autoSpaceDN w:val="0"/>
        <w:ind w:firstLine="709"/>
        <w:jc w:val="both"/>
      </w:pPr>
    </w:p>
    <w:p w:rsidR="003E24B6" w:rsidRPr="00D725F9" w:rsidRDefault="003E24B6" w:rsidP="003E24B6">
      <w:pPr>
        <w:autoSpaceDE w:val="0"/>
        <w:autoSpaceDN w:val="0"/>
        <w:jc w:val="center"/>
        <w:rPr>
          <w:b/>
        </w:rPr>
      </w:pPr>
      <w:r w:rsidRPr="00D725F9">
        <w:rPr>
          <w:b/>
        </w:rPr>
        <w:t>3.11. Формирование запроса о предоставлении муниципальной услуги</w:t>
      </w:r>
    </w:p>
    <w:p w:rsidR="003E24B6" w:rsidRPr="00D725F9" w:rsidRDefault="003E24B6" w:rsidP="003E24B6">
      <w:pPr>
        <w:autoSpaceDE w:val="0"/>
        <w:autoSpaceDN w:val="0"/>
        <w:ind w:firstLine="709"/>
        <w:jc w:val="both"/>
      </w:pPr>
    </w:p>
    <w:p w:rsidR="003E24B6" w:rsidRPr="00D725F9" w:rsidRDefault="003E24B6" w:rsidP="003E24B6">
      <w:pPr>
        <w:autoSpaceDE w:val="0"/>
        <w:autoSpaceDN w:val="0"/>
        <w:ind w:firstLine="709"/>
        <w:jc w:val="both"/>
      </w:pPr>
      <w:r w:rsidRPr="00D725F9">
        <w:t>41. Формирование запроса заявитель осуществляет посредством заполнения электронной формы запроса на Едином портале.</w:t>
      </w:r>
    </w:p>
    <w:p w:rsidR="003E24B6" w:rsidRPr="00D725F9" w:rsidRDefault="003E24B6" w:rsidP="003E24B6">
      <w:pPr>
        <w:autoSpaceDE w:val="0"/>
        <w:autoSpaceDN w:val="0"/>
        <w:ind w:firstLine="709"/>
        <w:jc w:val="both"/>
      </w:pPr>
      <w:r w:rsidRPr="00D725F9">
        <w:lastRenderedPageBreak/>
        <w:t>На Едином портале размещаются образцы заполнения электронной формы заявки.</w:t>
      </w:r>
    </w:p>
    <w:p w:rsidR="003E24B6" w:rsidRPr="00D725F9" w:rsidRDefault="003E24B6" w:rsidP="003E24B6">
      <w:pPr>
        <w:autoSpaceDE w:val="0"/>
        <w:autoSpaceDN w:val="0"/>
        <w:ind w:firstLine="709"/>
        <w:jc w:val="both"/>
      </w:pPr>
      <w:r w:rsidRPr="00D725F9">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24B6" w:rsidRPr="00D725F9" w:rsidRDefault="003E24B6" w:rsidP="003E24B6">
      <w:pPr>
        <w:autoSpaceDE w:val="0"/>
        <w:autoSpaceDN w:val="0"/>
        <w:ind w:firstLine="709"/>
        <w:jc w:val="both"/>
      </w:pPr>
      <w:r w:rsidRPr="00D725F9">
        <w:t>При формировании запроса заявителю обеспечивается:</w:t>
      </w:r>
    </w:p>
    <w:p w:rsidR="003E24B6" w:rsidRPr="00D725F9" w:rsidRDefault="003E24B6" w:rsidP="003E24B6">
      <w:pPr>
        <w:autoSpaceDE w:val="0"/>
        <w:autoSpaceDN w:val="0"/>
        <w:ind w:firstLine="709"/>
        <w:jc w:val="both"/>
      </w:pPr>
      <w:r w:rsidRPr="00D725F9">
        <w:t>1) возможность копирования и сохранения запроса и иных документов, необходимых для предоставления муниципальной услуги;</w:t>
      </w:r>
    </w:p>
    <w:p w:rsidR="003E24B6" w:rsidRPr="00D725F9" w:rsidRDefault="003E24B6" w:rsidP="003E24B6">
      <w:pPr>
        <w:autoSpaceDE w:val="0"/>
        <w:autoSpaceDN w:val="0"/>
        <w:ind w:firstLine="709"/>
        <w:jc w:val="both"/>
      </w:pPr>
      <w:r w:rsidRPr="00D725F9">
        <w:t>2) возможность печати на бумажном носителе копии электронной формы запроса;</w:t>
      </w:r>
    </w:p>
    <w:p w:rsidR="003E24B6" w:rsidRPr="00D725F9" w:rsidRDefault="003E24B6" w:rsidP="003E24B6">
      <w:pPr>
        <w:autoSpaceDE w:val="0"/>
        <w:autoSpaceDN w:val="0"/>
        <w:ind w:firstLine="709"/>
        <w:jc w:val="both"/>
      </w:pPr>
      <w:r w:rsidRPr="00D725F9">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24B6" w:rsidRPr="00D725F9" w:rsidRDefault="003E24B6" w:rsidP="003E24B6">
      <w:pPr>
        <w:autoSpaceDE w:val="0"/>
        <w:autoSpaceDN w:val="0"/>
        <w:ind w:firstLine="709"/>
        <w:jc w:val="both"/>
      </w:pPr>
      <w:r w:rsidRPr="00D725F9">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единой системе идентификации и аутентификации;</w:t>
      </w:r>
    </w:p>
    <w:p w:rsidR="003E24B6" w:rsidRPr="00D725F9" w:rsidRDefault="003E24B6" w:rsidP="003E24B6">
      <w:pPr>
        <w:autoSpaceDE w:val="0"/>
        <w:autoSpaceDN w:val="0"/>
        <w:ind w:firstLine="709"/>
        <w:jc w:val="both"/>
      </w:pPr>
      <w:r w:rsidRPr="00D725F9">
        <w:t>5) возможность вернуться на любой из этапов заполнения электронной формы запроса без потери ранее введенной информации;</w:t>
      </w:r>
    </w:p>
    <w:p w:rsidR="003E24B6" w:rsidRPr="00D725F9" w:rsidRDefault="003E24B6" w:rsidP="003E24B6">
      <w:pPr>
        <w:autoSpaceDE w:val="0"/>
        <w:autoSpaceDN w:val="0"/>
        <w:ind w:firstLine="709"/>
        <w:jc w:val="both"/>
      </w:pPr>
      <w:r w:rsidRPr="00D725F9">
        <w:t>6) возможность доступа заявителя к ранее поданным им запросам в течение одного года, а также к частично сформированным запросам - в течение трех месяцев.</w:t>
      </w:r>
    </w:p>
    <w:p w:rsidR="003E24B6" w:rsidRPr="00D725F9" w:rsidRDefault="003E24B6" w:rsidP="003E24B6">
      <w:pPr>
        <w:autoSpaceDE w:val="0"/>
        <w:autoSpaceDN w:val="0"/>
        <w:ind w:firstLine="709"/>
        <w:jc w:val="both"/>
      </w:pPr>
    </w:p>
    <w:p w:rsidR="003E24B6" w:rsidRPr="00D725F9" w:rsidRDefault="003E24B6" w:rsidP="003E24B6">
      <w:pPr>
        <w:autoSpaceDE w:val="0"/>
        <w:autoSpaceDN w:val="0"/>
        <w:jc w:val="center"/>
        <w:rPr>
          <w:b/>
        </w:rPr>
      </w:pPr>
      <w:r w:rsidRPr="00D725F9">
        <w:rPr>
          <w:b/>
        </w:rPr>
        <w:t xml:space="preserve">3.12. Прием и регистрация заявления и иных документов, необходимых </w:t>
      </w:r>
      <w:r>
        <w:rPr>
          <w:b/>
        </w:rPr>
        <w:br/>
      </w:r>
      <w:r w:rsidRPr="00D725F9">
        <w:rPr>
          <w:b/>
        </w:rPr>
        <w:t>для предоставления муниципальной услуги</w:t>
      </w:r>
    </w:p>
    <w:p w:rsidR="003E24B6" w:rsidRPr="00D725F9" w:rsidRDefault="003E24B6" w:rsidP="003E24B6">
      <w:pPr>
        <w:autoSpaceDE w:val="0"/>
        <w:autoSpaceDN w:val="0"/>
        <w:ind w:firstLine="709"/>
        <w:jc w:val="both"/>
      </w:pPr>
    </w:p>
    <w:p w:rsidR="003E24B6" w:rsidRPr="00D725F9" w:rsidRDefault="003E24B6" w:rsidP="003E24B6">
      <w:pPr>
        <w:autoSpaceDE w:val="0"/>
        <w:autoSpaceDN w:val="0"/>
        <w:ind w:firstLine="709"/>
        <w:jc w:val="both"/>
      </w:pPr>
      <w:r w:rsidRPr="00D725F9">
        <w:t>42. Основанием для начала выполнения административной процедуры является поступление в Администрацию заявления и других документов, необходимых для получения муниципальной услуги, с использованием Единого портала в форме электронных документов.</w:t>
      </w:r>
    </w:p>
    <w:p w:rsidR="003E24B6" w:rsidRPr="00D725F9" w:rsidRDefault="003E24B6" w:rsidP="003E24B6">
      <w:pPr>
        <w:autoSpaceDE w:val="0"/>
        <w:autoSpaceDN w:val="0"/>
        <w:ind w:firstLine="709"/>
        <w:jc w:val="both"/>
      </w:pPr>
      <w:r w:rsidRPr="00D725F9">
        <w:t>Электронные образы документов, необходимые для предоставления муниципальной услуги, предоставляются Заявителем в соответствии с перечнем, предусмотренным в пункте 15 Регламента.</w:t>
      </w:r>
    </w:p>
    <w:p w:rsidR="003E24B6" w:rsidRPr="00D725F9" w:rsidRDefault="003E24B6" w:rsidP="003E24B6">
      <w:pPr>
        <w:autoSpaceDE w:val="0"/>
        <w:autoSpaceDN w:val="0"/>
        <w:ind w:firstLine="709"/>
        <w:jc w:val="both"/>
      </w:pPr>
      <w:r w:rsidRPr="00D725F9">
        <w:t>Документы, необходимые для предоставления муниципальной услуги, представляются Заявителем на бумажном носителе в течение 10 рабочих дней со дня подачи запроса посредством Единого портала.</w:t>
      </w:r>
    </w:p>
    <w:p w:rsidR="003E24B6" w:rsidRPr="00D725F9" w:rsidRDefault="003E24B6" w:rsidP="003E24B6">
      <w:pPr>
        <w:autoSpaceDE w:val="0"/>
        <w:autoSpaceDN w:val="0"/>
        <w:ind w:firstLine="709"/>
        <w:jc w:val="both"/>
      </w:pPr>
      <w:r w:rsidRPr="00D725F9">
        <w:t>43. При получении запроса в электронной форме в автоматическом режиме осуществляются форматно-логический контроль запроса и следующие действия:</w:t>
      </w:r>
    </w:p>
    <w:p w:rsidR="003E24B6" w:rsidRPr="00D725F9" w:rsidRDefault="003E24B6" w:rsidP="003E24B6">
      <w:pPr>
        <w:autoSpaceDE w:val="0"/>
        <w:autoSpaceDN w:val="0"/>
        <w:ind w:firstLine="709"/>
        <w:jc w:val="both"/>
      </w:pPr>
      <w:r w:rsidRPr="00D725F9">
        <w:lastRenderedPageBreak/>
        <w:t>1) при наличии оснований для отказа в предоставлении муниципальной услуги специалист, ответственный за рассмотрение документов, в срок, не превышающий срок предоставления муниципальной услуги, подготавливает письмо об отказе в предоставлении муниципальной услуги;</w:t>
      </w:r>
    </w:p>
    <w:p w:rsidR="003E24B6" w:rsidRPr="00D725F9" w:rsidRDefault="003E24B6" w:rsidP="003E24B6">
      <w:pPr>
        <w:autoSpaceDE w:val="0"/>
        <w:autoSpaceDN w:val="0"/>
        <w:ind w:firstLine="709"/>
        <w:jc w:val="both"/>
      </w:pPr>
      <w:r w:rsidRPr="00D725F9">
        <w:t>2) при отсутствии оснований для отказа в предоставлении муниципальной услуги заявителю сообщается присвоенный запросу в электронной форме уникальный номер, по которому в соответствующем разделе на Едином портале заявителю будет предоставлена информация о ходе выполнения указанного запроса.</w:t>
      </w:r>
    </w:p>
    <w:p w:rsidR="003E24B6" w:rsidRPr="00D725F9" w:rsidRDefault="003E24B6" w:rsidP="003E24B6">
      <w:pPr>
        <w:autoSpaceDE w:val="0"/>
        <w:autoSpaceDN w:val="0"/>
        <w:ind w:firstLine="709"/>
        <w:jc w:val="both"/>
      </w:pPr>
      <w:r w:rsidRPr="00D725F9">
        <w:t>Прием и регистрация запроса осуществляются специалистом отдела, в обязанности которого входит прием и регистрация документов.</w:t>
      </w:r>
    </w:p>
    <w:p w:rsidR="003E24B6" w:rsidRPr="00D725F9" w:rsidRDefault="003E24B6" w:rsidP="003E24B6">
      <w:pPr>
        <w:autoSpaceDE w:val="0"/>
        <w:autoSpaceDN w:val="0"/>
        <w:ind w:firstLine="709"/>
        <w:jc w:val="both"/>
      </w:pPr>
      <w:r w:rsidRPr="00D725F9">
        <w:t>Срок регистрации запроса - один рабочий день со дня его получения.</w:t>
      </w:r>
    </w:p>
    <w:p w:rsidR="003E24B6" w:rsidRPr="00D725F9" w:rsidRDefault="003E24B6" w:rsidP="003E24B6">
      <w:pPr>
        <w:autoSpaceDE w:val="0"/>
        <w:autoSpaceDN w:val="0"/>
        <w:ind w:firstLine="709"/>
        <w:jc w:val="both"/>
      </w:pPr>
      <w:r w:rsidRPr="00D725F9">
        <w:t>После регистрации запрос направляется специалисту, ответственному за рассмотрение документов.</w:t>
      </w:r>
    </w:p>
    <w:p w:rsidR="003E24B6" w:rsidRPr="00D725F9" w:rsidRDefault="003E24B6" w:rsidP="003E24B6">
      <w:pPr>
        <w:autoSpaceDE w:val="0"/>
        <w:autoSpaceDN w:val="0"/>
        <w:ind w:firstLine="709"/>
        <w:jc w:val="both"/>
      </w:pPr>
      <w:r w:rsidRPr="00D725F9">
        <w:t>После принятия запроса заявителя специалист, ответственный за рассмотрение документов, обновляет статус запроса заявителя в личном кабинете на Едином портале до статуса «принято».</w:t>
      </w:r>
    </w:p>
    <w:p w:rsidR="003E24B6" w:rsidRPr="00D725F9" w:rsidRDefault="003E24B6" w:rsidP="003E24B6">
      <w:pPr>
        <w:autoSpaceDE w:val="0"/>
        <w:autoSpaceDN w:val="0"/>
        <w:ind w:firstLine="709"/>
        <w:jc w:val="both"/>
      </w:pPr>
    </w:p>
    <w:p w:rsidR="003E24B6" w:rsidRPr="00D725F9" w:rsidRDefault="003E24B6" w:rsidP="003E24B6">
      <w:pPr>
        <w:autoSpaceDE w:val="0"/>
        <w:autoSpaceDN w:val="0"/>
        <w:jc w:val="center"/>
        <w:rPr>
          <w:b/>
        </w:rPr>
      </w:pPr>
      <w:r w:rsidRPr="00D725F9">
        <w:rPr>
          <w:b/>
        </w:rPr>
        <w:t xml:space="preserve">3.13. Получение заявителем сведений о ходе выполнения запроса </w:t>
      </w:r>
      <w:r>
        <w:rPr>
          <w:b/>
        </w:rPr>
        <w:br/>
      </w:r>
      <w:r w:rsidRPr="00D725F9">
        <w:rPr>
          <w:b/>
        </w:rPr>
        <w:t>о предоставлении муниципальной услуги</w:t>
      </w:r>
    </w:p>
    <w:p w:rsidR="003E24B6" w:rsidRPr="00D725F9" w:rsidRDefault="003E24B6" w:rsidP="003E24B6">
      <w:pPr>
        <w:autoSpaceDE w:val="0"/>
        <w:autoSpaceDN w:val="0"/>
        <w:ind w:firstLine="709"/>
        <w:jc w:val="both"/>
      </w:pPr>
    </w:p>
    <w:p w:rsidR="003E24B6" w:rsidRPr="00D725F9" w:rsidRDefault="003E24B6" w:rsidP="003E24B6">
      <w:pPr>
        <w:autoSpaceDE w:val="0"/>
        <w:autoSpaceDN w:val="0"/>
        <w:ind w:firstLine="709"/>
        <w:jc w:val="both"/>
      </w:pPr>
      <w:r w:rsidRPr="00D725F9">
        <w:t>44. Заявитель имеет возможность получения информации о ходе предоставления муниципальной услуги.</w:t>
      </w:r>
    </w:p>
    <w:p w:rsidR="003E24B6" w:rsidRPr="00D725F9" w:rsidRDefault="003E24B6" w:rsidP="003E24B6">
      <w:pPr>
        <w:autoSpaceDE w:val="0"/>
        <w:autoSpaceDN w:val="0"/>
        <w:ind w:firstLine="709"/>
        <w:jc w:val="both"/>
      </w:pPr>
      <w:r w:rsidRPr="00D725F9">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3E24B6" w:rsidRPr="00D725F9" w:rsidRDefault="003E24B6" w:rsidP="003E24B6">
      <w:pPr>
        <w:autoSpaceDE w:val="0"/>
        <w:autoSpaceDN w:val="0"/>
        <w:ind w:firstLine="709"/>
        <w:jc w:val="both"/>
      </w:pPr>
      <w:r w:rsidRPr="00D725F9">
        <w:t>При предоставлении муниципальной услуги в электронной форме заявителю направляется:</w:t>
      </w:r>
    </w:p>
    <w:p w:rsidR="003E24B6" w:rsidRPr="00D725F9" w:rsidRDefault="003E24B6" w:rsidP="003E24B6">
      <w:pPr>
        <w:autoSpaceDE w:val="0"/>
        <w:autoSpaceDN w:val="0"/>
        <w:ind w:firstLine="709"/>
        <w:jc w:val="both"/>
      </w:pPr>
      <w:r w:rsidRPr="00D725F9">
        <w:t>1) уведомление о приеме и регистрации запроса и иных документов, необходимых для предоставления муниципальной услуги;</w:t>
      </w:r>
    </w:p>
    <w:p w:rsidR="003E24B6" w:rsidRPr="00D725F9" w:rsidRDefault="003E24B6" w:rsidP="003E24B6">
      <w:pPr>
        <w:autoSpaceDE w:val="0"/>
        <w:autoSpaceDN w:val="0"/>
        <w:ind w:firstLine="709"/>
        <w:jc w:val="both"/>
      </w:pPr>
      <w:r w:rsidRPr="00D725F9">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24B6" w:rsidRPr="00D725F9" w:rsidRDefault="003E24B6" w:rsidP="003E24B6">
      <w:pPr>
        <w:autoSpaceDE w:val="0"/>
        <w:autoSpaceDN w:val="0"/>
        <w:ind w:firstLine="709"/>
        <w:jc w:val="both"/>
      </w:pPr>
    </w:p>
    <w:p w:rsidR="003E24B6" w:rsidRPr="00D725F9" w:rsidRDefault="003E24B6" w:rsidP="003E24B6">
      <w:pPr>
        <w:autoSpaceDE w:val="0"/>
        <w:autoSpaceDN w:val="0"/>
        <w:jc w:val="center"/>
        <w:rPr>
          <w:b/>
        </w:rPr>
      </w:pPr>
      <w:r w:rsidRPr="00D725F9">
        <w:rPr>
          <w:b/>
        </w:rPr>
        <w:t>3.14. Направление межведомственных запросов</w:t>
      </w:r>
    </w:p>
    <w:p w:rsidR="003E24B6" w:rsidRPr="00D725F9" w:rsidRDefault="003E24B6" w:rsidP="003E24B6">
      <w:pPr>
        <w:autoSpaceDE w:val="0"/>
        <w:autoSpaceDN w:val="0"/>
        <w:ind w:firstLine="709"/>
        <w:jc w:val="both"/>
      </w:pPr>
    </w:p>
    <w:p w:rsidR="003E24B6" w:rsidRPr="00D725F9" w:rsidRDefault="003E24B6" w:rsidP="003E24B6">
      <w:pPr>
        <w:autoSpaceDE w:val="0"/>
        <w:autoSpaceDN w:val="0"/>
        <w:ind w:firstLine="709"/>
        <w:jc w:val="both"/>
      </w:pPr>
      <w:r w:rsidRPr="00D725F9">
        <w:t>45. Межведомственное информационное взаимодействие осуществляется в порядке, предусмотренном пунктом 34 Регламента.</w:t>
      </w:r>
    </w:p>
    <w:p w:rsidR="003E24B6" w:rsidRPr="00D725F9" w:rsidRDefault="003E24B6" w:rsidP="003E24B6">
      <w:pPr>
        <w:autoSpaceDE w:val="0"/>
        <w:autoSpaceDN w:val="0"/>
        <w:adjustRightInd w:val="0"/>
        <w:ind w:firstLine="540"/>
        <w:jc w:val="both"/>
        <w:rPr>
          <w:rFonts w:cs="PT Astra Serif"/>
        </w:rPr>
      </w:pPr>
    </w:p>
    <w:p w:rsidR="003E24B6" w:rsidRPr="00D725F9" w:rsidRDefault="003E24B6" w:rsidP="003E24B6">
      <w:pPr>
        <w:autoSpaceDE w:val="0"/>
        <w:autoSpaceDN w:val="0"/>
        <w:adjustRightInd w:val="0"/>
        <w:ind w:firstLine="540"/>
        <w:jc w:val="center"/>
        <w:rPr>
          <w:rFonts w:cs="PT Astra Serif"/>
          <w:b/>
        </w:rPr>
      </w:pPr>
      <w:r w:rsidRPr="00D725F9">
        <w:rPr>
          <w:rFonts w:cs="PT Astra Serif"/>
          <w:b/>
        </w:rPr>
        <w:t>3.15. Административные процедуры (действия), выполняемые МФЦ в рамках предоставления муниципальной услуги</w:t>
      </w:r>
    </w:p>
    <w:p w:rsidR="003E24B6" w:rsidRPr="00D725F9" w:rsidRDefault="003E24B6" w:rsidP="003E24B6">
      <w:pPr>
        <w:autoSpaceDE w:val="0"/>
        <w:autoSpaceDN w:val="0"/>
        <w:adjustRightInd w:val="0"/>
        <w:ind w:firstLine="540"/>
        <w:jc w:val="both"/>
        <w:rPr>
          <w:rFonts w:cs="PT Astra Serif"/>
        </w:rPr>
      </w:pPr>
      <w:r w:rsidRPr="00D725F9">
        <w:rPr>
          <w:rFonts w:cs="PT Astra Serif"/>
        </w:rPr>
        <w:t>46. Последовательность административных процедур (действий), выполняемых МФЦ, включает:</w:t>
      </w:r>
    </w:p>
    <w:p w:rsidR="003E24B6" w:rsidRPr="00D725F9" w:rsidRDefault="003E24B6" w:rsidP="003E24B6">
      <w:pPr>
        <w:autoSpaceDE w:val="0"/>
        <w:autoSpaceDN w:val="0"/>
        <w:adjustRightInd w:val="0"/>
        <w:ind w:firstLine="540"/>
        <w:jc w:val="both"/>
        <w:rPr>
          <w:rFonts w:cs="PT Astra Serif"/>
        </w:rPr>
      </w:pPr>
      <w:r w:rsidRPr="00D725F9">
        <w:rPr>
          <w:rFonts w:cs="PT Astra Serif"/>
        </w:rPr>
        <w:lastRenderedPageBreak/>
        <w:t>1) 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E24B6" w:rsidRPr="00D725F9" w:rsidRDefault="003E24B6" w:rsidP="003E24B6">
      <w:pPr>
        <w:autoSpaceDE w:val="0"/>
        <w:autoSpaceDN w:val="0"/>
        <w:adjustRightInd w:val="0"/>
        <w:ind w:firstLine="540"/>
        <w:jc w:val="both"/>
        <w:rPr>
          <w:rFonts w:cs="PT Astra Serif"/>
        </w:rPr>
      </w:pPr>
      <w:r w:rsidRPr="00D725F9">
        <w:rPr>
          <w:rFonts w:cs="PT Astra Serif"/>
        </w:rPr>
        <w:t>2) прием запросов заявителей и иных документов, необходимых для предоставления муниципальной услуги;</w:t>
      </w:r>
    </w:p>
    <w:p w:rsidR="003E24B6" w:rsidRPr="00D725F9" w:rsidRDefault="003E24B6" w:rsidP="003E24B6">
      <w:pPr>
        <w:autoSpaceDE w:val="0"/>
        <w:autoSpaceDN w:val="0"/>
        <w:adjustRightInd w:val="0"/>
        <w:ind w:firstLine="540"/>
        <w:jc w:val="both"/>
        <w:rPr>
          <w:rFonts w:cs="PT Astra Serif"/>
        </w:rPr>
      </w:pPr>
      <w:r w:rsidRPr="00D725F9">
        <w:rPr>
          <w:rFonts w:cs="PT Astra Serif"/>
        </w:rPr>
        <w:t>3) формирование и направление запроса в Администрацию;</w:t>
      </w:r>
    </w:p>
    <w:p w:rsidR="003E24B6" w:rsidRPr="00D725F9" w:rsidRDefault="003E24B6" w:rsidP="003E24B6">
      <w:pPr>
        <w:autoSpaceDE w:val="0"/>
        <w:autoSpaceDN w:val="0"/>
        <w:adjustRightInd w:val="0"/>
        <w:ind w:firstLine="540"/>
        <w:jc w:val="both"/>
        <w:rPr>
          <w:rFonts w:cs="PT Astra Serif"/>
        </w:rPr>
      </w:pPr>
      <w:r w:rsidRPr="00D725F9">
        <w:rPr>
          <w:rFonts w:cs="PT Astra Serif"/>
        </w:rPr>
        <w:t>4) получение результата предоставления муниципальной услуги;</w:t>
      </w:r>
    </w:p>
    <w:p w:rsidR="003E24B6" w:rsidRPr="00D725F9" w:rsidRDefault="003E24B6" w:rsidP="003E24B6">
      <w:pPr>
        <w:autoSpaceDE w:val="0"/>
        <w:autoSpaceDN w:val="0"/>
        <w:adjustRightInd w:val="0"/>
        <w:ind w:firstLine="540"/>
        <w:jc w:val="both"/>
        <w:rPr>
          <w:rFonts w:cs="PT Astra Serif"/>
        </w:rPr>
      </w:pPr>
      <w:r w:rsidRPr="00D725F9">
        <w:rPr>
          <w:rFonts w:cs="PT Astra Serif"/>
        </w:rPr>
        <w:t>5) выдача заявителю результата предоставления муниципальной услуги.</w:t>
      </w:r>
    </w:p>
    <w:p w:rsidR="003E24B6" w:rsidRPr="00D725F9" w:rsidRDefault="003E24B6" w:rsidP="003E24B6">
      <w:pPr>
        <w:autoSpaceDE w:val="0"/>
        <w:autoSpaceDN w:val="0"/>
        <w:ind w:firstLine="709"/>
        <w:jc w:val="both"/>
      </w:pPr>
    </w:p>
    <w:p w:rsidR="003E24B6" w:rsidRPr="00D725F9" w:rsidRDefault="003E24B6" w:rsidP="003E24B6">
      <w:pPr>
        <w:autoSpaceDE w:val="0"/>
        <w:autoSpaceDN w:val="0"/>
        <w:jc w:val="center"/>
        <w:rPr>
          <w:b/>
        </w:rPr>
      </w:pPr>
      <w:r w:rsidRPr="00D725F9">
        <w:rPr>
          <w:b/>
        </w:rPr>
        <w:t xml:space="preserve">3.16. 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w:t>
      </w:r>
      <w:r>
        <w:rPr>
          <w:b/>
        </w:rPr>
        <w:br/>
      </w:r>
      <w:r w:rsidRPr="00D725F9">
        <w:rPr>
          <w:b/>
        </w:rPr>
        <w:t>а также консультирование заявителей о порядке предоставления муниципальной услуги в МФЦ</w:t>
      </w:r>
    </w:p>
    <w:p w:rsidR="003E24B6" w:rsidRPr="00D725F9" w:rsidRDefault="003E24B6" w:rsidP="003E24B6">
      <w:pPr>
        <w:autoSpaceDE w:val="0"/>
        <w:autoSpaceDN w:val="0"/>
        <w:ind w:firstLine="709"/>
        <w:jc w:val="both"/>
      </w:pPr>
    </w:p>
    <w:p w:rsidR="003E24B6" w:rsidRPr="00D725F9" w:rsidRDefault="003E24B6" w:rsidP="003E24B6">
      <w:pPr>
        <w:autoSpaceDE w:val="0"/>
        <w:autoSpaceDN w:val="0"/>
        <w:ind w:firstLine="709"/>
        <w:jc w:val="both"/>
      </w:pPr>
      <w:r w:rsidRPr="00D725F9">
        <w:t>47. Работник МФЦ осуществляет 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bookmarkEnd w:id="2"/>
    <w:p w:rsidR="003E24B6" w:rsidRDefault="003E24B6" w:rsidP="003E24B6">
      <w:pPr>
        <w:jc w:val="center"/>
        <w:rPr>
          <w:b/>
        </w:rPr>
      </w:pPr>
    </w:p>
    <w:p w:rsidR="003E24B6" w:rsidRPr="00D725F9" w:rsidRDefault="003E24B6" w:rsidP="003E24B6">
      <w:pPr>
        <w:jc w:val="center"/>
        <w:rPr>
          <w:b/>
        </w:rPr>
      </w:pPr>
      <w:r>
        <w:rPr>
          <w:b/>
        </w:rPr>
        <w:t xml:space="preserve">3.17. </w:t>
      </w:r>
      <w:r w:rsidRPr="00D36582">
        <w:rPr>
          <w:b/>
        </w:rPr>
        <w:t>Прием за</w:t>
      </w:r>
      <w:r>
        <w:rPr>
          <w:b/>
        </w:rPr>
        <w:t xml:space="preserve">просов </w:t>
      </w:r>
      <w:r w:rsidRPr="00D725F9">
        <w:rPr>
          <w:rFonts w:cs="PT Astra Serif"/>
          <w:b/>
        </w:rPr>
        <w:t>заявителей и иных документов, необходимых для предоставления муниципальной услуги</w:t>
      </w:r>
    </w:p>
    <w:p w:rsidR="003E24B6" w:rsidRPr="00D725F9" w:rsidRDefault="003E24B6" w:rsidP="003E24B6">
      <w:pPr>
        <w:jc w:val="center"/>
        <w:rPr>
          <w:b/>
        </w:rPr>
      </w:pPr>
    </w:p>
    <w:p w:rsidR="003E24B6" w:rsidRPr="00D36582" w:rsidRDefault="003E24B6" w:rsidP="003E24B6">
      <w:pPr>
        <w:tabs>
          <w:tab w:val="left" w:pos="1260"/>
        </w:tabs>
        <w:autoSpaceDE w:val="0"/>
        <w:autoSpaceDN w:val="0"/>
        <w:adjustRightInd w:val="0"/>
        <w:ind w:firstLine="709"/>
        <w:jc w:val="both"/>
      </w:pPr>
      <w:r>
        <w:t>48</w:t>
      </w:r>
      <w:r w:rsidRPr="00D36582">
        <w:t xml:space="preserve">. Основанием для начала выполнения административной процедуры является поступление заявления в </w:t>
      </w:r>
      <w:r>
        <w:t>МФЦ</w:t>
      </w:r>
      <w:r w:rsidRPr="00D36582">
        <w:t>.</w:t>
      </w:r>
    </w:p>
    <w:p w:rsidR="003E24B6" w:rsidRPr="00D36582" w:rsidRDefault="003E24B6" w:rsidP="003E24B6">
      <w:pPr>
        <w:tabs>
          <w:tab w:val="left" w:pos="1260"/>
        </w:tabs>
        <w:autoSpaceDE w:val="0"/>
        <w:autoSpaceDN w:val="0"/>
        <w:adjustRightInd w:val="0"/>
        <w:ind w:firstLine="709"/>
        <w:jc w:val="both"/>
      </w:pPr>
      <w:r w:rsidRPr="00D36582">
        <w:t xml:space="preserve">Сотрудник </w:t>
      </w:r>
      <w:r>
        <w:t xml:space="preserve">МФЦ </w:t>
      </w:r>
      <w:r w:rsidRPr="00D36582">
        <w:t>выдает в день обращения заявителю один экземпляр заявления на организацию предоставления государственных (муниципальных) услуг с указанием перечня принятых документов и даты приема в МФЦ</w:t>
      </w:r>
      <w:r>
        <w:t>.</w:t>
      </w:r>
    </w:p>
    <w:p w:rsidR="003E24B6" w:rsidRPr="00D36582" w:rsidRDefault="003E24B6" w:rsidP="003E24B6">
      <w:pPr>
        <w:tabs>
          <w:tab w:val="left" w:pos="1260"/>
        </w:tabs>
        <w:autoSpaceDE w:val="0"/>
        <w:autoSpaceDN w:val="0"/>
        <w:adjustRightInd w:val="0"/>
        <w:ind w:firstLine="709"/>
        <w:jc w:val="both"/>
      </w:pPr>
      <w:r w:rsidRPr="00D36582">
        <w:t xml:space="preserve">Поступившее в </w:t>
      </w:r>
      <w:r>
        <w:t xml:space="preserve">МФЦ </w:t>
      </w:r>
      <w:r w:rsidRPr="00D36582">
        <w:t>письменное заявление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r>
        <w:t>.</w:t>
      </w:r>
    </w:p>
    <w:p w:rsidR="003E24B6" w:rsidRPr="00D36582" w:rsidRDefault="003E24B6" w:rsidP="003E24B6">
      <w:pPr>
        <w:tabs>
          <w:tab w:val="left" w:pos="1260"/>
        </w:tabs>
        <w:autoSpaceDE w:val="0"/>
        <w:autoSpaceDN w:val="0"/>
        <w:adjustRightInd w:val="0"/>
        <w:ind w:firstLine="709"/>
        <w:jc w:val="both"/>
      </w:pPr>
      <w:r w:rsidRPr="00D36582">
        <w:t xml:space="preserve">Сотрудник </w:t>
      </w:r>
      <w:r>
        <w:t xml:space="preserve">МФЦ </w:t>
      </w:r>
      <w:r w:rsidRPr="00D36582">
        <w:t>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r>
        <w:t>.</w:t>
      </w:r>
    </w:p>
    <w:p w:rsidR="003E24B6" w:rsidRPr="00D36582" w:rsidRDefault="003E24B6" w:rsidP="003E24B6">
      <w:pPr>
        <w:tabs>
          <w:tab w:val="left" w:pos="1260"/>
        </w:tabs>
        <w:autoSpaceDE w:val="0"/>
        <w:autoSpaceDN w:val="0"/>
        <w:adjustRightInd w:val="0"/>
        <w:ind w:firstLine="709"/>
        <w:jc w:val="both"/>
      </w:pPr>
      <w:bookmarkStart w:id="3" w:name="P325"/>
      <w:bookmarkEnd w:id="3"/>
      <w:r w:rsidRPr="00D36582">
        <w:t>Результатом выполнения административной процедуры является регистрация заявления.</w:t>
      </w:r>
    </w:p>
    <w:p w:rsidR="003E24B6" w:rsidRDefault="003E24B6" w:rsidP="003E24B6">
      <w:pPr>
        <w:tabs>
          <w:tab w:val="left" w:pos="1260"/>
        </w:tabs>
        <w:autoSpaceDE w:val="0"/>
        <w:autoSpaceDN w:val="0"/>
        <w:adjustRightInd w:val="0"/>
        <w:ind w:firstLine="709"/>
        <w:jc w:val="center"/>
        <w:rPr>
          <w:b/>
        </w:rPr>
      </w:pPr>
    </w:p>
    <w:p w:rsidR="003E24B6" w:rsidRPr="00D36582" w:rsidRDefault="003E24B6" w:rsidP="003E24B6">
      <w:pPr>
        <w:tabs>
          <w:tab w:val="left" w:pos="1260"/>
        </w:tabs>
        <w:autoSpaceDE w:val="0"/>
        <w:autoSpaceDN w:val="0"/>
        <w:adjustRightInd w:val="0"/>
        <w:jc w:val="center"/>
        <w:rPr>
          <w:b/>
        </w:rPr>
      </w:pPr>
      <w:r w:rsidRPr="00D725F9">
        <w:rPr>
          <w:b/>
        </w:rPr>
        <w:t>3.18.</w:t>
      </w:r>
      <w:r>
        <w:t xml:space="preserve"> </w:t>
      </w:r>
      <w:r w:rsidRPr="00D36582">
        <w:rPr>
          <w:b/>
        </w:rPr>
        <w:t>Формирование и направление запроса в</w:t>
      </w:r>
      <w:r>
        <w:rPr>
          <w:b/>
        </w:rPr>
        <w:t xml:space="preserve"> </w:t>
      </w:r>
      <w:r w:rsidRPr="00D36582">
        <w:rPr>
          <w:b/>
        </w:rPr>
        <w:t>Администрацию</w:t>
      </w:r>
    </w:p>
    <w:p w:rsidR="003E24B6" w:rsidRPr="00D36582" w:rsidRDefault="003E24B6" w:rsidP="003E24B6">
      <w:pPr>
        <w:tabs>
          <w:tab w:val="left" w:pos="1260"/>
        </w:tabs>
        <w:autoSpaceDE w:val="0"/>
        <w:autoSpaceDN w:val="0"/>
        <w:adjustRightInd w:val="0"/>
        <w:ind w:firstLine="709"/>
        <w:jc w:val="center"/>
      </w:pPr>
    </w:p>
    <w:p w:rsidR="003E24B6" w:rsidRPr="00D36582" w:rsidRDefault="003E24B6" w:rsidP="003E24B6">
      <w:pPr>
        <w:tabs>
          <w:tab w:val="left" w:pos="1260"/>
        </w:tabs>
        <w:autoSpaceDE w:val="0"/>
        <w:autoSpaceDN w:val="0"/>
        <w:adjustRightInd w:val="0"/>
        <w:ind w:firstLine="709"/>
        <w:jc w:val="both"/>
      </w:pPr>
      <w:r>
        <w:lastRenderedPageBreak/>
        <w:t>48-1</w:t>
      </w:r>
      <w:r w:rsidRPr="00D36582">
        <w:t xml:space="preserve">. Основанием для начала выполнения административной процедуры является регистрация заявления в </w:t>
      </w:r>
      <w:r>
        <w:t>МФЦ</w:t>
      </w:r>
      <w:r w:rsidRPr="00D36582">
        <w:t>.</w:t>
      </w:r>
    </w:p>
    <w:p w:rsidR="003E24B6" w:rsidRPr="00D36582" w:rsidRDefault="003E24B6" w:rsidP="003E24B6">
      <w:pPr>
        <w:tabs>
          <w:tab w:val="left" w:pos="1260"/>
        </w:tabs>
        <w:autoSpaceDE w:val="0"/>
        <w:autoSpaceDN w:val="0"/>
        <w:adjustRightInd w:val="0"/>
        <w:ind w:firstLine="709"/>
        <w:jc w:val="both"/>
      </w:pPr>
      <w:r w:rsidRPr="00D36582">
        <w:t xml:space="preserve">Сотрудник </w:t>
      </w:r>
      <w:r>
        <w:t>МФЦ</w:t>
      </w:r>
      <w:r w:rsidRPr="00D36582">
        <w:t xml:space="preserve"> формирует запрос и документы, необходимые для предоставления муниципальной услуги, для направления в</w:t>
      </w:r>
      <w:r>
        <w:t xml:space="preserve"> </w:t>
      </w:r>
      <w:r w:rsidRPr="00D36582">
        <w:t>Администрацию.</w:t>
      </w:r>
    </w:p>
    <w:p w:rsidR="003E24B6" w:rsidRPr="00D36582" w:rsidRDefault="003E24B6" w:rsidP="003E24B6">
      <w:pPr>
        <w:tabs>
          <w:tab w:val="left" w:pos="1260"/>
        </w:tabs>
        <w:autoSpaceDE w:val="0"/>
        <w:autoSpaceDN w:val="0"/>
        <w:adjustRightInd w:val="0"/>
        <w:ind w:firstLine="709"/>
        <w:jc w:val="both"/>
      </w:pPr>
      <w:r w:rsidRPr="00D36582">
        <w:t xml:space="preserve">Сотрудник </w:t>
      </w:r>
      <w:r>
        <w:t>МФЦ</w:t>
      </w:r>
      <w:r w:rsidRPr="00D36582">
        <w:t xml:space="preserve"> направляет запрос и документы, необходимые для предоставления муниципальной услуги, в Администрацию.</w:t>
      </w:r>
    </w:p>
    <w:p w:rsidR="003E24B6" w:rsidRPr="00D36582" w:rsidRDefault="003E24B6" w:rsidP="003E24B6">
      <w:pPr>
        <w:tabs>
          <w:tab w:val="left" w:pos="1260"/>
        </w:tabs>
        <w:autoSpaceDE w:val="0"/>
        <w:autoSpaceDN w:val="0"/>
        <w:adjustRightInd w:val="0"/>
        <w:ind w:firstLine="709"/>
        <w:jc w:val="both"/>
      </w:pPr>
      <w:r w:rsidRPr="00D36582">
        <w:t>Результатом выполнения административной процедуры является направление запроса в Администрацию.</w:t>
      </w:r>
    </w:p>
    <w:p w:rsidR="003E24B6" w:rsidRPr="00D36582" w:rsidRDefault="003E24B6" w:rsidP="003E24B6">
      <w:pPr>
        <w:tabs>
          <w:tab w:val="left" w:pos="1260"/>
        </w:tabs>
        <w:autoSpaceDE w:val="0"/>
        <w:autoSpaceDN w:val="0"/>
        <w:adjustRightInd w:val="0"/>
        <w:ind w:firstLine="709"/>
        <w:jc w:val="both"/>
      </w:pPr>
      <w:r w:rsidRPr="00D36582">
        <w:t>Сведения о выполнении административной процедуры фиксируются в</w:t>
      </w:r>
      <w:r>
        <w:t xml:space="preserve"> </w:t>
      </w:r>
      <w:r w:rsidRPr="00D36582">
        <w:t xml:space="preserve">системе документооборота и делопроизводства </w:t>
      </w:r>
      <w:r>
        <w:t>МФЦ</w:t>
      </w:r>
      <w:r w:rsidRPr="00D36582">
        <w:t>.</w:t>
      </w:r>
    </w:p>
    <w:p w:rsidR="003E24B6" w:rsidRPr="00D36582" w:rsidRDefault="003E24B6" w:rsidP="003E24B6">
      <w:pPr>
        <w:autoSpaceDE w:val="0"/>
        <w:autoSpaceDN w:val="0"/>
        <w:adjustRightInd w:val="0"/>
        <w:ind w:firstLine="709"/>
        <w:jc w:val="both"/>
      </w:pPr>
    </w:p>
    <w:p w:rsidR="003E24B6" w:rsidRDefault="003E24B6" w:rsidP="003E24B6">
      <w:pPr>
        <w:tabs>
          <w:tab w:val="left" w:pos="1260"/>
        </w:tabs>
        <w:autoSpaceDE w:val="0"/>
        <w:autoSpaceDN w:val="0"/>
        <w:adjustRightInd w:val="0"/>
        <w:jc w:val="center"/>
        <w:rPr>
          <w:b/>
        </w:rPr>
      </w:pPr>
      <w:r>
        <w:rPr>
          <w:b/>
        </w:rPr>
        <w:t xml:space="preserve">3.19. </w:t>
      </w:r>
      <w:r w:rsidRPr="00D36582">
        <w:rPr>
          <w:b/>
        </w:rPr>
        <w:t xml:space="preserve">Получение результата предоставления муниципальной услуги </w:t>
      </w:r>
    </w:p>
    <w:p w:rsidR="003E24B6" w:rsidRPr="00D36582" w:rsidRDefault="003E24B6" w:rsidP="003E24B6">
      <w:pPr>
        <w:tabs>
          <w:tab w:val="left" w:pos="1260"/>
        </w:tabs>
        <w:autoSpaceDE w:val="0"/>
        <w:autoSpaceDN w:val="0"/>
        <w:adjustRightInd w:val="0"/>
        <w:jc w:val="center"/>
        <w:rPr>
          <w:b/>
        </w:rPr>
      </w:pPr>
    </w:p>
    <w:p w:rsidR="003E24B6" w:rsidRPr="00D36582" w:rsidRDefault="003E24B6" w:rsidP="003E24B6">
      <w:pPr>
        <w:tabs>
          <w:tab w:val="left" w:pos="1260"/>
        </w:tabs>
        <w:autoSpaceDE w:val="0"/>
        <w:autoSpaceDN w:val="0"/>
        <w:adjustRightInd w:val="0"/>
        <w:ind w:firstLine="709"/>
        <w:jc w:val="both"/>
      </w:pPr>
      <w:r>
        <w:t>48-2</w:t>
      </w:r>
      <w:r w:rsidRPr="00D36582">
        <w:t>. Основанием для начала выполнения административной процедуры является поступление результата предоставления муниципальной услуги в </w:t>
      </w:r>
      <w:r>
        <w:t>МФЦ – прошедшего государственную регистрацию договора о безвозмездной передаче имущества в собственность Североуральского городского округа (далее – договор)</w:t>
      </w:r>
      <w:r w:rsidRPr="00D36582">
        <w:t>.</w:t>
      </w:r>
    </w:p>
    <w:p w:rsidR="003E24B6" w:rsidRPr="00D36582" w:rsidRDefault="003E24B6" w:rsidP="003E24B6">
      <w:pPr>
        <w:tabs>
          <w:tab w:val="left" w:pos="1260"/>
        </w:tabs>
        <w:autoSpaceDE w:val="0"/>
        <w:autoSpaceDN w:val="0"/>
        <w:adjustRightInd w:val="0"/>
        <w:ind w:firstLine="709"/>
        <w:jc w:val="both"/>
      </w:pPr>
      <w:r w:rsidRPr="00D36582">
        <w:t xml:space="preserve">Сотрудник </w:t>
      </w:r>
      <w:r>
        <w:t xml:space="preserve">МФЦ </w:t>
      </w:r>
      <w:r w:rsidRPr="00D36582">
        <w:t xml:space="preserve">регистрирует получение </w:t>
      </w:r>
      <w:r>
        <w:t xml:space="preserve">договора </w:t>
      </w:r>
      <w:r w:rsidRPr="00D36582">
        <w:t>в системе документооборота и делопроизводства.</w:t>
      </w:r>
    </w:p>
    <w:p w:rsidR="003E24B6" w:rsidRPr="00D36582" w:rsidRDefault="003E24B6" w:rsidP="003E24B6">
      <w:pPr>
        <w:tabs>
          <w:tab w:val="left" w:pos="1260"/>
        </w:tabs>
        <w:autoSpaceDE w:val="0"/>
        <w:autoSpaceDN w:val="0"/>
        <w:adjustRightInd w:val="0"/>
        <w:ind w:firstLine="709"/>
        <w:jc w:val="both"/>
      </w:pPr>
      <w:r w:rsidRPr="00D36582">
        <w:t xml:space="preserve">Результатом выполнения административной процедуры является регистрация получения </w:t>
      </w:r>
      <w:r>
        <w:t xml:space="preserve">договора </w:t>
      </w:r>
      <w:r w:rsidRPr="00D36582">
        <w:t>из Администрации.</w:t>
      </w:r>
    </w:p>
    <w:p w:rsidR="003E24B6" w:rsidRPr="00D36582" w:rsidRDefault="003E24B6" w:rsidP="003E24B6">
      <w:pPr>
        <w:autoSpaceDE w:val="0"/>
        <w:autoSpaceDN w:val="0"/>
        <w:adjustRightInd w:val="0"/>
        <w:ind w:firstLine="709"/>
        <w:jc w:val="both"/>
      </w:pPr>
      <w:r w:rsidRPr="00D36582">
        <w:t xml:space="preserve">Сведения о выполнении административной процедуры фиксируются в системе документооборота и делопроизводства </w:t>
      </w:r>
      <w:r>
        <w:t>МФЦ</w:t>
      </w:r>
      <w:r w:rsidRPr="00D36582">
        <w:t>.</w:t>
      </w:r>
    </w:p>
    <w:p w:rsidR="003E24B6" w:rsidRPr="00D36582" w:rsidRDefault="003E24B6" w:rsidP="003E24B6">
      <w:pPr>
        <w:tabs>
          <w:tab w:val="left" w:pos="1260"/>
        </w:tabs>
        <w:autoSpaceDE w:val="0"/>
        <w:autoSpaceDN w:val="0"/>
        <w:adjustRightInd w:val="0"/>
        <w:ind w:firstLine="709"/>
        <w:jc w:val="center"/>
        <w:rPr>
          <w:b/>
        </w:rPr>
      </w:pPr>
    </w:p>
    <w:p w:rsidR="003E24B6" w:rsidRDefault="003E24B6" w:rsidP="003E24B6">
      <w:pPr>
        <w:tabs>
          <w:tab w:val="left" w:pos="1260"/>
        </w:tabs>
        <w:autoSpaceDE w:val="0"/>
        <w:autoSpaceDN w:val="0"/>
        <w:adjustRightInd w:val="0"/>
        <w:jc w:val="center"/>
        <w:rPr>
          <w:b/>
        </w:rPr>
      </w:pPr>
      <w:r>
        <w:rPr>
          <w:b/>
        </w:rPr>
        <w:t xml:space="preserve">3.20. </w:t>
      </w:r>
      <w:r w:rsidRPr="00D36582">
        <w:rPr>
          <w:b/>
        </w:rPr>
        <w:t>Выдача заявителю результата предоставления муниципальной услуги</w:t>
      </w:r>
    </w:p>
    <w:p w:rsidR="003E24B6" w:rsidRPr="00D36582" w:rsidRDefault="003E24B6" w:rsidP="003E24B6">
      <w:pPr>
        <w:tabs>
          <w:tab w:val="left" w:pos="1260"/>
        </w:tabs>
        <w:autoSpaceDE w:val="0"/>
        <w:autoSpaceDN w:val="0"/>
        <w:adjustRightInd w:val="0"/>
        <w:jc w:val="center"/>
        <w:rPr>
          <w:b/>
        </w:rPr>
      </w:pPr>
    </w:p>
    <w:p w:rsidR="003E24B6" w:rsidRPr="00D36582" w:rsidRDefault="003E24B6" w:rsidP="003E24B6">
      <w:pPr>
        <w:tabs>
          <w:tab w:val="left" w:pos="1260"/>
        </w:tabs>
        <w:autoSpaceDE w:val="0"/>
        <w:autoSpaceDN w:val="0"/>
        <w:adjustRightInd w:val="0"/>
        <w:ind w:firstLine="709"/>
        <w:jc w:val="both"/>
      </w:pPr>
      <w:r>
        <w:t>48-3</w:t>
      </w:r>
      <w:r w:rsidRPr="00D36582">
        <w:t xml:space="preserve">. Основанием для начала выполнения административной процедуры является обращения заявителя за результатом предоставления муниципальной услуги в </w:t>
      </w:r>
      <w:r>
        <w:t>МФЦ</w:t>
      </w:r>
      <w:r w:rsidRPr="00D36582">
        <w:t>.</w:t>
      </w:r>
    </w:p>
    <w:p w:rsidR="003E24B6" w:rsidRPr="00D36582" w:rsidRDefault="003E24B6" w:rsidP="003E24B6">
      <w:pPr>
        <w:tabs>
          <w:tab w:val="left" w:pos="1260"/>
        </w:tabs>
        <w:autoSpaceDE w:val="0"/>
        <w:autoSpaceDN w:val="0"/>
        <w:adjustRightInd w:val="0"/>
        <w:ind w:firstLine="709"/>
        <w:jc w:val="both"/>
      </w:pPr>
      <w:r w:rsidRPr="00D36582">
        <w:t>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3E24B6" w:rsidRPr="00D36582" w:rsidRDefault="003E24B6" w:rsidP="003E24B6">
      <w:pPr>
        <w:tabs>
          <w:tab w:val="left" w:pos="1260"/>
        </w:tabs>
        <w:autoSpaceDE w:val="0"/>
        <w:autoSpaceDN w:val="0"/>
        <w:adjustRightInd w:val="0"/>
        <w:ind w:firstLine="709"/>
        <w:jc w:val="both"/>
      </w:pPr>
      <w:r>
        <w:t xml:space="preserve">48-4. </w:t>
      </w:r>
      <w:r w:rsidRPr="00D36582">
        <w:t>Результатом выполнения административной процедуры является выдача заявителю экземпляра договора о безвозмездной передаче имущества в собственность Североуральского городского округа либо письма об отказе в приеме имущества в собственность Североуральского городского округа.</w:t>
      </w:r>
    </w:p>
    <w:p w:rsidR="003E24B6" w:rsidRPr="00D36582" w:rsidRDefault="003E24B6" w:rsidP="003E24B6">
      <w:pPr>
        <w:tabs>
          <w:tab w:val="left" w:pos="1260"/>
        </w:tabs>
        <w:autoSpaceDE w:val="0"/>
        <w:autoSpaceDN w:val="0"/>
        <w:adjustRightInd w:val="0"/>
        <w:ind w:firstLine="709"/>
        <w:jc w:val="both"/>
      </w:pPr>
    </w:p>
    <w:p w:rsidR="003E24B6" w:rsidRDefault="003E24B6" w:rsidP="003E24B6">
      <w:pPr>
        <w:pStyle w:val="a5"/>
        <w:jc w:val="center"/>
        <w:rPr>
          <w:rFonts w:ascii="PT Astra Serif" w:hAnsi="PT Astra Serif" w:cs="Times New Roman"/>
          <w:b/>
          <w:color w:val="000000" w:themeColor="text1"/>
          <w:sz w:val="28"/>
          <w:szCs w:val="28"/>
          <w:lang w:val="ru-RU"/>
        </w:rPr>
      </w:pPr>
      <w:r>
        <w:rPr>
          <w:rFonts w:ascii="PT Astra Serif" w:hAnsi="PT Astra Serif" w:cs="Times New Roman"/>
          <w:b/>
          <w:color w:val="000000" w:themeColor="text1"/>
          <w:sz w:val="28"/>
          <w:szCs w:val="28"/>
          <w:lang w:val="ru-RU"/>
        </w:rPr>
        <w:t xml:space="preserve">3.21. </w:t>
      </w:r>
      <w:r w:rsidRPr="00D36582">
        <w:rPr>
          <w:rFonts w:ascii="PT Astra Serif" w:hAnsi="PT Astra Serif" w:cs="Times New Roman"/>
          <w:b/>
          <w:color w:val="000000" w:themeColor="text1"/>
          <w:sz w:val="28"/>
          <w:szCs w:val="28"/>
          <w:lang w:val="ru-RU"/>
        </w:rPr>
        <w:t>Порядок исправления допущенных опечаток и ошибок в выданных в результате предоставления муниципальной услуги документах</w:t>
      </w:r>
    </w:p>
    <w:p w:rsidR="003E24B6" w:rsidRPr="00D36582" w:rsidRDefault="003E24B6" w:rsidP="003E24B6">
      <w:pPr>
        <w:pStyle w:val="a5"/>
        <w:jc w:val="center"/>
        <w:rPr>
          <w:rFonts w:ascii="PT Astra Serif" w:hAnsi="PT Astra Serif" w:cs="Times New Roman"/>
          <w:b/>
          <w:color w:val="000000" w:themeColor="text1"/>
          <w:sz w:val="28"/>
          <w:szCs w:val="28"/>
          <w:lang w:val="ru-RU"/>
        </w:rPr>
      </w:pPr>
    </w:p>
    <w:p w:rsidR="003E24B6" w:rsidRPr="00D36582" w:rsidRDefault="003E24B6" w:rsidP="003E24B6">
      <w:pPr>
        <w:autoSpaceDE w:val="0"/>
        <w:autoSpaceDN w:val="0"/>
        <w:adjustRightInd w:val="0"/>
        <w:ind w:firstLine="709"/>
        <w:jc w:val="both"/>
        <w:rPr>
          <w:color w:val="000000" w:themeColor="text1"/>
        </w:rPr>
      </w:pPr>
      <w:r>
        <w:rPr>
          <w:color w:val="000000" w:themeColor="text1"/>
        </w:rPr>
        <w:t>48-5</w:t>
      </w:r>
      <w:r w:rsidRPr="00D36582">
        <w:rPr>
          <w:color w:val="000000" w:themeColor="text1"/>
        </w:rPr>
        <w:t>.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3E24B6" w:rsidRPr="00D36582" w:rsidRDefault="003E24B6" w:rsidP="003E24B6">
      <w:pPr>
        <w:autoSpaceDE w:val="0"/>
        <w:autoSpaceDN w:val="0"/>
        <w:adjustRightInd w:val="0"/>
        <w:ind w:firstLine="709"/>
        <w:jc w:val="both"/>
        <w:rPr>
          <w:color w:val="000000" w:themeColor="text1"/>
        </w:rPr>
      </w:pPr>
      <w:r w:rsidRPr="00D36582">
        <w:rPr>
          <w:color w:val="000000" w:themeColor="text1"/>
        </w:rPr>
        <w:lastRenderedPageBreak/>
        <w:t>Специалист отдела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3E24B6" w:rsidRPr="00D36582" w:rsidRDefault="003E24B6" w:rsidP="003E24B6">
      <w:pPr>
        <w:autoSpaceDE w:val="0"/>
        <w:autoSpaceDN w:val="0"/>
        <w:adjustRightInd w:val="0"/>
        <w:ind w:firstLine="709"/>
        <w:jc w:val="both"/>
        <w:rPr>
          <w:color w:val="000000" w:themeColor="text1"/>
        </w:rPr>
      </w:pPr>
      <w:r w:rsidRPr="00D36582">
        <w:rPr>
          <w:color w:val="000000" w:themeColor="text1"/>
        </w:rPr>
        <w:t>Критерием принятия решения по административной процедуре является наличие или отсутствие таких опечаток и (или) ошибок.</w:t>
      </w:r>
    </w:p>
    <w:p w:rsidR="003E24B6" w:rsidRDefault="003E24B6" w:rsidP="003E24B6">
      <w:pPr>
        <w:autoSpaceDE w:val="0"/>
        <w:autoSpaceDN w:val="0"/>
        <w:adjustRightInd w:val="0"/>
        <w:ind w:firstLine="709"/>
        <w:jc w:val="both"/>
        <w:rPr>
          <w:color w:val="000000" w:themeColor="text1"/>
        </w:rPr>
      </w:pPr>
      <w:r w:rsidRPr="00D36582">
        <w:rPr>
          <w:color w:val="000000" w:themeColor="text1"/>
        </w:rPr>
        <w:t>В случае выявления допущенных опечаток и (или) ошибок в </w:t>
      </w:r>
      <w:r>
        <w:rPr>
          <w:color w:val="000000" w:themeColor="text1"/>
        </w:rPr>
        <w:t xml:space="preserve">постановлении Администрации специалист отдела осуществляет подготовку проекта постановления Администрации о внесении изменений в срок, не превышающий 5 рабочих дней с момента регистрации соответствующего </w:t>
      </w:r>
      <w:r w:rsidRPr="00D36582">
        <w:rPr>
          <w:color w:val="000000" w:themeColor="text1"/>
        </w:rPr>
        <w:t xml:space="preserve">запроса. </w:t>
      </w:r>
    </w:p>
    <w:p w:rsidR="003E24B6" w:rsidRDefault="003E24B6" w:rsidP="00AB40FE">
      <w:pPr>
        <w:autoSpaceDE w:val="0"/>
        <w:autoSpaceDN w:val="0"/>
        <w:adjustRightInd w:val="0"/>
        <w:ind w:firstLine="709"/>
        <w:jc w:val="both"/>
        <w:rPr>
          <w:color w:val="000000" w:themeColor="text1"/>
        </w:rPr>
      </w:pPr>
      <w:r w:rsidRPr="00D36582">
        <w:rPr>
          <w:color w:val="000000" w:themeColor="text1"/>
        </w:rPr>
        <w:t>В случае выявления допущенных опечаток и (или) ошибок в </w:t>
      </w:r>
      <w:r>
        <w:rPr>
          <w:color w:val="000000" w:themeColor="text1"/>
        </w:rPr>
        <w:t xml:space="preserve">договоре специалист отдела осуществляет подготовку дополнительного соглашения к договору в срок, не превышающий 5 рабочих дней с момента регистрации соответствующего </w:t>
      </w:r>
      <w:r w:rsidRPr="00D36582">
        <w:rPr>
          <w:color w:val="000000" w:themeColor="text1"/>
        </w:rPr>
        <w:t xml:space="preserve">запроса. </w:t>
      </w:r>
    </w:p>
    <w:p w:rsidR="003E24B6" w:rsidRPr="00D36582" w:rsidRDefault="003E24B6" w:rsidP="00AB40FE">
      <w:pPr>
        <w:autoSpaceDE w:val="0"/>
        <w:autoSpaceDN w:val="0"/>
        <w:adjustRightInd w:val="0"/>
        <w:ind w:firstLine="709"/>
        <w:jc w:val="both"/>
        <w:rPr>
          <w:color w:val="000000" w:themeColor="text1"/>
        </w:rPr>
      </w:pPr>
      <w:r w:rsidRPr="00D36582">
        <w:rPr>
          <w:color w:val="000000" w:themeColor="text1"/>
        </w:rPr>
        <w:t xml:space="preserve">В случае отсутствия опечаток и (или) ошибок в документах, выданных в результате предоставления муниципальной услуги, специалист отдела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w:t>
      </w:r>
    </w:p>
    <w:p w:rsidR="003E24B6" w:rsidRPr="00D36582" w:rsidRDefault="003E24B6" w:rsidP="00AB40FE">
      <w:pPr>
        <w:autoSpaceDE w:val="0"/>
        <w:autoSpaceDN w:val="0"/>
        <w:adjustRightInd w:val="0"/>
        <w:ind w:firstLine="709"/>
        <w:jc w:val="both"/>
        <w:rPr>
          <w:color w:val="000000" w:themeColor="text1"/>
        </w:rPr>
      </w:pPr>
      <w:r w:rsidRPr="00D36582">
        <w:rPr>
          <w:color w:val="000000" w:themeColor="text1"/>
        </w:rPr>
        <w:t>Результатом административной процедуры является направление ответа заявителю.»;</w:t>
      </w:r>
    </w:p>
    <w:p w:rsidR="003E24B6" w:rsidRPr="007E6836" w:rsidRDefault="003E24B6" w:rsidP="00AB40FE">
      <w:pPr>
        <w:pStyle w:val="a5"/>
        <w:numPr>
          <w:ilvl w:val="0"/>
          <w:numId w:val="2"/>
        </w:numPr>
        <w:ind w:left="0" w:firstLine="709"/>
        <w:jc w:val="both"/>
        <w:rPr>
          <w:rFonts w:ascii="PT Astra Serif" w:eastAsia="Calibri" w:hAnsi="PT Astra Serif"/>
          <w:color w:val="000000" w:themeColor="text1"/>
          <w:sz w:val="28"/>
          <w:szCs w:val="28"/>
          <w:lang w:eastAsia="en-US"/>
        </w:rPr>
      </w:pPr>
      <w:r>
        <w:rPr>
          <w:rFonts w:ascii="PT Astra Serif" w:eastAsia="Calibri" w:hAnsi="PT Astra Serif"/>
          <w:color w:val="000000" w:themeColor="text1"/>
          <w:sz w:val="28"/>
          <w:szCs w:val="28"/>
          <w:lang w:val="ru-RU" w:eastAsia="en-US"/>
        </w:rPr>
        <w:t>часть первую п</w:t>
      </w:r>
      <w:r w:rsidRPr="00D36582">
        <w:rPr>
          <w:rFonts w:ascii="PT Astra Serif" w:eastAsia="Calibri" w:hAnsi="PT Astra Serif"/>
          <w:color w:val="000000" w:themeColor="text1"/>
          <w:sz w:val="28"/>
          <w:szCs w:val="28"/>
          <w:lang w:val="ru-RU" w:eastAsia="en-US"/>
        </w:rPr>
        <w:t>ункт</w:t>
      </w:r>
      <w:r>
        <w:rPr>
          <w:rFonts w:ascii="PT Astra Serif" w:eastAsia="Calibri" w:hAnsi="PT Astra Serif"/>
          <w:color w:val="000000" w:themeColor="text1"/>
          <w:sz w:val="28"/>
          <w:szCs w:val="28"/>
          <w:lang w:val="ru-RU" w:eastAsia="en-US"/>
        </w:rPr>
        <w:t xml:space="preserve">а </w:t>
      </w:r>
      <w:r w:rsidRPr="00D36582">
        <w:rPr>
          <w:rFonts w:ascii="PT Astra Serif" w:eastAsia="Calibri" w:hAnsi="PT Astra Serif"/>
          <w:color w:val="000000" w:themeColor="text1"/>
          <w:sz w:val="28"/>
          <w:szCs w:val="28"/>
          <w:lang w:val="ru-RU" w:eastAsia="en-US"/>
        </w:rPr>
        <w:t xml:space="preserve">49 </w:t>
      </w:r>
      <w:r>
        <w:rPr>
          <w:rFonts w:ascii="PT Astra Serif" w:eastAsia="Calibri" w:hAnsi="PT Astra Serif"/>
          <w:color w:val="000000" w:themeColor="text1"/>
          <w:sz w:val="28"/>
          <w:szCs w:val="28"/>
          <w:lang w:val="ru-RU" w:eastAsia="en-US"/>
        </w:rPr>
        <w:t>изложить в следующей редакции:</w:t>
      </w:r>
    </w:p>
    <w:p w:rsidR="003E24B6" w:rsidRDefault="003E24B6" w:rsidP="00AB40FE">
      <w:pPr>
        <w:pStyle w:val="a5"/>
        <w:ind w:firstLine="709"/>
        <w:jc w:val="both"/>
        <w:rPr>
          <w:rFonts w:ascii="PT Astra Serif" w:eastAsia="Calibri" w:hAnsi="PT Astra Serif"/>
          <w:color w:val="000000" w:themeColor="text1"/>
          <w:sz w:val="28"/>
          <w:szCs w:val="28"/>
          <w:lang w:eastAsia="en-US"/>
        </w:rPr>
      </w:pPr>
      <w:r>
        <w:rPr>
          <w:rFonts w:ascii="PT Astra Serif" w:eastAsia="Calibri" w:hAnsi="PT Astra Serif"/>
          <w:color w:val="000000" w:themeColor="text1"/>
          <w:sz w:val="28"/>
          <w:szCs w:val="28"/>
          <w:lang w:val="ru-RU" w:eastAsia="en-US"/>
        </w:rPr>
        <w:t>«Текущий контроль предоставления специалистами отдела муниципальной услуги осуществляется заведующим отделом, первым заместителем Главы Администрации, Главой.»</w:t>
      </w:r>
      <w:r w:rsidRPr="00D36582">
        <w:rPr>
          <w:rFonts w:ascii="PT Astra Serif" w:eastAsia="Calibri" w:hAnsi="PT Astra Serif"/>
          <w:color w:val="000000" w:themeColor="text1"/>
          <w:sz w:val="28"/>
          <w:szCs w:val="28"/>
          <w:lang w:eastAsia="en-US"/>
        </w:rPr>
        <w:t>;</w:t>
      </w:r>
    </w:p>
    <w:p w:rsidR="003E24B6" w:rsidRPr="00D36582" w:rsidRDefault="003E24B6" w:rsidP="00AB40FE">
      <w:pPr>
        <w:pStyle w:val="a5"/>
        <w:numPr>
          <w:ilvl w:val="0"/>
          <w:numId w:val="2"/>
        </w:numPr>
        <w:ind w:left="0" w:firstLine="709"/>
        <w:jc w:val="both"/>
        <w:rPr>
          <w:rFonts w:ascii="PT Astra Serif" w:eastAsia="Calibri" w:hAnsi="PT Astra Serif"/>
          <w:color w:val="000000" w:themeColor="text1"/>
          <w:sz w:val="28"/>
          <w:szCs w:val="28"/>
          <w:lang w:eastAsia="en-US"/>
        </w:rPr>
      </w:pPr>
      <w:r>
        <w:rPr>
          <w:rFonts w:ascii="PT Astra Serif" w:eastAsia="Calibri" w:hAnsi="PT Astra Serif"/>
          <w:color w:val="000000" w:themeColor="text1"/>
          <w:sz w:val="28"/>
          <w:szCs w:val="28"/>
          <w:lang w:val="ru-RU" w:eastAsia="en-US"/>
        </w:rPr>
        <w:t>в подпункте 1 части второй пункта 50 слова «Администрации Североуральского городского округа» исключить;</w:t>
      </w:r>
    </w:p>
    <w:p w:rsidR="003E24B6" w:rsidRPr="00D36582" w:rsidRDefault="003E24B6" w:rsidP="00AB40FE">
      <w:pPr>
        <w:pStyle w:val="a4"/>
        <w:widowControl w:val="0"/>
        <w:numPr>
          <w:ilvl w:val="0"/>
          <w:numId w:val="2"/>
        </w:numPr>
        <w:autoSpaceDE w:val="0"/>
        <w:autoSpaceDN w:val="0"/>
        <w:adjustRightInd w:val="0"/>
        <w:ind w:left="0" w:firstLine="709"/>
        <w:jc w:val="both"/>
        <w:rPr>
          <w:rFonts w:ascii="PT Astra Serif" w:eastAsia="Calibri" w:hAnsi="PT Astra Serif"/>
          <w:sz w:val="28"/>
          <w:szCs w:val="28"/>
          <w:lang w:eastAsia="en-US"/>
        </w:rPr>
      </w:pPr>
      <w:r w:rsidRPr="00D36582">
        <w:rPr>
          <w:rFonts w:ascii="PT Astra Serif" w:eastAsia="Calibri" w:hAnsi="PT Astra Serif"/>
          <w:sz w:val="28"/>
          <w:szCs w:val="28"/>
          <w:lang w:eastAsia="en-US"/>
        </w:rPr>
        <w:t xml:space="preserve">Раздел 5 изложить в следующей редакции: </w:t>
      </w:r>
    </w:p>
    <w:p w:rsidR="00AB40FE" w:rsidRDefault="00AB40FE" w:rsidP="003E24B6">
      <w:pPr>
        <w:widowControl w:val="0"/>
        <w:autoSpaceDE w:val="0"/>
        <w:autoSpaceDN w:val="0"/>
        <w:ind w:right="50" w:hanging="142"/>
        <w:jc w:val="both"/>
        <w:rPr>
          <w:rFonts w:eastAsia="Calibri"/>
        </w:rPr>
      </w:pPr>
    </w:p>
    <w:p w:rsidR="003E24B6" w:rsidRDefault="003E24B6" w:rsidP="00AB40FE">
      <w:pPr>
        <w:widowControl w:val="0"/>
        <w:autoSpaceDE w:val="0"/>
        <w:autoSpaceDN w:val="0"/>
        <w:ind w:right="50" w:hanging="142"/>
        <w:jc w:val="center"/>
        <w:rPr>
          <w:b/>
        </w:rPr>
      </w:pPr>
      <w:r w:rsidRPr="00D36582">
        <w:rPr>
          <w:rFonts w:eastAsia="Calibri"/>
        </w:rPr>
        <w:t>«</w:t>
      </w:r>
      <w:r w:rsidRPr="00D36582">
        <w:rPr>
          <w:b/>
        </w:rPr>
        <w:t xml:space="preserve">Раздел 5. Досудебный (внесудебный) порядок обжалования действий (бездействия) и решений </w:t>
      </w:r>
      <w:r>
        <w:rPr>
          <w:b/>
        </w:rPr>
        <w:t>органа, предоставляющего муниципальную услугу, его должностных лиц, муниципальных служащих</w:t>
      </w:r>
    </w:p>
    <w:p w:rsidR="00AB40FE" w:rsidRPr="00D36582" w:rsidRDefault="00AB40FE" w:rsidP="00AB40FE">
      <w:pPr>
        <w:widowControl w:val="0"/>
        <w:autoSpaceDE w:val="0"/>
        <w:autoSpaceDN w:val="0"/>
        <w:ind w:right="50" w:hanging="142"/>
        <w:jc w:val="center"/>
        <w:rPr>
          <w:b/>
        </w:rPr>
      </w:pPr>
    </w:p>
    <w:p w:rsidR="003E24B6" w:rsidRPr="00D36582" w:rsidRDefault="003E24B6" w:rsidP="003E24B6">
      <w:pPr>
        <w:autoSpaceDE w:val="0"/>
        <w:autoSpaceDN w:val="0"/>
        <w:adjustRightInd w:val="0"/>
        <w:ind w:right="50" w:firstLine="709"/>
        <w:jc w:val="both"/>
      </w:pPr>
      <w:r w:rsidRPr="00D36582">
        <w:t>54. Заявитель вправе обжаловать решения и действия (бездействие)</w:t>
      </w:r>
      <w:r>
        <w:t xml:space="preserve"> органа, предоставляющего муниципальную услугу, его должностных лиц, муниципальных служащих</w:t>
      </w:r>
      <w:r w:rsidRPr="00D36582">
        <w:t xml:space="preserve"> в досудебном (внесудебном) порядке, предусмотренном </w:t>
      </w:r>
      <w:r>
        <w:t xml:space="preserve">главой 2.1. </w:t>
      </w:r>
      <w:r w:rsidRPr="00D36582">
        <w:t>Федерального закона от 27</w:t>
      </w:r>
      <w:r w:rsidR="00AB40FE">
        <w:t xml:space="preserve"> июля </w:t>
      </w:r>
      <w:r w:rsidRPr="00D36582">
        <w:t>2010</w:t>
      </w:r>
      <w:r w:rsidR="00AB40FE">
        <w:t xml:space="preserve"> года</w:t>
      </w:r>
      <w:r w:rsidRPr="00D36582">
        <w:t xml:space="preserve"> № 210-ФЗ</w:t>
      </w:r>
      <w:r>
        <w:t xml:space="preserve"> «Об организации предоставления государственных и муниципальных услуг»</w:t>
      </w:r>
      <w:r w:rsidRPr="00D36582">
        <w:t>.</w:t>
      </w:r>
    </w:p>
    <w:p w:rsidR="003E24B6" w:rsidRPr="00D36582" w:rsidRDefault="003E24B6" w:rsidP="003E24B6">
      <w:pPr>
        <w:autoSpaceDE w:val="0"/>
        <w:autoSpaceDN w:val="0"/>
        <w:adjustRightInd w:val="0"/>
        <w:ind w:right="50" w:firstLine="709"/>
        <w:jc w:val="both"/>
      </w:pPr>
      <w:r w:rsidRPr="00D36582">
        <w:t>5</w:t>
      </w:r>
      <w:r>
        <w:t>5</w:t>
      </w:r>
      <w:r w:rsidRPr="00D36582">
        <w:t xml:space="preserve">. </w:t>
      </w:r>
      <w:r>
        <w:t>Жа</w:t>
      </w:r>
      <w:r w:rsidRPr="00D36582">
        <w:t xml:space="preserve">лоба подается для рассмотрения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w:t>
      </w:r>
      <w:r>
        <w:t>МФЦ</w:t>
      </w:r>
      <w:r w:rsidRPr="00D36582">
        <w:t>.</w:t>
      </w:r>
    </w:p>
    <w:p w:rsidR="003E24B6" w:rsidRPr="00D36582" w:rsidRDefault="003E24B6" w:rsidP="003E24B6">
      <w:pPr>
        <w:autoSpaceDE w:val="0"/>
        <w:autoSpaceDN w:val="0"/>
        <w:adjustRightInd w:val="0"/>
        <w:ind w:right="50" w:firstLine="709"/>
        <w:jc w:val="both"/>
      </w:pPr>
      <w:r w:rsidRPr="00D36582">
        <w:t>Жалоба подается на имя Главы</w:t>
      </w:r>
      <w:r>
        <w:t>.</w:t>
      </w:r>
    </w:p>
    <w:p w:rsidR="003E24B6" w:rsidRPr="00D36582" w:rsidRDefault="003E24B6" w:rsidP="003E24B6">
      <w:pPr>
        <w:ind w:right="50" w:firstLine="709"/>
        <w:jc w:val="both"/>
      </w:pPr>
      <w:r w:rsidRPr="00D36582">
        <w:t>5</w:t>
      </w:r>
      <w:r>
        <w:t>6</w:t>
      </w:r>
      <w:r w:rsidRPr="00D36582">
        <w:t>. Отдел, осуществляющий предоставление муниципальной услуги, обеспечивает:</w:t>
      </w:r>
    </w:p>
    <w:p w:rsidR="003E24B6" w:rsidRPr="00D36582" w:rsidRDefault="003E24B6" w:rsidP="003E24B6">
      <w:pPr>
        <w:ind w:right="50" w:firstLine="709"/>
        <w:jc w:val="both"/>
      </w:pPr>
      <w:r w:rsidRPr="00D36582">
        <w:t xml:space="preserve">1) информирование заявителей о порядке </w:t>
      </w:r>
      <w:r>
        <w:t xml:space="preserve">досудебного (внесудебного) </w:t>
      </w:r>
      <w:r w:rsidRPr="00D36582">
        <w:t>обжалования посредством размещения информации:</w:t>
      </w:r>
    </w:p>
    <w:p w:rsidR="003E24B6" w:rsidRPr="00D36582" w:rsidRDefault="003E24B6" w:rsidP="003E24B6">
      <w:pPr>
        <w:ind w:right="50" w:firstLine="709"/>
        <w:jc w:val="both"/>
      </w:pPr>
      <w:r w:rsidRPr="00D36582">
        <w:t>на стендах в местах предоставления муниципальных услуг;</w:t>
      </w:r>
    </w:p>
    <w:p w:rsidR="003E24B6" w:rsidRPr="00D36582" w:rsidRDefault="003E24B6" w:rsidP="003E24B6">
      <w:pPr>
        <w:ind w:right="50" w:firstLine="709"/>
        <w:jc w:val="both"/>
      </w:pPr>
      <w:r w:rsidRPr="00D36582">
        <w:t xml:space="preserve">на официальном сайте Администрации; </w:t>
      </w:r>
    </w:p>
    <w:p w:rsidR="003E24B6" w:rsidRPr="00D36582" w:rsidRDefault="003E24B6" w:rsidP="003E24B6">
      <w:pPr>
        <w:ind w:right="50" w:firstLine="709"/>
        <w:jc w:val="both"/>
      </w:pPr>
      <w:r w:rsidRPr="00D36582">
        <w:lastRenderedPageBreak/>
        <w:t>на Едином портале в разделе «Дополнительная информация» соответствующей муниципальной услуги;</w:t>
      </w:r>
    </w:p>
    <w:p w:rsidR="003E24B6" w:rsidRPr="00D36582" w:rsidRDefault="003E24B6" w:rsidP="003E24B6">
      <w:pPr>
        <w:ind w:right="50" w:firstLine="709"/>
        <w:jc w:val="both"/>
      </w:pPr>
      <w:r w:rsidRPr="00D36582">
        <w:t xml:space="preserve">2) консультирование заявителей о порядке </w:t>
      </w:r>
      <w:r>
        <w:t xml:space="preserve">досудебного (внесудебного) </w:t>
      </w:r>
      <w:r w:rsidRPr="00D36582">
        <w:t>обжалования в том числе по телефону, электронной почте, при личном приеме.</w:t>
      </w:r>
    </w:p>
    <w:p w:rsidR="003E24B6" w:rsidRPr="00D36582" w:rsidRDefault="003E24B6" w:rsidP="00AB40FE">
      <w:pPr>
        <w:ind w:right="50" w:firstLine="709"/>
        <w:jc w:val="both"/>
      </w:pPr>
      <w:r w:rsidRPr="00D36582">
        <w:t>5</w:t>
      </w:r>
      <w:r>
        <w:t>7</w:t>
      </w:r>
      <w:r w:rsidRPr="00D36582">
        <w:t>. Порядок досудебного (внесудебного) обжалования</w:t>
      </w:r>
      <w:r>
        <w:t xml:space="preserve"> </w:t>
      </w:r>
      <w:r w:rsidRPr="00D36582">
        <w:t>регулируется следующими нормативными правовыми актами:</w:t>
      </w:r>
    </w:p>
    <w:p w:rsidR="003E24B6" w:rsidRPr="00D36582" w:rsidRDefault="003E24B6" w:rsidP="00AB40FE">
      <w:pPr>
        <w:ind w:right="50" w:firstLine="709"/>
        <w:jc w:val="both"/>
      </w:pPr>
      <w:r w:rsidRPr="00D36582">
        <w:t>1) Федеральным законом от 27</w:t>
      </w:r>
      <w:r w:rsidR="00AB40FE">
        <w:t xml:space="preserve"> июля </w:t>
      </w:r>
      <w:r w:rsidRPr="00D36582">
        <w:t>2010</w:t>
      </w:r>
      <w:r w:rsidR="00AB40FE">
        <w:t xml:space="preserve"> года</w:t>
      </w:r>
      <w:r w:rsidRPr="00D36582">
        <w:t xml:space="preserve"> № 210-ФЗ «Об</w:t>
      </w:r>
      <w:r w:rsidR="00AB40FE">
        <w:t xml:space="preserve"> </w:t>
      </w:r>
      <w:r w:rsidRPr="00D36582">
        <w:t>организации предоставления государственных и муниципальных услуг» (глава 2.1);</w:t>
      </w:r>
    </w:p>
    <w:p w:rsidR="003E24B6" w:rsidRDefault="003E24B6" w:rsidP="00AB40FE">
      <w:pPr>
        <w:ind w:right="50" w:firstLine="709"/>
        <w:jc w:val="both"/>
      </w:pPr>
      <w:r>
        <w:t>2</w:t>
      </w:r>
      <w:r w:rsidRPr="00D36582">
        <w:t xml:space="preserve">) постановлением Администрации Североуральского городского округа </w:t>
      </w:r>
      <w:r w:rsidR="00AB40FE">
        <w:br/>
      </w:r>
      <w:r w:rsidRPr="00D36582">
        <w:t xml:space="preserve">от 01.02.2019 </w:t>
      </w:r>
      <w:r w:rsidR="00AB40FE">
        <w:t>№</w:t>
      </w:r>
      <w:r w:rsidRPr="00D36582">
        <w:t xml:space="preserve"> 103 «Об утверждении Положения об особенностях подачи 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rsidR="003E24B6" w:rsidRPr="00D36582" w:rsidRDefault="003E24B6" w:rsidP="00AB40FE">
      <w:pPr>
        <w:autoSpaceDE w:val="0"/>
        <w:autoSpaceDN w:val="0"/>
        <w:adjustRightInd w:val="0"/>
        <w:ind w:right="50" w:firstLine="709"/>
        <w:jc w:val="both"/>
      </w:pPr>
      <w:r w:rsidRPr="00D36582">
        <w:t>5</w:t>
      </w:r>
      <w:r>
        <w:t>8</w:t>
      </w:r>
      <w:r w:rsidRPr="00D36582">
        <w:t xml:space="preserve">. </w:t>
      </w:r>
      <w:r w:rsidRPr="00D36582">
        <w:tab/>
        <w:t>Подача и рассмотрение жалоб на</w:t>
      </w:r>
      <w:r w:rsidRPr="00D36582">
        <w:rPr>
          <w:rFonts w:ascii="Calibri" w:hAnsi="Calibri"/>
          <w:sz w:val="22"/>
          <w:szCs w:val="22"/>
        </w:rPr>
        <w:t xml:space="preserve"> </w:t>
      </w:r>
      <w:r w:rsidRPr="00D36582">
        <w:t xml:space="preserve">решения и действия (бездействие) </w:t>
      </w:r>
      <w:r>
        <w:t xml:space="preserve">МФЦ </w:t>
      </w:r>
      <w:r w:rsidRPr="00D36582">
        <w:t xml:space="preserve">и его работников осуществляются в порядке, предусмотренном Постановлением Правительства Свердловской области от 22.11.2018 </w:t>
      </w:r>
      <w:r w:rsidR="00AB40FE">
        <w:t>№</w:t>
      </w:r>
      <w:r w:rsidRPr="00D36582">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bookmarkStart w:id="4" w:name="_GoBack"/>
      <w:bookmarkEnd w:id="4"/>
      <w:r w:rsidRPr="00D36582">
        <w:t>и действия (бездействие) многофункционального центра предоставления государственных и муниципальных услуг и его работников».</w:t>
      </w:r>
    </w:p>
    <w:p w:rsidR="003E24B6" w:rsidRPr="00D36582" w:rsidRDefault="003E24B6" w:rsidP="00AB40FE">
      <w:pPr>
        <w:ind w:right="50" w:firstLine="709"/>
        <w:jc w:val="both"/>
      </w:pPr>
      <w:r>
        <w:t>59</w:t>
      </w:r>
      <w:r w:rsidRPr="00D36582">
        <w:t xml:space="preserve">. Полная информация о порядке подачи и рассмотрении жалобы </w:t>
      </w:r>
      <w:r w:rsidRPr="00D36582">
        <w:br/>
        <w:t xml:space="preserve">на решения и действия (бездействие) должностных лиц отдела, ответственных за предоставление муниципальной услуги, а также решения и действия (бездействие) </w:t>
      </w:r>
      <w:r>
        <w:t>МФЦ</w:t>
      </w:r>
      <w:r w:rsidRPr="00D36582">
        <w:t xml:space="preserve">, работников </w:t>
      </w:r>
      <w:r>
        <w:t>МФЦ</w:t>
      </w:r>
      <w:r w:rsidRPr="00D36582">
        <w:t xml:space="preserve"> размещена в разделе «Дополнительная информация» на Едином портале соответствующей муниципальной услуги</w:t>
      </w:r>
      <w:r w:rsidR="00AB40FE">
        <w:t>.»</w:t>
      </w:r>
      <w:r w:rsidRPr="00D36582">
        <w:t>;</w:t>
      </w:r>
    </w:p>
    <w:p w:rsidR="003E24B6" w:rsidRPr="00D36582" w:rsidRDefault="003E24B6" w:rsidP="00AB40FE">
      <w:pPr>
        <w:widowControl w:val="0"/>
        <w:autoSpaceDE w:val="0"/>
        <w:autoSpaceDN w:val="0"/>
        <w:adjustRightInd w:val="0"/>
        <w:ind w:firstLine="709"/>
        <w:jc w:val="both"/>
        <w:rPr>
          <w:rFonts w:eastAsia="Calibri"/>
        </w:rPr>
      </w:pPr>
      <w:r>
        <w:rPr>
          <w:rFonts w:eastAsia="Calibri"/>
        </w:rPr>
        <w:t>9</w:t>
      </w:r>
      <w:r w:rsidRPr="00D36582">
        <w:rPr>
          <w:rFonts w:eastAsia="Calibri"/>
        </w:rPr>
        <w:t xml:space="preserve">) приложение № 1 </w:t>
      </w:r>
      <w:r>
        <w:rPr>
          <w:rFonts w:eastAsia="Calibri"/>
        </w:rPr>
        <w:t xml:space="preserve">к </w:t>
      </w:r>
      <w:r w:rsidRPr="00D36582">
        <w:rPr>
          <w:rFonts w:eastAsia="Calibri"/>
        </w:rPr>
        <w:t>регламент</w:t>
      </w:r>
      <w:r>
        <w:rPr>
          <w:rFonts w:eastAsia="Calibri"/>
        </w:rPr>
        <w:t>у</w:t>
      </w:r>
      <w:r w:rsidRPr="00D36582">
        <w:rPr>
          <w:rFonts w:eastAsia="Calibri"/>
        </w:rPr>
        <w:t xml:space="preserve"> изложить в новой редакции (прилагается);</w:t>
      </w:r>
    </w:p>
    <w:p w:rsidR="003E24B6" w:rsidRPr="00D36582" w:rsidRDefault="003E24B6" w:rsidP="00AB40FE">
      <w:pPr>
        <w:widowControl w:val="0"/>
        <w:autoSpaceDE w:val="0"/>
        <w:autoSpaceDN w:val="0"/>
        <w:adjustRightInd w:val="0"/>
        <w:ind w:firstLine="709"/>
        <w:jc w:val="both"/>
        <w:rPr>
          <w:rFonts w:eastAsia="Calibri"/>
        </w:rPr>
      </w:pPr>
      <w:r>
        <w:rPr>
          <w:rFonts w:eastAsia="Calibri"/>
        </w:rPr>
        <w:t>10</w:t>
      </w:r>
      <w:r w:rsidRPr="00D36582">
        <w:rPr>
          <w:rFonts w:eastAsia="Calibri"/>
        </w:rPr>
        <w:t xml:space="preserve">) приложение № 2 </w:t>
      </w:r>
      <w:r>
        <w:rPr>
          <w:rFonts w:eastAsia="Calibri"/>
        </w:rPr>
        <w:t xml:space="preserve">к </w:t>
      </w:r>
      <w:r w:rsidRPr="00D36582">
        <w:rPr>
          <w:rFonts w:eastAsia="Calibri"/>
        </w:rPr>
        <w:t>регламент</w:t>
      </w:r>
      <w:r>
        <w:rPr>
          <w:rFonts w:eastAsia="Calibri"/>
        </w:rPr>
        <w:t>у</w:t>
      </w:r>
      <w:r w:rsidRPr="00D36582">
        <w:rPr>
          <w:rFonts w:eastAsia="Calibri"/>
        </w:rPr>
        <w:t xml:space="preserve"> признать утратившим силу.</w:t>
      </w:r>
    </w:p>
    <w:p w:rsidR="003E24B6" w:rsidRPr="00D36582" w:rsidRDefault="003E24B6" w:rsidP="00AB40FE">
      <w:pPr>
        <w:pStyle w:val="ConsPlusNormal"/>
        <w:tabs>
          <w:tab w:val="left" w:pos="851"/>
        </w:tabs>
        <w:ind w:firstLine="709"/>
        <w:jc w:val="both"/>
        <w:rPr>
          <w:rFonts w:ascii="PT Astra Serif" w:hAnsi="PT Astra Serif"/>
        </w:rPr>
      </w:pPr>
      <w:r w:rsidRPr="00D36582">
        <w:rPr>
          <w:rFonts w:ascii="PT Astra Serif" w:hAnsi="PT Astra Serif"/>
        </w:rPr>
        <w:t>2. Опубликовать настоящее постановление в газете «Наше слово» и разместить на официальном сайте Администрации Североуральского городского округа.</w:t>
      </w:r>
    </w:p>
    <w:p w:rsidR="003E24B6" w:rsidRDefault="003E24B6" w:rsidP="003E24B6">
      <w:pPr>
        <w:pStyle w:val="ConsPlusNormal"/>
        <w:tabs>
          <w:tab w:val="left" w:pos="851"/>
        </w:tabs>
        <w:ind w:firstLine="540"/>
        <w:jc w:val="both"/>
        <w:rPr>
          <w:rFonts w:ascii="PT Astra Serif" w:hAnsi="PT Astra Serif"/>
        </w:rPr>
      </w:pPr>
    </w:p>
    <w:p w:rsidR="00AB40FE" w:rsidRPr="00D36582" w:rsidRDefault="00AB40FE" w:rsidP="003E24B6">
      <w:pPr>
        <w:pStyle w:val="ConsPlusNormal"/>
        <w:tabs>
          <w:tab w:val="left" w:pos="851"/>
        </w:tabs>
        <w:ind w:firstLine="540"/>
        <w:jc w:val="both"/>
        <w:rPr>
          <w:rFonts w:ascii="PT Astra Serif" w:hAnsi="PT Astra Serif"/>
        </w:rPr>
      </w:pPr>
    </w:p>
    <w:p w:rsidR="003E24B6" w:rsidRPr="00D36582" w:rsidRDefault="003E24B6" w:rsidP="003E24B6">
      <w:pPr>
        <w:jc w:val="both"/>
      </w:pPr>
      <w:r w:rsidRPr="00D36582">
        <w:t xml:space="preserve">Глава </w:t>
      </w:r>
    </w:p>
    <w:p w:rsidR="00AB40FE" w:rsidRDefault="003E24B6" w:rsidP="003E24B6">
      <w:pPr>
        <w:jc w:val="both"/>
      </w:pPr>
      <w:r w:rsidRPr="00D36582">
        <w:t>Североуральского городского округа                                                В.П. Матюшенко</w:t>
      </w:r>
    </w:p>
    <w:p w:rsidR="00AB40FE" w:rsidRDefault="00AB40FE">
      <w:r>
        <w:br w:type="page"/>
      </w:r>
    </w:p>
    <w:p w:rsidR="00AB40FE" w:rsidRDefault="00AB40FE" w:rsidP="00AB40FE">
      <w:pPr>
        <w:ind w:left="5387"/>
        <w:jc w:val="both"/>
        <w:rPr>
          <w:rFonts w:eastAsia="Arial Unicode MS"/>
          <w:color w:val="000000"/>
          <w:sz w:val="24"/>
          <w:szCs w:val="24"/>
        </w:rPr>
      </w:pPr>
      <w:r>
        <w:rPr>
          <w:rFonts w:eastAsia="Arial Unicode MS"/>
          <w:color w:val="000000"/>
          <w:sz w:val="24"/>
          <w:szCs w:val="24"/>
        </w:rPr>
        <w:lastRenderedPageBreak/>
        <w:t xml:space="preserve">Приложение </w:t>
      </w:r>
    </w:p>
    <w:p w:rsidR="00AB40FE" w:rsidRDefault="00AB40FE" w:rsidP="00AB40FE">
      <w:pPr>
        <w:ind w:left="5387"/>
        <w:jc w:val="both"/>
        <w:rPr>
          <w:rFonts w:eastAsia="Arial Unicode MS"/>
          <w:color w:val="000000"/>
          <w:sz w:val="24"/>
          <w:szCs w:val="24"/>
        </w:rPr>
      </w:pPr>
      <w:r>
        <w:rPr>
          <w:rFonts w:eastAsia="Arial Unicode MS"/>
          <w:color w:val="000000"/>
          <w:sz w:val="24"/>
          <w:szCs w:val="24"/>
        </w:rPr>
        <w:t>к постановлению Администрации</w:t>
      </w:r>
    </w:p>
    <w:p w:rsidR="00AB40FE" w:rsidRDefault="00AB40FE" w:rsidP="00AB40FE">
      <w:pPr>
        <w:ind w:left="5387"/>
        <w:jc w:val="both"/>
        <w:rPr>
          <w:rFonts w:eastAsia="Arial Unicode MS"/>
          <w:color w:val="000000"/>
          <w:sz w:val="24"/>
          <w:szCs w:val="24"/>
        </w:rPr>
      </w:pPr>
      <w:r>
        <w:rPr>
          <w:rFonts w:eastAsia="Arial Unicode MS"/>
          <w:color w:val="000000"/>
          <w:sz w:val="24"/>
          <w:szCs w:val="24"/>
        </w:rPr>
        <w:t>Североуральского городского округа</w:t>
      </w:r>
    </w:p>
    <w:p w:rsidR="00AB40FE" w:rsidRDefault="00AB40FE" w:rsidP="00AB40FE">
      <w:pPr>
        <w:ind w:left="5387"/>
        <w:jc w:val="both"/>
        <w:rPr>
          <w:rFonts w:eastAsia="Arial Unicode MS"/>
          <w:color w:val="000000"/>
          <w:sz w:val="24"/>
          <w:szCs w:val="24"/>
        </w:rPr>
      </w:pPr>
      <w:r>
        <w:rPr>
          <w:rFonts w:eastAsia="Arial Unicode MS"/>
          <w:color w:val="000000"/>
          <w:sz w:val="24"/>
          <w:szCs w:val="24"/>
        </w:rPr>
        <w:t>от 31.07.2019 № 773</w:t>
      </w:r>
    </w:p>
    <w:p w:rsidR="00AB40FE" w:rsidRPr="00AB40FE" w:rsidRDefault="00AB40FE" w:rsidP="00AB40FE">
      <w:pPr>
        <w:ind w:left="5387"/>
        <w:jc w:val="both"/>
        <w:rPr>
          <w:rFonts w:eastAsia="Arial Unicode MS"/>
          <w:color w:val="000000"/>
          <w:sz w:val="24"/>
          <w:szCs w:val="24"/>
        </w:rPr>
      </w:pPr>
    </w:p>
    <w:p w:rsidR="003E24B6" w:rsidRPr="007533E3" w:rsidRDefault="003E24B6" w:rsidP="00AB40FE">
      <w:pPr>
        <w:ind w:left="5387"/>
        <w:jc w:val="both"/>
        <w:rPr>
          <w:rFonts w:eastAsia="Arial Unicode MS"/>
          <w:color w:val="000000"/>
          <w:sz w:val="22"/>
          <w:szCs w:val="22"/>
        </w:rPr>
      </w:pPr>
      <w:r w:rsidRPr="007533E3">
        <w:rPr>
          <w:rFonts w:eastAsia="Arial Unicode MS"/>
          <w:color w:val="000000"/>
          <w:sz w:val="22"/>
          <w:szCs w:val="22"/>
        </w:rPr>
        <w:t>Приложение № 1</w:t>
      </w:r>
    </w:p>
    <w:p w:rsidR="003E24B6" w:rsidRPr="007533E3" w:rsidRDefault="003E24B6" w:rsidP="00AB40FE">
      <w:pPr>
        <w:ind w:left="5387"/>
        <w:rPr>
          <w:rFonts w:eastAsia="Arial Unicode MS"/>
          <w:color w:val="000000"/>
          <w:sz w:val="22"/>
          <w:szCs w:val="22"/>
        </w:rPr>
      </w:pPr>
      <w:r w:rsidRPr="007533E3">
        <w:rPr>
          <w:rFonts w:eastAsia="Arial Unicode MS"/>
          <w:color w:val="000000"/>
          <w:sz w:val="22"/>
          <w:szCs w:val="22"/>
        </w:rPr>
        <w:t>к Административному регламенту</w:t>
      </w:r>
    </w:p>
    <w:p w:rsidR="003E24B6" w:rsidRPr="007533E3" w:rsidRDefault="003E24B6" w:rsidP="00AB40FE">
      <w:pPr>
        <w:ind w:left="5387"/>
        <w:rPr>
          <w:rFonts w:eastAsia="Arial Unicode MS"/>
          <w:color w:val="000000"/>
          <w:sz w:val="22"/>
          <w:szCs w:val="22"/>
        </w:rPr>
      </w:pPr>
      <w:r w:rsidRPr="007533E3">
        <w:rPr>
          <w:rFonts w:eastAsia="Arial Unicode MS"/>
          <w:color w:val="000000"/>
          <w:sz w:val="22"/>
          <w:szCs w:val="22"/>
        </w:rPr>
        <w:t>предоставления муниципальной услуги</w:t>
      </w:r>
    </w:p>
    <w:p w:rsidR="003E24B6" w:rsidRPr="007533E3" w:rsidRDefault="003E24B6" w:rsidP="00AB40FE">
      <w:pPr>
        <w:ind w:left="5387"/>
        <w:rPr>
          <w:rFonts w:eastAsia="Arial Unicode MS"/>
          <w:color w:val="000000"/>
          <w:sz w:val="22"/>
          <w:szCs w:val="22"/>
        </w:rPr>
      </w:pPr>
      <w:r w:rsidRPr="007533E3">
        <w:rPr>
          <w:rFonts w:eastAsia="Arial Unicode MS"/>
          <w:color w:val="000000"/>
          <w:sz w:val="22"/>
          <w:szCs w:val="22"/>
        </w:rPr>
        <w:t>«Прием в собственность муниципального образования имущества, находящегося в частной собственности»</w:t>
      </w:r>
    </w:p>
    <w:p w:rsidR="003E24B6" w:rsidRPr="004337DF" w:rsidRDefault="003E24B6" w:rsidP="00AB40FE">
      <w:pPr>
        <w:ind w:left="5387"/>
        <w:rPr>
          <w:rFonts w:eastAsia="Arial Unicode MS"/>
          <w:color w:val="000000"/>
          <w:szCs w:val="24"/>
        </w:rPr>
      </w:pPr>
    </w:p>
    <w:p w:rsidR="003E24B6" w:rsidRPr="007533E3" w:rsidRDefault="003E24B6" w:rsidP="003E24B6">
      <w:pPr>
        <w:tabs>
          <w:tab w:val="left" w:pos="4820"/>
          <w:tab w:val="right" w:pos="9218"/>
        </w:tabs>
        <w:ind w:left="4536"/>
        <w:rPr>
          <w:rFonts w:eastAsia="Arial Unicode MS"/>
          <w:color w:val="000000"/>
          <w:sz w:val="23"/>
          <w:szCs w:val="23"/>
        </w:rPr>
      </w:pPr>
      <w:r>
        <w:rPr>
          <w:rFonts w:eastAsia="Arial Unicode MS"/>
          <w:color w:val="000000"/>
          <w:sz w:val="23"/>
          <w:szCs w:val="23"/>
        </w:rPr>
        <w:t xml:space="preserve">В Администрацию </w:t>
      </w:r>
      <w:r w:rsidRPr="007533E3">
        <w:rPr>
          <w:rFonts w:eastAsia="Arial Unicode MS"/>
          <w:color w:val="000000"/>
          <w:sz w:val="23"/>
          <w:szCs w:val="23"/>
        </w:rPr>
        <w:t>Североуральского городского округа</w:t>
      </w:r>
    </w:p>
    <w:p w:rsidR="003E24B6" w:rsidRPr="007533E3" w:rsidRDefault="003E24B6" w:rsidP="003E24B6">
      <w:pPr>
        <w:ind w:left="4536" w:hanging="141"/>
        <w:rPr>
          <w:rFonts w:eastAsia="Arial Unicode MS"/>
          <w:color w:val="000000"/>
          <w:sz w:val="23"/>
          <w:szCs w:val="23"/>
        </w:rPr>
      </w:pPr>
      <w:r w:rsidRPr="007533E3">
        <w:rPr>
          <w:rFonts w:eastAsia="Arial Unicode MS"/>
          <w:color w:val="000000"/>
          <w:sz w:val="23"/>
          <w:szCs w:val="23"/>
        </w:rPr>
        <w:tab/>
        <w:t>от_________________________________</w:t>
      </w:r>
    </w:p>
    <w:p w:rsidR="003E24B6" w:rsidRPr="00AB40FE" w:rsidRDefault="003E24B6" w:rsidP="003E24B6">
      <w:pPr>
        <w:tabs>
          <w:tab w:val="left" w:pos="4820"/>
        </w:tabs>
        <w:ind w:left="4536"/>
        <w:rPr>
          <w:rFonts w:eastAsia="Arial Unicode MS"/>
          <w:color w:val="000000"/>
          <w:sz w:val="23"/>
          <w:szCs w:val="23"/>
          <w:vertAlign w:val="superscript"/>
        </w:rPr>
      </w:pPr>
      <w:r w:rsidRPr="00AB40FE">
        <w:rPr>
          <w:rFonts w:eastAsia="Arial Unicode MS"/>
          <w:color w:val="000000"/>
          <w:sz w:val="23"/>
          <w:szCs w:val="23"/>
          <w:vertAlign w:val="superscript"/>
        </w:rPr>
        <w:t xml:space="preserve"> </w:t>
      </w:r>
      <w:r w:rsidR="00AB40FE">
        <w:rPr>
          <w:rFonts w:eastAsia="Arial Unicode MS"/>
          <w:color w:val="000000"/>
          <w:sz w:val="23"/>
          <w:szCs w:val="23"/>
          <w:vertAlign w:val="superscript"/>
        </w:rPr>
        <w:t xml:space="preserve">                        </w:t>
      </w:r>
      <w:r w:rsidRPr="00AB40FE">
        <w:rPr>
          <w:rFonts w:eastAsia="Arial Unicode MS"/>
          <w:color w:val="000000"/>
          <w:sz w:val="23"/>
          <w:szCs w:val="23"/>
          <w:vertAlign w:val="superscript"/>
        </w:rPr>
        <w:t xml:space="preserve">  (фамилия, имя. отчество (при наличии)</w:t>
      </w:r>
    </w:p>
    <w:p w:rsidR="003E24B6" w:rsidRPr="007533E3" w:rsidRDefault="003E24B6" w:rsidP="003E24B6">
      <w:pPr>
        <w:tabs>
          <w:tab w:val="left" w:pos="4820"/>
        </w:tabs>
        <w:ind w:left="4536"/>
        <w:rPr>
          <w:rFonts w:eastAsia="Arial Unicode MS"/>
          <w:color w:val="000000"/>
          <w:sz w:val="23"/>
          <w:szCs w:val="23"/>
        </w:rPr>
      </w:pPr>
      <w:proofErr w:type="gramStart"/>
      <w:r w:rsidRPr="007533E3">
        <w:rPr>
          <w:rFonts w:eastAsia="Arial Unicode MS"/>
          <w:color w:val="000000"/>
          <w:sz w:val="23"/>
          <w:szCs w:val="23"/>
        </w:rPr>
        <w:t>адрес:_</w:t>
      </w:r>
      <w:proofErr w:type="gramEnd"/>
      <w:r w:rsidRPr="007533E3">
        <w:rPr>
          <w:rFonts w:eastAsia="Arial Unicode MS"/>
          <w:color w:val="000000"/>
          <w:sz w:val="23"/>
          <w:szCs w:val="23"/>
        </w:rPr>
        <w:t>_____________________________</w:t>
      </w:r>
    </w:p>
    <w:p w:rsidR="003E24B6" w:rsidRPr="00AB40FE" w:rsidRDefault="003E24B6" w:rsidP="003E24B6">
      <w:pPr>
        <w:tabs>
          <w:tab w:val="left" w:pos="4820"/>
        </w:tabs>
        <w:ind w:left="4536"/>
        <w:rPr>
          <w:rFonts w:eastAsia="Arial Unicode MS"/>
          <w:color w:val="000000"/>
          <w:sz w:val="23"/>
          <w:szCs w:val="23"/>
          <w:vertAlign w:val="superscript"/>
        </w:rPr>
      </w:pPr>
      <w:r w:rsidRPr="00AB40FE">
        <w:rPr>
          <w:rFonts w:eastAsia="Arial Unicode MS"/>
          <w:color w:val="000000"/>
          <w:sz w:val="23"/>
          <w:szCs w:val="23"/>
          <w:vertAlign w:val="superscript"/>
        </w:rPr>
        <w:t xml:space="preserve">    </w:t>
      </w:r>
      <w:r w:rsidR="00AB40FE">
        <w:rPr>
          <w:rFonts w:eastAsia="Arial Unicode MS"/>
          <w:color w:val="000000"/>
          <w:sz w:val="23"/>
          <w:szCs w:val="23"/>
          <w:vertAlign w:val="superscript"/>
        </w:rPr>
        <w:t xml:space="preserve">                               </w:t>
      </w:r>
      <w:r w:rsidRPr="00AB40FE">
        <w:rPr>
          <w:rFonts w:eastAsia="Arial Unicode MS"/>
          <w:color w:val="000000"/>
          <w:sz w:val="23"/>
          <w:szCs w:val="23"/>
          <w:vertAlign w:val="superscript"/>
        </w:rPr>
        <w:t xml:space="preserve">         (для получения ответа)</w:t>
      </w:r>
    </w:p>
    <w:p w:rsidR="003E24B6" w:rsidRPr="007533E3" w:rsidRDefault="003E24B6" w:rsidP="003E24B6">
      <w:pPr>
        <w:tabs>
          <w:tab w:val="left" w:pos="4820"/>
        </w:tabs>
        <w:ind w:left="4536"/>
        <w:rPr>
          <w:rFonts w:eastAsia="Arial Unicode MS"/>
          <w:color w:val="000000"/>
          <w:sz w:val="23"/>
          <w:szCs w:val="23"/>
        </w:rPr>
      </w:pPr>
      <w:r w:rsidRPr="007533E3">
        <w:rPr>
          <w:rFonts w:eastAsia="Arial Unicode MS"/>
          <w:color w:val="000000"/>
          <w:sz w:val="23"/>
          <w:szCs w:val="23"/>
        </w:rPr>
        <w:t xml:space="preserve">телефон___________________________ </w:t>
      </w:r>
      <w:r w:rsidRPr="007533E3">
        <w:rPr>
          <w:rFonts w:eastAsia="Arial Unicode MS"/>
          <w:color w:val="000000"/>
          <w:sz w:val="23"/>
          <w:szCs w:val="23"/>
        </w:rPr>
        <w:tab/>
      </w:r>
    </w:p>
    <w:p w:rsidR="003E24B6" w:rsidRPr="007533E3" w:rsidRDefault="003E24B6" w:rsidP="003E24B6">
      <w:pPr>
        <w:jc w:val="center"/>
        <w:rPr>
          <w:rFonts w:eastAsia="Arial Unicode MS"/>
          <w:color w:val="000000"/>
          <w:sz w:val="23"/>
          <w:szCs w:val="23"/>
        </w:rPr>
      </w:pPr>
    </w:p>
    <w:p w:rsidR="003E24B6" w:rsidRPr="007533E3" w:rsidRDefault="003E24B6" w:rsidP="003E24B6">
      <w:pPr>
        <w:jc w:val="center"/>
        <w:rPr>
          <w:rFonts w:eastAsia="Arial Unicode MS"/>
          <w:color w:val="000000"/>
          <w:sz w:val="23"/>
          <w:szCs w:val="23"/>
        </w:rPr>
      </w:pPr>
      <w:r w:rsidRPr="007533E3">
        <w:rPr>
          <w:rFonts w:eastAsia="Arial Unicode MS"/>
          <w:color w:val="000000"/>
          <w:sz w:val="23"/>
          <w:szCs w:val="23"/>
        </w:rPr>
        <w:t>ЗАЯВЛЕНИЕ</w:t>
      </w:r>
    </w:p>
    <w:p w:rsidR="003E24B6" w:rsidRPr="007533E3" w:rsidRDefault="003E24B6" w:rsidP="00AB40FE">
      <w:pPr>
        <w:ind w:firstLine="709"/>
        <w:jc w:val="both"/>
        <w:rPr>
          <w:rFonts w:eastAsia="Arial Unicode MS"/>
          <w:color w:val="000000"/>
          <w:sz w:val="23"/>
          <w:szCs w:val="23"/>
        </w:rPr>
      </w:pPr>
      <w:r w:rsidRPr="007533E3">
        <w:rPr>
          <w:rFonts w:eastAsia="Arial Unicode MS"/>
          <w:color w:val="000000"/>
          <w:sz w:val="23"/>
          <w:szCs w:val="23"/>
        </w:rPr>
        <w:t xml:space="preserve">Предлагаю к безвозмездной передаче в собственность Североуральского городского округа следующее имущество, принадлежащее мне на праве собственности: </w:t>
      </w:r>
    </w:p>
    <w:p w:rsidR="003E24B6" w:rsidRPr="007533E3" w:rsidRDefault="003E24B6" w:rsidP="003E24B6">
      <w:pPr>
        <w:pStyle w:val="a4"/>
        <w:numPr>
          <w:ilvl w:val="0"/>
          <w:numId w:val="3"/>
        </w:numPr>
        <w:jc w:val="both"/>
        <w:rPr>
          <w:rFonts w:ascii="PT Astra Serif" w:eastAsia="Arial Unicode MS" w:hAnsi="PT Astra Serif"/>
          <w:color w:val="000000"/>
          <w:sz w:val="23"/>
          <w:szCs w:val="23"/>
        </w:rPr>
      </w:pPr>
      <w:r w:rsidRPr="007533E3">
        <w:rPr>
          <w:rFonts w:ascii="PT Astra Serif" w:eastAsia="Arial Unicode MS" w:hAnsi="PT Astra Serif"/>
          <w:color w:val="000000"/>
          <w:sz w:val="23"/>
          <w:szCs w:val="23"/>
        </w:rPr>
        <w:t xml:space="preserve">Движимое имущество: </w:t>
      </w:r>
    </w:p>
    <w:p w:rsidR="003E24B6" w:rsidRPr="007533E3" w:rsidRDefault="003E24B6" w:rsidP="003E24B6">
      <w:pPr>
        <w:pStyle w:val="a4"/>
        <w:ind w:left="0" w:hanging="142"/>
        <w:jc w:val="both"/>
        <w:rPr>
          <w:rFonts w:ascii="PT Astra Serif" w:eastAsia="Arial Unicode MS" w:hAnsi="PT Astra Serif"/>
          <w:color w:val="000000"/>
          <w:sz w:val="23"/>
          <w:szCs w:val="23"/>
        </w:rPr>
      </w:pPr>
      <w:r w:rsidRPr="007533E3">
        <w:rPr>
          <w:rFonts w:ascii="PT Astra Serif" w:eastAsia="Arial Unicode MS" w:hAnsi="PT Astra Serif"/>
          <w:color w:val="000000"/>
          <w:sz w:val="23"/>
          <w:szCs w:val="23"/>
        </w:rPr>
        <w:t xml:space="preserve">   __________________________________________________________________________________</w:t>
      </w:r>
    </w:p>
    <w:p w:rsidR="003E24B6" w:rsidRPr="007533E3" w:rsidRDefault="003E24B6" w:rsidP="003E24B6">
      <w:pPr>
        <w:rPr>
          <w:rFonts w:eastAsia="Arial Unicode MS"/>
          <w:color w:val="000000"/>
          <w:sz w:val="23"/>
          <w:szCs w:val="23"/>
        </w:rPr>
      </w:pPr>
      <w:r w:rsidRPr="007533E3">
        <w:rPr>
          <w:rFonts w:eastAsia="Arial Unicode MS"/>
          <w:color w:val="000000"/>
          <w:sz w:val="23"/>
          <w:szCs w:val="23"/>
        </w:rPr>
        <w:t xml:space="preserve">         (наименование имущества, его характеристики, количество)</w:t>
      </w:r>
    </w:p>
    <w:p w:rsidR="003E24B6" w:rsidRPr="007533E3" w:rsidRDefault="003E24B6" w:rsidP="003E24B6">
      <w:pPr>
        <w:pStyle w:val="a4"/>
        <w:numPr>
          <w:ilvl w:val="0"/>
          <w:numId w:val="3"/>
        </w:numPr>
        <w:rPr>
          <w:rFonts w:ascii="PT Astra Serif" w:eastAsia="Arial Unicode MS" w:hAnsi="PT Astra Serif"/>
          <w:color w:val="000000"/>
          <w:sz w:val="23"/>
          <w:szCs w:val="23"/>
        </w:rPr>
      </w:pPr>
      <w:r w:rsidRPr="007533E3">
        <w:rPr>
          <w:rFonts w:ascii="PT Astra Serif" w:eastAsia="Arial Unicode MS" w:hAnsi="PT Astra Serif"/>
          <w:color w:val="000000"/>
          <w:sz w:val="23"/>
          <w:szCs w:val="23"/>
        </w:rPr>
        <w:t xml:space="preserve">Недвижимое имущество: </w:t>
      </w:r>
    </w:p>
    <w:p w:rsidR="003E24B6" w:rsidRPr="007533E3" w:rsidRDefault="003E24B6" w:rsidP="003E24B6">
      <w:pPr>
        <w:pStyle w:val="a4"/>
        <w:ind w:left="567"/>
        <w:rPr>
          <w:rFonts w:ascii="PT Astra Serif" w:eastAsia="Arial Unicode MS" w:hAnsi="PT Astra Serif"/>
          <w:color w:val="000000"/>
          <w:sz w:val="23"/>
          <w:szCs w:val="23"/>
        </w:rPr>
      </w:pPr>
      <w:r w:rsidRPr="007533E3">
        <w:rPr>
          <w:rFonts w:ascii="PT Astra Serif" w:eastAsia="Arial Unicode MS" w:hAnsi="PT Astra Serif"/>
          <w:color w:val="000000"/>
          <w:sz w:val="23"/>
          <w:szCs w:val="23"/>
        </w:rPr>
        <w:t>2.1. __________________________________________________________________________</w:t>
      </w:r>
    </w:p>
    <w:p w:rsidR="003E24B6" w:rsidRPr="007533E3" w:rsidRDefault="003E24B6" w:rsidP="003E24B6">
      <w:pPr>
        <w:pStyle w:val="a4"/>
        <w:ind w:left="567"/>
        <w:rPr>
          <w:rFonts w:ascii="PT Astra Serif" w:eastAsia="Arial Unicode MS" w:hAnsi="PT Astra Serif"/>
          <w:color w:val="000000"/>
          <w:sz w:val="23"/>
          <w:szCs w:val="23"/>
        </w:rPr>
      </w:pPr>
      <w:r w:rsidRPr="007533E3">
        <w:rPr>
          <w:rFonts w:ascii="PT Astra Serif" w:eastAsia="Arial Unicode MS" w:hAnsi="PT Astra Serif"/>
          <w:color w:val="000000"/>
          <w:sz w:val="23"/>
          <w:szCs w:val="23"/>
        </w:rPr>
        <w:t>(наименование недвижимого имущества (земельный участок, здание, строение, сооружение, жилой дом, часть жилого дома, квартира и т. д.)</w:t>
      </w:r>
    </w:p>
    <w:p w:rsidR="003E24B6" w:rsidRPr="007533E3" w:rsidRDefault="003E24B6" w:rsidP="003E24B6">
      <w:pPr>
        <w:pStyle w:val="a4"/>
        <w:ind w:left="567"/>
        <w:rPr>
          <w:rFonts w:ascii="PT Astra Serif" w:eastAsia="Arial Unicode MS" w:hAnsi="PT Astra Serif"/>
          <w:color w:val="000000"/>
          <w:sz w:val="23"/>
          <w:szCs w:val="23"/>
        </w:rPr>
      </w:pPr>
    </w:p>
    <w:p w:rsidR="003E24B6" w:rsidRPr="007533E3" w:rsidRDefault="003E24B6" w:rsidP="003E24B6">
      <w:pPr>
        <w:pStyle w:val="a4"/>
        <w:numPr>
          <w:ilvl w:val="1"/>
          <w:numId w:val="3"/>
        </w:numPr>
        <w:rPr>
          <w:rFonts w:ascii="PT Astra Serif" w:eastAsia="Arial Unicode MS" w:hAnsi="PT Astra Serif"/>
          <w:color w:val="000000"/>
          <w:sz w:val="23"/>
          <w:szCs w:val="23"/>
        </w:rPr>
      </w:pPr>
      <w:r w:rsidRPr="007533E3">
        <w:rPr>
          <w:rFonts w:ascii="PT Astra Serif" w:eastAsia="Arial Unicode MS" w:hAnsi="PT Astra Serif"/>
          <w:color w:val="000000"/>
          <w:sz w:val="23"/>
          <w:szCs w:val="23"/>
        </w:rPr>
        <w:t xml:space="preserve"> Место нахождения недвижимого имущества: ___________________________________</w:t>
      </w:r>
    </w:p>
    <w:p w:rsidR="003E24B6" w:rsidRPr="007533E3" w:rsidRDefault="003E24B6" w:rsidP="003E24B6">
      <w:pPr>
        <w:rPr>
          <w:rFonts w:eastAsia="Arial Unicode MS"/>
          <w:color w:val="000000"/>
          <w:sz w:val="23"/>
          <w:szCs w:val="23"/>
        </w:rPr>
      </w:pPr>
    </w:p>
    <w:p w:rsidR="003E24B6" w:rsidRPr="007533E3" w:rsidRDefault="003E24B6" w:rsidP="003E24B6">
      <w:pPr>
        <w:pStyle w:val="a4"/>
        <w:numPr>
          <w:ilvl w:val="1"/>
          <w:numId w:val="3"/>
        </w:numPr>
        <w:rPr>
          <w:rFonts w:ascii="PT Astra Serif" w:eastAsia="Arial Unicode MS" w:hAnsi="PT Astra Serif"/>
          <w:color w:val="000000"/>
          <w:sz w:val="23"/>
          <w:szCs w:val="23"/>
        </w:rPr>
      </w:pPr>
      <w:r w:rsidRPr="007533E3">
        <w:rPr>
          <w:rFonts w:ascii="PT Astra Serif" w:eastAsia="Arial Unicode MS" w:hAnsi="PT Astra Serif"/>
          <w:color w:val="000000"/>
          <w:sz w:val="23"/>
          <w:szCs w:val="23"/>
        </w:rPr>
        <w:t xml:space="preserve"> Характеристики недвижимого имущества:</w:t>
      </w:r>
    </w:p>
    <w:p w:rsidR="003E24B6" w:rsidRPr="007533E3" w:rsidRDefault="003E24B6" w:rsidP="003E24B6">
      <w:pPr>
        <w:ind w:left="927"/>
        <w:rPr>
          <w:rFonts w:eastAsia="Arial Unicode MS"/>
          <w:color w:val="000000"/>
          <w:sz w:val="23"/>
          <w:szCs w:val="23"/>
        </w:rPr>
      </w:pPr>
      <w:r w:rsidRPr="007533E3">
        <w:rPr>
          <w:rFonts w:eastAsia="Arial Unicode MS"/>
          <w:color w:val="000000"/>
          <w:sz w:val="23"/>
          <w:szCs w:val="23"/>
        </w:rPr>
        <w:t>Площадь ____________________________</w:t>
      </w:r>
    </w:p>
    <w:p w:rsidR="003E24B6" w:rsidRPr="007533E3" w:rsidRDefault="003E24B6" w:rsidP="003E24B6">
      <w:pPr>
        <w:ind w:left="927"/>
        <w:rPr>
          <w:rFonts w:eastAsia="Arial Unicode MS"/>
          <w:color w:val="000000"/>
          <w:sz w:val="23"/>
          <w:szCs w:val="23"/>
        </w:rPr>
      </w:pPr>
      <w:r w:rsidRPr="007533E3">
        <w:rPr>
          <w:rFonts w:eastAsia="Arial Unicode MS"/>
          <w:color w:val="000000"/>
          <w:sz w:val="23"/>
          <w:szCs w:val="23"/>
        </w:rPr>
        <w:t>Кадастровый номер ___________________</w:t>
      </w:r>
    </w:p>
    <w:p w:rsidR="003E24B6" w:rsidRPr="007533E3" w:rsidRDefault="003E24B6" w:rsidP="003E24B6">
      <w:pPr>
        <w:ind w:left="927"/>
        <w:rPr>
          <w:rFonts w:eastAsia="Arial Unicode MS"/>
          <w:color w:val="000000"/>
          <w:sz w:val="23"/>
          <w:szCs w:val="23"/>
        </w:rPr>
      </w:pPr>
      <w:r w:rsidRPr="007533E3">
        <w:rPr>
          <w:rFonts w:eastAsia="Arial Unicode MS"/>
          <w:color w:val="000000"/>
          <w:sz w:val="23"/>
          <w:szCs w:val="23"/>
        </w:rPr>
        <w:t>Иные________________________________</w:t>
      </w:r>
    </w:p>
    <w:p w:rsidR="003E24B6" w:rsidRPr="007533E3" w:rsidRDefault="003E24B6" w:rsidP="003E24B6">
      <w:pPr>
        <w:ind w:left="927"/>
        <w:rPr>
          <w:rFonts w:eastAsia="Arial Unicode MS"/>
          <w:color w:val="000000"/>
          <w:sz w:val="23"/>
          <w:szCs w:val="23"/>
        </w:rPr>
      </w:pPr>
    </w:p>
    <w:p w:rsidR="003E24B6" w:rsidRPr="007533E3" w:rsidRDefault="003E24B6" w:rsidP="003E24B6">
      <w:pPr>
        <w:pStyle w:val="a4"/>
        <w:numPr>
          <w:ilvl w:val="1"/>
          <w:numId w:val="3"/>
        </w:numPr>
        <w:jc w:val="both"/>
        <w:rPr>
          <w:rFonts w:ascii="PT Astra Serif" w:eastAsia="Arial Unicode MS" w:hAnsi="PT Astra Serif"/>
          <w:color w:val="000000"/>
          <w:sz w:val="23"/>
          <w:szCs w:val="23"/>
        </w:rPr>
      </w:pPr>
      <w:r w:rsidRPr="007533E3">
        <w:rPr>
          <w:rFonts w:ascii="PT Astra Serif" w:eastAsia="Arial Unicode MS" w:hAnsi="PT Astra Serif"/>
          <w:color w:val="000000"/>
          <w:sz w:val="23"/>
          <w:szCs w:val="23"/>
        </w:rPr>
        <w:t xml:space="preserve"> Название и реквизиты документа, удостоверяющего право собственности на имущество_________________________________________________________________.</w:t>
      </w:r>
    </w:p>
    <w:p w:rsidR="003E24B6" w:rsidRPr="007533E3" w:rsidRDefault="003E24B6" w:rsidP="003E24B6">
      <w:pPr>
        <w:jc w:val="both"/>
        <w:rPr>
          <w:rFonts w:eastAsia="Arial Unicode MS"/>
          <w:color w:val="000000"/>
          <w:sz w:val="23"/>
          <w:szCs w:val="23"/>
        </w:rPr>
      </w:pPr>
    </w:p>
    <w:p w:rsidR="003E24B6" w:rsidRPr="007533E3" w:rsidRDefault="003E24B6" w:rsidP="003E24B6">
      <w:pPr>
        <w:jc w:val="both"/>
        <w:rPr>
          <w:rFonts w:eastAsia="Arial Unicode MS"/>
          <w:color w:val="000000"/>
          <w:sz w:val="23"/>
          <w:szCs w:val="23"/>
        </w:rPr>
      </w:pPr>
      <w:r w:rsidRPr="007533E3">
        <w:rPr>
          <w:rFonts w:eastAsia="Arial Unicode MS"/>
          <w:color w:val="000000"/>
          <w:sz w:val="23"/>
          <w:szCs w:val="23"/>
        </w:rPr>
        <w:t>Подтверждаю полноту и достоверность представленных сведений и не возражаю против проведения проверки представленных мною сведений, а также обработки моих персональных данных в соответствии с Федеральным законом от 27 июля 2006 года № 152-ФЗ «О персональных данных».</w:t>
      </w:r>
    </w:p>
    <w:p w:rsidR="003E24B6" w:rsidRPr="007533E3" w:rsidRDefault="003E24B6" w:rsidP="003E24B6">
      <w:pPr>
        <w:jc w:val="both"/>
        <w:rPr>
          <w:rFonts w:eastAsia="Arial Unicode MS"/>
          <w:color w:val="000000"/>
          <w:sz w:val="23"/>
          <w:szCs w:val="23"/>
        </w:rPr>
      </w:pPr>
    </w:p>
    <w:p w:rsidR="003E24B6" w:rsidRPr="007533E3" w:rsidRDefault="003E24B6" w:rsidP="003E24B6">
      <w:pPr>
        <w:jc w:val="both"/>
        <w:rPr>
          <w:rFonts w:eastAsia="Arial Unicode MS"/>
          <w:color w:val="000000"/>
          <w:sz w:val="23"/>
          <w:szCs w:val="23"/>
        </w:rPr>
      </w:pPr>
      <w:r w:rsidRPr="007533E3">
        <w:rPr>
          <w:rFonts w:eastAsia="Arial Unicode MS"/>
          <w:color w:val="000000"/>
          <w:sz w:val="23"/>
          <w:szCs w:val="23"/>
        </w:rPr>
        <w:t>Прилагаются следующие документы:</w:t>
      </w:r>
    </w:p>
    <w:p w:rsidR="003E24B6" w:rsidRPr="007533E3" w:rsidRDefault="003E24B6" w:rsidP="003E24B6">
      <w:pPr>
        <w:pStyle w:val="a4"/>
        <w:numPr>
          <w:ilvl w:val="0"/>
          <w:numId w:val="4"/>
        </w:numPr>
        <w:jc w:val="both"/>
        <w:rPr>
          <w:rFonts w:ascii="PT Astra Serif" w:eastAsia="Arial Unicode MS" w:hAnsi="PT Astra Serif"/>
          <w:color w:val="000000"/>
          <w:sz w:val="23"/>
          <w:szCs w:val="23"/>
        </w:rPr>
      </w:pPr>
      <w:r w:rsidRPr="007533E3">
        <w:rPr>
          <w:rFonts w:ascii="PT Astra Serif" w:eastAsia="Arial Unicode MS" w:hAnsi="PT Astra Serif"/>
          <w:color w:val="000000"/>
          <w:sz w:val="23"/>
          <w:szCs w:val="23"/>
        </w:rPr>
        <w:t>____________________________________________________________________________</w:t>
      </w:r>
    </w:p>
    <w:p w:rsidR="003E24B6" w:rsidRPr="00AB40FE" w:rsidRDefault="003E24B6" w:rsidP="00AB40FE">
      <w:pPr>
        <w:pStyle w:val="a4"/>
        <w:jc w:val="center"/>
        <w:rPr>
          <w:rFonts w:ascii="PT Astra Serif" w:eastAsia="Arial Unicode MS" w:hAnsi="PT Astra Serif"/>
          <w:color w:val="000000"/>
          <w:sz w:val="23"/>
          <w:szCs w:val="23"/>
          <w:vertAlign w:val="superscript"/>
        </w:rPr>
      </w:pPr>
      <w:r w:rsidRPr="00AB40FE">
        <w:rPr>
          <w:rFonts w:ascii="PT Astra Serif" w:eastAsia="Arial Unicode MS" w:hAnsi="PT Astra Serif"/>
          <w:color w:val="000000"/>
          <w:sz w:val="23"/>
          <w:szCs w:val="23"/>
          <w:vertAlign w:val="superscript"/>
        </w:rPr>
        <w:t>(порядковый номер, наименование и номер документа, кем и когда выдан документ)</w:t>
      </w:r>
    </w:p>
    <w:p w:rsidR="003E24B6" w:rsidRPr="007533E3" w:rsidRDefault="003E24B6" w:rsidP="003E24B6">
      <w:pPr>
        <w:pStyle w:val="a4"/>
        <w:numPr>
          <w:ilvl w:val="0"/>
          <w:numId w:val="4"/>
        </w:numPr>
        <w:jc w:val="both"/>
        <w:rPr>
          <w:rFonts w:ascii="PT Astra Serif" w:eastAsia="Arial Unicode MS" w:hAnsi="PT Astra Serif"/>
          <w:color w:val="000000"/>
          <w:sz w:val="23"/>
          <w:szCs w:val="23"/>
        </w:rPr>
      </w:pPr>
      <w:r w:rsidRPr="007533E3">
        <w:rPr>
          <w:rFonts w:ascii="PT Astra Serif" w:eastAsia="Arial Unicode MS" w:hAnsi="PT Astra Serif"/>
          <w:color w:val="000000"/>
          <w:sz w:val="23"/>
          <w:szCs w:val="23"/>
        </w:rPr>
        <w:t>____________________________________________________________________________</w:t>
      </w:r>
    </w:p>
    <w:p w:rsidR="003E24B6" w:rsidRDefault="003E24B6" w:rsidP="003E24B6">
      <w:pPr>
        <w:jc w:val="both"/>
        <w:rPr>
          <w:rFonts w:eastAsia="Arial Unicode MS"/>
          <w:color w:val="000000"/>
          <w:sz w:val="23"/>
          <w:szCs w:val="23"/>
        </w:rPr>
      </w:pPr>
    </w:p>
    <w:p w:rsidR="003E24B6" w:rsidRPr="007533E3" w:rsidRDefault="003E24B6" w:rsidP="003E24B6">
      <w:pPr>
        <w:jc w:val="both"/>
        <w:rPr>
          <w:rFonts w:eastAsia="Arial Unicode MS"/>
          <w:color w:val="000000"/>
          <w:sz w:val="23"/>
          <w:szCs w:val="23"/>
        </w:rPr>
      </w:pPr>
      <w:r w:rsidRPr="007533E3">
        <w:rPr>
          <w:rFonts w:eastAsia="Arial Unicode MS"/>
          <w:color w:val="000000"/>
          <w:sz w:val="23"/>
          <w:szCs w:val="23"/>
        </w:rPr>
        <w:t>«____» _______________                                                                                  ____________________</w:t>
      </w:r>
    </w:p>
    <w:p w:rsidR="003E24B6" w:rsidRPr="00AB40FE" w:rsidRDefault="003E24B6" w:rsidP="003E24B6">
      <w:pPr>
        <w:jc w:val="both"/>
        <w:rPr>
          <w:rFonts w:eastAsia="Arial Unicode MS"/>
          <w:color w:val="000000"/>
          <w:sz w:val="23"/>
          <w:szCs w:val="23"/>
          <w:vertAlign w:val="superscript"/>
        </w:rPr>
      </w:pPr>
      <w:r w:rsidRPr="00AB40FE">
        <w:rPr>
          <w:rFonts w:eastAsia="Arial Unicode MS"/>
          <w:color w:val="000000"/>
          <w:sz w:val="23"/>
          <w:szCs w:val="23"/>
          <w:vertAlign w:val="superscript"/>
        </w:rPr>
        <w:t xml:space="preserve">                                                                </w:t>
      </w:r>
      <w:r w:rsidR="00AB40FE">
        <w:rPr>
          <w:rFonts w:eastAsia="Arial Unicode MS"/>
          <w:color w:val="000000"/>
          <w:sz w:val="23"/>
          <w:szCs w:val="23"/>
          <w:vertAlign w:val="superscript"/>
        </w:rPr>
        <w:t xml:space="preserve">                                                                             </w:t>
      </w:r>
      <w:r w:rsidRPr="00AB40FE">
        <w:rPr>
          <w:rFonts w:eastAsia="Arial Unicode MS"/>
          <w:color w:val="000000"/>
          <w:sz w:val="23"/>
          <w:szCs w:val="23"/>
          <w:vertAlign w:val="superscript"/>
        </w:rPr>
        <w:t xml:space="preserve">                                                                       (подпись)</w:t>
      </w:r>
    </w:p>
    <w:p w:rsidR="003E24B6" w:rsidRPr="007533E3" w:rsidRDefault="003E24B6" w:rsidP="003E24B6">
      <w:pPr>
        <w:jc w:val="both"/>
        <w:rPr>
          <w:rFonts w:eastAsia="Arial Unicode MS"/>
          <w:color w:val="000000"/>
          <w:sz w:val="23"/>
          <w:szCs w:val="23"/>
        </w:rPr>
      </w:pPr>
      <w:r w:rsidRPr="007533E3">
        <w:rPr>
          <w:rFonts w:eastAsia="Arial Unicode MS"/>
          <w:color w:val="000000"/>
          <w:sz w:val="23"/>
          <w:szCs w:val="23"/>
        </w:rPr>
        <w:t>«____» _______________                                                                                  ____________________</w:t>
      </w:r>
    </w:p>
    <w:p w:rsidR="003E24B6" w:rsidRPr="00AB40FE" w:rsidRDefault="003E24B6" w:rsidP="003E24B6">
      <w:pPr>
        <w:jc w:val="both"/>
        <w:rPr>
          <w:rFonts w:eastAsia="Arial Unicode MS"/>
          <w:color w:val="000000"/>
          <w:sz w:val="23"/>
          <w:szCs w:val="23"/>
          <w:vertAlign w:val="superscript"/>
        </w:rPr>
      </w:pPr>
      <w:r w:rsidRPr="00AB40FE">
        <w:rPr>
          <w:rFonts w:eastAsia="Arial Unicode MS"/>
          <w:color w:val="000000"/>
          <w:sz w:val="23"/>
          <w:szCs w:val="23"/>
          <w:vertAlign w:val="superscript"/>
        </w:rPr>
        <w:t xml:space="preserve">                                                                                                              </w:t>
      </w:r>
      <w:r w:rsidR="00AB40FE">
        <w:rPr>
          <w:rFonts w:eastAsia="Arial Unicode MS"/>
          <w:color w:val="000000"/>
          <w:sz w:val="23"/>
          <w:szCs w:val="23"/>
          <w:vertAlign w:val="superscript"/>
        </w:rPr>
        <w:t xml:space="preserve">                                                                            </w:t>
      </w:r>
      <w:r w:rsidRPr="00AB40FE">
        <w:rPr>
          <w:rFonts w:eastAsia="Arial Unicode MS"/>
          <w:color w:val="000000"/>
          <w:sz w:val="23"/>
          <w:szCs w:val="23"/>
          <w:vertAlign w:val="superscript"/>
        </w:rPr>
        <w:t xml:space="preserve">                         (подпись)</w:t>
      </w:r>
    </w:p>
    <w:sectPr w:rsidR="003E24B6" w:rsidRPr="00AB40FE" w:rsidSect="00F631DF">
      <w:headerReference w:type="default" r:id="rId14"/>
      <w:pgSz w:w="11906" w:h="16838"/>
      <w:pgMar w:top="851"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DFD" w:rsidRDefault="00033DFD" w:rsidP="00AB40FE">
      <w:r>
        <w:separator/>
      </w:r>
    </w:p>
  </w:endnote>
  <w:endnote w:type="continuationSeparator" w:id="0">
    <w:p w:rsidR="00033DFD" w:rsidRDefault="00033DFD" w:rsidP="00AB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DFD" w:rsidRDefault="00033DFD" w:rsidP="00AB40FE">
      <w:r>
        <w:separator/>
      </w:r>
    </w:p>
  </w:footnote>
  <w:footnote w:type="continuationSeparator" w:id="0">
    <w:p w:rsidR="00033DFD" w:rsidRDefault="00033DFD" w:rsidP="00AB4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305730"/>
      <w:docPartObj>
        <w:docPartGallery w:val="Page Numbers (Top of Page)"/>
        <w:docPartUnique/>
      </w:docPartObj>
    </w:sdtPr>
    <w:sdtContent>
      <w:p w:rsidR="00AB40FE" w:rsidRDefault="00AB40FE" w:rsidP="00AB40FE">
        <w:pPr>
          <w:pStyle w:val="a6"/>
          <w:jc w:val="center"/>
        </w:pPr>
        <w:r>
          <w:fldChar w:fldCharType="begin"/>
        </w:r>
        <w:r>
          <w:instrText>PAGE   \* MERGEFORMAT</w:instrText>
        </w:r>
        <w:r>
          <w:fldChar w:fldCharType="separate"/>
        </w:r>
        <w:r w:rsidR="00F631DF">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936D4"/>
    <w:multiLevelType w:val="hybridMultilevel"/>
    <w:tmpl w:val="3E7EE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4B7BB6"/>
    <w:multiLevelType w:val="hybridMultilevel"/>
    <w:tmpl w:val="F0DCC9A8"/>
    <w:lvl w:ilvl="0" w:tplc="92065F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3490481"/>
    <w:multiLevelType w:val="hybridMultilevel"/>
    <w:tmpl w:val="85ACA756"/>
    <w:lvl w:ilvl="0" w:tplc="47E69FA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EF00145"/>
    <w:multiLevelType w:val="multilevel"/>
    <w:tmpl w:val="8B0272E8"/>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B6"/>
    <w:rsid w:val="00033DFD"/>
    <w:rsid w:val="000E539A"/>
    <w:rsid w:val="002D723F"/>
    <w:rsid w:val="003E24B6"/>
    <w:rsid w:val="00630197"/>
    <w:rsid w:val="00AB40FE"/>
    <w:rsid w:val="00CE7D1A"/>
    <w:rsid w:val="00F5539A"/>
    <w:rsid w:val="00F6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01E75-C594-4FBE-BDC4-68B2C92E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4B6"/>
    <w:pPr>
      <w:autoSpaceDE w:val="0"/>
      <w:autoSpaceDN w:val="0"/>
      <w:adjustRightInd w:val="0"/>
    </w:pPr>
    <w:rPr>
      <w:rFonts w:ascii="Times New Roman" w:eastAsia="Times New Roman" w:hAnsi="Times New Roman"/>
      <w:lang w:eastAsia="ru-RU"/>
    </w:rPr>
  </w:style>
  <w:style w:type="character" w:styleId="a3">
    <w:name w:val="Hyperlink"/>
    <w:basedOn w:val="a0"/>
    <w:uiPriority w:val="99"/>
    <w:unhideWhenUsed/>
    <w:rsid w:val="003E24B6"/>
    <w:rPr>
      <w:color w:val="0563C1" w:themeColor="hyperlink"/>
      <w:u w:val="single"/>
    </w:rPr>
  </w:style>
  <w:style w:type="paragraph" w:styleId="a4">
    <w:name w:val="List Paragraph"/>
    <w:basedOn w:val="a"/>
    <w:uiPriority w:val="34"/>
    <w:qFormat/>
    <w:rsid w:val="003E24B6"/>
    <w:pPr>
      <w:ind w:left="720"/>
      <w:contextualSpacing/>
    </w:pPr>
    <w:rPr>
      <w:rFonts w:ascii="Times New Roman" w:eastAsia="Times New Roman" w:hAnsi="Times New Roman"/>
      <w:sz w:val="24"/>
      <w:szCs w:val="20"/>
      <w:lang w:eastAsia="ru-RU"/>
    </w:rPr>
  </w:style>
  <w:style w:type="character" w:customStyle="1" w:styleId="1">
    <w:name w:val="Основной текст1"/>
    <w:basedOn w:val="a0"/>
    <w:rsid w:val="003E24B6"/>
    <w:rPr>
      <w:rFonts w:ascii="Times New Roman" w:eastAsia="Times New Roman" w:hAnsi="Times New Roman" w:cs="Times New Roman"/>
      <w:b w:val="0"/>
      <w:bCs w:val="0"/>
      <w:i w:val="0"/>
      <w:iCs w:val="0"/>
      <w:smallCaps w:val="0"/>
      <w:strike w:val="0"/>
      <w:spacing w:val="0"/>
      <w:sz w:val="55"/>
      <w:szCs w:val="55"/>
    </w:rPr>
  </w:style>
  <w:style w:type="character" w:customStyle="1" w:styleId="3">
    <w:name w:val="Основной текст (3)"/>
    <w:basedOn w:val="a0"/>
    <w:rsid w:val="003E24B6"/>
    <w:rPr>
      <w:rFonts w:ascii="Times New Roman" w:eastAsia="Times New Roman" w:hAnsi="Times New Roman" w:cs="Times New Roman"/>
      <w:b w:val="0"/>
      <w:bCs w:val="0"/>
      <w:i w:val="0"/>
      <w:iCs w:val="0"/>
      <w:smallCaps w:val="0"/>
      <w:strike w:val="0"/>
      <w:spacing w:val="10"/>
      <w:sz w:val="55"/>
      <w:szCs w:val="55"/>
    </w:rPr>
  </w:style>
  <w:style w:type="paragraph" w:styleId="a5">
    <w:name w:val="No Spacing"/>
    <w:uiPriority w:val="1"/>
    <w:qFormat/>
    <w:rsid w:val="003E24B6"/>
    <w:rPr>
      <w:rFonts w:ascii="Arial Unicode MS" w:eastAsia="Arial Unicode MS" w:hAnsi="Arial Unicode MS" w:cs="Arial Unicode MS"/>
      <w:color w:val="000000"/>
      <w:sz w:val="24"/>
      <w:szCs w:val="24"/>
      <w:lang w:val="ru" w:eastAsia="ru-RU"/>
    </w:rPr>
  </w:style>
  <w:style w:type="paragraph" w:styleId="a6">
    <w:name w:val="header"/>
    <w:basedOn w:val="a"/>
    <w:link w:val="a7"/>
    <w:uiPriority w:val="99"/>
    <w:unhideWhenUsed/>
    <w:rsid w:val="00AB40FE"/>
    <w:pPr>
      <w:tabs>
        <w:tab w:val="center" w:pos="4677"/>
        <w:tab w:val="right" w:pos="9355"/>
      </w:tabs>
    </w:pPr>
  </w:style>
  <w:style w:type="character" w:customStyle="1" w:styleId="a7">
    <w:name w:val="Верхний колонтитул Знак"/>
    <w:basedOn w:val="a0"/>
    <w:link w:val="a6"/>
    <w:uiPriority w:val="99"/>
    <w:rsid w:val="00AB40FE"/>
  </w:style>
  <w:style w:type="paragraph" w:styleId="a8">
    <w:name w:val="footer"/>
    <w:basedOn w:val="a"/>
    <w:link w:val="a9"/>
    <w:uiPriority w:val="99"/>
    <w:unhideWhenUsed/>
    <w:rsid w:val="00AB40FE"/>
    <w:pPr>
      <w:tabs>
        <w:tab w:val="center" w:pos="4677"/>
        <w:tab w:val="right" w:pos="9355"/>
      </w:tabs>
    </w:pPr>
  </w:style>
  <w:style w:type="character" w:customStyle="1" w:styleId="a9">
    <w:name w:val="Нижний колонтитул Знак"/>
    <w:basedOn w:val="a0"/>
    <w:link w:val="a8"/>
    <w:uiPriority w:val="99"/>
    <w:rsid w:val="00AB40FE"/>
  </w:style>
  <w:style w:type="paragraph" w:styleId="aa">
    <w:name w:val="Balloon Text"/>
    <w:basedOn w:val="a"/>
    <w:link w:val="ab"/>
    <w:uiPriority w:val="99"/>
    <w:semiHidden/>
    <w:unhideWhenUsed/>
    <w:rsid w:val="00F631DF"/>
    <w:rPr>
      <w:rFonts w:ascii="Segoe UI" w:hAnsi="Segoe UI" w:cs="Segoe UI"/>
      <w:sz w:val="18"/>
      <w:szCs w:val="18"/>
    </w:rPr>
  </w:style>
  <w:style w:type="character" w:customStyle="1" w:styleId="ab">
    <w:name w:val="Текст выноски Знак"/>
    <w:basedOn w:val="a0"/>
    <w:link w:val="aa"/>
    <w:uiPriority w:val="99"/>
    <w:semiHidden/>
    <w:rsid w:val="00F63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0ADBCEABE387A104451C46A326BA15681A37FB839737D44C8C3AAB02B3D119B085D78C397CA259094C0FCU0s1J" TargetMode="External"/><Relationship Id="rId13" Type="http://schemas.openxmlformats.org/officeDocument/2006/relationships/hyperlink" Target="consultantplus://offline/ref=570971C2B94708539BD06035C224A13ABFBD4DBF048FF081026CE26E82FD0D783367A91EqFr3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70971C2B94708539BD06035C224A13ABFBC43B90F88F081026CE26E82FD0D783367A917F5CD55C0qEr0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6.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m-severouralsk.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5572</Words>
  <Characters>31767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Шарипова Ольга Юрьевна</dc:creator>
  <cp:keywords/>
  <dc:description/>
  <cp:lastModifiedBy>Шарипова Ольга Юрьевна</cp:lastModifiedBy>
  <cp:revision>4</cp:revision>
  <cp:lastPrinted>2019-08-09T05:42:00Z</cp:lastPrinted>
  <dcterms:created xsi:type="dcterms:W3CDTF">2019-08-09T05:08:00Z</dcterms:created>
  <dcterms:modified xsi:type="dcterms:W3CDTF">2019-08-09T05:53:00Z</dcterms:modified>
</cp:coreProperties>
</file>