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6764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67640">
              <w:rPr>
                <w:u w:val="single"/>
              </w:rPr>
              <w:t>431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67640" w:rsidRDefault="00B67640" w:rsidP="00B67640">
      <w:pPr>
        <w:jc w:val="center"/>
        <w:rPr>
          <w:b/>
          <w:szCs w:val="28"/>
        </w:rPr>
      </w:pPr>
      <w:r>
        <w:rPr>
          <w:b/>
          <w:bCs/>
          <w:szCs w:val="28"/>
        </w:rPr>
        <w:t>О подготовке проекта внесения изменений</w:t>
      </w:r>
      <w:r>
        <w:rPr>
          <w:b/>
          <w:szCs w:val="28"/>
        </w:rPr>
        <w:t xml:space="preserve"> в проект планировки и</w:t>
      </w:r>
      <w:r w:rsidR="00972AAC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межевания территории квартала в границах улиц Каржавина-Буденного-Шахтерская-Ватутина-Циолковского в городе Североуральске</w:t>
      </w:r>
    </w:p>
    <w:p w:rsidR="00B67640" w:rsidRDefault="00B67640" w:rsidP="00B67640">
      <w:pPr>
        <w:jc w:val="center"/>
        <w:rPr>
          <w:szCs w:val="28"/>
        </w:rPr>
      </w:pPr>
    </w:p>
    <w:p w:rsidR="00B67640" w:rsidRDefault="00B67640" w:rsidP="00B67640">
      <w:pPr>
        <w:jc w:val="center"/>
        <w:rPr>
          <w:szCs w:val="28"/>
        </w:rPr>
      </w:pPr>
    </w:p>
    <w:p w:rsidR="00B67640" w:rsidRDefault="00B67640" w:rsidP="007B5340">
      <w:pPr>
        <w:pStyle w:val="20"/>
        <w:shd w:val="clear" w:color="auto" w:fill="auto"/>
        <w:spacing w:before="0" w:line="240" w:lineRule="auto"/>
        <w:ind w:right="-2" w:firstLine="708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</w:rPr>
        <w:t xml:space="preserve">Рассмотрев заявление </w:t>
      </w:r>
      <w:r w:rsidRPr="00B67640">
        <w:rPr>
          <w:rFonts w:ascii="PT Astra Serif" w:hAnsi="PT Astra Serif" w:cs="Helvetica"/>
          <w:shd w:val="clear" w:color="auto" w:fill="FFFFFF"/>
        </w:rPr>
        <w:t>о</w:t>
      </w:r>
      <w:r w:rsidRPr="00B67640">
        <w:rPr>
          <w:rFonts w:ascii="PT Astra Serif" w:hAnsi="PT Astra Serif" w:cs="Helvetica"/>
          <w:shd w:val="clear" w:color="auto" w:fill="FFFFFF"/>
        </w:rPr>
        <w:t>бществ</w:t>
      </w:r>
      <w:r>
        <w:rPr>
          <w:rFonts w:ascii="PT Astra Serif" w:hAnsi="PT Astra Serif" w:cs="Helvetica"/>
          <w:shd w:val="clear" w:color="auto" w:fill="FFFFFF"/>
        </w:rPr>
        <w:t>а</w:t>
      </w:r>
      <w:r w:rsidRPr="00B67640">
        <w:rPr>
          <w:rFonts w:ascii="PT Astra Serif" w:hAnsi="PT Astra Serif" w:cs="Helvetica"/>
          <w:shd w:val="clear" w:color="auto" w:fill="FFFFFF"/>
        </w:rPr>
        <w:t xml:space="preserve"> с ограниченной ответственностью</w:t>
      </w:r>
      <w:r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Pr="00B67640">
        <w:rPr>
          <w:rFonts w:ascii="PT Astra Serif" w:hAnsi="PT Astra Serif"/>
        </w:rPr>
        <w:t xml:space="preserve">МК </w:t>
      </w:r>
      <w:r>
        <w:rPr>
          <w:rFonts w:ascii="PT Astra Serif" w:hAnsi="PT Astra Serif"/>
        </w:rPr>
        <w:t xml:space="preserve">«ГарантСтрой», руководствуясь статьей 46 Градостроительного кодекса Российской Федерации, Федеральным законом от 06 октября 2003 года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>№ 131-ФЗ «Об общих принципах организации местного самоуправления в</w:t>
      </w:r>
      <w:r>
        <w:rPr>
          <w:rFonts w:ascii="PT Astra Serif" w:hAnsi="PT Astra Serif"/>
        </w:rPr>
        <w:t> </w:t>
      </w:r>
      <w:r>
        <w:rPr>
          <w:rFonts w:ascii="PT Astra Serif" w:hAnsi="PT Astra Serif"/>
        </w:rPr>
        <w:t xml:space="preserve">Российской Федерации», </w:t>
      </w:r>
      <w:r>
        <w:rPr>
          <w:rStyle w:val="2"/>
          <w:rFonts w:ascii="PT Astra Serif" w:hAnsi="PT Astra Serif"/>
          <w:color w:val="000000"/>
        </w:rPr>
        <w:t>Уставом Североуральского городского округа, в</w:t>
      </w:r>
      <w:r w:rsidR="007B5340"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>целях обеспечения устойчивого развития территории, установления границ земельных</w:t>
      </w:r>
      <w:r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 xml:space="preserve">участков, предназначенных для строительства, </w:t>
      </w:r>
      <w:r>
        <w:rPr>
          <w:rFonts w:ascii="PT Astra Serif" w:hAnsi="PT Astra Serif"/>
        </w:rPr>
        <w:t xml:space="preserve">Администрация Североуральского городского округа </w:t>
      </w:r>
    </w:p>
    <w:p w:rsidR="00B67640" w:rsidRDefault="00B67640" w:rsidP="007B5340">
      <w:pPr>
        <w:tabs>
          <w:tab w:val="left" w:pos="709"/>
          <w:tab w:val="right" w:pos="5686"/>
          <w:tab w:val="left" w:pos="5848"/>
          <w:tab w:val="right" w:pos="8335"/>
        </w:tabs>
        <w:ind w:right="-2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B67640" w:rsidRDefault="00B67640" w:rsidP="007B5340">
      <w:pPr>
        <w:tabs>
          <w:tab w:val="left" w:pos="709"/>
          <w:tab w:val="right" w:pos="5686"/>
          <w:tab w:val="left" w:pos="5848"/>
          <w:tab w:val="right" w:pos="8335"/>
        </w:tabs>
        <w:ind w:right="-2" w:firstLine="708"/>
        <w:jc w:val="both"/>
        <w:rPr>
          <w:szCs w:val="28"/>
        </w:rPr>
      </w:pPr>
      <w:r>
        <w:rPr>
          <w:szCs w:val="28"/>
        </w:rPr>
        <w:t xml:space="preserve">1. Принять решение о подготовке проекта внесения изменений в проект планировки и межевания территории квартала в границах улиц Каржавина-Буденного-Шахтерская-Ватутина-Циолковского в городе Североуральске, </w:t>
      </w:r>
      <w:r>
        <w:rPr>
          <w:rFonts w:cs="Arial"/>
          <w:szCs w:val="28"/>
        </w:rPr>
        <w:t>утвержденный постановлением Администрации Североуральского городского округа от 03.02.2014 № 208.</w:t>
      </w:r>
    </w:p>
    <w:p w:rsidR="00B67640" w:rsidRDefault="00B67640" w:rsidP="007B5340">
      <w:pPr>
        <w:widowControl w:val="0"/>
        <w:tabs>
          <w:tab w:val="left" w:pos="426"/>
          <w:tab w:val="left" w:pos="709"/>
        </w:tabs>
        <w:ind w:right="-2"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2. Установить, что физические и юридические лица вправе направить свои письменные предложения о порядке, сроках подготовки и содержании документации по планировке территории в течении 10 рабочих дней со дня опубликования настоящего постановления в Администрацию Североуральского городского округа.</w:t>
      </w:r>
    </w:p>
    <w:p w:rsidR="00B67640" w:rsidRDefault="00B67640" w:rsidP="007B5340">
      <w:pPr>
        <w:widowControl w:val="0"/>
        <w:tabs>
          <w:tab w:val="left" w:pos="709"/>
        </w:tabs>
        <w:ind w:right="-2" w:firstLine="708"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</w:rPr>
        <w:t>3. Контроль за исполнением настоящего постановления возложить на</w:t>
      </w:r>
      <w:r>
        <w:rPr>
          <w:rFonts w:eastAsia="Arial Unicode MS"/>
          <w:color w:val="000000"/>
          <w:szCs w:val="28"/>
        </w:rPr>
        <w:t> </w:t>
      </w:r>
      <w:r>
        <w:rPr>
          <w:rFonts w:eastAsia="Arial Unicode MS"/>
          <w:color w:val="000000"/>
          <w:szCs w:val="28"/>
        </w:rPr>
        <w:t>Заместителя Главы Администрации Североуральского городского округа В.В.</w:t>
      </w:r>
      <w:r>
        <w:rPr>
          <w:rFonts w:eastAsia="Arial Unicode MS"/>
          <w:color w:val="000000"/>
          <w:szCs w:val="28"/>
        </w:rPr>
        <w:t> </w:t>
      </w:r>
      <w:r>
        <w:rPr>
          <w:rFonts w:eastAsia="Arial Unicode MS"/>
          <w:color w:val="000000"/>
          <w:szCs w:val="28"/>
        </w:rPr>
        <w:t>Паслера.</w:t>
      </w:r>
    </w:p>
    <w:p w:rsidR="00B67640" w:rsidRDefault="00B67640" w:rsidP="007B5340">
      <w:pPr>
        <w:widowControl w:val="0"/>
        <w:tabs>
          <w:tab w:val="left" w:pos="426"/>
          <w:tab w:val="left" w:pos="709"/>
        </w:tabs>
        <w:ind w:right="-2" w:firstLine="708"/>
        <w:jc w:val="both"/>
        <w:rPr>
          <w:rFonts w:eastAsia="Arial Unicode MS" w:cs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ab/>
        <w:t>4. Настоящее постановление опубликовать</w:t>
      </w:r>
      <w:r>
        <w:rPr>
          <w:szCs w:val="28"/>
        </w:rPr>
        <w:t xml:space="preserve"> в газете «Наше слово» и разместить на официальном сайте Администрации Североуральского городского округа.</w:t>
      </w:r>
    </w:p>
    <w:p w:rsidR="00B67640" w:rsidRDefault="00B67640" w:rsidP="00B67640">
      <w:pPr>
        <w:jc w:val="both"/>
        <w:rPr>
          <w:rFonts w:eastAsia="Times New Roman"/>
          <w:szCs w:val="28"/>
        </w:rPr>
      </w:pPr>
    </w:p>
    <w:p w:rsidR="00B67640" w:rsidRDefault="00B67640" w:rsidP="00B67640">
      <w:pPr>
        <w:jc w:val="both"/>
        <w:rPr>
          <w:szCs w:val="28"/>
        </w:rPr>
      </w:pPr>
    </w:p>
    <w:p w:rsidR="00B67640" w:rsidRDefault="00B67640" w:rsidP="00B67640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B67640" w:rsidRDefault="00B67640" w:rsidP="00B67640">
      <w:pPr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               </w:t>
      </w:r>
      <w:r>
        <w:rPr>
          <w:szCs w:val="28"/>
        </w:rPr>
        <w:t xml:space="preserve">                            </w:t>
      </w:r>
      <w:r>
        <w:rPr>
          <w:szCs w:val="28"/>
        </w:rPr>
        <w:t xml:space="preserve">  В.П. Матюшенко</w:t>
      </w:r>
    </w:p>
    <w:sectPr w:rsidR="00B67640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D1207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B5340"/>
    <w:rsid w:val="007F097C"/>
    <w:rsid w:val="008C4B8C"/>
    <w:rsid w:val="00972AAC"/>
    <w:rsid w:val="009869D7"/>
    <w:rsid w:val="00A315F2"/>
    <w:rsid w:val="00A32D57"/>
    <w:rsid w:val="00A96B2C"/>
    <w:rsid w:val="00B67640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67640"/>
    <w:rPr>
      <w:rFonts w:ascii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7640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2020-05-20T09:29:00Z</cp:lastPrinted>
  <dcterms:created xsi:type="dcterms:W3CDTF">2014-04-14T10:25:00Z</dcterms:created>
  <dcterms:modified xsi:type="dcterms:W3CDTF">2020-05-20T09:31:00Z</dcterms:modified>
</cp:coreProperties>
</file>