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4D3E32">
        <w:trPr>
          <w:gridAfter w:val="1"/>
          <w:wAfter w:w="36" w:type="dxa"/>
          <w:trHeight w:val="100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4D3E32" w:rsidRDefault="00766ABA" w:rsidP="00766ABA">
            <w:pPr>
              <w:jc w:val="center"/>
              <w:rPr>
                <w:sz w:val="20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D3E3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D3E32">
              <w:rPr>
                <w:u w:val="single"/>
              </w:rPr>
              <w:t>210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26307" w:rsidRPr="00E17E16" w:rsidRDefault="00B26307" w:rsidP="00B26307">
      <w:pPr>
        <w:jc w:val="center"/>
        <w:rPr>
          <w:b/>
          <w:szCs w:val="28"/>
        </w:rPr>
      </w:pPr>
      <w:r w:rsidRPr="00E17E16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17E16">
        <w:rPr>
          <w:rFonts w:eastAsia="Calibri"/>
          <w:b/>
          <w:szCs w:val="28"/>
        </w:rPr>
        <w:t>«Выдача градостроительного плана земельного</w:t>
      </w:r>
      <w:r w:rsidR="004D3E32">
        <w:rPr>
          <w:rFonts w:eastAsia="Calibri"/>
          <w:b/>
          <w:szCs w:val="28"/>
        </w:rPr>
        <w:t> </w:t>
      </w:r>
      <w:r w:rsidRPr="00E17E16">
        <w:rPr>
          <w:rFonts w:eastAsia="Calibri"/>
          <w:b/>
          <w:szCs w:val="28"/>
        </w:rPr>
        <w:t>участка</w:t>
      </w:r>
      <w:r w:rsidRPr="00E17E16">
        <w:rPr>
          <w:szCs w:val="28"/>
        </w:rPr>
        <w:t>»</w:t>
      </w:r>
    </w:p>
    <w:p w:rsidR="00B26307" w:rsidRPr="00E17E16" w:rsidRDefault="00B26307" w:rsidP="00B26307">
      <w:pPr>
        <w:rPr>
          <w:szCs w:val="28"/>
        </w:rPr>
      </w:pPr>
    </w:p>
    <w:p w:rsidR="00B26307" w:rsidRPr="00E17E16" w:rsidRDefault="00B26307" w:rsidP="00B2630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26307" w:rsidRPr="00E17E16" w:rsidRDefault="00B26307" w:rsidP="00B26307">
      <w:pPr>
        <w:adjustRightInd w:val="0"/>
        <w:ind w:firstLine="709"/>
        <w:jc w:val="both"/>
        <w:rPr>
          <w:rFonts w:cs="PT Astra Serif"/>
          <w:szCs w:val="28"/>
        </w:rPr>
      </w:pPr>
      <w:r w:rsidRPr="00E17E16">
        <w:rPr>
          <w:szCs w:val="28"/>
        </w:rPr>
        <w:t xml:space="preserve">В соответствии с Федеральным </w:t>
      </w:r>
      <w:hyperlink r:id="rId5" w:history="1">
        <w:r w:rsidRPr="004D3E32"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27 июля 2010 года N 210-ФЗ «</w:t>
      </w:r>
      <w:r w:rsidRPr="00E17E16">
        <w:rPr>
          <w:szCs w:val="28"/>
        </w:rPr>
        <w:t>Об организации предоставления государственных и муниципа</w:t>
      </w:r>
      <w:r>
        <w:rPr>
          <w:szCs w:val="28"/>
        </w:rPr>
        <w:t>льных услуг»</w:t>
      </w:r>
      <w:r w:rsidRPr="00E17E16">
        <w:rPr>
          <w:szCs w:val="28"/>
        </w:rPr>
        <w:t xml:space="preserve">, </w:t>
      </w:r>
      <w:r>
        <w:rPr>
          <w:szCs w:val="28"/>
        </w:rPr>
        <w:t xml:space="preserve">Градостроительным Кодексом Российской Федерации, </w:t>
      </w:r>
      <w:hyperlink r:id="rId6" w:history="1">
        <w:r w:rsidRPr="004D3E32">
          <w:rPr>
            <w:rStyle w:val="a5"/>
            <w:color w:val="auto"/>
            <w:szCs w:val="28"/>
            <w:u w:val="none"/>
          </w:rPr>
          <w:t>Уставом</w:t>
        </w:r>
      </w:hyperlink>
      <w:r w:rsidRPr="004D3E32">
        <w:rPr>
          <w:szCs w:val="28"/>
        </w:rPr>
        <w:t xml:space="preserve"> </w:t>
      </w:r>
      <w:r w:rsidRPr="00E17E16">
        <w:rPr>
          <w:szCs w:val="28"/>
        </w:rPr>
        <w:t xml:space="preserve">Североуральского городского округа, </w:t>
      </w:r>
      <w:r>
        <w:rPr>
          <w:szCs w:val="28"/>
        </w:rPr>
        <w:t>п</w:t>
      </w:r>
      <w:r w:rsidRPr="00E17E16">
        <w:rPr>
          <w:szCs w:val="28"/>
        </w:rPr>
        <w:t>остановлением Администрации Североуральского городского округа от 26.04.2012 №</w:t>
      </w:r>
      <w:r>
        <w:rPr>
          <w:szCs w:val="28"/>
        </w:rPr>
        <w:t xml:space="preserve"> </w:t>
      </w:r>
      <w:r w:rsidRPr="00E17E16">
        <w:rPr>
          <w:szCs w:val="28"/>
        </w:rPr>
        <w:t>560</w:t>
      </w:r>
      <w:r>
        <w:rPr>
          <w:szCs w:val="28"/>
        </w:rPr>
        <w:t xml:space="preserve"> «</w:t>
      </w:r>
      <w:r>
        <w:rPr>
          <w:rFonts w:cs="PT Astra Serif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</w:t>
      </w:r>
      <w:r w:rsidRPr="00E17E16">
        <w:rPr>
          <w:szCs w:val="28"/>
        </w:rPr>
        <w:t xml:space="preserve">, Администрация Североуральского городского округа </w:t>
      </w:r>
    </w:p>
    <w:p w:rsidR="00B26307" w:rsidRPr="00E17E16" w:rsidRDefault="00B26307" w:rsidP="00B26307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E17E16">
        <w:rPr>
          <w:rFonts w:ascii="PT Astra Serif" w:hAnsi="PT Astra Serif"/>
          <w:b/>
          <w:sz w:val="28"/>
          <w:szCs w:val="28"/>
        </w:rPr>
        <w:t>ПОСТАНОВЛЯЕТ:</w:t>
      </w:r>
    </w:p>
    <w:p w:rsidR="00B26307" w:rsidRPr="00E17E16" w:rsidRDefault="00B26307" w:rsidP="00B26307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17E16">
        <w:rPr>
          <w:rFonts w:ascii="PT Astra Serif" w:hAnsi="PT Astra Serif"/>
          <w:sz w:val="28"/>
          <w:szCs w:val="28"/>
        </w:rPr>
        <w:tab/>
        <w:t xml:space="preserve">1. Утвердить Административный </w:t>
      </w:r>
      <w:hyperlink r:id="rId7" w:anchor="P30" w:history="1">
        <w:r w:rsidRPr="00E17E16">
          <w:rPr>
            <w:rFonts w:ascii="PT Astra Serif" w:hAnsi="PT Astra Serif"/>
            <w:sz w:val="28"/>
            <w:szCs w:val="28"/>
          </w:rPr>
          <w:t>регламент</w:t>
        </w:r>
      </w:hyperlink>
      <w:r w:rsidRPr="00E17E16">
        <w:rPr>
          <w:rFonts w:ascii="PT Astra Serif" w:hAnsi="PT Astra Serif"/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 (прилагается).</w:t>
      </w:r>
    </w:p>
    <w:p w:rsidR="00B26307" w:rsidRPr="00E17E16" w:rsidRDefault="00B26307" w:rsidP="004D3E32">
      <w:pPr>
        <w:tabs>
          <w:tab w:val="left" w:pos="709"/>
          <w:tab w:val="left" w:pos="4253"/>
          <w:tab w:val="left" w:pos="6521"/>
        </w:tabs>
        <w:adjustRightInd w:val="0"/>
        <w:jc w:val="both"/>
        <w:rPr>
          <w:rFonts w:cs="PT Astra Serif"/>
          <w:bCs/>
          <w:szCs w:val="28"/>
        </w:rPr>
      </w:pPr>
      <w:r w:rsidRPr="00E17E16">
        <w:rPr>
          <w:szCs w:val="28"/>
        </w:rPr>
        <w:tab/>
        <w:t xml:space="preserve">2. Признать утратившим силу </w:t>
      </w:r>
      <w:hyperlink r:id="rId8" w:history="1">
        <w:r w:rsidRPr="004D3E32">
          <w:rPr>
            <w:rStyle w:val="a5"/>
            <w:color w:val="auto"/>
            <w:szCs w:val="28"/>
            <w:u w:val="none"/>
          </w:rPr>
          <w:t>постановление</w:t>
        </w:r>
      </w:hyperlink>
      <w:r w:rsidRPr="00E17E16">
        <w:rPr>
          <w:szCs w:val="28"/>
        </w:rPr>
        <w:t xml:space="preserve"> Администрации Североуральского городского округа от 14.12.2017 № 1357 «Об утверждении </w:t>
      </w:r>
      <w:r w:rsidRPr="00E17E16">
        <w:rPr>
          <w:rFonts w:cs="PT Astra Serif"/>
          <w:bCs/>
          <w:szCs w:val="28"/>
        </w:rPr>
        <w:t>Административного регламента предоставления муни</w:t>
      </w:r>
      <w:r>
        <w:rPr>
          <w:rFonts w:cs="PT Astra Serif"/>
          <w:bCs/>
          <w:szCs w:val="28"/>
        </w:rPr>
        <w:t>ципальной услуги «Подготовка и в</w:t>
      </w:r>
      <w:r w:rsidRPr="00E17E16">
        <w:rPr>
          <w:rFonts w:cs="PT Astra Serif"/>
          <w:bCs/>
          <w:szCs w:val="28"/>
        </w:rPr>
        <w:t>ыдача градостроительного плана земельного участка, в виде отдельного документа».</w:t>
      </w:r>
    </w:p>
    <w:p w:rsidR="00B26307" w:rsidRPr="00E17E16" w:rsidRDefault="00B26307" w:rsidP="00B26307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E17E16">
        <w:rPr>
          <w:rFonts w:ascii="PT Astra Serif" w:hAnsi="PT Astra Serif"/>
          <w:sz w:val="28"/>
          <w:szCs w:val="28"/>
        </w:rPr>
        <w:tab/>
        <w:t>3. Конт</w:t>
      </w:r>
      <w:r>
        <w:rPr>
          <w:rFonts w:ascii="PT Astra Serif" w:hAnsi="PT Astra Serif"/>
          <w:sz w:val="28"/>
          <w:szCs w:val="28"/>
        </w:rPr>
        <w:t>роль за исполнением настоящего п</w:t>
      </w:r>
      <w:r w:rsidRPr="00E17E16">
        <w:rPr>
          <w:rFonts w:ascii="PT Astra Serif" w:hAnsi="PT Astra Serif"/>
          <w:sz w:val="28"/>
          <w:szCs w:val="28"/>
        </w:rPr>
        <w:t xml:space="preserve">остановления возложить на Заместителя Главы Администрации Североуральского городского округа </w:t>
      </w:r>
      <w:r w:rsidRPr="00E17E16">
        <w:rPr>
          <w:rFonts w:ascii="PT Astra Serif" w:hAnsi="PT Astra Serif"/>
          <w:sz w:val="28"/>
          <w:szCs w:val="28"/>
        </w:rPr>
        <w:br/>
        <w:t>В.В. Паслера.</w:t>
      </w:r>
    </w:p>
    <w:p w:rsidR="00B26307" w:rsidRPr="00E17E16" w:rsidRDefault="00B26307" w:rsidP="00B26307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 Опубликовать настоящее постановление в газете «Наше слово»</w:t>
      </w:r>
      <w:r w:rsidRPr="00E17E16">
        <w:rPr>
          <w:rFonts w:ascii="PT Astra Serif" w:hAnsi="PT Astra Serif"/>
          <w:sz w:val="28"/>
          <w:szCs w:val="28"/>
        </w:rPr>
        <w:t>, разместить на официальном сайте Администрации Североуральского городского округа.</w:t>
      </w:r>
    </w:p>
    <w:p w:rsidR="00B26307" w:rsidRPr="00E17E16" w:rsidRDefault="00B26307" w:rsidP="00B2630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6307" w:rsidRPr="00E17E16" w:rsidRDefault="00B26307" w:rsidP="00B2630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6307" w:rsidRPr="00E17E16" w:rsidRDefault="00B26307" w:rsidP="00B26307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17E16">
        <w:rPr>
          <w:rFonts w:ascii="PT Astra Serif" w:hAnsi="PT Astra Serif"/>
          <w:sz w:val="28"/>
          <w:szCs w:val="28"/>
        </w:rPr>
        <w:t>Глава</w:t>
      </w:r>
    </w:p>
    <w:p w:rsidR="00B26307" w:rsidRPr="00E17E16" w:rsidRDefault="00B26307" w:rsidP="00B26307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17E16">
        <w:rPr>
          <w:rFonts w:ascii="PT Astra Serif" w:hAnsi="PT Astra Serif"/>
          <w:sz w:val="28"/>
          <w:szCs w:val="28"/>
        </w:rPr>
        <w:t xml:space="preserve">Североуральского городского округа    </w:t>
      </w:r>
      <w:r w:rsidR="004D3E32">
        <w:rPr>
          <w:rFonts w:ascii="PT Astra Serif" w:hAnsi="PT Astra Serif"/>
          <w:sz w:val="28"/>
          <w:szCs w:val="28"/>
        </w:rPr>
        <w:t xml:space="preserve">                              </w:t>
      </w:r>
      <w:r w:rsidRPr="00E17E16">
        <w:rPr>
          <w:rFonts w:ascii="PT Astra Serif" w:hAnsi="PT Astra Serif"/>
          <w:sz w:val="28"/>
          <w:szCs w:val="28"/>
        </w:rPr>
        <w:t xml:space="preserve">         </w:t>
      </w:r>
      <w:r w:rsidR="004D3E32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E17E16">
        <w:rPr>
          <w:rFonts w:ascii="PT Astra Serif" w:hAnsi="PT Astra Serif"/>
          <w:sz w:val="28"/>
          <w:szCs w:val="28"/>
        </w:rPr>
        <w:t xml:space="preserve">  В.П. Матюшенко</w:t>
      </w:r>
    </w:p>
    <w:sectPr w:rsidR="00B26307" w:rsidRPr="00E17E16" w:rsidSect="004D3E32">
      <w:pgSz w:w="11907" w:h="16840" w:code="9"/>
      <w:pgMar w:top="993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D3E32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26307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26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9E0BC6C8C113D80EAED8EE688C9C386F9AC6A76748AD57AED56A2ACDA39B6639B11E7CFE1C3747g6y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40;&#1076;&#1084;&#1080;&#1085;&#1080;&#1089;&#1090;&#1088;&#1072;&#1094;&#1080;&#1103;.STARLYTOVA/Desktop/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34F7421E746F844FD9E0BC6C8C113D80EAED8ED6F87943A6C9AC6A76748AD57AED56A38CDFB97663FAF1F70EB4A660233D4CE4347ECDFDD36490Ag5y9F" TargetMode="External"/><Relationship Id="rId5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2020-03-02T05:41:00Z</dcterms:modified>
</cp:coreProperties>
</file>