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CB0BE5">
        <w:trPr>
          <w:gridAfter w:val="1"/>
          <w:wAfter w:w="36" w:type="dxa"/>
          <w:trHeight w:val="983"/>
        </w:trPr>
        <w:tc>
          <w:tcPr>
            <w:tcW w:w="9995" w:type="dxa"/>
            <w:gridSpan w:val="2"/>
            <w:shd w:val="clear" w:color="auto" w:fill="auto"/>
          </w:tcPr>
          <w:p w:rsidR="00ED4460" w:rsidRDefault="00ED4460" w:rsidP="00FC5C4B">
            <w:pPr>
              <w:ind w:right="-2"/>
              <w:jc w:val="center"/>
            </w:pPr>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6">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CB0BE5">
        <w:trPr>
          <w:gridAfter w:val="1"/>
          <w:wAfter w:w="36" w:type="dxa"/>
          <w:trHeight w:val="1120"/>
        </w:trPr>
        <w:tc>
          <w:tcPr>
            <w:tcW w:w="9995" w:type="dxa"/>
            <w:gridSpan w:val="2"/>
            <w:tcBorders>
              <w:top w:val="nil"/>
              <w:left w:val="nil"/>
              <w:bottom w:val="thinThickSmallGap" w:sz="24" w:space="0" w:color="auto"/>
              <w:right w:val="nil"/>
            </w:tcBorders>
            <w:shd w:val="clear" w:color="auto" w:fill="auto"/>
          </w:tcPr>
          <w:p w:rsidR="00766ABA" w:rsidRPr="00C86C01" w:rsidRDefault="00766ABA" w:rsidP="00766ABA">
            <w:pPr>
              <w:pStyle w:val="1"/>
              <w:ind w:left="-72" w:firstLine="0"/>
              <w:jc w:val="center"/>
            </w:pPr>
            <w:r>
              <w:t xml:space="preserve">АДМИНИСТРАЦИЯ СЕВЕРОУРАЛЬСКОГО ГОРОДСКОГО ОКРУГА </w:t>
            </w:r>
          </w:p>
          <w:p w:rsidR="00766ABA" w:rsidRPr="00C86C01" w:rsidRDefault="00766ABA" w:rsidP="00766ABA">
            <w:pPr>
              <w:jc w:val="center"/>
              <w:rPr>
                <w:szCs w:val="28"/>
              </w:rPr>
            </w:pPr>
          </w:p>
          <w:p w:rsidR="00ED4460" w:rsidRPr="00F065E1" w:rsidRDefault="00766ABA" w:rsidP="00766ABA">
            <w:pPr>
              <w:pStyle w:val="1"/>
              <w:ind w:left="-72" w:firstLine="0"/>
              <w:jc w:val="center"/>
            </w:pPr>
            <w:r w:rsidRPr="00C86C01">
              <w:t>ПОСТАНОВЛЕНИЕ</w:t>
            </w:r>
          </w:p>
        </w:tc>
      </w:tr>
      <w:tr w:rsidR="00ED4460" w:rsidTr="00CB0BE5">
        <w:trPr>
          <w:cantSplit/>
          <w:trHeight w:val="503"/>
        </w:trPr>
        <w:tc>
          <w:tcPr>
            <w:tcW w:w="2802" w:type="dxa"/>
            <w:shd w:val="clear" w:color="auto" w:fill="auto"/>
          </w:tcPr>
          <w:p w:rsidR="00ED4460" w:rsidRDefault="00ED4460" w:rsidP="00CB0BE5">
            <w:pPr>
              <w:pStyle w:val="1"/>
              <w:rPr>
                <w:b w:val="0"/>
                <w:sz w:val="24"/>
              </w:rPr>
            </w:pPr>
          </w:p>
          <w:p w:rsidR="00ED4460" w:rsidRPr="00A315F2" w:rsidRDefault="007E15F2" w:rsidP="004F3578">
            <w:pPr>
              <w:ind w:right="-108"/>
              <w:rPr>
                <w:sz w:val="24"/>
                <w:u w:val="single"/>
              </w:rPr>
            </w:pPr>
            <w:r>
              <w:rPr>
                <w:u w:val="single"/>
              </w:rPr>
              <w:t>24.04</w:t>
            </w:r>
            <w:r w:rsidR="000C4860">
              <w:rPr>
                <w:u w:val="single"/>
              </w:rPr>
              <w:t>.2020</w:t>
            </w:r>
            <w:r w:rsidR="00421C4B" w:rsidRPr="00A315F2">
              <w:rPr>
                <w:u w:val="single"/>
              </w:rPr>
              <w:t xml:space="preserve"> </w:t>
            </w:r>
          </w:p>
        </w:tc>
        <w:tc>
          <w:tcPr>
            <w:tcW w:w="7229" w:type="dxa"/>
            <w:gridSpan w:val="2"/>
            <w:shd w:val="clear" w:color="auto" w:fill="auto"/>
          </w:tcPr>
          <w:p w:rsidR="00ED4460" w:rsidRDefault="00ED4460" w:rsidP="00CB0BE5"/>
          <w:p w:rsidR="00ED4460" w:rsidRPr="00C5181B" w:rsidRDefault="00C5181B" w:rsidP="00C5181B">
            <w:pPr>
              <w:rPr>
                <w:u w:val="single"/>
              </w:rPr>
            </w:pPr>
            <w:r>
              <w:rPr>
                <w:b/>
                <w:sz w:val="24"/>
              </w:rPr>
              <w:t xml:space="preserve">                                                         </w:t>
            </w:r>
            <w:r w:rsidR="004877B4">
              <w:rPr>
                <w:b/>
                <w:sz w:val="24"/>
              </w:rPr>
              <w:t xml:space="preserve">                              </w:t>
            </w:r>
            <w:r>
              <w:rPr>
                <w:b/>
                <w:sz w:val="24"/>
              </w:rPr>
              <w:t xml:space="preserve">         </w:t>
            </w:r>
            <w:r w:rsidR="00497387">
              <w:rPr>
                <w:b/>
                <w:sz w:val="24"/>
              </w:rPr>
              <w:t xml:space="preserve">    </w:t>
            </w:r>
            <w:r>
              <w:rPr>
                <w:b/>
                <w:sz w:val="24"/>
              </w:rPr>
              <w:t xml:space="preserve">    </w:t>
            </w:r>
            <w:r w:rsidR="004877B4">
              <w:rPr>
                <w:u w:val="single"/>
              </w:rPr>
              <w:t xml:space="preserve">№ </w:t>
            </w:r>
            <w:r w:rsidR="007E15F2">
              <w:rPr>
                <w:u w:val="single"/>
              </w:rPr>
              <w:t>386</w:t>
            </w:r>
          </w:p>
        </w:tc>
      </w:tr>
      <w:tr w:rsidR="00ED4460" w:rsidTr="00A32D57">
        <w:trPr>
          <w:gridAfter w:val="1"/>
          <w:wAfter w:w="36" w:type="dxa"/>
          <w:trHeight w:val="179"/>
        </w:trPr>
        <w:tc>
          <w:tcPr>
            <w:tcW w:w="9995" w:type="dxa"/>
            <w:gridSpan w:val="2"/>
            <w:shd w:val="clear" w:color="auto" w:fill="auto"/>
          </w:tcPr>
          <w:p w:rsidR="00ED4460" w:rsidRDefault="00ED4460" w:rsidP="00C5181B">
            <w:pPr>
              <w:jc w:val="center"/>
            </w:pPr>
            <w:r w:rsidRPr="00C5181B">
              <w:t>г. Североуральск</w:t>
            </w:r>
          </w:p>
        </w:tc>
      </w:tr>
    </w:tbl>
    <w:p w:rsidR="00ED4460" w:rsidRDefault="00ED4460" w:rsidP="00ED4460">
      <w:pPr>
        <w:jc w:val="center"/>
        <w:rPr>
          <w:b/>
          <w:szCs w:val="28"/>
        </w:rPr>
      </w:pPr>
    </w:p>
    <w:p w:rsidR="007E15F2" w:rsidRPr="007E15F2" w:rsidRDefault="007E15F2" w:rsidP="007E15F2">
      <w:pPr>
        <w:pStyle w:val="1"/>
        <w:ind w:firstLine="0"/>
        <w:jc w:val="center"/>
      </w:pPr>
      <w:r w:rsidRPr="007E15F2">
        <w:t>О создании Комиссии по подготовке проекта Правил землепользования</w:t>
      </w:r>
    </w:p>
    <w:p w:rsidR="007E15F2" w:rsidRPr="007E15F2" w:rsidRDefault="007E15F2" w:rsidP="007E15F2">
      <w:pPr>
        <w:pStyle w:val="1"/>
        <w:ind w:firstLine="0"/>
        <w:jc w:val="center"/>
      </w:pPr>
      <w:r w:rsidRPr="007E15F2">
        <w:t>и застройки Североуральского городского округа</w:t>
      </w:r>
    </w:p>
    <w:p w:rsidR="007E15F2" w:rsidRDefault="007E15F2" w:rsidP="007E15F2">
      <w:pPr>
        <w:rPr>
          <w:szCs w:val="28"/>
        </w:rPr>
      </w:pPr>
    </w:p>
    <w:p w:rsidR="007E15F2" w:rsidRDefault="007E15F2" w:rsidP="007E15F2">
      <w:pPr>
        <w:rPr>
          <w:szCs w:val="28"/>
        </w:rPr>
      </w:pPr>
    </w:p>
    <w:p w:rsidR="007E15F2" w:rsidRDefault="007E15F2" w:rsidP="007E15F2">
      <w:pPr>
        <w:ind w:firstLine="709"/>
        <w:jc w:val="both"/>
        <w:rPr>
          <w:szCs w:val="28"/>
        </w:rPr>
      </w:pPr>
      <w:r>
        <w:rPr>
          <w:szCs w:val="28"/>
        </w:rPr>
        <w:t>В соответствии со статьями 30, 31 Градостроительного кодекса Российской Федерации, статьей 11 Земельного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Законом Свердловской области от 26 апреля 2016 года № 45-ОЗ «О требованиях к составу и порядку деятельности создаваемых органами местного самоуправления муниципальных образований, расположенных на территории Свердловской области, комиссий по</w:t>
      </w:r>
      <w:r>
        <w:rPr>
          <w:szCs w:val="28"/>
        </w:rPr>
        <w:t> </w:t>
      </w:r>
      <w:r>
        <w:rPr>
          <w:szCs w:val="28"/>
        </w:rPr>
        <w:t>подготовке проектов правил землепользования и застройки», Уставом Североуральского городского о</w:t>
      </w:r>
      <w:r>
        <w:rPr>
          <w:szCs w:val="28"/>
        </w:rPr>
        <w:t>круга, р</w:t>
      </w:r>
      <w:r>
        <w:rPr>
          <w:szCs w:val="28"/>
        </w:rPr>
        <w:t>ешением Думы Североуральского городского округа от 29.08.2018 № 59 «Об утверждении Положения об</w:t>
      </w:r>
      <w:r>
        <w:rPr>
          <w:szCs w:val="28"/>
        </w:rPr>
        <w:t> </w:t>
      </w:r>
      <w:r>
        <w:rPr>
          <w:szCs w:val="28"/>
        </w:rPr>
        <w:t>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w:t>
      </w:r>
    </w:p>
    <w:p w:rsidR="007E15F2" w:rsidRDefault="007E15F2" w:rsidP="007E15F2">
      <w:pPr>
        <w:jc w:val="both"/>
        <w:rPr>
          <w:b/>
          <w:szCs w:val="28"/>
        </w:rPr>
      </w:pPr>
      <w:r>
        <w:rPr>
          <w:b/>
          <w:szCs w:val="28"/>
        </w:rPr>
        <w:t>ПОСТАНОВЛЯЕТ:</w:t>
      </w:r>
    </w:p>
    <w:p w:rsidR="007E15F2" w:rsidRPr="007E15F2" w:rsidRDefault="007E15F2" w:rsidP="007E15F2">
      <w:pPr>
        <w:pStyle w:val="1"/>
        <w:ind w:left="0" w:firstLine="709"/>
        <w:jc w:val="both"/>
        <w:rPr>
          <w:b w:val="0"/>
        </w:rPr>
      </w:pPr>
      <w:r w:rsidRPr="007E15F2">
        <w:rPr>
          <w:b w:val="0"/>
        </w:rPr>
        <w:t>1. Создать Комиссию по подготовке проекта Правил землепользования и</w:t>
      </w:r>
      <w:r w:rsidR="005734EF">
        <w:rPr>
          <w:b w:val="0"/>
        </w:rPr>
        <w:t> </w:t>
      </w:r>
      <w:r w:rsidRPr="007E15F2">
        <w:rPr>
          <w:b w:val="0"/>
        </w:rPr>
        <w:t>застройки Североуральского городского округа.</w:t>
      </w:r>
    </w:p>
    <w:p w:rsidR="007E15F2" w:rsidRPr="007E15F2" w:rsidRDefault="007E15F2" w:rsidP="007E15F2">
      <w:pPr>
        <w:pStyle w:val="1"/>
        <w:ind w:left="0" w:firstLine="709"/>
        <w:jc w:val="both"/>
        <w:rPr>
          <w:b w:val="0"/>
        </w:rPr>
      </w:pPr>
      <w:r w:rsidRPr="007E15F2">
        <w:rPr>
          <w:b w:val="0"/>
        </w:rPr>
        <w:t>2. Утвердить:</w:t>
      </w:r>
    </w:p>
    <w:p w:rsidR="007E15F2" w:rsidRDefault="007E15F2" w:rsidP="007E15F2">
      <w:pPr>
        <w:ind w:firstLine="851"/>
        <w:jc w:val="both"/>
        <w:rPr>
          <w:szCs w:val="28"/>
        </w:rPr>
      </w:pPr>
      <w:r>
        <w:rPr>
          <w:szCs w:val="28"/>
        </w:rPr>
        <w:t>1) порядок деятельности Комиссии по подготовке проекта Правил землепользования и застройки Североуральского городского округа (прилагается);</w:t>
      </w:r>
    </w:p>
    <w:p w:rsidR="007E15F2" w:rsidRDefault="007E15F2" w:rsidP="007E15F2">
      <w:pPr>
        <w:ind w:firstLine="851"/>
        <w:jc w:val="both"/>
        <w:rPr>
          <w:szCs w:val="28"/>
        </w:rPr>
      </w:pPr>
      <w:r>
        <w:rPr>
          <w:szCs w:val="28"/>
        </w:rPr>
        <w:t>2) состав Комиссии по подготовке проекта Правил землепользования и</w:t>
      </w:r>
      <w:r w:rsidR="005734EF">
        <w:rPr>
          <w:szCs w:val="28"/>
        </w:rPr>
        <w:t> </w:t>
      </w:r>
      <w:r>
        <w:rPr>
          <w:szCs w:val="28"/>
        </w:rPr>
        <w:t>застройки Североуральского городского округа (прилагается).</w:t>
      </w:r>
    </w:p>
    <w:p w:rsidR="007E15F2" w:rsidRDefault="007E15F2" w:rsidP="007E15F2">
      <w:pPr>
        <w:tabs>
          <w:tab w:val="left" w:pos="540"/>
        </w:tabs>
        <w:ind w:firstLine="851"/>
        <w:jc w:val="both"/>
        <w:rPr>
          <w:szCs w:val="28"/>
        </w:rPr>
      </w:pPr>
      <w:r>
        <w:rPr>
          <w:szCs w:val="28"/>
        </w:rPr>
        <w:t>3. Признать утратившими силу постановления Главы Североуральского городского округа от 05.10.2006 № 1422 «О создании Комиссии по подготовке проекта Правил землепользования и застройки в Североуральском городском округе и проведению публичных слушаний» (в редакции постановлений Администрации Североуральского городского округа от 28.04.2015 № 761, от</w:t>
      </w:r>
      <w:r>
        <w:rPr>
          <w:szCs w:val="28"/>
        </w:rPr>
        <w:t> </w:t>
      </w:r>
      <w:r>
        <w:rPr>
          <w:szCs w:val="28"/>
        </w:rPr>
        <w:t>22.07.2016 № 917, от 19.10.2016 № 1254, от 30.06.2017 № 746, от 27.10.2017 №</w:t>
      </w:r>
      <w:r>
        <w:rPr>
          <w:szCs w:val="28"/>
        </w:rPr>
        <w:t> </w:t>
      </w:r>
      <w:r>
        <w:rPr>
          <w:szCs w:val="28"/>
        </w:rPr>
        <w:t>1102, от 05.03.2018 № 223, от 17.08.2018 № 892, от 31.08.2018 № 920, 31.07.2019 № 771).</w:t>
      </w:r>
      <w:r>
        <w:rPr>
          <w:szCs w:val="28"/>
        </w:rPr>
        <w:tab/>
      </w:r>
    </w:p>
    <w:p w:rsidR="007E15F2" w:rsidRDefault="007E15F2" w:rsidP="007E15F2">
      <w:pPr>
        <w:tabs>
          <w:tab w:val="left" w:pos="540"/>
        </w:tabs>
        <w:ind w:firstLine="851"/>
        <w:jc w:val="both"/>
        <w:rPr>
          <w:szCs w:val="28"/>
        </w:rPr>
      </w:pPr>
      <w:r>
        <w:rPr>
          <w:szCs w:val="28"/>
        </w:rPr>
        <w:lastRenderedPageBreak/>
        <w:t xml:space="preserve">4. Контроль за исполнением настоящего постановления возложить на Заместителя Главы Администрации Североуральского городского округа </w:t>
      </w:r>
      <w:r>
        <w:rPr>
          <w:szCs w:val="28"/>
        </w:rPr>
        <w:br/>
        <w:t>В.В. Паслера.</w:t>
      </w:r>
    </w:p>
    <w:p w:rsidR="007E15F2" w:rsidRDefault="007E15F2" w:rsidP="007E15F2">
      <w:pPr>
        <w:jc w:val="both"/>
        <w:rPr>
          <w:szCs w:val="28"/>
        </w:rPr>
      </w:pPr>
      <w:r>
        <w:rPr>
          <w:szCs w:val="28"/>
        </w:rPr>
        <w:tab/>
      </w:r>
      <w:r>
        <w:rPr>
          <w:szCs w:val="28"/>
        </w:rPr>
        <w:t>5. Опубликовать настоящее постановление в газете «Наше слово» и разместить на официальном сайте Администрации Североуральского городского округа.</w:t>
      </w:r>
    </w:p>
    <w:p w:rsidR="007E15F2" w:rsidRDefault="007E15F2" w:rsidP="007E15F2">
      <w:pPr>
        <w:jc w:val="both"/>
        <w:rPr>
          <w:szCs w:val="28"/>
        </w:rPr>
      </w:pPr>
    </w:p>
    <w:p w:rsidR="007E15F2" w:rsidRDefault="007E15F2" w:rsidP="007E15F2">
      <w:pPr>
        <w:jc w:val="both"/>
        <w:rPr>
          <w:szCs w:val="28"/>
        </w:rPr>
      </w:pPr>
    </w:p>
    <w:p w:rsidR="007E15F2" w:rsidRDefault="007E15F2" w:rsidP="007E15F2">
      <w:pPr>
        <w:jc w:val="both"/>
        <w:rPr>
          <w:szCs w:val="28"/>
        </w:rPr>
      </w:pPr>
      <w:r>
        <w:rPr>
          <w:szCs w:val="28"/>
        </w:rPr>
        <w:t xml:space="preserve">Глава </w:t>
      </w:r>
    </w:p>
    <w:p w:rsidR="007E15F2" w:rsidRDefault="007E15F2" w:rsidP="007E15F2">
      <w:pPr>
        <w:jc w:val="both"/>
        <w:rPr>
          <w:szCs w:val="28"/>
        </w:rPr>
      </w:pPr>
      <w:r>
        <w:rPr>
          <w:szCs w:val="28"/>
        </w:rPr>
        <w:t xml:space="preserve">Североуральского городского округа                                           </w:t>
      </w:r>
      <w:r>
        <w:rPr>
          <w:szCs w:val="28"/>
        </w:rPr>
        <w:t xml:space="preserve"> </w:t>
      </w:r>
      <w:r>
        <w:rPr>
          <w:szCs w:val="28"/>
        </w:rPr>
        <w:t xml:space="preserve">    В.П. Матюшенко</w:t>
      </w:r>
    </w:p>
    <w:p w:rsidR="007E15F2" w:rsidRDefault="007E15F2" w:rsidP="007E15F2">
      <w:pPr>
        <w:rPr>
          <w:szCs w:val="28"/>
        </w:rPr>
        <w:sectPr w:rsidR="007E15F2" w:rsidSect="007E15F2">
          <w:headerReference w:type="default" r:id="rId7"/>
          <w:pgSz w:w="11906" w:h="16838"/>
          <w:pgMar w:top="1134" w:right="567" w:bottom="1134" w:left="1418" w:header="709" w:footer="709" w:gutter="0"/>
          <w:pgNumType w:start="1"/>
          <w:cols w:space="720"/>
          <w:titlePg/>
          <w:docGrid w:linePitch="381"/>
        </w:sectPr>
      </w:pPr>
    </w:p>
    <w:p w:rsidR="007E15F2" w:rsidRDefault="007E15F2" w:rsidP="007E15F2">
      <w:pPr>
        <w:ind w:left="5245"/>
        <w:rPr>
          <w:szCs w:val="28"/>
        </w:rPr>
      </w:pPr>
      <w:r>
        <w:rPr>
          <w:szCs w:val="28"/>
        </w:rPr>
        <w:lastRenderedPageBreak/>
        <w:t>УТВЕРЖДЁН</w:t>
      </w:r>
    </w:p>
    <w:p w:rsidR="007E15F2" w:rsidRDefault="007E15F2" w:rsidP="007E15F2">
      <w:pPr>
        <w:ind w:left="5245"/>
        <w:rPr>
          <w:szCs w:val="28"/>
        </w:rPr>
      </w:pPr>
      <w:r>
        <w:rPr>
          <w:szCs w:val="28"/>
        </w:rPr>
        <w:t>постановлением Администрации</w:t>
      </w:r>
      <w:r>
        <w:rPr>
          <w:szCs w:val="28"/>
        </w:rPr>
        <w:t xml:space="preserve"> </w:t>
      </w:r>
      <w:r>
        <w:rPr>
          <w:szCs w:val="28"/>
        </w:rPr>
        <w:t>Североуральского городского</w:t>
      </w:r>
      <w:r>
        <w:rPr>
          <w:szCs w:val="28"/>
        </w:rPr>
        <w:t xml:space="preserve"> округа от </w:t>
      </w:r>
      <w:r w:rsidRPr="007E15F2">
        <w:rPr>
          <w:szCs w:val="28"/>
          <w:u w:val="single"/>
        </w:rPr>
        <w:t>24.04.</w:t>
      </w:r>
      <w:r w:rsidRPr="007E15F2">
        <w:rPr>
          <w:szCs w:val="28"/>
          <w:u w:val="single"/>
        </w:rPr>
        <w:t>2020</w:t>
      </w:r>
      <w:r>
        <w:rPr>
          <w:szCs w:val="28"/>
        </w:rPr>
        <w:t xml:space="preserve"> № </w:t>
      </w:r>
      <w:r w:rsidRPr="007E15F2">
        <w:rPr>
          <w:szCs w:val="28"/>
          <w:u w:val="single"/>
        </w:rPr>
        <w:t>386</w:t>
      </w:r>
    </w:p>
    <w:p w:rsidR="007E15F2" w:rsidRDefault="007E15F2" w:rsidP="007E15F2">
      <w:pPr>
        <w:ind w:left="5245"/>
        <w:rPr>
          <w:szCs w:val="28"/>
        </w:rPr>
      </w:pPr>
      <w:r>
        <w:rPr>
          <w:szCs w:val="28"/>
        </w:rPr>
        <w:t>«О создании Комиссии по</w:t>
      </w:r>
      <w:r>
        <w:rPr>
          <w:szCs w:val="28"/>
        </w:rPr>
        <w:t xml:space="preserve"> </w:t>
      </w:r>
      <w:r>
        <w:rPr>
          <w:szCs w:val="28"/>
        </w:rPr>
        <w:t>подготовке проекта Правил</w:t>
      </w:r>
      <w:r>
        <w:rPr>
          <w:szCs w:val="28"/>
        </w:rPr>
        <w:t xml:space="preserve"> </w:t>
      </w:r>
      <w:r>
        <w:rPr>
          <w:szCs w:val="28"/>
        </w:rPr>
        <w:t>землепользования</w:t>
      </w:r>
      <w:r>
        <w:rPr>
          <w:szCs w:val="28"/>
        </w:rPr>
        <w:t xml:space="preserve"> </w:t>
      </w:r>
      <w:r>
        <w:rPr>
          <w:szCs w:val="28"/>
        </w:rPr>
        <w:t>и застройки Североуральского</w:t>
      </w:r>
      <w:r>
        <w:rPr>
          <w:szCs w:val="28"/>
        </w:rPr>
        <w:t xml:space="preserve"> </w:t>
      </w:r>
      <w:r>
        <w:rPr>
          <w:szCs w:val="28"/>
        </w:rPr>
        <w:t>городского округа»</w:t>
      </w:r>
    </w:p>
    <w:p w:rsidR="007E15F2" w:rsidRDefault="007E15F2" w:rsidP="007E15F2">
      <w:pPr>
        <w:jc w:val="center"/>
        <w:rPr>
          <w:b/>
          <w:szCs w:val="28"/>
        </w:rPr>
      </w:pPr>
    </w:p>
    <w:p w:rsidR="007E15F2" w:rsidRDefault="007E15F2" w:rsidP="007E15F2">
      <w:pPr>
        <w:jc w:val="center"/>
        <w:rPr>
          <w:b/>
          <w:szCs w:val="28"/>
        </w:rPr>
      </w:pPr>
    </w:p>
    <w:p w:rsidR="007E15F2" w:rsidRDefault="007E15F2" w:rsidP="007E15F2">
      <w:pPr>
        <w:jc w:val="center"/>
        <w:rPr>
          <w:b/>
          <w:szCs w:val="28"/>
        </w:rPr>
      </w:pPr>
      <w:r>
        <w:rPr>
          <w:b/>
          <w:szCs w:val="28"/>
        </w:rPr>
        <w:t xml:space="preserve">Порядок </w:t>
      </w:r>
    </w:p>
    <w:p w:rsidR="007E15F2" w:rsidRDefault="007E15F2" w:rsidP="007E15F2">
      <w:pPr>
        <w:jc w:val="center"/>
        <w:rPr>
          <w:b/>
          <w:szCs w:val="28"/>
        </w:rPr>
      </w:pPr>
      <w:r>
        <w:rPr>
          <w:b/>
          <w:szCs w:val="28"/>
        </w:rPr>
        <w:t xml:space="preserve">деятельности Комиссии по подготовке проекта Правил </w:t>
      </w:r>
      <w:r>
        <w:rPr>
          <w:b/>
          <w:szCs w:val="28"/>
        </w:rPr>
        <w:br/>
      </w:r>
      <w:r>
        <w:rPr>
          <w:b/>
          <w:szCs w:val="28"/>
        </w:rPr>
        <w:t>землепользования</w:t>
      </w:r>
      <w:r>
        <w:rPr>
          <w:b/>
          <w:szCs w:val="28"/>
        </w:rPr>
        <w:t xml:space="preserve"> </w:t>
      </w:r>
      <w:r>
        <w:rPr>
          <w:b/>
          <w:szCs w:val="28"/>
        </w:rPr>
        <w:t>и застройки Североуральского городского округа</w:t>
      </w:r>
    </w:p>
    <w:p w:rsidR="007E15F2" w:rsidRDefault="007E15F2" w:rsidP="007E15F2">
      <w:pPr>
        <w:jc w:val="center"/>
        <w:rPr>
          <w:b/>
          <w:szCs w:val="28"/>
        </w:rPr>
      </w:pPr>
    </w:p>
    <w:p w:rsidR="007E15F2" w:rsidRDefault="007E15F2" w:rsidP="007E15F2">
      <w:pPr>
        <w:widowControl w:val="0"/>
        <w:adjustRightInd w:val="0"/>
        <w:jc w:val="center"/>
        <w:outlineLvl w:val="1"/>
        <w:rPr>
          <w:szCs w:val="28"/>
        </w:rPr>
      </w:pPr>
      <w:r>
        <w:rPr>
          <w:szCs w:val="28"/>
        </w:rPr>
        <w:t>Раздел 1. ОБЩИЕ ПОЛОЖЕНИЯ</w:t>
      </w:r>
    </w:p>
    <w:p w:rsidR="007E15F2" w:rsidRDefault="007E15F2" w:rsidP="007E15F2">
      <w:pPr>
        <w:widowControl w:val="0"/>
        <w:adjustRightInd w:val="0"/>
        <w:ind w:firstLine="720"/>
        <w:rPr>
          <w:szCs w:val="28"/>
        </w:rPr>
      </w:pPr>
    </w:p>
    <w:p w:rsidR="007E15F2" w:rsidRDefault="007E15F2" w:rsidP="007E15F2">
      <w:pPr>
        <w:widowControl w:val="0"/>
        <w:adjustRightInd w:val="0"/>
        <w:ind w:firstLine="709"/>
        <w:jc w:val="both"/>
        <w:rPr>
          <w:szCs w:val="28"/>
        </w:rPr>
      </w:pPr>
      <w:r>
        <w:rPr>
          <w:szCs w:val="28"/>
        </w:rPr>
        <w:t>1. Настоящий Порядок разработан на основании Градостроительного кодекса Российской Федерации и определяет компетенцию и режим работы Комиссии по подготовке проекта Правил землепользования и застройки на территории Североуральского городского округа (далее - Комиссия).</w:t>
      </w:r>
    </w:p>
    <w:p w:rsidR="007E15F2" w:rsidRDefault="007E15F2" w:rsidP="007E15F2">
      <w:pPr>
        <w:ind w:firstLine="709"/>
        <w:jc w:val="both"/>
        <w:rPr>
          <w:szCs w:val="28"/>
        </w:rPr>
      </w:pPr>
      <w:r>
        <w:rPr>
          <w:rFonts w:eastAsia="Calibri"/>
          <w:szCs w:val="28"/>
        </w:rPr>
        <w:t xml:space="preserve">2. Комиссия в своей деятельности руководствуется </w:t>
      </w:r>
      <w:hyperlink r:id="rId8" w:history="1">
        <w:r>
          <w:rPr>
            <w:rStyle w:val="a5"/>
            <w:rFonts w:eastAsia="Calibri"/>
            <w:color w:val="auto"/>
            <w:szCs w:val="28"/>
            <w:u w:val="none"/>
          </w:rPr>
          <w:t>Конституцией</w:t>
        </w:r>
      </w:hyperlink>
      <w:r>
        <w:rPr>
          <w:rFonts w:eastAsia="Calibri"/>
          <w:szCs w:val="28"/>
        </w:rPr>
        <w:t xml:space="preserve"> Российской Федерации, Градостроительным </w:t>
      </w:r>
      <w:hyperlink r:id="rId9" w:history="1">
        <w:r>
          <w:rPr>
            <w:rStyle w:val="a5"/>
            <w:rFonts w:eastAsia="Calibri"/>
            <w:color w:val="auto"/>
            <w:szCs w:val="28"/>
            <w:u w:val="none"/>
          </w:rPr>
          <w:t>кодексом</w:t>
        </w:r>
      </w:hyperlink>
      <w:r>
        <w:rPr>
          <w:rFonts w:eastAsia="Calibri"/>
          <w:szCs w:val="28"/>
        </w:rPr>
        <w:t xml:space="preserve"> Российской Федерации, законами и иными нормативными правовыми актами Российской Федерации, законами и иными нормативными правовыми актами Свердловской области, </w:t>
      </w:r>
      <w:hyperlink r:id="rId10" w:history="1">
        <w:r>
          <w:rPr>
            <w:rStyle w:val="a5"/>
            <w:rFonts w:eastAsia="Calibri"/>
            <w:color w:val="auto"/>
            <w:szCs w:val="28"/>
            <w:u w:val="none"/>
          </w:rPr>
          <w:t>Уставом</w:t>
        </w:r>
      </w:hyperlink>
      <w:r>
        <w:rPr>
          <w:szCs w:val="28"/>
        </w:rPr>
        <w:t xml:space="preserve"> Североуральского городского округа</w:t>
      </w:r>
      <w:r>
        <w:rPr>
          <w:rFonts w:eastAsia="Calibri"/>
          <w:szCs w:val="28"/>
        </w:rPr>
        <w:t xml:space="preserve">, </w:t>
      </w:r>
      <w:r>
        <w:rPr>
          <w:rFonts w:eastAsia="Calibri"/>
          <w:color w:val="000000"/>
          <w:szCs w:val="28"/>
        </w:rPr>
        <w:t xml:space="preserve">решением Думы Североуральского городского округа от </w:t>
      </w:r>
      <w:r>
        <w:rPr>
          <w:szCs w:val="28"/>
        </w:rPr>
        <w:t>29.08.2018 № 59 «Об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w:t>
      </w:r>
      <w:r>
        <w:rPr>
          <w:rFonts w:eastAsia="Calibri"/>
          <w:color w:val="000000"/>
          <w:szCs w:val="28"/>
        </w:rPr>
        <w:t>,</w:t>
      </w:r>
      <w:r>
        <w:rPr>
          <w:rFonts w:eastAsia="Calibri"/>
          <w:szCs w:val="28"/>
        </w:rPr>
        <w:t xml:space="preserve"> Правилами землепользования и застройки Североуральского городского округа, утвержденными решением Думы Североуральского городского округа от</w:t>
      </w:r>
      <w:r>
        <w:rPr>
          <w:szCs w:val="28"/>
        </w:rPr>
        <w:t xml:space="preserve"> 21.12.2012 № 152</w:t>
      </w:r>
      <w:r>
        <w:rPr>
          <w:rFonts w:eastAsia="Calibri"/>
          <w:szCs w:val="28"/>
        </w:rPr>
        <w:t>, настоящим Порядком и иными муниципальными нормативными правовыми актами Североуральского городского округа.</w:t>
      </w:r>
    </w:p>
    <w:p w:rsidR="007E15F2" w:rsidRDefault="007E15F2" w:rsidP="007E15F2">
      <w:pPr>
        <w:ind w:firstLine="709"/>
        <w:jc w:val="both"/>
        <w:rPr>
          <w:szCs w:val="28"/>
        </w:rPr>
      </w:pPr>
      <w:r>
        <w:rPr>
          <w:rFonts w:eastAsia="Calibri"/>
          <w:szCs w:val="28"/>
        </w:rPr>
        <w:t xml:space="preserve">3. Комиссия является постоянно действующим рекомендательным органом при Администрации Североуральского городского округа и формируется для </w:t>
      </w:r>
      <w:r>
        <w:rPr>
          <w:szCs w:val="28"/>
        </w:rPr>
        <w:t xml:space="preserve">обеспечения эффективного функционирования системы регулирования землепользования и застройки Североуральского городского округа, для </w:t>
      </w:r>
      <w:r>
        <w:rPr>
          <w:rFonts w:eastAsia="Calibri"/>
          <w:szCs w:val="28"/>
        </w:rPr>
        <w:t xml:space="preserve">обеспечения подготовки, согласования, обсуждения, утверждения Правил землепользования и застройки Североуральского городского округа (далее – Правила), рассмотрения предложений о внесении изменений в Правила, о предоставлении разрешений на условно разрешенный вид использования земельного участка или объекта капитального строительства (далее - условно разрешенный вид использования), о предоставлении разрешений на отклонение от предельных параметров разрешенного строительства, реконструкции объекта </w:t>
      </w:r>
      <w:r>
        <w:rPr>
          <w:rFonts w:eastAsia="Calibri"/>
          <w:szCs w:val="28"/>
        </w:rPr>
        <w:lastRenderedPageBreak/>
        <w:t>капитального строительства (далее - отклонение от предельных параметров разрешенного строительства).</w:t>
      </w:r>
    </w:p>
    <w:p w:rsidR="007E15F2" w:rsidRDefault="007E15F2" w:rsidP="007E15F2">
      <w:pPr>
        <w:widowControl w:val="0"/>
        <w:adjustRightInd w:val="0"/>
        <w:ind w:firstLine="709"/>
        <w:jc w:val="center"/>
        <w:outlineLvl w:val="1"/>
        <w:rPr>
          <w:szCs w:val="28"/>
        </w:rPr>
      </w:pPr>
    </w:p>
    <w:p w:rsidR="007E15F2" w:rsidRDefault="007E15F2" w:rsidP="007E15F2">
      <w:pPr>
        <w:widowControl w:val="0"/>
        <w:adjustRightInd w:val="0"/>
        <w:jc w:val="center"/>
        <w:outlineLvl w:val="1"/>
        <w:rPr>
          <w:szCs w:val="28"/>
        </w:rPr>
      </w:pPr>
      <w:r>
        <w:rPr>
          <w:szCs w:val="28"/>
        </w:rPr>
        <w:t>Раздел 2. ТРЕБОВАНИЯ К СОСТАВУ КОМИССИИ</w:t>
      </w:r>
    </w:p>
    <w:p w:rsidR="007E15F2" w:rsidRDefault="007E15F2" w:rsidP="007E15F2">
      <w:pPr>
        <w:widowControl w:val="0"/>
        <w:adjustRightInd w:val="0"/>
        <w:ind w:firstLine="709"/>
        <w:jc w:val="center"/>
        <w:outlineLvl w:val="1"/>
        <w:rPr>
          <w:szCs w:val="28"/>
        </w:rPr>
      </w:pPr>
    </w:p>
    <w:p w:rsidR="007E15F2" w:rsidRDefault="007E15F2" w:rsidP="007E15F2">
      <w:pPr>
        <w:pStyle w:val="ConsPlusNormal"/>
        <w:ind w:firstLine="709"/>
        <w:jc w:val="both"/>
        <w:rPr>
          <w:rFonts w:ascii="PT Astra Serif" w:hAnsi="PT Astra Serif"/>
          <w:sz w:val="28"/>
          <w:szCs w:val="28"/>
        </w:rPr>
      </w:pPr>
      <w:r>
        <w:rPr>
          <w:rFonts w:ascii="PT Astra Serif" w:hAnsi="PT Astra Serif"/>
          <w:sz w:val="28"/>
          <w:szCs w:val="28"/>
        </w:rPr>
        <w:t>4. Комиссия формируется в составе председателя Комиссии, заместителя председателя Комиссии, секретаря и членов Комиссии.</w:t>
      </w:r>
    </w:p>
    <w:p w:rsidR="007E15F2" w:rsidRDefault="007E15F2" w:rsidP="007E15F2">
      <w:pPr>
        <w:pStyle w:val="ConsPlusNormal"/>
        <w:ind w:firstLine="709"/>
        <w:jc w:val="both"/>
        <w:rPr>
          <w:rFonts w:ascii="PT Astra Serif" w:hAnsi="PT Astra Serif"/>
          <w:sz w:val="28"/>
          <w:szCs w:val="28"/>
        </w:rPr>
      </w:pPr>
      <w:r>
        <w:rPr>
          <w:rFonts w:ascii="PT Astra Serif" w:hAnsi="PT Astra Serif"/>
          <w:sz w:val="28"/>
          <w:szCs w:val="28"/>
        </w:rPr>
        <w:t>5. В состав Комиссии включаются:</w:t>
      </w:r>
      <w:bookmarkStart w:id="0" w:name="P51"/>
      <w:bookmarkEnd w:id="0"/>
    </w:p>
    <w:p w:rsidR="007E15F2" w:rsidRDefault="007E15F2" w:rsidP="007E15F2">
      <w:pPr>
        <w:pStyle w:val="ConsPlusNormal"/>
        <w:ind w:firstLine="709"/>
        <w:jc w:val="both"/>
        <w:rPr>
          <w:rFonts w:ascii="PT Astra Serif" w:hAnsi="PT Astra Serif"/>
          <w:sz w:val="28"/>
          <w:szCs w:val="28"/>
        </w:rPr>
      </w:pPr>
      <w:r>
        <w:rPr>
          <w:rFonts w:ascii="PT Astra Serif" w:hAnsi="PT Astra Serif"/>
          <w:sz w:val="28"/>
          <w:szCs w:val="28"/>
        </w:rPr>
        <w:t>1) представители населения территории, применительно к которой осуществляется подготовка проекта Правил;</w:t>
      </w:r>
    </w:p>
    <w:p w:rsidR="007E15F2" w:rsidRDefault="007E15F2" w:rsidP="007E15F2">
      <w:pPr>
        <w:pStyle w:val="ConsPlusNormal"/>
        <w:ind w:firstLine="709"/>
        <w:jc w:val="both"/>
        <w:rPr>
          <w:rFonts w:ascii="PT Astra Serif" w:hAnsi="PT Astra Serif"/>
          <w:sz w:val="28"/>
          <w:szCs w:val="28"/>
        </w:rPr>
      </w:pPr>
      <w:r>
        <w:rPr>
          <w:rFonts w:ascii="PT Astra Serif" w:hAnsi="PT Astra Serif"/>
          <w:sz w:val="28"/>
          <w:szCs w:val="28"/>
        </w:rPr>
        <w:t>2) представители Думы Североуральского городского округа;</w:t>
      </w:r>
      <w:bookmarkStart w:id="1" w:name="P53"/>
      <w:bookmarkEnd w:id="1"/>
    </w:p>
    <w:p w:rsidR="007E15F2" w:rsidRDefault="007E15F2" w:rsidP="007E15F2">
      <w:pPr>
        <w:pStyle w:val="ConsPlusNormal"/>
        <w:ind w:firstLine="709"/>
        <w:jc w:val="both"/>
        <w:rPr>
          <w:rFonts w:ascii="PT Astra Serif" w:hAnsi="PT Astra Serif"/>
          <w:sz w:val="28"/>
          <w:szCs w:val="28"/>
        </w:rPr>
      </w:pPr>
      <w:r>
        <w:rPr>
          <w:rFonts w:ascii="PT Astra Serif" w:hAnsi="PT Astra Serif"/>
          <w:sz w:val="28"/>
          <w:szCs w:val="28"/>
        </w:rPr>
        <w:t>3) представители Администрации Североуральского городского округа, в том числе специалисты в сфере социально-экономического развития и в сфере архитектуры и градостроительной деятельности;</w:t>
      </w:r>
    </w:p>
    <w:p w:rsidR="007E15F2" w:rsidRDefault="007E15F2" w:rsidP="007E15F2">
      <w:pPr>
        <w:pStyle w:val="ConsPlusNormal"/>
        <w:ind w:firstLine="709"/>
        <w:jc w:val="both"/>
        <w:rPr>
          <w:rFonts w:ascii="PT Astra Serif" w:hAnsi="PT Astra Serif"/>
          <w:sz w:val="28"/>
          <w:szCs w:val="28"/>
        </w:rPr>
      </w:pPr>
      <w:r>
        <w:rPr>
          <w:rFonts w:ascii="PT Astra Serif" w:hAnsi="PT Astra Serif"/>
          <w:sz w:val="28"/>
          <w:szCs w:val="28"/>
        </w:rPr>
        <w:t xml:space="preserve">4) представители уполномоченного исполнительного органа государственной власти Свердловской области в сфере градостроительной деятельности. </w:t>
      </w:r>
    </w:p>
    <w:p w:rsidR="007E15F2" w:rsidRDefault="007E15F2" w:rsidP="007E15F2">
      <w:pPr>
        <w:pStyle w:val="ConsPlusNormal"/>
        <w:ind w:firstLine="709"/>
        <w:jc w:val="both"/>
        <w:rPr>
          <w:rFonts w:ascii="PT Astra Serif" w:hAnsi="PT Astra Serif"/>
          <w:sz w:val="28"/>
          <w:szCs w:val="28"/>
        </w:rPr>
      </w:pPr>
      <w:r>
        <w:rPr>
          <w:rFonts w:ascii="PT Astra Serif" w:hAnsi="PT Astra Serif"/>
          <w:sz w:val="28"/>
          <w:szCs w:val="28"/>
        </w:rPr>
        <w:t>6. В качестве представителей населения территории, применительно к которой осуществляется подготовка Правил, в состав Комиссии включаются представители общественных организаций (объединений) и (или) иных институтов гражданского общества, действующих на территории Североуральского городского округа. Включение в состав Комиссии указанных представителей осуществляется по предоставлению руководителя указанных организаций (объединений).</w:t>
      </w:r>
    </w:p>
    <w:p w:rsidR="007E15F2" w:rsidRDefault="007E15F2" w:rsidP="007E15F2">
      <w:pPr>
        <w:pStyle w:val="ConsPlusNormal"/>
        <w:ind w:firstLine="709"/>
        <w:jc w:val="both"/>
        <w:rPr>
          <w:rFonts w:ascii="PT Astra Serif" w:hAnsi="PT Astra Serif"/>
          <w:sz w:val="28"/>
          <w:szCs w:val="28"/>
        </w:rPr>
      </w:pPr>
      <w:r>
        <w:rPr>
          <w:rFonts w:ascii="PT Astra Serif" w:hAnsi="PT Astra Serif"/>
          <w:sz w:val="28"/>
          <w:szCs w:val="28"/>
        </w:rPr>
        <w:t xml:space="preserve">Численность представителей населения территории, применительно к которой осуществляется подготовка проекта Правил, в составе Комиссии не может быть менее трех человек. </w:t>
      </w:r>
    </w:p>
    <w:p w:rsidR="007E15F2" w:rsidRDefault="007E15F2" w:rsidP="007E15F2">
      <w:pPr>
        <w:pStyle w:val="ConsPlusNormal"/>
        <w:ind w:firstLine="709"/>
        <w:jc w:val="both"/>
        <w:rPr>
          <w:rFonts w:ascii="PT Astra Serif" w:hAnsi="PT Astra Serif"/>
          <w:sz w:val="28"/>
          <w:szCs w:val="28"/>
        </w:rPr>
      </w:pPr>
      <w:r>
        <w:rPr>
          <w:rFonts w:ascii="PT Astra Serif" w:hAnsi="PT Astra Serif"/>
          <w:sz w:val="28"/>
          <w:szCs w:val="28"/>
        </w:rPr>
        <w:t>7. Не могут быть представителями населения территорий:</w:t>
      </w:r>
    </w:p>
    <w:p w:rsidR="007E15F2" w:rsidRDefault="007E15F2" w:rsidP="007E15F2">
      <w:pPr>
        <w:pStyle w:val="ConsPlusNormal"/>
        <w:ind w:firstLine="709"/>
        <w:jc w:val="both"/>
        <w:rPr>
          <w:rFonts w:ascii="PT Astra Serif" w:hAnsi="PT Astra Serif"/>
          <w:sz w:val="28"/>
          <w:szCs w:val="28"/>
        </w:rPr>
      </w:pPr>
      <w:r>
        <w:rPr>
          <w:rFonts w:ascii="PT Astra Serif" w:hAnsi="PT Astra Serif"/>
          <w:sz w:val="28"/>
          <w:szCs w:val="28"/>
        </w:rPr>
        <w:t>1) граждане, не достигшие 18 лет;</w:t>
      </w:r>
    </w:p>
    <w:p w:rsidR="007E15F2" w:rsidRDefault="007E15F2" w:rsidP="007E15F2">
      <w:pPr>
        <w:pStyle w:val="ConsPlusNormal"/>
        <w:ind w:firstLine="709"/>
        <w:jc w:val="both"/>
        <w:rPr>
          <w:rFonts w:ascii="PT Astra Serif" w:hAnsi="PT Astra Serif"/>
          <w:sz w:val="28"/>
          <w:szCs w:val="28"/>
        </w:rPr>
      </w:pPr>
      <w:r>
        <w:rPr>
          <w:rFonts w:ascii="PT Astra Serif" w:hAnsi="PT Astra Serif"/>
          <w:sz w:val="28"/>
          <w:szCs w:val="28"/>
        </w:rPr>
        <w:t>2) лица, не являющиеся гражданами Российской Федерации;</w:t>
      </w:r>
    </w:p>
    <w:p w:rsidR="007E15F2" w:rsidRDefault="007E15F2" w:rsidP="007E15F2">
      <w:pPr>
        <w:pStyle w:val="ConsPlusNormal"/>
        <w:ind w:firstLine="709"/>
        <w:jc w:val="both"/>
        <w:rPr>
          <w:rFonts w:ascii="PT Astra Serif" w:hAnsi="PT Astra Serif"/>
          <w:sz w:val="28"/>
          <w:szCs w:val="28"/>
        </w:rPr>
      </w:pPr>
      <w:r>
        <w:rPr>
          <w:rFonts w:ascii="PT Astra Serif" w:hAnsi="PT Astra Serif"/>
          <w:sz w:val="28"/>
          <w:szCs w:val="28"/>
        </w:rPr>
        <w:t>3) граждане, признанные недееспособными на основании решения суда, вступившего в законную силу;</w:t>
      </w:r>
    </w:p>
    <w:p w:rsidR="007E15F2" w:rsidRDefault="007E15F2" w:rsidP="007E15F2">
      <w:pPr>
        <w:pStyle w:val="ConsPlusNormal"/>
        <w:ind w:firstLine="709"/>
        <w:jc w:val="both"/>
        <w:rPr>
          <w:rFonts w:ascii="PT Astra Serif" w:hAnsi="PT Astra Serif"/>
          <w:sz w:val="28"/>
          <w:szCs w:val="28"/>
        </w:rPr>
      </w:pPr>
      <w:r>
        <w:rPr>
          <w:rFonts w:ascii="PT Astra Serif" w:hAnsi="PT Astra Serif"/>
          <w:sz w:val="28"/>
          <w:szCs w:val="28"/>
        </w:rPr>
        <w:t>4) лица, не проживающие на территории, применительно к которой осуществляется подготовка проекта Правил.</w:t>
      </w:r>
    </w:p>
    <w:p w:rsidR="007E15F2" w:rsidRDefault="007E15F2" w:rsidP="007E15F2">
      <w:pPr>
        <w:pStyle w:val="ConsPlusNormal"/>
        <w:ind w:firstLine="709"/>
        <w:jc w:val="both"/>
        <w:rPr>
          <w:rFonts w:ascii="PT Astra Serif" w:hAnsi="PT Astra Serif"/>
          <w:sz w:val="28"/>
          <w:szCs w:val="28"/>
        </w:rPr>
      </w:pPr>
      <w:r>
        <w:rPr>
          <w:rFonts w:ascii="PT Astra Serif" w:hAnsi="PT Astra Serif"/>
          <w:sz w:val="28"/>
          <w:szCs w:val="28"/>
        </w:rPr>
        <w:t>8. Полномочия представителя населения территорий прекращаются в случаях:</w:t>
      </w:r>
    </w:p>
    <w:p w:rsidR="007E15F2" w:rsidRDefault="007E15F2" w:rsidP="007E15F2">
      <w:pPr>
        <w:pStyle w:val="ConsPlusNormal"/>
        <w:ind w:firstLine="709"/>
        <w:jc w:val="both"/>
        <w:rPr>
          <w:rFonts w:ascii="PT Astra Serif" w:hAnsi="PT Astra Serif"/>
          <w:sz w:val="28"/>
          <w:szCs w:val="28"/>
        </w:rPr>
      </w:pPr>
      <w:r>
        <w:rPr>
          <w:rFonts w:ascii="PT Astra Serif" w:hAnsi="PT Astra Serif"/>
          <w:sz w:val="28"/>
          <w:szCs w:val="28"/>
        </w:rPr>
        <w:t>1) подачи представителем населения территорий заявления о выходе его из состава Комиссии;</w:t>
      </w:r>
    </w:p>
    <w:p w:rsidR="007E15F2" w:rsidRDefault="007E15F2" w:rsidP="007E15F2">
      <w:pPr>
        <w:pStyle w:val="ConsPlusNormal"/>
        <w:ind w:firstLine="709"/>
        <w:jc w:val="both"/>
        <w:rPr>
          <w:rFonts w:ascii="PT Astra Serif" w:hAnsi="PT Astra Serif"/>
          <w:sz w:val="28"/>
          <w:szCs w:val="28"/>
        </w:rPr>
      </w:pPr>
      <w:r>
        <w:rPr>
          <w:rFonts w:ascii="PT Astra Serif" w:hAnsi="PT Astra Serif"/>
          <w:sz w:val="28"/>
          <w:szCs w:val="28"/>
        </w:rPr>
        <w:t>2) признания представителя населения территорий недееспособным, безвестно отсутствующим или умершим на основании решения суда, вступившего в законную силу;</w:t>
      </w:r>
    </w:p>
    <w:p w:rsidR="007E15F2" w:rsidRDefault="007E15F2" w:rsidP="007E15F2">
      <w:pPr>
        <w:pStyle w:val="ConsPlusNormal"/>
        <w:ind w:firstLine="709"/>
        <w:jc w:val="both"/>
        <w:rPr>
          <w:rFonts w:ascii="PT Astra Serif" w:hAnsi="PT Astra Serif"/>
          <w:sz w:val="28"/>
          <w:szCs w:val="28"/>
        </w:rPr>
      </w:pPr>
      <w:r>
        <w:rPr>
          <w:rFonts w:ascii="PT Astra Serif" w:hAnsi="PT Astra Serif"/>
          <w:sz w:val="28"/>
          <w:szCs w:val="28"/>
        </w:rPr>
        <w:t>3) смерти представителя населения территорий;</w:t>
      </w:r>
    </w:p>
    <w:p w:rsidR="007E15F2" w:rsidRDefault="007E15F2" w:rsidP="007E15F2">
      <w:pPr>
        <w:pStyle w:val="ConsPlusNormal"/>
        <w:ind w:firstLine="709"/>
        <w:jc w:val="both"/>
        <w:rPr>
          <w:rFonts w:ascii="PT Astra Serif" w:hAnsi="PT Astra Serif"/>
          <w:sz w:val="28"/>
          <w:szCs w:val="28"/>
        </w:rPr>
      </w:pPr>
      <w:r>
        <w:rPr>
          <w:rFonts w:ascii="PT Astra Serif" w:hAnsi="PT Astra Serif"/>
          <w:sz w:val="28"/>
          <w:szCs w:val="28"/>
        </w:rPr>
        <w:t>4) смены места жительства за пределы Североуральского городского округа.</w:t>
      </w:r>
    </w:p>
    <w:p w:rsidR="007E15F2" w:rsidRDefault="007E15F2" w:rsidP="007E15F2">
      <w:pPr>
        <w:pStyle w:val="ConsPlusNormal"/>
        <w:ind w:firstLine="709"/>
        <w:jc w:val="both"/>
        <w:rPr>
          <w:rFonts w:ascii="PT Astra Serif" w:hAnsi="PT Astra Serif"/>
          <w:sz w:val="28"/>
          <w:szCs w:val="28"/>
        </w:rPr>
      </w:pPr>
      <w:r>
        <w:rPr>
          <w:rFonts w:ascii="PT Astra Serif" w:hAnsi="PT Astra Serif"/>
          <w:sz w:val="28"/>
          <w:szCs w:val="28"/>
        </w:rPr>
        <w:t xml:space="preserve">9. В качестве представителей Думы Североуральского городского округа в </w:t>
      </w:r>
      <w:r>
        <w:rPr>
          <w:rFonts w:ascii="PT Astra Serif" w:hAnsi="PT Astra Serif"/>
          <w:sz w:val="28"/>
          <w:szCs w:val="28"/>
        </w:rPr>
        <w:lastRenderedPageBreak/>
        <w:t>состав Комиссии включаются депутаты Думы Североуральского городского округа. Включение в состав Комиссии представителей Думы Североуральского городского округа осуществляется по представлению председателя Думы Североуральского городского округа.</w:t>
      </w:r>
    </w:p>
    <w:p w:rsidR="007E15F2" w:rsidRDefault="007E15F2" w:rsidP="007E15F2">
      <w:pPr>
        <w:pStyle w:val="ConsPlusNormal"/>
        <w:ind w:firstLine="709"/>
        <w:jc w:val="both"/>
        <w:rPr>
          <w:rFonts w:ascii="PT Astra Serif" w:hAnsi="PT Astra Serif"/>
          <w:sz w:val="28"/>
          <w:szCs w:val="28"/>
        </w:rPr>
      </w:pPr>
      <w:r>
        <w:rPr>
          <w:rFonts w:ascii="PT Astra Serif" w:hAnsi="PT Astra Serif"/>
          <w:sz w:val="28"/>
          <w:szCs w:val="28"/>
        </w:rPr>
        <w:t>10. Включение в состав Комиссии представителей уполномоченного исполнительного органа государственной власти Свердловской области в сфере градостроительной деятельности осуществляется по представлению указанного органа.</w:t>
      </w:r>
    </w:p>
    <w:p w:rsidR="007E15F2" w:rsidRDefault="007E15F2" w:rsidP="007E15F2">
      <w:pPr>
        <w:pStyle w:val="ConsPlusNormal"/>
        <w:ind w:firstLine="709"/>
        <w:jc w:val="both"/>
        <w:rPr>
          <w:rFonts w:ascii="PT Astra Serif" w:hAnsi="PT Astra Serif"/>
          <w:sz w:val="28"/>
          <w:szCs w:val="28"/>
        </w:rPr>
      </w:pPr>
      <w:r>
        <w:rPr>
          <w:rFonts w:ascii="PT Astra Serif" w:hAnsi="PT Astra Serif"/>
          <w:sz w:val="28"/>
          <w:szCs w:val="28"/>
        </w:rPr>
        <w:t xml:space="preserve">11. В состав Комиссии могут включатся представители иных органов и (или) организаций, указанных в Законе Свердловской области от 26 апреля 2016 года </w:t>
      </w:r>
      <w:r>
        <w:rPr>
          <w:rFonts w:ascii="PT Astra Serif" w:hAnsi="PT Astra Serif"/>
          <w:sz w:val="28"/>
          <w:szCs w:val="28"/>
        </w:rPr>
        <w:br/>
        <w:t>N 45-ОЗ «О требованиях к составу и порядку деятельности создаваемых органами местного самоуправления муниципальных образований, расположенных на территории Свердловской области, комиссий по подготовке проектов Правил землепользования и застройки».</w:t>
      </w:r>
    </w:p>
    <w:p w:rsidR="007E15F2" w:rsidRDefault="007E15F2" w:rsidP="007E15F2">
      <w:pPr>
        <w:pStyle w:val="ConsPlusNormal"/>
        <w:ind w:firstLine="709"/>
        <w:jc w:val="both"/>
        <w:rPr>
          <w:rFonts w:ascii="PT Astra Serif" w:hAnsi="PT Astra Serif"/>
          <w:sz w:val="28"/>
          <w:szCs w:val="28"/>
        </w:rPr>
      </w:pPr>
      <w:r>
        <w:rPr>
          <w:rFonts w:ascii="PT Astra Serif" w:hAnsi="PT Astra Serif"/>
          <w:sz w:val="28"/>
          <w:szCs w:val="28"/>
        </w:rPr>
        <w:t>12. В состав комиссии включается равное число представителей, указанных в подпунктах 1-3 пункта 5.</w:t>
      </w:r>
    </w:p>
    <w:p w:rsidR="007E15F2" w:rsidRDefault="007E15F2" w:rsidP="007E15F2">
      <w:pPr>
        <w:pStyle w:val="ConsPlusNormal"/>
        <w:ind w:firstLine="709"/>
        <w:jc w:val="both"/>
        <w:rPr>
          <w:rFonts w:ascii="PT Astra Serif" w:hAnsi="PT Astra Serif"/>
          <w:sz w:val="28"/>
          <w:szCs w:val="28"/>
        </w:rPr>
      </w:pPr>
      <w:r>
        <w:rPr>
          <w:rFonts w:ascii="PT Astra Serif" w:hAnsi="PT Astra Serif"/>
          <w:sz w:val="28"/>
          <w:szCs w:val="28"/>
        </w:rPr>
        <w:t>13. Комиссия создается в количестве не менее 12 и не более 25 человек.</w:t>
      </w:r>
    </w:p>
    <w:p w:rsidR="007E15F2" w:rsidRDefault="007E15F2" w:rsidP="007E15F2">
      <w:pPr>
        <w:pStyle w:val="ConsPlusNormal"/>
        <w:ind w:firstLine="709"/>
        <w:jc w:val="both"/>
        <w:rPr>
          <w:rFonts w:ascii="PT Astra Serif" w:hAnsi="PT Astra Serif"/>
          <w:sz w:val="28"/>
          <w:szCs w:val="28"/>
        </w:rPr>
      </w:pPr>
      <w:r>
        <w:rPr>
          <w:rFonts w:ascii="PT Astra Serif" w:hAnsi="PT Astra Serif"/>
          <w:sz w:val="28"/>
          <w:szCs w:val="28"/>
        </w:rPr>
        <w:t>Состав комиссии утверждается постановлением Администрации Североуральского городского округа.</w:t>
      </w:r>
    </w:p>
    <w:p w:rsidR="007E15F2" w:rsidRDefault="007E15F2" w:rsidP="007E15F2">
      <w:pPr>
        <w:widowControl w:val="0"/>
        <w:adjustRightInd w:val="0"/>
        <w:ind w:firstLine="709"/>
        <w:outlineLvl w:val="1"/>
        <w:rPr>
          <w:szCs w:val="28"/>
        </w:rPr>
      </w:pPr>
      <w:bookmarkStart w:id="2" w:name="_GoBack"/>
      <w:bookmarkEnd w:id="2"/>
    </w:p>
    <w:p w:rsidR="007E15F2" w:rsidRDefault="007E15F2" w:rsidP="007E15F2">
      <w:pPr>
        <w:widowControl w:val="0"/>
        <w:adjustRightInd w:val="0"/>
        <w:jc w:val="center"/>
        <w:outlineLvl w:val="1"/>
        <w:rPr>
          <w:szCs w:val="28"/>
        </w:rPr>
      </w:pPr>
      <w:r>
        <w:rPr>
          <w:szCs w:val="28"/>
        </w:rPr>
        <w:t>Раздел 3. ФУНКЦИИ И ПРАВА КОМИССИИ</w:t>
      </w:r>
    </w:p>
    <w:p w:rsidR="007E15F2" w:rsidRDefault="007E15F2" w:rsidP="007E15F2">
      <w:pPr>
        <w:widowControl w:val="0"/>
        <w:adjustRightInd w:val="0"/>
        <w:ind w:firstLine="709"/>
        <w:jc w:val="center"/>
        <w:outlineLvl w:val="1"/>
        <w:rPr>
          <w:szCs w:val="28"/>
        </w:rPr>
      </w:pPr>
    </w:p>
    <w:p w:rsidR="007E15F2" w:rsidRDefault="007E15F2" w:rsidP="007E15F2">
      <w:pPr>
        <w:widowControl w:val="0"/>
        <w:adjustRightInd w:val="0"/>
        <w:ind w:firstLine="709"/>
        <w:jc w:val="both"/>
        <w:rPr>
          <w:szCs w:val="28"/>
        </w:rPr>
      </w:pPr>
      <w:r>
        <w:rPr>
          <w:szCs w:val="28"/>
        </w:rPr>
        <w:t>14. Комиссия осуществляет следующие функции:</w:t>
      </w:r>
    </w:p>
    <w:p w:rsidR="007E15F2" w:rsidRDefault="007E15F2" w:rsidP="007E15F2">
      <w:pPr>
        <w:widowControl w:val="0"/>
        <w:adjustRightInd w:val="0"/>
        <w:ind w:firstLine="709"/>
        <w:jc w:val="both"/>
        <w:rPr>
          <w:szCs w:val="28"/>
        </w:rPr>
      </w:pPr>
      <w:r>
        <w:rPr>
          <w:szCs w:val="28"/>
        </w:rPr>
        <w:t>1) подготовка проекта Правил и проекта внесения в них изменений, в том числе:</w:t>
      </w:r>
    </w:p>
    <w:p w:rsidR="007E15F2" w:rsidRDefault="007E15F2" w:rsidP="007E15F2">
      <w:pPr>
        <w:adjustRightInd w:val="0"/>
        <w:ind w:firstLine="709"/>
        <w:jc w:val="both"/>
        <w:rPr>
          <w:rFonts w:eastAsia="Calibri"/>
          <w:szCs w:val="28"/>
        </w:rPr>
      </w:pPr>
      <w:r>
        <w:rPr>
          <w:rFonts w:eastAsia="Calibri"/>
          <w:szCs w:val="28"/>
        </w:rPr>
        <w:t>подготовка порядка их применения и внесения изменений в указанные Правила;</w:t>
      </w:r>
    </w:p>
    <w:p w:rsidR="007E15F2" w:rsidRDefault="007E15F2" w:rsidP="007E15F2">
      <w:pPr>
        <w:adjustRightInd w:val="0"/>
        <w:ind w:firstLine="709"/>
        <w:jc w:val="both"/>
        <w:rPr>
          <w:rFonts w:eastAsia="Calibri"/>
          <w:szCs w:val="28"/>
        </w:rPr>
      </w:pPr>
      <w:r>
        <w:rPr>
          <w:rFonts w:eastAsia="Calibri"/>
          <w:szCs w:val="28"/>
        </w:rPr>
        <w:t>подготовка проекта карты градостроительного зонирования;</w:t>
      </w:r>
    </w:p>
    <w:p w:rsidR="007E15F2" w:rsidRDefault="007E15F2" w:rsidP="007E15F2">
      <w:pPr>
        <w:adjustRightInd w:val="0"/>
        <w:ind w:firstLine="709"/>
        <w:jc w:val="both"/>
        <w:rPr>
          <w:rFonts w:eastAsia="Calibri"/>
          <w:szCs w:val="28"/>
        </w:rPr>
      </w:pPr>
      <w:r>
        <w:rPr>
          <w:rFonts w:eastAsia="Calibri"/>
          <w:szCs w:val="28"/>
        </w:rPr>
        <w:t>подготовка проектов градостроительных регламентов.</w:t>
      </w:r>
    </w:p>
    <w:p w:rsidR="007E15F2" w:rsidRDefault="007E15F2" w:rsidP="007E15F2">
      <w:pPr>
        <w:adjustRightInd w:val="0"/>
        <w:ind w:firstLine="709"/>
        <w:jc w:val="both"/>
        <w:rPr>
          <w:rFonts w:eastAsia="Calibri"/>
          <w:szCs w:val="28"/>
        </w:rPr>
      </w:pPr>
      <w:r>
        <w:rPr>
          <w:rFonts w:eastAsia="Calibri"/>
          <w:szCs w:val="28"/>
        </w:rPr>
        <w:t>2) рассмотрение предложений о внесении изменений в Правила, подготовка и направление Главе Североуральского городского округа заключений, в которых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7E15F2" w:rsidRDefault="007E15F2" w:rsidP="007E15F2">
      <w:pPr>
        <w:adjustRightInd w:val="0"/>
        <w:ind w:firstLine="709"/>
        <w:jc w:val="both"/>
        <w:rPr>
          <w:rFonts w:eastAsia="Calibri"/>
          <w:szCs w:val="28"/>
        </w:rPr>
      </w:pPr>
      <w:r>
        <w:rPr>
          <w:rFonts w:eastAsia="Calibri"/>
          <w:szCs w:val="28"/>
        </w:rPr>
        <w:t>3)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 и подготовка на основании заключения о результатах общественных обсуждений или публичных слушаний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7E15F2" w:rsidRDefault="007E15F2" w:rsidP="007E15F2">
      <w:pPr>
        <w:adjustRightInd w:val="0"/>
        <w:ind w:firstLine="709"/>
        <w:jc w:val="both"/>
        <w:rPr>
          <w:rFonts w:eastAsia="Calibri"/>
          <w:szCs w:val="28"/>
        </w:rPr>
      </w:pPr>
      <w:bookmarkStart w:id="3" w:name="P111"/>
      <w:bookmarkEnd w:id="3"/>
      <w:r>
        <w:rPr>
          <w:rFonts w:eastAsia="Calibri"/>
          <w:szCs w:val="28"/>
        </w:rPr>
        <w:t xml:space="preserve">4) рассмотрение заявлений о предоставлении разрешения на отклонение от предельных параметров разрешенного строительства, и подготовка на основании </w:t>
      </w:r>
      <w:r>
        <w:rPr>
          <w:rFonts w:eastAsia="Calibri"/>
          <w:szCs w:val="28"/>
        </w:rPr>
        <w:lastRenderedPageBreak/>
        <w:t>заключения о результатах общественных обсуждений или публичных слушаний рекомендаций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7E15F2" w:rsidRDefault="007E15F2" w:rsidP="007E15F2">
      <w:pPr>
        <w:adjustRightInd w:val="0"/>
        <w:ind w:firstLine="709"/>
        <w:jc w:val="both"/>
        <w:rPr>
          <w:rFonts w:eastAsia="Times New Roman"/>
          <w:szCs w:val="28"/>
          <w:lang w:eastAsia="ru-RU"/>
        </w:rPr>
      </w:pPr>
      <w:r>
        <w:rPr>
          <w:rFonts w:eastAsia="Calibri"/>
          <w:szCs w:val="28"/>
        </w:rPr>
        <w:t>5) обеспечение внесения изменений в проект Правил после завершения общественных обсуждений или публичных слушаний и представление данного проекта Главе Североуральского городского округа с приложением протокола общественных обсуждений и публичных слушаний и заключения о результатах общественных обсуждений и публичных слушаний;</w:t>
      </w:r>
      <w:r>
        <w:rPr>
          <w:szCs w:val="28"/>
        </w:rPr>
        <w:t xml:space="preserve"> </w:t>
      </w:r>
    </w:p>
    <w:p w:rsidR="007E15F2" w:rsidRDefault="007E15F2" w:rsidP="007E15F2">
      <w:pPr>
        <w:adjustRightInd w:val="0"/>
        <w:ind w:firstLine="709"/>
        <w:jc w:val="both"/>
        <w:rPr>
          <w:rFonts w:eastAsia="Calibri"/>
          <w:szCs w:val="28"/>
        </w:rPr>
      </w:pPr>
      <w:r>
        <w:rPr>
          <w:szCs w:val="28"/>
        </w:rPr>
        <w:t>6) подготовка</w:t>
      </w:r>
      <w:r>
        <w:rPr>
          <w:rFonts w:eastAsia="Calibri"/>
          <w:szCs w:val="28"/>
        </w:rPr>
        <w:t xml:space="preserve">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7E15F2" w:rsidRDefault="007E15F2" w:rsidP="007E15F2">
      <w:pPr>
        <w:adjustRightInd w:val="0"/>
        <w:ind w:firstLine="709"/>
        <w:jc w:val="both"/>
        <w:rPr>
          <w:rFonts w:eastAsia="Calibri"/>
          <w:szCs w:val="28"/>
        </w:rPr>
      </w:pPr>
      <w:r>
        <w:rPr>
          <w:rFonts w:eastAsia="Calibri"/>
          <w:szCs w:val="28"/>
        </w:rPr>
        <w:t>15. Комиссия вправе:</w:t>
      </w:r>
    </w:p>
    <w:p w:rsidR="007E15F2" w:rsidRDefault="007E15F2" w:rsidP="007E15F2">
      <w:pPr>
        <w:adjustRightInd w:val="0"/>
        <w:ind w:firstLine="709"/>
        <w:jc w:val="both"/>
        <w:rPr>
          <w:rFonts w:eastAsia="Calibri"/>
          <w:szCs w:val="28"/>
        </w:rPr>
      </w:pPr>
      <w:r>
        <w:rPr>
          <w:rFonts w:eastAsia="Calibri"/>
          <w:szCs w:val="28"/>
        </w:rPr>
        <w:t>1) заслушивать на заседаниях Комиссии представителей различных органов, организаций и граждан, в том числе по инициативе которых рассматриваются предложения при подготовке проекта Правил, а также предложения о внесении изменений в Правила, о выдаче разрешений на условно разрешенный вид использования, разрешений на отклонение от предельных параметров разрешенного строительства;</w:t>
      </w:r>
    </w:p>
    <w:p w:rsidR="007E15F2" w:rsidRDefault="007E15F2" w:rsidP="007E15F2">
      <w:pPr>
        <w:adjustRightInd w:val="0"/>
        <w:ind w:firstLine="709"/>
        <w:jc w:val="both"/>
        <w:rPr>
          <w:rFonts w:eastAsia="Calibri"/>
          <w:szCs w:val="28"/>
        </w:rPr>
      </w:pPr>
      <w:r>
        <w:rPr>
          <w:rFonts w:eastAsia="Calibri"/>
          <w:szCs w:val="28"/>
        </w:rPr>
        <w:t>2) привлекать к работе независимых специалистов, экспертов;</w:t>
      </w:r>
    </w:p>
    <w:p w:rsidR="007E15F2" w:rsidRDefault="007E15F2" w:rsidP="007E15F2">
      <w:pPr>
        <w:adjustRightInd w:val="0"/>
        <w:ind w:firstLine="709"/>
        <w:jc w:val="both"/>
        <w:rPr>
          <w:rFonts w:eastAsia="Calibri"/>
          <w:szCs w:val="28"/>
        </w:rPr>
      </w:pPr>
      <w:r>
        <w:rPr>
          <w:rFonts w:eastAsia="Calibri"/>
          <w:szCs w:val="28"/>
        </w:rPr>
        <w:t>3) в целях реализации полномочий запрашивать и получать необходимые для работы материалы и сведения по рассматриваемым вопросам;</w:t>
      </w:r>
    </w:p>
    <w:p w:rsidR="007E15F2" w:rsidRDefault="007E15F2" w:rsidP="007E15F2">
      <w:pPr>
        <w:adjustRightInd w:val="0"/>
        <w:ind w:firstLine="709"/>
        <w:jc w:val="both"/>
        <w:rPr>
          <w:rFonts w:eastAsia="Calibri"/>
          <w:szCs w:val="28"/>
        </w:rPr>
      </w:pPr>
      <w:r>
        <w:rPr>
          <w:rFonts w:eastAsia="Calibri"/>
          <w:szCs w:val="28"/>
        </w:rPr>
        <w:t xml:space="preserve">4) </w:t>
      </w:r>
      <w:r>
        <w:rPr>
          <w:szCs w:val="28"/>
        </w:rPr>
        <w:t>вносить предложения по изменению персонального состава Комиссии.</w:t>
      </w:r>
    </w:p>
    <w:p w:rsidR="007E15F2" w:rsidRDefault="007E15F2" w:rsidP="007E15F2">
      <w:pPr>
        <w:widowControl w:val="0"/>
        <w:adjustRightInd w:val="0"/>
        <w:ind w:firstLine="709"/>
        <w:outlineLvl w:val="1"/>
        <w:rPr>
          <w:rFonts w:eastAsia="Times New Roman"/>
          <w:szCs w:val="28"/>
          <w:lang w:eastAsia="ru-RU"/>
        </w:rPr>
      </w:pPr>
    </w:p>
    <w:p w:rsidR="007E15F2" w:rsidRDefault="007E15F2" w:rsidP="007E15F2">
      <w:pPr>
        <w:widowControl w:val="0"/>
        <w:adjustRightInd w:val="0"/>
        <w:jc w:val="center"/>
        <w:outlineLvl w:val="1"/>
        <w:rPr>
          <w:szCs w:val="28"/>
        </w:rPr>
      </w:pPr>
      <w:r>
        <w:rPr>
          <w:szCs w:val="28"/>
        </w:rPr>
        <w:t xml:space="preserve">Раздел 4. ТРЕБОВАНИЯ К ПОРЯДКУ ДЕЯТЕЛЬНОСТИ КОМИССИИ. </w:t>
      </w:r>
    </w:p>
    <w:p w:rsidR="007E15F2" w:rsidRDefault="007E15F2" w:rsidP="007E15F2">
      <w:pPr>
        <w:widowControl w:val="0"/>
        <w:adjustRightInd w:val="0"/>
        <w:ind w:firstLine="709"/>
        <w:jc w:val="center"/>
        <w:outlineLvl w:val="1"/>
        <w:rPr>
          <w:szCs w:val="28"/>
        </w:rPr>
      </w:pPr>
      <w:r>
        <w:rPr>
          <w:szCs w:val="28"/>
        </w:rPr>
        <w:t>ПОЛНОМОЧИЯ ЧЛЕНОВ КОМИССИИ</w:t>
      </w:r>
    </w:p>
    <w:p w:rsidR="007E15F2" w:rsidRDefault="007E15F2" w:rsidP="007E15F2">
      <w:pPr>
        <w:widowControl w:val="0"/>
        <w:adjustRightInd w:val="0"/>
        <w:ind w:firstLine="709"/>
        <w:jc w:val="center"/>
        <w:outlineLvl w:val="1"/>
        <w:rPr>
          <w:szCs w:val="28"/>
        </w:rPr>
      </w:pPr>
    </w:p>
    <w:p w:rsidR="007E15F2" w:rsidRDefault="007E15F2" w:rsidP="007E15F2">
      <w:pPr>
        <w:widowControl w:val="0"/>
        <w:adjustRightInd w:val="0"/>
        <w:ind w:firstLine="709"/>
        <w:outlineLvl w:val="1"/>
        <w:rPr>
          <w:szCs w:val="28"/>
        </w:rPr>
      </w:pPr>
      <w:r>
        <w:rPr>
          <w:szCs w:val="28"/>
        </w:rPr>
        <w:t>16. Требования к порядку деятельности Комиссии:</w:t>
      </w:r>
    </w:p>
    <w:p w:rsidR="007E15F2" w:rsidRDefault="007E15F2" w:rsidP="007E15F2">
      <w:pPr>
        <w:adjustRightInd w:val="0"/>
        <w:ind w:firstLine="709"/>
        <w:jc w:val="both"/>
        <w:rPr>
          <w:rFonts w:eastAsia="Calibri"/>
          <w:szCs w:val="28"/>
        </w:rPr>
      </w:pPr>
      <w:r>
        <w:rPr>
          <w:rFonts w:eastAsia="Calibri"/>
          <w:szCs w:val="28"/>
        </w:rPr>
        <w:t>1) Комиссия осуществляет свою деятельность в форме заседаний, периодичность проведения которых определяется председателем Комиссии, но не реже одного раза в месяц;</w:t>
      </w:r>
    </w:p>
    <w:p w:rsidR="007E15F2" w:rsidRDefault="007E15F2" w:rsidP="007E15F2">
      <w:pPr>
        <w:adjustRightInd w:val="0"/>
        <w:ind w:firstLine="709"/>
        <w:jc w:val="both"/>
        <w:rPr>
          <w:rFonts w:eastAsia="Calibri"/>
          <w:szCs w:val="28"/>
        </w:rPr>
      </w:pPr>
      <w:r>
        <w:rPr>
          <w:rFonts w:eastAsia="Calibri"/>
          <w:szCs w:val="28"/>
        </w:rPr>
        <w:t>2) заседания Комиссии созываются председателем Комиссии или заместителем председателя Комиссии по мере необходимости;</w:t>
      </w:r>
    </w:p>
    <w:p w:rsidR="007E15F2" w:rsidRDefault="007E15F2" w:rsidP="007E15F2">
      <w:pPr>
        <w:adjustRightInd w:val="0"/>
        <w:ind w:firstLine="709"/>
        <w:jc w:val="both"/>
        <w:rPr>
          <w:rFonts w:eastAsia="Calibri"/>
          <w:szCs w:val="28"/>
        </w:rPr>
      </w:pPr>
      <w:r>
        <w:rPr>
          <w:rFonts w:eastAsia="Calibri"/>
          <w:szCs w:val="28"/>
        </w:rPr>
        <w:t>3) заседания Комиссии проводятся открыто, гласно, могут освещаться в средствах массовой информации;</w:t>
      </w:r>
    </w:p>
    <w:p w:rsidR="007E15F2" w:rsidRDefault="007E15F2" w:rsidP="007E15F2">
      <w:pPr>
        <w:adjustRightInd w:val="0"/>
        <w:ind w:firstLine="709"/>
        <w:jc w:val="both"/>
        <w:rPr>
          <w:rFonts w:eastAsia="Calibri"/>
          <w:szCs w:val="28"/>
        </w:rPr>
      </w:pPr>
      <w:r>
        <w:rPr>
          <w:rFonts w:eastAsia="Calibri"/>
          <w:szCs w:val="28"/>
        </w:rPr>
        <w:t>4) на заседаниях Комиссии председательствует председатель Комиссии или заместитель председателя Комиссии;</w:t>
      </w:r>
    </w:p>
    <w:p w:rsidR="007E15F2" w:rsidRDefault="007E15F2" w:rsidP="007E15F2">
      <w:pPr>
        <w:adjustRightInd w:val="0"/>
        <w:ind w:firstLine="709"/>
        <w:jc w:val="both"/>
        <w:rPr>
          <w:rFonts w:eastAsia="Calibri"/>
          <w:szCs w:val="28"/>
        </w:rPr>
      </w:pPr>
      <w:r>
        <w:rPr>
          <w:rFonts w:eastAsia="Calibri"/>
          <w:szCs w:val="28"/>
        </w:rPr>
        <w:t>5) заседание Комиссии является правомочным, если на нем присутствует не менее половины от числа членов Комиссии;</w:t>
      </w:r>
    </w:p>
    <w:p w:rsidR="007E15F2" w:rsidRDefault="007E15F2" w:rsidP="007E15F2">
      <w:pPr>
        <w:adjustRightInd w:val="0"/>
        <w:ind w:firstLine="709"/>
        <w:jc w:val="both"/>
        <w:rPr>
          <w:rFonts w:eastAsia="Calibri"/>
          <w:szCs w:val="28"/>
        </w:rPr>
      </w:pPr>
      <w:r>
        <w:rPr>
          <w:rFonts w:eastAsia="Calibri"/>
          <w:szCs w:val="28"/>
        </w:rPr>
        <w:t>6) рассмотрение Комиссией соответствующего вопроса начинается с доклада председателя Комиссии, заместителя председателя Комиссии. Затем заслушиваются мнения членов Комиссии, а также иных лиц, принимающих участие в заседании Комиссии;</w:t>
      </w:r>
    </w:p>
    <w:p w:rsidR="007E15F2" w:rsidRDefault="007E15F2" w:rsidP="007E15F2">
      <w:pPr>
        <w:adjustRightInd w:val="0"/>
        <w:ind w:firstLine="709"/>
        <w:jc w:val="both"/>
        <w:rPr>
          <w:rFonts w:eastAsia="Calibri"/>
          <w:szCs w:val="28"/>
        </w:rPr>
      </w:pPr>
      <w:r>
        <w:rPr>
          <w:rFonts w:eastAsia="Calibri"/>
          <w:szCs w:val="28"/>
        </w:rPr>
        <w:lastRenderedPageBreak/>
        <w:t>7) решение Комиссии принимается открытым голосованием;</w:t>
      </w:r>
    </w:p>
    <w:p w:rsidR="007E15F2" w:rsidRDefault="007E15F2" w:rsidP="007E15F2">
      <w:pPr>
        <w:adjustRightInd w:val="0"/>
        <w:ind w:firstLine="709"/>
        <w:jc w:val="both"/>
        <w:rPr>
          <w:rFonts w:eastAsia="Calibri"/>
          <w:szCs w:val="28"/>
          <w:u w:val="single"/>
        </w:rPr>
      </w:pPr>
      <w:r>
        <w:rPr>
          <w:rFonts w:eastAsia="Calibri"/>
          <w:szCs w:val="28"/>
        </w:rPr>
        <w:t>8) решение Комиссии считается принятым, если за него проголосовало более половины от числа членов Комиссии, присутствующих на заседании. При равенстве голосов голос председательствующего является решающим;</w:t>
      </w:r>
    </w:p>
    <w:p w:rsidR="007E15F2" w:rsidRDefault="007E15F2" w:rsidP="007E15F2">
      <w:pPr>
        <w:adjustRightInd w:val="0"/>
        <w:ind w:firstLine="709"/>
        <w:jc w:val="both"/>
        <w:rPr>
          <w:rFonts w:eastAsia="Times New Roman" w:cs="Arial"/>
          <w:szCs w:val="28"/>
          <w:lang w:val="x-none" w:eastAsia="ru-RU"/>
        </w:rPr>
      </w:pPr>
      <w:r>
        <w:rPr>
          <w:rFonts w:eastAsia="Calibri"/>
          <w:szCs w:val="28"/>
        </w:rPr>
        <w:tab/>
        <w:t>9) члены Комиссии, не согласные с принятым решением, вправе требовать занесения их особого мнения в протокол заседания Комиссии;</w:t>
      </w:r>
    </w:p>
    <w:p w:rsidR="007E15F2" w:rsidRDefault="007E15F2" w:rsidP="007E15F2">
      <w:pPr>
        <w:adjustRightInd w:val="0"/>
        <w:ind w:firstLine="709"/>
        <w:jc w:val="both"/>
        <w:rPr>
          <w:rFonts w:eastAsia="Calibri"/>
          <w:szCs w:val="28"/>
        </w:rPr>
      </w:pPr>
      <w:r>
        <w:rPr>
          <w:rFonts w:eastAsia="Calibri"/>
          <w:szCs w:val="28"/>
        </w:rPr>
        <w:t>10) решения Комиссии подписываются председателем Комиссии;</w:t>
      </w:r>
    </w:p>
    <w:p w:rsidR="007E15F2" w:rsidRDefault="007E15F2" w:rsidP="007E15F2">
      <w:pPr>
        <w:adjustRightInd w:val="0"/>
        <w:ind w:firstLine="709"/>
        <w:jc w:val="both"/>
        <w:rPr>
          <w:rFonts w:eastAsia="Calibri"/>
          <w:szCs w:val="28"/>
        </w:rPr>
      </w:pPr>
      <w:r>
        <w:rPr>
          <w:rFonts w:eastAsia="Calibri"/>
          <w:szCs w:val="28"/>
        </w:rPr>
        <w:t xml:space="preserve">11) на заседаниях Комиссии ведется протокол, отражающий ход заседания Комиссии; </w:t>
      </w:r>
    </w:p>
    <w:p w:rsidR="007E15F2" w:rsidRDefault="007E15F2" w:rsidP="007E15F2">
      <w:pPr>
        <w:adjustRightInd w:val="0"/>
        <w:ind w:firstLine="709"/>
        <w:jc w:val="both"/>
        <w:rPr>
          <w:rFonts w:eastAsia="Calibri"/>
          <w:szCs w:val="28"/>
        </w:rPr>
      </w:pPr>
      <w:r>
        <w:rPr>
          <w:rFonts w:eastAsia="Calibri"/>
          <w:szCs w:val="28"/>
        </w:rPr>
        <w:t xml:space="preserve">12) протокол заседания Комиссии </w:t>
      </w:r>
      <w:r>
        <w:rPr>
          <w:rFonts w:eastAsia="Calibri"/>
          <w:color w:val="000000"/>
          <w:szCs w:val="28"/>
        </w:rPr>
        <w:t>подписывается председательствующим на заседании Комиссии;</w:t>
      </w:r>
    </w:p>
    <w:p w:rsidR="007E15F2" w:rsidRDefault="007E15F2" w:rsidP="007E15F2">
      <w:pPr>
        <w:adjustRightInd w:val="0"/>
        <w:ind w:firstLine="709"/>
        <w:jc w:val="both"/>
        <w:rPr>
          <w:rFonts w:eastAsia="Calibri"/>
          <w:szCs w:val="28"/>
        </w:rPr>
      </w:pPr>
      <w:r>
        <w:rPr>
          <w:rFonts w:eastAsia="Calibri"/>
          <w:szCs w:val="28"/>
        </w:rPr>
        <w:t>13) Комиссия имеет свой архив, размещаемый в отделе градостроительства, архитектуры и землепользования Администрации Североуральского городского округа, в котором содержатся протоколы всех заседаний Комиссии, другие материалы, связанные с деятельностью Комиссии, а также протоколы общественных обсуждений или публичных слушаний и заключения о результатах общественных обсуждений или публичных слушаний.</w:t>
      </w:r>
    </w:p>
    <w:p w:rsidR="007E15F2" w:rsidRDefault="007E15F2" w:rsidP="007E15F2">
      <w:pPr>
        <w:adjustRightInd w:val="0"/>
        <w:ind w:firstLine="709"/>
        <w:jc w:val="both"/>
        <w:rPr>
          <w:rFonts w:eastAsia="Calibri"/>
          <w:szCs w:val="28"/>
        </w:rPr>
      </w:pPr>
      <w:r>
        <w:rPr>
          <w:rFonts w:eastAsia="Calibri"/>
          <w:szCs w:val="28"/>
        </w:rPr>
        <w:t>17. Председатель Комиссии:</w:t>
      </w:r>
    </w:p>
    <w:p w:rsidR="007E15F2" w:rsidRDefault="007E15F2" w:rsidP="007E15F2">
      <w:pPr>
        <w:adjustRightInd w:val="0"/>
        <w:ind w:firstLine="709"/>
        <w:jc w:val="both"/>
        <w:rPr>
          <w:rFonts w:eastAsia="Calibri"/>
          <w:szCs w:val="28"/>
        </w:rPr>
      </w:pPr>
      <w:r>
        <w:rPr>
          <w:rFonts w:eastAsia="Calibri"/>
          <w:szCs w:val="28"/>
        </w:rPr>
        <w:t>1) осуществляет руководство деятельностью Комиссии;</w:t>
      </w:r>
    </w:p>
    <w:p w:rsidR="007E15F2" w:rsidRDefault="007E15F2" w:rsidP="007E15F2">
      <w:pPr>
        <w:adjustRightInd w:val="0"/>
        <w:ind w:firstLine="709"/>
        <w:jc w:val="both"/>
        <w:rPr>
          <w:rFonts w:eastAsia="Calibri"/>
          <w:szCs w:val="28"/>
        </w:rPr>
      </w:pPr>
      <w:r>
        <w:rPr>
          <w:rFonts w:eastAsia="Calibri"/>
          <w:szCs w:val="28"/>
        </w:rPr>
        <w:t>2) определяет перечень и порядок рассмотрения вопросов на заседаниях Комиссии;</w:t>
      </w:r>
    </w:p>
    <w:p w:rsidR="007E15F2" w:rsidRDefault="007E15F2" w:rsidP="007E15F2">
      <w:pPr>
        <w:adjustRightInd w:val="0"/>
        <w:ind w:firstLine="709"/>
        <w:jc w:val="both"/>
        <w:rPr>
          <w:rFonts w:eastAsia="Calibri"/>
          <w:szCs w:val="28"/>
        </w:rPr>
      </w:pPr>
      <w:r>
        <w:rPr>
          <w:rFonts w:eastAsia="Calibri"/>
          <w:szCs w:val="28"/>
        </w:rPr>
        <w:t>3) определяет время заседания Комиссии и документы, рассматриваемые Комиссией;</w:t>
      </w:r>
    </w:p>
    <w:p w:rsidR="007E15F2" w:rsidRDefault="007E15F2" w:rsidP="007E15F2">
      <w:pPr>
        <w:adjustRightInd w:val="0"/>
        <w:ind w:firstLine="709"/>
        <w:jc w:val="both"/>
        <w:rPr>
          <w:rFonts w:eastAsia="Calibri"/>
          <w:szCs w:val="28"/>
        </w:rPr>
      </w:pPr>
      <w:r>
        <w:rPr>
          <w:rFonts w:eastAsia="Calibri"/>
          <w:szCs w:val="28"/>
        </w:rPr>
        <w:t>4) дает поручения членам Комиссии;</w:t>
      </w:r>
    </w:p>
    <w:p w:rsidR="007E15F2" w:rsidRDefault="007E15F2" w:rsidP="007E15F2">
      <w:pPr>
        <w:adjustRightInd w:val="0"/>
        <w:ind w:firstLine="709"/>
        <w:jc w:val="both"/>
        <w:rPr>
          <w:rFonts w:eastAsia="Calibri"/>
          <w:szCs w:val="28"/>
        </w:rPr>
      </w:pPr>
      <w:r>
        <w:rPr>
          <w:rFonts w:eastAsia="Calibri"/>
          <w:szCs w:val="28"/>
        </w:rPr>
        <w:t>5) подписывает заключения с рекомендациями Комиссии;</w:t>
      </w:r>
    </w:p>
    <w:p w:rsidR="007E15F2" w:rsidRDefault="007E15F2" w:rsidP="007E15F2">
      <w:pPr>
        <w:adjustRightInd w:val="0"/>
        <w:ind w:firstLine="709"/>
        <w:jc w:val="both"/>
        <w:rPr>
          <w:rFonts w:eastAsia="Calibri"/>
          <w:szCs w:val="28"/>
        </w:rPr>
      </w:pPr>
      <w:r>
        <w:rPr>
          <w:rFonts w:eastAsia="Calibri"/>
          <w:szCs w:val="28"/>
        </w:rPr>
        <w:t>6) подписывает выписки из протоколов заседаний Комиссии;</w:t>
      </w:r>
    </w:p>
    <w:p w:rsidR="007E15F2" w:rsidRDefault="007E15F2" w:rsidP="007E15F2">
      <w:pPr>
        <w:adjustRightInd w:val="0"/>
        <w:ind w:firstLine="709"/>
        <w:jc w:val="both"/>
        <w:rPr>
          <w:rFonts w:eastAsia="Calibri"/>
          <w:szCs w:val="28"/>
        </w:rPr>
      </w:pPr>
      <w:r>
        <w:rPr>
          <w:rFonts w:eastAsia="Calibri"/>
          <w:szCs w:val="28"/>
        </w:rPr>
        <w:t>7) несет ответственность за выполнение возложенных на Комиссию задач;</w:t>
      </w:r>
    </w:p>
    <w:p w:rsidR="007E15F2" w:rsidRDefault="007E15F2" w:rsidP="007E15F2">
      <w:pPr>
        <w:adjustRightInd w:val="0"/>
        <w:ind w:firstLine="709"/>
        <w:jc w:val="both"/>
        <w:rPr>
          <w:rFonts w:eastAsia="Calibri"/>
          <w:szCs w:val="28"/>
        </w:rPr>
      </w:pPr>
      <w:r>
        <w:rPr>
          <w:rFonts w:eastAsia="Calibri"/>
          <w:szCs w:val="28"/>
        </w:rPr>
        <w:t>8) созывает Комиссию;</w:t>
      </w:r>
    </w:p>
    <w:p w:rsidR="007E15F2" w:rsidRDefault="007E15F2" w:rsidP="007E15F2">
      <w:pPr>
        <w:adjustRightInd w:val="0"/>
        <w:ind w:firstLine="709"/>
        <w:jc w:val="both"/>
        <w:rPr>
          <w:rFonts w:eastAsia="Calibri"/>
          <w:szCs w:val="28"/>
        </w:rPr>
      </w:pPr>
      <w:r>
        <w:rPr>
          <w:rFonts w:eastAsia="Calibri"/>
          <w:szCs w:val="28"/>
        </w:rPr>
        <w:t>9) организует контроль и исполнение решений.</w:t>
      </w:r>
    </w:p>
    <w:p w:rsidR="007E15F2" w:rsidRDefault="007E15F2" w:rsidP="007E15F2">
      <w:pPr>
        <w:adjustRightInd w:val="0"/>
        <w:ind w:firstLine="709"/>
        <w:jc w:val="both"/>
        <w:rPr>
          <w:rFonts w:eastAsia="Calibri"/>
          <w:szCs w:val="28"/>
        </w:rPr>
      </w:pPr>
      <w:r>
        <w:rPr>
          <w:rFonts w:eastAsia="Calibri"/>
          <w:szCs w:val="28"/>
        </w:rPr>
        <w:t>18. Заместитель председателя Комиссии исполняет обязанности председателя Комиссии в отсутствие председателя, а также докладывает вопросы, вынесенные на рассмотрение Комиссии.</w:t>
      </w:r>
    </w:p>
    <w:p w:rsidR="007E15F2" w:rsidRDefault="007E15F2" w:rsidP="007E15F2">
      <w:pPr>
        <w:adjustRightInd w:val="0"/>
        <w:ind w:firstLine="709"/>
        <w:jc w:val="both"/>
        <w:rPr>
          <w:rFonts w:eastAsia="Calibri"/>
          <w:szCs w:val="28"/>
        </w:rPr>
      </w:pPr>
      <w:r>
        <w:rPr>
          <w:rFonts w:eastAsia="Calibri"/>
          <w:szCs w:val="28"/>
        </w:rPr>
        <w:t>19. Члены Комиссии:</w:t>
      </w:r>
    </w:p>
    <w:p w:rsidR="007E15F2" w:rsidRDefault="007E15F2" w:rsidP="007E15F2">
      <w:pPr>
        <w:adjustRightInd w:val="0"/>
        <w:ind w:firstLine="709"/>
        <w:jc w:val="both"/>
        <w:rPr>
          <w:rFonts w:eastAsia="Calibri"/>
          <w:szCs w:val="28"/>
        </w:rPr>
      </w:pPr>
      <w:r>
        <w:rPr>
          <w:rFonts w:eastAsia="Calibri"/>
          <w:szCs w:val="28"/>
        </w:rPr>
        <w:t>1) знакомятся со всеми представленными документами;</w:t>
      </w:r>
    </w:p>
    <w:p w:rsidR="007E15F2" w:rsidRDefault="007E15F2" w:rsidP="007E15F2">
      <w:pPr>
        <w:adjustRightInd w:val="0"/>
        <w:ind w:firstLine="709"/>
        <w:jc w:val="both"/>
        <w:rPr>
          <w:rFonts w:eastAsia="Calibri"/>
          <w:szCs w:val="28"/>
        </w:rPr>
      </w:pPr>
      <w:r>
        <w:rPr>
          <w:rFonts w:eastAsia="Calibri"/>
          <w:szCs w:val="28"/>
        </w:rPr>
        <w:t>2) выступают по вопросам повестки заседания Комиссии;</w:t>
      </w:r>
    </w:p>
    <w:p w:rsidR="007E15F2" w:rsidRDefault="007E15F2" w:rsidP="007E15F2">
      <w:pPr>
        <w:adjustRightInd w:val="0"/>
        <w:ind w:firstLine="709"/>
        <w:jc w:val="both"/>
        <w:rPr>
          <w:rFonts w:eastAsia="Calibri"/>
          <w:color w:val="000000"/>
          <w:szCs w:val="28"/>
        </w:rPr>
      </w:pPr>
      <w:r>
        <w:rPr>
          <w:rFonts w:eastAsia="Calibri"/>
          <w:color w:val="000000"/>
          <w:szCs w:val="28"/>
        </w:rPr>
        <w:t>3) подписывают протоколы Комиссии;</w:t>
      </w:r>
    </w:p>
    <w:p w:rsidR="007E15F2" w:rsidRDefault="007E15F2" w:rsidP="007E15F2">
      <w:pPr>
        <w:ind w:firstLine="709"/>
        <w:jc w:val="both"/>
        <w:rPr>
          <w:rFonts w:eastAsia="Calibri"/>
          <w:szCs w:val="28"/>
        </w:rPr>
      </w:pPr>
      <w:r>
        <w:rPr>
          <w:rFonts w:eastAsia="Calibri"/>
          <w:szCs w:val="28"/>
        </w:rPr>
        <w:t>4) своевременно выполняют поручения председателя Комиссии.</w:t>
      </w:r>
    </w:p>
    <w:p w:rsidR="007E15F2" w:rsidRDefault="007E15F2" w:rsidP="007E15F2">
      <w:pPr>
        <w:adjustRightInd w:val="0"/>
        <w:ind w:firstLine="709"/>
        <w:jc w:val="both"/>
        <w:rPr>
          <w:rFonts w:eastAsia="Calibri"/>
          <w:szCs w:val="28"/>
        </w:rPr>
      </w:pPr>
      <w:r>
        <w:rPr>
          <w:rFonts w:eastAsia="Calibri"/>
          <w:szCs w:val="28"/>
        </w:rPr>
        <w:t>При невозможности присутствия на заседании член Комиссии заблаговременно извещает об этом секретаря Комиссии. При этом члены Комиссии имеют право направить секретарю Комиссии свое мотивированное мнение по вопросам, подлежащим рассмотрению на данном заседании Комиссии.</w:t>
      </w:r>
    </w:p>
    <w:p w:rsidR="007E15F2" w:rsidRDefault="007E15F2" w:rsidP="007E15F2">
      <w:pPr>
        <w:adjustRightInd w:val="0"/>
        <w:ind w:firstLine="709"/>
        <w:jc w:val="both"/>
        <w:rPr>
          <w:rFonts w:eastAsia="Calibri"/>
          <w:color w:val="000000"/>
          <w:szCs w:val="28"/>
          <w:lang w:eastAsia="ru-RU"/>
        </w:rPr>
      </w:pPr>
      <w:r>
        <w:rPr>
          <w:rFonts w:eastAsia="Calibri"/>
          <w:color w:val="000000"/>
          <w:szCs w:val="28"/>
        </w:rPr>
        <w:t>20. Секретарь Комиссии входит в состав Комиссии и не обладает правом голоса.</w:t>
      </w:r>
    </w:p>
    <w:p w:rsidR="007E15F2" w:rsidRDefault="007E15F2" w:rsidP="007E15F2">
      <w:pPr>
        <w:tabs>
          <w:tab w:val="left" w:pos="567"/>
        </w:tabs>
        <w:adjustRightInd w:val="0"/>
        <w:ind w:firstLine="709"/>
        <w:jc w:val="both"/>
        <w:rPr>
          <w:rFonts w:eastAsia="Calibri"/>
          <w:szCs w:val="28"/>
        </w:rPr>
      </w:pPr>
      <w:r>
        <w:rPr>
          <w:rFonts w:eastAsia="Calibri"/>
          <w:szCs w:val="28"/>
        </w:rPr>
        <w:t>21. Секретарь Комиссии:</w:t>
      </w:r>
    </w:p>
    <w:p w:rsidR="007E15F2" w:rsidRDefault="007E15F2" w:rsidP="007E15F2">
      <w:pPr>
        <w:tabs>
          <w:tab w:val="left" w:pos="567"/>
        </w:tabs>
        <w:adjustRightInd w:val="0"/>
        <w:ind w:firstLine="709"/>
        <w:jc w:val="both"/>
        <w:rPr>
          <w:rFonts w:eastAsia="Calibri"/>
          <w:szCs w:val="28"/>
        </w:rPr>
      </w:pPr>
      <w:r>
        <w:rPr>
          <w:rFonts w:eastAsia="Calibri"/>
          <w:szCs w:val="28"/>
        </w:rPr>
        <w:lastRenderedPageBreak/>
        <w:t>1) принимает меры по организационному обеспечению деятельности Комиссии;</w:t>
      </w:r>
    </w:p>
    <w:p w:rsidR="007E15F2" w:rsidRDefault="007E15F2" w:rsidP="007E15F2">
      <w:pPr>
        <w:tabs>
          <w:tab w:val="left" w:pos="567"/>
        </w:tabs>
        <w:adjustRightInd w:val="0"/>
        <w:ind w:firstLine="709"/>
        <w:jc w:val="both"/>
        <w:rPr>
          <w:rFonts w:eastAsia="Calibri"/>
          <w:szCs w:val="28"/>
        </w:rPr>
      </w:pPr>
      <w:r>
        <w:rPr>
          <w:rFonts w:eastAsia="Calibri"/>
          <w:szCs w:val="28"/>
        </w:rPr>
        <w:t>2) уведомляет членов Комиссии не позднее чем за пять рабочих дней о вопросах, включенных в повестку дня, о дате, времени и месте проведения заседания, о порядке ознакомления с материалами по вопросам повестки дня, осуществляет ознакомление членов Комиссии с материалами, представляемыми на заседание Комиссии;</w:t>
      </w:r>
    </w:p>
    <w:p w:rsidR="007E15F2" w:rsidRDefault="007E15F2" w:rsidP="007E15F2">
      <w:pPr>
        <w:tabs>
          <w:tab w:val="left" w:pos="567"/>
        </w:tabs>
        <w:adjustRightInd w:val="0"/>
        <w:ind w:firstLine="709"/>
        <w:jc w:val="both"/>
        <w:rPr>
          <w:rFonts w:eastAsia="Calibri"/>
          <w:szCs w:val="28"/>
        </w:rPr>
      </w:pPr>
      <w:r>
        <w:rPr>
          <w:rFonts w:eastAsia="Calibri"/>
          <w:szCs w:val="28"/>
        </w:rPr>
        <w:t>3) ведет и подписывает протоколы заседаний Комиссии, осуществляет подготовку выписок из них, а также оформляет проекты заключений Комиссии;</w:t>
      </w:r>
    </w:p>
    <w:p w:rsidR="007E15F2" w:rsidRDefault="007E15F2" w:rsidP="007E15F2">
      <w:pPr>
        <w:tabs>
          <w:tab w:val="left" w:pos="567"/>
        </w:tabs>
        <w:adjustRightInd w:val="0"/>
        <w:ind w:firstLine="709"/>
        <w:jc w:val="both"/>
        <w:rPr>
          <w:rFonts w:eastAsia="Calibri"/>
          <w:szCs w:val="28"/>
        </w:rPr>
      </w:pPr>
      <w:r>
        <w:rPr>
          <w:rFonts w:eastAsia="Calibri"/>
          <w:szCs w:val="28"/>
        </w:rPr>
        <w:t>4) осуществляет подготовку запросов, проектов решений, других материалов и документов по вопросам деятельности Комиссии;</w:t>
      </w:r>
    </w:p>
    <w:p w:rsidR="007E15F2" w:rsidRDefault="007E15F2" w:rsidP="007E15F2">
      <w:pPr>
        <w:tabs>
          <w:tab w:val="left" w:pos="567"/>
        </w:tabs>
        <w:adjustRightInd w:val="0"/>
        <w:ind w:firstLine="709"/>
        <w:jc w:val="both"/>
        <w:rPr>
          <w:rFonts w:eastAsia="Calibri"/>
          <w:szCs w:val="28"/>
        </w:rPr>
      </w:pPr>
      <w:r>
        <w:rPr>
          <w:rFonts w:eastAsia="Calibri"/>
          <w:szCs w:val="28"/>
        </w:rPr>
        <w:t>5) осуществляет подготовку, формирование материалов к заседаниям Комиссии;</w:t>
      </w:r>
    </w:p>
    <w:p w:rsidR="007E15F2" w:rsidRDefault="007E15F2" w:rsidP="007E15F2">
      <w:pPr>
        <w:tabs>
          <w:tab w:val="left" w:pos="567"/>
        </w:tabs>
        <w:adjustRightInd w:val="0"/>
        <w:ind w:firstLine="709"/>
        <w:jc w:val="both"/>
        <w:rPr>
          <w:rFonts w:eastAsia="Calibri"/>
          <w:szCs w:val="28"/>
        </w:rPr>
      </w:pPr>
      <w:r>
        <w:rPr>
          <w:rFonts w:eastAsia="Calibri"/>
          <w:szCs w:val="28"/>
        </w:rPr>
        <w:t>6) осуществляет прием и регистрацию предложений, привлеченных независимых специалистов;</w:t>
      </w:r>
    </w:p>
    <w:p w:rsidR="007E15F2" w:rsidRDefault="007E15F2" w:rsidP="007E15F2">
      <w:pPr>
        <w:tabs>
          <w:tab w:val="left" w:pos="567"/>
        </w:tabs>
        <w:adjustRightInd w:val="0"/>
        <w:ind w:firstLine="709"/>
        <w:jc w:val="both"/>
        <w:rPr>
          <w:rFonts w:eastAsia="Calibri"/>
          <w:szCs w:val="28"/>
        </w:rPr>
      </w:pPr>
      <w:r>
        <w:rPr>
          <w:rFonts w:eastAsia="Calibri"/>
          <w:szCs w:val="28"/>
        </w:rPr>
        <w:t>7) осуществляет подсчет голосов.</w:t>
      </w:r>
    </w:p>
    <w:p w:rsidR="007E15F2" w:rsidRDefault="007E15F2" w:rsidP="007E15F2">
      <w:pPr>
        <w:widowControl w:val="0"/>
        <w:adjustRightInd w:val="0"/>
        <w:ind w:firstLine="709"/>
        <w:jc w:val="center"/>
        <w:outlineLvl w:val="1"/>
        <w:rPr>
          <w:rFonts w:eastAsia="Times New Roman"/>
          <w:szCs w:val="28"/>
          <w:lang w:eastAsia="ru-RU"/>
        </w:rPr>
      </w:pPr>
    </w:p>
    <w:p w:rsidR="007E15F2" w:rsidRDefault="007E15F2" w:rsidP="007E15F2">
      <w:pPr>
        <w:widowControl w:val="0"/>
        <w:adjustRightInd w:val="0"/>
        <w:jc w:val="center"/>
        <w:outlineLvl w:val="1"/>
        <w:rPr>
          <w:szCs w:val="28"/>
        </w:rPr>
      </w:pPr>
      <w:r>
        <w:rPr>
          <w:szCs w:val="28"/>
        </w:rPr>
        <w:t xml:space="preserve">Раздел 5. ПОРЯДОК НАПРАВЛЕНИЯ В КОМИССИЮ ПРЕДЛОЖЕНИЙ </w:t>
      </w:r>
      <w:r>
        <w:rPr>
          <w:szCs w:val="28"/>
        </w:rPr>
        <w:br/>
      </w:r>
      <w:r>
        <w:rPr>
          <w:szCs w:val="28"/>
        </w:rPr>
        <w:t xml:space="preserve">О ВНЕСЕНИИ ИЗМЕНЕНИЙ В ПРАВИЛА </w:t>
      </w:r>
    </w:p>
    <w:p w:rsidR="007E15F2" w:rsidRDefault="007E15F2" w:rsidP="007E15F2">
      <w:pPr>
        <w:adjustRightInd w:val="0"/>
        <w:ind w:firstLine="709"/>
        <w:jc w:val="both"/>
        <w:rPr>
          <w:rFonts w:eastAsia="Calibri"/>
          <w:szCs w:val="28"/>
        </w:rPr>
      </w:pPr>
    </w:p>
    <w:p w:rsidR="007E15F2" w:rsidRDefault="007E15F2" w:rsidP="007E15F2">
      <w:pPr>
        <w:adjustRightInd w:val="0"/>
        <w:ind w:firstLine="709"/>
        <w:jc w:val="both"/>
        <w:rPr>
          <w:rFonts w:eastAsia="Calibri"/>
          <w:szCs w:val="28"/>
        </w:rPr>
      </w:pPr>
      <w:r>
        <w:rPr>
          <w:rFonts w:eastAsia="Calibri"/>
          <w:szCs w:val="28"/>
        </w:rPr>
        <w:t>22. Предложения о внесении изменений в Правила в Комиссию направляются:</w:t>
      </w:r>
    </w:p>
    <w:p w:rsidR="007E15F2" w:rsidRDefault="007E15F2" w:rsidP="007E15F2">
      <w:pPr>
        <w:adjustRightInd w:val="0"/>
        <w:ind w:firstLine="709"/>
        <w:jc w:val="both"/>
        <w:rPr>
          <w:rFonts w:eastAsia="Calibri"/>
          <w:szCs w:val="28"/>
        </w:rPr>
      </w:pPr>
      <w:r>
        <w:rPr>
          <w:rFonts w:eastAsia="Calibri"/>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E15F2" w:rsidRDefault="007E15F2" w:rsidP="007E15F2">
      <w:pPr>
        <w:adjustRightInd w:val="0"/>
        <w:ind w:firstLine="709"/>
        <w:jc w:val="both"/>
        <w:rPr>
          <w:rFonts w:eastAsia="Calibri"/>
          <w:szCs w:val="28"/>
        </w:rPr>
      </w:pPr>
      <w:r>
        <w:rPr>
          <w:rFonts w:eastAsia="Calibri"/>
          <w:szCs w:val="28"/>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7E15F2" w:rsidRDefault="007E15F2" w:rsidP="007E15F2">
      <w:pPr>
        <w:adjustRightInd w:val="0"/>
        <w:ind w:firstLine="709"/>
        <w:jc w:val="both"/>
        <w:rPr>
          <w:rFonts w:eastAsia="Calibri"/>
          <w:szCs w:val="28"/>
        </w:rPr>
      </w:pPr>
      <w:r>
        <w:rPr>
          <w:rFonts w:eastAsia="Calibri"/>
          <w:szCs w:val="28"/>
        </w:rPr>
        <w:t>3)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городского округа;</w:t>
      </w:r>
    </w:p>
    <w:p w:rsidR="007E15F2" w:rsidRDefault="007E15F2" w:rsidP="007E15F2">
      <w:pPr>
        <w:adjustRightInd w:val="0"/>
        <w:ind w:firstLine="709"/>
        <w:jc w:val="both"/>
        <w:rPr>
          <w:rFonts w:eastAsia="Calibri"/>
          <w:szCs w:val="28"/>
        </w:rPr>
      </w:pPr>
      <w:r>
        <w:rPr>
          <w:rFonts w:eastAsia="Calibri"/>
          <w:szCs w:val="28"/>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E15F2" w:rsidRDefault="007E15F2" w:rsidP="007E15F2">
      <w:pPr>
        <w:adjustRightInd w:val="0"/>
        <w:ind w:firstLine="709"/>
        <w:jc w:val="both"/>
        <w:rPr>
          <w:rFonts w:eastAsia="Calibri"/>
          <w:szCs w:val="28"/>
        </w:rPr>
      </w:pPr>
      <w:r>
        <w:rPr>
          <w:rFonts w:eastAsia="Calibri"/>
          <w:szCs w:val="28"/>
        </w:rPr>
        <w:t>23. Предложение о внесении изменений в Правила оформляется по форме согласно приложению 1 к порядку и направляется в Комиссию с приложением следующих документов:</w:t>
      </w:r>
    </w:p>
    <w:p w:rsidR="007E15F2" w:rsidRDefault="007E15F2" w:rsidP="007E15F2">
      <w:pPr>
        <w:adjustRightInd w:val="0"/>
        <w:ind w:firstLine="709"/>
        <w:jc w:val="both"/>
        <w:rPr>
          <w:rFonts w:eastAsia="Calibri"/>
          <w:szCs w:val="28"/>
        </w:rPr>
      </w:pPr>
      <w:r>
        <w:rPr>
          <w:rFonts w:eastAsia="Calibri"/>
          <w:szCs w:val="28"/>
        </w:rPr>
        <w:t>1) материалы по обоснованию предложения о внесении изменений в Правила, которые включают в себя:</w:t>
      </w:r>
    </w:p>
    <w:p w:rsidR="007E15F2" w:rsidRDefault="007E15F2" w:rsidP="007E15F2">
      <w:pPr>
        <w:adjustRightInd w:val="0"/>
        <w:ind w:firstLine="709"/>
        <w:jc w:val="both"/>
        <w:rPr>
          <w:rFonts w:eastAsia="Calibri"/>
          <w:szCs w:val="28"/>
        </w:rPr>
      </w:pPr>
      <w:r>
        <w:rPr>
          <w:rFonts w:eastAsia="Calibri"/>
          <w:szCs w:val="28"/>
        </w:rPr>
        <w:lastRenderedPageBreak/>
        <w:t>в случае внесения изменений в порядок применения и градостроительные регламенты Правил – пояснительную записку со ссылкой на нормы действующего законодательства Российской Федерации;</w:t>
      </w:r>
    </w:p>
    <w:p w:rsidR="007E15F2" w:rsidRDefault="007E15F2" w:rsidP="007E15F2">
      <w:pPr>
        <w:adjustRightInd w:val="0"/>
        <w:ind w:firstLine="709"/>
        <w:jc w:val="both"/>
        <w:rPr>
          <w:rFonts w:eastAsia="Calibri"/>
          <w:szCs w:val="28"/>
        </w:rPr>
      </w:pPr>
      <w:r>
        <w:rPr>
          <w:rFonts w:eastAsia="Calibri"/>
          <w:szCs w:val="28"/>
        </w:rPr>
        <w:t>в случае внесения изменений в карту градостроительного зонирования – картографические материалы, схемы, а также материалы, обосновывающие необходимость изменения границ соответствующих территориальных зон, установления границ новых территориальных зон, введения новых видов территориальных зон и установления их границ;</w:t>
      </w:r>
    </w:p>
    <w:p w:rsidR="007E15F2" w:rsidRDefault="007E15F2" w:rsidP="007E15F2">
      <w:pPr>
        <w:adjustRightInd w:val="0"/>
        <w:ind w:firstLine="709"/>
        <w:jc w:val="both"/>
        <w:rPr>
          <w:rFonts w:eastAsia="Calibri"/>
          <w:szCs w:val="28"/>
        </w:rPr>
      </w:pPr>
      <w:r>
        <w:rPr>
          <w:rFonts w:eastAsia="Calibri"/>
          <w:szCs w:val="28"/>
        </w:rPr>
        <w:t>2) копия документа, удостоверяющего личность (физического лица, представителя юридического лица);</w:t>
      </w:r>
    </w:p>
    <w:p w:rsidR="007E15F2" w:rsidRDefault="007E15F2" w:rsidP="007E15F2">
      <w:pPr>
        <w:adjustRightInd w:val="0"/>
        <w:ind w:firstLine="709"/>
        <w:jc w:val="both"/>
        <w:rPr>
          <w:rFonts w:eastAsia="Calibri"/>
          <w:szCs w:val="28"/>
        </w:rPr>
      </w:pPr>
      <w:r>
        <w:rPr>
          <w:rFonts w:eastAsia="Calibri"/>
          <w:szCs w:val="28"/>
        </w:rPr>
        <w:t>3) копия документа, удостоверяющего права (полномочия) представителя физического либо юридического лица, в случае, если с заявлением обращается представитель заявителя (заявителей);</w:t>
      </w:r>
    </w:p>
    <w:p w:rsidR="007E15F2" w:rsidRDefault="007E15F2" w:rsidP="007E15F2">
      <w:pPr>
        <w:adjustRightInd w:val="0"/>
        <w:ind w:firstLine="709"/>
        <w:jc w:val="both"/>
        <w:rPr>
          <w:rFonts w:eastAsia="Calibri"/>
          <w:szCs w:val="28"/>
        </w:rPr>
      </w:pPr>
      <w:r>
        <w:rPr>
          <w:rFonts w:eastAsia="Calibri"/>
          <w:szCs w:val="28"/>
        </w:rPr>
        <w:t>4) копии правоустанавливающих документов на земельный участок (объект капитального строительства), права на который не зарегистрированы в Едином государственном реестре недвижимости;</w:t>
      </w:r>
    </w:p>
    <w:p w:rsidR="007E15F2" w:rsidRDefault="007E15F2" w:rsidP="007E15F2">
      <w:pPr>
        <w:adjustRightInd w:val="0"/>
        <w:ind w:firstLine="709"/>
        <w:jc w:val="both"/>
        <w:rPr>
          <w:rFonts w:eastAsia="Calibri"/>
          <w:szCs w:val="28"/>
        </w:rPr>
      </w:pPr>
      <w:r>
        <w:rPr>
          <w:rFonts w:eastAsia="Calibri"/>
          <w:szCs w:val="28"/>
        </w:rPr>
        <w:t>5) копия свидетельства о государственной регистрации юридического лица или выписки из Единого государственного реестра юридических лиц;</w:t>
      </w:r>
    </w:p>
    <w:p w:rsidR="007E15F2" w:rsidRDefault="007E15F2" w:rsidP="007E15F2">
      <w:pPr>
        <w:adjustRightInd w:val="0"/>
        <w:ind w:firstLine="709"/>
        <w:jc w:val="both"/>
        <w:rPr>
          <w:rFonts w:eastAsia="Calibri"/>
          <w:szCs w:val="28"/>
        </w:rPr>
      </w:pPr>
      <w:r>
        <w:rPr>
          <w:rFonts w:eastAsia="Calibri"/>
          <w:szCs w:val="28"/>
        </w:rPr>
        <w:t>6) согласие на обработку персональных данных.</w:t>
      </w:r>
    </w:p>
    <w:p w:rsidR="007E15F2" w:rsidRDefault="007E15F2" w:rsidP="007E15F2">
      <w:pPr>
        <w:widowControl w:val="0"/>
        <w:adjustRightInd w:val="0"/>
        <w:ind w:firstLine="709"/>
        <w:jc w:val="both"/>
        <w:outlineLvl w:val="1"/>
        <w:rPr>
          <w:rFonts w:eastAsia="Times New Roman"/>
          <w:szCs w:val="28"/>
          <w:lang w:eastAsia="ru-RU"/>
        </w:rPr>
      </w:pPr>
      <w:r>
        <w:rPr>
          <w:szCs w:val="28"/>
        </w:rPr>
        <w:t>24. Предложения регистрируются в отделе градостроительства, архитектуры и землепользования Администрации Североуральского городского округа по адресу: Свердловская область, город Североуральск, улица Чайковского, 15, кабинет 8, тел.: 8(34380) 2-34-85.</w:t>
      </w:r>
    </w:p>
    <w:p w:rsidR="007E15F2" w:rsidRDefault="007E15F2" w:rsidP="007E15F2">
      <w:pPr>
        <w:widowControl w:val="0"/>
        <w:adjustRightInd w:val="0"/>
        <w:ind w:firstLine="709"/>
        <w:jc w:val="both"/>
        <w:outlineLvl w:val="1"/>
        <w:rPr>
          <w:szCs w:val="28"/>
        </w:rPr>
      </w:pPr>
      <w:r>
        <w:rPr>
          <w:szCs w:val="28"/>
        </w:rPr>
        <w:t>Режим работы приема заявлений: с понедельника по четверг с 8.00 до 17.00, пятница с 8.00 до 16.00, обед с 12.00 до 13.00, суббота, воскресенье выходной.</w:t>
      </w:r>
    </w:p>
    <w:p w:rsidR="007E15F2" w:rsidRDefault="007E15F2" w:rsidP="007E15F2">
      <w:pPr>
        <w:widowControl w:val="0"/>
        <w:adjustRightInd w:val="0"/>
        <w:ind w:firstLine="709"/>
        <w:jc w:val="center"/>
        <w:outlineLvl w:val="1"/>
        <w:rPr>
          <w:szCs w:val="28"/>
        </w:rPr>
      </w:pPr>
    </w:p>
    <w:p w:rsidR="007E15F2" w:rsidRDefault="007E15F2" w:rsidP="007E15F2">
      <w:pPr>
        <w:widowControl w:val="0"/>
        <w:adjustRightInd w:val="0"/>
        <w:jc w:val="center"/>
        <w:outlineLvl w:val="1"/>
        <w:rPr>
          <w:szCs w:val="28"/>
        </w:rPr>
      </w:pPr>
      <w:r>
        <w:rPr>
          <w:szCs w:val="28"/>
        </w:rPr>
        <w:t xml:space="preserve">Раздел 6. ПОРЯДОК РАССМОТРЕНИЯ КОМИССИЕЙ ПРЕДЛОЖЕНИЙ </w:t>
      </w:r>
    </w:p>
    <w:p w:rsidR="007E15F2" w:rsidRDefault="007E15F2" w:rsidP="007E15F2">
      <w:pPr>
        <w:widowControl w:val="0"/>
        <w:adjustRightInd w:val="0"/>
        <w:ind w:firstLine="709"/>
        <w:jc w:val="center"/>
        <w:outlineLvl w:val="1"/>
        <w:rPr>
          <w:szCs w:val="28"/>
        </w:rPr>
      </w:pPr>
      <w:r>
        <w:rPr>
          <w:szCs w:val="28"/>
        </w:rPr>
        <w:t xml:space="preserve">О ВНЕСЕНИИ ИЗМЕНЕНИЙ В ПРАВИЛА </w:t>
      </w:r>
    </w:p>
    <w:p w:rsidR="007E15F2" w:rsidRDefault="007E15F2" w:rsidP="007E15F2">
      <w:pPr>
        <w:widowControl w:val="0"/>
        <w:adjustRightInd w:val="0"/>
        <w:ind w:firstLine="709"/>
        <w:jc w:val="center"/>
        <w:outlineLvl w:val="1"/>
        <w:rPr>
          <w:szCs w:val="28"/>
        </w:rPr>
      </w:pPr>
    </w:p>
    <w:p w:rsidR="007E15F2" w:rsidRDefault="007E15F2" w:rsidP="007E15F2">
      <w:pPr>
        <w:adjustRightInd w:val="0"/>
        <w:ind w:firstLine="709"/>
        <w:jc w:val="both"/>
        <w:rPr>
          <w:rFonts w:eastAsia="Calibri"/>
          <w:szCs w:val="28"/>
        </w:rPr>
      </w:pPr>
      <w:r>
        <w:rPr>
          <w:rFonts w:eastAsia="Calibri"/>
          <w:szCs w:val="28"/>
        </w:rPr>
        <w:t>25. Комиссия в течение тридцати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Североуральского городского округа.</w:t>
      </w:r>
      <w:r>
        <w:rPr>
          <w:szCs w:val="28"/>
        </w:rPr>
        <w:t xml:space="preserve"> </w:t>
      </w:r>
    </w:p>
    <w:p w:rsidR="007E15F2" w:rsidRDefault="007E15F2" w:rsidP="007E15F2">
      <w:pPr>
        <w:adjustRightInd w:val="0"/>
        <w:ind w:firstLine="709"/>
        <w:jc w:val="both"/>
        <w:rPr>
          <w:rFonts w:eastAsia="Times New Roman"/>
          <w:szCs w:val="28"/>
          <w:lang w:eastAsia="ru-RU"/>
        </w:rPr>
      </w:pPr>
      <w:r>
        <w:rPr>
          <w:szCs w:val="28"/>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7E15F2" w:rsidRDefault="007E15F2" w:rsidP="007E15F2">
      <w:pPr>
        <w:adjustRightInd w:val="0"/>
        <w:ind w:firstLine="709"/>
        <w:jc w:val="both"/>
        <w:rPr>
          <w:szCs w:val="28"/>
        </w:rPr>
      </w:pPr>
      <w:r>
        <w:rPr>
          <w:szCs w:val="28"/>
        </w:rPr>
        <w:t xml:space="preserve">В заключениях характеризуется возможность соблюдения технических регламентов (нормативов и стандартов), установленных в целях охраны </w:t>
      </w:r>
      <w:r>
        <w:rPr>
          <w:szCs w:val="28"/>
        </w:rPr>
        <w:lastRenderedPageBreak/>
        <w:t>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7E15F2" w:rsidRDefault="007E15F2" w:rsidP="007E15F2">
      <w:pPr>
        <w:adjustRightInd w:val="0"/>
        <w:ind w:firstLine="709"/>
        <w:jc w:val="both"/>
        <w:rPr>
          <w:rFonts w:eastAsia="Calibri"/>
          <w:szCs w:val="28"/>
        </w:rPr>
      </w:pPr>
      <w:r>
        <w:rPr>
          <w:rFonts w:eastAsia="Calibri"/>
          <w:szCs w:val="28"/>
        </w:rPr>
        <w:t>6.6. Комиссия в срок, указанный в сообщении о подготовке проекта о внесении изменения в Правила, осуществляет его подготовку, в том числе с учетом предложений заинтересованных лиц.</w:t>
      </w:r>
    </w:p>
    <w:p w:rsidR="007E15F2" w:rsidRDefault="007E15F2" w:rsidP="007E15F2">
      <w:pPr>
        <w:ind w:firstLine="709"/>
        <w:rPr>
          <w:rFonts w:eastAsia="Calibri"/>
          <w:szCs w:val="28"/>
        </w:rPr>
        <w:sectPr w:rsidR="007E15F2" w:rsidSect="005734EF">
          <w:pgSz w:w="11906" w:h="16838"/>
          <w:pgMar w:top="1134" w:right="567" w:bottom="1134" w:left="1418" w:header="709" w:footer="709" w:gutter="0"/>
          <w:pgNumType w:start="3"/>
          <w:cols w:space="720"/>
        </w:sectPr>
      </w:pPr>
    </w:p>
    <w:p w:rsidR="007E15F2" w:rsidRDefault="007E15F2" w:rsidP="007E15F2">
      <w:pPr>
        <w:ind w:firstLine="4962"/>
        <w:rPr>
          <w:rFonts w:eastAsia="Calibri"/>
          <w:szCs w:val="28"/>
        </w:rPr>
      </w:pPr>
      <w:r>
        <w:rPr>
          <w:rFonts w:eastAsia="Calibri"/>
          <w:szCs w:val="28"/>
        </w:rPr>
        <w:lastRenderedPageBreak/>
        <w:t xml:space="preserve">Приложение № 1 </w:t>
      </w:r>
    </w:p>
    <w:p w:rsidR="007E15F2" w:rsidRDefault="007E15F2" w:rsidP="007E15F2">
      <w:pPr>
        <w:ind w:firstLine="4962"/>
        <w:rPr>
          <w:rFonts w:eastAsia="Calibri"/>
          <w:szCs w:val="28"/>
        </w:rPr>
      </w:pPr>
      <w:r>
        <w:rPr>
          <w:rFonts w:eastAsia="Calibri"/>
          <w:szCs w:val="28"/>
        </w:rPr>
        <w:t>к Порядку деятельности Комиссии</w:t>
      </w:r>
    </w:p>
    <w:p w:rsidR="007E15F2" w:rsidRDefault="007E15F2" w:rsidP="005734EF">
      <w:pPr>
        <w:ind w:left="4962"/>
        <w:rPr>
          <w:rFonts w:eastAsia="Calibri"/>
          <w:szCs w:val="28"/>
        </w:rPr>
      </w:pPr>
      <w:r>
        <w:rPr>
          <w:rFonts w:eastAsia="Calibri"/>
          <w:szCs w:val="28"/>
        </w:rPr>
        <w:t>по подготовке проекта Правил</w:t>
      </w:r>
      <w:r>
        <w:rPr>
          <w:rFonts w:eastAsia="Calibri"/>
          <w:szCs w:val="28"/>
        </w:rPr>
        <w:t xml:space="preserve"> </w:t>
      </w:r>
      <w:r>
        <w:rPr>
          <w:rFonts w:eastAsia="Calibri"/>
          <w:szCs w:val="28"/>
        </w:rPr>
        <w:t>землепользования и застройки Североуральского городского</w:t>
      </w:r>
      <w:r w:rsidR="005734EF">
        <w:rPr>
          <w:rFonts w:eastAsia="Calibri"/>
          <w:szCs w:val="28"/>
        </w:rPr>
        <w:t xml:space="preserve"> </w:t>
      </w:r>
      <w:r>
        <w:rPr>
          <w:rFonts w:eastAsia="Calibri"/>
          <w:szCs w:val="28"/>
        </w:rPr>
        <w:t>округа</w:t>
      </w:r>
    </w:p>
    <w:p w:rsidR="007E15F2" w:rsidRDefault="007E15F2" w:rsidP="007E15F2">
      <w:pPr>
        <w:jc w:val="right"/>
        <w:rPr>
          <w:rFonts w:eastAsia="Calibri"/>
          <w:szCs w:val="28"/>
        </w:rPr>
      </w:pPr>
      <w:r>
        <w:rPr>
          <w:rFonts w:eastAsia="Calibri"/>
          <w:szCs w:val="28"/>
        </w:rPr>
        <w:t xml:space="preserve">                                                                                                                                                 </w:t>
      </w:r>
    </w:p>
    <w:p w:rsidR="007E15F2" w:rsidRDefault="007E15F2" w:rsidP="007E15F2">
      <w:pPr>
        <w:widowControl w:val="0"/>
        <w:adjustRightInd w:val="0"/>
        <w:jc w:val="both"/>
        <w:rPr>
          <w:rFonts w:eastAsia="Times New Roman"/>
          <w:szCs w:val="28"/>
          <w:lang w:eastAsia="ru-RU"/>
        </w:rPr>
      </w:pPr>
      <w:r>
        <w:rPr>
          <w:szCs w:val="28"/>
        </w:rPr>
        <w:t>форма</w:t>
      </w:r>
    </w:p>
    <w:p w:rsidR="007E15F2" w:rsidRDefault="007E15F2" w:rsidP="007E15F2">
      <w:pPr>
        <w:widowControl w:val="0"/>
        <w:adjustRightInd w:val="0"/>
        <w:ind w:firstLine="540"/>
        <w:jc w:val="both"/>
        <w:rPr>
          <w:szCs w:val="28"/>
        </w:rPr>
      </w:pPr>
    </w:p>
    <w:p w:rsidR="007E15F2" w:rsidRDefault="007E15F2" w:rsidP="007E15F2">
      <w:pPr>
        <w:adjustRightInd w:val="0"/>
        <w:rPr>
          <w:rFonts w:eastAsia="Calibri"/>
          <w:szCs w:val="28"/>
        </w:rPr>
      </w:pP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t xml:space="preserve">В Комиссию по подготовке проекта </w:t>
      </w:r>
    </w:p>
    <w:p w:rsidR="007E15F2" w:rsidRDefault="007E15F2" w:rsidP="007E15F2">
      <w:pPr>
        <w:adjustRightInd w:val="0"/>
        <w:rPr>
          <w:rFonts w:eastAsia="Calibri"/>
          <w:szCs w:val="28"/>
        </w:rPr>
      </w:pP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t xml:space="preserve">Правил землепользования и застройки </w:t>
      </w:r>
    </w:p>
    <w:p w:rsidR="007E15F2" w:rsidRDefault="007E15F2" w:rsidP="007E15F2">
      <w:pPr>
        <w:adjustRightInd w:val="0"/>
        <w:rPr>
          <w:rFonts w:eastAsia="Calibri"/>
          <w:szCs w:val="28"/>
        </w:rPr>
      </w:pP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t>Североуральского городского округа</w:t>
      </w:r>
    </w:p>
    <w:p w:rsidR="007E15F2" w:rsidRDefault="007E15F2" w:rsidP="007E15F2">
      <w:pPr>
        <w:adjustRightInd w:val="0"/>
        <w:rPr>
          <w:rFonts w:eastAsia="Calibri"/>
          <w:szCs w:val="28"/>
        </w:rPr>
      </w:pP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t>от</w:t>
      </w:r>
    </w:p>
    <w:p w:rsidR="007E15F2" w:rsidRDefault="007E15F2" w:rsidP="007E15F2">
      <w:pPr>
        <w:adjustRightInd w:val="0"/>
        <w:ind w:firstLine="4962"/>
        <w:rPr>
          <w:rFonts w:eastAsia="Calibri"/>
          <w:szCs w:val="28"/>
        </w:rPr>
      </w:pPr>
      <w:r>
        <w:rPr>
          <w:rFonts w:eastAsia="Calibri"/>
          <w:szCs w:val="28"/>
        </w:rPr>
        <w:t>___________________________________</w:t>
      </w:r>
    </w:p>
    <w:p w:rsidR="007E15F2" w:rsidRDefault="007E15F2" w:rsidP="007E15F2">
      <w:pPr>
        <w:adjustRightInd w:val="0"/>
        <w:ind w:firstLine="4962"/>
        <w:rPr>
          <w:rFonts w:eastAsia="Calibri"/>
          <w:szCs w:val="28"/>
        </w:rPr>
      </w:pPr>
      <w:r>
        <w:rPr>
          <w:rFonts w:eastAsia="Calibri"/>
          <w:szCs w:val="28"/>
        </w:rPr>
        <w:t>(наименование или Ф.И.О.)</w:t>
      </w:r>
    </w:p>
    <w:p w:rsidR="007E15F2" w:rsidRDefault="007E15F2" w:rsidP="007E15F2">
      <w:pPr>
        <w:adjustRightInd w:val="0"/>
        <w:ind w:firstLine="4962"/>
        <w:rPr>
          <w:rFonts w:eastAsia="Calibri"/>
          <w:szCs w:val="28"/>
        </w:rPr>
      </w:pPr>
      <w:r>
        <w:rPr>
          <w:rFonts w:eastAsia="Calibri"/>
          <w:szCs w:val="28"/>
        </w:rPr>
        <w:t>___________________________________</w:t>
      </w:r>
    </w:p>
    <w:p w:rsidR="007E15F2" w:rsidRDefault="007E15F2" w:rsidP="007E15F2">
      <w:pPr>
        <w:adjustRightInd w:val="0"/>
        <w:ind w:firstLine="4962"/>
        <w:rPr>
          <w:rFonts w:eastAsia="Calibri"/>
          <w:szCs w:val="28"/>
        </w:rPr>
      </w:pPr>
      <w:r>
        <w:rPr>
          <w:rFonts w:eastAsia="Calibri"/>
          <w:szCs w:val="28"/>
        </w:rPr>
        <w:t>Юридический адрес*_________________</w:t>
      </w:r>
    </w:p>
    <w:p w:rsidR="007E15F2" w:rsidRDefault="007E15F2" w:rsidP="007E15F2">
      <w:pPr>
        <w:adjustRightInd w:val="0"/>
        <w:ind w:firstLine="4962"/>
        <w:rPr>
          <w:rFonts w:eastAsia="Calibri"/>
          <w:szCs w:val="28"/>
        </w:rPr>
      </w:pPr>
      <w:r>
        <w:rPr>
          <w:rFonts w:eastAsia="Calibri"/>
          <w:szCs w:val="28"/>
        </w:rPr>
        <w:t>Почтовый адрес**___________________</w:t>
      </w:r>
    </w:p>
    <w:p w:rsidR="007E15F2" w:rsidRDefault="007E15F2" w:rsidP="007E15F2">
      <w:pPr>
        <w:adjustRightInd w:val="0"/>
        <w:ind w:firstLine="4962"/>
        <w:rPr>
          <w:rFonts w:eastAsia="Calibri"/>
          <w:szCs w:val="28"/>
        </w:rPr>
      </w:pPr>
      <w:r>
        <w:rPr>
          <w:rFonts w:eastAsia="Calibri"/>
          <w:szCs w:val="28"/>
        </w:rPr>
        <w:t>ИНН***____________________________</w:t>
      </w:r>
    </w:p>
    <w:p w:rsidR="007E15F2" w:rsidRDefault="007E15F2" w:rsidP="007E15F2">
      <w:pPr>
        <w:adjustRightInd w:val="0"/>
        <w:ind w:firstLine="4962"/>
        <w:rPr>
          <w:rFonts w:eastAsia="Calibri"/>
          <w:szCs w:val="28"/>
        </w:rPr>
      </w:pPr>
      <w:r>
        <w:rPr>
          <w:rFonts w:eastAsia="Calibri"/>
          <w:szCs w:val="28"/>
        </w:rPr>
        <w:t xml:space="preserve">телефон: __________, </w:t>
      </w:r>
      <w:proofErr w:type="gramStart"/>
      <w:r>
        <w:rPr>
          <w:rFonts w:eastAsia="Calibri"/>
          <w:szCs w:val="28"/>
        </w:rPr>
        <w:t>факс:_</w:t>
      </w:r>
      <w:proofErr w:type="gramEnd"/>
      <w:r>
        <w:rPr>
          <w:rFonts w:eastAsia="Calibri"/>
          <w:szCs w:val="28"/>
        </w:rPr>
        <w:t>__________</w:t>
      </w:r>
    </w:p>
    <w:p w:rsidR="007E15F2" w:rsidRDefault="007E15F2" w:rsidP="007E15F2">
      <w:pPr>
        <w:adjustRightInd w:val="0"/>
        <w:ind w:firstLine="4962"/>
        <w:rPr>
          <w:rFonts w:eastAsia="Calibri"/>
          <w:szCs w:val="28"/>
        </w:rPr>
      </w:pPr>
      <w:r>
        <w:rPr>
          <w:rFonts w:eastAsia="Calibri"/>
          <w:szCs w:val="28"/>
        </w:rPr>
        <w:t>эл. почта: __________________________</w:t>
      </w:r>
    </w:p>
    <w:p w:rsidR="007E15F2" w:rsidRDefault="007E15F2" w:rsidP="007E15F2">
      <w:pPr>
        <w:adjustRightInd w:val="0"/>
        <w:rPr>
          <w:rFonts w:eastAsia="Calibri"/>
          <w:szCs w:val="28"/>
        </w:rPr>
      </w:pPr>
    </w:p>
    <w:p w:rsidR="007E15F2" w:rsidRDefault="007E15F2" w:rsidP="007E15F2">
      <w:pPr>
        <w:adjustRightInd w:val="0"/>
        <w:jc w:val="center"/>
        <w:rPr>
          <w:rFonts w:eastAsia="Calibri"/>
          <w:szCs w:val="28"/>
        </w:rPr>
      </w:pPr>
      <w:r>
        <w:rPr>
          <w:rFonts w:eastAsia="Calibri"/>
          <w:szCs w:val="28"/>
        </w:rPr>
        <w:t>Предложение</w:t>
      </w:r>
    </w:p>
    <w:p w:rsidR="007E15F2" w:rsidRDefault="007E15F2" w:rsidP="007E15F2">
      <w:pPr>
        <w:adjustRightInd w:val="0"/>
        <w:jc w:val="center"/>
        <w:rPr>
          <w:rFonts w:eastAsia="Calibri"/>
          <w:szCs w:val="28"/>
        </w:rPr>
      </w:pPr>
      <w:r>
        <w:rPr>
          <w:rFonts w:eastAsia="Calibri"/>
          <w:szCs w:val="28"/>
        </w:rPr>
        <w:t>о внесении изменений в Правила землепользования и застройки</w:t>
      </w:r>
    </w:p>
    <w:p w:rsidR="007E15F2" w:rsidRDefault="007E15F2" w:rsidP="007E15F2">
      <w:pPr>
        <w:adjustRightInd w:val="0"/>
        <w:jc w:val="center"/>
        <w:rPr>
          <w:rFonts w:eastAsia="Calibri"/>
          <w:szCs w:val="28"/>
        </w:rPr>
      </w:pPr>
      <w:r>
        <w:rPr>
          <w:rFonts w:eastAsia="Calibri"/>
          <w:szCs w:val="28"/>
        </w:rPr>
        <w:t>Североуральского городского округа</w:t>
      </w:r>
    </w:p>
    <w:p w:rsidR="007E15F2" w:rsidRDefault="007E15F2" w:rsidP="007E15F2">
      <w:pPr>
        <w:adjustRightInd w:val="0"/>
        <w:jc w:val="center"/>
        <w:rPr>
          <w:rFonts w:eastAsia="Calibri"/>
          <w:szCs w:val="28"/>
        </w:rPr>
      </w:pPr>
      <w:r>
        <w:rPr>
          <w:rFonts w:eastAsia="Calibri"/>
          <w:szCs w:val="28"/>
        </w:rPr>
        <w:t>______________________________________________________________________</w:t>
      </w:r>
    </w:p>
    <w:p w:rsidR="007E15F2" w:rsidRDefault="007E15F2" w:rsidP="007E15F2">
      <w:pPr>
        <w:adjustRightInd w:val="0"/>
        <w:jc w:val="center"/>
        <w:rPr>
          <w:rFonts w:eastAsia="Calibri"/>
          <w:szCs w:val="28"/>
        </w:rPr>
      </w:pPr>
      <w:r>
        <w:rPr>
          <w:rFonts w:eastAsia="Calibri"/>
          <w:szCs w:val="28"/>
        </w:rPr>
        <w:t>(наименование или Ф.И.О.)</w:t>
      </w:r>
    </w:p>
    <w:p w:rsidR="007E15F2" w:rsidRDefault="007E15F2" w:rsidP="007E15F2">
      <w:pPr>
        <w:adjustRightInd w:val="0"/>
        <w:jc w:val="both"/>
        <w:rPr>
          <w:rFonts w:eastAsia="Calibri"/>
          <w:szCs w:val="28"/>
        </w:rPr>
      </w:pPr>
      <w:r>
        <w:rPr>
          <w:rFonts w:eastAsia="Calibri"/>
          <w:szCs w:val="28"/>
        </w:rPr>
        <w:t xml:space="preserve">в соответствии с </w:t>
      </w:r>
      <w:hyperlink r:id="rId11" w:history="1">
        <w:r>
          <w:rPr>
            <w:rStyle w:val="a5"/>
            <w:rFonts w:eastAsia="Calibri"/>
            <w:color w:val="auto"/>
            <w:szCs w:val="28"/>
            <w:u w:val="none"/>
          </w:rPr>
          <w:t>п. 5 ч. 3 ст. 33</w:t>
        </w:r>
      </w:hyperlink>
      <w:r>
        <w:rPr>
          <w:rFonts w:eastAsia="Calibri"/>
          <w:szCs w:val="28"/>
        </w:rPr>
        <w:t xml:space="preserve"> Градостроительного кодекса Российской Федерации вносит следующие предложения об изменении Правил землепользования и застройки на территории Североуральского городского округа:</w:t>
      </w:r>
    </w:p>
    <w:p w:rsidR="007E15F2" w:rsidRDefault="007E15F2" w:rsidP="007E15F2">
      <w:pPr>
        <w:adjustRightInd w:val="0"/>
        <w:jc w:val="both"/>
        <w:rPr>
          <w:rFonts w:eastAsia="Calibri"/>
          <w:szCs w:val="28"/>
        </w:rPr>
      </w:pPr>
      <w:r>
        <w:rPr>
          <w:rFonts w:eastAsia="Calibri"/>
          <w:szCs w:val="28"/>
        </w:rPr>
        <w:t>1. В порядок их применения: _____________________________________________</w:t>
      </w:r>
    </w:p>
    <w:p w:rsidR="007E15F2" w:rsidRDefault="007E15F2" w:rsidP="007E15F2">
      <w:pPr>
        <w:adjustRightInd w:val="0"/>
        <w:jc w:val="both"/>
        <w:rPr>
          <w:rFonts w:eastAsia="Calibri"/>
          <w:szCs w:val="28"/>
        </w:rPr>
      </w:pPr>
      <w:r>
        <w:rPr>
          <w:rFonts w:eastAsia="Calibri"/>
          <w:szCs w:val="28"/>
        </w:rPr>
        <w:t>______________________________________________________________________</w:t>
      </w:r>
    </w:p>
    <w:p w:rsidR="007E15F2" w:rsidRDefault="007E15F2" w:rsidP="007E15F2">
      <w:pPr>
        <w:adjustRightInd w:val="0"/>
        <w:jc w:val="both"/>
        <w:rPr>
          <w:rFonts w:eastAsia="Calibri"/>
          <w:szCs w:val="28"/>
        </w:rPr>
      </w:pPr>
      <w:r>
        <w:rPr>
          <w:rFonts w:eastAsia="Calibri"/>
          <w:szCs w:val="28"/>
        </w:rPr>
        <w:t xml:space="preserve">(существо предложения с учетом </w:t>
      </w:r>
      <w:hyperlink r:id="rId12" w:history="1">
        <w:r>
          <w:rPr>
            <w:rStyle w:val="a5"/>
            <w:rFonts w:eastAsia="Calibri"/>
            <w:color w:val="auto"/>
            <w:szCs w:val="28"/>
            <w:u w:val="none"/>
          </w:rPr>
          <w:t>ч. 3 ст. 30</w:t>
        </w:r>
      </w:hyperlink>
      <w:r>
        <w:rPr>
          <w:rFonts w:eastAsia="Calibri"/>
          <w:szCs w:val="28"/>
        </w:rPr>
        <w:t xml:space="preserve"> Градостроительного кодекса Российской Федерации).</w:t>
      </w:r>
    </w:p>
    <w:p w:rsidR="007E15F2" w:rsidRDefault="007E15F2" w:rsidP="007E15F2">
      <w:pPr>
        <w:adjustRightInd w:val="0"/>
        <w:jc w:val="both"/>
        <w:rPr>
          <w:rFonts w:eastAsia="Calibri"/>
          <w:szCs w:val="28"/>
        </w:rPr>
      </w:pPr>
      <w:r>
        <w:rPr>
          <w:rFonts w:eastAsia="Calibri"/>
          <w:szCs w:val="28"/>
        </w:rPr>
        <w:t xml:space="preserve"> 2. В карту градостроительного зонирования: </w:t>
      </w:r>
    </w:p>
    <w:p w:rsidR="007E15F2" w:rsidRDefault="007E15F2" w:rsidP="007E15F2">
      <w:pPr>
        <w:adjustRightInd w:val="0"/>
        <w:jc w:val="both"/>
        <w:rPr>
          <w:rFonts w:eastAsia="Calibri"/>
          <w:szCs w:val="28"/>
        </w:rPr>
      </w:pPr>
      <w:r>
        <w:rPr>
          <w:rFonts w:eastAsia="Calibri"/>
          <w:szCs w:val="28"/>
        </w:rPr>
        <w:t>______________________________________________________________________</w:t>
      </w:r>
    </w:p>
    <w:p w:rsidR="007E15F2" w:rsidRDefault="007E15F2" w:rsidP="007E15F2">
      <w:pPr>
        <w:adjustRightInd w:val="0"/>
        <w:jc w:val="center"/>
        <w:rPr>
          <w:rFonts w:eastAsia="Calibri"/>
          <w:szCs w:val="28"/>
        </w:rPr>
      </w:pPr>
      <w:r>
        <w:rPr>
          <w:rFonts w:eastAsia="Calibri"/>
          <w:szCs w:val="28"/>
        </w:rPr>
        <w:t xml:space="preserve">(существо предложения с учетом </w:t>
      </w:r>
      <w:hyperlink r:id="rId13" w:history="1">
        <w:r>
          <w:rPr>
            <w:rStyle w:val="a5"/>
            <w:rFonts w:eastAsia="Calibri"/>
            <w:color w:val="auto"/>
            <w:szCs w:val="28"/>
            <w:u w:val="none"/>
          </w:rPr>
          <w:t>ч. 4</w:t>
        </w:r>
      </w:hyperlink>
      <w:r>
        <w:rPr>
          <w:rFonts w:eastAsia="Calibri"/>
          <w:szCs w:val="28"/>
        </w:rPr>
        <w:t xml:space="preserve"> и </w:t>
      </w:r>
      <w:hyperlink r:id="rId14" w:history="1">
        <w:r>
          <w:rPr>
            <w:rStyle w:val="a5"/>
            <w:rFonts w:eastAsia="Calibri"/>
            <w:color w:val="auto"/>
            <w:szCs w:val="28"/>
            <w:u w:val="none"/>
          </w:rPr>
          <w:t>ч. 5 ст. 30</w:t>
        </w:r>
      </w:hyperlink>
      <w:r>
        <w:rPr>
          <w:rFonts w:eastAsia="Calibri"/>
          <w:szCs w:val="28"/>
        </w:rPr>
        <w:t xml:space="preserve"> Градостроительного кодекса Российской Федерации).</w:t>
      </w:r>
    </w:p>
    <w:p w:rsidR="007E15F2" w:rsidRDefault="007E15F2" w:rsidP="007E15F2">
      <w:pPr>
        <w:adjustRightInd w:val="0"/>
        <w:jc w:val="both"/>
        <w:rPr>
          <w:rFonts w:eastAsia="Calibri"/>
          <w:szCs w:val="28"/>
        </w:rPr>
      </w:pPr>
    </w:p>
    <w:p w:rsidR="007E15F2" w:rsidRDefault="007E15F2" w:rsidP="007E15F2">
      <w:pPr>
        <w:adjustRightInd w:val="0"/>
        <w:jc w:val="both"/>
        <w:rPr>
          <w:rFonts w:eastAsia="Calibri"/>
          <w:szCs w:val="28"/>
        </w:rPr>
      </w:pPr>
      <w:r>
        <w:rPr>
          <w:rFonts w:eastAsia="Calibri"/>
          <w:szCs w:val="28"/>
        </w:rPr>
        <w:t>3. В градостроительные регламенты: ______________________________________</w:t>
      </w:r>
    </w:p>
    <w:p w:rsidR="007E15F2" w:rsidRDefault="007E15F2" w:rsidP="007E15F2">
      <w:pPr>
        <w:adjustRightInd w:val="0"/>
        <w:jc w:val="both"/>
        <w:rPr>
          <w:rFonts w:eastAsia="Calibri"/>
          <w:szCs w:val="28"/>
        </w:rPr>
      </w:pPr>
      <w:r>
        <w:rPr>
          <w:rFonts w:eastAsia="Calibri"/>
          <w:szCs w:val="28"/>
        </w:rPr>
        <w:t xml:space="preserve">(существо предложения с учетом </w:t>
      </w:r>
      <w:hyperlink r:id="rId15" w:history="1">
        <w:r>
          <w:rPr>
            <w:rStyle w:val="a5"/>
            <w:rFonts w:eastAsia="Calibri"/>
            <w:color w:val="auto"/>
            <w:szCs w:val="28"/>
            <w:u w:val="none"/>
          </w:rPr>
          <w:t>ч. 6 ст. 30</w:t>
        </w:r>
      </w:hyperlink>
      <w:r>
        <w:rPr>
          <w:rFonts w:eastAsia="Calibri"/>
          <w:szCs w:val="28"/>
        </w:rPr>
        <w:t xml:space="preserve"> Градостроительного кодекса Российской Федерации).</w:t>
      </w:r>
    </w:p>
    <w:p w:rsidR="007E15F2" w:rsidRDefault="007E15F2" w:rsidP="007E15F2">
      <w:pPr>
        <w:adjustRightInd w:val="0"/>
        <w:jc w:val="both"/>
        <w:rPr>
          <w:rFonts w:eastAsia="Calibri"/>
          <w:szCs w:val="28"/>
        </w:rPr>
      </w:pPr>
    </w:p>
    <w:p w:rsidR="007E15F2" w:rsidRDefault="007E15F2" w:rsidP="007E15F2">
      <w:pPr>
        <w:adjustRightInd w:val="0"/>
        <w:jc w:val="both"/>
        <w:rPr>
          <w:rFonts w:eastAsia="Calibri"/>
          <w:szCs w:val="28"/>
        </w:rPr>
      </w:pPr>
      <w:r>
        <w:rPr>
          <w:rFonts w:eastAsia="Calibri"/>
          <w:szCs w:val="28"/>
        </w:rPr>
        <w:t>Приложения:</w:t>
      </w:r>
    </w:p>
    <w:p w:rsidR="007E15F2" w:rsidRDefault="007E15F2" w:rsidP="007E15F2">
      <w:pPr>
        <w:adjustRightInd w:val="0"/>
        <w:ind w:firstLine="720"/>
        <w:jc w:val="both"/>
        <w:rPr>
          <w:rFonts w:eastAsia="Calibri"/>
          <w:szCs w:val="28"/>
        </w:rPr>
      </w:pPr>
      <w:r>
        <w:rPr>
          <w:rFonts w:eastAsia="Calibri"/>
          <w:szCs w:val="28"/>
        </w:rPr>
        <w:lastRenderedPageBreak/>
        <w:t>1) материалы по обоснованию предложения о внесении изменений в Правила, которые включают в себя:</w:t>
      </w:r>
    </w:p>
    <w:p w:rsidR="007E15F2" w:rsidRDefault="007E15F2" w:rsidP="007E15F2">
      <w:pPr>
        <w:adjustRightInd w:val="0"/>
        <w:ind w:firstLine="720"/>
        <w:jc w:val="both"/>
        <w:rPr>
          <w:rFonts w:eastAsia="Calibri"/>
          <w:szCs w:val="28"/>
        </w:rPr>
      </w:pPr>
      <w:r>
        <w:rPr>
          <w:rFonts w:eastAsia="Calibri"/>
          <w:szCs w:val="28"/>
        </w:rPr>
        <w:t>- в случае внесения изменений в порядок применения и градостроительные регламенты Правил, документы территориального планирования – пояснительную записку со ссылкой на нормы действующего законодательства Российской Федерации;</w:t>
      </w:r>
    </w:p>
    <w:p w:rsidR="007E15F2" w:rsidRDefault="007E15F2" w:rsidP="007E15F2">
      <w:pPr>
        <w:adjustRightInd w:val="0"/>
        <w:ind w:firstLine="720"/>
        <w:jc w:val="both"/>
        <w:rPr>
          <w:rFonts w:eastAsia="Calibri"/>
          <w:szCs w:val="28"/>
        </w:rPr>
      </w:pPr>
      <w:r>
        <w:rPr>
          <w:rFonts w:eastAsia="Calibri"/>
          <w:szCs w:val="28"/>
        </w:rPr>
        <w:t>- в случае внесения изменений в карту градостроительного зонирования – картографические материалы, схемы, а также материалы, обосновывающие необходимость изменения границ, соответствующих территориальных зон, установления границ новых территориальных зон, введения новых видов территориальных зон и установления их границ;</w:t>
      </w:r>
    </w:p>
    <w:p w:rsidR="007E15F2" w:rsidRDefault="007E15F2" w:rsidP="007E15F2">
      <w:pPr>
        <w:adjustRightInd w:val="0"/>
        <w:ind w:firstLine="720"/>
        <w:jc w:val="both"/>
        <w:rPr>
          <w:rFonts w:eastAsia="Calibri"/>
          <w:szCs w:val="28"/>
        </w:rPr>
      </w:pPr>
      <w:r>
        <w:rPr>
          <w:rFonts w:eastAsia="Calibri"/>
          <w:szCs w:val="28"/>
        </w:rPr>
        <w:t>2) копия документа, удостоверяющего личность (физического лица, представителя юридического лица);</w:t>
      </w:r>
    </w:p>
    <w:p w:rsidR="007E15F2" w:rsidRDefault="007E15F2" w:rsidP="007E15F2">
      <w:pPr>
        <w:adjustRightInd w:val="0"/>
        <w:ind w:firstLine="720"/>
        <w:jc w:val="both"/>
        <w:rPr>
          <w:rFonts w:eastAsia="Calibri"/>
          <w:szCs w:val="28"/>
        </w:rPr>
      </w:pPr>
      <w:r>
        <w:rPr>
          <w:rFonts w:eastAsia="Calibri"/>
          <w:szCs w:val="28"/>
        </w:rPr>
        <w:t>3) копия документа, удостоверяющего права (полномочия) представителя физического либо юридического лица, в случае, если с заявлением обращается представитель заявителя (заявителей);</w:t>
      </w:r>
    </w:p>
    <w:p w:rsidR="007E15F2" w:rsidRDefault="007E15F2" w:rsidP="007E15F2">
      <w:pPr>
        <w:adjustRightInd w:val="0"/>
        <w:ind w:firstLine="720"/>
        <w:jc w:val="both"/>
        <w:rPr>
          <w:rFonts w:eastAsia="Calibri"/>
          <w:szCs w:val="28"/>
        </w:rPr>
      </w:pPr>
      <w:r>
        <w:rPr>
          <w:rFonts w:eastAsia="Calibri"/>
          <w:szCs w:val="28"/>
        </w:rPr>
        <w:t>4) копии правоустанавливающих документов на земельный участок (объект капитального строительства), права на который не зарегистрированы в Едином государственном реестре недвижимости;</w:t>
      </w:r>
    </w:p>
    <w:p w:rsidR="007E15F2" w:rsidRDefault="007E15F2" w:rsidP="007E15F2">
      <w:pPr>
        <w:adjustRightInd w:val="0"/>
        <w:ind w:firstLine="720"/>
        <w:jc w:val="both"/>
        <w:rPr>
          <w:rFonts w:eastAsia="Calibri"/>
          <w:szCs w:val="28"/>
        </w:rPr>
      </w:pPr>
      <w:r>
        <w:rPr>
          <w:rFonts w:eastAsia="Calibri"/>
          <w:szCs w:val="28"/>
        </w:rPr>
        <w:t>5) копия свидетельства о государственной регистрации юридического лица или выписки из Единого государственного реестра юридических лиц;</w:t>
      </w:r>
    </w:p>
    <w:p w:rsidR="007E15F2" w:rsidRDefault="007E15F2" w:rsidP="007E15F2">
      <w:pPr>
        <w:adjustRightInd w:val="0"/>
        <w:ind w:firstLine="708"/>
        <w:jc w:val="both"/>
        <w:rPr>
          <w:rFonts w:eastAsia="Calibri"/>
          <w:szCs w:val="28"/>
        </w:rPr>
      </w:pPr>
      <w:r>
        <w:rPr>
          <w:rFonts w:eastAsia="Calibri"/>
          <w:szCs w:val="28"/>
        </w:rPr>
        <w:t>6) согласие на обработку персональных данных.</w:t>
      </w:r>
    </w:p>
    <w:p w:rsidR="007E15F2" w:rsidRDefault="007E15F2" w:rsidP="007E15F2">
      <w:pPr>
        <w:adjustRightInd w:val="0"/>
        <w:ind w:firstLine="708"/>
        <w:jc w:val="both"/>
        <w:rPr>
          <w:rFonts w:eastAsia="Calibri"/>
          <w:szCs w:val="28"/>
        </w:rPr>
      </w:pPr>
    </w:p>
    <w:p w:rsidR="007E15F2" w:rsidRDefault="007E15F2" w:rsidP="007E15F2">
      <w:pPr>
        <w:adjustRightInd w:val="0"/>
        <w:ind w:firstLine="708"/>
        <w:jc w:val="both"/>
        <w:rPr>
          <w:rFonts w:eastAsia="Calibri"/>
          <w:szCs w:val="28"/>
        </w:rPr>
      </w:pPr>
    </w:p>
    <w:p w:rsidR="007E15F2" w:rsidRDefault="007E15F2" w:rsidP="007E15F2">
      <w:pPr>
        <w:adjustRightInd w:val="0"/>
        <w:jc w:val="both"/>
        <w:rPr>
          <w:rFonts w:eastAsia="Calibri"/>
          <w:szCs w:val="28"/>
        </w:rPr>
      </w:pPr>
      <w:r>
        <w:rPr>
          <w:rFonts w:eastAsia="Calibri"/>
          <w:szCs w:val="28"/>
        </w:rPr>
        <w:t>Заявитель: ________________/__________________/"___"_________ ____ г.</w:t>
      </w:r>
    </w:p>
    <w:p w:rsidR="007E15F2" w:rsidRDefault="007E15F2" w:rsidP="007E15F2">
      <w:pPr>
        <w:adjustRightInd w:val="0"/>
        <w:ind w:firstLine="708"/>
        <w:jc w:val="both"/>
        <w:rPr>
          <w:rFonts w:eastAsia="Calibri"/>
          <w:szCs w:val="28"/>
        </w:rPr>
      </w:pPr>
      <w:r>
        <w:rPr>
          <w:rFonts w:eastAsia="Calibri"/>
          <w:szCs w:val="28"/>
        </w:rPr>
        <w:t xml:space="preserve">             (подпись)</w:t>
      </w:r>
      <w:r>
        <w:rPr>
          <w:rFonts w:eastAsia="Calibri"/>
          <w:szCs w:val="28"/>
        </w:rPr>
        <w:tab/>
      </w:r>
      <w:r>
        <w:rPr>
          <w:rFonts w:eastAsia="Calibri"/>
          <w:szCs w:val="28"/>
        </w:rPr>
        <w:tab/>
        <w:t xml:space="preserve">    </w:t>
      </w:r>
      <w:proofErr w:type="gramStart"/>
      <w:r>
        <w:rPr>
          <w:rFonts w:eastAsia="Calibri"/>
          <w:szCs w:val="28"/>
        </w:rPr>
        <w:t xml:space="preserve">   (</w:t>
      </w:r>
      <w:proofErr w:type="gramEnd"/>
      <w:r>
        <w:rPr>
          <w:rFonts w:eastAsia="Calibri"/>
          <w:szCs w:val="28"/>
        </w:rPr>
        <w:t>Ф.И.О.)</w:t>
      </w:r>
    </w:p>
    <w:p w:rsidR="007E15F2" w:rsidRDefault="007E15F2" w:rsidP="007E15F2">
      <w:pPr>
        <w:adjustRightInd w:val="0"/>
        <w:ind w:firstLine="708"/>
        <w:jc w:val="both"/>
        <w:rPr>
          <w:rFonts w:eastAsia="Calibri"/>
          <w:szCs w:val="28"/>
        </w:rPr>
      </w:pPr>
      <w:r>
        <w:rPr>
          <w:rFonts w:eastAsia="Calibri"/>
          <w:szCs w:val="28"/>
        </w:rPr>
        <w:t xml:space="preserve">    М.П.</w:t>
      </w:r>
    </w:p>
    <w:p w:rsidR="007E15F2" w:rsidRDefault="007E15F2" w:rsidP="007E15F2">
      <w:pPr>
        <w:adjustRightInd w:val="0"/>
        <w:ind w:firstLine="708"/>
        <w:jc w:val="both"/>
        <w:rPr>
          <w:rFonts w:eastAsia="Calibri"/>
          <w:szCs w:val="28"/>
        </w:rPr>
      </w:pPr>
    </w:p>
    <w:p w:rsidR="007E15F2" w:rsidRDefault="007E15F2" w:rsidP="007E15F2">
      <w:pPr>
        <w:adjustRightInd w:val="0"/>
        <w:ind w:firstLine="708"/>
        <w:jc w:val="both"/>
        <w:rPr>
          <w:rFonts w:eastAsia="Calibri"/>
          <w:szCs w:val="28"/>
        </w:rPr>
      </w:pPr>
      <w:r>
        <w:rPr>
          <w:rFonts w:eastAsia="Calibri"/>
          <w:szCs w:val="28"/>
        </w:rPr>
        <w:t>* указать адрес регистрации</w:t>
      </w:r>
    </w:p>
    <w:p w:rsidR="007E15F2" w:rsidRDefault="007E15F2" w:rsidP="007E15F2">
      <w:pPr>
        <w:adjustRightInd w:val="0"/>
        <w:ind w:firstLine="708"/>
        <w:jc w:val="both"/>
        <w:rPr>
          <w:rFonts w:eastAsia="Calibri"/>
          <w:szCs w:val="28"/>
        </w:rPr>
      </w:pPr>
      <w:r>
        <w:rPr>
          <w:rFonts w:eastAsia="Calibri"/>
          <w:szCs w:val="28"/>
        </w:rPr>
        <w:t>** - для физических лиц указать адрес проживания</w:t>
      </w:r>
    </w:p>
    <w:p w:rsidR="007E15F2" w:rsidRDefault="007E15F2" w:rsidP="007E15F2">
      <w:pPr>
        <w:adjustRightInd w:val="0"/>
        <w:ind w:firstLine="708"/>
        <w:jc w:val="both"/>
        <w:rPr>
          <w:rFonts w:eastAsia="Calibri"/>
          <w:szCs w:val="28"/>
        </w:rPr>
      </w:pPr>
      <w:r>
        <w:rPr>
          <w:rFonts w:eastAsia="Calibri"/>
          <w:szCs w:val="28"/>
        </w:rPr>
        <w:t>***- для физических лиц указать паспортные данные</w:t>
      </w:r>
    </w:p>
    <w:p w:rsidR="007E15F2" w:rsidRDefault="007E15F2" w:rsidP="007E15F2">
      <w:pPr>
        <w:rPr>
          <w:szCs w:val="28"/>
        </w:rPr>
        <w:sectPr w:rsidR="007E15F2" w:rsidSect="007E15F2">
          <w:pgSz w:w="11906" w:h="16838"/>
          <w:pgMar w:top="1134" w:right="567" w:bottom="1134" w:left="1418" w:header="709" w:footer="709" w:gutter="0"/>
          <w:pgNumType w:start="11"/>
          <w:cols w:space="720"/>
        </w:sectPr>
      </w:pPr>
    </w:p>
    <w:p w:rsidR="007E15F2" w:rsidRDefault="007E15F2" w:rsidP="005734EF">
      <w:pPr>
        <w:ind w:firstLine="5103"/>
        <w:rPr>
          <w:rFonts w:eastAsia="Calibri"/>
          <w:szCs w:val="28"/>
        </w:rPr>
      </w:pPr>
      <w:r>
        <w:rPr>
          <w:rFonts w:eastAsia="Calibri"/>
          <w:szCs w:val="28"/>
        </w:rPr>
        <w:lastRenderedPageBreak/>
        <w:t xml:space="preserve">Приложение № 2 </w:t>
      </w:r>
    </w:p>
    <w:p w:rsidR="007E15F2" w:rsidRDefault="007E15F2" w:rsidP="005734EF">
      <w:pPr>
        <w:ind w:firstLine="5103"/>
        <w:rPr>
          <w:rFonts w:eastAsia="Calibri"/>
          <w:szCs w:val="28"/>
        </w:rPr>
      </w:pPr>
      <w:r>
        <w:rPr>
          <w:rFonts w:eastAsia="Calibri"/>
          <w:szCs w:val="28"/>
        </w:rPr>
        <w:t>к Порядку деятельности Комиссии</w:t>
      </w:r>
    </w:p>
    <w:p w:rsidR="007E15F2" w:rsidRDefault="007E15F2" w:rsidP="005734EF">
      <w:pPr>
        <w:ind w:left="5103"/>
        <w:rPr>
          <w:rFonts w:eastAsia="Calibri"/>
          <w:szCs w:val="28"/>
        </w:rPr>
      </w:pPr>
      <w:r>
        <w:rPr>
          <w:rFonts w:eastAsia="Calibri"/>
          <w:szCs w:val="28"/>
        </w:rPr>
        <w:t>по подготовке проекта Правил</w:t>
      </w:r>
      <w:r w:rsidR="005734EF">
        <w:rPr>
          <w:rFonts w:eastAsia="Calibri"/>
          <w:szCs w:val="28"/>
        </w:rPr>
        <w:t xml:space="preserve"> </w:t>
      </w:r>
      <w:r>
        <w:rPr>
          <w:rFonts w:eastAsia="Calibri"/>
          <w:szCs w:val="28"/>
        </w:rPr>
        <w:t>землепользования и застройки Североуральского</w:t>
      </w:r>
      <w:r w:rsidR="005734EF">
        <w:rPr>
          <w:rFonts w:eastAsia="Calibri"/>
          <w:szCs w:val="28"/>
        </w:rPr>
        <w:t xml:space="preserve"> </w:t>
      </w:r>
      <w:r>
        <w:rPr>
          <w:rFonts w:eastAsia="Calibri"/>
          <w:szCs w:val="28"/>
        </w:rPr>
        <w:t>городского округа</w:t>
      </w:r>
    </w:p>
    <w:p w:rsidR="007E15F2" w:rsidRDefault="007E15F2" w:rsidP="005734EF">
      <w:pPr>
        <w:adjustRightInd w:val="0"/>
        <w:ind w:firstLine="5103"/>
        <w:jc w:val="center"/>
        <w:rPr>
          <w:rFonts w:eastAsia="Calibri"/>
          <w:bCs/>
          <w:szCs w:val="28"/>
        </w:rPr>
      </w:pPr>
    </w:p>
    <w:p w:rsidR="007E15F2" w:rsidRDefault="007E15F2" w:rsidP="007E15F2">
      <w:pPr>
        <w:adjustRightInd w:val="0"/>
        <w:jc w:val="center"/>
        <w:rPr>
          <w:rFonts w:eastAsia="Calibri"/>
          <w:bCs/>
          <w:szCs w:val="28"/>
        </w:rPr>
      </w:pPr>
    </w:p>
    <w:p w:rsidR="007E15F2" w:rsidRDefault="007E15F2" w:rsidP="007E15F2">
      <w:pPr>
        <w:adjustRightInd w:val="0"/>
        <w:jc w:val="center"/>
        <w:rPr>
          <w:rFonts w:eastAsia="Calibri"/>
          <w:bCs/>
          <w:szCs w:val="28"/>
        </w:rPr>
      </w:pPr>
      <w:r>
        <w:rPr>
          <w:rFonts w:eastAsia="Calibri"/>
          <w:bCs/>
          <w:szCs w:val="28"/>
        </w:rPr>
        <w:t>СОГЛАСИЕ</w:t>
      </w:r>
    </w:p>
    <w:p w:rsidR="007E15F2" w:rsidRDefault="007E15F2" w:rsidP="007E15F2">
      <w:pPr>
        <w:adjustRightInd w:val="0"/>
        <w:jc w:val="center"/>
        <w:rPr>
          <w:rFonts w:eastAsia="Calibri"/>
          <w:bCs/>
          <w:szCs w:val="28"/>
        </w:rPr>
      </w:pPr>
      <w:r>
        <w:rPr>
          <w:rFonts w:eastAsia="Calibri"/>
          <w:bCs/>
          <w:szCs w:val="28"/>
        </w:rPr>
        <w:t>НА ОБРАБОТКУ ПЕРСОНАЛЬНЫХ ДАННЫХ</w:t>
      </w:r>
    </w:p>
    <w:p w:rsidR="007E15F2" w:rsidRDefault="007E15F2" w:rsidP="007E15F2">
      <w:pPr>
        <w:adjustRightInd w:val="0"/>
        <w:jc w:val="both"/>
        <w:rPr>
          <w:rFonts w:eastAsia="Calibri"/>
          <w:szCs w:val="28"/>
        </w:rPr>
      </w:pPr>
      <w:r>
        <w:rPr>
          <w:rFonts w:eastAsia="Calibri"/>
          <w:szCs w:val="28"/>
        </w:rPr>
        <w:t>Я, ______________________________________________________________________</w:t>
      </w:r>
    </w:p>
    <w:p w:rsidR="007E15F2" w:rsidRDefault="007E15F2" w:rsidP="007E15F2">
      <w:pPr>
        <w:adjustRightInd w:val="0"/>
        <w:jc w:val="both"/>
        <w:rPr>
          <w:rFonts w:eastAsia="Calibri"/>
          <w:szCs w:val="28"/>
        </w:rPr>
      </w:pPr>
      <w:r>
        <w:rPr>
          <w:rFonts w:eastAsia="Calibri"/>
          <w:szCs w:val="28"/>
        </w:rPr>
        <w:t xml:space="preserve">                              (Ф.И.О. субъекта персональных данных)</w:t>
      </w:r>
    </w:p>
    <w:p w:rsidR="007E15F2" w:rsidRDefault="007E15F2" w:rsidP="007E15F2">
      <w:pPr>
        <w:adjustRightInd w:val="0"/>
        <w:jc w:val="both"/>
        <w:rPr>
          <w:rFonts w:eastAsia="Calibri"/>
          <w:szCs w:val="28"/>
        </w:rPr>
      </w:pPr>
      <w:r>
        <w:rPr>
          <w:rFonts w:eastAsia="Calibri"/>
          <w:szCs w:val="28"/>
        </w:rPr>
        <w:t>(далее - Субъект),</w:t>
      </w:r>
    </w:p>
    <w:p w:rsidR="007E15F2" w:rsidRDefault="007E15F2" w:rsidP="007E15F2">
      <w:pPr>
        <w:adjustRightInd w:val="0"/>
        <w:jc w:val="both"/>
        <w:rPr>
          <w:rFonts w:eastAsia="Calibri"/>
          <w:szCs w:val="28"/>
        </w:rPr>
      </w:pPr>
      <w:r>
        <w:rPr>
          <w:rFonts w:eastAsia="Calibri"/>
          <w:szCs w:val="28"/>
        </w:rPr>
        <w:t>зарегистрирован________________________________________________________</w:t>
      </w:r>
    </w:p>
    <w:p w:rsidR="007E15F2" w:rsidRDefault="007E15F2" w:rsidP="007E15F2">
      <w:pPr>
        <w:adjustRightInd w:val="0"/>
        <w:jc w:val="both"/>
        <w:rPr>
          <w:rFonts w:eastAsia="Calibri"/>
          <w:szCs w:val="28"/>
        </w:rPr>
      </w:pPr>
      <w:r>
        <w:rPr>
          <w:rFonts w:eastAsia="Calibri"/>
          <w:szCs w:val="28"/>
        </w:rPr>
        <w:t xml:space="preserve">                                           (адрес субъекта персональных данных)</w:t>
      </w:r>
    </w:p>
    <w:p w:rsidR="007E15F2" w:rsidRDefault="007E15F2" w:rsidP="007E15F2">
      <w:pPr>
        <w:adjustRightInd w:val="0"/>
        <w:jc w:val="both"/>
        <w:rPr>
          <w:rFonts w:eastAsia="Calibri"/>
          <w:szCs w:val="28"/>
        </w:rPr>
      </w:pPr>
      <w:r>
        <w:rPr>
          <w:rFonts w:eastAsia="Calibri"/>
          <w:szCs w:val="28"/>
        </w:rPr>
        <w:t>______________________________________________________________________,</w:t>
      </w:r>
    </w:p>
    <w:p w:rsidR="007E15F2" w:rsidRDefault="007E15F2" w:rsidP="007E15F2">
      <w:pPr>
        <w:adjustRightInd w:val="0"/>
        <w:jc w:val="both"/>
        <w:rPr>
          <w:rFonts w:eastAsia="Calibri"/>
          <w:szCs w:val="28"/>
        </w:rPr>
      </w:pPr>
      <w:r>
        <w:rPr>
          <w:rFonts w:eastAsia="Calibri"/>
          <w:szCs w:val="28"/>
        </w:rPr>
        <w:t xml:space="preserve"> (номер документа, удостоверяющего личность субъекта персональных данных, кем и когда выдан)</w:t>
      </w:r>
    </w:p>
    <w:p w:rsidR="007E15F2" w:rsidRDefault="007E15F2" w:rsidP="007E15F2">
      <w:pPr>
        <w:adjustRightInd w:val="0"/>
        <w:jc w:val="both"/>
        <w:rPr>
          <w:rFonts w:eastAsia="Calibri"/>
          <w:szCs w:val="28"/>
        </w:rPr>
      </w:pPr>
      <w:r>
        <w:rPr>
          <w:rFonts w:eastAsia="Calibri"/>
          <w:szCs w:val="28"/>
        </w:rPr>
        <w:t>даю свое согласие Администрации Североуральского городского округа, расположенной по адресу: Свердловская область, город Североуральск, улица Чайковского, 15 (далее - Оператор), на обработку своих персональных данных на следующих условиях:</w:t>
      </w:r>
    </w:p>
    <w:p w:rsidR="007E15F2" w:rsidRDefault="007E15F2" w:rsidP="007E15F2">
      <w:pPr>
        <w:adjustRightInd w:val="0"/>
        <w:ind w:firstLine="851"/>
        <w:jc w:val="both"/>
        <w:rPr>
          <w:rFonts w:eastAsia="Calibri"/>
          <w:bCs/>
          <w:iCs/>
          <w:szCs w:val="28"/>
        </w:rPr>
      </w:pPr>
      <w:r>
        <w:rPr>
          <w:rFonts w:eastAsia="Calibri"/>
          <w:bCs/>
          <w:iCs/>
          <w:szCs w:val="28"/>
        </w:rPr>
        <w:t>1. Субъект дает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 установленных законодательством.</w:t>
      </w:r>
    </w:p>
    <w:p w:rsidR="007E15F2" w:rsidRDefault="007E15F2" w:rsidP="007E15F2">
      <w:pPr>
        <w:adjustRightInd w:val="0"/>
        <w:ind w:firstLine="851"/>
        <w:jc w:val="both"/>
        <w:rPr>
          <w:rFonts w:eastAsia="Calibri"/>
          <w:bCs/>
          <w:iCs/>
          <w:szCs w:val="28"/>
        </w:rPr>
      </w:pPr>
      <w:r>
        <w:rPr>
          <w:rFonts w:eastAsia="Calibri"/>
          <w:bCs/>
          <w:iCs/>
          <w:szCs w:val="28"/>
        </w:rPr>
        <w:t>2. Перечень персональных данных Субъекта, передаваемых Оператору на обработку:</w:t>
      </w:r>
    </w:p>
    <w:p w:rsidR="007E15F2" w:rsidRDefault="007E15F2" w:rsidP="007E15F2">
      <w:pPr>
        <w:adjustRightInd w:val="0"/>
        <w:ind w:firstLine="851"/>
        <w:jc w:val="both"/>
        <w:rPr>
          <w:rFonts w:eastAsia="Calibri"/>
          <w:bCs/>
          <w:iCs/>
          <w:szCs w:val="28"/>
        </w:rPr>
      </w:pPr>
      <w:r>
        <w:rPr>
          <w:rFonts w:eastAsia="Calibri"/>
          <w:bCs/>
          <w:iCs/>
          <w:szCs w:val="28"/>
        </w:rPr>
        <w:t>Ф.И.О.; паспортные данные; дата рождения; место рождения; адрес регистрации и т.д.</w:t>
      </w:r>
    </w:p>
    <w:p w:rsidR="007E15F2" w:rsidRDefault="007E15F2" w:rsidP="007E15F2">
      <w:pPr>
        <w:adjustRightInd w:val="0"/>
        <w:ind w:firstLine="851"/>
        <w:jc w:val="both"/>
        <w:rPr>
          <w:rFonts w:eastAsia="Calibri"/>
          <w:bCs/>
          <w:iCs/>
          <w:szCs w:val="28"/>
        </w:rPr>
      </w:pPr>
      <w:r>
        <w:rPr>
          <w:rFonts w:eastAsia="Calibri"/>
          <w:bCs/>
          <w:iCs/>
          <w:szCs w:val="28"/>
        </w:rPr>
        <w:t>3. Согласие дается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7E15F2" w:rsidRDefault="007E15F2" w:rsidP="007E15F2">
      <w:pPr>
        <w:adjustRightInd w:val="0"/>
        <w:ind w:firstLine="851"/>
        <w:jc w:val="both"/>
        <w:rPr>
          <w:rFonts w:eastAsia="Calibri"/>
          <w:bCs/>
          <w:iCs/>
          <w:szCs w:val="28"/>
        </w:rPr>
      </w:pPr>
      <w:bookmarkStart w:id="4" w:name="Par23"/>
      <w:bookmarkEnd w:id="4"/>
      <w:r>
        <w:rPr>
          <w:rFonts w:eastAsia="Calibri"/>
          <w:bCs/>
          <w:iCs/>
          <w:szCs w:val="28"/>
        </w:rPr>
        <w:t xml:space="preserve">4. Обработка персональных данных (за исключением хранения) прекращается по достижении цели обработки или прекращения обязательств по </w:t>
      </w:r>
      <w:r>
        <w:rPr>
          <w:rFonts w:eastAsia="Calibri"/>
          <w:bCs/>
          <w:iCs/>
          <w:szCs w:val="28"/>
        </w:rPr>
        <w:lastRenderedPageBreak/>
        <w:t>заключенным договорам и соглашениям или исходя из документов Оператора, регламентирующих вопросы обработки персональных данных.</w:t>
      </w:r>
    </w:p>
    <w:p w:rsidR="007E15F2" w:rsidRDefault="007E15F2" w:rsidP="007E15F2">
      <w:pPr>
        <w:adjustRightInd w:val="0"/>
        <w:ind w:firstLine="851"/>
        <w:jc w:val="both"/>
        <w:rPr>
          <w:rFonts w:eastAsia="Calibri"/>
          <w:bCs/>
          <w:iCs/>
          <w:szCs w:val="28"/>
        </w:rPr>
      </w:pPr>
      <w:bookmarkStart w:id="5" w:name="Par24"/>
      <w:bookmarkEnd w:id="5"/>
      <w:r>
        <w:rPr>
          <w:rFonts w:eastAsia="Calibri"/>
          <w:bCs/>
          <w:iCs/>
          <w:szCs w:val="28"/>
        </w:rPr>
        <w:t>5. Субъект может отозвать настоящее согласие путем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регламентирующими вопросы обработки персональных данных.</w:t>
      </w:r>
    </w:p>
    <w:p w:rsidR="007E15F2" w:rsidRDefault="007E15F2" w:rsidP="007E15F2">
      <w:pPr>
        <w:adjustRightInd w:val="0"/>
        <w:ind w:firstLine="851"/>
        <w:jc w:val="both"/>
        <w:rPr>
          <w:rFonts w:eastAsia="Calibri"/>
          <w:bCs/>
          <w:iCs/>
          <w:szCs w:val="28"/>
        </w:rPr>
      </w:pPr>
      <w:r>
        <w:rPr>
          <w:rFonts w:eastAsia="Calibri"/>
          <w:bCs/>
          <w:iCs/>
          <w:szCs w:val="28"/>
        </w:rPr>
        <w:t xml:space="preserve">6. Данное согласие действует в течение всего срока обработки персональных данных до момента, указанного в </w:t>
      </w:r>
      <w:hyperlink r:id="rId16" w:anchor="Par23" w:history="1">
        <w:r>
          <w:rPr>
            <w:rStyle w:val="a5"/>
            <w:rFonts w:eastAsia="Calibri"/>
            <w:iCs/>
            <w:color w:val="auto"/>
            <w:szCs w:val="28"/>
            <w:u w:val="none"/>
          </w:rPr>
          <w:t>п. 4</w:t>
        </w:r>
      </w:hyperlink>
      <w:r>
        <w:rPr>
          <w:rFonts w:eastAsia="Calibri"/>
          <w:bCs/>
          <w:iCs/>
          <w:szCs w:val="28"/>
        </w:rPr>
        <w:t xml:space="preserve"> или </w:t>
      </w:r>
      <w:hyperlink r:id="rId17" w:anchor="Par24" w:history="1">
        <w:r>
          <w:rPr>
            <w:rStyle w:val="a5"/>
            <w:rFonts w:eastAsia="Calibri"/>
            <w:iCs/>
            <w:color w:val="auto"/>
            <w:szCs w:val="28"/>
            <w:u w:val="none"/>
          </w:rPr>
          <w:t>п. 5</w:t>
        </w:r>
      </w:hyperlink>
      <w:r>
        <w:rPr>
          <w:rFonts w:eastAsia="Calibri"/>
          <w:bCs/>
          <w:iCs/>
          <w:szCs w:val="28"/>
        </w:rPr>
        <w:t xml:space="preserve"> данного согласия, но не менее 5 лет.</w:t>
      </w:r>
    </w:p>
    <w:p w:rsidR="007E15F2" w:rsidRDefault="007E15F2" w:rsidP="007E15F2">
      <w:pPr>
        <w:adjustRightInd w:val="0"/>
        <w:rPr>
          <w:rFonts w:eastAsia="Calibri"/>
          <w:bCs/>
          <w:iCs/>
          <w:szCs w:val="28"/>
        </w:rPr>
      </w:pPr>
    </w:p>
    <w:p w:rsidR="007E15F2" w:rsidRDefault="007E15F2" w:rsidP="007E15F2">
      <w:pPr>
        <w:adjustRightInd w:val="0"/>
        <w:rPr>
          <w:rFonts w:eastAsia="Calibri"/>
          <w:bCs/>
          <w:iCs/>
          <w:szCs w:val="28"/>
        </w:rPr>
      </w:pPr>
    </w:p>
    <w:p w:rsidR="007E15F2" w:rsidRDefault="007E15F2" w:rsidP="007E15F2">
      <w:pPr>
        <w:adjustRightInd w:val="0"/>
        <w:jc w:val="center"/>
        <w:rPr>
          <w:rFonts w:eastAsia="Calibri"/>
          <w:szCs w:val="28"/>
        </w:rPr>
      </w:pPr>
      <w:r>
        <w:rPr>
          <w:rFonts w:eastAsia="Calibri"/>
          <w:szCs w:val="28"/>
        </w:rPr>
        <w:t>"__" __________ 20__ г.     _____________ _____________________________</w:t>
      </w:r>
    </w:p>
    <w:p w:rsidR="007E15F2" w:rsidRDefault="007E15F2" w:rsidP="007E15F2">
      <w:pPr>
        <w:adjustRightInd w:val="0"/>
        <w:jc w:val="both"/>
        <w:rPr>
          <w:rFonts w:eastAsia="Calibri"/>
          <w:szCs w:val="28"/>
        </w:rPr>
      </w:pPr>
      <w:r>
        <w:rPr>
          <w:rFonts w:eastAsia="Calibri"/>
          <w:szCs w:val="28"/>
        </w:rPr>
        <w:t xml:space="preserve">                                                        (</w:t>
      </w:r>
      <w:proofErr w:type="gramStart"/>
      <w:r>
        <w:rPr>
          <w:rFonts w:eastAsia="Calibri"/>
          <w:szCs w:val="28"/>
        </w:rPr>
        <w:t xml:space="preserve">подпись)   </w:t>
      </w:r>
      <w:proofErr w:type="gramEnd"/>
      <w:r>
        <w:rPr>
          <w:rFonts w:eastAsia="Calibri"/>
          <w:szCs w:val="28"/>
        </w:rPr>
        <w:t xml:space="preserve">                    (Ф.И.О.)</w:t>
      </w:r>
    </w:p>
    <w:p w:rsidR="007E15F2" w:rsidRDefault="007E15F2" w:rsidP="007E15F2">
      <w:pPr>
        <w:rPr>
          <w:rFonts w:eastAsia="Calibri"/>
          <w:szCs w:val="28"/>
        </w:rPr>
        <w:sectPr w:rsidR="007E15F2" w:rsidSect="007E15F2">
          <w:pgSz w:w="11906" w:h="16838"/>
          <w:pgMar w:top="1134" w:right="567" w:bottom="1134" w:left="1418" w:header="709" w:footer="709" w:gutter="0"/>
          <w:pgNumType w:start="13"/>
          <w:cols w:space="720"/>
        </w:sectPr>
      </w:pPr>
    </w:p>
    <w:p w:rsidR="007E15F2" w:rsidRDefault="005734EF" w:rsidP="005734EF">
      <w:pPr>
        <w:ind w:left="5103"/>
        <w:rPr>
          <w:rFonts w:eastAsia="Times New Roman"/>
          <w:szCs w:val="28"/>
          <w:lang w:eastAsia="ru-RU"/>
        </w:rPr>
      </w:pPr>
      <w:r>
        <w:rPr>
          <w:szCs w:val="28"/>
        </w:rPr>
        <w:lastRenderedPageBreak/>
        <w:t>УТВЕРЖДЁН</w:t>
      </w:r>
    </w:p>
    <w:p w:rsidR="007E15F2" w:rsidRDefault="007E15F2" w:rsidP="005734EF">
      <w:pPr>
        <w:ind w:left="5103"/>
        <w:rPr>
          <w:szCs w:val="28"/>
        </w:rPr>
      </w:pPr>
      <w:r>
        <w:rPr>
          <w:szCs w:val="28"/>
        </w:rPr>
        <w:t>постановлением Администрации</w:t>
      </w:r>
      <w:r w:rsidR="005734EF">
        <w:rPr>
          <w:szCs w:val="28"/>
        </w:rPr>
        <w:t xml:space="preserve"> </w:t>
      </w:r>
      <w:r>
        <w:rPr>
          <w:szCs w:val="28"/>
        </w:rPr>
        <w:t>Североуральского городского</w:t>
      </w:r>
      <w:r w:rsidR="005734EF">
        <w:rPr>
          <w:szCs w:val="28"/>
        </w:rPr>
        <w:t xml:space="preserve"> </w:t>
      </w:r>
      <w:r>
        <w:rPr>
          <w:szCs w:val="28"/>
        </w:rPr>
        <w:t>округа</w:t>
      </w:r>
    </w:p>
    <w:p w:rsidR="007E15F2" w:rsidRDefault="005734EF" w:rsidP="005734EF">
      <w:pPr>
        <w:ind w:left="5103"/>
        <w:rPr>
          <w:szCs w:val="28"/>
        </w:rPr>
      </w:pPr>
      <w:r>
        <w:rPr>
          <w:szCs w:val="28"/>
        </w:rPr>
        <w:t xml:space="preserve">от </w:t>
      </w:r>
      <w:r w:rsidRPr="005734EF">
        <w:rPr>
          <w:szCs w:val="28"/>
          <w:u w:val="single"/>
        </w:rPr>
        <w:t>24.04.2020</w:t>
      </w:r>
      <w:r>
        <w:rPr>
          <w:szCs w:val="28"/>
        </w:rPr>
        <w:t xml:space="preserve"> № </w:t>
      </w:r>
      <w:r w:rsidRPr="005734EF">
        <w:rPr>
          <w:szCs w:val="28"/>
          <w:u w:val="single"/>
        </w:rPr>
        <w:t>386</w:t>
      </w:r>
    </w:p>
    <w:p w:rsidR="007E15F2" w:rsidRDefault="007E15F2" w:rsidP="005734EF">
      <w:pPr>
        <w:ind w:left="5103"/>
        <w:rPr>
          <w:szCs w:val="28"/>
        </w:rPr>
      </w:pPr>
      <w:r>
        <w:rPr>
          <w:szCs w:val="28"/>
        </w:rPr>
        <w:t>«О создании Комиссии по</w:t>
      </w:r>
      <w:r w:rsidR="005734EF">
        <w:rPr>
          <w:szCs w:val="28"/>
        </w:rPr>
        <w:t xml:space="preserve"> </w:t>
      </w:r>
      <w:r>
        <w:rPr>
          <w:szCs w:val="28"/>
        </w:rPr>
        <w:t>подготовке проекта Правил</w:t>
      </w:r>
      <w:r w:rsidR="005734EF">
        <w:rPr>
          <w:szCs w:val="28"/>
        </w:rPr>
        <w:t xml:space="preserve"> </w:t>
      </w:r>
      <w:r>
        <w:rPr>
          <w:szCs w:val="28"/>
        </w:rPr>
        <w:t>землепользования</w:t>
      </w:r>
      <w:r w:rsidR="005734EF">
        <w:rPr>
          <w:szCs w:val="28"/>
        </w:rPr>
        <w:t xml:space="preserve"> </w:t>
      </w:r>
      <w:r>
        <w:rPr>
          <w:szCs w:val="28"/>
        </w:rPr>
        <w:t>и застройки Североуральского</w:t>
      </w:r>
      <w:r w:rsidR="005734EF">
        <w:rPr>
          <w:szCs w:val="28"/>
        </w:rPr>
        <w:t xml:space="preserve"> </w:t>
      </w:r>
      <w:r>
        <w:rPr>
          <w:szCs w:val="28"/>
        </w:rPr>
        <w:t>городского округа»</w:t>
      </w:r>
    </w:p>
    <w:p w:rsidR="007E15F2" w:rsidRDefault="007E15F2" w:rsidP="007E15F2">
      <w:pPr>
        <w:jc w:val="center"/>
        <w:rPr>
          <w:b/>
          <w:szCs w:val="28"/>
        </w:rPr>
      </w:pPr>
    </w:p>
    <w:p w:rsidR="007E15F2" w:rsidRDefault="007E15F2" w:rsidP="007E15F2">
      <w:pPr>
        <w:widowControl w:val="0"/>
        <w:adjustRightInd w:val="0"/>
        <w:ind w:firstLine="720"/>
        <w:jc w:val="center"/>
        <w:rPr>
          <w:b/>
          <w:szCs w:val="28"/>
        </w:rPr>
      </w:pPr>
      <w:r>
        <w:rPr>
          <w:b/>
          <w:szCs w:val="28"/>
        </w:rPr>
        <w:t>СОСТАВ</w:t>
      </w:r>
    </w:p>
    <w:p w:rsidR="007E15F2" w:rsidRDefault="007E15F2" w:rsidP="007E15F2">
      <w:pPr>
        <w:widowControl w:val="0"/>
        <w:adjustRightInd w:val="0"/>
        <w:ind w:firstLine="720"/>
        <w:jc w:val="center"/>
        <w:rPr>
          <w:b/>
          <w:szCs w:val="28"/>
        </w:rPr>
      </w:pPr>
      <w:r>
        <w:rPr>
          <w:b/>
          <w:szCs w:val="28"/>
        </w:rPr>
        <w:t>Комиссии по подготовке проекта Правил землепользования и застройки Североуральского городского округа</w:t>
      </w:r>
    </w:p>
    <w:p w:rsidR="007E15F2" w:rsidRDefault="007E15F2" w:rsidP="007E15F2">
      <w:pPr>
        <w:rPr>
          <w:szCs w:val="28"/>
        </w:rPr>
      </w:pPr>
    </w:p>
    <w:tbl>
      <w:tblPr>
        <w:tblW w:w="0" w:type="auto"/>
        <w:tblLook w:val="04A0" w:firstRow="1" w:lastRow="0" w:firstColumn="1" w:lastColumn="0" w:noHBand="0" w:noVBand="1"/>
      </w:tblPr>
      <w:tblGrid>
        <w:gridCol w:w="1086"/>
        <w:gridCol w:w="3363"/>
        <w:gridCol w:w="5547"/>
      </w:tblGrid>
      <w:tr w:rsidR="007E15F2" w:rsidTr="007E15F2">
        <w:tc>
          <w:tcPr>
            <w:tcW w:w="1101" w:type="dxa"/>
            <w:hideMark/>
          </w:tcPr>
          <w:p w:rsidR="007E15F2" w:rsidRDefault="007E15F2">
            <w:pPr>
              <w:jc w:val="both"/>
              <w:rPr>
                <w:szCs w:val="28"/>
              </w:rPr>
            </w:pPr>
            <w:r>
              <w:rPr>
                <w:szCs w:val="28"/>
              </w:rPr>
              <w:t>1)</w:t>
            </w:r>
          </w:p>
        </w:tc>
        <w:tc>
          <w:tcPr>
            <w:tcW w:w="3402" w:type="dxa"/>
            <w:hideMark/>
          </w:tcPr>
          <w:p w:rsidR="007E15F2" w:rsidRDefault="007E15F2">
            <w:pPr>
              <w:rPr>
                <w:szCs w:val="28"/>
              </w:rPr>
            </w:pPr>
            <w:r>
              <w:rPr>
                <w:szCs w:val="28"/>
              </w:rPr>
              <w:t xml:space="preserve">Паслер </w:t>
            </w:r>
          </w:p>
          <w:p w:rsidR="007E15F2" w:rsidRDefault="007E15F2">
            <w:pPr>
              <w:rPr>
                <w:szCs w:val="28"/>
              </w:rPr>
            </w:pPr>
            <w:r>
              <w:rPr>
                <w:szCs w:val="28"/>
              </w:rPr>
              <w:t>Владимир Владимирович</w:t>
            </w:r>
          </w:p>
        </w:tc>
        <w:tc>
          <w:tcPr>
            <w:tcW w:w="5634" w:type="dxa"/>
            <w:hideMark/>
          </w:tcPr>
          <w:p w:rsidR="007E15F2" w:rsidRDefault="007E15F2">
            <w:pPr>
              <w:jc w:val="both"/>
              <w:rPr>
                <w:szCs w:val="28"/>
              </w:rPr>
            </w:pPr>
            <w:r>
              <w:rPr>
                <w:szCs w:val="28"/>
              </w:rPr>
              <w:t>заместитель Главы Администрации Североуральского городского округа, председатель комиссии;</w:t>
            </w:r>
          </w:p>
        </w:tc>
      </w:tr>
      <w:tr w:rsidR="007E15F2" w:rsidTr="007E15F2">
        <w:tc>
          <w:tcPr>
            <w:tcW w:w="1101" w:type="dxa"/>
            <w:hideMark/>
          </w:tcPr>
          <w:p w:rsidR="007E15F2" w:rsidRDefault="007E15F2">
            <w:pPr>
              <w:rPr>
                <w:szCs w:val="28"/>
              </w:rPr>
            </w:pPr>
            <w:r>
              <w:rPr>
                <w:szCs w:val="28"/>
              </w:rPr>
              <w:t>2)</w:t>
            </w:r>
          </w:p>
        </w:tc>
        <w:tc>
          <w:tcPr>
            <w:tcW w:w="3402" w:type="dxa"/>
            <w:hideMark/>
          </w:tcPr>
          <w:p w:rsidR="007E15F2" w:rsidRDefault="007E15F2">
            <w:pPr>
              <w:rPr>
                <w:szCs w:val="28"/>
              </w:rPr>
            </w:pPr>
            <w:proofErr w:type="spellStart"/>
            <w:r>
              <w:rPr>
                <w:szCs w:val="28"/>
              </w:rPr>
              <w:t>Гарибов</w:t>
            </w:r>
            <w:proofErr w:type="spellEnd"/>
            <w:r>
              <w:rPr>
                <w:szCs w:val="28"/>
              </w:rPr>
              <w:t xml:space="preserve"> </w:t>
            </w:r>
          </w:p>
          <w:p w:rsidR="007E15F2" w:rsidRDefault="007E15F2">
            <w:pPr>
              <w:rPr>
                <w:szCs w:val="28"/>
              </w:rPr>
            </w:pPr>
            <w:r>
              <w:rPr>
                <w:szCs w:val="28"/>
              </w:rPr>
              <w:t xml:space="preserve">Олег </w:t>
            </w:r>
            <w:proofErr w:type="spellStart"/>
            <w:r>
              <w:rPr>
                <w:szCs w:val="28"/>
              </w:rPr>
              <w:t>Ятимович</w:t>
            </w:r>
            <w:proofErr w:type="spellEnd"/>
          </w:p>
        </w:tc>
        <w:tc>
          <w:tcPr>
            <w:tcW w:w="5634" w:type="dxa"/>
            <w:hideMark/>
          </w:tcPr>
          <w:p w:rsidR="007E15F2" w:rsidRDefault="007E15F2">
            <w:pPr>
              <w:jc w:val="both"/>
              <w:rPr>
                <w:szCs w:val="28"/>
              </w:rPr>
            </w:pPr>
            <w:r>
              <w:rPr>
                <w:szCs w:val="28"/>
              </w:rPr>
              <w:t>заведующий отделом градостроительства, архитектуры и землепользования Администрации Североуральского городского округа, заместитель председателя комиссии;</w:t>
            </w:r>
          </w:p>
        </w:tc>
      </w:tr>
      <w:tr w:rsidR="007E15F2" w:rsidTr="007E15F2">
        <w:tc>
          <w:tcPr>
            <w:tcW w:w="1101" w:type="dxa"/>
            <w:hideMark/>
          </w:tcPr>
          <w:p w:rsidR="007E15F2" w:rsidRDefault="007E15F2">
            <w:pPr>
              <w:rPr>
                <w:szCs w:val="28"/>
              </w:rPr>
            </w:pPr>
            <w:r>
              <w:rPr>
                <w:szCs w:val="28"/>
              </w:rPr>
              <w:t>3)</w:t>
            </w:r>
          </w:p>
        </w:tc>
        <w:tc>
          <w:tcPr>
            <w:tcW w:w="3402" w:type="dxa"/>
            <w:hideMark/>
          </w:tcPr>
          <w:p w:rsidR="007E15F2" w:rsidRDefault="007E15F2">
            <w:pPr>
              <w:rPr>
                <w:szCs w:val="28"/>
              </w:rPr>
            </w:pPr>
            <w:r>
              <w:rPr>
                <w:szCs w:val="28"/>
              </w:rPr>
              <w:t xml:space="preserve">Васильева </w:t>
            </w:r>
          </w:p>
          <w:p w:rsidR="007E15F2" w:rsidRDefault="007E15F2">
            <w:pPr>
              <w:rPr>
                <w:szCs w:val="28"/>
              </w:rPr>
            </w:pPr>
            <w:r>
              <w:rPr>
                <w:szCs w:val="28"/>
              </w:rPr>
              <w:t>Светлана Юрьевна</w:t>
            </w:r>
          </w:p>
        </w:tc>
        <w:tc>
          <w:tcPr>
            <w:tcW w:w="5634" w:type="dxa"/>
            <w:hideMark/>
          </w:tcPr>
          <w:p w:rsidR="007E15F2" w:rsidRDefault="007E15F2">
            <w:pPr>
              <w:jc w:val="both"/>
              <w:rPr>
                <w:szCs w:val="28"/>
              </w:rPr>
            </w:pPr>
            <w:r>
              <w:rPr>
                <w:szCs w:val="28"/>
              </w:rPr>
              <w:t>заместитель заведующего отдела градостроительства, архитектуры и землепользования Администрации Североуральского городского округа (без права голосования);</w:t>
            </w:r>
          </w:p>
        </w:tc>
      </w:tr>
      <w:tr w:rsidR="007E15F2" w:rsidTr="007E15F2">
        <w:tc>
          <w:tcPr>
            <w:tcW w:w="1101" w:type="dxa"/>
            <w:hideMark/>
          </w:tcPr>
          <w:p w:rsidR="007E15F2" w:rsidRDefault="007E15F2">
            <w:pPr>
              <w:rPr>
                <w:szCs w:val="28"/>
              </w:rPr>
            </w:pPr>
            <w:r>
              <w:rPr>
                <w:szCs w:val="28"/>
              </w:rPr>
              <w:t>4)</w:t>
            </w:r>
          </w:p>
        </w:tc>
        <w:tc>
          <w:tcPr>
            <w:tcW w:w="3402" w:type="dxa"/>
            <w:hideMark/>
          </w:tcPr>
          <w:p w:rsidR="007E15F2" w:rsidRDefault="007E15F2">
            <w:pPr>
              <w:rPr>
                <w:szCs w:val="28"/>
              </w:rPr>
            </w:pPr>
            <w:r>
              <w:rPr>
                <w:szCs w:val="28"/>
              </w:rPr>
              <w:t xml:space="preserve">Васильева </w:t>
            </w:r>
          </w:p>
          <w:p w:rsidR="007E15F2" w:rsidRDefault="007E15F2">
            <w:pPr>
              <w:rPr>
                <w:szCs w:val="28"/>
              </w:rPr>
            </w:pPr>
            <w:r>
              <w:rPr>
                <w:szCs w:val="28"/>
              </w:rPr>
              <w:t>Елена Геннадьевна</w:t>
            </w:r>
          </w:p>
        </w:tc>
        <w:tc>
          <w:tcPr>
            <w:tcW w:w="5634" w:type="dxa"/>
            <w:hideMark/>
          </w:tcPr>
          <w:p w:rsidR="007E15F2" w:rsidRDefault="007E15F2">
            <w:pPr>
              <w:jc w:val="both"/>
              <w:rPr>
                <w:szCs w:val="28"/>
              </w:rPr>
            </w:pPr>
            <w:r>
              <w:rPr>
                <w:szCs w:val="28"/>
              </w:rPr>
              <w:t>ведущий специалист отдела градостроительства, архитектуры и землепользования Администрации Североуральского городского округа, секретарь комиссии (без права голосования);</w:t>
            </w:r>
          </w:p>
        </w:tc>
      </w:tr>
      <w:tr w:rsidR="007E15F2" w:rsidTr="007E15F2">
        <w:tc>
          <w:tcPr>
            <w:tcW w:w="1101" w:type="dxa"/>
          </w:tcPr>
          <w:p w:rsidR="007E15F2" w:rsidRDefault="007E15F2">
            <w:pPr>
              <w:rPr>
                <w:szCs w:val="28"/>
              </w:rPr>
            </w:pPr>
          </w:p>
        </w:tc>
        <w:tc>
          <w:tcPr>
            <w:tcW w:w="3402" w:type="dxa"/>
            <w:hideMark/>
          </w:tcPr>
          <w:p w:rsidR="007E15F2" w:rsidRDefault="007E15F2">
            <w:pPr>
              <w:rPr>
                <w:szCs w:val="28"/>
              </w:rPr>
            </w:pPr>
            <w:r>
              <w:rPr>
                <w:szCs w:val="28"/>
              </w:rPr>
              <w:t>Члены комиссии:</w:t>
            </w:r>
          </w:p>
        </w:tc>
        <w:tc>
          <w:tcPr>
            <w:tcW w:w="5634" w:type="dxa"/>
          </w:tcPr>
          <w:p w:rsidR="007E15F2" w:rsidRDefault="007E15F2">
            <w:pPr>
              <w:rPr>
                <w:szCs w:val="28"/>
              </w:rPr>
            </w:pPr>
          </w:p>
        </w:tc>
      </w:tr>
      <w:tr w:rsidR="007E15F2" w:rsidTr="007E15F2">
        <w:tc>
          <w:tcPr>
            <w:tcW w:w="1101" w:type="dxa"/>
            <w:hideMark/>
          </w:tcPr>
          <w:p w:rsidR="007E15F2" w:rsidRDefault="007E15F2">
            <w:pPr>
              <w:rPr>
                <w:szCs w:val="28"/>
              </w:rPr>
            </w:pPr>
            <w:r>
              <w:rPr>
                <w:szCs w:val="28"/>
              </w:rPr>
              <w:t xml:space="preserve">5) </w:t>
            </w:r>
          </w:p>
        </w:tc>
        <w:tc>
          <w:tcPr>
            <w:tcW w:w="3402" w:type="dxa"/>
            <w:hideMark/>
          </w:tcPr>
          <w:p w:rsidR="007E15F2" w:rsidRDefault="007E15F2">
            <w:pPr>
              <w:rPr>
                <w:szCs w:val="28"/>
              </w:rPr>
            </w:pPr>
            <w:proofErr w:type="spellStart"/>
            <w:r>
              <w:rPr>
                <w:szCs w:val="28"/>
              </w:rPr>
              <w:t>Аганин</w:t>
            </w:r>
            <w:proofErr w:type="spellEnd"/>
            <w:r>
              <w:rPr>
                <w:szCs w:val="28"/>
              </w:rPr>
              <w:t xml:space="preserve"> </w:t>
            </w:r>
          </w:p>
          <w:p w:rsidR="007E15F2" w:rsidRDefault="007E15F2">
            <w:pPr>
              <w:rPr>
                <w:szCs w:val="28"/>
              </w:rPr>
            </w:pPr>
            <w:r>
              <w:rPr>
                <w:szCs w:val="28"/>
              </w:rPr>
              <w:t>Вячеслав Михайлович</w:t>
            </w:r>
          </w:p>
        </w:tc>
        <w:tc>
          <w:tcPr>
            <w:tcW w:w="5634" w:type="dxa"/>
            <w:hideMark/>
          </w:tcPr>
          <w:p w:rsidR="007E15F2" w:rsidRDefault="007E15F2">
            <w:pPr>
              <w:rPr>
                <w:szCs w:val="28"/>
              </w:rPr>
            </w:pPr>
            <w:r>
              <w:rPr>
                <w:szCs w:val="28"/>
              </w:rPr>
              <w:t>член общественной палаты Североуральского городского округа</w:t>
            </w:r>
            <w:r w:rsidR="005734EF">
              <w:rPr>
                <w:szCs w:val="28"/>
              </w:rPr>
              <w:t>;</w:t>
            </w:r>
          </w:p>
        </w:tc>
      </w:tr>
      <w:tr w:rsidR="007E15F2" w:rsidTr="007E15F2">
        <w:tc>
          <w:tcPr>
            <w:tcW w:w="1101" w:type="dxa"/>
            <w:hideMark/>
          </w:tcPr>
          <w:p w:rsidR="007E15F2" w:rsidRDefault="007E15F2">
            <w:pPr>
              <w:rPr>
                <w:szCs w:val="28"/>
              </w:rPr>
            </w:pPr>
            <w:r>
              <w:rPr>
                <w:szCs w:val="28"/>
              </w:rPr>
              <w:t>6)</w:t>
            </w:r>
          </w:p>
        </w:tc>
        <w:tc>
          <w:tcPr>
            <w:tcW w:w="3402" w:type="dxa"/>
            <w:hideMark/>
          </w:tcPr>
          <w:p w:rsidR="007E15F2" w:rsidRDefault="007E15F2">
            <w:pPr>
              <w:rPr>
                <w:color w:val="0D0D0D"/>
                <w:szCs w:val="28"/>
              </w:rPr>
            </w:pPr>
            <w:r>
              <w:rPr>
                <w:color w:val="0D0D0D"/>
                <w:szCs w:val="28"/>
              </w:rPr>
              <w:t xml:space="preserve">Василенко </w:t>
            </w:r>
          </w:p>
          <w:p w:rsidR="007E15F2" w:rsidRDefault="007E15F2">
            <w:pPr>
              <w:rPr>
                <w:color w:val="0D0D0D"/>
                <w:szCs w:val="28"/>
              </w:rPr>
            </w:pPr>
            <w:r>
              <w:rPr>
                <w:color w:val="0D0D0D"/>
                <w:szCs w:val="28"/>
              </w:rPr>
              <w:t>Ольга Юрьевна</w:t>
            </w:r>
          </w:p>
        </w:tc>
        <w:tc>
          <w:tcPr>
            <w:tcW w:w="5634" w:type="dxa"/>
            <w:hideMark/>
          </w:tcPr>
          <w:p w:rsidR="007E15F2" w:rsidRDefault="007E15F2">
            <w:pPr>
              <w:jc w:val="both"/>
              <w:rPr>
                <w:szCs w:val="28"/>
              </w:rPr>
            </w:pPr>
            <w:r>
              <w:rPr>
                <w:szCs w:val="28"/>
              </w:rPr>
              <w:t xml:space="preserve">заместитель заведующего отдела </w:t>
            </w:r>
            <w:proofErr w:type="gramStart"/>
            <w:r>
              <w:rPr>
                <w:szCs w:val="28"/>
              </w:rPr>
              <w:t>по городскому</w:t>
            </w:r>
            <w:proofErr w:type="gramEnd"/>
            <w:r>
              <w:rPr>
                <w:szCs w:val="28"/>
              </w:rPr>
              <w:t xml:space="preserve"> и жилищно-коммунальному хозяйству Администрации Североуральского городского округа;</w:t>
            </w:r>
          </w:p>
        </w:tc>
      </w:tr>
      <w:tr w:rsidR="007E15F2" w:rsidTr="007E15F2">
        <w:tc>
          <w:tcPr>
            <w:tcW w:w="1101" w:type="dxa"/>
            <w:hideMark/>
          </w:tcPr>
          <w:p w:rsidR="007E15F2" w:rsidRDefault="007E15F2">
            <w:pPr>
              <w:rPr>
                <w:szCs w:val="28"/>
              </w:rPr>
            </w:pPr>
            <w:r>
              <w:rPr>
                <w:szCs w:val="28"/>
              </w:rPr>
              <w:t>7)</w:t>
            </w:r>
          </w:p>
        </w:tc>
        <w:tc>
          <w:tcPr>
            <w:tcW w:w="3402" w:type="dxa"/>
            <w:hideMark/>
          </w:tcPr>
          <w:p w:rsidR="007E15F2" w:rsidRDefault="007E15F2">
            <w:pPr>
              <w:rPr>
                <w:color w:val="0D0D0D"/>
                <w:szCs w:val="28"/>
              </w:rPr>
            </w:pPr>
            <w:r>
              <w:rPr>
                <w:color w:val="0D0D0D"/>
                <w:szCs w:val="28"/>
              </w:rPr>
              <w:t xml:space="preserve">Гуськов </w:t>
            </w:r>
          </w:p>
          <w:p w:rsidR="007E15F2" w:rsidRDefault="007E15F2">
            <w:pPr>
              <w:rPr>
                <w:szCs w:val="28"/>
              </w:rPr>
            </w:pPr>
            <w:r>
              <w:rPr>
                <w:color w:val="0D0D0D"/>
                <w:szCs w:val="28"/>
              </w:rPr>
              <w:t>Павел Анатольевич</w:t>
            </w:r>
          </w:p>
        </w:tc>
        <w:tc>
          <w:tcPr>
            <w:tcW w:w="5634" w:type="dxa"/>
            <w:hideMark/>
          </w:tcPr>
          <w:p w:rsidR="007E15F2" w:rsidRDefault="007E15F2">
            <w:pPr>
              <w:jc w:val="both"/>
              <w:rPr>
                <w:szCs w:val="28"/>
              </w:rPr>
            </w:pPr>
            <w:r>
              <w:rPr>
                <w:szCs w:val="28"/>
              </w:rPr>
              <w:t>депутат Думы Североуральского городского округа;</w:t>
            </w:r>
          </w:p>
        </w:tc>
      </w:tr>
      <w:tr w:rsidR="007E15F2" w:rsidTr="007E15F2">
        <w:tc>
          <w:tcPr>
            <w:tcW w:w="1101" w:type="dxa"/>
            <w:hideMark/>
          </w:tcPr>
          <w:p w:rsidR="007E15F2" w:rsidRDefault="007E15F2">
            <w:pPr>
              <w:rPr>
                <w:szCs w:val="28"/>
              </w:rPr>
            </w:pPr>
            <w:r>
              <w:rPr>
                <w:szCs w:val="28"/>
              </w:rPr>
              <w:t>8)</w:t>
            </w:r>
          </w:p>
        </w:tc>
        <w:tc>
          <w:tcPr>
            <w:tcW w:w="3402" w:type="dxa"/>
            <w:hideMark/>
          </w:tcPr>
          <w:p w:rsidR="007E15F2" w:rsidRDefault="007E15F2">
            <w:pPr>
              <w:rPr>
                <w:szCs w:val="28"/>
              </w:rPr>
            </w:pPr>
            <w:r>
              <w:rPr>
                <w:szCs w:val="28"/>
              </w:rPr>
              <w:t xml:space="preserve">Емельянова </w:t>
            </w:r>
          </w:p>
          <w:p w:rsidR="007E15F2" w:rsidRDefault="007E15F2">
            <w:pPr>
              <w:rPr>
                <w:szCs w:val="28"/>
              </w:rPr>
            </w:pPr>
            <w:r>
              <w:rPr>
                <w:szCs w:val="28"/>
              </w:rPr>
              <w:t xml:space="preserve">Марина </w:t>
            </w:r>
          </w:p>
          <w:p w:rsidR="007E15F2" w:rsidRDefault="007E15F2">
            <w:pPr>
              <w:rPr>
                <w:szCs w:val="28"/>
              </w:rPr>
            </w:pPr>
            <w:r>
              <w:rPr>
                <w:szCs w:val="28"/>
              </w:rPr>
              <w:t>Владимировна</w:t>
            </w:r>
          </w:p>
        </w:tc>
        <w:tc>
          <w:tcPr>
            <w:tcW w:w="5634" w:type="dxa"/>
            <w:hideMark/>
          </w:tcPr>
          <w:p w:rsidR="007E15F2" w:rsidRDefault="007E15F2">
            <w:pPr>
              <w:jc w:val="both"/>
              <w:rPr>
                <w:szCs w:val="28"/>
              </w:rPr>
            </w:pPr>
            <w:r>
              <w:rPr>
                <w:szCs w:val="28"/>
              </w:rPr>
              <w:t>заведующий отделом управления муниципальным имуществом Администрации Североуральского городского округа;</w:t>
            </w:r>
          </w:p>
        </w:tc>
      </w:tr>
      <w:tr w:rsidR="007E15F2" w:rsidTr="007E15F2">
        <w:tc>
          <w:tcPr>
            <w:tcW w:w="1101" w:type="dxa"/>
            <w:hideMark/>
          </w:tcPr>
          <w:p w:rsidR="007E15F2" w:rsidRDefault="007E15F2">
            <w:pPr>
              <w:rPr>
                <w:szCs w:val="28"/>
              </w:rPr>
            </w:pPr>
            <w:r>
              <w:rPr>
                <w:szCs w:val="28"/>
              </w:rPr>
              <w:lastRenderedPageBreak/>
              <w:t>9)</w:t>
            </w:r>
          </w:p>
        </w:tc>
        <w:tc>
          <w:tcPr>
            <w:tcW w:w="3402" w:type="dxa"/>
            <w:hideMark/>
          </w:tcPr>
          <w:p w:rsidR="007E15F2" w:rsidRDefault="007E15F2">
            <w:pPr>
              <w:rPr>
                <w:color w:val="0D0D0D"/>
                <w:szCs w:val="28"/>
              </w:rPr>
            </w:pPr>
            <w:r>
              <w:rPr>
                <w:color w:val="0D0D0D"/>
                <w:szCs w:val="28"/>
              </w:rPr>
              <w:t xml:space="preserve">Захарова </w:t>
            </w:r>
          </w:p>
          <w:p w:rsidR="007E15F2" w:rsidRDefault="007E15F2">
            <w:pPr>
              <w:rPr>
                <w:szCs w:val="28"/>
              </w:rPr>
            </w:pPr>
            <w:r>
              <w:rPr>
                <w:color w:val="0D0D0D"/>
                <w:szCs w:val="28"/>
              </w:rPr>
              <w:t>Ольга Юрьевна</w:t>
            </w:r>
          </w:p>
        </w:tc>
        <w:tc>
          <w:tcPr>
            <w:tcW w:w="5634" w:type="dxa"/>
            <w:hideMark/>
          </w:tcPr>
          <w:p w:rsidR="007E15F2" w:rsidRDefault="007E15F2">
            <w:pPr>
              <w:jc w:val="both"/>
              <w:rPr>
                <w:szCs w:val="28"/>
              </w:rPr>
            </w:pPr>
            <w:r>
              <w:rPr>
                <w:szCs w:val="28"/>
              </w:rPr>
              <w:t>депутат Думы Североуральского городского округа;</w:t>
            </w:r>
          </w:p>
        </w:tc>
      </w:tr>
      <w:tr w:rsidR="007E15F2" w:rsidTr="007E15F2">
        <w:tc>
          <w:tcPr>
            <w:tcW w:w="1101" w:type="dxa"/>
            <w:hideMark/>
          </w:tcPr>
          <w:p w:rsidR="007E15F2" w:rsidRDefault="007E15F2">
            <w:pPr>
              <w:rPr>
                <w:szCs w:val="28"/>
              </w:rPr>
            </w:pPr>
            <w:r>
              <w:rPr>
                <w:szCs w:val="28"/>
              </w:rPr>
              <w:t>10)</w:t>
            </w:r>
          </w:p>
        </w:tc>
        <w:tc>
          <w:tcPr>
            <w:tcW w:w="3402" w:type="dxa"/>
            <w:hideMark/>
          </w:tcPr>
          <w:p w:rsidR="007E15F2" w:rsidRDefault="007E15F2">
            <w:pPr>
              <w:rPr>
                <w:color w:val="0D0D0D"/>
                <w:szCs w:val="28"/>
              </w:rPr>
            </w:pPr>
            <w:r>
              <w:rPr>
                <w:color w:val="0D0D0D"/>
                <w:szCs w:val="28"/>
              </w:rPr>
              <w:t xml:space="preserve">Злобин </w:t>
            </w:r>
          </w:p>
          <w:p w:rsidR="007E15F2" w:rsidRDefault="007E15F2">
            <w:pPr>
              <w:rPr>
                <w:color w:val="0D0D0D"/>
                <w:szCs w:val="28"/>
              </w:rPr>
            </w:pPr>
            <w:r>
              <w:rPr>
                <w:color w:val="0D0D0D"/>
                <w:szCs w:val="28"/>
              </w:rPr>
              <w:t>Александр Александрович</w:t>
            </w:r>
          </w:p>
        </w:tc>
        <w:tc>
          <w:tcPr>
            <w:tcW w:w="5634" w:type="dxa"/>
            <w:hideMark/>
          </w:tcPr>
          <w:p w:rsidR="007E15F2" w:rsidRDefault="007E15F2">
            <w:pPr>
              <w:jc w:val="both"/>
              <w:rPr>
                <w:szCs w:val="28"/>
              </w:rPr>
            </w:pPr>
            <w:r>
              <w:rPr>
                <w:szCs w:val="28"/>
              </w:rPr>
              <w:t>заместитель председателя Думы Североуральского городского округа;</w:t>
            </w:r>
          </w:p>
        </w:tc>
      </w:tr>
      <w:tr w:rsidR="007E15F2" w:rsidTr="007E15F2">
        <w:tc>
          <w:tcPr>
            <w:tcW w:w="1101" w:type="dxa"/>
            <w:hideMark/>
          </w:tcPr>
          <w:p w:rsidR="007E15F2" w:rsidRDefault="007E15F2">
            <w:pPr>
              <w:rPr>
                <w:szCs w:val="28"/>
              </w:rPr>
            </w:pPr>
            <w:r>
              <w:rPr>
                <w:szCs w:val="28"/>
              </w:rPr>
              <w:t>11)</w:t>
            </w:r>
          </w:p>
        </w:tc>
        <w:tc>
          <w:tcPr>
            <w:tcW w:w="3402" w:type="dxa"/>
            <w:hideMark/>
          </w:tcPr>
          <w:p w:rsidR="007E15F2" w:rsidRDefault="007E15F2">
            <w:pPr>
              <w:rPr>
                <w:szCs w:val="28"/>
              </w:rPr>
            </w:pPr>
            <w:proofErr w:type="spellStart"/>
            <w:r>
              <w:rPr>
                <w:szCs w:val="28"/>
              </w:rPr>
              <w:t>Зекераев</w:t>
            </w:r>
            <w:proofErr w:type="spellEnd"/>
          </w:p>
          <w:p w:rsidR="007E15F2" w:rsidRDefault="007E15F2">
            <w:pPr>
              <w:rPr>
                <w:szCs w:val="28"/>
              </w:rPr>
            </w:pPr>
            <w:proofErr w:type="spellStart"/>
            <w:r>
              <w:rPr>
                <w:szCs w:val="28"/>
              </w:rPr>
              <w:t>Селимхан</w:t>
            </w:r>
            <w:proofErr w:type="spellEnd"/>
            <w:r>
              <w:rPr>
                <w:szCs w:val="28"/>
              </w:rPr>
              <w:t xml:space="preserve"> </w:t>
            </w:r>
            <w:proofErr w:type="spellStart"/>
            <w:r>
              <w:rPr>
                <w:szCs w:val="28"/>
              </w:rPr>
              <w:t>Балабекович</w:t>
            </w:r>
            <w:proofErr w:type="spellEnd"/>
          </w:p>
        </w:tc>
        <w:tc>
          <w:tcPr>
            <w:tcW w:w="5634" w:type="dxa"/>
            <w:hideMark/>
          </w:tcPr>
          <w:p w:rsidR="007E15F2" w:rsidRDefault="007E15F2">
            <w:pPr>
              <w:jc w:val="both"/>
              <w:rPr>
                <w:szCs w:val="28"/>
              </w:rPr>
            </w:pPr>
            <w:r>
              <w:rPr>
                <w:szCs w:val="28"/>
              </w:rPr>
              <w:t>член общественной палаты Североуральского городского округа;</w:t>
            </w:r>
          </w:p>
        </w:tc>
      </w:tr>
      <w:tr w:rsidR="007E15F2" w:rsidTr="007E15F2">
        <w:tc>
          <w:tcPr>
            <w:tcW w:w="1101" w:type="dxa"/>
            <w:hideMark/>
          </w:tcPr>
          <w:p w:rsidR="007E15F2" w:rsidRDefault="007E15F2">
            <w:pPr>
              <w:rPr>
                <w:szCs w:val="28"/>
              </w:rPr>
            </w:pPr>
            <w:r>
              <w:rPr>
                <w:szCs w:val="28"/>
              </w:rPr>
              <w:t>12)</w:t>
            </w:r>
          </w:p>
        </w:tc>
        <w:tc>
          <w:tcPr>
            <w:tcW w:w="3402" w:type="dxa"/>
            <w:hideMark/>
          </w:tcPr>
          <w:p w:rsidR="007E15F2" w:rsidRDefault="007E15F2">
            <w:pPr>
              <w:rPr>
                <w:szCs w:val="28"/>
              </w:rPr>
            </w:pPr>
            <w:proofErr w:type="spellStart"/>
            <w:r>
              <w:rPr>
                <w:szCs w:val="28"/>
              </w:rPr>
              <w:t>Зяблицкий</w:t>
            </w:r>
            <w:proofErr w:type="spellEnd"/>
            <w:r>
              <w:rPr>
                <w:szCs w:val="28"/>
              </w:rPr>
              <w:t xml:space="preserve"> </w:t>
            </w:r>
          </w:p>
          <w:p w:rsidR="007E15F2" w:rsidRDefault="007E15F2">
            <w:pPr>
              <w:rPr>
                <w:szCs w:val="28"/>
              </w:rPr>
            </w:pPr>
            <w:r>
              <w:rPr>
                <w:szCs w:val="28"/>
              </w:rPr>
              <w:t>Денис Викторович</w:t>
            </w:r>
          </w:p>
        </w:tc>
        <w:tc>
          <w:tcPr>
            <w:tcW w:w="5634" w:type="dxa"/>
            <w:hideMark/>
          </w:tcPr>
          <w:p w:rsidR="007E15F2" w:rsidRDefault="007E15F2">
            <w:pPr>
              <w:jc w:val="both"/>
              <w:rPr>
                <w:szCs w:val="28"/>
              </w:rPr>
            </w:pPr>
            <w:r>
              <w:rPr>
                <w:szCs w:val="28"/>
              </w:rPr>
              <w:t>член общественной молодежной палаты при Главе Североуральского городского округа;</w:t>
            </w:r>
          </w:p>
        </w:tc>
      </w:tr>
      <w:tr w:rsidR="007E15F2" w:rsidTr="007E15F2">
        <w:tc>
          <w:tcPr>
            <w:tcW w:w="1101" w:type="dxa"/>
            <w:hideMark/>
          </w:tcPr>
          <w:p w:rsidR="007E15F2" w:rsidRDefault="007E15F2">
            <w:pPr>
              <w:rPr>
                <w:szCs w:val="28"/>
              </w:rPr>
            </w:pPr>
            <w:r>
              <w:rPr>
                <w:szCs w:val="28"/>
              </w:rPr>
              <w:t>13)</w:t>
            </w:r>
          </w:p>
        </w:tc>
        <w:tc>
          <w:tcPr>
            <w:tcW w:w="3402" w:type="dxa"/>
            <w:hideMark/>
          </w:tcPr>
          <w:p w:rsidR="007E15F2" w:rsidRDefault="007E15F2">
            <w:pPr>
              <w:rPr>
                <w:szCs w:val="28"/>
              </w:rPr>
            </w:pPr>
            <w:r>
              <w:rPr>
                <w:szCs w:val="28"/>
              </w:rPr>
              <w:t xml:space="preserve">Калмыкова </w:t>
            </w:r>
          </w:p>
          <w:p w:rsidR="007E15F2" w:rsidRDefault="007E15F2">
            <w:pPr>
              <w:rPr>
                <w:szCs w:val="28"/>
              </w:rPr>
            </w:pPr>
            <w:r>
              <w:rPr>
                <w:szCs w:val="28"/>
              </w:rPr>
              <w:t>Наталья Вячеславовна</w:t>
            </w:r>
          </w:p>
        </w:tc>
        <w:tc>
          <w:tcPr>
            <w:tcW w:w="5634" w:type="dxa"/>
            <w:hideMark/>
          </w:tcPr>
          <w:p w:rsidR="007E15F2" w:rsidRDefault="007E15F2">
            <w:pPr>
              <w:jc w:val="both"/>
              <w:rPr>
                <w:szCs w:val="28"/>
              </w:rPr>
            </w:pPr>
            <w:r>
              <w:rPr>
                <w:szCs w:val="28"/>
              </w:rPr>
              <w:t>заведующий отделом экономики и потребительского рынка Североуральского городского округа;</w:t>
            </w:r>
          </w:p>
        </w:tc>
      </w:tr>
      <w:tr w:rsidR="007E15F2" w:rsidTr="007E15F2">
        <w:tc>
          <w:tcPr>
            <w:tcW w:w="1101" w:type="dxa"/>
            <w:hideMark/>
          </w:tcPr>
          <w:p w:rsidR="007E15F2" w:rsidRDefault="007E15F2">
            <w:pPr>
              <w:rPr>
                <w:szCs w:val="28"/>
              </w:rPr>
            </w:pPr>
            <w:r>
              <w:rPr>
                <w:szCs w:val="28"/>
              </w:rPr>
              <w:t>14)</w:t>
            </w:r>
          </w:p>
        </w:tc>
        <w:tc>
          <w:tcPr>
            <w:tcW w:w="3402" w:type="dxa"/>
            <w:hideMark/>
          </w:tcPr>
          <w:p w:rsidR="007E15F2" w:rsidRDefault="007E15F2">
            <w:pPr>
              <w:rPr>
                <w:szCs w:val="28"/>
              </w:rPr>
            </w:pPr>
            <w:r>
              <w:rPr>
                <w:szCs w:val="28"/>
              </w:rPr>
              <w:t>Котова</w:t>
            </w:r>
          </w:p>
          <w:p w:rsidR="007E15F2" w:rsidRDefault="007E15F2">
            <w:pPr>
              <w:rPr>
                <w:szCs w:val="28"/>
              </w:rPr>
            </w:pPr>
            <w:r>
              <w:rPr>
                <w:szCs w:val="28"/>
              </w:rPr>
              <w:t>Екатерина Владимировна</w:t>
            </w:r>
          </w:p>
        </w:tc>
        <w:tc>
          <w:tcPr>
            <w:tcW w:w="5634" w:type="dxa"/>
            <w:hideMark/>
          </w:tcPr>
          <w:p w:rsidR="007E15F2" w:rsidRDefault="007E15F2">
            <w:pPr>
              <w:jc w:val="both"/>
              <w:rPr>
                <w:szCs w:val="28"/>
              </w:rPr>
            </w:pPr>
            <w:r>
              <w:rPr>
                <w:szCs w:val="28"/>
              </w:rPr>
              <w:t>заместитель заведующего юридической службой Администрации Североуральского городского округа;</w:t>
            </w:r>
          </w:p>
        </w:tc>
      </w:tr>
      <w:tr w:rsidR="007E15F2" w:rsidTr="007E15F2">
        <w:tc>
          <w:tcPr>
            <w:tcW w:w="1101" w:type="dxa"/>
            <w:hideMark/>
          </w:tcPr>
          <w:p w:rsidR="007E15F2" w:rsidRDefault="007E15F2">
            <w:pPr>
              <w:rPr>
                <w:szCs w:val="28"/>
              </w:rPr>
            </w:pPr>
            <w:r>
              <w:rPr>
                <w:szCs w:val="28"/>
              </w:rPr>
              <w:t>15)</w:t>
            </w:r>
          </w:p>
        </w:tc>
        <w:tc>
          <w:tcPr>
            <w:tcW w:w="3402" w:type="dxa"/>
            <w:hideMark/>
          </w:tcPr>
          <w:p w:rsidR="007E15F2" w:rsidRDefault="007E15F2">
            <w:pPr>
              <w:rPr>
                <w:color w:val="0D0D0D"/>
                <w:szCs w:val="28"/>
              </w:rPr>
            </w:pPr>
            <w:r>
              <w:rPr>
                <w:color w:val="0D0D0D"/>
                <w:szCs w:val="28"/>
              </w:rPr>
              <w:t>Лыков</w:t>
            </w:r>
          </w:p>
          <w:p w:rsidR="007E15F2" w:rsidRDefault="007E15F2">
            <w:pPr>
              <w:rPr>
                <w:szCs w:val="28"/>
              </w:rPr>
            </w:pPr>
            <w:r>
              <w:rPr>
                <w:color w:val="0D0D0D"/>
                <w:szCs w:val="28"/>
              </w:rPr>
              <w:t>Юрий Алексеевич</w:t>
            </w:r>
          </w:p>
        </w:tc>
        <w:tc>
          <w:tcPr>
            <w:tcW w:w="5634" w:type="dxa"/>
            <w:hideMark/>
          </w:tcPr>
          <w:p w:rsidR="007E15F2" w:rsidRDefault="007E15F2">
            <w:pPr>
              <w:jc w:val="both"/>
              <w:rPr>
                <w:szCs w:val="28"/>
              </w:rPr>
            </w:pPr>
            <w:r>
              <w:rPr>
                <w:szCs w:val="28"/>
              </w:rPr>
              <w:t>депутат Думы Североуральского городского округа;</w:t>
            </w:r>
          </w:p>
        </w:tc>
      </w:tr>
      <w:tr w:rsidR="007E15F2" w:rsidTr="007E15F2">
        <w:tc>
          <w:tcPr>
            <w:tcW w:w="10137" w:type="dxa"/>
            <w:gridSpan w:val="3"/>
            <w:hideMark/>
          </w:tcPr>
          <w:p w:rsidR="007E15F2" w:rsidRDefault="007E15F2">
            <w:pPr>
              <w:rPr>
                <w:szCs w:val="28"/>
              </w:rPr>
            </w:pPr>
            <w:r>
              <w:rPr>
                <w:szCs w:val="28"/>
              </w:rPr>
              <w:t>16) Министерство строительства и развития инфраструктуры Свердло</w:t>
            </w:r>
            <w:r w:rsidR="005734EF">
              <w:rPr>
                <w:szCs w:val="28"/>
              </w:rPr>
              <w:t>вской области (по согласованию).</w:t>
            </w:r>
          </w:p>
        </w:tc>
      </w:tr>
    </w:tbl>
    <w:p w:rsidR="00A96B2C" w:rsidRDefault="00A96B2C" w:rsidP="007E15F2"/>
    <w:sectPr w:rsidR="00A96B2C" w:rsidSect="007E15F2">
      <w:pgSz w:w="11907" w:h="16840" w:code="9"/>
      <w:pgMar w:top="1134" w:right="709" w:bottom="1134" w:left="1418" w:header="720" w:footer="720" w:gutter="0"/>
      <w:pgNumType w:start="15"/>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393" w:rsidRDefault="004E0393" w:rsidP="007E15F2">
      <w:r>
        <w:separator/>
      </w:r>
    </w:p>
  </w:endnote>
  <w:endnote w:type="continuationSeparator" w:id="0">
    <w:p w:rsidR="004E0393" w:rsidRDefault="004E0393" w:rsidP="007E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393" w:rsidRDefault="004E0393" w:rsidP="007E15F2">
      <w:r>
        <w:separator/>
      </w:r>
    </w:p>
  </w:footnote>
  <w:footnote w:type="continuationSeparator" w:id="0">
    <w:p w:rsidR="004E0393" w:rsidRDefault="004E0393" w:rsidP="007E1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752817"/>
      <w:docPartObj>
        <w:docPartGallery w:val="Page Numbers (Top of Page)"/>
        <w:docPartUnique/>
      </w:docPartObj>
    </w:sdtPr>
    <w:sdtContent>
      <w:p w:rsidR="007E15F2" w:rsidRDefault="007E15F2">
        <w:pPr>
          <w:pStyle w:val="a6"/>
          <w:jc w:val="center"/>
        </w:pPr>
        <w:r>
          <w:fldChar w:fldCharType="begin"/>
        </w:r>
        <w:r>
          <w:instrText>PAGE   \* MERGEFORMAT</w:instrText>
        </w:r>
        <w:r>
          <w:fldChar w:fldCharType="separate"/>
        </w:r>
        <w:r w:rsidR="005734EF">
          <w:rPr>
            <w:noProof/>
          </w:rPr>
          <w:t>16</w:t>
        </w:r>
        <w:r>
          <w:fldChar w:fldCharType="end"/>
        </w:r>
      </w:p>
    </w:sdtContent>
  </w:sdt>
  <w:p w:rsidR="007E15F2" w:rsidRDefault="007E15F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00379C"/>
    <w:rsid w:val="000C4860"/>
    <w:rsid w:val="00217E09"/>
    <w:rsid w:val="002E4E81"/>
    <w:rsid w:val="00421C4B"/>
    <w:rsid w:val="004877B4"/>
    <w:rsid w:val="00497387"/>
    <w:rsid w:val="004E0393"/>
    <w:rsid w:val="004F3578"/>
    <w:rsid w:val="00524F8B"/>
    <w:rsid w:val="00566B11"/>
    <w:rsid w:val="005734EF"/>
    <w:rsid w:val="00766ABA"/>
    <w:rsid w:val="007E15F2"/>
    <w:rsid w:val="007F097C"/>
    <w:rsid w:val="008C4B8C"/>
    <w:rsid w:val="009869D7"/>
    <w:rsid w:val="00A315F2"/>
    <w:rsid w:val="00A32D57"/>
    <w:rsid w:val="00A75775"/>
    <w:rsid w:val="00A96B2C"/>
    <w:rsid w:val="00B85B4C"/>
    <w:rsid w:val="00C5181B"/>
    <w:rsid w:val="00C86C01"/>
    <w:rsid w:val="00CA2FF8"/>
    <w:rsid w:val="00CB43D7"/>
    <w:rsid w:val="00E3605F"/>
    <w:rsid w:val="00ED4460"/>
    <w:rsid w:val="00F065E1"/>
    <w:rsid w:val="00F13B94"/>
    <w:rsid w:val="00F469AC"/>
    <w:rsid w:val="00FC5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paragraph" w:customStyle="1" w:styleId="ConsPlusNormal">
    <w:name w:val="ConsPlusNormal"/>
    <w:rsid w:val="007E15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7E15F2"/>
    <w:rPr>
      <w:color w:val="0000FF"/>
      <w:u w:val="single"/>
    </w:rPr>
  </w:style>
  <w:style w:type="paragraph" w:styleId="a6">
    <w:name w:val="header"/>
    <w:basedOn w:val="a"/>
    <w:link w:val="a7"/>
    <w:uiPriority w:val="99"/>
    <w:unhideWhenUsed/>
    <w:rsid w:val="007E15F2"/>
    <w:pPr>
      <w:tabs>
        <w:tab w:val="center" w:pos="4677"/>
        <w:tab w:val="right" w:pos="9355"/>
      </w:tabs>
    </w:pPr>
  </w:style>
  <w:style w:type="character" w:customStyle="1" w:styleId="a7">
    <w:name w:val="Верхний колонтитул Знак"/>
    <w:basedOn w:val="a0"/>
    <w:link w:val="a6"/>
    <w:uiPriority w:val="99"/>
    <w:rsid w:val="007E15F2"/>
  </w:style>
  <w:style w:type="paragraph" w:styleId="a8">
    <w:name w:val="footer"/>
    <w:basedOn w:val="a"/>
    <w:link w:val="a9"/>
    <w:uiPriority w:val="99"/>
    <w:unhideWhenUsed/>
    <w:rsid w:val="007E15F2"/>
    <w:pPr>
      <w:tabs>
        <w:tab w:val="center" w:pos="4677"/>
        <w:tab w:val="right" w:pos="9355"/>
      </w:tabs>
    </w:pPr>
  </w:style>
  <w:style w:type="character" w:customStyle="1" w:styleId="a9">
    <w:name w:val="Нижний колонтитул Знак"/>
    <w:basedOn w:val="a0"/>
    <w:link w:val="a8"/>
    <w:uiPriority w:val="99"/>
    <w:rsid w:val="007E1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4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4D68A2DF076448E5ED973A7574A626111DF207792D4DD5D998AhCjAL" TargetMode="External"/><Relationship Id="rId13" Type="http://schemas.openxmlformats.org/officeDocument/2006/relationships/hyperlink" Target="consultantplus://offline/ref=561328850471597DE9ECA9C668EAA340E84A3EE75AE10CD9C0EFB96B5BB18E2D79A2D0B6F9F6DC56w6S4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consultantplus://offline/ref=561328850471597DE9ECA9C668EAA340E84A3EE75AE10CD9C0EFB96B5BB18E2D79A2D0B6F9F6DC59w6S1H" TargetMode="External"/><Relationship Id="rId17" Type="http://schemas.openxmlformats.org/officeDocument/2006/relationships/hyperlink" Target="file:///C:\..\lamanova\Desktop\&#1050;&#1086;&#1084;&#1080;&#1089;&#1089;&#1080;&#1103;%20&#1080;&#1089;&#1087;&#1088;&#1072;&#1074;&#1083;&#1077;&#1085;&#1085;&#1072;&#1103;%2021.03.2017\&#1057;&#1054;&#1043;&#1051;&#1040;&#1057;&#1048;&#1045;%20&#1085;&#1072;%20&#1086;&#1073;&#1088;&#1072;&#1073;&#1086;&#1090;&#1082;&#1091;%20&#1087;&#1077;&#1088;&#1089;&#1086;&#1085;&#1072;&#1083;&#1100;&#1085;&#1099;&#1093;%20&#1076;&#1072;&#1085;&#1085;&#1099;&#1093;.docx" TargetMode="External"/><Relationship Id="rId2" Type="http://schemas.openxmlformats.org/officeDocument/2006/relationships/settings" Target="settings.xml"/><Relationship Id="rId16" Type="http://schemas.openxmlformats.org/officeDocument/2006/relationships/hyperlink" Target="file:///C:\..\lamanova\Desktop\&#1050;&#1086;&#1084;&#1080;&#1089;&#1089;&#1080;&#1103;%20&#1080;&#1089;&#1087;&#1088;&#1072;&#1074;&#1083;&#1077;&#1085;&#1085;&#1072;&#1103;%2021.03.2017\&#1057;&#1054;&#1043;&#1051;&#1040;&#1057;&#1048;&#1045;%20&#1085;&#1072;%20&#1086;&#1073;&#1088;&#1072;&#1073;&#1086;&#1090;&#1082;&#1091;%20&#1087;&#1077;&#1088;&#1089;&#1086;&#1085;&#1072;&#1083;&#1100;&#1085;&#1099;&#1093;%20&#1076;&#1072;&#1085;&#1085;&#1099;&#1093;.docx"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561328850471597DE9ECA9C668EAA340E84A3EE75AE10CD9C0EFB96B5BB18E2D79A2D0B6F9F6DD5Cw6S3H" TargetMode="External"/><Relationship Id="rId5" Type="http://schemas.openxmlformats.org/officeDocument/2006/relationships/endnotes" Target="endnotes.xml"/><Relationship Id="rId15" Type="http://schemas.openxmlformats.org/officeDocument/2006/relationships/hyperlink" Target="consultantplus://offline/ref=561328850471597DE9ECA9C668EAA340E84A3EE75AE10CD9C0EFB96B5BB18E2D79A2D0B6F9F6DC56w6S6H" TargetMode="External"/><Relationship Id="rId10" Type="http://schemas.openxmlformats.org/officeDocument/2006/relationships/hyperlink" Target="consultantplus://offline/ref=7284D68A2DF076448E5EC77EB13B1468621286287DCC8E8155908298FD95F73612hAjE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7284D68A2DF076448E5ED973A7574A626119D82C74C283DF0CCC84CFA2C5F16352EEBF136FF6D7B0h2jAL" TargetMode="External"/><Relationship Id="rId14" Type="http://schemas.openxmlformats.org/officeDocument/2006/relationships/hyperlink" Target="consultantplus://offline/ref=561328850471597DE9ECA9C668EAA340E84A3EE75AE10CD9C0EFB96B5BB18E2D79A2D0B6F9F6DC56w6S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4396</Words>
  <Characters>25061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Князева Валентина Александровна</cp:lastModifiedBy>
  <cp:revision>35</cp:revision>
  <cp:lastPrinted>2020-04-28T08:28:00Z</cp:lastPrinted>
  <dcterms:created xsi:type="dcterms:W3CDTF">2014-04-14T10:25:00Z</dcterms:created>
  <dcterms:modified xsi:type="dcterms:W3CDTF">2020-04-28T08:37:00Z</dcterms:modified>
</cp:coreProperties>
</file>