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B82F99" w:rsidRPr="00B82F99" w:rsidTr="00EC3378">
        <w:trPr>
          <w:trHeight w:val="983"/>
        </w:trPr>
        <w:tc>
          <w:tcPr>
            <w:tcW w:w="10173" w:type="dxa"/>
            <w:shd w:val="clear" w:color="auto" w:fill="auto"/>
          </w:tcPr>
          <w:p w:rsidR="00B82F99" w:rsidRPr="00B82F99" w:rsidRDefault="00B82F99" w:rsidP="00B82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82F9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F0B270" wp14:editId="11FA38D3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F99" w:rsidRPr="00B82F99" w:rsidRDefault="00B82F99" w:rsidP="00B82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F99" w:rsidRPr="00B82F99" w:rsidTr="00EC3378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82F99" w:rsidRPr="00B82F99" w:rsidRDefault="00B82F99" w:rsidP="00B82F99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2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СЕВЕРОУРАЛЬСКОГО ГОРОДСКОГО ОКРУГА</w:t>
            </w:r>
          </w:p>
          <w:p w:rsidR="00B82F99" w:rsidRPr="00B82F99" w:rsidRDefault="00B82F99" w:rsidP="00B82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B82F99" w:rsidRPr="00B82F99" w:rsidRDefault="00B82F99" w:rsidP="00B82F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</w:tc>
      </w:tr>
    </w:tbl>
    <w:p w:rsidR="00B82F99" w:rsidRPr="00B82F99" w:rsidRDefault="00F77510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04.04</w:t>
      </w:r>
      <w:r w:rsidR="00A522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2F99"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</w:p>
    <w:p w:rsidR="00B82F99" w:rsidRPr="00B82F99" w:rsidRDefault="00B82F99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2F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Североуральск</w:t>
      </w:r>
    </w:p>
    <w:p w:rsidR="00B82F99" w:rsidRPr="00B82F99" w:rsidRDefault="00B82F99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99" w:rsidRPr="00B82F99" w:rsidRDefault="00B82F99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10" w:rsidRDefault="00F77510" w:rsidP="00F77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Администрации Североуральского городского округа, уполномоченных на внесение </w:t>
      </w:r>
    </w:p>
    <w:p w:rsidR="00F77510" w:rsidRDefault="00F77510" w:rsidP="00F77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в единый государственный реестр проверок </w:t>
      </w:r>
    </w:p>
    <w:p w:rsidR="00F77510" w:rsidRPr="0076081E" w:rsidRDefault="00F77510" w:rsidP="00F77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7510" w:rsidRPr="00A522A3" w:rsidRDefault="00F77510" w:rsidP="00A52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A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9" w:history="1">
        <w:r w:rsidRPr="00A522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522A3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</w:t>
      </w:r>
      <w:hyperlink r:id="rId10" w:history="1">
        <w:r w:rsidRPr="00A522A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522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28.04.2015 № 415 «О Правилах формирования и ведения единого реестра проверок»:</w:t>
      </w:r>
    </w:p>
    <w:p w:rsidR="00F77510" w:rsidRPr="00A522A3" w:rsidRDefault="00F77510" w:rsidP="00A52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A522A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522A3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Североуральского городского округа, уполномоченных на внесение информации в единый государственный реестр проверок (прилагается).</w:t>
      </w:r>
    </w:p>
    <w:p w:rsidR="00F77510" w:rsidRPr="00A522A3" w:rsidRDefault="00F77510" w:rsidP="00A52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A3">
        <w:rPr>
          <w:rFonts w:ascii="Times New Roman" w:hAnsi="Times New Roman" w:cs="Times New Roman"/>
          <w:sz w:val="28"/>
          <w:szCs w:val="28"/>
        </w:rPr>
        <w:t>2. Определить, что должностные лица, указанные в пункте 1 настоящего распоряжения:</w:t>
      </w:r>
    </w:p>
    <w:p w:rsidR="00A522A3" w:rsidRDefault="00F77510" w:rsidP="00A52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A3">
        <w:rPr>
          <w:rFonts w:ascii="Times New Roman" w:hAnsi="Times New Roman" w:cs="Times New Roman"/>
          <w:sz w:val="28"/>
          <w:szCs w:val="28"/>
        </w:rPr>
        <w:t xml:space="preserve">осуществляют внесение информации в единый реестр проверок в соответствии с разделом </w:t>
      </w:r>
      <w:r w:rsidRPr="00A522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22A3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Российской Федерации от 28.04.2015 № 415;</w:t>
      </w:r>
    </w:p>
    <w:p w:rsidR="00F77510" w:rsidRPr="00A522A3" w:rsidRDefault="00F77510" w:rsidP="00A52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A3">
        <w:rPr>
          <w:rFonts w:ascii="Times New Roman" w:hAnsi="Times New Roman" w:cs="Times New Roman"/>
          <w:sz w:val="28"/>
          <w:szCs w:val="28"/>
        </w:rPr>
        <w:t xml:space="preserve">несут ответственность за достоверность информации, внесенной в единый реестр проверок. </w:t>
      </w:r>
    </w:p>
    <w:p w:rsidR="00F77510" w:rsidRPr="00A522A3" w:rsidRDefault="00F77510" w:rsidP="00A52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A3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 сайте Администрации Североуральского городского округа.</w:t>
      </w:r>
    </w:p>
    <w:p w:rsidR="00F77510" w:rsidRPr="00A522A3" w:rsidRDefault="00F77510" w:rsidP="00A52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22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2A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82F99" w:rsidRPr="00B82F99" w:rsidRDefault="00B82F99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99" w:rsidRPr="00B82F99" w:rsidRDefault="00B82F99" w:rsidP="00B82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99" w:rsidRDefault="00F77510" w:rsidP="00B82F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И. о. Главы</w:t>
      </w:r>
      <w:r w:rsidR="00B82F99" w:rsidRPr="00B82F99">
        <w:rPr>
          <w:rFonts w:ascii="Times New Roman" w:eastAsia="Calibri" w:hAnsi="Times New Roman" w:cs="Times New Roman"/>
          <w:sz w:val="28"/>
        </w:rPr>
        <w:t xml:space="preserve"> </w:t>
      </w:r>
      <w:r w:rsidR="00B82F99">
        <w:rPr>
          <w:rFonts w:ascii="Times New Roman" w:eastAsia="Calibri" w:hAnsi="Times New Roman" w:cs="Times New Roman"/>
          <w:sz w:val="28"/>
        </w:rPr>
        <w:t>Администрации</w:t>
      </w:r>
    </w:p>
    <w:p w:rsidR="00B82F99" w:rsidRDefault="00B82F99" w:rsidP="00B82F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2F99">
        <w:rPr>
          <w:rFonts w:ascii="Times New Roman" w:eastAsia="Calibri" w:hAnsi="Times New Roman" w:cs="Times New Roman"/>
          <w:sz w:val="28"/>
        </w:rPr>
        <w:t>Североуральского городского округа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Pr="00B82F99">
        <w:rPr>
          <w:rFonts w:ascii="Times New Roman" w:eastAsia="Calibri" w:hAnsi="Times New Roman" w:cs="Times New Roman"/>
          <w:sz w:val="28"/>
        </w:rPr>
        <w:tab/>
      </w:r>
      <w:r w:rsidR="00F77510">
        <w:rPr>
          <w:rFonts w:ascii="Times New Roman" w:eastAsia="Calibri" w:hAnsi="Times New Roman" w:cs="Times New Roman"/>
          <w:sz w:val="28"/>
        </w:rPr>
        <w:t xml:space="preserve">  В.П. Матюшенко</w:t>
      </w:r>
    </w:p>
    <w:p w:rsidR="00F77510" w:rsidRDefault="00F77510" w:rsidP="00B82F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7510" w:rsidRDefault="00F77510" w:rsidP="00B82F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7510" w:rsidRDefault="00F77510" w:rsidP="00B82F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522A3" w:rsidRDefault="00A522A3" w:rsidP="00B82F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7510" w:rsidRDefault="00F77510" w:rsidP="00B82F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77510" w:rsidRDefault="00F77510" w:rsidP="00B82F9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F77510" w:rsidRPr="00F77510" w:rsidRDefault="00F77510" w:rsidP="00F77510">
      <w:pPr>
        <w:widowControl w:val="0"/>
        <w:autoSpaceDE w:val="0"/>
        <w:autoSpaceDN w:val="0"/>
        <w:adjustRightInd w:val="0"/>
        <w:spacing w:after="0" w:line="240" w:lineRule="auto"/>
        <w:ind w:left="5245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77510" w:rsidRPr="00F77510" w:rsidRDefault="00F77510" w:rsidP="00F77510">
      <w:pPr>
        <w:widowControl w:val="0"/>
        <w:autoSpaceDE w:val="0"/>
        <w:autoSpaceDN w:val="0"/>
        <w:adjustRightInd w:val="0"/>
        <w:spacing w:after="0" w:line="240" w:lineRule="auto"/>
        <w:ind w:left="5245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Администрации</w:t>
      </w:r>
    </w:p>
    <w:p w:rsidR="00F77510" w:rsidRPr="00F77510" w:rsidRDefault="00F77510" w:rsidP="00F77510">
      <w:pPr>
        <w:widowControl w:val="0"/>
        <w:autoSpaceDE w:val="0"/>
        <w:autoSpaceDN w:val="0"/>
        <w:adjustRightInd w:val="0"/>
        <w:spacing w:after="0" w:line="240" w:lineRule="auto"/>
        <w:ind w:left="5245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Североуральского городского округа </w:t>
      </w:r>
    </w:p>
    <w:p w:rsidR="00F77510" w:rsidRDefault="00F77510" w:rsidP="00F77510">
      <w:pPr>
        <w:widowControl w:val="0"/>
        <w:autoSpaceDE w:val="0"/>
        <w:autoSpaceDN w:val="0"/>
        <w:adjustRightInd w:val="0"/>
        <w:spacing w:after="0" w:line="240" w:lineRule="auto"/>
        <w:ind w:left="5245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04.04.2017  № 35</w:t>
      </w:r>
    </w:p>
    <w:p w:rsidR="00F77510" w:rsidRPr="00F77510" w:rsidRDefault="00F77510" w:rsidP="00F77510">
      <w:pPr>
        <w:widowControl w:val="0"/>
        <w:autoSpaceDE w:val="0"/>
        <w:autoSpaceDN w:val="0"/>
        <w:adjustRightInd w:val="0"/>
        <w:spacing w:after="0" w:line="240" w:lineRule="auto"/>
        <w:ind w:left="5245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7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должностных лиц Администрации Североуральского городского округа, уполномоченных на внесение информации в единый государственный реестр 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7510" w:rsidRPr="00F77510" w:rsidRDefault="00F77510" w:rsidP="00F775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bookmarkStart w:id="1" w:name="P38"/>
    <w:bookmarkEnd w:id="1"/>
    <w:p w:rsidR="00F77510" w:rsidRPr="00F77510" w:rsidRDefault="00F77510" w:rsidP="00F77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7751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\l "P38" </w:instrText>
      </w:r>
      <w:r w:rsidRPr="00F775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77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F7751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7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Североуральского </w:t>
      </w:r>
    </w:p>
    <w:p w:rsidR="00F77510" w:rsidRPr="00F77510" w:rsidRDefault="00F77510" w:rsidP="00F77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уполномоченных на внесение информации </w:t>
      </w:r>
    </w:p>
    <w:p w:rsidR="00F77510" w:rsidRPr="00F77510" w:rsidRDefault="00F77510" w:rsidP="00F77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проверок</w:t>
      </w:r>
    </w:p>
    <w:p w:rsidR="00F77510" w:rsidRPr="00F77510" w:rsidRDefault="00F77510" w:rsidP="00F77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5529"/>
      </w:tblGrid>
      <w:tr w:rsidR="00F77510" w:rsidRPr="00F77510" w:rsidTr="00F77510">
        <w:tc>
          <w:tcPr>
            <w:tcW w:w="851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 xml:space="preserve">№ </w:t>
            </w:r>
            <w:proofErr w:type="gramStart"/>
            <w:r w:rsidRPr="00F77510">
              <w:rPr>
                <w:sz w:val="28"/>
                <w:szCs w:val="28"/>
              </w:rPr>
              <w:t>п</w:t>
            </w:r>
            <w:proofErr w:type="gramEnd"/>
            <w:r w:rsidRPr="00F77510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5529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Должностные лица, уполномоченные на внесение информации в единый государственный реестр проверок (ФИО, должность)</w:t>
            </w:r>
          </w:p>
        </w:tc>
      </w:tr>
      <w:tr w:rsidR="00F77510" w:rsidRPr="00F77510" w:rsidTr="00F77510">
        <w:tc>
          <w:tcPr>
            <w:tcW w:w="851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529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Черных М.М. - ведущий специалист отдела градостроительства, архитектуры и землепользования</w:t>
            </w:r>
          </w:p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Аксёнов Я.А. - ведущий специалист отдела градостроительства, архитектуры и землепользования</w:t>
            </w:r>
          </w:p>
        </w:tc>
      </w:tr>
      <w:tr w:rsidR="00F77510" w:rsidRPr="00F77510" w:rsidTr="00F77510">
        <w:tc>
          <w:tcPr>
            <w:tcW w:w="851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529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 xml:space="preserve">Мостовой Е.В. – заведующий отделом по городскому и жилищно-коммунальному хозяйству </w:t>
            </w:r>
          </w:p>
        </w:tc>
      </w:tr>
      <w:tr w:rsidR="00F77510" w:rsidRPr="00F77510" w:rsidTr="00F77510">
        <w:tc>
          <w:tcPr>
            <w:tcW w:w="851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F77510">
              <w:rPr>
                <w:sz w:val="28"/>
                <w:szCs w:val="28"/>
              </w:rPr>
              <w:t>контроль за</w:t>
            </w:r>
            <w:proofErr w:type="gramEnd"/>
            <w:r w:rsidRPr="00F77510">
              <w:rPr>
                <w:sz w:val="28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5529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 xml:space="preserve">Мостовой Е.В. – заведующий отделом по городскому и жилищно-коммунальному хозяйству </w:t>
            </w:r>
          </w:p>
        </w:tc>
      </w:tr>
      <w:tr w:rsidR="00F77510" w:rsidRPr="00F77510" w:rsidTr="00F77510">
        <w:tc>
          <w:tcPr>
            <w:tcW w:w="851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5529" w:type="dxa"/>
          </w:tcPr>
          <w:p w:rsidR="00F77510" w:rsidRPr="00F77510" w:rsidRDefault="00F77510" w:rsidP="00F77510">
            <w:pPr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 xml:space="preserve">Мостовой Е.В. – заведующий отделом по городскому и жилищно-коммунальному хозяйству </w:t>
            </w:r>
          </w:p>
        </w:tc>
      </w:tr>
      <w:tr w:rsidR="00F77510" w:rsidRPr="00F77510" w:rsidTr="00F77510">
        <w:tc>
          <w:tcPr>
            <w:tcW w:w="851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5529" w:type="dxa"/>
          </w:tcPr>
          <w:p w:rsidR="00F77510" w:rsidRPr="00F77510" w:rsidRDefault="00F77510" w:rsidP="00F77510">
            <w:pPr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 xml:space="preserve">Мостовой Е.В. – заведующий отделом по городскому и жилищно-коммунальному хозяйству </w:t>
            </w:r>
          </w:p>
        </w:tc>
      </w:tr>
      <w:tr w:rsidR="00F77510" w:rsidRPr="00F77510" w:rsidTr="00F77510">
        <w:tc>
          <w:tcPr>
            <w:tcW w:w="851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F77510">
              <w:rPr>
                <w:sz w:val="28"/>
                <w:szCs w:val="28"/>
              </w:rPr>
              <w:t>Контроль за</w:t>
            </w:r>
            <w:proofErr w:type="gramEnd"/>
            <w:r w:rsidRPr="00F77510">
              <w:rPr>
                <w:sz w:val="28"/>
                <w:szCs w:val="28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5529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Мамаева Е.Н. – заместитель заведующего отделом экономики и потребительского рынка</w:t>
            </w:r>
          </w:p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 xml:space="preserve">Шатунова В.А. – ведущий специалист  отдела экономики и потребительского рынка </w:t>
            </w:r>
          </w:p>
        </w:tc>
      </w:tr>
      <w:tr w:rsidR="00F77510" w:rsidRPr="00F77510" w:rsidTr="00F77510">
        <w:tc>
          <w:tcPr>
            <w:tcW w:w="851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5529" w:type="dxa"/>
          </w:tcPr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t>Мамаева Е.Н. – заместитель заведующего отделом экономики и потребительского рынка</w:t>
            </w:r>
          </w:p>
          <w:p w:rsidR="00F77510" w:rsidRPr="00F77510" w:rsidRDefault="00F77510" w:rsidP="00F77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7510">
              <w:rPr>
                <w:sz w:val="28"/>
                <w:szCs w:val="28"/>
              </w:rPr>
              <w:lastRenderedPageBreak/>
              <w:t xml:space="preserve">Шатунова В.А. – ведущий специалист  отдела экономики и потребительского рынка </w:t>
            </w:r>
          </w:p>
        </w:tc>
      </w:tr>
    </w:tbl>
    <w:p w:rsidR="00F77510" w:rsidRPr="00F77510" w:rsidRDefault="00F77510" w:rsidP="00F77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7510" w:rsidRPr="00F77510" w:rsidRDefault="00F77510" w:rsidP="00F7751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65" w:rsidRDefault="003A0C65"/>
    <w:sectPr w:rsidR="003A0C65" w:rsidSect="00842521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85" w:rsidRDefault="00140185" w:rsidP="00842521">
      <w:pPr>
        <w:spacing w:after="0" w:line="240" w:lineRule="auto"/>
      </w:pPr>
      <w:r>
        <w:separator/>
      </w:r>
    </w:p>
  </w:endnote>
  <w:endnote w:type="continuationSeparator" w:id="0">
    <w:p w:rsidR="00140185" w:rsidRDefault="00140185" w:rsidP="0084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85" w:rsidRDefault="00140185" w:rsidP="00842521">
      <w:pPr>
        <w:spacing w:after="0" w:line="240" w:lineRule="auto"/>
      </w:pPr>
      <w:r>
        <w:separator/>
      </w:r>
    </w:p>
  </w:footnote>
  <w:footnote w:type="continuationSeparator" w:id="0">
    <w:p w:rsidR="00140185" w:rsidRDefault="00140185" w:rsidP="0084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108895"/>
      <w:docPartObj>
        <w:docPartGallery w:val="Page Numbers (Top of Page)"/>
        <w:docPartUnique/>
      </w:docPartObj>
    </w:sdtPr>
    <w:sdtEndPr/>
    <w:sdtContent>
      <w:p w:rsidR="00842521" w:rsidRDefault="008425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2A3">
          <w:rPr>
            <w:noProof/>
          </w:rPr>
          <w:t>3</w:t>
        </w:r>
        <w:r>
          <w:fldChar w:fldCharType="end"/>
        </w:r>
      </w:p>
    </w:sdtContent>
  </w:sdt>
  <w:p w:rsidR="00842521" w:rsidRDefault="008425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935"/>
    <w:multiLevelType w:val="hybridMultilevel"/>
    <w:tmpl w:val="0596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3C"/>
    <w:rsid w:val="00140185"/>
    <w:rsid w:val="0018695F"/>
    <w:rsid w:val="003A0C65"/>
    <w:rsid w:val="00622F3C"/>
    <w:rsid w:val="007B53B7"/>
    <w:rsid w:val="00842521"/>
    <w:rsid w:val="009D37FF"/>
    <w:rsid w:val="00A522A3"/>
    <w:rsid w:val="00B82F99"/>
    <w:rsid w:val="00F7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521"/>
  </w:style>
  <w:style w:type="paragraph" w:styleId="a7">
    <w:name w:val="footer"/>
    <w:basedOn w:val="a"/>
    <w:link w:val="a8"/>
    <w:uiPriority w:val="99"/>
    <w:unhideWhenUsed/>
    <w:rsid w:val="0084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521"/>
  </w:style>
  <w:style w:type="paragraph" w:customStyle="1" w:styleId="ConsPlusNormal">
    <w:name w:val="ConsPlusNormal"/>
    <w:rsid w:val="00F77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7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F775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521"/>
  </w:style>
  <w:style w:type="paragraph" w:styleId="a7">
    <w:name w:val="footer"/>
    <w:basedOn w:val="a"/>
    <w:link w:val="a8"/>
    <w:uiPriority w:val="99"/>
    <w:unhideWhenUsed/>
    <w:rsid w:val="0084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521"/>
  </w:style>
  <w:style w:type="paragraph" w:customStyle="1" w:styleId="ConsPlusNormal">
    <w:name w:val="ConsPlusNormal"/>
    <w:rsid w:val="00F77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7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F775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1F9B9CF6F0812AA9B49F9E3B56DFD2B35E0AADCA0050D0F662F744F2bA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F9B9CF6F0812AA9B49F9E3B56DFD2B35F01A5C30250D0F662F744F2bA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2017-09-27T04:52:00Z</cp:lastPrinted>
  <dcterms:created xsi:type="dcterms:W3CDTF">2016-01-19T10:51:00Z</dcterms:created>
  <dcterms:modified xsi:type="dcterms:W3CDTF">2017-09-27T04:52:00Z</dcterms:modified>
</cp:coreProperties>
</file>