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4E0172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18.10</w:t>
      </w:r>
      <w:r w:rsidR="00115DDA">
        <w:rPr>
          <w:rFonts w:ascii="PT Astra Serif" w:hAnsi="PT Astra Serif"/>
          <w:sz w:val="28"/>
          <w:szCs w:val="28"/>
          <w:u w:val="single"/>
        </w:rPr>
        <w:t>.2019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1066</w:t>
      </w:r>
    </w:p>
    <w:p w:rsidR="00DC4A4B" w:rsidRPr="00115DDA" w:rsidRDefault="00DC4A4B" w:rsidP="004E0172">
      <w:pPr>
        <w:jc w:val="center"/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4E0172" w:rsidRPr="004E0172" w:rsidRDefault="004E0172" w:rsidP="004E0172">
      <w:pPr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4E0172">
        <w:rPr>
          <w:rFonts w:ascii="PT Astra Serif" w:hAnsi="PT Astra Serif"/>
          <w:b/>
          <w:bCs/>
          <w:sz w:val="28"/>
          <w:szCs w:val="28"/>
        </w:rPr>
        <w:t>О признании утратившим силу постановления Администрации Североуральского городского округа от 04.06.2018 № 604 «Об утверждении перечня муниципальных услуг, предоставление которых не осуществляется посредством комплексного запроса на базе Государственного бюджетного учреждения Свердловской области «Многофункциональный центр предоставления государственных (муниципальных) услуг»</w:t>
      </w:r>
    </w:p>
    <w:p w:rsidR="00DC4A4B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4E0172" w:rsidRDefault="004E0172" w:rsidP="00525316">
      <w:pPr>
        <w:jc w:val="center"/>
        <w:rPr>
          <w:rFonts w:ascii="PT Astra Serif" w:hAnsi="PT Astra Serif"/>
          <w:sz w:val="28"/>
          <w:szCs w:val="28"/>
        </w:rPr>
      </w:pPr>
    </w:p>
    <w:p w:rsidR="004E0172" w:rsidRPr="004E0172" w:rsidRDefault="004E0172" w:rsidP="004E0172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E0172">
        <w:rPr>
          <w:rFonts w:ascii="PT Astra Serif" w:hAnsi="PT Astra Serif"/>
          <w:sz w:val="28"/>
          <w:szCs w:val="28"/>
        </w:rPr>
        <w:t>В соответствии со статьей 15.1 Федерального закона от 27 июля 2010 года № 210-ФЗ «Об организации предоставления государственных и муниципальных услуг», руководствуясь Уставом Североуральского городского округа</w:t>
      </w:r>
      <w:r>
        <w:rPr>
          <w:rFonts w:ascii="PT Astra Serif" w:hAnsi="PT Astra Serif"/>
          <w:sz w:val="28"/>
          <w:szCs w:val="28"/>
        </w:rPr>
        <w:t>, р</w:t>
      </w:r>
      <w:r w:rsidRPr="004E0172">
        <w:rPr>
          <w:rFonts w:ascii="PT Astra Serif" w:hAnsi="PT Astra Serif"/>
          <w:sz w:val="28"/>
          <w:szCs w:val="28"/>
        </w:rPr>
        <w:t>ешением Думы Североуральского городского округа от 22.04.2015 № 33 «Об утверждении Положения о правовых актах Североуральского городского округа, Администрация Североуральского городского округа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4E0172" w:rsidRPr="004E0172" w:rsidRDefault="004E0172" w:rsidP="004E0172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E0172">
        <w:rPr>
          <w:rFonts w:ascii="PT Astra Serif" w:hAnsi="PT Astra Serif"/>
          <w:sz w:val="28"/>
          <w:szCs w:val="28"/>
        </w:rPr>
        <w:t>1. Признать утратившим силу постановления Администрации Североуральского городского округа от 04.06.2018 № 604 «Об утверждении перечня муниципальных услуг, предоставление которых не осуществляется посредством комплексного запроса на базе Государственного бюджетного учреждения Свердловской области «Многофункциональный центр предоставления государственных (муниципальных) услуг».</w:t>
      </w:r>
    </w:p>
    <w:p w:rsidR="004E0172" w:rsidRPr="004E0172" w:rsidRDefault="004E0172" w:rsidP="004E0172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E0172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4E017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4E0172">
        <w:rPr>
          <w:rFonts w:ascii="PT Astra Serif" w:hAnsi="PT Astra Serif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Североуральского городского округа С. А. Золотареву.</w:t>
      </w:r>
    </w:p>
    <w:p w:rsidR="004E0172" w:rsidRPr="004E0172" w:rsidRDefault="004E0172" w:rsidP="004E017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0172">
        <w:rPr>
          <w:rFonts w:ascii="PT Astra Serif" w:hAnsi="PT Astra Serif"/>
          <w:sz w:val="28"/>
          <w:szCs w:val="28"/>
        </w:rPr>
        <w:t>3. Опубликовать постановление в газете «Наше слово» и на официальном сайте Администрации Североуральского городского округа в сети Интернет.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4E0172">
        <w:rPr>
          <w:rFonts w:ascii="PT Astra Serif" w:eastAsia="Calibri" w:hAnsi="PT Astra Serif"/>
          <w:sz w:val="28"/>
          <w:szCs w:val="22"/>
          <w:lang w:eastAsia="en-US"/>
        </w:rPr>
        <w:t xml:space="preserve">          </w:t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</w:p>
    <w:sectPr w:rsidR="00F035BA" w:rsidSect="0023466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19" w:rsidRDefault="00095319" w:rsidP="00610542">
      <w:r>
        <w:separator/>
      </w:r>
    </w:p>
  </w:endnote>
  <w:endnote w:type="continuationSeparator" w:id="0">
    <w:p w:rsidR="00095319" w:rsidRDefault="00095319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19" w:rsidRDefault="00095319" w:rsidP="00610542">
      <w:r>
        <w:separator/>
      </w:r>
    </w:p>
  </w:footnote>
  <w:footnote w:type="continuationSeparator" w:id="0">
    <w:p w:rsidR="00095319" w:rsidRDefault="00095319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172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95319"/>
    <w:rsid w:val="00115DDA"/>
    <w:rsid w:val="0023466D"/>
    <w:rsid w:val="003B46EB"/>
    <w:rsid w:val="00402C71"/>
    <w:rsid w:val="004E0172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A15972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2019-10-23T10:49:00Z</cp:lastPrinted>
  <dcterms:created xsi:type="dcterms:W3CDTF">2017-11-20T11:34:00Z</dcterms:created>
  <dcterms:modified xsi:type="dcterms:W3CDTF">2019-10-23T10:50:00Z</dcterms:modified>
</cp:coreProperties>
</file>